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F9A44" w14:textId="77777777" w:rsidR="00C2153D" w:rsidRPr="00280DC8" w:rsidRDefault="00A01190" w:rsidP="00BF38E5">
      <w:pPr>
        <w:pStyle w:val="BodyText3"/>
        <w:spacing w:line="276" w:lineRule="auto"/>
        <w:jc w:val="right"/>
        <w:rPr>
          <w:rFonts w:ascii="Times New Roman" w:hAnsi="Times New Roman"/>
          <w:b/>
          <w:bCs/>
          <w:sz w:val="24"/>
          <w:szCs w:val="24"/>
        </w:rPr>
      </w:pPr>
      <w:r w:rsidRPr="00280DC8">
        <w:rPr>
          <w:rFonts w:ascii="Times New Roman" w:hAnsi="Times New Roman"/>
          <w:b/>
          <w:bCs/>
          <w:sz w:val="24"/>
          <w:szCs w:val="24"/>
        </w:rPr>
        <w:t xml:space="preserve">Memorandum </w:t>
      </w:r>
      <w:r w:rsidRPr="00280DC8">
        <w:rPr>
          <w:rFonts w:ascii="Times New Roman" w:hAnsi="Times New Roman"/>
          <w:b/>
          <w:bCs/>
          <w:sz w:val="24"/>
          <w:szCs w:val="24"/>
        </w:rPr>
        <w:tab/>
      </w:r>
      <w:r w:rsidRPr="00280DC8">
        <w:rPr>
          <w:rFonts w:ascii="Times New Roman" w:hAnsi="Times New Roman"/>
          <w:b/>
          <w:bCs/>
          <w:sz w:val="24"/>
          <w:szCs w:val="24"/>
        </w:rPr>
        <w:tab/>
      </w:r>
      <w:r w:rsidRPr="00280DC8">
        <w:rPr>
          <w:rFonts w:ascii="Times New Roman" w:hAnsi="Times New Roman"/>
          <w:b/>
          <w:bCs/>
          <w:sz w:val="24"/>
          <w:szCs w:val="24"/>
        </w:rPr>
        <w:tab/>
      </w:r>
      <w:r w:rsidRPr="00280DC8">
        <w:rPr>
          <w:rFonts w:ascii="Times New Roman" w:hAnsi="Times New Roman"/>
          <w:b/>
          <w:bCs/>
          <w:sz w:val="24"/>
          <w:szCs w:val="24"/>
        </w:rPr>
        <w:tab/>
      </w:r>
      <w:r w:rsidRPr="00280DC8">
        <w:rPr>
          <w:rFonts w:ascii="Times New Roman" w:hAnsi="Times New Roman"/>
          <w:b/>
          <w:bCs/>
          <w:sz w:val="24"/>
          <w:szCs w:val="24"/>
        </w:rPr>
        <w:tab/>
        <w:t>United States Department of Education</w:t>
      </w:r>
    </w:p>
    <w:p w14:paraId="160DCC11" w14:textId="77777777" w:rsidR="00C2153D" w:rsidRPr="00280DC8" w:rsidRDefault="00A01190" w:rsidP="005053E0">
      <w:pPr>
        <w:pStyle w:val="BodyText3"/>
        <w:spacing w:line="276" w:lineRule="auto"/>
        <w:ind w:left="3600" w:firstLine="720"/>
        <w:jc w:val="right"/>
        <w:rPr>
          <w:rFonts w:ascii="Times New Roman" w:hAnsi="Times New Roman"/>
          <w:b/>
          <w:bCs/>
          <w:sz w:val="24"/>
          <w:szCs w:val="24"/>
        </w:rPr>
      </w:pPr>
      <w:r w:rsidRPr="00280DC8">
        <w:rPr>
          <w:rFonts w:ascii="Times New Roman" w:hAnsi="Times New Roman"/>
          <w:b/>
          <w:bCs/>
          <w:sz w:val="24"/>
          <w:szCs w:val="24"/>
        </w:rPr>
        <w:tab/>
        <w:t>Institute of Education Sciences</w:t>
      </w:r>
    </w:p>
    <w:p w14:paraId="2A5A65D8" w14:textId="1E694C6C" w:rsidR="00C2153D" w:rsidRPr="00280DC8" w:rsidRDefault="00A01190" w:rsidP="005053E0">
      <w:pPr>
        <w:pStyle w:val="Heading8"/>
        <w:pBdr>
          <w:bottom w:val="single" w:sz="12" w:space="1" w:color="auto"/>
        </w:pBdr>
        <w:spacing w:line="276" w:lineRule="auto"/>
        <w:jc w:val="right"/>
      </w:pPr>
      <w:r w:rsidRPr="00280DC8">
        <w:t>National Center for Education Statistics</w:t>
      </w:r>
    </w:p>
    <w:p w14:paraId="6901D5C0" w14:textId="77777777" w:rsidR="00C2153D" w:rsidRPr="00280DC8" w:rsidRDefault="00C2153D" w:rsidP="000D740B">
      <w:pPr>
        <w:spacing w:line="276" w:lineRule="auto"/>
      </w:pPr>
    </w:p>
    <w:p w14:paraId="06720F21" w14:textId="3E27F9DF" w:rsidR="00D90962" w:rsidRPr="00280DC8" w:rsidRDefault="00C2153D" w:rsidP="00010A3B">
      <w:pPr>
        <w:spacing w:line="276" w:lineRule="auto"/>
      </w:pPr>
      <w:r w:rsidRPr="00280DC8">
        <w:t>DATE:</w:t>
      </w:r>
      <w:r w:rsidRPr="00280DC8">
        <w:tab/>
      </w:r>
      <w:r w:rsidR="00A14445" w:rsidRPr="00280DC8">
        <w:tab/>
      </w:r>
      <w:r w:rsidR="00043C5E">
        <w:t>May</w:t>
      </w:r>
      <w:r w:rsidR="00E20FCA" w:rsidRPr="00ED6A55">
        <w:t xml:space="preserve"> </w:t>
      </w:r>
      <w:r w:rsidR="00043C5E">
        <w:t>3</w:t>
      </w:r>
      <w:r w:rsidR="00ED6A55" w:rsidRPr="00ED6A55">
        <w:t>1</w:t>
      </w:r>
      <w:r w:rsidR="00B774E0" w:rsidRPr="00ED6A55">
        <w:t>,</w:t>
      </w:r>
      <w:r w:rsidR="00B774E0" w:rsidRPr="00280DC8">
        <w:t xml:space="preserve"> 2017</w:t>
      </w:r>
    </w:p>
    <w:p w14:paraId="60BB1970" w14:textId="77777777" w:rsidR="00C2153D" w:rsidRPr="00280DC8" w:rsidRDefault="00C2153D" w:rsidP="009B4A44"/>
    <w:p w14:paraId="04CBBD3A" w14:textId="77777777" w:rsidR="00D018C6" w:rsidRPr="00280DC8" w:rsidRDefault="00026D24" w:rsidP="000D740B">
      <w:pPr>
        <w:spacing w:line="276" w:lineRule="auto"/>
      </w:pPr>
      <w:r w:rsidRPr="00280DC8">
        <w:t>TO:</w:t>
      </w:r>
      <w:r w:rsidRPr="00280DC8">
        <w:tab/>
      </w:r>
      <w:r w:rsidRPr="00280DC8">
        <w:tab/>
      </w:r>
      <w:r w:rsidR="00295AD2" w:rsidRPr="00280DC8">
        <w:t xml:space="preserve">Robert </w:t>
      </w:r>
      <w:proofErr w:type="spellStart"/>
      <w:r w:rsidR="00295AD2" w:rsidRPr="00280DC8">
        <w:t>Sivinski</w:t>
      </w:r>
      <w:proofErr w:type="spellEnd"/>
      <w:r w:rsidR="00295AD2" w:rsidRPr="00280DC8">
        <w:t xml:space="preserve"> and E. Ann Carson</w:t>
      </w:r>
      <w:r w:rsidR="00D018C6" w:rsidRPr="00280DC8">
        <w:t>, OMB</w:t>
      </w:r>
    </w:p>
    <w:p w14:paraId="1726FDE4" w14:textId="77777777" w:rsidR="009B4A44" w:rsidRPr="00280DC8" w:rsidRDefault="009B4A44" w:rsidP="009B4A44"/>
    <w:p w14:paraId="4DE6C08F" w14:textId="23167563" w:rsidR="00C2153D" w:rsidRPr="00280DC8" w:rsidRDefault="00026D24" w:rsidP="000D740B">
      <w:pPr>
        <w:spacing w:line="276" w:lineRule="auto"/>
      </w:pPr>
      <w:r w:rsidRPr="00280DC8">
        <w:t>THROUGH</w:t>
      </w:r>
      <w:r w:rsidR="00C2153D" w:rsidRPr="00280DC8">
        <w:t>:</w:t>
      </w:r>
      <w:r w:rsidRPr="00280DC8">
        <w:tab/>
      </w:r>
      <w:r w:rsidR="000E3482" w:rsidRPr="00280DC8">
        <w:t>Kashka Kubzdela</w:t>
      </w:r>
      <w:r w:rsidR="007D64A0" w:rsidRPr="00280DC8">
        <w:t xml:space="preserve">, OMB Liaison, </w:t>
      </w:r>
      <w:proofErr w:type="gramStart"/>
      <w:r w:rsidR="00C2153D" w:rsidRPr="00280DC8">
        <w:t>NCES</w:t>
      </w:r>
      <w:proofErr w:type="gramEnd"/>
    </w:p>
    <w:p w14:paraId="287618A6" w14:textId="77777777" w:rsidR="009B4A44" w:rsidRPr="00280DC8" w:rsidRDefault="009B4A44" w:rsidP="009B4A44"/>
    <w:p w14:paraId="559C64F5" w14:textId="657CEF50" w:rsidR="00603E5F" w:rsidRPr="00280DC8" w:rsidRDefault="00C2153D" w:rsidP="00371862">
      <w:pPr>
        <w:spacing w:line="276" w:lineRule="auto"/>
      </w:pPr>
      <w:r w:rsidRPr="00280DC8">
        <w:t>FROM:</w:t>
      </w:r>
      <w:r w:rsidRPr="00280DC8">
        <w:tab/>
      </w:r>
      <w:r w:rsidR="00EA3DAD" w:rsidRPr="00280DC8">
        <w:t>Ted Socha</w:t>
      </w:r>
      <w:r w:rsidR="00CC2ABA" w:rsidRPr="00280DC8">
        <w:t>, B</w:t>
      </w:r>
      <w:r w:rsidR="00EA3DAD" w:rsidRPr="00280DC8">
        <w:t>&amp;B</w:t>
      </w:r>
      <w:proofErr w:type="gramStart"/>
      <w:r w:rsidR="00CC2ABA" w:rsidRPr="00280DC8">
        <w:t>:</w:t>
      </w:r>
      <w:r w:rsidR="00E05B38" w:rsidRPr="00280DC8">
        <w:t>16</w:t>
      </w:r>
      <w:proofErr w:type="gramEnd"/>
      <w:r w:rsidR="00E05B38" w:rsidRPr="00280DC8">
        <w:t>/17</w:t>
      </w:r>
      <w:r w:rsidR="00CC2ABA" w:rsidRPr="00280DC8">
        <w:t xml:space="preserve"> Project Officer, NCES</w:t>
      </w:r>
    </w:p>
    <w:p w14:paraId="6BD9DDDF" w14:textId="77777777" w:rsidR="00CC2ABA" w:rsidRPr="00280DC8" w:rsidRDefault="00371862" w:rsidP="00CC2ABA">
      <w:pPr>
        <w:spacing w:line="276" w:lineRule="auto"/>
        <w:ind w:left="720" w:firstLine="720"/>
      </w:pPr>
      <w:r w:rsidRPr="00280DC8">
        <w:t>Tracy Hunt-White, Team Lead, Postsecondary Longitudinal and Sample Surveys, NCES</w:t>
      </w:r>
    </w:p>
    <w:p w14:paraId="2021B02C" w14:textId="77777777" w:rsidR="009B4A44" w:rsidRPr="00280DC8" w:rsidRDefault="009B4A44" w:rsidP="009B4A44"/>
    <w:p w14:paraId="47703AB6" w14:textId="0070A061" w:rsidR="007D6DCD" w:rsidRPr="00280DC8" w:rsidRDefault="00C2153D" w:rsidP="00133B9A">
      <w:pPr>
        <w:pStyle w:val="Cov-Title"/>
        <w:ind w:left="1440" w:hanging="1440"/>
        <w:jc w:val="left"/>
        <w:rPr>
          <w:rFonts w:ascii="Times New Roman" w:hAnsi="Times New Roman"/>
          <w:sz w:val="24"/>
          <w:szCs w:val="24"/>
        </w:rPr>
      </w:pPr>
      <w:r w:rsidRPr="00280DC8">
        <w:rPr>
          <w:rFonts w:ascii="Times New Roman" w:hAnsi="Times New Roman"/>
          <w:sz w:val="24"/>
          <w:szCs w:val="24"/>
        </w:rPr>
        <w:t>SUBJECT:</w:t>
      </w:r>
      <w:r w:rsidRPr="00280DC8">
        <w:rPr>
          <w:rFonts w:ascii="Times New Roman" w:hAnsi="Times New Roman"/>
          <w:sz w:val="24"/>
          <w:szCs w:val="24"/>
        </w:rPr>
        <w:tab/>
      </w:r>
      <w:r w:rsidR="00525046" w:rsidRPr="00525046">
        <w:rPr>
          <w:rFonts w:ascii="Times New Roman" w:hAnsi="Times New Roman"/>
          <w:sz w:val="24"/>
          <w:szCs w:val="24"/>
        </w:rPr>
        <w:t>2016-17 Baccalaureate and Beyond Longitudinal Study (B&amp;B</w:t>
      </w:r>
      <w:proofErr w:type="gramStart"/>
      <w:r w:rsidR="00525046" w:rsidRPr="00525046">
        <w:rPr>
          <w:rFonts w:ascii="Times New Roman" w:hAnsi="Times New Roman"/>
          <w:sz w:val="24"/>
          <w:szCs w:val="24"/>
        </w:rPr>
        <w:t>:16</w:t>
      </w:r>
      <w:proofErr w:type="gramEnd"/>
      <w:r w:rsidR="00525046" w:rsidRPr="00525046">
        <w:rPr>
          <w:rFonts w:ascii="Times New Roman" w:hAnsi="Times New Roman"/>
          <w:sz w:val="24"/>
          <w:szCs w:val="24"/>
        </w:rPr>
        <w:t xml:space="preserve">/17) Main Study </w:t>
      </w:r>
      <w:r w:rsidR="004E0713" w:rsidRPr="00280DC8">
        <w:rPr>
          <w:rFonts w:ascii="Times New Roman" w:hAnsi="Times New Roman"/>
          <w:sz w:val="24"/>
          <w:szCs w:val="24"/>
        </w:rPr>
        <w:t>Change Request (OMB# 1850-</w:t>
      </w:r>
      <w:r w:rsidR="001E6D7F" w:rsidRPr="00280DC8">
        <w:rPr>
          <w:rFonts w:ascii="Times New Roman" w:hAnsi="Times New Roman"/>
          <w:sz w:val="24"/>
          <w:szCs w:val="24"/>
        </w:rPr>
        <w:t>0926 v.</w:t>
      </w:r>
      <w:r w:rsidR="00525046">
        <w:rPr>
          <w:rFonts w:ascii="Times New Roman" w:hAnsi="Times New Roman"/>
          <w:sz w:val="24"/>
          <w:szCs w:val="24"/>
        </w:rPr>
        <w:t>4</w:t>
      </w:r>
      <w:r w:rsidR="004E0713" w:rsidRPr="00280DC8">
        <w:rPr>
          <w:rFonts w:ascii="Times New Roman" w:hAnsi="Times New Roman"/>
          <w:sz w:val="24"/>
          <w:szCs w:val="24"/>
        </w:rPr>
        <w:t>)</w:t>
      </w:r>
    </w:p>
    <w:p w14:paraId="378930D5" w14:textId="77777777" w:rsidR="006C5ACA" w:rsidRPr="00280DC8" w:rsidRDefault="006C5ACA" w:rsidP="005E46AA">
      <w:pPr>
        <w:pStyle w:val="Bodytextnoindent"/>
        <w:spacing w:before="0" w:line="276" w:lineRule="auto"/>
        <w:rPr>
          <w:szCs w:val="24"/>
        </w:rPr>
      </w:pPr>
    </w:p>
    <w:p w14:paraId="324F6F5E" w14:textId="611FEF2E" w:rsidR="004E0713" w:rsidRPr="00280DC8" w:rsidRDefault="005A657F" w:rsidP="005E46AA">
      <w:pPr>
        <w:pStyle w:val="Bodytextnoindent"/>
        <w:spacing w:before="0" w:line="276" w:lineRule="auto"/>
        <w:rPr>
          <w:szCs w:val="24"/>
        </w:rPr>
      </w:pPr>
      <w:r w:rsidRPr="00280DC8">
        <w:rPr>
          <w:szCs w:val="24"/>
        </w:rPr>
        <w:t>The 20</w:t>
      </w:r>
      <w:r w:rsidR="00E05B38" w:rsidRPr="00280DC8">
        <w:rPr>
          <w:szCs w:val="24"/>
        </w:rPr>
        <w:t>16</w:t>
      </w:r>
      <w:r w:rsidRPr="00280DC8">
        <w:rPr>
          <w:szCs w:val="24"/>
        </w:rPr>
        <w:t>/1</w:t>
      </w:r>
      <w:r w:rsidR="00E05B38" w:rsidRPr="00280DC8">
        <w:rPr>
          <w:szCs w:val="24"/>
        </w:rPr>
        <w:t>7</w:t>
      </w:r>
      <w:r w:rsidRPr="00280DC8">
        <w:rPr>
          <w:szCs w:val="24"/>
        </w:rPr>
        <w:t xml:space="preserve"> </w:t>
      </w:r>
      <w:r w:rsidR="00EA3DAD" w:rsidRPr="00280DC8">
        <w:rPr>
          <w:szCs w:val="24"/>
        </w:rPr>
        <w:t>Baccalaureate and Beyond</w:t>
      </w:r>
      <w:r w:rsidRPr="00280DC8">
        <w:rPr>
          <w:szCs w:val="24"/>
        </w:rPr>
        <w:t xml:space="preserve"> Longitudinal Study (B</w:t>
      </w:r>
      <w:r w:rsidR="00EA3DAD" w:rsidRPr="00280DC8">
        <w:rPr>
          <w:szCs w:val="24"/>
        </w:rPr>
        <w:t>&amp;B</w:t>
      </w:r>
      <w:proofErr w:type="gramStart"/>
      <w:r w:rsidRPr="00280DC8">
        <w:rPr>
          <w:szCs w:val="24"/>
        </w:rPr>
        <w:t>:</w:t>
      </w:r>
      <w:r w:rsidR="00E05B38" w:rsidRPr="00280DC8">
        <w:rPr>
          <w:szCs w:val="24"/>
        </w:rPr>
        <w:t>16</w:t>
      </w:r>
      <w:proofErr w:type="gramEnd"/>
      <w:r w:rsidR="00E05B38" w:rsidRPr="00280DC8">
        <w:rPr>
          <w:szCs w:val="24"/>
        </w:rPr>
        <w:t>/17</w:t>
      </w:r>
      <w:r w:rsidRPr="00280DC8">
        <w:rPr>
          <w:szCs w:val="24"/>
        </w:rPr>
        <w:t>) is conducted by the National Center for Education Statistics (NCES), within the U.S. Department of Education (ED). B</w:t>
      </w:r>
      <w:r w:rsidR="00EA3DAD" w:rsidRPr="00280DC8">
        <w:rPr>
          <w:szCs w:val="24"/>
        </w:rPr>
        <w:t>&amp;B</w:t>
      </w:r>
      <w:r w:rsidRPr="00280DC8">
        <w:rPr>
          <w:szCs w:val="24"/>
        </w:rPr>
        <w:t xml:space="preserve"> is designed to follow a cohort of students who </w:t>
      </w:r>
      <w:r w:rsidR="00EA3DAD" w:rsidRPr="00280DC8">
        <w:rPr>
          <w:szCs w:val="24"/>
        </w:rPr>
        <w:t xml:space="preserve">completed the requirements for their bachelor’s degree </w:t>
      </w:r>
      <w:r w:rsidRPr="00280DC8">
        <w:rPr>
          <w:szCs w:val="24"/>
        </w:rPr>
        <w:t>during the same academic year</w:t>
      </w:r>
      <w:r w:rsidR="00EA3DAD" w:rsidRPr="00280DC8">
        <w:rPr>
          <w:szCs w:val="24"/>
        </w:rPr>
        <w:t xml:space="preserve">. </w:t>
      </w:r>
      <w:r w:rsidRPr="00280DC8">
        <w:rPr>
          <w:szCs w:val="24"/>
        </w:rPr>
        <w:t>Data from B</w:t>
      </w:r>
      <w:r w:rsidR="00EA3DAD" w:rsidRPr="00280DC8">
        <w:rPr>
          <w:szCs w:val="24"/>
        </w:rPr>
        <w:t>&amp;B</w:t>
      </w:r>
      <w:r w:rsidRPr="00280DC8">
        <w:rPr>
          <w:szCs w:val="24"/>
        </w:rPr>
        <w:t xml:space="preserve"> are used to help researchers and policymakers better understand </w:t>
      </w:r>
      <w:r w:rsidR="00EA3DAD" w:rsidRPr="00280DC8">
        <w:rPr>
          <w:szCs w:val="24"/>
        </w:rPr>
        <w:t>the experiences of bachelor’s degree recipients in the years following their degree completion</w:t>
      </w:r>
      <w:r w:rsidRPr="00280DC8">
        <w:rPr>
          <w:szCs w:val="24"/>
        </w:rPr>
        <w:t xml:space="preserve">. The request to conduct the </w:t>
      </w:r>
      <w:r w:rsidR="00525046" w:rsidRPr="00525046">
        <w:rPr>
          <w:szCs w:val="24"/>
        </w:rPr>
        <w:t>B&amp;B</w:t>
      </w:r>
      <w:proofErr w:type="gramStart"/>
      <w:r w:rsidR="00525046" w:rsidRPr="00525046">
        <w:rPr>
          <w:szCs w:val="24"/>
        </w:rPr>
        <w:t>:16</w:t>
      </w:r>
      <w:proofErr w:type="gramEnd"/>
      <w:r w:rsidR="00525046" w:rsidRPr="00525046">
        <w:rPr>
          <w:szCs w:val="24"/>
        </w:rPr>
        <w:t xml:space="preserve">/17 Main Study </w:t>
      </w:r>
      <w:r w:rsidRPr="00280DC8">
        <w:rPr>
          <w:szCs w:val="24"/>
        </w:rPr>
        <w:t xml:space="preserve">was approved </w:t>
      </w:r>
      <w:r w:rsidR="00EA3DAD" w:rsidRPr="00280DC8">
        <w:rPr>
          <w:szCs w:val="24"/>
        </w:rPr>
        <w:t xml:space="preserve">on </w:t>
      </w:r>
      <w:r w:rsidR="00E05B38" w:rsidRPr="00ED6A55">
        <w:rPr>
          <w:szCs w:val="24"/>
        </w:rPr>
        <w:t xml:space="preserve">June </w:t>
      </w:r>
      <w:r w:rsidR="00ED6A55" w:rsidRPr="00ED6A55">
        <w:rPr>
          <w:szCs w:val="24"/>
        </w:rPr>
        <w:t>1</w:t>
      </w:r>
      <w:r w:rsidR="00EA3DAD" w:rsidRPr="00ED6A55">
        <w:rPr>
          <w:szCs w:val="24"/>
        </w:rPr>
        <w:t>, 2017</w:t>
      </w:r>
      <w:r w:rsidRPr="00ED6A55">
        <w:rPr>
          <w:szCs w:val="24"/>
        </w:rPr>
        <w:t xml:space="preserve"> (</w:t>
      </w:r>
      <w:r w:rsidR="00DB1501" w:rsidRPr="00ED6A55">
        <w:rPr>
          <w:szCs w:val="24"/>
        </w:rPr>
        <w:t>1850</w:t>
      </w:r>
      <w:r w:rsidR="00DB1501" w:rsidRPr="00280DC8">
        <w:rPr>
          <w:szCs w:val="24"/>
        </w:rPr>
        <w:t>-</w:t>
      </w:r>
      <w:r w:rsidR="001E6D7F" w:rsidRPr="00280DC8">
        <w:rPr>
          <w:szCs w:val="24"/>
        </w:rPr>
        <w:t>0926 v. 3</w:t>
      </w:r>
      <w:r w:rsidRPr="00280DC8">
        <w:rPr>
          <w:szCs w:val="24"/>
        </w:rPr>
        <w:t>)</w:t>
      </w:r>
      <w:r w:rsidR="00F0045B" w:rsidRPr="00280DC8">
        <w:rPr>
          <w:szCs w:val="24"/>
        </w:rPr>
        <w:t>.</w:t>
      </w:r>
      <w:r w:rsidR="00A94FE4" w:rsidRPr="00280DC8">
        <w:rPr>
          <w:szCs w:val="24"/>
        </w:rPr>
        <w:t xml:space="preserve"> Data collection will begin on </w:t>
      </w:r>
      <w:r w:rsidR="002D3E08" w:rsidRPr="00280DC8">
        <w:rPr>
          <w:szCs w:val="24"/>
        </w:rPr>
        <w:t xml:space="preserve">July </w:t>
      </w:r>
      <w:r w:rsidR="003E7E80" w:rsidRPr="00280DC8">
        <w:rPr>
          <w:szCs w:val="24"/>
        </w:rPr>
        <w:t>24, 2017.</w:t>
      </w:r>
    </w:p>
    <w:p w14:paraId="540FC9F8" w14:textId="4955E4F5" w:rsidR="00280DC8" w:rsidRPr="00280DC8" w:rsidRDefault="00B7791F" w:rsidP="00ED6A55">
      <w:pPr>
        <w:pStyle w:val="NormalWeb"/>
        <w:spacing w:after="120" w:line="276" w:lineRule="auto"/>
      </w:pPr>
      <w:r w:rsidRPr="00B7791F">
        <w:t>This request is to make minor modifications to the B&amp;B</w:t>
      </w:r>
      <w:proofErr w:type="gramStart"/>
      <w:r w:rsidRPr="00B7791F">
        <w:t>:16</w:t>
      </w:r>
      <w:proofErr w:type="gramEnd"/>
      <w:r w:rsidRPr="00B7791F">
        <w:t>/17 instrument facsimile and to data collection materials</w:t>
      </w:r>
      <w:r w:rsidR="00F0045B" w:rsidRPr="00280DC8">
        <w:t xml:space="preserve">. </w:t>
      </w:r>
      <w:r w:rsidR="008D5256" w:rsidRPr="00280DC8">
        <w:t xml:space="preserve">This request does not introduce changes to </w:t>
      </w:r>
      <w:r w:rsidR="00525046">
        <w:t xml:space="preserve">the approved </w:t>
      </w:r>
      <w:r w:rsidR="008D5256" w:rsidRPr="00280DC8">
        <w:t>survey content</w:t>
      </w:r>
      <w:r w:rsidR="00F41A0A" w:rsidRPr="00280DC8">
        <w:t xml:space="preserve">, </w:t>
      </w:r>
      <w:r w:rsidR="00525046">
        <w:t xml:space="preserve">estimated </w:t>
      </w:r>
      <w:r w:rsidR="00F41A0A" w:rsidRPr="00280DC8">
        <w:t>sample member burden,</w:t>
      </w:r>
      <w:r w:rsidR="00624620" w:rsidRPr="00280DC8">
        <w:t xml:space="preserve"> or the c</w:t>
      </w:r>
      <w:r w:rsidR="004E0713" w:rsidRPr="00280DC8">
        <w:t>osts to the federal government.</w:t>
      </w:r>
      <w:r w:rsidR="00280DC8">
        <w:t xml:space="preserve"> </w:t>
      </w:r>
      <w:r w:rsidR="00280DC8" w:rsidRPr="00280DC8">
        <w:t>Updated Appendices E and F are included with this memorandum.</w:t>
      </w:r>
    </w:p>
    <w:p w14:paraId="33B008CC" w14:textId="4E924039" w:rsidR="00587E6D" w:rsidRPr="00280DC8" w:rsidRDefault="00BE6664" w:rsidP="00ED6A55">
      <w:pPr>
        <w:pStyle w:val="NormalWeb"/>
        <w:spacing w:after="120" w:line="276" w:lineRule="auto"/>
        <w:rPr>
          <w:b/>
        </w:rPr>
      </w:pPr>
      <w:r w:rsidRPr="00280DC8">
        <w:rPr>
          <w:b/>
        </w:rPr>
        <w:t xml:space="preserve">Changes to </w:t>
      </w:r>
      <w:r w:rsidR="001E6D7F" w:rsidRPr="00280DC8">
        <w:rPr>
          <w:b/>
        </w:rPr>
        <w:t>Data Collection Materials</w:t>
      </w:r>
      <w:r w:rsidRPr="00280DC8">
        <w:rPr>
          <w:b/>
        </w:rPr>
        <w:t xml:space="preserve"> (Appendix E)</w:t>
      </w:r>
    </w:p>
    <w:p w14:paraId="3BCFC257" w14:textId="06E236C2" w:rsidR="00D5514B" w:rsidRDefault="002B238D" w:rsidP="007F6322">
      <w:pPr>
        <w:spacing w:line="276" w:lineRule="auto"/>
      </w:pPr>
      <w:r w:rsidRPr="00280DC8">
        <w:t xml:space="preserve">As </w:t>
      </w:r>
      <w:r w:rsidR="002B326B" w:rsidRPr="00280DC8">
        <w:t xml:space="preserve">presented </w:t>
      </w:r>
      <w:r w:rsidRPr="00280DC8">
        <w:t xml:space="preserve">in </w:t>
      </w:r>
      <w:r w:rsidR="0011460F">
        <w:t xml:space="preserve">the </w:t>
      </w:r>
      <w:r w:rsidRPr="00280DC8">
        <w:t xml:space="preserve">Supporting Statement Part B of the approved package, </w:t>
      </w:r>
      <w:r w:rsidR="002B326B" w:rsidRPr="00280DC8">
        <w:t xml:space="preserve">an </w:t>
      </w:r>
      <w:r w:rsidRPr="00280DC8">
        <w:t xml:space="preserve">experiment </w:t>
      </w:r>
      <w:r w:rsidR="002B326B" w:rsidRPr="00280DC8">
        <w:t xml:space="preserve">to be conducted during data collection </w:t>
      </w:r>
      <w:r w:rsidRPr="00280DC8">
        <w:t xml:space="preserve">will determine the effect of three different </w:t>
      </w:r>
      <w:r w:rsidR="001426ED" w:rsidRPr="00280DC8">
        <w:t>versions</w:t>
      </w:r>
      <w:r w:rsidRPr="00280DC8">
        <w:t xml:space="preserve"> of the confidentiality pledge (Control, “Homeland Security,” and “Federal Staff”) on sample members’ willingness to participate in and </w:t>
      </w:r>
      <w:r w:rsidR="002B326B" w:rsidRPr="00280DC8">
        <w:t>complete the B&amp;B</w:t>
      </w:r>
      <w:proofErr w:type="gramStart"/>
      <w:r w:rsidR="002B326B" w:rsidRPr="00280DC8">
        <w:t>:16</w:t>
      </w:r>
      <w:proofErr w:type="gramEnd"/>
      <w:r w:rsidR="002B326B" w:rsidRPr="00280DC8">
        <w:t xml:space="preserve">/17 eligibility </w:t>
      </w:r>
      <w:r w:rsidRPr="00280DC8">
        <w:t>screener</w:t>
      </w:r>
      <w:r w:rsidR="002B326B" w:rsidRPr="00280DC8">
        <w:t xml:space="preserve"> </w:t>
      </w:r>
      <w:r w:rsidRPr="00280DC8">
        <w:t xml:space="preserve">and </w:t>
      </w:r>
      <w:r w:rsidR="003E7E80" w:rsidRPr="00280DC8">
        <w:t>survey.</w:t>
      </w:r>
      <w:r w:rsidR="002B326B" w:rsidRPr="00280DC8">
        <w:t xml:space="preserve"> </w:t>
      </w:r>
      <w:r w:rsidR="0011460F">
        <w:t>We inserted “</w:t>
      </w:r>
      <w:r w:rsidR="0011460F" w:rsidRPr="00280DC8">
        <w:t>[PLEDGE FILL]</w:t>
      </w:r>
      <w:r w:rsidR="0011460F">
        <w:t>” to indicate that t</w:t>
      </w:r>
      <w:r w:rsidRPr="00280DC8">
        <w:t xml:space="preserve">he </w:t>
      </w:r>
      <w:r w:rsidR="002B326B" w:rsidRPr="00280DC8">
        <w:t xml:space="preserve">same </w:t>
      </w:r>
      <w:r w:rsidRPr="00280DC8">
        <w:t xml:space="preserve">experimental text </w:t>
      </w:r>
      <w:r w:rsidR="002B326B" w:rsidRPr="00280DC8">
        <w:t xml:space="preserve">will be added </w:t>
      </w:r>
      <w:r w:rsidRPr="00280DC8">
        <w:t>to the study brochures</w:t>
      </w:r>
      <w:r w:rsidR="002B326B" w:rsidRPr="00280DC8">
        <w:t xml:space="preserve"> sent</w:t>
      </w:r>
      <w:r w:rsidR="00BA6591">
        <w:t xml:space="preserve"> to</w:t>
      </w:r>
      <w:r w:rsidR="002B326B" w:rsidRPr="00280DC8">
        <w:t xml:space="preserve"> sample members</w:t>
      </w:r>
      <w:r w:rsidR="007F6322">
        <w:t xml:space="preserve"> (page E-5).</w:t>
      </w:r>
    </w:p>
    <w:p w14:paraId="2F5B659A" w14:textId="77777777" w:rsidR="007F6322" w:rsidRPr="00280DC8" w:rsidRDefault="007F6322" w:rsidP="007F6322">
      <w:pPr>
        <w:spacing w:line="276" w:lineRule="auto"/>
      </w:pPr>
    </w:p>
    <w:p w14:paraId="60E622DD" w14:textId="2A509C6B" w:rsidR="0070030B" w:rsidRPr="00280DC8" w:rsidRDefault="0070030B" w:rsidP="00D5514B">
      <w:r w:rsidRPr="00280DC8">
        <w:t>Additional changes in the contacting materials and study website include:</w:t>
      </w:r>
    </w:p>
    <w:p w14:paraId="77D465C1" w14:textId="77777777" w:rsidR="0070030B" w:rsidRPr="00280DC8" w:rsidRDefault="0070030B" w:rsidP="00D5514B"/>
    <w:p w14:paraId="16C1B48A" w14:textId="4996C4E2" w:rsidR="00331AE7" w:rsidRPr="00280DC8" w:rsidRDefault="00331AE7" w:rsidP="0070030B">
      <w:pPr>
        <w:pStyle w:val="ListParagraph"/>
        <w:numPr>
          <w:ilvl w:val="0"/>
          <w:numId w:val="36"/>
        </w:numPr>
        <w:rPr>
          <w:rFonts w:ascii="Times New Roman" w:hAnsi="Times New Roman"/>
          <w:b/>
          <w:sz w:val="24"/>
          <w:szCs w:val="24"/>
        </w:rPr>
      </w:pPr>
      <w:r w:rsidRPr="00280DC8">
        <w:rPr>
          <w:rFonts w:ascii="Times New Roman" w:hAnsi="Times New Roman"/>
          <w:b/>
          <w:sz w:val="24"/>
          <w:szCs w:val="24"/>
        </w:rPr>
        <w:t xml:space="preserve">Replacement of “Project Staff.” </w:t>
      </w:r>
      <w:r w:rsidRPr="00280DC8">
        <w:rPr>
          <w:rFonts w:ascii="Times New Roman" w:hAnsi="Times New Roman"/>
          <w:sz w:val="24"/>
          <w:szCs w:val="24"/>
        </w:rPr>
        <w:t xml:space="preserve">In the sentence, </w:t>
      </w:r>
      <w:r w:rsidR="0070030B" w:rsidRPr="00280DC8">
        <w:rPr>
          <w:rFonts w:ascii="Times New Roman" w:hAnsi="Times New Roman"/>
          <w:sz w:val="24"/>
          <w:szCs w:val="24"/>
        </w:rPr>
        <w:t xml:space="preserve">“Project staff is subject to large fines or imprisonment if individual responses are disclosed,” the phrase </w:t>
      </w:r>
      <w:r w:rsidRPr="00280DC8">
        <w:rPr>
          <w:rFonts w:ascii="Times New Roman" w:hAnsi="Times New Roman"/>
          <w:sz w:val="24"/>
          <w:szCs w:val="24"/>
        </w:rPr>
        <w:t>“project staff</w:t>
      </w:r>
      <w:r w:rsidR="00461B2A" w:rsidRPr="00280DC8">
        <w:rPr>
          <w:rFonts w:ascii="Times New Roman" w:hAnsi="Times New Roman"/>
          <w:sz w:val="24"/>
          <w:szCs w:val="24"/>
        </w:rPr>
        <w:t xml:space="preserve"> is</w:t>
      </w:r>
      <w:r w:rsidRPr="00280DC8">
        <w:rPr>
          <w:rFonts w:ascii="Times New Roman" w:hAnsi="Times New Roman"/>
          <w:sz w:val="24"/>
          <w:szCs w:val="24"/>
        </w:rPr>
        <w:t xml:space="preserve">” </w:t>
      </w:r>
      <w:r w:rsidR="0070030B" w:rsidRPr="00280DC8">
        <w:rPr>
          <w:rFonts w:ascii="Times New Roman" w:hAnsi="Times New Roman"/>
          <w:sz w:val="24"/>
          <w:szCs w:val="24"/>
        </w:rPr>
        <w:t xml:space="preserve">has been </w:t>
      </w:r>
      <w:r w:rsidRPr="00280DC8">
        <w:rPr>
          <w:rFonts w:ascii="Times New Roman" w:hAnsi="Times New Roman"/>
          <w:sz w:val="24"/>
          <w:szCs w:val="24"/>
        </w:rPr>
        <w:t>changed to “NCES employees and contractors</w:t>
      </w:r>
      <w:r w:rsidR="00F52977">
        <w:rPr>
          <w:rFonts w:ascii="Times New Roman" w:hAnsi="Times New Roman"/>
          <w:sz w:val="24"/>
          <w:szCs w:val="24"/>
        </w:rPr>
        <w:t xml:space="preserve"> are</w:t>
      </w:r>
      <w:r w:rsidR="0070030B" w:rsidRPr="00280DC8">
        <w:rPr>
          <w:rFonts w:ascii="Times New Roman" w:hAnsi="Times New Roman"/>
          <w:sz w:val="24"/>
          <w:szCs w:val="24"/>
        </w:rPr>
        <w:t>”</w:t>
      </w:r>
      <w:r w:rsidR="005716AF">
        <w:rPr>
          <w:rFonts w:ascii="Times New Roman" w:hAnsi="Times New Roman"/>
          <w:sz w:val="24"/>
          <w:szCs w:val="24"/>
        </w:rPr>
        <w:t xml:space="preserve"> </w:t>
      </w:r>
      <w:r w:rsidR="005716AF" w:rsidRPr="005716AF">
        <w:rPr>
          <w:rFonts w:ascii="Times New Roman" w:hAnsi="Times New Roman"/>
          <w:sz w:val="24"/>
          <w:szCs w:val="24"/>
        </w:rPr>
        <w:t>(page E-5)</w:t>
      </w:r>
      <w:r w:rsidR="00F52977">
        <w:rPr>
          <w:rFonts w:ascii="Times New Roman" w:hAnsi="Times New Roman"/>
          <w:sz w:val="24"/>
          <w:szCs w:val="24"/>
        </w:rPr>
        <w:t>.</w:t>
      </w:r>
    </w:p>
    <w:p w14:paraId="1D1C8C87" w14:textId="77777777" w:rsidR="00331AE7" w:rsidRPr="00280DC8" w:rsidRDefault="00331AE7" w:rsidP="001E6D7F">
      <w:pPr>
        <w:rPr>
          <w:b/>
        </w:rPr>
      </w:pPr>
    </w:p>
    <w:p w14:paraId="4B243225" w14:textId="512C1405" w:rsidR="00A5794C" w:rsidRDefault="001E6D7F" w:rsidP="00A5794C">
      <w:pPr>
        <w:pStyle w:val="ListParagraph"/>
        <w:numPr>
          <w:ilvl w:val="0"/>
          <w:numId w:val="36"/>
        </w:numPr>
        <w:rPr>
          <w:rFonts w:ascii="Times New Roman" w:hAnsi="Times New Roman"/>
          <w:sz w:val="24"/>
          <w:szCs w:val="24"/>
        </w:rPr>
      </w:pPr>
      <w:r w:rsidRPr="00355F2A">
        <w:rPr>
          <w:rFonts w:ascii="Times New Roman" w:hAnsi="Times New Roman"/>
          <w:b/>
          <w:sz w:val="24"/>
          <w:szCs w:val="24"/>
        </w:rPr>
        <w:t>Pla</w:t>
      </w:r>
      <w:r w:rsidRPr="00933B59">
        <w:rPr>
          <w:rFonts w:ascii="Times New Roman" w:hAnsi="Times New Roman"/>
          <w:b/>
          <w:sz w:val="24"/>
          <w:szCs w:val="24"/>
        </w:rPr>
        <w:t xml:space="preserve">cement of Paperwork Reduction Act on Website. </w:t>
      </w:r>
      <w:r w:rsidR="00327AF5" w:rsidRPr="00933B59">
        <w:rPr>
          <w:rFonts w:ascii="Times New Roman" w:hAnsi="Times New Roman"/>
          <w:sz w:val="24"/>
          <w:szCs w:val="24"/>
        </w:rPr>
        <w:t>In appendix E, w</w:t>
      </w:r>
      <w:r w:rsidRPr="00933B59">
        <w:rPr>
          <w:rFonts w:ascii="Times New Roman" w:hAnsi="Times New Roman"/>
          <w:sz w:val="24"/>
          <w:szCs w:val="24"/>
        </w:rPr>
        <w:t xml:space="preserve">e have clarified </w:t>
      </w:r>
      <w:r w:rsidR="00327AF5" w:rsidRPr="00933B59">
        <w:rPr>
          <w:rFonts w:ascii="Times New Roman" w:hAnsi="Times New Roman"/>
          <w:sz w:val="24"/>
          <w:szCs w:val="24"/>
        </w:rPr>
        <w:t xml:space="preserve">how the </w:t>
      </w:r>
      <w:r w:rsidRPr="00933B59">
        <w:rPr>
          <w:rFonts w:ascii="Times New Roman" w:hAnsi="Times New Roman"/>
          <w:sz w:val="24"/>
          <w:szCs w:val="24"/>
        </w:rPr>
        <w:t xml:space="preserve">text </w:t>
      </w:r>
      <w:r w:rsidR="00327AF5" w:rsidRPr="00933B59">
        <w:rPr>
          <w:rFonts w:ascii="Times New Roman" w:hAnsi="Times New Roman"/>
          <w:sz w:val="24"/>
          <w:szCs w:val="24"/>
        </w:rPr>
        <w:t xml:space="preserve">describing </w:t>
      </w:r>
      <w:r w:rsidRPr="00933B59">
        <w:rPr>
          <w:rFonts w:ascii="Times New Roman" w:hAnsi="Times New Roman"/>
          <w:sz w:val="24"/>
          <w:szCs w:val="24"/>
        </w:rPr>
        <w:t xml:space="preserve">the Paperwork Reduction Act will appear on the website home page. We removed the label “Paperwork Reduction Act,” and </w:t>
      </w:r>
      <w:r w:rsidR="00327AF5" w:rsidRPr="00933B59">
        <w:rPr>
          <w:rFonts w:ascii="Times New Roman" w:hAnsi="Times New Roman"/>
          <w:sz w:val="24"/>
          <w:szCs w:val="24"/>
        </w:rPr>
        <w:t xml:space="preserve">indicated </w:t>
      </w:r>
      <w:r w:rsidRPr="00933B59">
        <w:rPr>
          <w:rFonts w:ascii="Times New Roman" w:hAnsi="Times New Roman"/>
          <w:sz w:val="24"/>
          <w:szCs w:val="24"/>
        </w:rPr>
        <w:t xml:space="preserve">that the text will appear </w:t>
      </w:r>
      <w:r w:rsidR="003E7E80" w:rsidRPr="00933B59">
        <w:rPr>
          <w:rFonts w:ascii="Times New Roman" w:hAnsi="Times New Roman"/>
          <w:sz w:val="24"/>
          <w:szCs w:val="24"/>
        </w:rPr>
        <w:t>in the footer</w:t>
      </w:r>
      <w:r w:rsidR="00F52977" w:rsidRPr="00933B59">
        <w:rPr>
          <w:rFonts w:ascii="Times New Roman" w:hAnsi="Times New Roman"/>
          <w:sz w:val="24"/>
          <w:szCs w:val="24"/>
        </w:rPr>
        <w:t xml:space="preserve"> (</w:t>
      </w:r>
      <w:r w:rsidR="005716AF" w:rsidRPr="00933B59">
        <w:rPr>
          <w:rFonts w:ascii="Times New Roman" w:hAnsi="Times New Roman"/>
          <w:sz w:val="24"/>
          <w:szCs w:val="24"/>
        </w:rPr>
        <w:t>page E-6)</w:t>
      </w:r>
      <w:r w:rsidR="00F52977" w:rsidRPr="00933B59">
        <w:rPr>
          <w:rFonts w:ascii="Times New Roman" w:hAnsi="Times New Roman"/>
          <w:sz w:val="24"/>
          <w:szCs w:val="24"/>
        </w:rPr>
        <w:t>.</w:t>
      </w:r>
    </w:p>
    <w:p w14:paraId="5C25D78D" w14:textId="77777777" w:rsidR="00043C5E" w:rsidRPr="00043C5E" w:rsidRDefault="00043C5E" w:rsidP="00043C5E"/>
    <w:p w14:paraId="3CCE2312" w14:textId="32A7BAB9" w:rsidR="00A5794C" w:rsidRDefault="00A5794C" w:rsidP="00043C5E">
      <w:pPr>
        <w:pStyle w:val="NormalWeb"/>
        <w:numPr>
          <w:ilvl w:val="0"/>
          <w:numId w:val="36"/>
        </w:numPr>
        <w:shd w:val="clear" w:color="auto" w:fill="FFFFFF"/>
      </w:pPr>
      <w:r>
        <w:rPr>
          <w:b/>
        </w:rPr>
        <w:lastRenderedPageBreak/>
        <w:t xml:space="preserve">Removal of the Pledge Text from </w:t>
      </w:r>
      <w:r w:rsidR="00EF6015">
        <w:rPr>
          <w:b/>
        </w:rPr>
        <w:t xml:space="preserve">Confidentiality </w:t>
      </w:r>
      <w:r>
        <w:rPr>
          <w:b/>
        </w:rPr>
        <w:t>Tab</w:t>
      </w:r>
      <w:r w:rsidR="00043C5E">
        <w:t xml:space="preserve">. </w:t>
      </w:r>
      <w:r>
        <w:t>T</w:t>
      </w:r>
      <w:r w:rsidR="00EF6015">
        <w:t xml:space="preserve">he </w:t>
      </w:r>
      <w:r w:rsidR="00FE4AA7">
        <w:t xml:space="preserve">confidentiality </w:t>
      </w:r>
      <w:r w:rsidR="00EF6015">
        <w:t>pledge t</w:t>
      </w:r>
      <w:r>
        <w:t xml:space="preserve">ext </w:t>
      </w:r>
      <w:r w:rsidR="00EF6015">
        <w:t xml:space="preserve">to be filled for each experimental group, located </w:t>
      </w:r>
      <w:r w:rsidR="001D17F3">
        <w:t xml:space="preserve">under the </w:t>
      </w:r>
      <w:r>
        <w:t>Confidentiality tab</w:t>
      </w:r>
      <w:r w:rsidR="00EF6015">
        <w:t>,</w:t>
      </w:r>
      <w:r w:rsidR="001D17F3">
        <w:t xml:space="preserve"> has been replaced with text stating that only aggregated data will be released</w:t>
      </w:r>
      <w:r w:rsidR="00933B59">
        <w:t>. Specifically, “[PLEDGE FILLED]” has been replaced with “</w:t>
      </w:r>
      <w:r w:rsidR="00933B59" w:rsidRPr="00933B59">
        <w:t xml:space="preserve">Your responses will be combined with those of other students and will be presented in summary form only. No individually-identifying information will be published.” In addition, </w:t>
      </w:r>
      <w:r w:rsidRPr="001D17F3">
        <w:t xml:space="preserve">the tab has been renamed from </w:t>
      </w:r>
      <w:r w:rsidR="00933B59">
        <w:t>“</w:t>
      </w:r>
      <w:r w:rsidRPr="001D17F3">
        <w:t>Confidentiality</w:t>
      </w:r>
      <w:r w:rsidR="00933B59">
        <w:t>”</w:t>
      </w:r>
      <w:r w:rsidRPr="001D17F3">
        <w:t xml:space="preserve"> to </w:t>
      </w:r>
      <w:r w:rsidR="00933B59">
        <w:t>“</w:t>
      </w:r>
      <w:r w:rsidRPr="001D17F3">
        <w:t>Information Security</w:t>
      </w:r>
      <w:r w:rsidR="00933B59">
        <w:t>” (page E-9)</w:t>
      </w:r>
      <w:r w:rsidRPr="001D17F3">
        <w:t>.</w:t>
      </w:r>
      <w:bookmarkStart w:id="0" w:name="_GoBack"/>
      <w:bookmarkEnd w:id="0"/>
    </w:p>
    <w:p w14:paraId="483EDB68" w14:textId="77777777" w:rsidR="00043C5E" w:rsidRPr="001D17F3" w:rsidRDefault="00043C5E" w:rsidP="00043C5E">
      <w:pPr>
        <w:pStyle w:val="NormalWeb"/>
        <w:shd w:val="clear" w:color="auto" w:fill="FFFFFF"/>
      </w:pPr>
    </w:p>
    <w:p w14:paraId="6CEFD9B6" w14:textId="4428EC4A" w:rsidR="001E6D7F" w:rsidRPr="00280DC8" w:rsidRDefault="00BE6664" w:rsidP="00280DC8">
      <w:pPr>
        <w:rPr>
          <w:b/>
          <w:bCs/>
        </w:rPr>
      </w:pPr>
      <w:r w:rsidRPr="00280DC8">
        <w:rPr>
          <w:b/>
          <w:bCs/>
        </w:rPr>
        <w:t xml:space="preserve">Changes </w:t>
      </w:r>
      <w:r w:rsidR="001E6D7F" w:rsidRPr="00280DC8">
        <w:rPr>
          <w:b/>
          <w:bCs/>
        </w:rPr>
        <w:t xml:space="preserve">to the Instrument Facsimile </w:t>
      </w:r>
      <w:r w:rsidR="001E6D7F" w:rsidRPr="00280DC8">
        <w:rPr>
          <w:b/>
        </w:rPr>
        <w:t>(Appendix F)</w:t>
      </w:r>
    </w:p>
    <w:p w14:paraId="70FDB1E4" w14:textId="77777777" w:rsidR="00BE6664" w:rsidRPr="00280DC8" w:rsidRDefault="00BE6664" w:rsidP="001E6D7F">
      <w:pPr>
        <w:rPr>
          <w:b/>
        </w:rPr>
      </w:pPr>
    </w:p>
    <w:p w14:paraId="04562232" w14:textId="0E044FAB" w:rsidR="001E6D7F" w:rsidRPr="00280DC8" w:rsidRDefault="00BE6664" w:rsidP="001E6D7F">
      <w:r w:rsidRPr="00280DC8">
        <w:t xml:space="preserve">We have revised </w:t>
      </w:r>
      <w:r w:rsidR="001E6D7F" w:rsidRPr="00280DC8">
        <w:t>the security questions provided in Appendix F</w:t>
      </w:r>
      <w:r w:rsidR="009862A2" w:rsidRPr="00280DC8">
        <w:t xml:space="preserve"> as described below</w:t>
      </w:r>
      <w:r w:rsidR="001E6D7F" w:rsidRPr="00280DC8">
        <w:t>.</w:t>
      </w:r>
    </w:p>
    <w:p w14:paraId="7CD2517E" w14:textId="77777777" w:rsidR="00280DC8" w:rsidRPr="00280DC8" w:rsidRDefault="00280DC8" w:rsidP="00280DC8">
      <w:pPr>
        <w:pStyle w:val="ListParagraph"/>
        <w:spacing w:after="160" w:line="256" w:lineRule="auto"/>
        <w:contextualSpacing/>
        <w:rPr>
          <w:rFonts w:ascii="Times New Roman" w:hAnsi="Times New Roman"/>
          <w:sz w:val="24"/>
          <w:szCs w:val="24"/>
        </w:rPr>
      </w:pPr>
    </w:p>
    <w:p w14:paraId="776A9B26" w14:textId="7C0BE62D" w:rsidR="001E6D7F" w:rsidRPr="00280DC8" w:rsidRDefault="001E6D7F" w:rsidP="00280DC8">
      <w:pPr>
        <w:pStyle w:val="ListParagraph"/>
        <w:numPr>
          <w:ilvl w:val="0"/>
          <w:numId w:val="38"/>
        </w:numPr>
        <w:spacing w:after="160" w:line="256" w:lineRule="auto"/>
        <w:contextualSpacing/>
        <w:rPr>
          <w:rFonts w:ascii="Times New Roman" w:hAnsi="Times New Roman"/>
          <w:sz w:val="24"/>
          <w:szCs w:val="24"/>
        </w:rPr>
      </w:pPr>
      <w:r w:rsidRPr="00280DC8">
        <w:rPr>
          <w:rFonts w:ascii="Times New Roman" w:hAnsi="Times New Roman"/>
          <w:sz w:val="24"/>
          <w:szCs w:val="24"/>
        </w:rPr>
        <w:t>To more accurately describe each form, two of the three security question were renamed (page F-3</w:t>
      </w:r>
      <w:r w:rsidR="00BA5560">
        <w:rPr>
          <w:rFonts w:ascii="Times New Roman" w:hAnsi="Times New Roman"/>
          <w:sz w:val="24"/>
          <w:szCs w:val="24"/>
        </w:rPr>
        <w:t>6</w:t>
      </w:r>
      <w:r w:rsidRPr="00280DC8">
        <w:rPr>
          <w:rFonts w:ascii="Times New Roman" w:hAnsi="Times New Roman"/>
          <w:sz w:val="24"/>
          <w:szCs w:val="24"/>
        </w:rPr>
        <w:t>):</w:t>
      </w:r>
    </w:p>
    <w:p w14:paraId="4FCEE97B" w14:textId="2B8D483C" w:rsidR="001E6D7F" w:rsidRPr="00280DC8" w:rsidRDefault="001E6D7F" w:rsidP="001E6D7F">
      <w:pPr>
        <w:pStyle w:val="ListParagraph"/>
        <w:numPr>
          <w:ilvl w:val="1"/>
          <w:numId w:val="35"/>
        </w:numPr>
        <w:spacing w:after="160" w:line="256" w:lineRule="auto"/>
        <w:contextualSpacing/>
        <w:rPr>
          <w:rFonts w:ascii="Times New Roman" w:hAnsi="Times New Roman"/>
          <w:sz w:val="24"/>
          <w:szCs w:val="24"/>
        </w:rPr>
      </w:pPr>
      <w:r w:rsidRPr="00280DC8">
        <w:rPr>
          <w:rFonts w:ascii="Times New Roman" w:hAnsi="Times New Roman"/>
          <w:sz w:val="24"/>
          <w:szCs w:val="24"/>
        </w:rPr>
        <w:t xml:space="preserve">SECSCHPKLST, the institution picklist, was </w:t>
      </w:r>
      <w:r w:rsidR="00280DC8" w:rsidRPr="00280DC8">
        <w:rPr>
          <w:rFonts w:ascii="Times New Roman" w:hAnsi="Times New Roman"/>
          <w:sz w:val="24"/>
          <w:szCs w:val="24"/>
        </w:rPr>
        <w:t xml:space="preserve">renamed from </w:t>
      </w:r>
      <w:r w:rsidRPr="00280DC8">
        <w:rPr>
          <w:rFonts w:ascii="Times New Roman" w:hAnsi="Times New Roman"/>
          <w:sz w:val="24"/>
          <w:szCs w:val="24"/>
        </w:rPr>
        <w:t xml:space="preserve">RESPCONF2 </w:t>
      </w:r>
    </w:p>
    <w:p w14:paraId="42A1E1FA" w14:textId="4D44F3AE" w:rsidR="00280DC8" w:rsidRDefault="001E6D7F" w:rsidP="007F6322">
      <w:pPr>
        <w:pStyle w:val="ListParagraph"/>
        <w:numPr>
          <w:ilvl w:val="1"/>
          <w:numId w:val="35"/>
        </w:numPr>
        <w:spacing w:line="257" w:lineRule="auto"/>
        <w:contextualSpacing/>
        <w:rPr>
          <w:rFonts w:ascii="Times New Roman" w:hAnsi="Times New Roman"/>
          <w:sz w:val="24"/>
          <w:szCs w:val="24"/>
        </w:rPr>
      </w:pPr>
      <w:r w:rsidRPr="00280DC8">
        <w:rPr>
          <w:rFonts w:ascii="Times New Roman" w:hAnsi="Times New Roman"/>
          <w:sz w:val="24"/>
          <w:szCs w:val="24"/>
        </w:rPr>
        <w:t xml:space="preserve">SECCHALLENGE, the security challenge form, was </w:t>
      </w:r>
      <w:r w:rsidR="00280DC8" w:rsidRPr="00280DC8">
        <w:rPr>
          <w:rFonts w:ascii="Times New Roman" w:hAnsi="Times New Roman"/>
          <w:sz w:val="24"/>
          <w:szCs w:val="24"/>
        </w:rPr>
        <w:t xml:space="preserve">renamed from </w:t>
      </w:r>
      <w:r w:rsidR="007F6322">
        <w:rPr>
          <w:rFonts w:ascii="Times New Roman" w:hAnsi="Times New Roman"/>
          <w:sz w:val="24"/>
          <w:szCs w:val="24"/>
        </w:rPr>
        <w:t>RESPCONF3</w:t>
      </w:r>
    </w:p>
    <w:p w14:paraId="69453014" w14:textId="77777777" w:rsidR="007F6322" w:rsidRPr="007F6322" w:rsidRDefault="007F6322" w:rsidP="007F6322">
      <w:pPr>
        <w:contextualSpacing/>
      </w:pPr>
    </w:p>
    <w:p w14:paraId="5B3DCFA5" w14:textId="2103106A" w:rsidR="001E6D7F" w:rsidRPr="00280DC8" w:rsidRDefault="001E6D7F" w:rsidP="00280DC8">
      <w:pPr>
        <w:pStyle w:val="ListParagraph"/>
        <w:numPr>
          <w:ilvl w:val="0"/>
          <w:numId w:val="38"/>
        </w:numPr>
        <w:spacing w:after="160" w:line="256" w:lineRule="auto"/>
        <w:contextualSpacing/>
        <w:rPr>
          <w:rFonts w:ascii="Times New Roman" w:hAnsi="Times New Roman"/>
          <w:sz w:val="24"/>
          <w:szCs w:val="24"/>
        </w:rPr>
      </w:pPr>
      <w:r w:rsidRPr="00280DC8">
        <w:rPr>
          <w:rFonts w:ascii="Times New Roman" w:hAnsi="Times New Roman"/>
          <w:sz w:val="24"/>
          <w:szCs w:val="24"/>
        </w:rPr>
        <w:t xml:space="preserve">To improve the ease and flow for </w:t>
      </w:r>
      <w:r w:rsidR="00BA6591">
        <w:rPr>
          <w:rFonts w:ascii="Times New Roman" w:hAnsi="Times New Roman"/>
          <w:sz w:val="24"/>
          <w:szCs w:val="24"/>
        </w:rPr>
        <w:t>w</w:t>
      </w:r>
      <w:r w:rsidR="00BA6591" w:rsidRPr="00280DC8">
        <w:rPr>
          <w:rFonts w:ascii="Times New Roman" w:hAnsi="Times New Roman"/>
          <w:sz w:val="24"/>
          <w:szCs w:val="24"/>
        </w:rPr>
        <w:t>eb</w:t>
      </w:r>
      <w:r w:rsidR="00280DC8" w:rsidRPr="00280DC8">
        <w:rPr>
          <w:rFonts w:ascii="Times New Roman" w:hAnsi="Times New Roman"/>
          <w:sz w:val="24"/>
          <w:szCs w:val="24"/>
        </w:rPr>
        <w:t xml:space="preserve"> </w:t>
      </w:r>
      <w:r w:rsidRPr="00280DC8">
        <w:rPr>
          <w:rFonts w:ascii="Times New Roman" w:hAnsi="Times New Roman"/>
          <w:sz w:val="24"/>
          <w:szCs w:val="24"/>
        </w:rPr>
        <w:t>respondents, including those who log</w:t>
      </w:r>
      <w:r w:rsidR="00280DC8" w:rsidRPr="00280DC8">
        <w:rPr>
          <w:rFonts w:ascii="Times New Roman" w:hAnsi="Times New Roman"/>
          <w:sz w:val="24"/>
          <w:szCs w:val="24"/>
        </w:rPr>
        <w:t xml:space="preserve"> </w:t>
      </w:r>
      <w:r w:rsidRPr="00280DC8">
        <w:rPr>
          <w:rFonts w:ascii="Times New Roman" w:hAnsi="Times New Roman"/>
          <w:sz w:val="24"/>
          <w:szCs w:val="24"/>
        </w:rPr>
        <w:t>in more than once to complete the interview, question wording on the respondent name confirmation form (RESPCONF) was revised (page F-3</w:t>
      </w:r>
      <w:r w:rsidR="00BA5560">
        <w:rPr>
          <w:rFonts w:ascii="Times New Roman" w:hAnsi="Times New Roman"/>
          <w:sz w:val="24"/>
          <w:szCs w:val="24"/>
        </w:rPr>
        <w:t>6</w:t>
      </w:r>
      <w:r w:rsidRPr="00280DC8">
        <w:rPr>
          <w:rFonts w:ascii="Times New Roman" w:hAnsi="Times New Roman"/>
          <w:sz w:val="24"/>
          <w:szCs w:val="24"/>
        </w:rPr>
        <w:t>):</w:t>
      </w:r>
    </w:p>
    <w:p w14:paraId="6D53DADC" w14:textId="77777777" w:rsidR="001E6D7F" w:rsidRPr="00280DC8" w:rsidRDefault="001E6D7F" w:rsidP="00280DC8">
      <w:pPr>
        <w:pStyle w:val="ListParagraph"/>
        <w:numPr>
          <w:ilvl w:val="1"/>
          <w:numId w:val="38"/>
        </w:numPr>
        <w:spacing w:after="160" w:line="256" w:lineRule="auto"/>
        <w:contextualSpacing/>
        <w:rPr>
          <w:rFonts w:ascii="Times New Roman" w:hAnsi="Times New Roman"/>
          <w:sz w:val="24"/>
          <w:szCs w:val="24"/>
        </w:rPr>
      </w:pPr>
      <w:r w:rsidRPr="00280DC8">
        <w:rPr>
          <w:rFonts w:ascii="Times New Roman" w:hAnsi="Times New Roman"/>
          <w:sz w:val="24"/>
          <w:szCs w:val="24"/>
        </w:rPr>
        <w:t>OLD: Before you begin, it is important to verify that we are [{If screener} contacting {else} surveying] the correct person.</w:t>
      </w:r>
    </w:p>
    <w:p w14:paraId="450015AB" w14:textId="77777777" w:rsidR="001E6D7F" w:rsidRDefault="001E6D7F" w:rsidP="00280DC8">
      <w:pPr>
        <w:pStyle w:val="ListParagraph"/>
        <w:numPr>
          <w:ilvl w:val="1"/>
          <w:numId w:val="38"/>
        </w:numPr>
        <w:spacing w:after="160" w:line="256" w:lineRule="auto"/>
        <w:contextualSpacing/>
        <w:rPr>
          <w:rFonts w:ascii="Times New Roman" w:hAnsi="Times New Roman"/>
          <w:sz w:val="24"/>
          <w:szCs w:val="24"/>
        </w:rPr>
      </w:pPr>
      <w:r w:rsidRPr="00280DC8">
        <w:rPr>
          <w:rFonts w:ascii="Times New Roman" w:hAnsi="Times New Roman"/>
          <w:sz w:val="24"/>
          <w:szCs w:val="24"/>
        </w:rPr>
        <w:t>NEW: Before you continue, it is important to verify that we are surveying the correct person.</w:t>
      </w:r>
    </w:p>
    <w:p w14:paraId="6844F407" w14:textId="77777777" w:rsidR="00280DC8" w:rsidRPr="00280DC8" w:rsidRDefault="00280DC8" w:rsidP="00280DC8">
      <w:pPr>
        <w:pStyle w:val="ListParagraph"/>
        <w:spacing w:after="160" w:line="256" w:lineRule="auto"/>
        <w:ind w:left="1440"/>
        <w:contextualSpacing/>
        <w:rPr>
          <w:rFonts w:ascii="Times New Roman" w:hAnsi="Times New Roman"/>
          <w:sz w:val="24"/>
          <w:szCs w:val="24"/>
        </w:rPr>
      </w:pPr>
    </w:p>
    <w:p w14:paraId="2F4C22C1" w14:textId="5E805396" w:rsidR="001E6D7F" w:rsidRPr="00280DC8" w:rsidRDefault="001E6D7F" w:rsidP="00280DC8">
      <w:pPr>
        <w:pStyle w:val="ListParagraph"/>
        <w:numPr>
          <w:ilvl w:val="0"/>
          <w:numId w:val="38"/>
        </w:numPr>
        <w:spacing w:after="160" w:line="256" w:lineRule="auto"/>
        <w:contextualSpacing/>
        <w:rPr>
          <w:rFonts w:ascii="Times New Roman" w:hAnsi="Times New Roman"/>
          <w:sz w:val="24"/>
          <w:szCs w:val="24"/>
        </w:rPr>
      </w:pPr>
      <w:r w:rsidRPr="00280DC8">
        <w:rPr>
          <w:rFonts w:ascii="Times New Roman" w:hAnsi="Times New Roman"/>
          <w:sz w:val="24"/>
          <w:szCs w:val="24"/>
        </w:rPr>
        <w:t>The academic year referenced on the institution picklist (SECSCHPKLST) was corrected, the wording was revised for sample members completing on the Web, and language about their bachelor’s degree, specific to B&amp;B samples, was added (page F-3</w:t>
      </w:r>
      <w:r w:rsidR="00BA5560">
        <w:rPr>
          <w:rFonts w:ascii="Times New Roman" w:hAnsi="Times New Roman"/>
          <w:sz w:val="24"/>
          <w:szCs w:val="24"/>
        </w:rPr>
        <w:t>6</w:t>
      </w:r>
      <w:r w:rsidRPr="00280DC8">
        <w:rPr>
          <w:rFonts w:ascii="Times New Roman" w:hAnsi="Times New Roman"/>
          <w:sz w:val="24"/>
          <w:szCs w:val="24"/>
        </w:rPr>
        <w:t>):</w:t>
      </w:r>
    </w:p>
    <w:p w14:paraId="16DE1398" w14:textId="77777777" w:rsidR="001E6D7F" w:rsidRPr="00280DC8" w:rsidRDefault="001E6D7F" w:rsidP="00280DC8">
      <w:pPr>
        <w:pStyle w:val="ListParagraph"/>
        <w:numPr>
          <w:ilvl w:val="1"/>
          <w:numId w:val="38"/>
        </w:numPr>
        <w:spacing w:line="256" w:lineRule="auto"/>
        <w:contextualSpacing/>
        <w:rPr>
          <w:rFonts w:ascii="Times New Roman" w:hAnsi="Times New Roman"/>
          <w:sz w:val="24"/>
          <w:szCs w:val="24"/>
        </w:rPr>
      </w:pPr>
      <w:r w:rsidRPr="00280DC8">
        <w:rPr>
          <w:rFonts w:ascii="Times New Roman" w:hAnsi="Times New Roman"/>
          <w:sz w:val="24"/>
          <w:szCs w:val="24"/>
        </w:rPr>
        <w:t>OLD: We need to verify the school you were attending during the 2011-12 academic year. Did you attend</w:t>
      </w:r>
      <w:proofErr w:type="gramStart"/>
      <w:r w:rsidRPr="00280DC8">
        <w:rPr>
          <w:rFonts w:ascii="Times New Roman" w:hAnsi="Times New Roman"/>
          <w:sz w:val="24"/>
          <w:szCs w:val="24"/>
        </w:rPr>
        <w:t>…</w:t>
      </w:r>
      <w:proofErr w:type="gramEnd"/>
    </w:p>
    <w:p w14:paraId="60A25AA6" w14:textId="77777777" w:rsidR="001E6D7F" w:rsidRDefault="001E6D7F" w:rsidP="00280DC8">
      <w:pPr>
        <w:pStyle w:val="ListParagraph"/>
        <w:numPr>
          <w:ilvl w:val="1"/>
          <w:numId w:val="38"/>
        </w:numPr>
        <w:spacing w:after="160" w:line="256" w:lineRule="auto"/>
        <w:contextualSpacing/>
        <w:rPr>
          <w:rStyle w:val="editor-wording"/>
          <w:rFonts w:ascii="Times New Roman" w:hAnsi="Times New Roman"/>
          <w:sz w:val="24"/>
          <w:szCs w:val="24"/>
        </w:rPr>
      </w:pPr>
      <w:r w:rsidRPr="00280DC8">
        <w:rPr>
          <w:rFonts w:ascii="Times New Roman" w:hAnsi="Times New Roman"/>
          <w:sz w:val="24"/>
          <w:szCs w:val="24"/>
        </w:rPr>
        <w:t xml:space="preserve"> NEW: </w:t>
      </w:r>
      <w:r w:rsidRPr="00280DC8">
        <w:rPr>
          <w:rStyle w:val="editor-wording"/>
          <w:rFonts w:ascii="Times New Roman" w:hAnsi="Times New Roman"/>
          <w:sz w:val="24"/>
          <w:szCs w:val="24"/>
        </w:rPr>
        <w:t>Please select the school you were attending for your bachelor's degree during the 2015-16 academic year from the list below.</w:t>
      </w:r>
    </w:p>
    <w:p w14:paraId="3852AB20" w14:textId="77777777" w:rsidR="00280DC8" w:rsidRPr="00280DC8" w:rsidRDefault="00280DC8" w:rsidP="00280DC8">
      <w:pPr>
        <w:pStyle w:val="ListParagraph"/>
        <w:spacing w:after="160" w:line="256" w:lineRule="auto"/>
        <w:ind w:left="1440"/>
        <w:contextualSpacing/>
        <w:rPr>
          <w:rFonts w:ascii="Times New Roman" w:hAnsi="Times New Roman"/>
          <w:sz w:val="24"/>
          <w:szCs w:val="24"/>
        </w:rPr>
      </w:pPr>
    </w:p>
    <w:p w14:paraId="4F7C877E" w14:textId="7C137EA0" w:rsidR="001E6D7F" w:rsidRPr="00280DC8" w:rsidRDefault="001E6D7F" w:rsidP="00280DC8">
      <w:pPr>
        <w:pStyle w:val="ListParagraph"/>
        <w:numPr>
          <w:ilvl w:val="0"/>
          <w:numId w:val="38"/>
        </w:numPr>
        <w:spacing w:after="160" w:line="256" w:lineRule="auto"/>
        <w:contextualSpacing/>
        <w:rPr>
          <w:rFonts w:ascii="Times New Roman" w:hAnsi="Times New Roman"/>
          <w:sz w:val="24"/>
          <w:szCs w:val="24"/>
        </w:rPr>
      </w:pPr>
      <w:r w:rsidRPr="00280DC8">
        <w:rPr>
          <w:rFonts w:ascii="Times New Roman" w:hAnsi="Times New Roman"/>
          <w:sz w:val="24"/>
          <w:szCs w:val="24"/>
        </w:rPr>
        <w:t>To improve respondent comprehension of the purpose of the security challenge form (SECHALLENGE) as a second attempt to verify the correct respondent, question wording was revised (page F-3</w:t>
      </w:r>
      <w:r w:rsidR="00BA5560">
        <w:rPr>
          <w:rFonts w:ascii="Times New Roman" w:hAnsi="Times New Roman"/>
          <w:sz w:val="24"/>
          <w:szCs w:val="24"/>
        </w:rPr>
        <w:t>6</w:t>
      </w:r>
      <w:r w:rsidRPr="00280DC8">
        <w:rPr>
          <w:rFonts w:ascii="Times New Roman" w:hAnsi="Times New Roman"/>
          <w:sz w:val="24"/>
          <w:szCs w:val="24"/>
        </w:rPr>
        <w:t>):</w:t>
      </w:r>
    </w:p>
    <w:p w14:paraId="7766C9E8" w14:textId="77777777" w:rsidR="001E6D7F" w:rsidRPr="00280DC8" w:rsidRDefault="001E6D7F" w:rsidP="00280DC8">
      <w:pPr>
        <w:pStyle w:val="ListParagraph"/>
        <w:numPr>
          <w:ilvl w:val="1"/>
          <w:numId w:val="38"/>
        </w:numPr>
        <w:spacing w:after="160" w:line="256" w:lineRule="auto"/>
        <w:contextualSpacing/>
        <w:rPr>
          <w:rFonts w:ascii="Times New Roman" w:hAnsi="Times New Roman"/>
          <w:sz w:val="24"/>
          <w:szCs w:val="24"/>
        </w:rPr>
      </w:pPr>
      <w:r w:rsidRPr="00280DC8">
        <w:rPr>
          <w:rFonts w:ascii="Times New Roman" w:hAnsi="Times New Roman"/>
          <w:sz w:val="24"/>
          <w:szCs w:val="24"/>
        </w:rPr>
        <w:t>OLD: Based on your response, it seems you may not be eligible for this study. We will review your responses and may need to contact you again if we determine that you are eligible to participate in this survey.</w:t>
      </w:r>
    </w:p>
    <w:p w14:paraId="3D5CC104" w14:textId="64689E06" w:rsidR="001E6D7F" w:rsidRPr="00280DC8" w:rsidRDefault="001E6D7F" w:rsidP="00280DC8">
      <w:pPr>
        <w:pStyle w:val="ListParagraph"/>
        <w:numPr>
          <w:ilvl w:val="1"/>
          <w:numId w:val="38"/>
        </w:numPr>
        <w:spacing w:after="160" w:line="256" w:lineRule="auto"/>
        <w:contextualSpacing/>
        <w:rPr>
          <w:rFonts w:ascii="Times New Roman" w:hAnsi="Times New Roman"/>
          <w:sz w:val="24"/>
          <w:szCs w:val="24"/>
        </w:rPr>
      </w:pPr>
      <w:r w:rsidRPr="00280DC8">
        <w:rPr>
          <w:rFonts w:ascii="Times New Roman" w:hAnsi="Times New Roman"/>
          <w:sz w:val="24"/>
          <w:szCs w:val="24"/>
        </w:rPr>
        <w:t xml:space="preserve">NEW: </w:t>
      </w:r>
      <w:r w:rsidRPr="00280DC8">
        <w:rPr>
          <w:rStyle w:val="editor-wording"/>
          <w:rFonts w:ascii="Times New Roman" w:hAnsi="Times New Roman"/>
          <w:sz w:val="24"/>
          <w:szCs w:val="24"/>
        </w:rPr>
        <w:t>In order to verify that we are surveying the correct person, please pr</w:t>
      </w:r>
      <w:r w:rsidR="007F6322">
        <w:rPr>
          <w:rStyle w:val="editor-wording"/>
          <w:rFonts w:ascii="Times New Roman" w:hAnsi="Times New Roman"/>
          <w:sz w:val="24"/>
          <w:szCs w:val="24"/>
        </w:rPr>
        <w:t>ovide the following information:</w:t>
      </w:r>
    </w:p>
    <w:sectPr w:rsidR="001E6D7F" w:rsidRPr="00280DC8" w:rsidSect="00525046">
      <w:headerReference w:type="even" r:id="rId9"/>
      <w:footerReference w:type="default" r:id="rId10"/>
      <w:footerReference w:type="first" r:id="rId11"/>
      <w:pgSz w:w="12240" w:h="15840" w:code="1"/>
      <w:pgMar w:top="936" w:right="936" w:bottom="720" w:left="936" w:header="43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6151B" w14:textId="77777777" w:rsidR="00AE1B40" w:rsidRDefault="00AE1B40">
      <w:r>
        <w:separator/>
      </w:r>
    </w:p>
  </w:endnote>
  <w:endnote w:type="continuationSeparator" w:id="0">
    <w:p w14:paraId="2968D000" w14:textId="77777777" w:rsidR="00AE1B40" w:rsidRDefault="00AE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0528C869" w14:textId="6ACACB66" w:rsidR="00EA3DAD" w:rsidRDefault="00EA3DAD" w:rsidP="005E46AA">
        <w:pPr>
          <w:pStyle w:val="Footer"/>
          <w:jc w:val="center"/>
        </w:pPr>
        <w:r>
          <w:fldChar w:fldCharType="begin"/>
        </w:r>
        <w:r>
          <w:instrText xml:space="preserve"> PAGE   \* MERGEFORMAT </w:instrText>
        </w:r>
        <w:r>
          <w:fldChar w:fldCharType="separate"/>
        </w:r>
        <w:r w:rsidR="00043C5E">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914471"/>
      <w:docPartObj>
        <w:docPartGallery w:val="Page Numbers (Bottom of Page)"/>
        <w:docPartUnique/>
      </w:docPartObj>
    </w:sdtPr>
    <w:sdtEndPr>
      <w:rPr>
        <w:noProof/>
      </w:rPr>
    </w:sdtEndPr>
    <w:sdtContent>
      <w:p w14:paraId="5858C7C1" w14:textId="411A74BE" w:rsidR="00D53EE0" w:rsidRDefault="00D53EE0" w:rsidP="00525046">
        <w:pPr>
          <w:pStyle w:val="Footer"/>
          <w:jc w:val="center"/>
        </w:pPr>
        <w:r>
          <w:fldChar w:fldCharType="begin"/>
        </w:r>
        <w:r>
          <w:instrText xml:space="preserve"> PAGE   \* MERGEFORMAT </w:instrText>
        </w:r>
        <w:r>
          <w:fldChar w:fldCharType="separate"/>
        </w:r>
        <w:r w:rsidR="00043C5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F7C14" w14:textId="77777777" w:rsidR="00AE1B40" w:rsidRDefault="00AE1B40">
      <w:r>
        <w:separator/>
      </w:r>
    </w:p>
  </w:footnote>
  <w:footnote w:type="continuationSeparator" w:id="0">
    <w:p w14:paraId="313A70D3" w14:textId="77777777" w:rsidR="00AE1B40" w:rsidRDefault="00AE1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B78BF" w14:textId="77777777" w:rsidR="00EA3DAD" w:rsidRDefault="00EA3DAD">
    <w:pPr>
      <w:spacing w:line="14" w:lineRule="auto"/>
      <w:rPr>
        <w:sz w:val="2"/>
        <w:szCs w:val="2"/>
      </w:rPr>
    </w:pPr>
  </w:p>
  <w:p w14:paraId="3D642F59" w14:textId="77777777" w:rsidR="00EA3DAD" w:rsidRDefault="00EA3DAD"/>
  <w:p w14:paraId="47793BD4" w14:textId="77777777" w:rsidR="00EA3DAD" w:rsidRDefault="00EA3DAD"/>
  <w:p w14:paraId="10F90D55" w14:textId="77777777" w:rsidR="00EA3DAD" w:rsidRDefault="00EA3DAD"/>
  <w:p w14:paraId="3D813D23" w14:textId="77777777" w:rsidR="00EA3DAD" w:rsidRDefault="00EA3DAD"/>
  <w:p w14:paraId="22133797" w14:textId="77777777" w:rsidR="00EA3DAD" w:rsidRDefault="00EA3DAD"/>
  <w:p w14:paraId="56486775" w14:textId="77777777" w:rsidR="00EA3DAD" w:rsidRDefault="00EA3D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D26374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B04836CC"/>
    <w:lvl w:ilvl="0">
      <w:start w:val="1"/>
      <w:numFmt w:val="decimal"/>
      <w:pStyle w:val="ListNumber2"/>
      <w:lvlText w:val="%1."/>
      <w:lvlJc w:val="left"/>
      <w:pPr>
        <w:tabs>
          <w:tab w:val="num" w:pos="720"/>
        </w:tabs>
        <w:ind w:left="720" w:hanging="360"/>
      </w:pPr>
    </w:lvl>
  </w:abstractNum>
  <w:abstractNum w:abstractNumId="2">
    <w:nsid w:val="FFFFFF82"/>
    <w:multiLevelType w:val="singleLevel"/>
    <w:tmpl w:val="BF2C7D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8"/>
    <w:multiLevelType w:val="singleLevel"/>
    <w:tmpl w:val="5B121DCC"/>
    <w:lvl w:ilvl="0">
      <w:start w:val="1"/>
      <w:numFmt w:val="decimal"/>
      <w:pStyle w:val="ListNumber"/>
      <w:lvlText w:val="%1."/>
      <w:lvlJc w:val="left"/>
      <w:pPr>
        <w:tabs>
          <w:tab w:val="num" w:pos="360"/>
        </w:tabs>
        <w:ind w:left="360" w:hanging="360"/>
      </w:pPr>
    </w:lvl>
  </w:abstractNum>
  <w:abstractNum w:abstractNumId="4">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769679B"/>
    <w:multiLevelType w:val="hybridMultilevel"/>
    <w:tmpl w:val="C40A4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1B06A4"/>
    <w:multiLevelType w:val="hybridMultilevel"/>
    <w:tmpl w:val="950A3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DF91C31"/>
    <w:multiLevelType w:val="hybridMultilevel"/>
    <w:tmpl w:val="784EB0E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09D6DAC"/>
    <w:multiLevelType w:val="hybridMultilevel"/>
    <w:tmpl w:val="65E4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B17F6"/>
    <w:multiLevelType w:val="hybridMultilevel"/>
    <w:tmpl w:val="E5DE0192"/>
    <w:lvl w:ilvl="0" w:tplc="715430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9B4147"/>
    <w:multiLevelType w:val="hybridMultilevel"/>
    <w:tmpl w:val="1974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962154"/>
    <w:multiLevelType w:val="singleLevel"/>
    <w:tmpl w:val="31F266AE"/>
    <w:lvl w:ilvl="0">
      <w:start w:val="1"/>
      <w:numFmt w:val="bullet"/>
      <w:pStyle w:val="paragraphtext"/>
      <w:lvlText w:val=""/>
      <w:lvlJc w:val="left"/>
      <w:pPr>
        <w:tabs>
          <w:tab w:val="num" w:pos="360"/>
        </w:tabs>
        <w:ind w:left="360" w:hanging="360"/>
      </w:pPr>
      <w:rPr>
        <w:rFonts w:ascii="Symbol" w:hAnsi="Symbol" w:hint="default"/>
      </w:rPr>
    </w:lvl>
  </w:abstractNum>
  <w:abstractNum w:abstractNumId="15">
    <w:nsid w:val="322A23B0"/>
    <w:multiLevelType w:val="multilevel"/>
    <w:tmpl w:val="A18E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E952E0"/>
    <w:multiLevelType w:val="hybridMultilevel"/>
    <w:tmpl w:val="7AA6D78C"/>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7">
    <w:nsid w:val="371C671F"/>
    <w:multiLevelType w:val="hybridMultilevel"/>
    <w:tmpl w:val="33E43240"/>
    <w:lvl w:ilvl="0" w:tplc="04090001">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8108A9"/>
    <w:multiLevelType w:val="hybridMultilevel"/>
    <w:tmpl w:val="F85C7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AC55C86"/>
    <w:multiLevelType w:val="hybridMultilevel"/>
    <w:tmpl w:val="74F2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736878"/>
    <w:multiLevelType w:val="multilevel"/>
    <w:tmpl w:val="3DB01C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272EAE"/>
    <w:multiLevelType w:val="hybridMultilevel"/>
    <w:tmpl w:val="5964D1EC"/>
    <w:lvl w:ilvl="0" w:tplc="984664C6">
      <w:start w:val="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3D800B2C"/>
    <w:multiLevelType w:val="hybridMultilevel"/>
    <w:tmpl w:val="7D467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DD511D"/>
    <w:multiLevelType w:val="hybridMultilevel"/>
    <w:tmpl w:val="24C4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177C41"/>
    <w:multiLevelType w:val="hybridMultilevel"/>
    <w:tmpl w:val="03EA8BF2"/>
    <w:lvl w:ilvl="0" w:tplc="77709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BA81F8C"/>
    <w:multiLevelType w:val="hybridMultilevel"/>
    <w:tmpl w:val="DF683A4E"/>
    <w:lvl w:ilvl="0" w:tplc="5A469C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nsid w:val="59512E9F"/>
    <w:multiLevelType w:val="hybridMultilevel"/>
    <w:tmpl w:val="66400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2A30C1"/>
    <w:multiLevelType w:val="multilevel"/>
    <w:tmpl w:val="0C7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E13B7"/>
    <w:multiLevelType w:val="hybridMultilevel"/>
    <w:tmpl w:val="047C78E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1">
    <w:nsid w:val="6A977454"/>
    <w:multiLevelType w:val="hybridMultilevel"/>
    <w:tmpl w:val="D3DE96D4"/>
    <w:lvl w:ilvl="0" w:tplc="3C26E67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nsid w:val="6FB134D5"/>
    <w:multiLevelType w:val="hybridMultilevel"/>
    <w:tmpl w:val="F5A8D3EE"/>
    <w:lvl w:ilvl="0" w:tplc="F3DAB3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E315B1"/>
    <w:multiLevelType w:val="hybridMultilevel"/>
    <w:tmpl w:val="2070D3EC"/>
    <w:lvl w:ilvl="0" w:tplc="CA0CE6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0C17F4"/>
    <w:multiLevelType w:val="hybridMultilevel"/>
    <w:tmpl w:val="CF86E42C"/>
    <w:lvl w:ilvl="0" w:tplc="32AC4A5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5784267"/>
    <w:multiLevelType w:val="hybridMultilevel"/>
    <w:tmpl w:val="587A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7A3C4E"/>
    <w:multiLevelType w:val="multilevel"/>
    <w:tmpl w:val="0C7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8A1EE8"/>
    <w:multiLevelType w:val="hybridMultilevel"/>
    <w:tmpl w:val="13423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5"/>
  </w:num>
  <w:num w:numId="3">
    <w:abstractNumId w:val="8"/>
  </w:num>
  <w:num w:numId="4">
    <w:abstractNumId w:val="35"/>
  </w:num>
  <w:num w:numId="5">
    <w:abstractNumId w:val="7"/>
  </w:num>
  <w:num w:numId="6">
    <w:abstractNumId w:val="12"/>
  </w:num>
  <w:num w:numId="7">
    <w:abstractNumId w:val="2"/>
  </w:num>
  <w:num w:numId="8">
    <w:abstractNumId w:val="17"/>
  </w:num>
  <w:num w:numId="9">
    <w:abstractNumId w:val="14"/>
  </w:num>
  <w:num w:numId="10">
    <w:abstractNumId w:val="3"/>
  </w:num>
  <w:num w:numId="11">
    <w:abstractNumId w:val="1"/>
  </w:num>
  <w:num w:numId="12">
    <w:abstractNumId w:val="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6"/>
  </w:num>
  <w:num w:numId="16">
    <w:abstractNumId w:val="24"/>
  </w:num>
  <w:num w:numId="17">
    <w:abstractNumId w:val="10"/>
  </w:num>
  <w:num w:numId="18">
    <w:abstractNumId w:val="23"/>
  </w:num>
  <w:num w:numId="19">
    <w:abstractNumId w:val="30"/>
  </w:num>
  <w:num w:numId="20">
    <w:abstractNumId w:val="4"/>
  </w:num>
  <w:num w:numId="21">
    <w:abstractNumId w:val="19"/>
  </w:num>
  <w:num w:numId="22">
    <w:abstractNumId w:val="21"/>
  </w:num>
  <w:num w:numId="23">
    <w:abstractNumId w:val="5"/>
  </w:num>
  <w:num w:numId="24">
    <w:abstractNumId w:val="20"/>
  </w:num>
  <w:num w:numId="25">
    <w:abstractNumId w:val="29"/>
  </w:num>
  <w:num w:numId="26">
    <w:abstractNumId w:val="15"/>
  </w:num>
  <w:num w:numId="27">
    <w:abstractNumId w:val="37"/>
  </w:num>
  <w:num w:numId="28">
    <w:abstractNumId w:val="33"/>
  </w:num>
  <w:num w:numId="29">
    <w:abstractNumId w:val="11"/>
  </w:num>
  <w:num w:numId="30">
    <w:abstractNumId w:val="13"/>
  </w:num>
  <w:num w:numId="31">
    <w:abstractNumId w:val="36"/>
  </w:num>
  <w:num w:numId="32">
    <w:abstractNumId w:val="31"/>
  </w:num>
  <w:num w:numId="33">
    <w:abstractNumId w:val="22"/>
  </w:num>
  <w:num w:numId="34">
    <w:abstractNumId w:val="18"/>
  </w:num>
  <w:num w:numId="35">
    <w:abstractNumId w:val="6"/>
  </w:num>
  <w:num w:numId="36">
    <w:abstractNumId w:val="32"/>
  </w:num>
  <w:num w:numId="37">
    <w:abstractNumId w:val="38"/>
  </w:num>
  <w:num w:numId="38">
    <w:abstractNumId w:val="26"/>
  </w:num>
  <w:num w:numId="39">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06F35"/>
    <w:rsid w:val="00007DB1"/>
    <w:rsid w:val="00010A3B"/>
    <w:rsid w:val="000237B6"/>
    <w:rsid w:val="00026D24"/>
    <w:rsid w:val="00034BCE"/>
    <w:rsid w:val="00043BAF"/>
    <w:rsid w:val="00043C5E"/>
    <w:rsid w:val="000520EB"/>
    <w:rsid w:val="0005249A"/>
    <w:rsid w:val="00053B43"/>
    <w:rsid w:val="00054505"/>
    <w:rsid w:val="000557D3"/>
    <w:rsid w:val="0005595A"/>
    <w:rsid w:val="0006500F"/>
    <w:rsid w:val="000650B2"/>
    <w:rsid w:val="00071633"/>
    <w:rsid w:val="00075654"/>
    <w:rsid w:val="0007600F"/>
    <w:rsid w:val="00081A1A"/>
    <w:rsid w:val="000842C5"/>
    <w:rsid w:val="0008530A"/>
    <w:rsid w:val="00085632"/>
    <w:rsid w:val="00085D18"/>
    <w:rsid w:val="0009101C"/>
    <w:rsid w:val="00092D40"/>
    <w:rsid w:val="000A2EB9"/>
    <w:rsid w:val="000A64CB"/>
    <w:rsid w:val="000A65A0"/>
    <w:rsid w:val="000A70E7"/>
    <w:rsid w:val="000A70FB"/>
    <w:rsid w:val="000B6FFB"/>
    <w:rsid w:val="000C6B30"/>
    <w:rsid w:val="000D00E3"/>
    <w:rsid w:val="000D2D03"/>
    <w:rsid w:val="000D740B"/>
    <w:rsid w:val="000E26C4"/>
    <w:rsid w:val="000E3482"/>
    <w:rsid w:val="000E3EE7"/>
    <w:rsid w:val="000E6B74"/>
    <w:rsid w:val="000E6BA8"/>
    <w:rsid w:val="000F1D53"/>
    <w:rsid w:val="001022E0"/>
    <w:rsid w:val="001035AF"/>
    <w:rsid w:val="0011040D"/>
    <w:rsid w:val="001107AC"/>
    <w:rsid w:val="001135B8"/>
    <w:rsid w:val="0011460F"/>
    <w:rsid w:val="00121464"/>
    <w:rsid w:val="001251B3"/>
    <w:rsid w:val="0013006D"/>
    <w:rsid w:val="001325AB"/>
    <w:rsid w:val="00133B9A"/>
    <w:rsid w:val="00134806"/>
    <w:rsid w:val="00135023"/>
    <w:rsid w:val="00137A37"/>
    <w:rsid w:val="001426ED"/>
    <w:rsid w:val="00146B69"/>
    <w:rsid w:val="001502A3"/>
    <w:rsid w:val="00150A36"/>
    <w:rsid w:val="00156F2C"/>
    <w:rsid w:val="00164B62"/>
    <w:rsid w:val="001666EC"/>
    <w:rsid w:val="00167763"/>
    <w:rsid w:val="00174377"/>
    <w:rsid w:val="00174A49"/>
    <w:rsid w:val="00181127"/>
    <w:rsid w:val="00181264"/>
    <w:rsid w:val="00184BF4"/>
    <w:rsid w:val="0019187E"/>
    <w:rsid w:val="0019469C"/>
    <w:rsid w:val="001A0238"/>
    <w:rsid w:val="001A269D"/>
    <w:rsid w:val="001A60C7"/>
    <w:rsid w:val="001A7C89"/>
    <w:rsid w:val="001B15CB"/>
    <w:rsid w:val="001B3DE0"/>
    <w:rsid w:val="001B51CF"/>
    <w:rsid w:val="001B538C"/>
    <w:rsid w:val="001B6BD2"/>
    <w:rsid w:val="001B7ECC"/>
    <w:rsid w:val="001C1E41"/>
    <w:rsid w:val="001C4368"/>
    <w:rsid w:val="001C443B"/>
    <w:rsid w:val="001C4FA2"/>
    <w:rsid w:val="001C5077"/>
    <w:rsid w:val="001D17F3"/>
    <w:rsid w:val="001D48CF"/>
    <w:rsid w:val="001D5696"/>
    <w:rsid w:val="001E3C6D"/>
    <w:rsid w:val="001E6014"/>
    <w:rsid w:val="001E6D7F"/>
    <w:rsid w:val="001F1D61"/>
    <w:rsid w:val="001F4030"/>
    <w:rsid w:val="001F4E80"/>
    <w:rsid w:val="001F6F48"/>
    <w:rsid w:val="002008EF"/>
    <w:rsid w:val="00201B4E"/>
    <w:rsid w:val="002029FE"/>
    <w:rsid w:val="00204DC8"/>
    <w:rsid w:val="00204EC3"/>
    <w:rsid w:val="002068BD"/>
    <w:rsid w:val="00211B43"/>
    <w:rsid w:val="00214159"/>
    <w:rsid w:val="002305F8"/>
    <w:rsid w:val="00237A0E"/>
    <w:rsid w:val="00237B49"/>
    <w:rsid w:val="002415C2"/>
    <w:rsid w:val="00241713"/>
    <w:rsid w:val="002451CB"/>
    <w:rsid w:val="0025009B"/>
    <w:rsid w:val="002510C4"/>
    <w:rsid w:val="002526C7"/>
    <w:rsid w:val="00267F0C"/>
    <w:rsid w:val="002712A2"/>
    <w:rsid w:val="002717E7"/>
    <w:rsid w:val="00276F00"/>
    <w:rsid w:val="00280DC8"/>
    <w:rsid w:val="00280E2A"/>
    <w:rsid w:val="00282843"/>
    <w:rsid w:val="002862FA"/>
    <w:rsid w:val="00295AD2"/>
    <w:rsid w:val="00296BF9"/>
    <w:rsid w:val="002A061D"/>
    <w:rsid w:val="002A25F0"/>
    <w:rsid w:val="002B1FD8"/>
    <w:rsid w:val="002B1FE1"/>
    <w:rsid w:val="002B238D"/>
    <w:rsid w:val="002B326B"/>
    <w:rsid w:val="002B3840"/>
    <w:rsid w:val="002B557E"/>
    <w:rsid w:val="002B665B"/>
    <w:rsid w:val="002C0746"/>
    <w:rsid w:val="002C18AE"/>
    <w:rsid w:val="002C29C3"/>
    <w:rsid w:val="002C3312"/>
    <w:rsid w:val="002D0B32"/>
    <w:rsid w:val="002D341F"/>
    <w:rsid w:val="002D3E08"/>
    <w:rsid w:val="002D7224"/>
    <w:rsid w:val="002E5E18"/>
    <w:rsid w:val="002E6593"/>
    <w:rsid w:val="002F059C"/>
    <w:rsid w:val="002F4659"/>
    <w:rsid w:val="002F52A8"/>
    <w:rsid w:val="002F63A5"/>
    <w:rsid w:val="00300C8B"/>
    <w:rsid w:val="003029B7"/>
    <w:rsid w:val="0030531E"/>
    <w:rsid w:val="0031018E"/>
    <w:rsid w:val="00316EDF"/>
    <w:rsid w:val="003200C7"/>
    <w:rsid w:val="00327AF5"/>
    <w:rsid w:val="003308B7"/>
    <w:rsid w:val="00330DF3"/>
    <w:rsid w:val="003313CF"/>
    <w:rsid w:val="00331AE7"/>
    <w:rsid w:val="00332A11"/>
    <w:rsid w:val="00335504"/>
    <w:rsid w:val="003479C8"/>
    <w:rsid w:val="0035035A"/>
    <w:rsid w:val="00352F35"/>
    <w:rsid w:val="0035369E"/>
    <w:rsid w:val="00355F2A"/>
    <w:rsid w:val="00355F38"/>
    <w:rsid w:val="00361734"/>
    <w:rsid w:val="0036195F"/>
    <w:rsid w:val="00363842"/>
    <w:rsid w:val="00370848"/>
    <w:rsid w:val="00371862"/>
    <w:rsid w:val="00376681"/>
    <w:rsid w:val="003805C1"/>
    <w:rsid w:val="0038217E"/>
    <w:rsid w:val="00383320"/>
    <w:rsid w:val="003838C0"/>
    <w:rsid w:val="00384346"/>
    <w:rsid w:val="00394461"/>
    <w:rsid w:val="003A2D62"/>
    <w:rsid w:val="003A642C"/>
    <w:rsid w:val="003A797A"/>
    <w:rsid w:val="003B36CE"/>
    <w:rsid w:val="003B7342"/>
    <w:rsid w:val="003B7D90"/>
    <w:rsid w:val="003D0EE1"/>
    <w:rsid w:val="003D4730"/>
    <w:rsid w:val="003D5346"/>
    <w:rsid w:val="003D5E60"/>
    <w:rsid w:val="003D737C"/>
    <w:rsid w:val="003E7E80"/>
    <w:rsid w:val="003F22AA"/>
    <w:rsid w:val="003F4077"/>
    <w:rsid w:val="003F47F3"/>
    <w:rsid w:val="003F4D72"/>
    <w:rsid w:val="003F4DB8"/>
    <w:rsid w:val="003F6EF4"/>
    <w:rsid w:val="00404267"/>
    <w:rsid w:val="004049B1"/>
    <w:rsid w:val="004077BB"/>
    <w:rsid w:val="00410846"/>
    <w:rsid w:val="00414BE7"/>
    <w:rsid w:val="00415E98"/>
    <w:rsid w:val="00416CCB"/>
    <w:rsid w:val="00421D9B"/>
    <w:rsid w:val="00421DBF"/>
    <w:rsid w:val="00423961"/>
    <w:rsid w:val="00426EBB"/>
    <w:rsid w:val="00441EB4"/>
    <w:rsid w:val="00446762"/>
    <w:rsid w:val="004469B6"/>
    <w:rsid w:val="00450CC6"/>
    <w:rsid w:val="00454042"/>
    <w:rsid w:val="00455378"/>
    <w:rsid w:val="00455D19"/>
    <w:rsid w:val="00456463"/>
    <w:rsid w:val="00461B2A"/>
    <w:rsid w:val="00461E32"/>
    <w:rsid w:val="004627ED"/>
    <w:rsid w:val="004638BF"/>
    <w:rsid w:val="00463F87"/>
    <w:rsid w:val="00464456"/>
    <w:rsid w:val="004663AD"/>
    <w:rsid w:val="004725EF"/>
    <w:rsid w:val="00473DB3"/>
    <w:rsid w:val="00476902"/>
    <w:rsid w:val="004770ED"/>
    <w:rsid w:val="004771E4"/>
    <w:rsid w:val="00482476"/>
    <w:rsid w:val="0048456C"/>
    <w:rsid w:val="004862BB"/>
    <w:rsid w:val="0048758A"/>
    <w:rsid w:val="00490F63"/>
    <w:rsid w:val="00494497"/>
    <w:rsid w:val="004946A8"/>
    <w:rsid w:val="004961A0"/>
    <w:rsid w:val="004974C5"/>
    <w:rsid w:val="004A25B4"/>
    <w:rsid w:val="004A2C63"/>
    <w:rsid w:val="004B4FA9"/>
    <w:rsid w:val="004B6E23"/>
    <w:rsid w:val="004C1457"/>
    <w:rsid w:val="004C4CBD"/>
    <w:rsid w:val="004C730D"/>
    <w:rsid w:val="004D1504"/>
    <w:rsid w:val="004D2FA4"/>
    <w:rsid w:val="004D4CA9"/>
    <w:rsid w:val="004E0012"/>
    <w:rsid w:val="004E0713"/>
    <w:rsid w:val="004E366D"/>
    <w:rsid w:val="004F3308"/>
    <w:rsid w:val="004F373B"/>
    <w:rsid w:val="004F6A0B"/>
    <w:rsid w:val="005053E0"/>
    <w:rsid w:val="00510645"/>
    <w:rsid w:val="00523C71"/>
    <w:rsid w:val="00524385"/>
    <w:rsid w:val="00525046"/>
    <w:rsid w:val="00526400"/>
    <w:rsid w:val="00531328"/>
    <w:rsid w:val="00532758"/>
    <w:rsid w:val="00532CDB"/>
    <w:rsid w:val="0053516E"/>
    <w:rsid w:val="00536DEA"/>
    <w:rsid w:val="00540294"/>
    <w:rsid w:val="00541776"/>
    <w:rsid w:val="005472FC"/>
    <w:rsid w:val="00550112"/>
    <w:rsid w:val="00554729"/>
    <w:rsid w:val="00562224"/>
    <w:rsid w:val="00562722"/>
    <w:rsid w:val="0056480B"/>
    <w:rsid w:val="005703D8"/>
    <w:rsid w:val="005716AF"/>
    <w:rsid w:val="00572A1A"/>
    <w:rsid w:val="005742B4"/>
    <w:rsid w:val="00575C0F"/>
    <w:rsid w:val="00583E16"/>
    <w:rsid w:val="00584B04"/>
    <w:rsid w:val="005872D5"/>
    <w:rsid w:val="00587E6D"/>
    <w:rsid w:val="00591368"/>
    <w:rsid w:val="00591C59"/>
    <w:rsid w:val="005943A9"/>
    <w:rsid w:val="005966E0"/>
    <w:rsid w:val="005A04EC"/>
    <w:rsid w:val="005A13AF"/>
    <w:rsid w:val="005A657F"/>
    <w:rsid w:val="005A7E59"/>
    <w:rsid w:val="005B0D6F"/>
    <w:rsid w:val="005B3D97"/>
    <w:rsid w:val="005B68DC"/>
    <w:rsid w:val="005C07B4"/>
    <w:rsid w:val="005C2E26"/>
    <w:rsid w:val="005C4D06"/>
    <w:rsid w:val="005C4EBD"/>
    <w:rsid w:val="005D6573"/>
    <w:rsid w:val="005E46AA"/>
    <w:rsid w:val="005E4EA8"/>
    <w:rsid w:val="005F022C"/>
    <w:rsid w:val="005F499A"/>
    <w:rsid w:val="005F7402"/>
    <w:rsid w:val="006008D6"/>
    <w:rsid w:val="00602EA4"/>
    <w:rsid w:val="00603863"/>
    <w:rsid w:val="00603E5F"/>
    <w:rsid w:val="006056BC"/>
    <w:rsid w:val="00606621"/>
    <w:rsid w:val="00606EDA"/>
    <w:rsid w:val="00611991"/>
    <w:rsid w:val="0061524D"/>
    <w:rsid w:val="006219D2"/>
    <w:rsid w:val="00624620"/>
    <w:rsid w:val="0062790F"/>
    <w:rsid w:val="00627E50"/>
    <w:rsid w:val="00633C76"/>
    <w:rsid w:val="00642580"/>
    <w:rsid w:val="00651278"/>
    <w:rsid w:val="00652922"/>
    <w:rsid w:val="00656B8E"/>
    <w:rsid w:val="00671343"/>
    <w:rsid w:val="006776CA"/>
    <w:rsid w:val="00677D63"/>
    <w:rsid w:val="00680945"/>
    <w:rsid w:val="00685205"/>
    <w:rsid w:val="006852AD"/>
    <w:rsid w:val="00687548"/>
    <w:rsid w:val="006A0563"/>
    <w:rsid w:val="006A3425"/>
    <w:rsid w:val="006B1269"/>
    <w:rsid w:val="006B787D"/>
    <w:rsid w:val="006C09A8"/>
    <w:rsid w:val="006C4B87"/>
    <w:rsid w:val="006C5ACA"/>
    <w:rsid w:val="006C6733"/>
    <w:rsid w:val="006D14EA"/>
    <w:rsid w:val="006D1E68"/>
    <w:rsid w:val="006E02B4"/>
    <w:rsid w:val="006E0A9E"/>
    <w:rsid w:val="006E0FF0"/>
    <w:rsid w:val="006E292A"/>
    <w:rsid w:val="006F0E2B"/>
    <w:rsid w:val="006F3A86"/>
    <w:rsid w:val="006F605E"/>
    <w:rsid w:val="006F67EB"/>
    <w:rsid w:val="0070030B"/>
    <w:rsid w:val="00701C97"/>
    <w:rsid w:val="007043AF"/>
    <w:rsid w:val="007054CC"/>
    <w:rsid w:val="00706349"/>
    <w:rsid w:val="00706BFE"/>
    <w:rsid w:val="00711D1A"/>
    <w:rsid w:val="0071252D"/>
    <w:rsid w:val="00713704"/>
    <w:rsid w:val="00715D8F"/>
    <w:rsid w:val="00717268"/>
    <w:rsid w:val="00724ADF"/>
    <w:rsid w:val="00726185"/>
    <w:rsid w:val="00726E09"/>
    <w:rsid w:val="0073484E"/>
    <w:rsid w:val="00735F3E"/>
    <w:rsid w:val="00737E25"/>
    <w:rsid w:val="00741662"/>
    <w:rsid w:val="007451A6"/>
    <w:rsid w:val="007517A3"/>
    <w:rsid w:val="00752B70"/>
    <w:rsid w:val="00755CBE"/>
    <w:rsid w:val="00757764"/>
    <w:rsid w:val="00760990"/>
    <w:rsid w:val="00760CD9"/>
    <w:rsid w:val="0076259A"/>
    <w:rsid w:val="00763E2A"/>
    <w:rsid w:val="00766215"/>
    <w:rsid w:val="007664E6"/>
    <w:rsid w:val="00766AF8"/>
    <w:rsid w:val="00770A91"/>
    <w:rsid w:val="007723F7"/>
    <w:rsid w:val="0077427A"/>
    <w:rsid w:val="00775E46"/>
    <w:rsid w:val="00781B23"/>
    <w:rsid w:val="00783191"/>
    <w:rsid w:val="00791BD0"/>
    <w:rsid w:val="0079467D"/>
    <w:rsid w:val="007978E6"/>
    <w:rsid w:val="007A035A"/>
    <w:rsid w:val="007A10B5"/>
    <w:rsid w:val="007A2F9B"/>
    <w:rsid w:val="007A4C3B"/>
    <w:rsid w:val="007A59CA"/>
    <w:rsid w:val="007B22AF"/>
    <w:rsid w:val="007B27C4"/>
    <w:rsid w:val="007B2EC3"/>
    <w:rsid w:val="007B7257"/>
    <w:rsid w:val="007C03CE"/>
    <w:rsid w:val="007C4E0F"/>
    <w:rsid w:val="007C6FC7"/>
    <w:rsid w:val="007C73ED"/>
    <w:rsid w:val="007D2586"/>
    <w:rsid w:val="007D5B5B"/>
    <w:rsid w:val="007D637B"/>
    <w:rsid w:val="007D64A0"/>
    <w:rsid w:val="007D6DCD"/>
    <w:rsid w:val="007D78BA"/>
    <w:rsid w:val="007E5A22"/>
    <w:rsid w:val="007F569D"/>
    <w:rsid w:val="007F6322"/>
    <w:rsid w:val="007F6F83"/>
    <w:rsid w:val="008027A9"/>
    <w:rsid w:val="00805799"/>
    <w:rsid w:val="008111EC"/>
    <w:rsid w:val="00811665"/>
    <w:rsid w:val="00812778"/>
    <w:rsid w:val="0081647D"/>
    <w:rsid w:val="008210EE"/>
    <w:rsid w:val="008251CC"/>
    <w:rsid w:val="00827359"/>
    <w:rsid w:val="00833193"/>
    <w:rsid w:val="008342E7"/>
    <w:rsid w:val="008412D6"/>
    <w:rsid w:val="00841D7F"/>
    <w:rsid w:val="0084372C"/>
    <w:rsid w:val="0084592D"/>
    <w:rsid w:val="00850AAE"/>
    <w:rsid w:val="00850B5B"/>
    <w:rsid w:val="00852AF8"/>
    <w:rsid w:val="00860449"/>
    <w:rsid w:val="00860AC2"/>
    <w:rsid w:val="00870946"/>
    <w:rsid w:val="0087130D"/>
    <w:rsid w:val="00871B8D"/>
    <w:rsid w:val="00876579"/>
    <w:rsid w:val="00881396"/>
    <w:rsid w:val="00883F68"/>
    <w:rsid w:val="00897DF7"/>
    <w:rsid w:val="008A023A"/>
    <w:rsid w:val="008A7217"/>
    <w:rsid w:val="008A7CE5"/>
    <w:rsid w:val="008B51E9"/>
    <w:rsid w:val="008B73B8"/>
    <w:rsid w:val="008C4C73"/>
    <w:rsid w:val="008C5036"/>
    <w:rsid w:val="008C54CD"/>
    <w:rsid w:val="008D16DE"/>
    <w:rsid w:val="008D5256"/>
    <w:rsid w:val="008D5F48"/>
    <w:rsid w:val="008E0397"/>
    <w:rsid w:val="008E34D2"/>
    <w:rsid w:val="008F04DE"/>
    <w:rsid w:val="008F3E6E"/>
    <w:rsid w:val="008F5270"/>
    <w:rsid w:val="008F77D6"/>
    <w:rsid w:val="00900196"/>
    <w:rsid w:val="00900919"/>
    <w:rsid w:val="009051BA"/>
    <w:rsid w:val="00905A84"/>
    <w:rsid w:val="009060A6"/>
    <w:rsid w:val="009104AD"/>
    <w:rsid w:val="0091161A"/>
    <w:rsid w:val="00920369"/>
    <w:rsid w:val="00921113"/>
    <w:rsid w:val="009329EC"/>
    <w:rsid w:val="00933B59"/>
    <w:rsid w:val="0094072D"/>
    <w:rsid w:val="00943413"/>
    <w:rsid w:val="00950B83"/>
    <w:rsid w:val="00951FB3"/>
    <w:rsid w:val="00954A86"/>
    <w:rsid w:val="00955759"/>
    <w:rsid w:val="00956ADB"/>
    <w:rsid w:val="00961E2D"/>
    <w:rsid w:val="00970A9E"/>
    <w:rsid w:val="00970D11"/>
    <w:rsid w:val="00973AEC"/>
    <w:rsid w:val="00980C95"/>
    <w:rsid w:val="00980EC8"/>
    <w:rsid w:val="009862A2"/>
    <w:rsid w:val="009A0F41"/>
    <w:rsid w:val="009A1FEF"/>
    <w:rsid w:val="009A5A10"/>
    <w:rsid w:val="009A6F75"/>
    <w:rsid w:val="009B0A8F"/>
    <w:rsid w:val="009B0AEC"/>
    <w:rsid w:val="009B4A44"/>
    <w:rsid w:val="009B4C60"/>
    <w:rsid w:val="009C36B1"/>
    <w:rsid w:val="009C4893"/>
    <w:rsid w:val="009C532E"/>
    <w:rsid w:val="009C7141"/>
    <w:rsid w:val="009C7455"/>
    <w:rsid w:val="009D0907"/>
    <w:rsid w:val="009D23A9"/>
    <w:rsid w:val="009D24E2"/>
    <w:rsid w:val="009D25EE"/>
    <w:rsid w:val="009D5B14"/>
    <w:rsid w:val="009E06C0"/>
    <w:rsid w:val="009E0B64"/>
    <w:rsid w:val="009E6F32"/>
    <w:rsid w:val="009E7EF2"/>
    <w:rsid w:val="009E7F49"/>
    <w:rsid w:val="009F7BCF"/>
    <w:rsid w:val="00A01190"/>
    <w:rsid w:val="00A03600"/>
    <w:rsid w:val="00A104D5"/>
    <w:rsid w:val="00A14445"/>
    <w:rsid w:val="00A20F68"/>
    <w:rsid w:val="00A241E0"/>
    <w:rsid w:val="00A24A66"/>
    <w:rsid w:val="00A27030"/>
    <w:rsid w:val="00A306F7"/>
    <w:rsid w:val="00A41721"/>
    <w:rsid w:val="00A46241"/>
    <w:rsid w:val="00A47692"/>
    <w:rsid w:val="00A47FD7"/>
    <w:rsid w:val="00A52E9B"/>
    <w:rsid w:val="00A533C3"/>
    <w:rsid w:val="00A54EBE"/>
    <w:rsid w:val="00A5639F"/>
    <w:rsid w:val="00A566AD"/>
    <w:rsid w:val="00A5794C"/>
    <w:rsid w:val="00A65AE1"/>
    <w:rsid w:val="00A75303"/>
    <w:rsid w:val="00A7716F"/>
    <w:rsid w:val="00A77AFB"/>
    <w:rsid w:val="00A8190A"/>
    <w:rsid w:val="00A84462"/>
    <w:rsid w:val="00A857B6"/>
    <w:rsid w:val="00A94FE4"/>
    <w:rsid w:val="00A963BC"/>
    <w:rsid w:val="00A96885"/>
    <w:rsid w:val="00AA52EB"/>
    <w:rsid w:val="00AB165B"/>
    <w:rsid w:val="00AB3D09"/>
    <w:rsid w:val="00AB72F9"/>
    <w:rsid w:val="00AC1706"/>
    <w:rsid w:val="00AC42BD"/>
    <w:rsid w:val="00AD19B4"/>
    <w:rsid w:val="00AD4DDE"/>
    <w:rsid w:val="00AD6427"/>
    <w:rsid w:val="00AD785A"/>
    <w:rsid w:val="00AE1B40"/>
    <w:rsid w:val="00AE20C8"/>
    <w:rsid w:val="00AE4184"/>
    <w:rsid w:val="00AE49EF"/>
    <w:rsid w:val="00AE7E1E"/>
    <w:rsid w:val="00AF63CB"/>
    <w:rsid w:val="00AF751C"/>
    <w:rsid w:val="00B02CF8"/>
    <w:rsid w:val="00B034B6"/>
    <w:rsid w:val="00B0387E"/>
    <w:rsid w:val="00B16F7E"/>
    <w:rsid w:val="00B2664A"/>
    <w:rsid w:val="00B26977"/>
    <w:rsid w:val="00B3656E"/>
    <w:rsid w:val="00B4143D"/>
    <w:rsid w:val="00B414B5"/>
    <w:rsid w:val="00B41EEA"/>
    <w:rsid w:val="00B42518"/>
    <w:rsid w:val="00B43076"/>
    <w:rsid w:val="00B452EF"/>
    <w:rsid w:val="00B52FB6"/>
    <w:rsid w:val="00B57161"/>
    <w:rsid w:val="00B5720D"/>
    <w:rsid w:val="00B60B80"/>
    <w:rsid w:val="00B6159B"/>
    <w:rsid w:val="00B659BE"/>
    <w:rsid w:val="00B65C6C"/>
    <w:rsid w:val="00B70610"/>
    <w:rsid w:val="00B71E53"/>
    <w:rsid w:val="00B74C6C"/>
    <w:rsid w:val="00B76FF6"/>
    <w:rsid w:val="00B774E0"/>
    <w:rsid w:val="00B7791F"/>
    <w:rsid w:val="00B861D5"/>
    <w:rsid w:val="00B86364"/>
    <w:rsid w:val="00B93AB5"/>
    <w:rsid w:val="00B95A8E"/>
    <w:rsid w:val="00B9753D"/>
    <w:rsid w:val="00B97696"/>
    <w:rsid w:val="00BA21ED"/>
    <w:rsid w:val="00BA5560"/>
    <w:rsid w:val="00BA6591"/>
    <w:rsid w:val="00BB084E"/>
    <w:rsid w:val="00BB2467"/>
    <w:rsid w:val="00BB4885"/>
    <w:rsid w:val="00BB78D9"/>
    <w:rsid w:val="00BC6AE7"/>
    <w:rsid w:val="00BD2A45"/>
    <w:rsid w:val="00BD7A89"/>
    <w:rsid w:val="00BE11F5"/>
    <w:rsid w:val="00BE14C6"/>
    <w:rsid w:val="00BE3385"/>
    <w:rsid w:val="00BE3AD8"/>
    <w:rsid w:val="00BE526A"/>
    <w:rsid w:val="00BE6664"/>
    <w:rsid w:val="00BF38E5"/>
    <w:rsid w:val="00BF6DD1"/>
    <w:rsid w:val="00C037FF"/>
    <w:rsid w:val="00C1044C"/>
    <w:rsid w:val="00C1354E"/>
    <w:rsid w:val="00C2153D"/>
    <w:rsid w:val="00C23740"/>
    <w:rsid w:val="00C311CF"/>
    <w:rsid w:val="00C31954"/>
    <w:rsid w:val="00C32AF0"/>
    <w:rsid w:val="00C35F47"/>
    <w:rsid w:val="00C36A1E"/>
    <w:rsid w:val="00C37F47"/>
    <w:rsid w:val="00C40B43"/>
    <w:rsid w:val="00C4167F"/>
    <w:rsid w:val="00C41800"/>
    <w:rsid w:val="00C436F5"/>
    <w:rsid w:val="00C45A73"/>
    <w:rsid w:val="00C46BC0"/>
    <w:rsid w:val="00C52138"/>
    <w:rsid w:val="00C56A4A"/>
    <w:rsid w:val="00C62F17"/>
    <w:rsid w:val="00C64734"/>
    <w:rsid w:val="00C67123"/>
    <w:rsid w:val="00C707D1"/>
    <w:rsid w:val="00C729FA"/>
    <w:rsid w:val="00C749F7"/>
    <w:rsid w:val="00C7501B"/>
    <w:rsid w:val="00C7637E"/>
    <w:rsid w:val="00C80353"/>
    <w:rsid w:val="00C8430A"/>
    <w:rsid w:val="00C90B02"/>
    <w:rsid w:val="00CA190D"/>
    <w:rsid w:val="00CA754B"/>
    <w:rsid w:val="00CA7828"/>
    <w:rsid w:val="00CA7D9A"/>
    <w:rsid w:val="00CB72F0"/>
    <w:rsid w:val="00CC2ABA"/>
    <w:rsid w:val="00CC5C68"/>
    <w:rsid w:val="00CC6E01"/>
    <w:rsid w:val="00CD147C"/>
    <w:rsid w:val="00CD4E94"/>
    <w:rsid w:val="00CD513B"/>
    <w:rsid w:val="00CE0CFC"/>
    <w:rsid w:val="00CE19E9"/>
    <w:rsid w:val="00CE7988"/>
    <w:rsid w:val="00CF140A"/>
    <w:rsid w:val="00CF418E"/>
    <w:rsid w:val="00CF423A"/>
    <w:rsid w:val="00CF7CCF"/>
    <w:rsid w:val="00D011E4"/>
    <w:rsid w:val="00D018C6"/>
    <w:rsid w:val="00D07FA6"/>
    <w:rsid w:val="00D10131"/>
    <w:rsid w:val="00D1192E"/>
    <w:rsid w:val="00D159D6"/>
    <w:rsid w:val="00D229DA"/>
    <w:rsid w:val="00D24519"/>
    <w:rsid w:val="00D24D0D"/>
    <w:rsid w:val="00D323D0"/>
    <w:rsid w:val="00D418B4"/>
    <w:rsid w:val="00D43F7F"/>
    <w:rsid w:val="00D46398"/>
    <w:rsid w:val="00D47808"/>
    <w:rsid w:val="00D50F9C"/>
    <w:rsid w:val="00D51340"/>
    <w:rsid w:val="00D53EE0"/>
    <w:rsid w:val="00D55096"/>
    <w:rsid w:val="00D5514B"/>
    <w:rsid w:val="00D574CE"/>
    <w:rsid w:val="00D615B8"/>
    <w:rsid w:val="00D7644A"/>
    <w:rsid w:val="00D77B49"/>
    <w:rsid w:val="00D81FC1"/>
    <w:rsid w:val="00D8492D"/>
    <w:rsid w:val="00D90191"/>
    <w:rsid w:val="00D90962"/>
    <w:rsid w:val="00D94D1D"/>
    <w:rsid w:val="00D964E4"/>
    <w:rsid w:val="00D96B2D"/>
    <w:rsid w:val="00DA0C6F"/>
    <w:rsid w:val="00DA1673"/>
    <w:rsid w:val="00DA1F0B"/>
    <w:rsid w:val="00DA3DF1"/>
    <w:rsid w:val="00DA45E2"/>
    <w:rsid w:val="00DA5141"/>
    <w:rsid w:val="00DA7F08"/>
    <w:rsid w:val="00DB0B39"/>
    <w:rsid w:val="00DB1501"/>
    <w:rsid w:val="00DB6394"/>
    <w:rsid w:val="00DB7C18"/>
    <w:rsid w:val="00DC1DD6"/>
    <w:rsid w:val="00DC2634"/>
    <w:rsid w:val="00DC738C"/>
    <w:rsid w:val="00DC77AA"/>
    <w:rsid w:val="00DD2458"/>
    <w:rsid w:val="00DD3FFC"/>
    <w:rsid w:val="00DF4952"/>
    <w:rsid w:val="00DF6873"/>
    <w:rsid w:val="00DF711C"/>
    <w:rsid w:val="00E03D77"/>
    <w:rsid w:val="00E047BE"/>
    <w:rsid w:val="00E05AB2"/>
    <w:rsid w:val="00E05B38"/>
    <w:rsid w:val="00E06602"/>
    <w:rsid w:val="00E1202A"/>
    <w:rsid w:val="00E1424D"/>
    <w:rsid w:val="00E1456F"/>
    <w:rsid w:val="00E20FCA"/>
    <w:rsid w:val="00E21E07"/>
    <w:rsid w:val="00E237BA"/>
    <w:rsid w:val="00E2391B"/>
    <w:rsid w:val="00E32FC3"/>
    <w:rsid w:val="00E35738"/>
    <w:rsid w:val="00E373DF"/>
    <w:rsid w:val="00E45469"/>
    <w:rsid w:val="00E54656"/>
    <w:rsid w:val="00E56FFB"/>
    <w:rsid w:val="00E77498"/>
    <w:rsid w:val="00E82733"/>
    <w:rsid w:val="00E852AF"/>
    <w:rsid w:val="00E92D07"/>
    <w:rsid w:val="00E95109"/>
    <w:rsid w:val="00E96A7C"/>
    <w:rsid w:val="00EA0130"/>
    <w:rsid w:val="00EA0C96"/>
    <w:rsid w:val="00EA11FF"/>
    <w:rsid w:val="00EA3DAD"/>
    <w:rsid w:val="00EA3E00"/>
    <w:rsid w:val="00EA4D63"/>
    <w:rsid w:val="00EA4F96"/>
    <w:rsid w:val="00EA69BE"/>
    <w:rsid w:val="00EB0EAA"/>
    <w:rsid w:val="00EB1129"/>
    <w:rsid w:val="00EB115E"/>
    <w:rsid w:val="00EB1BEF"/>
    <w:rsid w:val="00EB1D0F"/>
    <w:rsid w:val="00EB3A54"/>
    <w:rsid w:val="00EB7058"/>
    <w:rsid w:val="00EC0068"/>
    <w:rsid w:val="00EC0B78"/>
    <w:rsid w:val="00EC312D"/>
    <w:rsid w:val="00EC4172"/>
    <w:rsid w:val="00EC4276"/>
    <w:rsid w:val="00EC7658"/>
    <w:rsid w:val="00ED1956"/>
    <w:rsid w:val="00ED1DBE"/>
    <w:rsid w:val="00ED6A55"/>
    <w:rsid w:val="00EE4460"/>
    <w:rsid w:val="00EE50E5"/>
    <w:rsid w:val="00EF0525"/>
    <w:rsid w:val="00EF0887"/>
    <w:rsid w:val="00EF1C3E"/>
    <w:rsid w:val="00EF1D30"/>
    <w:rsid w:val="00EF1D7D"/>
    <w:rsid w:val="00EF2EC7"/>
    <w:rsid w:val="00EF6015"/>
    <w:rsid w:val="00F0045B"/>
    <w:rsid w:val="00F05BD0"/>
    <w:rsid w:val="00F07F99"/>
    <w:rsid w:val="00F1251E"/>
    <w:rsid w:val="00F12898"/>
    <w:rsid w:val="00F23426"/>
    <w:rsid w:val="00F30FD2"/>
    <w:rsid w:val="00F37B6C"/>
    <w:rsid w:val="00F41A0A"/>
    <w:rsid w:val="00F43220"/>
    <w:rsid w:val="00F516BD"/>
    <w:rsid w:val="00F51A86"/>
    <w:rsid w:val="00F52977"/>
    <w:rsid w:val="00F60558"/>
    <w:rsid w:val="00F6376D"/>
    <w:rsid w:val="00F63E5C"/>
    <w:rsid w:val="00F643A0"/>
    <w:rsid w:val="00F65EBC"/>
    <w:rsid w:val="00F83547"/>
    <w:rsid w:val="00F83DE3"/>
    <w:rsid w:val="00F900CE"/>
    <w:rsid w:val="00F91716"/>
    <w:rsid w:val="00F91D72"/>
    <w:rsid w:val="00F97EF2"/>
    <w:rsid w:val="00FA05C4"/>
    <w:rsid w:val="00FA0E24"/>
    <w:rsid w:val="00FA4ED2"/>
    <w:rsid w:val="00FB296D"/>
    <w:rsid w:val="00FB44CE"/>
    <w:rsid w:val="00FC3D61"/>
    <w:rsid w:val="00FC7B67"/>
    <w:rsid w:val="00FE4AA7"/>
    <w:rsid w:val="00FF01C3"/>
    <w:rsid w:val="00FF4A40"/>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E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uiPriority w:val="9"/>
    <w:locked/>
    <w:rsid w:val="002415C2"/>
    <w:rPr>
      <w:b/>
      <w:bCs/>
      <w:sz w:val="24"/>
      <w:szCs w:val="24"/>
      <w:u w:val="single"/>
    </w:rPr>
  </w:style>
  <w:style w:type="character" w:customStyle="1" w:styleId="Heading2Char">
    <w:name w:val="Heading 2 Char"/>
    <w:basedOn w:val="DefaultParagraphFont"/>
    <w:link w:val="Heading2"/>
    <w:uiPriority w:val="9"/>
    <w:locked/>
    <w:rsid w:val="002415C2"/>
    <w:rPr>
      <w:b/>
      <w:bCs/>
      <w:sz w:val="24"/>
      <w:szCs w:val="24"/>
    </w:rPr>
  </w:style>
  <w:style w:type="character" w:customStyle="1" w:styleId="Heading3Char">
    <w:name w:val="Heading 3 Char"/>
    <w:basedOn w:val="DefaultParagraphFont"/>
    <w:link w:val="Heading3"/>
    <w:uiPriority w:val="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10"/>
    <w:qFormat/>
    <w:rsid w:val="002415C2"/>
    <w:pPr>
      <w:spacing w:before="480" w:after="240"/>
      <w:outlineLvl w:val="0"/>
    </w:pPr>
  </w:style>
  <w:style w:type="character" w:customStyle="1" w:styleId="TitleChar">
    <w:name w:val="Title Char"/>
    <w:basedOn w:val="DefaultParagraphFont"/>
    <w:link w:val="Title"/>
    <w:uiPriority w:val="10"/>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numbering" w:customStyle="1" w:styleId="NoList2">
    <w:name w:val="No List2"/>
    <w:next w:val="NoList"/>
    <w:uiPriority w:val="99"/>
    <w:semiHidden/>
    <w:unhideWhenUsed/>
    <w:rsid w:val="009C532E"/>
  </w:style>
  <w:style w:type="paragraph" w:customStyle="1" w:styleId="Bibliography1">
    <w:name w:val="Bibliography1"/>
    <w:basedOn w:val="Normal"/>
    <w:next w:val="Normal"/>
    <w:uiPriority w:val="37"/>
    <w:unhideWhenUsed/>
    <w:rsid w:val="009C532E"/>
    <w:pPr>
      <w:spacing w:after="160" w:line="259" w:lineRule="auto"/>
    </w:pPr>
    <w:rPr>
      <w:rFonts w:ascii="Calibri" w:eastAsia="Calibri" w:hAnsi="Calibri" w:cs="Arial"/>
      <w:sz w:val="22"/>
      <w:szCs w:val="22"/>
    </w:rPr>
  </w:style>
  <w:style w:type="table" w:customStyle="1" w:styleId="TableGrid2">
    <w:name w:val="Table Grid2"/>
    <w:basedOn w:val="TableNormal"/>
    <w:next w:val="TableGrid"/>
    <w:uiPriority w:val="39"/>
    <w:rsid w:val="009C532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next w:val="ListTable7Colorful2"/>
    <w:uiPriority w:val="52"/>
    <w:rsid w:val="009C532E"/>
    <w:rPr>
      <w:rFonts w:ascii="Calibri" w:eastAsia="Calibri" w:hAnsi="Calibri" w:cs="Arial"/>
      <w:color w:val="0000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
    <w:name w:val="Heading"/>
    <w:basedOn w:val="Normal"/>
    <w:qFormat/>
    <w:rsid w:val="009C532E"/>
    <w:pPr>
      <w:spacing w:before="240" w:after="240"/>
      <w:ind w:left="1440" w:hanging="1440"/>
    </w:pPr>
    <w:rPr>
      <w:sz w:val="22"/>
    </w:rPr>
  </w:style>
  <w:style w:type="paragraph" w:customStyle="1" w:styleId="Headinglast">
    <w:name w:val="Heading last"/>
    <w:basedOn w:val="Heading"/>
    <w:qFormat/>
    <w:rsid w:val="009C532E"/>
    <w:pPr>
      <w:spacing w:after="360"/>
    </w:pPr>
  </w:style>
  <w:style w:type="table" w:customStyle="1" w:styleId="ListTable7Colorful2">
    <w:name w:val="List Table 7 Colorful2"/>
    <w:basedOn w:val="TableNormal"/>
    <w:uiPriority w:val="52"/>
    <w:rsid w:val="009C53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editor-wording">
    <w:name w:val="editor-wording"/>
    <w:basedOn w:val="DefaultParagraphFont"/>
    <w:rsid w:val="001E6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uiPriority w:val="9"/>
    <w:locked/>
    <w:rsid w:val="002415C2"/>
    <w:rPr>
      <w:b/>
      <w:bCs/>
      <w:sz w:val="24"/>
      <w:szCs w:val="24"/>
      <w:u w:val="single"/>
    </w:rPr>
  </w:style>
  <w:style w:type="character" w:customStyle="1" w:styleId="Heading2Char">
    <w:name w:val="Heading 2 Char"/>
    <w:basedOn w:val="DefaultParagraphFont"/>
    <w:link w:val="Heading2"/>
    <w:uiPriority w:val="9"/>
    <w:locked/>
    <w:rsid w:val="002415C2"/>
    <w:rPr>
      <w:b/>
      <w:bCs/>
      <w:sz w:val="24"/>
      <w:szCs w:val="24"/>
    </w:rPr>
  </w:style>
  <w:style w:type="character" w:customStyle="1" w:styleId="Heading3Char">
    <w:name w:val="Heading 3 Char"/>
    <w:basedOn w:val="DefaultParagraphFont"/>
    <w:link w:val="Heading3"/>
    <w:uiPriority w:val="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10"/>
    <w:qFormat/>
    <w:rsid w:val="002415C2"/>
    <w:pPr>
      <w:spacing w:before="480" w:after="240"/>
      <w:outlineLvl w:val="0"/>
    </w:pPr>
  </w:style>
  <w:style w:type="character" w:customStyle="1" w:styleId="TitleChar">
    <w:name w:val="Title Char"/>
    <w:basedOn w:val="DefaultParagraphFont"/>
    <w:link w:val="Title"/>
    <w:uiPriority w:val="10"/>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numbering" w:customStyle="1" w:styleId="NoList2">
    <w:name w:val="No List2"/>
    <w:next w:val="NoList"/>
    <w:uiPriority w:val="99"/>
    <w:semiHidden/>
    <w:unhideWhenUsed/>
    <w:rsid w:val="009C532E"/>
  </w:style>
  <w:style w:type="paragraph" w:customStyle="1" w:styleId="Bibliography1">
    <w:name w:val="Bibliography1"/>
    <w:basedOn w:val="Normal"/>
    <w:next w:val="Normal"/>
    <w:uiPriority w:val="37"/>
    <w:unhideWhenUsed/>
    <w:rsid w:val="009C532E"/>
    <w:pPr>
      <w:spacing w:after="160" w:line="259" w:lineRule="auto"/>
    </w:pPr>
    <w:rPr>
      <w:rFonts w:ascii="Calibri" w:eastAsia="Calibri" w:hAnsi="Calibri" w:cs="Arial"/>
      <w:sz w:val="22"/>
      <w:szCs w:val="22"/>
    </w:rPr>
  </w:style>
  <w:style w:type="table" w:customStyle="1" w:styleId="TableGrid2">
    <w:name w:val="Table Grid2"/>
    <w:basedOn w:val="TableNormal"/>
    <w:next w:val="TableGrid"/>
    <w:uiPriority w:val="39"/>
    <w:rsid w:val="009C532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next w:val="ListTable7Colorful2"/>
    <w:uiPriority w:val="52"/>
    <w:rsid w:val="009C532E"/>
    <w:rPr>
      <w:rFonts w:ascii="Calibri" w:eastAsia="Calibri" w:hAnsi="Calibri" w:cs="Arial"/>
      <w:color w:val="0000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
    <w:name w:val="Heading"/>
    <w:basedOn w:val="Normal"/>
    <w:qFormat/>
    <w:rsid w:val="009C532E"/>
    <w:pPr>
      <w:spacing w:before="240" w:after="240"/>
      <w:ind w:left="1440" w:hanging="1440"/>
    </w:pPr>
    <w:rPr>
      <w:sz w:val="22"/>
    </w:rPr>
  </w:style>
  <w:style w:type="paragraph" w:customStyle="1" w:styleId="Headinglast">
    <w:name w:val="Heading last"/>
    <w:basedOn w:val="Heading"/>
    <w:qFormat/>
    <w:rsid w:val="009C532E"/>
    <w:pPr>
      <w:spacing w:after="360"/>
    </w:pPr>
  </w:style>
  <w:style w:type="table" w:customStyle="1" w:styleId="ListTable7Colorful2">
    <w:name w:val="List Table 7 Colorful2"/>
    <w:basedOn w:val="TableNormal"/>
    <w:uiPriority w:val="52"/>
    <w:rsid w:val="009C53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editor-wording">
    <w:name w:val="editor-wording"/>
    <w:basedOn w:val="DefaultParagraphFont"/>
    <w:rsid w:val="001E6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5729">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3265473">
      <w:bodyDiv w:val="1"/>
      <w:marLeft w:val="0"/>
      <w:marRight w:val="0"/>
      <w:marTop w:val="0"/>
      <w:marBottom w:val="0"/>
      <w:divBdr>
        <w:top w:val="none" w:sz="0" w:space="0" w:color="auto"/>
        <w:left w:val="none" w:sz="0" w:space="0" w:color="auto"/>
        <w:bottom w:val="none" w:sz="0" w:space="0" w:color="auto"/>
        <w:right w:val="none" w:sz="0" w:space="0" w:color="auto"/>
      </w:divBdr>
    </w:div>
    <w:div w:id="438917920">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03612982">
      <w:bodyDiv w:val="1"/>
      <w:marLeft w:val="0"/>
      <w:marRight w:val="0"/>
      <w:marTop w:val="0"/>
      <w:marBottom w:val="0"/>
      <w:divBdr>
        <w:top w:val="none" w:sz="0" w:space="0" w:color="auto"/>
        <w:left w:val="none" w:sz="0" w:space="0" w:color="auto"/>
        <w:bottom w:val="none" w:sz="0" w:space="0" w:color="auto"/>
        <w:right w:val="none" w:sz="0" w:space="0" w:color="auto"/>
      </w:divBdr>
    </w:div>
    <w:div w:id="632054969">
      <w:bodyDiv w:val="1"/>
      <w:marLeft w:val="0"/>
      <w:marRight w:val="0"/>
      <w:marTop w:val="0"/>
      <w:marBottom w:val="0"/>
      <w:divBdr>
        <w:top w:val="none" w:sz="0" w:space="0" w:color="auto"/>
        <w:left w:val="none" w:sz="0" w:space="0" w:color="auto"/>
        <w:bottom w:val="none" w:sz="0" w:space="0" w:color="auto"/>
        <w:right w:val="none" w:sz="0" w:space="0" w:color="auto"/>
      </w:divBdr>
    </w:div>
    <w:div w:id="838346876">
      <w:bodyDiv w:val="1"/>
      <w:marLeft w:val="0"/>
      <w:marRight w:val="0"/>
      <w:marTop w:val="0"/>
      <w:marBottom w:val="0"/>
      <w:divBdr>
        <w:top w:val="none" w:sz="0" w:space="0" w:color="auto"/>
        <w:left w:val="none" w:sz="0" w:space="0" w:color="auto"/>
        <w:bottom w:val="none" w:sz="0" w:space="0" w:color="auto"/>
        <w:right w:val="none" w:sz="0" w:space="0" w:color="auto"/>
      </w:divBdr>
      <w:divsChild>
        <w:div w:id="1253583241">
          <w:marLeft w:val="1166"/>
          <w:marRight w:val="0"/>
          <w:marTop w:val="115"/>
          <w:marBottom w:val="0"/>
          <w:divBdr>
            <w:top w:val="none" w:sz="0" w:space="0" w:color="auto"/>
            <w:left w:val="none" w:sz="0" w:space="0" w:color="auto"/>
            <w:bottom w:val="none" w:sz="0" w:space="0" w:color="auto"/>
            <w:right w:val="none" w:sz="0" w:space="0" w:color="auto"/>
          </w:divBdr>
        </w:div>
        <w:div w:id="1916744092">
          <w:marLeft w:val="1166"/>
          <w:marRight w:val="0"/>
          <w:marTop w:val="115"/>
          <w:marBottom w:val="0"/>
          <w:divBdr>
            <w:top w:val="none" w:sz="0" w:space="0" w:color="auto"/>
            <w:left w:val="none" w:sz="0" w:space="0" w:color="auto"/>
            <w:bottom w:val="none" w:sz="0" w:space="0" w:color="auto"/>
            <w:right w:val="none" w:sz="0" w:space="0" w:color="auto"/>
          </w:divBdr>
        </w:div>
      </w:divsChild>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51603496">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88111714">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227895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844">
          <w:marLeft w:val="547"/>
          <w:marRight w:val="0"/>
          <w:marTop w:val="134"/>
          <w:marBottom w:val="0"/>
          <w:divBdr>
            <w:top w:val="none" w:sz="0" w:space="0" w:color="auto"/>
            <w:left w:val="none" w:sz="0" w:space="0" w:color="auto"/>
            <w:bottom w:val="none" w:sz="0" w:space="0" w:color="auto"/>
            <w:right w:val="none" w:sz="0" w:space="0" w:color="auto"/>
          </w:divBdr>
        </w:div>
        <w:div w:id="19137331">
          <w:marLeft w:val="547"/>
          <w:marRight w:val="0"/>
          <w:marTop w:val="134"/>
          <w:marBottom w:val="0"/>
          <w:divBdr>
            <w:top w:val="none" w:sz="0" w:space="0" w:color="auto"/>
            <w:left w:val="none" w:sz="0" w:space="0" w:color="auto"/>
            <w:bottom w:val="none" w:sz="0" w:space="0" w:color="auto"/>
            <w:right w:val="none" w:sz="0" w:space="0" w:color="auto"/>
          </w:divBdr>
        </w:div>
      </w:divsChild>
    </w:div>
    <w:div w:id="1434588162">
      <w:bodyDiv w:val="1"/>
      <w:marLeft w:val="0"/>
      <w:marRight w:val="0"/>
      <w:marTop w:val="0"/>
      <w:marBottom w:val="0"/>
      <w:divBdr>
        <w:top w:val="none" w:sz="0" w:space="0" w:color="auto"/>
        <w:left w:val="none" w:sz="0" w:space="0" w:color="auto"/>
        <w:bottom w:val="none" w:sz="0" w:space="0" w:color="auto"/>
        <w:right w:val="none" w:sz="0" w:space="0" w:color="auto"/>
      </w:divBdr>
    </w:div>
    <w:div w:id="1453552880">
      <w:bodyDiv w:val="1"/>
      <w:marLeft w:val="0"/>
      <w:marRight w:val="0"/>
      <w:marTop w:val="0"/>
      <w:marBottom w:val="0"/>
      <w:divBdr>
        <w:top w:val="none" w:sz="0" w:space="0" w:color="auto"/>
        <w:left w:val="none" w:sz="0" w:space="0" w:color="auto"/>
        <w:bottom w:val="none" w:sz="0" w:space="0" w:color="auto"/>
        <w:right w:val="none" w:sz="0" w:space="0" w:color="auto"/>
      </w:divBdr>
    </w:div>
    <w:div w:id="1564952485">
      <w:bodyDiv w:val="1"/>
      <w:marLeft w:val="0"/>
      <w:marRight w:val="0"/>
      <w:marTop w:val="0"/>
      <w:marBottom w:val="0"/>
      <w:divBdr>
        <w:top w:val="none" w:sz="0" w:space="0" w:color="auto"/>
        <w:left w:val="none" w:sz="0" w:space="0" w:color="auto"/>
        <w:bottom w:val="none" w:sz="0" w:space="0" w:color="auto"/>
        <w:right w:val="none" w:sz="0" w:space="0" w:color="auto"/>
      </w:divBdr>
    </w:div>
    <w:div w:id="1651399909">
      <w:bodyDiv w:val="1"/>
      <w:marLeft w:val="0"/>
      <w:marRight w:val="0"/>
      <w:marTop w:val="0"/>
      <w:marBottom w:val="0"/>
      <w:divBdr>
        <w:top w:val="none" w:sz="0" w:space="0" w:color="auto"/>
        <w:left w:val="none" w:sz="0" w:space="0" w:color="auto"/>
        <w:bottom w:val="none" w:sz="0" w:space="0" w:color="auto"/>
        <w:right w:val="none" w:sz="0" w:space="0" w:color="auto"/>
      </w:divBdr>
      <w:divsChild>
        <w:div w:id="73865217">
          <w:marLeft w:val="547"/>
          <w:marRight w:val="0"/>
          <w:marTop w:val="134"/>
          <w:marBottom w:val="0"/>
          <w:divBdr>
            <w:top w:val="none" w:sz="0" w:space="0" w:color="auto"/>
            <w:left w:val="none" w:sz="0" w:space="0" w:color="auto"/>
            <w:bottom w:val="none" w:sz="0" w:space="0" w:color="auto"/>
            <w:right w:val="none" w:sz="0" w:space="0" w:color="auto"/>
          </w:divBdr>
        </w:div>
        <w:div w:id="375785398">
          <w:marLeft w:val="547"/>
          <w:marRight w:val="0"/>
          <w:marTop w:val="134"/>
          <w:marBottom w:val="0"/>
          <w:divBdr>
            <w:top w:val="none" w:sz="0" w:space="0" w:color="auto"/>
            <w:left w:val="none" w:sz="0" w:space="0" w:color="auto"/>
            <w:bottom w:val="none" w:sz="0" w:space="0" w:color="auto"/>
            <w:right w:val="none" w:sz="0" w:space="0" w:color="auto"/>
          </w:divBdr>
        </w:div>
      </w:divsChild>
    </w:div>
    <w:div w:id="1753820051">
      <w:bodyDiv w:val="1"/>
      <w:marLeft w:val="0"/>
      <w:marRight w:val="0"/>
      <w:marTop w:val="0"/>
      <w:marBottom w:val="0"/>
      <w:divBdr>
        <w:top w:val="none" w:sz="0" w:space="0" w:color="auto"/>
        <w:left w:val="none" w:sz="0" w:space="0" w:color="auto"/>
        <w:bottom w:val="none" w:sz="0" w:space="0" w:color="auto"/>
        <w:right w:val="none" w:sz="0" w:space="0" w:color="auto"/>
      </w:divBdr>
    </w:div>
    <w:div w:id="1854681645">
      <w:bodyDiv w:val="1"/>
      <w:marLeft w:val="0"/>
      <w:marRight w:val="0"/>
      <w:marTop w:val="0"/>
      <w:marBottom w:val="0"/>
      <w:divBdr>
        <w:top w:val="none" w:sz="0" w:space="0" w:color="auto"/>
        <w:left w:val="none" w:sz="0" w:space="0" w:color="auto"/>
        <w:bottom w:val="none" w:sz="0" w:space="0" w:color="auto"/>
        <w:right w:val="none" w:sz="0" w:space="0" w:color="auto"/>
      </w:divBdr>
    </w:div>
    <w:div w:id="2009402544">
      <w:bodyDiv w:val="1"/>
      <w:marLeft w:val="0"/>
      <w:marRight w:val="0"/>
      <w:marTop w:val="0"/>
      <w:marBottom w:val="0"/>
      <w:divBdr>
        <w:top w:val="none" w:sz="0" w:space="0" w:color="auto"/>
        <w:left w:val="none" w:sz="0" w:space="0" w:color="auto"/>
        <w:bottom w:val="none" w:sz="0" w:space="0" w:color="auto"/>
        <w:right w:val="none" w:sz="0" w:space="0" w:color="auto"/>
      </w:divBdr>
    </w:div>
    <w:div w:id="203522967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08676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Win90</b:Tag>
    <b:SourceType>ConferenceProceedings</b:SourceType>
    <b:Guid>{DFA277E3-25C2-45C8-85BB-43A0BED57BCA}</b:Guid>
    <b:Author>
      <b:Author>
        <b:NameList>
          <b:Person>
            <b:Last>Winkler</b:Last>
            <b:First>William</b:First>
            <b:Middle>E.</b:Middle>
          </b:Person>
        </b:NameList>
      </b:Author>
    </b:Author>
    <b:Title>String Comparator Metrics and Enhanced Decision Rules in the Fellegi-Sunter Model of Record Linkage</b:Title>
    <b:Year>1990</b:Year>
    <b:Pages>354–359</b:Pages>
    <b:ConferenceName>Proceedings of the Section on Survey Research</b:ConferenceName>
    <b:RefOrder>1</b:RefOrder>
  </b:Source>
  <b:Source>
    <b:Tag>Jar89</b:Tag>
    <b:SourceType>JournalArticle</b:SourceType>
    <b:Guid>{E7B1709D-D891-4904-A723-584D4676C978}</b:Guid>
    <b:Title>Advances in Record-Linkage Methodology as Applied to Matching the 1985 Census of Tampa, Florida</b:Title>
    <b:Pages>414-420</b:Pages>
    <b:Year>1989</b:Year>
    <b:Author>
      <b:Author>
        <b:NameList>
          <b:Person>
            <b:Last>Jaro</b:Last>
            <b:First>Matthew</b:First>
            <b:Middle>A.</b:Middle>
          </b:Person>
        </b:NameList>
      </b:Author>
    </b:Author>
    <b:JournalName>Journal of the American Statistical Association</b:JournalName>
    <b:Volume> 84</b:Volume>
    <b:Issue>406</b:Issue>
    <b:RefOrder>2</b:RefOrder>
  </b:Source>
  <b:Source>
    <b:Tag>Nat07</b:Tag>
    <b:SourceType>InternetSite</b:SourceType>
    <b:Guid>{1D0B3BB3-EF92-4863-B5A4-7DD22D02432D}</b:Guid>
    <b:Title>The Soundex Indexing System</b:Title>
    <b:Year>2007</b:Year>
    <b:Author>
      <b:Author>
        <b:Corporate>National Archives and Records Administration</b:Corporate>
      </b:Author>
    </b:Author>
    <b:Month>May</b:Month>
    <b:Day>30</b:Day>
    <b:YearAccessed>2017</b:YearAccessed>
    <b:MonthAccessed>March</b:MonthAccessed>
    <b:DayAccessed>25</b:DayAccessed>
    <b:URL>https://www.archives.gov/research/census/soundex.html</b:URL>
    <b:RefOrder>3</b:RefOrder>
  </b:Source>
  <b:Source>
    <b:Tag>Rob18</b:Tag>
    <b:SourceType>Patent</b:SourceType>
    <b:Guid>{3DA18113-8406-49EB-87D4-3CB59F599F8D}</b:Guid>
    <b:Title>Index</b:Title>
    <b:Year>1918</b:Year>
    <b:Author>
      <b:Inventor>
        <b:NameList>
          <b:Person>
            <b:Last>Russell</b:Last>
            <b:First>Robert</b:First>
            <b:Middle>C.</b:Middle>
          </b:Person>
        </b:NameList>
      </b:Inventor>
    </b:Author>
    <b:CountryRegion>United States of America</b:CountryRegion>
    <b:PatentNumber>US1261167 A</b:PatentNumber>
    <b:RefOrder>4</b:RefOrder>
  </b:Source>
  <b:Source>
    <b:Tag>Rob22</b:Tag>
    <b:SourceType>Patent</b:SourceType>
    <b:Guid>{9C754AB2-784C-425D-AA46-D4D59CDCEAD6}</b:Guid>
    <b:Author>
      <b:Inventor>
        <b:NameList>
          <b:Person>
            <b:Last>Russell</b:Last>
            <b:First>Robert</b:First>
            <b:Middle>C.</b:Middle>
          </b:Person>
        </b:NameList>
      </b:Inventor>
    </b:Author>
    <b:Title>Index</b:Title>
    <b:Year>1922</b:Year>
    <b:CountryRegion>United States of America</b:CountryRegion>
    <b:PatentNumber>US1435663 A</b:PatentNumber>
    <b:RefOrder>5</b:RefOrder>
  </b:Source>
  <b:Source>
    <b:Tag>Fra03</b:Tag>
    <b:SourceType>Report</b:SourceType>
    <b:Guid>{495A04A0-F60B-4C55-BBDC-37684C7F96F0}</b:Guid>
    <b:Title>Is Soundex Good Enough for You? On the Hidden Risks of Soundex-Based Name Searching</b:Title>
    <b:Year>2003</b:Year>
    <b:Author>
      <b:Author>
        <b:NameList>
          <b:Person>
            <b:Last>Patman</b:Last>
            <b:First>Frankie</b:First>
          </b:Person>
          <b:Person>
            <b:Last>Shaefer</b:Last>
            <b:First>Leonard</b:First>
          </b:Person>
        </b:NameList>
      </b:Author>
    </b:Author>
    <b:Publisher>Language Analysis Systems, Inc</b:Publisher>
    <b:City>Herndon, VA</b:City>
    <b:RefOrder>6</b:RefOrder>
  </b:Source>
</b:Sources>
</file>

<file path=customXml/itemProps1.xml><?xml version="1.0" encoding="utf-8"?>
<ds:datastoreItem xmlns:ds="http://schemas.openxmlformats.org/officeDocument/2006/customXml" ds:itemID="{5141E245-6880-4EC7-A857-A658018B4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Kubzdela, Kashka</cp:lastModifiedBy>
  <cp:revision>5</cp:revision>
  <cp:lastPrinted>2017-05-24T13:36:00Z</cp:lastPrinted>
  <dcterms:created xsi:type="dcterms:W3CDTF">2017-06-01T01:27:00Z</dcterms:created>
  <dcterms:modified xsi:type="dcterms:W3CDTF">2017-06-01T01:56:00Z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