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E7" w:rsidRDefault="007C1FE7" w:rsidP="00CD09B6">
      <w:bookmarkStart w:id="0" w:name="_GoBack"/>
      <w:bookmarkEnd w:id="0"/>
    </w:p>
    <w:p w:rsidR="00CD09B6" w:rsidRDefault="00CD09B6" w:rsidP="00CD09B6"/>
    <w:p w:rsidR="00CD09B6" w:rsidRDefault="00CD09B6" w:rsidP="00CD09B6"/>
    <w:p w:rsidR="00CD09B6" w:rsidRDefault="00CD09B6" w:rsidP="00CD09B6"/>
    <w:p w:rsidR="00CD09B6" w:rsidRPr="001C56D7" w:rsidRDefault="00BB2EDC" w:rsidP="001C56D7">
      <w:pPr>
        <w:jc w:val="right"/>
        <w:rPr>
          <w:rFonts w:ascii="Arial" w:hAnsi="Arial" w:cs="Arial"/>
          <w:sz w:val="24"/>
          <w:szCs w:val="24"/>
        </w:rPr>
      </w:pPr>
      <w:r>
        <w:rPr>
          <w:rFonts w:ascii="Arial" w:hAnsi="Arial" w:cs="Arial"/>
          <w:sz w:val="24"/>
          <w:szCs w:val="24"/>
        </w:rPr>
        <w:t>A</w:t>
      </w:r>
      <w:r w:rsidR="001B3CD3">
        <w:rPr>
          <w:rFonts w:ascii="Arial" w:hAnsi="Arial" w:cs="Arial"/>
          <w:sz w:val="24"/>
          <w:szCs w:val="24"/>
        </w:rPr>
        <w:t>ugust 30</w:t>
      </w:r>
      <w:r>
        <w:rPr>
          <w:rFonts w:ascii="Arial" w:hAnsi="Arial" w:cs="Arial"/>
          <w:sz w:val="24"/>
          <w:szCs w:val="24"/>
        </w:rPr>
        <w:t>, 2017</w:t>
      </w:r>
    </w:p>
    <w:p w:rsidR="001C56D7" w:rsidRDefault="001C56D7" w:rsidP="00CD09B6"/>
    <w:p w:rsidR="00F24276" w:rsidRDefault="00F24276" w:rsidP="00CD09B6">
      <w:pPr>
        <w:rPr>
          <w:rFonts w:ascii="Arial" w:hAnsi="Arial" w:cs="Arial"/>
          <w:sz w:val="24"/>
          <w:szCs w:val="24"/>
        </w:rPr>
      </w:pPr>
    </w:p>
    <w:p w:rsidR="00F24276" w:rsidRDefault="00F24276" w:rsidP="00CD09B6">
      <w:pPr>
        <w:rPr>
          <w:rFonts w:ascii="Arial" w:hAnsi="Arial" w:cs="Arial"/>
          <w:sz w:val="24"/>
          <w:szCs w:val="24"/>
        </w:rPr>
      </w:pPr>
    </w:p>
    <w:p w:rsidR="00F24276" w:rsidRPr="0050106C" w:rsidRDefault="0050106C" w:rsidP="00CD09B6">
      <w:pPr>
        <w:rPr>
          <w:rFonts w:ascii="Arial" w:hAnsi="Arial" w:cs="Arial"/>
          <w:sz w:val="24"/>
          <w:szCs w:val="24"/>
        </w:rPr>
      </w:pPr>
      <w:r w:rsidRPr="0050106C">
        <w:rPr>
          <w:rFonts w:ascii="Arial" w:hAnsi="Arial" w:cs="Arial"/>
          <w:sz w:val="24"/>
          <w:szCs w:val="24"/>
        </w:rPr>
        <w:t>D</w:t>
      </w:r>
      <w:r w:rsidR="00F24276" w:rsidRPr="0050106C">
        <w:rPr>
          <w:rFonts w:ascii="Arial" w:hAnsi="Arial" w:cs="Arial"/>
          <w:sz w:val="24"/>
          <w:szCs w:val="24"/>
        </w:rPr>
        <w:t>r. Dennis J. Fixler</w:t>
      </w:r>
    </w:p>
    <w:p w:rsidR="00F24276" w:rsidRPr="0050106C" w:rsidRDefault="00F24276" w:rsidP="00CD09B6">
      <w:pPr>
        <w:rPr>
          <w:rFonts w:ascii="Arial" w:hAnsi="Arial" w:cs="Arial"/>
          <w:sz w:val="24"/>
          <w:szCs w:val="24"/>
        </w:rPr>
      </w:pPr>
      <w:r w:rsidRPr="0050106C">
        <w:rPr>
          <w:rFonts w:ascii="Arial" w:hAnsi="Arial" w:cs="Arial"/>
          <w:sz w:val="24"/>
          <w:szCs w:val="24"/>
        </w:rPr>
        <w:t>Chief Statistician</w:t>
      </w:r>
    </w:p>
    <w:p w:rsidR="00F24276" w:rsidRPr="0050106C" w:rsidRDefault="00F24276" w:rsidP="00CD09B6">
      <w:pPr>
        <w:rPr>
          <w:rFonts w:ascii="Arial" w:hAnsi="Arial" w:cs="Arial"/>
          <w:sz w:val="24"/>
          <w:szCs w:val="24"/>
        </w:rPr>
      </w:pPr>
      <w:r w:rsidRPr="0050106C">
        <w:rPr>
          <w:rFonts w:ascii="Arial" w:hAnsi="Arial" w:cs="Arial"/>
          <w:sz w:val="24"/>
          <w:szCs w:val="24"/>
        </w:rPr>
        <w:t>U.S. Department of Commerce</w:t>
      </w:r>
    </w:p>
    <w:p w:rsidR="00F24276" w:rsidRPr="0050106C" w:rsidRDefault="00F24276" w:rsidP="00CD09B6">
      <w:pPr>
        <w:rPr>
          <w:rFonts w:ascii="Arial" w:hAnsi="Arial" w:cs="Arial"/>
          <w:sz w:val="24"/>
          <w:szCs w:val="24"/>
        </w:rPr>
      </w:pPr>
      <w:r w:rsidRPr="0050106C">
        <w:rPr>
          <w:rFonts w:ascii="Arial" w:hAnsi="Arial" w:cs="Arial"/>
          <w:sz w:val="24"/>
          <w:szCs w:val="24"/>
        </w:rPr>
        <w:t>Bureau of Economic Analysis</w:t>
      </w:r>
    </w:p>
    <w:p w:rsidR="00F24276" w:rsidRPr="0050106C" w:rsidRDefault="00F24276" w:rsidP="00871CC5">
      <w:pPr>
        <w:tabs>
          <w:tab w:val="left" w:pos="6090"/>
        </w:tabs>
        <w:rPr>
          <w:rFonts w:ascii="Arial" w:hAnsi="Arial" w:cs="Arial"/>
          <w:sz w:val="24"/>
          <w:szCs w:val="24"/>
        </w:rPr>
      </w:pPr>
      <w:r w:rsidRPr="0050106C">
        <w:rPr>
          <w:rFonts w:ascii="Arial" w:hAnsi="Arial" w:cs="Arial"/>
          <w:sz w:val="24"/>
          <w:szCs w:val="24"/>
        </w:rPr>
        <w:t>1441 L Street NW</w:t>
      </w:r>
      <w:r w:rsidR="00871CC5" w:rsidRPr="0050106C">
        <w:rPr>
          <w:rFonts w:ascii="Arial" w:hAnsi="Arial" w:cs="Arial"/>
          <w:sz w:val="24"/>
          <w:szCs w:val="24"/>
        </w:rPr>
        <w:tab/>
      </w:r>
    </w:p>
    <w:p w:rsidR="00F24276" w:rsidRPr="0050106C" w:rsidRDefault="00F24276" w:rsidP="00CD09B6">
      <w:pPr>
        <w:rPr>
          <w:rFonts w:ascii="Arial" w:hAnsi="Arial" w:cs="Arial"/>
          <w:sz w:val="24"/>
          <w:szCs w:val="24"/>
        </w:rPr>
      </w:pPr>
      <w:r w:rsidRPr="0050106C">
        <w:rPr>
          <w:rFonts w:ascii="Arial" w:hAnsi="Arial" w:cs="Arial"/>
          <w:sz w:val="24"/>
          <w:szCs w:val="24"/>
        </w:rPr>
        <w:t>Washington, DC 20230</w:t>
      </w:r>
    </w:p>
    <w:p w:rsidR="0050106C" w:rsidRPr="0050106C" w:rsidRDefault="0050106C" w:rsidP="00CD09B6">
      <w:pPr>
        <w:rPr>
          <w:rFonts w:ascii="Arial" w:hAnsi="Arial" w:cs="Arial"/>
          <w:sz w:val="24"/>
          <w:szCs w:val="24"/>
        </w:rPr>
      </w:pPr>
    </w:p>
    <w:p w:rsidR="00F24276" w:rsidRPr="0050106C" w:rsidRDefault="00F24276" w:rsidP="00CD09B6">
      <w:pPr>
        <w:rPr>
          <w:rFonts w:ascii="Arial" w:hAnsi="Arial" w:cs="Arial"/>
          <w:sz w:val="24"/>
          <w:szCs w:val="24"/>
        </w:rPr>
      </w:pPr>
    </w:p>
    <w:p w:rsidR="0050106C" w:rsidRPr="00EA45D8" w:rsidRDefault="00F24276" w:rsidP="0050106C">
      <w:pPr>
        <w:rPr>
          <w:rFonts w:ascii="Arial" w:hAnsi="Arial" w:cs="Arial"/>
          <w:sz w:val="24"/>
          <w:szCs w:val="24"/>
        </w:rPr>
      </w:pPr>
      <w:r w:rsidRPr="00EA45D8">
        <w:rPr>
          <w:rFonts w:ascii="Arial" w:hAnsi="Arial" w:cs="Arial"/>
          <w:sz w:val="24"/>
          <w:szCs w:val="24"/>
        </w:rPr>
        <w:t xml:space="preserve">Dear </w:t>
      </w:r>
      <w:r w:rsidR="0050106C" w:rsidRPr="00EA45D8">
        <w:rPr>
          <w:rFonts w:ascii="Arial" w:hAnsi="Arial" w:cs="Arial"/>
          <w:sz w:val="24"/>
          <w:szCs w:val="24"/>
        </w:rPr>
        <w:t xml:space="preserve">Dr. Fixler and Ms. </w:t>
      </w:r>
      <w:r w:rsidR="00BB2EDC">
        <w:rPr>
          <w:rFonts w:ascii="Arial" w:hAnsi="Arial" w:cs="Arial"/>
          <w:sz w:val="24"/>
          <w:szCs w:val="24"/>
        </w:rPr>
        <w:t>Garrick</w:t>
      </w:r>
      <w:r w:rsidR="0050106C" w:rsidRPr="00EA45D8">
        <w:rPr>
          <w:rFonts w:ascii="Arial" w:hAnsi="Arial" w:cs="Arial"/>
          <w:sz w:val="24"/>
          <w:szCs w:val="24"/>
        </w:rPr>
        <w:t>,</w:t>
      </w:r>
    </w:p>
    <w:p w:rsidR="0050106C" w:rsidRPr="00EA45D8" w:rsidRDefault="0050106C" w:rsidP="0050106C">
      <w:pPr>
        <w:rPr>
          <w:rFonts w:ascii="Arial" w:hAnsi="Arial" w:cs="Arial"/>
          <w:sz w:val="24"/>
          <w:szCs w:val="24"/>
        </w:rPr>
      </w:pPr>
    </w:p>
    <w:p w:rsidR="001B3CD3" w:rsidRDefault="00EA45D8" w:rsidP="00EA45D8">
      <w:pPr>
        <w:rPr>
          <w:rFonts w:ascii="Arial" w:hAnsi="Arial" w:cs="Arial"/>
          <w:sz w:val="24"/>
          <w:szCs w:val="24"/>
        </w:rPr>
      </w:pPr>
      <w:r w:rsidRPr="00EA45D8">
        <w:rPr>
          <w:rFonts w:ascii="Arial" w:hAnsi="Arial" w:cs="Arial"/>
          <w:sz w:val="24"/>
          <w:szCs w:val="24"/>
        </w:rPr>
        <w:t xml:space="preserve">Thank you for </w:t>
      </w:r>
      <w:r w:rsidR="00C851A1">
        <w:rPr>
          <w:rFonts w:ascii="Arial" w:hAnsi="Arial" w:cs="Arial"/>
          <w:sz w:val="24"/>
          <w:szCs w:val="24"/>
        </w:rPr>
        <w:t>your</w:t>
      </w:r>
      <w:r w:rsidRPr="00EA45D8">
        <w:rPr>
          <w:rFonts w:ascii="Arial" w:hAnsi="Arial" w:cs="Arial"/>
          <w:sz w:val="24"/>
          <w:szCs w:val="24"/>
        </w:rPr>
        <w:t xml:space="preserve"> letter of </w:t>
      </w:r>
      <w:r w:rsidR="001B3CD3">
        <w:rPr>
          <w:rFonts w:ascii="Arial" w:hAnsi="Arial" w:cs="Arial"/>
          <w:sz w:val="24"/>
          <w:szCs w:val="24"/>
        </w:rPr>
        <w:t>continued support of NASS surveys.  The Livestock Slaughter program will only have minor changes</w:t>
      </w:r>
      <w:r w:rsidR="00C851A1">
        <w:rPr>
          <w:rFonts w:ascii="Arial" w:hAnsi="Arial" w:cs="Arial"/>
          <w:sz w:val="24"/>
          <w:szCs w:val="24"/>
        </w:rPr>
        <w:t xml:space="preserve"> this time.  The most noticeable is the reducing of the frequency in which we contact the smaller custom operations.  This will reduce respondent burden on the smaller operations who will now be contacted either quarterly or annually, rather than monthly as it was done in the past. .</w:t>
      </w:r>
    </w:p>
    <w:p w:rsidR="001B3CD3" w:rsidRDefault="001B3CD3" w:rsidP="00EA45D8">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 xml:space="preserve">We will keep you informed </w:t>
      </w:r>
      <w:r w:rsidR="00C851A1">
        <w:rPr>
          <w:rFonts w:ascii="Arial" w:hAnsi="Arial" w:cs="Arial"/>
          <w:sz w:val="24"/>
          <w:szCs w:val="24"/>
        </w:rPr>
        <w:t xml:space="preserve">of </w:t>
      </w:r>
      <w:r w:rsidRPr="00EA45D8">
        <w:rPr>
          <w:rFonts w:ascii="Arial" w:hAnsi="Arial" w:cs="Arial"/>
          <w:sz w:val="24"/>
          <w:szCs w:val="24"/>
        </w:rPr>
        <w:t xml:space="preserve">any future modifications. </w:t>
      </w:r>
    </w:p>
    <w:p w:rsidR="00EA45D8" w:rsidRPr="00EA45D8" w:rsidRDefault="00EA45D8" w:rsidP="00EA45D8">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Again, many thanks!</w:t>
      </w:r>
    </w:p>
    <w:p w:rsidR="00EA45D8" w:rsidRPr="00EA45D8" w:rsidRDefault="00EA45D8" w:rsidP="00EA45D8">
      <w:pPr>
        <w:rPr>
          <w:rFonts w:ascii="Arial" w:hAnsi="Arial" w:cs="Arial"/>
          <w:sz w:val="24"/>
          <w:szCs w:val="24"/>
        </w:rPr>
      </w:pPr>
    </w:p>
    <w:p w:rsidR="00AF32B9" w:rsidRDefault="00BF3C68" w:rsidP="00CD09B6">
      <w:pPr>
        <w:rPr>
          <w:rFonts w:ascii="Arial" w:hAnsi="Arial" w:cs="Arial"/>
          <w:sz w:val="24"/>
          <w:szCs w:val="24"/>
        </w:rPr>
      </w:pPr>
      <w:r>
        <w:rPr>
          <w:rFonts w:ascii="Arial" w:hAnsi="Arial" w:cs="Arial"/>
          <w:sz w:val="24"/>
          <w:szCs w:val="24"/>
        </w:rPr>
        <w:t>Joe Parsons</w:t>
      </w:r>
    </w:p>
    <w:p w:rsidR="00BF3C68" w:rsidRPr="00EA45D8" w:rsidRDefault="00446420" w:rsidP="00CD09B6">
      <w:pPr>
        <w:rPr>
          <w:rFonts w:ascii="Arial" w:hAnsi="Arial" w:cs="Arial"/>
          <w:sz w:val="24"/>
          <w:szCs w:val="24"/>
        </w:rPr>
      </w:pPr>
      <w:r>
        <w:rPr>
          <w:rFonts w:ascii="Arial" w:hAnsi="Arial" w:cs="Arial"/>
          <w:sz w:val="24"/>
          <w:szCs w:val="24"/>
        </w:rPr>
        <w:t>Agricultural Statistics Board, Chairman</w:t>
      </w:r>
    </w:p>
    <w:p w:rsidR="00A172F7" w:rsidRPr="0050106C" w:rsidRDefault="00A172F7" w:rsidP="00CD09B6">
      <w:pPr>
        <w:rPr>
          <w:rFonts w:ascii="Arial" w:hAnsi="Arial" w:cs="Arial"/>
          <w:sz w:val="24"/>
          <w:szCs w:val="24"/>
        </w:rPr>
      </w:pPr>
      <w:r w:rsidRPr="00EA45D8">
        <w:rPr>
          <w:rFonts w:ascii="Arial" w:hAnsi="Arial" w:cs="Arial"/>
          <w:sz w:val="24"/>
          <w:szCs w:val="24"/>
        </w:rPr>
        <w:t>U.S.</w:t>
      </w:r>
      <w:r w:rsidRPr="0050106C">
        <w:rPr>
          <w:rFonts w:ascii="Arial" w:hAnsi="Arial" w:cs="Arial"/>
          <w:sz w:val="24"/>
          <w:szCs w:val="24"/>
        </w:rPr>
        <w:t xml:space="preserve"> Department of Agriculture</w:t>
      </w:r>
    </w:p>
    <w:p w:rsidR="00A172F7" w:rsidRPr="0050106C" w:rsidRDefault="00A172F7" w:rsidP="00CD09B6">
      <w:pPr>
        <w:rPr>
          <w:rFonts w:ascii="Arial" w:hAnsi="Arial" w:cs="Arial"/>
          <w:sz w:val="24"/>
          <w:szCs w:val="24"/>
        </w:rPr>
      </w:pPr>
      <w:r w:rsidRPr="0050106C">
        <w:rPr>
          <w:rFonts w:ascii="Arial" w:hAnsi="Arial" w:cs="Arial"/>
          <w:sz w:val="24"/>
          <w:szCs w:val="24"/>
        </w:rPr>
        <w:t>National Agricultural Statistics Service</w:t>
      </w:r>
    </w:p>
    <w:sectPr w:rsidR="00A172F7" w:rsidRPr="0050106C" w:rsidSect="00CD09B6">
      <w:headerReference w:type="first" r:id="rId8"/>
      <w:footerReference w:type="first" r:id="rId9"/>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D3" w:rsidRDefault="001B3CD3">
      <w:r>
        <w:separator/>
      </w:r>
    </w:p>
  </w:endnote>
  <w:endnote w:type="continuationSeparator" w:id="0">
    <w:p w:rsidR="001B3CD3" w:rsidRDefault="001B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D3" w:rsidRPr="00922E98" w:rsidRDefault="001B3CD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D3" w:rsidRDefault="001B3CD3">
      <w:r>
        <w:separator/>
      </w:r>
    </w:p>
  </w:footnote>
  <w:footnote w:type="continuationSeparator" w:id="0">
    <w:p w:rsidR="001B3CD3" w:rsidRDefault="001B3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D3" w:rsidRDefault="001B3CD3" w:rsidP="00764E7F">
    <w:pPr>
      <w:pStyle w:val="Header"/>
    </w:pPr>
    <w:r>
      <w:rPr>
        <w:noProof/>
      </w:rPr>
      <mc:AlternateContent>
        <mc:Choice Requires="wps">
          <w:drawing>
            <wp:anchor distT="0" distB="0" distL="114300" distR="114300" simplePos="0" relativeHeight="251660288" behindDoc="0" locked="0" layoutInCell="1" allowOverlap="1" wp14:anchorId="77B669EF" wp14:editId="2C0AF607">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D3" w:rsidRDefault="001B3CD3" w:rsidP="00E5033B">
                          <w:pPr>
                            <w:jc w:val="center"/>
                            <w:rPr>
                              <w:rFonts w:ascii="Arial" w:hAnsi="Arial" w:cs="Arial"/>
                              <w:b/>
                              <w:sz w:val="22"/>
                              <w:szCs w:val="22"/>
                            </w:rPr>
                          </w:pPr>
                        </w:p>
                        <w:p w:rsidR="001B3CD3" w:rsidRPr="00764E7F" w:rsidRDefault="001B3CD3" w:rsidP="00E5033B">
                          <w:pPr>
                            <w:jc w:val="center"/>
                            <w:rPr>
                              <w:rFonts w:ascii="Arial" w:hAnsi="Arial" w:cs="Arial"/>
                              <w:b/>
                              <w:sz w:val="22"/>
                              <w:szCs w:val="22"/>
                            </w:rPr>
                          </w:pPr>
                          <w:r w:rsidRPr="00764E7F">
                            <w:rPr>
                              <w:rFonts w:ascii="Arial" w:hAnsi="Arial" w:cs="Arial"/>
                              <w:b/>
                              <w:sz w:val="22"/>
                              <w:szCs w:val="22"/>
                            </w:rPr>
                            <w:t>United States Department of Agriculture</w:t>
                          </w:r>
                        </w:p>
                        <w:p w:rsidR="001B3CD3" w:rsidRPr="00E5033B" w:rsidRDefault="001B3CD3"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1B3CD3" w:rsidRDefault="001B3CD3" w:rsidP="00E5033B">
                    <w:pPr>
                      <w:jc w:val="center"/>
                      <w:rPr>
                        <w:rFonts w:ascii="Arial" w:hAnsi="Arial" w:cs="Arial"/>
                        <w:b/>
                        <w:sz w:val="22"/>
                        <w:szCs w:val="22"/>
                      </w:rPr>
                    </w:pPr>
                  </w:p>
                  <w:p w:rsidR="001B3CD3" w:rsidRPr="00764E7F" w:rsidRDefault="001B3CD3" w:rsidP="00E5033B">
                    <w:pPr>
                      <w:jc w:val="center"/>
                      <w:rPr>
                        <w:rFonts w:ascii="Arial" w:hAnsi="Arial" w:cs="Arial"/>
                        <w:b/>
                        <w:sz w:val="22"/>
                        <w:szCs w:val="22"/>
                      </w:rPr>
                    </w:pPr>
                    <w:r w:rsidRPr="00764E7F">
                      <w:rPr>
                        <w:rFonts w:ascii="Arial" w:hAnsi="Arial" w:cs="Arial"/>
                        <w:b/>
                        <w:sz w:val="22"/>
                        <w:szCs w:val="22"/>
                      </w:rPr>
                      <w:t>United States Department of Agriculture</w:t>
                    </w:r>
                  </w:p>
                  <w:p w:rsidR="001B3CD3" w:rsidRPr="00E5033B" w:rsidRDefault="001B3CD3" w:rsidP="00E5033B">
                    <w:pPr>
                      <w:jc w:val="center"/>
                    </w:pPr>
                    <w:r w:rsidRPr="00764E7F">
                      <w:rPr>
                        <w:rFonts w:ascii="Arial" w:hAnsi="Arial" w:cs="Arial"/>
                        <w:sz w:val="22"/>
                        <w:szCs w:val="22"/>
                      </w:rPr>
                      <w:t>National Agricultural Statistics Service</w:t>
                    </w:r>
                  </w:p>
                </w:txbxContent>
              </v:textbox>
            </v:shape>
          </w:pict>
        </mc:Fallback>
      </mc:AlternateContent>
    </w:r>
    <w:r>
      <w:rPr>
        <w:noProof/>
      </w:rPr>
      <w:drawing>
        <wp:anchor distT="0" distB="0" distL="114300" distR="114300" simplePos="0" relativeHeight="251659264" behindDoc="0" locked="0" layoutInCell="1" allowOverlap="1" wp14:anchorId="3B8D3C4A" wp14:editId="344EC33E">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Pr>
        <w:noProof/>
      </w:rPr>
      <w:drawing>
        <wp:inline distT="0" distB="0" distL="0" distR="0" wp14:anchorId="4CA4EBA1" wp14:editId="6DF04B9D">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1B3CD3" w:rsidRDefault="001B3CD3" w:rsidP="00764E7F">
    <w:pPr>
      <w:pStyle w:val="Header"/>
    </w:pPr>
  </w:p>
  <w:p w:rsidR="001B3CD3" w:rsidRPr="00764E7F" w:rsidRDefault="001B3CD3"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723C1"/>
    <w:rsid w:val="00085380"/>
    <w:rsid w:val="00087280"/>
    <w:rsid w:val="00094EEF"/>
    <w:rsid w:val="00122DA7"/>
    <w:rsid w:val="00137C21"/>
    <w:rsid w:val="00147DCC"/>
    <w:rsid w:val="001B3CD3"/>
    <w:rsid w:val="001C56D7"/>
    <w:rsid w:val="00200A4D"/>
    <w:rsid w:val="002125E5"/>
    <w:rsid w:val="0023201C"/>
    <w:rsid w:val="00233DCF"/>
    <w:rsid w:val="00236AAB"/>
    <w:rsid w:val="00273A82"/>
    <w:rsid w:val="002D08CF"/>
    <w:rsid w:val="002D2AA7"/>
    <w:rsid w:val="002F4A8D"/>
    <w:rsid w:val="003035B1"/>
    <w:rsid w:val="003056C8"/>
    <w:rsid w:val="003425B7"/>
    <w:rsid w:val="003453CE"/>
    <w:rsid w:val="00391951"/>
    <w:rsid w:val="003D1959"/>
    <w:rsid w:val="00446420"/>
    <w:rsid w:val="004B3C5D"/>
    <w:rsid w:val="0050106C"/>
    <w:rsid w:val="005174D6"/>
    <w:rsid w:val="00537C78"/>
    <w:rsid w:val="005A5CA1"/>
    <w:rsid w:val="006762D0"/>
    <w:rsid w:val="006F0D04"/>
    <w:rsid w:val="0070087C"/>
    <w:rsid w:val="007026E0"/>
    <w:rsid w:val="00764E7F"/>
    <w:rsid w:val="007C1FE7"/>
    <w:rsid w:val="00871CC5"/>
    <w:rsid w:val="008A6861"/>
    <w:rsid w:val="008E7594"/>
    <w:rsid w:val="00922E98"/>
    <w:rsid w:val="0097219A"/>
    <w:rsid w:val="009B1CD2"/>
    <w:rsid w:val="009F0D0B"/>
    <w:rsid w:val="00A11E7E"/>
    <w:rsid w:val="00A172F7"/>
    <w:rsid w:val="00A231C5"/>
    <w:rsid w:val="00A2714B"/>
    <w:rsid w:val="00A960D4"/>
    <w:rsid w:val="00AA6815"/>
    <w:rsid w:val="00AC636E"/>
    <w:rsid w:val="00AD4814"/>
    <w:rsid w:val="00AF32B9"/>
    <w:rsid w:val="00B6561A"/>
    <w:rsid w:val="00BB2EDC"/>
    <w:rsid w:val="00BD5BCD"/>
    <w:rsid w:val="00BF3C68"/>
    <w:rsid w:val="00C3296A"/>
    <w:rsid w:val="00C851A1"/>
    <w:rsid w:val="00CD09B6"/>
    <w:rsid w:val="00CF353B"/>
    <w:rsid w:val="00D14C83"/>
    <w:rsid w:val="00D26515"/>
    <w:rsid w:val="00D34BE1"/>
    <w:rsid w:val="00D52AA6"/>
    <w:rsid w:val="00DF2564"/>
    <w:rsid w:val="00E5033B"/>
    <w:rsid w:val="00EA45D8"/>
    <w:rsid w:val="00EE3181"/>
    <w:rsid w:val="00EF771E"/>
    <w:rsid w:val="00F24276"/>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03382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212770096">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SYSTEM</cp:lastModifiedBy>
  <cp:revision>2</cp:revision>
  <cp:lastPrinted>2014-08-06T17:40:00Z</cp:lastPrinted>
  <dcterms:created xsi:type="dcterms:W3CDTF">2017-09-06T20:39:00Z</dcterms:created>
  <dcterms:modified xsi:type="dcterms:W3CDTF">2017-09-06T20:39:00Z</dcterms:modified>
</cp:coreProperties>
</file>