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7C2" w:rsidRDefault="00B347C2" w:rsidP="00B347C2">
      <w:pPr>
        <w:jc w:val="center"/>
        <w:rPr>
          <w:rFonts w:ascii="Times New Roman" w:hAnsi="Times New Roman" w:cs="Times New Roman"/>
          <w:b/>
          <w:sz w:val="28"/>
          <w:szCs w:val="24"/>
        </w:rPr>
      </w:pPr>
      <w:bookmarkStart w:id="0" w:name="_GoBack"/>
      <w:bookmarkEnd w:id="0"/>
    </w:p>
    <w:p w:rsidR="00B347C2" w:rsidRDefault="00B347C2" w:rsidP="00B347C2">
      <w:pPr>
        <w:jc w:val="center"/>
        <w:rPr>
          <w:rFonts w:ascii="Times New Roman" w:hAnsi="Times New Roman" w:cs="Times New Roman"/>
          <w:b/>
          <w:sz w:val="28"/>
          <w:szCs w:val="24"/>
        </w:rPr>
      </w:pPr>
    </w:p>
    <w:p w:rsidR="00B347C2" w:rsidRDefault="00B347C2" w:rsidP="00B347C2">
      <w:pPr>
        <w:jc w:val="center"/>
        <w:rPr>
          <w:rFonts w:ascii="Times New Roman" w:hAnsi="Times New Roman" w:cs="Times New Roman"/>
          <w:b/>
          <w:sz w:val="28"/>
          <w:szCs w:val="24"/>
        </w:rPr>
      </w:pPr>
    </w:p>
    <w:p w:rsidR="00B347C2" w:rsidRDefault="00B347C2" w:rsidP="00B347C2">
      <w:pPr>
        <w:jc w:val="center"/>
        <w:rPr>
          <w:rFonts w:ascii="Times New Roman" w:hAnsi="Times New Roman" w:cs="Times New Roman"/>
          <w:b/>
          <w:sz w:val="28"/>
          <w:szCs w:val="24"/>
        </w:rPr>
      </w:pPr>
    </w:p>
    <w:p w:rsidR="00B347C2" w:rsidRDefault="00B347C2" w:rsidP="00B347C2">
      <w:pPr>
        <w:jc w:val="center"/>
        <w:rPr>
          <w:rFonts w:ascii="Times New Roman" w:hAnsi="Times New Roman" w:cs="Times New Roman"/>
          <w:b/>
          <w:sz w:val="28"/>
          <w:szCs w:val="24"/>
        </w:rPr>
      </w:pPr>
    </w:p>
    <w:p w:rsidR="00B347C2" w:rsidRDefault="00B347C2" w:rsidP="00B347C2">
      <w:pPr>
        <w:jc w:val="center"/>
        <w:rPr>
          <w:rFonts w:ascii="Times New Roman" w:hAnsi="Times New Roman" w:cs="Times New Roman"/>
          <w:b/>
          <w:sz w:val="28"/>
          <w:szCs w:val="24"/>
        </w:rPr>
      </w:pPr>
    </w:p>
    <w:p w:rsidR="00B347C2" w:rsidRDefault="00B347C2" w:rsidP="00B347C2">
      <w:pPr>
        <w:jc w:val="center"/>
        <w:rPr>
          <w:rFonts w:ascii="Times New Roman" w:hAnsi="Times New Roman" w:cs="Times New Roman"/>
          <w:b/>
          <w:sz w:val="28"/>
          <w:szCs w:val="24"/>
        </w:rPr>
      </w:pPr>
    </w:p>
    <w:p w:rsidR="00B347C2" w:rsidRDefault="00B347C2" w:rsidP="00B347C2">
      <w:pPr>
        <w:jc w:val="center"/>
        <w:rPr>
          <w:rFonts w:ascii="Times New Roman" w:hAnsi="Times New Roman" w:cs="Times New Roman"/>
          <w:b/>
          <w:sz w:val="28"/>
          <w:szCs w:val="24"/>
        </w:rPr>
      </w:pPr>
    </w:p>
    <w:p w:rsidR="00B347C2" w:rsidRDefault="00B347C2" w:rsidP="00B347C2">
      <w:pPr>
        <w:jc w:val="center"/>
        <w:rPr>
          <w:rFonts w:ascii="Times New Roman" w:hAnsi="Times New Roman" w:cs="Times New Roman"/>
          <w:b/>
          <w:sz w:val="28"/>
          <w:szCs w:val="24"/>
        </w:rPr>
      </w:pPr>
    </w:p>
    <w:p w:rsidR="00B347C2" w:rsidRDefault="00B347C2" w:rsidP="00B347C2">
      <w:pPr>
        <w:jc w:val="center"/>
        <w:rPr>
          <w:rFonts w:ascii="Times New Roman" w:hAnsi="Times New Roman" w:cs="Times New Roman"/>
          <w:b/>
          <w:sz w:val="28"/>
          <w:szCs w:val="24"/>
        </w:rPr>
      </w:pPr>
    </w:p>
    <w:p w:rsidR="00B347C2" w:rsidRDefault="00B347C2" w:rsidP="00B347C2">
      <w:pPr>
        <w:jc w:val="center"/>
        <w:rPr>
          <w:rFonts w:ascii="Times New Roman" w:hAnsi="Times New Roman" w:cs="Times New Roman"/>
          <w:b/>
          <w:sz w:val="28"/>
          <w:szCs w:val="24"/>
        </w:rPr>
      </w:pPr>
    </w:p>
    <w:p w:rsidR="00B347C2" w:rsidRPr="00B347C2" w:rsidRDefault="00B347C2" w:rsidP="00B347C2">
      <w:pPr>
        <w:jc w:val="center"/>
        <w:rPr>
          <w:rFonts w:ascii="Times New Roman" w:hAnsi="Times New Roman" w:cs="Times New Roman"/>
          <w:b/>
          <w:sz w:val="28"/>
          <w:szCs w:val="24"/>
        </w:rPr>
      </w:pPr>
      <w:r w:rsidRPr="00B347C2">
        <w:rPr>
          <w:rFonts w:ascii="Times New Roman" w:hAnsi="Times New Roman" w:cs="Times New Roman"/>
          <w:b/>
          <w:sz w:val="28"/>
          <w:szCs w:val="24"/>
        </w:rPr>
        <w:t xml:space="preserve">Attachment </w:t>
      </w:r>
      <w:r w:rsidR="00C24C52">
        <w:rPr>
          <w:rFonts w:ascii="Times New Roman" w:hAnsi="Times New Roman" w:cs="Times New Roman"/>
          <w:b/>
          <w:sz w:val="28"/>
          <w:szCs w:val="24"/>
        </w:rPr>
        <w:t>F</w:t>
      </w:r>
    </w:p>
    <w:p w:rsidR="00B347C2" w:rsidRPr="00B347C2" w:rsidRDefault="00B347C2" w:rsidP="00B347C2">
      <w:pPr>
        <w:jc w:val="center"/>
        <w:rPr>
          <w:rFonts w:ascii="Times New Roman" w:hAnsi="Times New Roman" w:cs="Times New Roman"/>
          <w:b/>
          <w:sz w:val="32"/>
          <w:szCs w:val="28"/>
        </w:rPr>
      </w:pPr>
      <w:r w:rsidRPr="00B347C2">
        <w:rPr>
          <w:rFonts w:ascii="Times New Roman" w:hAnsi="Times New Roman" w:cs="Times New Roman"/>
          <w:b/>
          <w:sz w:val="28"/>
          <w:szCs w:val="24"/>
        </w:rPr>
        <w:t>Project Description</w:t>
      </w:r>
    </w:p>
    <w:p w:rsidR="00B347C2" w:rsidRDefault="00B347C2" w:rsidP="00B347C2">
      <w:pPr>
        <w:jc w:val="center"/>
        <w:rPr>
          <w:rFonts w:ascii="Times New Roman" w:hAnsi="Times New Roman" w:cs="Times New Roman"/>
          <w:b/>
          <w:sz w:val="28"/>
          <w:szCs w:val="28"/>
        </w:rPr>
      </w:pPr>
    </w:p>
    <w:p w:rsidR="00B347C2" w:rsidRPr="00B347C2" w:rsidRDefault="00B347C2" w:rsidP="00B347C2">
      <w:pPr>
        <w:jc w:val="center"/>
        <w:rPr>
          <w:rFonts w:ascii="Times New Roman" w:hAnsi="Times New Roman" w:cs="Times New Roman"/>
          <w:b/>
          <w:sz w:val="28"/>
          <w:szCs w:val="28"/>
        </w:rPr>
      </w:pPr>
    </w:p>
    <w:p w:rsidR="00B347C2" w:rsidRDefault="00B347C2">
      <w:pPr>
        <w:rPr>
          <w:rFonts w:ascii="Times New Roman" w:hAnsi="Times New Roman" w:cs="Times New Roman"/>
          <w:b/>
          <w:sz w:val="24"/>
          <w:szCs w:val="24"/>
        </w:rPr>
      </w:pPr>
      <w:r>
        <w:rPr>
          <w:rFonts w:ascii="Times New Roman" w:hAnsi="Times New Roman" w:cs="Times New Roman"/>
          <w:b/>
          <w:sz w:val="24"/>
          <w:szCs w:val="24"/>
        </w:rPr>
        <w:br w:type="page"/>
      </w:r>
    </w:p>
    <w:p w:rsidR="00B347C2" w:rsidRPr="00F05A31" w:rsidRDefault="00B347C2" w:rsidP="00B347C2">
      <w:pPr>
        <w:pStyle w:val="NoSpacing"/>
        <w:jc w:val="right"/>
      </w:pPr>
      <w:r w:rsidRPr="00F05A31">
        <w:lastRenderedPageBreak/>
        <w:t xml:space="preserve">OMB CONTROL NO.: </w:t>
      </w:r>
      <w:r w:rsidR="005C44EE">
        <w:t>0584-NEW</w:t>
      </w:r>
    </w:p>
    <w:p w:rsidR="00B347C2" w:rsidRDefault="00B347C2" w:rsidP="00B347C2">
      <w:pPr>
        <w:pStyle w:val="NoSpacing"/>
        <w:jc w:val="right"/>
      </w:pPr>
      <w:r w:rsidRPr="00F05A31">
        <w:t>EXPIRATION DATE: 00/00/20XX</w:t>
      </w:r>
    </w:p>
    <w:p w:rsidR="0041001A" w:rsidRPr="0041001A" w:rsidRDefault="0041001A" w:rsidP="0041001A">
      <w:pPr>
        <w:jc w:val="center"/>
        <w:rPr>
          <w:rFonts w:ascii="Times New Roman" w:hAnsi="Times New Roman" w:cs="Times New Roman"/>
          <w:b/>
          <w:sz w:val="24"/>
          <w:szCs w:val="24"/>
        </w:rPr>
      </w:pPr>
      <w:r w:rsidRPr="0041001A">
        <w:rPr>
          <w:rFonts w:ascii="Times New Roman" w:hAnsi="Times New Roman" w:cs="Times New Roman"/>
          <w:b/>
          <w:sz w:val="24"/>
          <w:szCs w:val="24"/>
        </w:rPr>
        <w:t>National Survey of State SNAP Data Matching Methods</w:t>
      </w:r>
    </w:p>
    <w:p w:rsidR="0041001A" w:rsidRPr="0041001A" w:rsidRDefault="0041001A" w:rsidP="0041001A">
      <w:pPr>
        <w:rPr>
          <w:rFonts w:ascii="Times New Roman" w:hAnsi="Times New Roman" w:cs="Times New Roman"/>
          <w:b/>
        </w:rPr>
      </w:pPr>
      <w:r w:rsidRPr="0041001A">
        <w:rPr>
          <w:rFonts w:ascii="Times New Roman" w:hAnsi="Times New Roman" w:cs="Times New Roman"/>
          <w:b/>
        </w:rPr>
        <w:t xml:space="preserve">What is the </w:t>
      </w:r>
      <w:r w:rsidRPr="0041001A">
        <w:rPr>
          <w:rFonts w:ascii="Times New Roman" w:hAnsi="Times New Roman" w:cs="Times New Roman"/>
          <w:b/>
          <w:i/>
        </w:rPr>
        <w:t>National Survey of State SNAP Data Matching Methods?</w:t>
      </w:r>
      <w:r w:rsidRPr="0041001A">
        <w:rPr>
          <w:rFonts w:ascii="Times New Roman" w:hAnsi="Times New Roman" w:cs="Times New Roman"/>
          <w:b/>
        </w:rPr>
        <w:t xml:space="preserve"> </w:t>
      </w:r>
    </w:p>
    <w:p w:rsidR="0041001A" w:rsidRPr="0041001A" w:rsidRDefault="00C3635C" w:rsidP="0041001A">
      <w:pPr>
        <w:rPr>
          <w:rFonts w:ascii="Times New Roman" w:hAnsi="Times New Roman" w:cs="Times New Roman"/>
        </w:rPr>
      </w:pPr>
      <w:r w:rsidRPr="008F373F">
        <w:rPr>
          <w:rFonts w:ascii="Times New Roman" w:hAnsi="Times New Roman"/>
        </w:rPr>
        <w:t xml:space="preserve">Under </w:t>
      </w:r>
      <w:r w:rsidRPr="0085670C">
        <w:rPr>
          <w:rFonts w:ascii="Times New Roman" w:hAnsi="Times New Roman"/>
        </w:rPr>
        <w:t>The Improper Payments Elimination and Recovery Act of 2010 (IPERA),</w:t>
      </w:r>
      <w:r w:rsidR="00326B01" w:rsidRPr="006B6D02">
        <w:rPr>
          <w:rFonts w:ascii="Times New Roman" w:hAnsi="Times New Roman"/>
          <w:vertAlign w:val="superscript"/>
        </w:rPr>
        <w:t>1</w:t>
      </w:r>
      <w:r>
        <w:t xml:space="preserve"> </w:t>
      </w:r>
      <w:r w:rsidRPr="0085670C">
        <w:rPr>
          <w:rFonts w:ascii="Times New Roman" w:hAnsi="Times New Roman"/>
        </w:rPr>
        <w:t>t</w:t>
      </w:r>
      <w:r w:rsidR="0041001A" w:rsidRPr="0041001A">
        <w:rPr>
          <w:rFonts w:ascii="Times New Roman" w:hAnsi="Times New Roman" w:cs="Times New Roman"/>
        </w:rPr>
        <w:t xml:space="preserve">he Food and Nutrition Service (FNS) is conducting a research study to assess the use of data matching for SNAP in each State. Data matching provides an important tool to verify SNAP participant financial and non-financial information for the purposes of program integrity, program administration, and simplified processing. Administrative data systems are increasingly used to cross-check information and confirm eligibility. This </w:t>
      </w:r>
      <w:r w:rsidR="00AD2C21">
        <w:rPr>
          <w:rFonts w:ascii="Times New Roman" w:hAnsi="Times New Roman" w:cs="Times New Roman"/>
        </w:rPr>
        <w:t xml:space="preserve">voluntary </w:t>
      </w:r>
      <w:r w:rsidR="0041001A" w:rsidRPr="0041001A">
        <w:rPr>
          <w:rFonts w:ascii="Times New Roman" w:hAnsi="Times New Roman" w:cs="Times New Roman"/>
        </w:rPr>
        <w:t xml:space="preserve">study will conduct a census of all 53 SNAP State Agencies to catalog and describe how States are currently using or planning to use data matching strategies to reduce recipient fraud, payment errors, and administrative burden for both applicants and eligibility workers. The assessment will also quantify the cost of computer matching and estimate the number of matches by system. As part of this study, FNS will collect survey data from SNAP State agencies via a </w:t>
      </w:r>
      <w:r w:rsidR="0041001A" w:rsidRPr="0041001A">
        <w:rPr>
          <w:rFonts w:ascii="Times New Roman" w:hAnsi="Times New Roman" w:cs="Times New Roman"/>
          <w:i/>
        </w:rPr>
        <w:t>National Survey of State SNAP Data Matching Methods.</w:t>
      </w:r>
      <w:r w:rsidR="0041001A" w:rsidRPr="0041001A">
        <w:rPr>
          <w:rFonts w:ascii="Times New Roman" w:hAnsi="Times New Roman" w:cs="Times New Roman"/>
        </w:rPr>
        <w:t xml:space="preserve">  </w:t>
      </w:r>
    </w:p>
    <w:p w:rsidR="0041001A" w:rsidRDefault="0041001A" w:rsidP="0041001A">
      <w:pPr>
        <w:spacing w:after="0"/>
        <w:rPr>
          <w:rFonts w:ascii="Times New Roman" w:hAnsi="Times New Roman" w:cs="Times New Roman"/>
        </w:rPr>
      </w:pPr>
      <w:r w:rsidRPr="0041001A">
        <w:rPr>
          <w:rFonts w:ascii="Times New Roman" w:hAnsi="Times New Roman" w:cs="Times New Roman"/>
          <w:b/>
        </w:rPr>
        <w:t>How will the survey be conducted?</w:t>
      </w:r>
      <w:r w:rsidRPr="0041001A">
        <w:rPr>
          <w:rFonts w:ascii="Times New Roman" w:hAnsi="Times New Roman" w:cs="Times New Roman"/>
        </w:rPr>
        <w:t xml:space="preserve"> </w:t>
      </w:r>
    </w:p>
    <w:p w:rsidR="0041001A" w:rsidRDefault="0041001A" w:rsidP="0041001A">
      <w:pPr>
        <w:pStyle w:val="ListParagraph"/>
        <w:numPr>
          <w:ilvl w:val="0"/>
          <w:numId w:val="1"/>
        </w:numPr>
        <w:rPr>
          <w:rFonts w:ascii="Times New Roman" w:hAnsi="Times New Roman" w:cs="Times New Roman"/>
        </w:rPr>
      </w:pPr>
      <w:r w:rsidRPr="0041001A">
        <w:rPr>
          <w:rFonts w:ascii="Times New Roman" w:hAnsi="Times New Roman" w:cs="Times New Roman"/>
        </w:rPr>
        <w:t xml:space="preserve">The </w:t>
      </w:r>
      <w:r w:rsidRPr="003341F8">
        <w:rPr>
          <w:rFonts w:ascii="Times New Roman" w:hAnsi="Times New Roman" w:cs="Times New Roman"/>
          <w:i/>
        </w:rPr>
        <w:t>National Survey of State SNAP Data Matching Methods</w:t>
      </w:r>
      <w:r w:rsidRPr="0041001A">
        <w:rPr>
          <w:rFonts w:ascii="Times New Roman" w:hAnsi="Times New Roman" w:cs="Times New Roman"/>
        </w:rPr>
        <w:t xml:space="preserve"> will be administered during 2018 and will be a web-based survey of all 53 SNAP State agencies.  </w:t>
      </w:r>
    </w:p>
    <w:p w:rsidR="0041001A" w:rsidRDefault="0041001A" w:rsidP="0041001A">
      <w:pPr>
        <w:pStyle w:val="ListParagraph"/>
        <w:numPr>
          <w:ilvl w:val="0"/>
          <w:numId w:val="1"/>
        </w:numPr>
        <w:rPr>
          <w:rFonts w:ascii="Times New Roman" w:hAnsi="Times New Roman" w:cs="Times New Roman"/>
        </w:rPr>
      </w:pPr>
      <w:r w:rsidRPr="0041001A">
        <w:rPr>
          <w:rFonts w:ascii="Times New Roman" w:hAnsi="Times New Roman" w:cs="Times New Roman"/>
        </w:rPr>
        <w:t xml:space="preserve">The survey will take </w:t>
      </w:r>
      <w:r w:rsidR="00C44DA7">
        <w:rPr>
          <w:rFonts w:ascii="Times New Roman" w:hAnsi="Times New Roman" w:cs="Times New Roman"/>
        </w:rPr>
        <w:t>between</w:t>
      </w:r>
      <w:r w:rsidRPr="0041001A">
        <w:rPr>
          <w:rFonts w:ascii="Times New Roman" w:hAnsi="Times New Roman" w:cs="Times New Roman"/>
        </w:rPr>
        <w:t xml:space="preserve"> </w:t>
      </w:r>
      <w:r w:rsidR="00C44DA7">
        <w:rPr>
          <w:rFonts w:ascii="Times New Roman" w:hAnsi="Times New Roman" w:cs="Times New Roman"/>
        </w:rPr>
        <w:t xml:space="preserve">15 and 70 </w:t>
      </w:r>
      <w:r w:rsidRPr="0041001A">
        <w:rPr>
          <w:rFonts w:ascii="Times New Roman" w:hAnsi="Times New Roman" w:cs="Times New Roman"/>
        </w:rPr>
        <w:t xml:space="preserve">minutes for SNAP State Directors or their designees to complete, depending on the number of data sources and systems that the State uses for data matching.  </w:t>
      </w:r>
    </w:p>
    <w:p w:rsidR="0041001A" w:rsidRPr="0041001A" w:rsidRDefault="0041001A" w:rsidP="0041001A">
      <w:pPr>
        <w:pStyle w:val="ListParagraph"/>
        <w:numPr>
          <w:ilvl w:val="0"/>
          <w:numId w:val="1"/>
        </w:numPr>
        <w:rPr>
          <w:rFonts w:ascii="Times New Roman" w:hAnsi="Times New Roman" w:cs="Times New Roman"/>
        </w:rPr>
      </w:pPr>
      <w:r w:rsidRPr="0041001A">
        <w:rPr>
          <w:rFonts w:ascii="Times New Roman" w:hAnsi="Times New Roman" w:cs="Times New Roman"/>
        </w:rPr>
        <w:t xml:space="preserve">States in which SNAP data matching occurs at the county or local level will also be asked to provide information about data matching at these levels. </w:t>
      </w:r>
    </w:p>
    <w:p w:rsidR="0041001A" w:rsidRPr="0041001A" w:rsidRDefault="0041001A" w:rsidP="0041001A">
      <w:pPr>
        <w:spacing w:after="0"/>
        <w:rPr>
          <w:rFonts w:ascii="Times New Roman" w:hAnsi="Times New Roman" w:cs="Times New Roman"/>
          <w:b/>
        </w:rPr>
      </w:pPr>
      <w:r w:rsidRPr="0041001A">
        <w:rPr>
          <w:rFonts w:ascii="Times New Roman" w:hAnsi="Times New Roman" w:cs="Times New Roman"/>
          <w:b/>
        </w:rPr>
        <w:t>What are the main objectives of this study?</w:t>
      </w:r>
    </w:p>
    <w:p w:rsidR="0041001A" w:rsidRDefault="0041001A" w:rsidP="0041001A">
      <w:pPr>
        <w:pStyle w:val="ListParagraph"/>
        <w:numPr>
          <w:ilvl w:val="0"/>
          <w:numId w:val="1"/>
        </w:numPr>
        <w:rPr>
          <w:rFonts w:ascii="Times New Roman" w:hAnsi="Times New Roman" w:cs="Times New Roman"/>
        </w:rPr>
      </w:pPr>
      <w:r w:rsidRPr="0041001A">
        <w:rPr>
          <w:rFonts w:ascii="Times New Roman" w:hAnsi="Times New Roman" w:cs="Times New Roman"/>
        </w:rPr>
        <w:t xml:space="preserve">To inventory all data matches that SNAP State Agencies currently use, plan to use in the future, or have discontinued using in the past three years. </w:t>
      </w:r>
    </w:p>
    <w:p w:rsidR="0041001A" w:rsidRDefault="0041001A" w:rsidP="0041001A">
      <w:pPr>
        <w:pStyle w:val="ListParagraph"/>
        <w:numPr>
          <w:ilvl w:val="0"/>
          <w:numId w:val="1"/>
        </w:numPr>
        <w:rPr>
          <w:rFonts w:ascii="Times New Roman" w:hAnsi="Times New Roman" w:cs="Times New Roman"/>
        </w:rPr>
      </w:pPr>
      <w:r w:rsidRPr="0041001A">
        <w:rPr>
          <w:rFonts w:ascii="Times New Roman" w:hAnsi="Times New Roman" w:cs="Times New Roman"/>
        </w:rPr>
        <w:t>To identify and describe all of the data systems used for matching by each SNAP State Agency.</w:t>
      </w:r>
    </w:p>
    <w:p w:rsidR="0041001A" w:rsidRDefault="0041001A" w:rsidP="0041001A">
      <w:pPr>
        <w:pStyle w:val="ListParagraph"/>
        <w:numPr>
          <w:ilvl w:val="0"/>
          <w:numId w:val="1"/>
        </w:numPr>
        <w:rPr>
          <w:rFonts w:ascii="Times New Roman" w:hAnsi="Times New Roman" w:cs="Times New Roman"/>
        </w:rPr>
      </w:pPr>
      <w:r w:rsidRPr="0041001A">
        <w:rPr>
          <w:rFonts w:ascii="Times New Roman" w:hAnsi="Times New Roman" w:cs="Times New Roman"/>
        </w:rPr>
        <w:t xml:space="preserve">To identify and describe the purposes for which States pursue each data match. </w:t>
      </w:r>
    </w:p>
    <w:p w:rsidR="0041001A" w:rsidRPr="0041001A" w:rsidRDefault="0041001A" w:rsidP="0041001A">
      <w:pPr>
        <w:pStyle w:val="ListParagraph"/>
        <w:numPr>
          <w:ilvl w:val="0"/>
          <w:numId w:val="1"/>
        </w:numPr>
        <w:rPr>
          <w:rFonts w:ascii="Times New Roman" w:hAnsi="Times New Roman" w:cs="Times New Roman"/>
        </w:rPr>
      </w:pPr>
      <w:r w:rsidRPr="0041001A">
        <w:rPr>
          <w:rFonts w:ascii="Times New Roman" w:hAnsi="Times New Roman" w:cs="Times New Roman"/>
        </w:rPr>
        <w:t xml:space="preserve">To calculate the annual and per-usage costs incurred in carrying out data matches, in total and, when possible, for each individual match. </w:t>
      </w:r>
    </w:p>
    <w:p w:rsidR="0041001A" w:rsidRPr="0041001A" w:rsidRDefault="00326B01" w:rsidP="006B6D02">
      <w:pPr>
        <w:rPr>
          <w:rFonts w:ascii="Times New Roman" w:hAnsi="Times New Roman" w:cs="Times New Roman"/>
          <w:b/>
        </w:rPr>
      </w:pPr>
      <w:r>
        <w:rPr>
          <w:rFonts w:ascii="Times New Roman" w:hAnsi="Times New Roman" w:cs="Times New Roman"/>
          <w:b/>
        </w:rPr>
        <w:t>W</w:t>
      </w:r>
      <w:r w:rsidR="0041001A" w:rsidRPr="0041001A">
        <w:rPr>
          <w:rFonts w:ascii="Times New Roman" w:hAnsi="Times New Roman" w:cs="Times New Roman"/>
          <w:b/>
        </w:rPr>
        <w:t xml:space="preserve">here can I find additional information? </w:t>
      </w:r>
    </w:p>
    <w:p w:rsidR="001D6C1B" w:rsidRDefault="0041001A" w:rsidP="0041001A">
      <w:pPr>
        <w:rPr>
          <w:rFonts w:ascii="Times New Roman" w:hAnsi="Times New Roman" w:cs="Times New Roman"/>
        </w:rPr>
      </w:pPr>
      <w:r w:rsidRPr="0041001A">
        <w:rPr>
          <w:rFonts w:ascii="Times New Roman" w:hAnsi="Times New Roman" w:cs="Times New Roman"/>
        </w:rPr>
        <w:t>FNS has contracted with Avar Consulting</w:t>
      </w:r>
      <w:r w:rsidR="00204DCC">
        <w:rPr>
          <w:rFonts w:ascii="Times New Roman" w:hAnsi="Times New Roman" w:cs="Times New Roman"/>
        </w:rPr>
        <w:t>, supported by</w:t>
      </w:r>
      <w:r w:rsidR="00204DCC" w:rsidRPr="0041001A">
        <w:rPr>
          <w:rFonts w:ascii="Times New Roman" w:hAnsi="Times New Roman" w:cs="Times New Roman"/>
        </w:rPr>
        <w:t xml:space="preserve"> </w:t>
      </w:r>
      <w:r w:rsidRPr="0041001A">
        <w:rPr>
          <w:rFonts w:ascii="Times New Roman" w:hAnsi="Times New Roman" w:cs="Times New Roman"/>
        </w:rPr>
        <w:t>Mathematica Policy Research</w:t>
      </w:r>
      <w:r w:rsidR="00D115F7">
        <w:rPr>
          <w:rFonts w:ascii="Times New Roman" w:hAnsi="Times New Roman" w:cs="Times New Roman"/>
        </w:rPr>
        <w:t>,</w:t>
      </w:r>
      <w:r w:rsidRPr="0041001A">
        <w:rPr>
          <w:rFonts w:ascii="Times New Roman" w:hAnsi="Times New Roman" w:cs="Times New Roman"/>
        </w:rPr>
        <w:t xml:space="preserve"> to conduct the </w:t>
      </w:r>
      <w:r w:rsidRPr="003341F8">
        <w:rPr>
          <w:rFonts w:ascii="Times New Roman" w:hAnsi="Times New Roman" w:cs="Times New Roman"/>
          <w:i/>
        </w:rPr>
        <w:t>National Survey of State SNAP Data Matching Methods.</w:t>
      </w:r>
      <w:r w:rsidRPr="0041001A">
        <w:rPr>
          <w:rFonts w:ascii="Times New Roman" w:hAnsi="Times New Roman" w:cs="Times New Roman"/>
        </w:rPr>
        <w:t xml:space="preserve"> For further information, please contact the Project Director, Cynthia Prince, at </w:t>
      </w:r>
      <w:r w:rsidRPr="0041001A">
        <w:rPr>
          <w:rFonts w:ascii="Times New Roman" w:hAnsi="Times New Roman" w:cs="Times New Roman"/>
          <w:b/>
          <w:color w:val="1F497D" w:themeColor="text2"/>
          <w:u w:val="single"/>
        </w:rPr>
        <w:t>snap@avarconsulting.com</w:t>
      </w:r>
      <w:r w:rsidRPr="0041001A">
        <w:rPr>
          <w:rFonts w:ascii="Times New Roman" w:hAnsi="Times New Roman" w:cs="Times New Roman"/>
          <w:color w:val="1F497D" w:themeColor="text2"/>
        </w:rPr>
        <w:t xml:space="preserve"> </w:t>
      </w:r>
      <w:r w:rsidRPr="0041001A">
        <w:rPr>
          <w:rFonts w:ascii="Times New Roman" w:hAnsi="Times New Roman" w:cs="Times New Roman"/>
        </w:rPr>
        <w:t>or (301) 977-6553</w:t>
      </w:r>
      <w:r w:rsidR="00D115F7">
        <w:rPr>
          <w:rFonts w:ascii="Times New Roman" w:hAnsi="Times New Roman" w:cs="Times New Roman"/>
        </w:rPr>
        <w:t>,</w:t>
      </w:r>
      <w:r w:rsidRPr="0041001A">
        <w:rPr>
          <w:rFonts w:ascii="Times New Roman" w:hAnsi="Times New Roman" w:cs="Times New Roman"/>
        </w:rPr>
        <w:t xml:space="preserve"> option 7.   </w:t>
      </w:r>
    </w:p>
    <w:p w:rsidR="00326B01" w:rsidRDefault="00326B01" w:rsidP="00326B01">
      <w:pPr>
        <w:pStyle w:val="FootnoteText"/>
        <w:rPr>
          <w:rFonts w:ascii="Times New Roman" w:hAnsi="Times New Roman" w:cs="Times New Roman"/>
          <w:sz w:val="18"/>
          <w:szCs w:val="18"/>
        </w:rPr>
      </w:pPr>
      <w:r w:rsidRPr="00C24C52">
        <w:rPr>
          <w:rStyle w:val="FootnoteReference"/>
          <w:rFonts w:ascii="Times New Roman" w:hAnsi="Times New Roman" w:cs="Times New Roman"/>
          <w:sz w:val="18"/>
          <w:szCs w:val="18"/>
        </w:rPr>
        <w:footnoteRef/>
      </w:r>
      <w:r w:rsidRPr="00C24C52">
        <w:rPr>
          <w:rFonts w:ascii="Times New Roman" w:hAnsi="Times New Roman" w:cs="Times New Roman"/>
          <w:sz w:val="18"/>
          <w:szCs w:val="18"/>
        </w:rPr>
        <w:t xml:space="preserve"> S. 1508 — 111th Congress: Improper Payments Elimination and Recovery Act of 2010.” www.GovTrack.us. 2009. Retrieved July 31, 2017 from </w:t>
      </w:r>
      <w:hyperlink r:id="rId9" w:history="1">
        <w:r w:rsidRPr="00C24C52">
          <w:rPr>
            <w:rStyle w:val="Hyperlink"/>
            <w:rFonts w:ascii="Times New Roman" w:hAnsi="Times New Roman" w:cs="Times New Roman"/>
            <w:sz w:val="18"/>
            <w:szCs w:val="18"/>
          </w:rPr>
          <w:t>https://www.govtrack.us/congress/bills/111/s1508</w:t>
        </w:r>
        <w:r w:rsidRPr="00303EC2">
          <w:rPr>
            <w:rStyle w:val="Hyperlink"/>
            <w:rFonts w:ascii="Times New Roman" w:hAnsi="Times New Roman" w:cs="Times New Roman"/>
            <w:sz w:val="18"/>
            <w:szCs w:val="18"/>
          </w:rPr>
          <w:t>l</w:t>
        </w:r>
      </w:hyperlink>
    </w:p>
    <w:p w:rsidR="00326B01" w:rsidRPr="0041001A" w:rsidRDefault="00326B01" w:rsidP="0041001A">
      <w:pPr>
        <w:rPr>
          <w:rFonts w:ascii="Times New Roman" w:hAnsi="Times New Roman" w:cs="Times New Roman"/>
        </w:rPr>
      </w:pPr>
      <w:r w:rsidRPr="00B16A79">
        <w:rPr>
          <w:b/>
          <w:noProof/>
          <w:sz w:val="28"/>
          <w:szCs w:val="28"/>
        </w:rPr>
        <mc:AlternateContent>
          <mc:Choice Requires="wps">
            <w:drawing>
              <wp:anchor distT="0" distB="0" distL="114300" distR="114300" simplePos="0" relativeHeight="251659264" behindDoc="0" locked="0" layoutInCell="1" allowOverlap="1" wp14:anchorId="3F29176E" wp14:editId="2674A7E3">
                <wp:simplePos x="0" y="0"/>
                <wp:positionH relativeFrom="column">
                  <wp:posOffset>-38100</wp:posOffset>
                </wp:positionH>
                <wp:positionV relativeFrom="paragraph">
                  <wp:posOffset>67399</wp:posOffset>
                </wp:positionV>
                <wp:extent cx="6115685" cy="959476"/>
                <wp:effectExtent l="0" t="0" r="1841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959476"/>
                        </a:xfrm>
                        <a:prstGeom prst="rect">
                          <a:avLst/>
                        </a:prstGeom>
                        <a:solidFill>
                          <a:srgbClr val="FFFFFF"/>
                        </a:solidFill>
                        <a:ln w="9525">
                          <a:solidFill>
                            <a:srgbClr val="000000"/>
                          </a:solidFill>
                          <a:miter lim="800000"/>
                          <a:headEnd/>
                          <a:tailEnd/>
                        </a:ln>
                      </wps:spPr>
                      <wps:txbx>
                        <w:txbxContent>
                          <w:p w:rsidR="005C44EE" w:rsidRPr="00B16A79" w:rsidRDefault="005C44EE" w:rsidP="00306765">
                            <w:pPr>
                              <w:spacing w:line="240" w:lineRule="auto"/>
                            </w:pPr>
                            <w:r w:rsidRPr="00B16A79">
                              <w:rPr>
                                <w:bCs/>
                              </w:rPr>
                              <w:t xml:space="preserve">According to the Paperwork Reduction Act </w:t>
                            </w:r>
                            <w:r w:rsidRPr="00326B01">
                              <w:rPr>
                                <w:bCs/>
                              </w:rPr>
                              <w:t xml:space="preserve">of 1995, no persons are required to respond to a collection of information unless it displays a valid OMB control number. The valid OMB control number for this information collection is 0584-NEW. </w:t>
                            </w:r>
                            <w:r w:rsidR="00326B01" w:rsidRPr="00326B01">
                              <w:rPr>
                                <w:rFonts w:cstheme="minorHAnsi"/>
                                <w:bCs/>
                              </w:rPr>
                              <w:t>The time required to read this document is estimated to average .0501 hours.</w:t>
                            </w:r>
                            <w:r w:rsidR="00326B01">
                              <w:rPr>
                                <w:rFonts w:cstheme="minorHAnsi"/>
                                <w:bCs/>
                              </w:rPr>
                              <w:t xml:space="preserve"> </w:t>
                            </w:r>
                            <w:r w:rsidRPr="00326B01">
                              <w:rPr>
                                <w:bCs/>
                              </w:rPr>
                              <w:t>Send comments</w:t>
                            </w:r>
                            <w:r w:rsidRPr="00B16A79">
                              <w:rPr>
                                <w:bCs/>
                              </w:rPr>
                              <w:t xml:space="preserve"> regarding this burden estimate to the Office of Policy Support, Food and Nutrition Service, USDA, 3101 Park Center Drive, Room 1014, Alexandria, VA 22302.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pt;margin-top:5.3pt;width:481.55pt;height:7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">
                <v:textbox>
                  <w:txbxContent>
                    <w:p w:rsidR="005C44EE" w:rsidRPr="00B16A79" w:rsidRDefault="005C44EE" w:rsidP="00306765">
                      <w:pPr>
                        <w:spacing w:line="240" w:lineRule="auto"/>
                      </w:pPr>
                      <w:r w:rsidRPr="00B16A79">
                        <w:rPr>
                          <w:bCs/>
                        </w:rPr>
                        <w:t xml:space="preserve">According to the Paperwork Reduction Act </w:t>
                      </w:r>
                      <w:r w:rsidRPr="00326B01">
                        <w:rPr>
                          <w:bCs/>
                        </w:rPr>
                        <w:t xml:space="preserve">of 1995, no persons are required to respond to a collection of information unless it displays a valid OMB control number. The valid OMB control number for this information collection is 0584-NEW. </w:t>
                      </w:r>
                      <w:r w:rsidR="00326B01" w:rsidRPr="00326B01">
                        <w:rPr>
                          <w:rFonts w:cstheme="minorHAnsi"/>
                          <w:bCs/>
                        </w:rPr>
                        <w:t>The time required to read this document is estimated to average .0501 hours.</w:t>
                      </w:r>
                      <w:r w:rsidR="00326B01">
                        <w:rPr>
                          <w:rFonts w:cstheme="minorHAnsi"/>
                          <w:bCs/>
                        </w:rPr>
                        <w:t xml:space="preserve"> </w:t>
                      </w:r>
                      <w:r w:rsidRPr="00326B01">
                        <w:rPr>
                          <w:bCs/>
                        </w:rPr>
                        <w:t>Send comments</w:t>
                      </w:r>
                      <w:r w:rsidRPr="00B16A79">
                        <w:rPr>
                          <w:bCs/>
                        </w:rPr>
                        <w:t xml:space="preserve"> regarding this burden estimate to the Office of Policy Support, Food and Nutrition Service, USDA, 3101 Park Center Drive, Room 1014, Alexandria, VA 22302.</w:t>
                      </w:r>
                    </w:p>
                  </w:txbxContent>
                </v:textbox>
              </v:shape>
            </w:pict>
          </mc:Fallback>
        </mc:AlternateContent>
      </w:r>
    </w:p>
    <w:sectPr w:rsidR="00326B01" w:rsidRPr="0041001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4AC" w:rsidRDefault="00E654AC" w:rsidP="00C862C6">
      <w:pPr>
        <w:spacing w:after="0" w:line="240" w:lineRule="auto"/>
      </w:pPr>
      <w:r>
        <w:separator/>
      </w:r>
    </w:p>
  </w:endnote>
  <w:endnote w:type="continuationSeparator" w:id="0">
    <w:p w:rsidR="00E654AC" w:rsidRDefault="00E654AC" w:rsidP="00C86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2C6" w:rsidRDefault="00C862C6">
    <w:pPr>
      <w:pStyle w:val="Footer"/>
    </w:pPr>
    <w:r w:rsidRPr="00C862C6">
      <w:rPr>
        <w:rFonts w:ascii="Times New Roman" w:eastAsia="Times New Roman" w:hAnsi="Times New Roman" w:cs="Times New Roman"/>
        <w:sz w:val="18"/>
        <w:szCs w:val="18"/>
      </w:rPr>
      <w:t xml:space="preserve">FNS SNAP Supporting Statement, Attachment </w:t>
    </w:r>
    <w:r w:rsidR="00C24C52">
      <w:rPr>
        <w:rFonts w:ascii="Times New Roman" w:eastAsia="Times New Roman" w:hAnsi="Times New Roman" w:cs="Times New Roman"/>
        <w:sz w:val="18"/>
        <w:szCs w:val="18"/>
      </w:rPr>
      <w:t>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4AC" w:rsidRDefault="00E654AC" w:rsidP="00C862C6">
      <w:pPr>
        <w:spacing w:after="0" w:line="240" w:lineRule="auto"/>
      </w:pPr>
      <w:r>
        <w:separator/>
      </w:r>
    </w:p>
  </w:footnote>
  <w:footnote w:type="continuationSeparator" w:id="0">
    <w:p w:rsidR="00E654AC" w:rsidRDefault="00E654AC" w:rsidP="00C862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6D5294"/>
    <w:multiLevelType w:val="hybridMultilevel"/>
    <w:tmpl w:val="57BE8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01A"/>
    <w:rsid w:val="0001647B"/>
    <w:rsid w:val="00066E3C"/>
    <w:rsid w:val="000B0FA0"/>
    <w:rsid w:val="000E05D8"/>
    <w:rsid w:val="001D6C1B"/>
    <w:rsid w:val="00204DCC"/>
    <w:rsid w:val="00284B47"/>
    <w:rsid w:val="00306765"/>
    <w:rsid w:val="0031135A"/>
    <w:rsid w:val="00326B01"/>
    <w:rsid w:val="003341F8"/>
    <w:rsid w:val="0041001A"/>
    <w:rsid w:val="00540E91"/>
    <w:rsid w:val="005C44EE"/>
    <w:rsid w:val="006B19ED"/>
    <w:rsid w:val="006B6D02"/>
    <w:rsid w:val="006C3489"/>
    <w:rsid w:val="006E3E8B"/>
    <w:rsid w:val="0075421B"/>
    <w:rsid w:val="00797058"/>
    <w:rsid w:val="007C52F9"/>
    <w:rsid w:val="00863260"/>
    <w:rsid w:val="00AD2C21"/>
    <w:rsid w:val="00B347C2"/>
    <w:rsid w:val="00BB17B1"/>
    <w:rsid w:val="00C24C52"/>
    <w:rsid w:val="00C3635C"/>
    <w:rsid w:val="00C44DA7"/>
    <w:rsid w:val="00C862C6"/>
    <w:rsid w:val="00D115F7"/>
    <w:rsid w:val="00E654AC"/>
    <w:rsid w:val="00E73280"/>
    <w:rsid w:val="00E87328"/>
    <w:rsid w:val="00F041A8"/>
    <w:rsid w:val="00F37D59"/>
    <w:rsid w:val="00FA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01A"/>
    <w:pPr>
      <w:ind w:left="720"/>
      <w:contextualSpacing/>
    </w:pPr>
  </w:style>
  <w:style w:type="character" w:styleId="CommentReference">
    <w:name w:val="annotation reference"/>
    <w:basedOn w:val="DefaultParagraphFont"/>
    <w:uiPriority w:val="99"/>
    <w:semiHidden/>
    <w:unhideWhenUsed/>
    <w:rsid w:val="00B347C2"/>
    <w:rPr>
      <w:sz w:val="16"/>
      <w:szCs w:val="16"/>
    </w:rPr>
  </w:style>
  <w:style w:type="paragraph" w:styleId="CommentText">
    <w:name w:val="annotation text"/>
    <w:basedOn w:val="Normal"/>
    <w:link w:val="CommentTextChar"/>
    <w:uiPriority w:val="99"/>
    <w:semiHidden/>
    <w:unhideWhenUsed/>
    <w:rsid w:val="00B347C2"/>
    <w:pPr>
      <w:spacing w:line="240" w:lineRule="auto"/>
    </w:pPr>
    <w:rPr>
      <w:sz w:val="20"/>
      <w:szCs w:val="20"/>
    </w:rPr>
  </w:style>
  <w:style w:type="character" w:customStyle="1" w:styleId="CommentTextChar">
    <w:name w:val="Comment Text Char"/>
    <w:basedOn w:val="DefaultParagraphFont"/>
    <w:link w:val="CommentText"/>
    <w:uiPriority w:val="99"/>
    <w:semiHidden/>
    <w:rsid w:val="00B347C2"/>
    <w:rPr>
      <w:sz w:val="20"/>
      <w:szCs w:val="20"/>
    </w:rPr>
  </w:style>
  <w:style w:type="paragraph" w:styleId="CommentSubject">
    <w:name w:val="annotation subject"/>
    <w:basedOn w:val="CommentText"/>
    <w:next w:val="CommentText"/>
    <w:link w:val="CommentSubjectChar"/>
    <w:uiPriority w:val="99"/>
    <w:semiHidden/>
    <w:unhideWhenUsed/>
    <w:rsid w:val="00B347C2"/>
    <w:rPr>
      <w:b/>
      <w:bCs/>
    </w:rPr>
  </w:style>
  <w:style w:type="character" w:customStyle="1" w:styleId="CommentSubjectChar">
    <w:name w:val="Comment Subject Char"/>
    <w:basedOn w:val="CommentTextChar"/>
    <w:link w:val="CommentSubject"/>
    <w:uiPriority w:val="99"/>
    <w:semiHidden/>
    <w:rsid w:val="00B347C2"/>
    <w:rPr>
      <w:b/>
      <w:bCs/>
      <w:sz w:val="20"/>
      <w:szCs w:val="20"/>
    </w:rPr>
  </w:style>
  <w:style w:type="paragraph" w:styleId="BalloonText">
    <w:name w:val="Balloon Text"/>
    <w:basedOn w:val="Normal"/>
    <w:link w:val="BalloonTextChar"/>
    <w:uiPriority w:val="99"/>
    <w:semiHidden/>
    <w:unhideWhenUsed/>
    <w:rsid w:val="00B34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7C2"/>
    <w:rPr>
      <w:rFonts w:ascii="Tahoma" w:hAnsi="Tahoma" w:cs="Tahoma"/>
      <w:sz w:val="16"/>
      <w:szCs w:val="16"/>
    </w:rPr>
  </w:style>
  <w:style w:type="paragraph" w:styleId="NoSpacing">
    <w:name w:val="No Spacing"/>
    <w:uiPriority w:val="1"/>
    <w:qFormat/>
    <w:rsid w:val="00B347C2"/>
    <w:pPr>
      <w:spacing w:after="0" w:line="240" w:lineRule="auto"/>
    </w:pPr>
  </w:style>
  <w:style w:type="paragraph" w:styleId="Header">
    <w:name w:val="header"/>
    <w:basedOn w:val="Normal"/>
    <w:link w:val="HeaderChar"/>
    <w:uiPriority w:val="99"/>
    <w:unhideWhenUsed/>
    <w:rsid w:val="00C862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C6"/>
  </w:style>
  <w:style w:type="paragraph" w:styleId="Footer">
    <w:name w:val="footer"/>
    <w:basedOn w:val="Normal"/>
    <w:link w:val="FooterChar"/>
    <w:uiPriority w:val="99"/>
    <w:unhideWhenUsed/>
    <w:rsid w:val="00C862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C6"/>
  </w:style>
  <w:style w:type="paragraph" w:styleId="FootnoteText">
    <w:name w:val="footnote text"/>
    <w:basedOn w:val="Normal"/>
    <w:link w:val="FootnoteTextChar"/>
    <w:uiPriority w:val="99"/>
    <w:semiHidden/>
    <w:unhideWhenUsed/>
    <w:rsid w:val="00C24C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4C52"/>
    <w:rPr>
      <w:sz w:val="20"/>
      <w:szCs w:val="20"/>
    </w:rPr>
  </w:style>
  <w:style w:type="character" w:styleId="FootnoteReference">
    <w:name w:val="footnote reference"/>
    <w:basedOn w:val="DefaultParagraphFont"/>
    <w:uiPriority w:val="99"/>
    <w:semiHidden/>
    <w:unhideWhenUsed/>
    <w:rsid w:val="00C24C52"/>
    <w:rPr>
      <w:vertAlign w:val="superscript"/>
    </w:rPr>
  </w:style>
  <w:style w:type="character" w:styleId="Hyperlink">
    <w:name w:val="Hyperlink"/>
    <w:basedOn w:val="DefaultParagraphFont"/>
    <w:uiPriority w:val="99"/>
    <w:unhideWhenUsed/>
    <w:rsid w:val="00C24C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01A"/>
    <w:pPr>
      <w:ind w:left="720"/>
      <w:contextualSpacing/>
    </w:pPr>
  </w:style>
  <w:style w:type="character" w:styleId="CommentReference">
    <w:name w:val="annotation reference"/>
    <w:basedOn w:val="DefaultParagraphFont"/>
    <w:uiPriority w:val="99"/>
    <w:semiHidden/>
    <w:unhideWhenUsed/>
    <w:rsid w:val="00B347C2"/>
    <w:rPr>
      <w:sz w:val="16"/>
      <w:szCs w:val="16"/>
    </w:rPr>
  </w:style>
  <w:style w:type="paragraph" w:styleId="CommentText">
    <w:name w:val="annotation text"/>
    <w:basedOn w:val="Normal"/>
    <w:link w:val="CommentTextChar"/>
    <w:uiPriority w:val="99"/>
    <w:semiHidden/>
    <w:unhideWhenUsed/>
    <w:rsid w:val="00B347C2"/>
    <w:pPr>
      <w:spacing w:line="240" w:lineRule="auto"/>
    </w:pPr>
    <w:rPr>
      <w:sz w:val="20"/>
      <w:szCs w:val="20"/>
    </w:rPr>
  </w:style>
  <w:style w:type="character" w:customStyle="1" w:styleId="CommentTextChar">
    <w:name w:val="Comment Text Char"/>
    <w:basedOn w:val="DefaultParagraphFont"/>
    <w:link w:val="CommentText"/>
    <w:uiPriority w:val="99"/>
    <w:semiHidden/>
    <w:rsid w:val="00B347C2"/>
    <w:rPr>
      <w:sz w:val="20"/>
      <w:szCs w:val="20"/>
    </w:rPr>
  </w:style>
  <w:style w:type="paragraph" w:styleId="CommentSubject">
    <w:name w:val="annotation subject"/>
    <w:basedOn w:val="CommentText"/>
    <w:next w:val="CommentText"/>
    <w:link w:val="CommentSubjectChar"/>
    <w:uiPriority w:val="99"/>
    <w:semiHidden/>
    <w:unhideWhenUsed/>
    <w:rsid w:val="00B347C2"/>
    <w:rPr>
      <w:b/>
      <w:bCs/>
    </w:rPr>
  </w:style>
  <w:style w:type="character" w:customStyle="1" w:styleId="CommentSubjectChar">
    <w:name w:val="Comment Subject Char"/>
    <w:basedOn w:val="CommentTextChar"/>
    <w:link w:val="CommentSubject"/>
    <w:uiPriority w:val="99"/>
    <w:semiHidden/>
    <w:rsid w:val="00B347C2"/>
    <w:rPr>
      <w:b/>
      <w:bCs/>
      <w:sz w:val="20"/>
      <w:szCs w:val="20"/>
    </w:rPr>
  </w:style>
  <w:style w:type="paragraph" w:styleId="BalloonText">
    <w:name w:val="Balloon Text"/>
    <w:basedOn w:val="Normal"/>
    <w:link w:val="BalloonTextChar"/>
    <w:uiPriority w:val="99"/>
    <w:semiHidden/>
    <w:unhideWhenUsed/>
    <w:rsid w:val="00B34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7C2"/>
    <w:rPr>
      <w:rFonts w:ascii="Tahoma" w:hAnsi="Tahoma" w:cs="Tahoma"/>
      <w:sz w:val="16"/>
      <w:szCs w:val="16"/>
    </w:rPr>
  </w:style>
  <w:style w:type="paragraph" w:styleId="NoSpacing">
    <w:name w:val="No Spacing"/>
    <w:uiPriority w:val="1"/>
    <w:qFormat/>
    <w:rsid w:val="00B347C2"/>
    <w:pPr>
      <w:spacing w:after="0" w:line="240" w:lineRule="auto"/>
    </w:pPr>
  </w:style>
  <w:style w:type="paragraph" w:styleId="Header">
    <w:name w:val="header"/>
    <w:basedOn w:val="Normal"/>
    <w:link w:val="HeaderChar"/>
    <w:uiPriority w:val="99"/>
    <w:unhideWhenUsed/>
    <w:rsid w:val="00C862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C6"/>
  </w:style>
  <w:style w:type="paragraph" w:styleId="Footer">
    <w:name w:val="footer"/>
    <w:basedOn w:val="Normal"/>
    <w:link w:val="FooterChar"/>
    <w:uiPriority w:val="99"/>
    <w:unhideWhenUsed/>
    <w:rsid w:val="00C862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C6"/>
  </w:style>
  <w:style w:type="paragraph" w:styleId="FootnoteText">
    <w:name w:val="footnote text"/>
    <w:basedOn w:val="Normal"/>
    <w:link w:val="FootnoteTextChar"/>
    <w:uiPriority w:val="99"/>
    <w:semiHidden/>
    <w:unhideWhenUsed/>
    <w:rsid w:val="00C24C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4C52"/>
    <w:rPr>
      <w:sz w:val="20"/>
      <w:szCs w:val="20"/>
    </w:rPr>
  </w:style>
  <w:style w:type="character" w:styleId="FootnoteReference">
    <w:name w:val="footnote reference"/>
    <w:basedOn w:val="DefaultParagraphFont"/>
    <w:uiPriority w:val="99"/>
    <w:semiHidden/>
    <w:unhideWhenUsed/>
    <w:rsid w:val="00C24C52"/>
    <w:rPr>
      <w:vertAlign w:val="superscript"/>
    </w:rPr>
  </w:style>
  <w:style w:type="character" w:styleId="Hyperlink">
    <w:name w:val="Hyperlink"/>
    <w:basedOn w:val="DefaultParagraphFont"/>
    <w:uiPriority w:val="99"/>
    <w:unhideWhenUsed/>
    <w:rsid w:val="00C24C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govtrack.us/congress/bills/111/s1508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366A3-8420-4134-95AB-A744A2D65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Fink</dc:creator>
  <cp:lastModifiedBy>SYSTEM</cp:lastModifiedBy>
  <cp:revision>2</cp:revision>
  <dcterms:created xsi:type="dcterms:W3CDTF">2017-08-25T14:38:00Z</dcterms:created>
  <dcterms:modified xsi:type="dcterms:W3CDTF">2017-08-25T14:38:00Z</dcterms:modified>
</cp:coreProperties>
</file>