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14" w:rsidRDefault="00EE1714" w:rsidP="00462AEB">
      <w:pPr>
        <w:pStyle w:val="BodyText"/>
        <w:jc w:val="center"/>
        <w:rPr>
          <w:b/>
          <w:sz w:val="28"/>
          <w:szCs w:val="28"/>
        </w:rPr>
      </w:pPr>
      <w:bookmarkStart w:id="0" w:name="_GoBack"/>
      <w:bookmarkEnd w:id="0"/>
    </w:p>
    <w:p w:rsidR="00EE1714" w:rsidRDefault="00EE1714" w:rsidP="00462AEB">
      <w:pPr>
        <w:pStyle w:val="BodyText"/>
        <w:jc w:val="center"/>
        <w:rPr>
          <w:b/>
          <w:sz w:val="28"/>
          <w:szCs w:val="28"/>
        </w:rPr>
      </w:pPr>
    </w:p>
    <w:p w:rsidR="00EE1714" w:rsidRDefault="00EE1714" w:rsidP="00462AEB">
      <w:pPr>
        <w:pStyle w:val="BodyText"/>
        <w:jc w:val="center"/>
        <w:rPr>
          <w:b/>
          <w:sz w:val="28"/>
          <w:szCs w:val="28"/>
        </w:rPr>
      </w:pPr>
    </w:p>
    <w:p w:rsidR="00EE1714" w:rsidRDefault="00EE1714" w:rsidP="00462AEB">
      <w:pPr>
        <w:pStyle w:val="BodyText"/>
        <w:jc w:val="center"/>
        <w:rPr>
          <w:b/>
          <w:sz w:val="28"/>
          <w:szCs w:val="28"/>
        </w:rPr>
      </w:pPr>
    </w:p>
    <w:p w:rsidR="00EE1714" w:rsidRDefault="00EE1714" w:rsidP="00462AEB">
      <w:pPr>
        <w:pStyle w:val="BodyText"/>
        <w:jc w:val="center"/>
        <w:rPr>
          <w:b/>
          <w:sz w:val="28"/>
          <w:szCs w:val="28"/>
        </w:rPr>
      </w:pPr>
    </w:p>
    <w:p w:rsidR="00EE1714" w:rsidRDefault="00EE1714" w:rsidP="00462AEB">
      <w:pPr>
        <w:pStyle w:val="BodyText"/>
        <w:jc w:val="center"/>
        <w:rPr>
          <w:b/>
          <w:sz w:val="28"/>
          <w:szCs w:val="28"/>
        </w:rPr>
      </w:pPr>
    </w:p>
    <w:p w:rsidR="00EE1714" w:rsidRDefault="00EE1714" w:rsidP="00462AEB">
      <w:pPr>
        <w:pStyle w:val="BodyText"/>
        <w:jc w:val="center"/>
        <w:rPr>
          <w:b/>
          <w:sz w:val="28"/>
          <w:szCs w:val="28"/>
        </w:rPr>
      </w:pPr>
    </w:p>
    <w:p w:rsidR="00EE1714" w:rsidRDefault="00EE1714" w:rsidP="00462AEB">
      <w:pPr>
        <w:pStyle w:val="BodyText"/>
        <w:jc w:val="center"/>
        <w:rPr>
          <w:b/>
          <w:sz w:val="28"/>
          <w:szCs w:val="28"/>
        </w:rPr>
      </w:pPr>
    </w:p>
    <w:p w:rsidR="0029569D" w:rsidRDefault="0029569D" w:rsidP="00462AEB">
      <w:pPr>
        <w:pStyle w:val="BodyText"/>
        <w:jc w:val="center"/>
        <w:rPr>
          <w:b/>
          <w:sz w:val="28"/>
          <w:szCs w:val="28"/>
        </w:rPr>
      </w:pPr>
    </w:p>
    <w:p w:rsidR="0029569D" w:rsidRDefault="0029569D" w:rsidP="00462AEB">
      <w:pPr>
        <w:pStyle w:val="BodyText"/>
        <w:jc w:val="center"/>
        <w:rPr>
          <w:b/>
          <w:sz w:val="28"/>
          <w:szCs w:val="28"/>
        </w:rPr>
      </w:pPr>
    </w:p>
    <w:p w:rsidR="00EE1714" w:rsidRDefault="00EE1714" w:rsidP="00462AEB">
      <w:pPr>
        <w:pStyle w:val="BodyText"/>
        <w:jc w:val="center"/>
        <w:rPr>
          <w:b/>
          <w:sz w:val="28"/>
          <w:szCs w:val="28"/>
        </w:rPr>
      </w:pPr>
    </w:p>
    <w:p w:rsidR="00EE1714" w:rsidRDefault="00462AEB" w:rsidP="00462AEB">
      <w:pPr>
        <w:pStyle w:val="BodyText"/>
        <w:jc w:val="center"/>
        <w:rPr>
          <w:b/>
          <w:sz w:val="28"/>
          <w:szCs w:val="28"/>
        </w:rPr>
      </w:pPr>
      <w:r w:rsidRPr="00813FD5">
        <w:rPr>
          <w:b/>
          <w:sz w:val="28"/>
          <w:szCs w:val="28"/>
        </w:rPr>
        <w:t xml:space="preserve">Attachment </w:t>
      </w:r>
      <w:r w:rsidR="005D2E16">
        <w:rPr>
          <w:b/>
          <w:sz w:val="28"/>
          <w:szCs w:val="28"/>
        </w:rPr>
        <w:t>H</w:t>
      </w:r>
    </w:p>
    <w:p w:rsidR="00462AEB" w:rsidRPr="00813FD5" w:rsidRDefault="00EE1714" w:rsidP="00462AEB">
      <w:pPr>
        <w:pStyle w:val="BodyText"/>
        <w:jc w:val="center"/>
        <w:rPr>
          <w:b/>
          <w:sz w:val="28"/>
          <w:szCs w:val="28"/>
        </w:rPr>
      </w:pPr>
      <w:r>
        <w:rPr>
          <w:b/>
          <w:sz w:val="28"/>
          <w:szCs w:val="28"/>
        </w:rPr>
        <w:t>Frequently Asked Questions (FAQ)</w:t>
      </w:r>
    </w:p>
    <w:p w:rsidR="00EE1714" w:rsidRDefault="00EE1714">
      <w:pPr>
        <w:spacing w:after="200" w:line="276" w:lineRule="auto"/>
        <w:rPr>
          <w:b/>
        </w:rPr>
      </w:pPr>
      <w:r>
        <w:rPr>
          <w:b/>
        </w:rPr>
        <w:br w:type="page"/>
      </w:r>
    </w:p>
    <w:p w:rsidR="00EE1714" w:rsidRPr="00F05A31" w:rsidRDefault="00EE1714" w:rsidP="00EE1714">
      <w:pPr>
        <w:pStyle w:val="NoSpacing"/>
        <w:jc w:val="right"/>
      </w:pPr>
      <w:r w:rsidRPr="00F05A31">
        <w:lastRenderedPageBreak/>
        <w:t xml:space="preserve">OMB CONTROL NO.: </w:t>
      </w:r>
      <w:r w:rsidR="0029569D">
        <w:t>0584-NEW</w:t>
      </w:r>
    </w:p>
    <w:p w:rsidR="00EE1714" w:rsidRDefault="00EE1714" w:rsidP="00EE1714">
      <w:pPr>
        <w:pStyle w:val="NoSpacing"/>
        <w:jc w:val="right"/>
      </w:pPr>
      <w:r w:rsidRPr="00F05A31">
        <w:t>EXPIRATION DATE: 00/00/20XX</w:t>
      </w:r>
    </w:p>
    <w:p w:rsidR="00EE1714" w:rsidRPr="003555F7" w:rsidRDefault="00EE1714" w:rsidP="003555F7">
      <w:pPr>
        <w:jc w:val="center"/>
        <w:rPr>
          <w:b/>
        </w:rPr>
      </w:pPr>
    </w:p>
    <w:p w:rsidR="00793E53" w:rsidRPr="006147A7" w:rsidRDefault="00793E53" w:rsidP="00DA29D8">
      <w:pPr>
        <w:jc w:val="center"/>
        <w:rPr>
          <w:b/>
          <w:sz w:val="23"/>
          <w:szCs w:val="23"/>
        </w:rPr>
      </w:pPr>
      <w:r w:rsidRPr="006147A7">
        <w:rPr>
          <w:b/>
          <w:sz w:val="23"/>
          <w:szCs w:val="23"/>
        </w:rPr>
        <w:t xml:space="preserve">FAQ’s About the </w:t>
      </w:r>
      <w:r w:rsidR="00DA29D8" w:rsidRPr="006147A7">
        <w:rPr>
          <w:b/>
          <w:sz w:val="23"/>
          <w:szCs w:val="23"/>
        </w:rPr>
        <w:br/>
      </w:r>
      <w:r w:rsidR="00DA29D8" w:rsidRPr="006147A7">
        <w:rPr>
          <w:b/>
          <w:bCs/>
          <w:i/>
          <w:iCs/>
          <w:color w:val="000000" w:themeColor="text1"/>
          <w:sz w:val="23"/>
          <w:szCs w:val="23"/>
        </w:rPr>
        <w:t>National Survey of State SNAP Data Matching Methods</w:t>
      </w:r>
      <w:r w:rsidR="00DA29D8" w:rsidRPr="006147A7">
        <w:rPr>
          <w:b/>
          <w:bCs/>
          <w:color w:val="000000" w:themeColor="text1"/>
          <w:sz w:val="23"/>
          <w:szCs w:val="23"/>
        </w:rPr>
        <w:t xml:space="preserve"> </w:t>
      </w:r>
    </w:p>
    <w:p w:rsidR="00CF3B53" w:rsidRPr="006147A7" w:rsidRDefault="00CF3B53" w:rsidP="00681AFE">
      <w:pPr>
        <w:jc w:val="center"/>
        <w:rPr>
          <w:b/>
          <w:sz w:val="23"/>
          <w:szCs w:val="23"/>
        </w:rPr>
      </w:pPr>
    </w:p>
    <w:p w:rsidR="006B55D7" w:rsidRPr="006147A7" w:rsidRDefault="00793E53" w:rsidP="006F38D8">
      <w:pPr>
        <w:rPr>
          <w:color w:val="000000" w:themeColor="text1"/>
          <w:sz w:val="23"/>
          <w:szCs w:val="23"/>
        </w:rPr>
      </w:pPr>
      <w:r w:rsidRPr="006147A7">
        <w:rPr>
          <w:b/>
          <w:color w:val="000000" w:themeColor="text1"/>
          <w:sz w:val="23"/>
          <w:szCs w:val="23"/>
        </w:rPr>
        <w:t xml:space="preserve">What is the purpose of this survey? </w:t>
      </w:r>
      <w:r w:rsidR="00A44F72" w:rsidRPr="005F403E">
        <w:rPr>
          <w:sz w:val="22"/>
        </w:rPr>
        <w:t xml:space="preserve">Under The Improper Payments Elimination and Recovery Act of 2010 (IPERA), the Food and Nutrition Service (FNS) is conducting a research study to assess the use of data matching for SNAP in each State. </w:t>
      </w:r>
      <w:r w:rsidR="006B55D7" w:rsidRPr="006147A7">
        <w:rPr>
          <w:bCs/>
          <w:color w:val="000000" w:themeColor="text1"/>
          <w:sz w:val="23"/>
          <w:szCs w:val="23"/>
        </w:rPr>
        <w:t xml:space="preserve">The purpose of the survey is to assess the </w:t>
      </w:r>
      <w:r w:rsidR="00B02CFB" w:rsidRPr="006147A7">
        <w:rPr>
          <w:bCs/>
          <w:color w:val="000000" w:themeColor="text1"/>
          <w:sz w:val="23"/>
          <w:szCs w:val="23"/>
        </w:rPr>
        <w:t xml:space="preserve">degree to which States are </w:t>
      </w:r>
      <w:r w:rsidR="006B55D7" w:rsidRPr="006147A7">
        <w:rPr>
          <w:bCs/>
          <w:color w:val="000000" w:themeColor="text1"/>
          <w:sz w:val="23"/>
          <w:szCs w:val="23"/>
        </w:rPr>
        <w:t>us</w:t>
      </w:r>
      <w:r w:rsidR="00B02CFB" w:rsidRPr="006147A7">
        <w:rPr>
          <w:bCs/>
          <w:color w:val="000000" w:themeColor="text1"/>
          <w:sz w:val="23"/>
          <w:szCs w:val="23"/>
        </w:rPr>
        <w:t>ing</w:t>
      </w:r>
      <w:r w:rsidR="006B55D7" w:rsidRPr="006147A7">
        <w:rPr>
          <w:bCs/>
          <w:color w:val="000000" w:themeColor="text1"/>
          <w:sz w:val="23"/>
          <w:szCs w:val="23"/>
        </w:rPr>
        <w:t xml:space="preserve"> data matching </w:t>
      </w:r>
      <w:r w:rsidR="00B02CFB" w:rsidRPr="006147A7">
        <w:rPr>
          <w:bCs/>
          <w:color w:val="000000" w:themeColor="text1"/>
          <w:sz w:val="23"/>
          <w:szCs w:val="23"/>
        </w:rPr>
        <w:t xml:space="preserve">strategies </w:t>
      </w:r>
      <w:r w:rsidR="006B55D7" w:rsidRPr="006147A7">
        <w:rPr>
          <w:bCs/>
          <w:color w:val="000000" w:themeColor="text1"/>
          <w:sz w:val="23"/>
          <w:szCs w:val="23"/>
        </w:rPr>
        <w:t xml:space="preserve">for SNAP. </w:t>
      </w:r>
      <w:r w:rsidR="00EC6995" w:rsidRPr="006147A7">
        <w:rPr>
          <w:bCs/>
          <w:color w:val="000000" w:themeColor="text1"/>
          <w:sz w:val="23"/>
          <w:szCs w:val="23"/>
        </w:rPr>
        <w:t xml:space="preserve">Data matching means comparing the data you have on a SNAP application/recipient to data from another source. </w:t>
      </w:r>
      <w:r w:rsidR="006B55D7" w:rsidRPr="006147A7">
        <w:rPr>
          <w:bCs/>
          <w:color w:val="000000" w:themeColor="text1"/>
          <w:sz w:val="23"/>
          <w:szCs w:val="23"/>
        </w:rPr>
        <w:t>Data matching provides an important tool to verify SNAP participant financial and non-financial information for the purposes of program integrity, program administration, and simplified processing.</w:t>
      </w:r>
      <w:r w:rsidR="006F38D8" w:rsidRPr="006147A7">
        <w:rPr>
          <w:bCs/>
          <w:color w:val="000000" w:themeColor="text1"/>
          <w:sz w:val="23"/>
          <w:szCs w:val="23"/>
        </w:rPr>
        <w:t xml:space="preserve"> </w:t>
      </w:r>
      <w:r w:rsidR="006B55D7" w:rsidRPr="006147A7">
        <w:rPr>
          <w:bCs/>
          <w:color w:val="000000" w:themeColor="text1"/>
          <w:sz w:val="23"/>
          <w:szCs w:val="23"/>
        </w:rPr>
        <w:t>This study will conduct a census of all 53 SNAP State Agencies to catalog and describe how States are currently using or planning to use data matching strategies to reduce recipient fraud, payment errors, and administrative burden for both applicants and eligibility workers. The assessment will also quantify the cost of computer matching and estimate the number of matches by system.</w:t>
      </w:r>
    </w:p>
    <w:p w:rsidR="006B55D7" w:rsidRPr="006147A7" w:rsidRDefault="006B55D7" w:rsidP="006B55D7">
      <w:pPr>
        <w:rPr>
          <w:color w:val="000000" w:themeColor="text1"/>
          <w:sz w:val="23"/>
          <w:szCs w:val="23"/>
        </w:rPr>
      </w:pPr>
    </w:p>
    <w:p w:rsidR="00501FB6" w:rsidRPr="006147A7" w:rsidRDefault="006B55D7" w:rsidP="006F38D8">
      <w:pPr>
        <w:rPr>
          <w:color w:val="000000" w:themeColor="text1"/>
          <w:sz w:val="23"/>
          <w:szCs w:val="23"/>
        </w:rPr>
      </w:pPr>
      <w:r w:rsidRPr="006147A7">
        <w:rPr>
          <w:b/>
          <w:color w:val="000000" w:themeColor="text1"/>
          <w:sz w:val="23"/>
          <w:szCs w:val="23"/>
        </w:rPr>
        <w:t>What type of information are you collecting?</w:t>
      </w:r>
      <w:r w:rsidR="006F38D8" w:rsidRPr="006147A7">
        <w:rPr>
          <w:b/>
          <w:color w:val="000000" w:themeColor="text1"/>
          <w:sz w:val="23"/>
          <w:szCs w:val="23"/>
        </w:rPr>
        <w:t xml:space="preserve"> </w:t>
      </w:r>
      <w:r w:rsidR="00141F5C" w:rsidRPr="006147A7">
        <w:rPr>
          <w:bCs/>
          <w:color w:val="000000" w:themeColor="text1"/>
          <w:sz w:val="23"/>
          <w:szCs w:val="23"/>
        </w:rPr>
        <w:t>T</w:t>
      </w:r>
      <w:r w:rsidR="00095BBE">
        <w:rPr>
          <w:bCs/>
          <w:color w:val="000000" w:themeColor="text1"/>
          <w:sz w:val="23"/>
          <w:szCs w:val="23"/>
        </w:rPr>
        <w:t>his is a voluntary data collection, t</w:t>
      </w:r>
      <w:r w:rsidR="00141F5C" w:rsidRPr="006147A7">
        <w:rPr>
          <w:bCs/>
          <w:color w:val="000000" w:themeColor="text1"/>
          <w:sz w:val="23"/>
          <w:szCs w:val="23"/>
        </w:rPr>
        <w:t>he survey will collect information such as your State’s reasons for performing data-matching, the particular data sources your State uses, the process your State uses to verify matches, and cost information associated with the data-matching systems and procedures.</w:t>
      </w:r>
    </w:p>
    <w:p w:rsidR="00DA29D8" w:rsidRPr="006147A7" w:rsidRDefault="00DA29D8" w:rsidP="00DA29D8">
      <w:pPr>
        <w:pStyle w:val="ListParagraph"/>
        <w:rPr>
          <w:color w:val="000000" w:themeColor="text1"/>
          <w:sz w:val="23"/>
          <w:szCs w:val="23"/>
        </w:rPr>
      </w:pPr>
    </w:p>
    <w:p w:rsidR="006B2133" w:rsidRPr="006147A7" w:rsidRDefault="000C7993" w:rsidP="006F38D8">
      <w:pPr>
        <w:rPr>
          <w:color w:val="000000" w:themeColor="text1"/>
          <w:sz w:val="23"/>
          <w:szCs w:val="23"/>
        </w:rPr>
      </w:pPr>
      <w:r w:rsidRPr="006147A7">
        <w:rPr>
          <w:b/>
          <w:color w:val="000000" w:themeColor="text1"/>
          <w:sz w:val="23"/>
          <w:szCs w:val="23"/>
        </w:rPr>
        <w:t>Who is conducting this study?</w:t>
      </w:r>
      <w:r w:rsidR="006F38D8" w:rsidRPr="006147A7">
        <w:rPr>
          <w:b/>
          <w:color w:val="000000" w:themeColor="text1"/>
          <w:sz w:val="23"/>
          <w:szCs w:val="23"/>
        </w:rPr>
        <w:t xml:space="preserve"> </w:t>
      </w:r>
      <w:r w:rsidR="003A3377" w:rsidRPr="006147A7">
        <w:rPr>
          <w:bCs/>
          <w:color w:val="000000" w:themeColor="text1"/>
          <w:sz w:val="23"/>
          <w:szCs w:val="23"/>
        </w:rPr>
        <w:t xml:space="preserve">The </w:t>
      </w:r>
      <w:r w:rsidR="00DA29D8" w:rsidRPr="006147A7">
        <w:rPr>
          <w:bCs/>
          <w:color w:val="000000" w:themeColor="text1"/>
          <w:sz w:val="23"/>
          <w:szCs w:val="23"/>
        </w:rPr>
        <w:t>U.S. Department of Agriculture’s Food and Nutrition Service</w:t>
      </w:r>
      <w:r w:rsidR="00335106" w:rsidRPr="006147A7">
        <w:rPr>
          <w:sz w:val="23"/>
          <w:szCs w:val="23"/>
        </w:rPr>
        <w:t xml:space="preserve"> </w:t>
      </w:r>
      <w:r w:rsidR="006B2133" w:rsidRPr="006147A7">
        <w:rPr>
          <w:color w:val="000000" w:themeColor="text1"/>
          <w:sz w:val="23"/>
          <w:szCs w:val="23"/>
        </w:rPr>
        <w:t xml:space="preserve">hired </w:t>
      </w:r>
      <w:r w:rsidR="00DA29D8" w:rsidRPr="006147A7">
        <w:rPr>
          <w:color w:val="000000" w:themeColor="text1"/>
          <w:sz w:val="23"/>
          <w:szCs w:val="23"/>
        </w:rPr>
        <w:t>Avar Consulting</w:t>
      </w:r>
      <w:r w:rsidR="00B02CFB" w:rsidRPr="006147A7">
        <w:rPr>
          <w:color w:val="000000" w:themeColor="text1"/>
          <w:sz w:val="23"/>
          <w:szCs w:val="23"/>
        </w:rPr>
        <w:t>, supported by</w:t>
      </w:r>
      <w:r w:rsidR="00DA29D8" w:rsidRPr="006147A7">
        <w:rPr>
          <w:color w:val="000000" w:themeColor="text1"/>
          <w:sz w:val="23"/>
          <w:szCs w:val="23"/>
        </w:rPr>
        <w:t xml:space="preserve"> </w:t>
      </w:r>
      <w:r w:rsidRPr="006147A7">
        <w:rPr>
          <w:color w:val="000000" w:themeColor="text1"/>
          <w:sz w:val="23"/>
          <w:szCs w:val="23"/>
        </w:rPr>
        <w:t xml:space="preserve">Mathematica </w:t>
      </w:r>
      <w:r w:rsidR="00DA29D8" w:rsidRPr="006147A7">
        <w:rPr>
          <w:color w:val="000000" w:themeColor="text1"/>
          <w:sz w:val="23"/>
          <w:szCs w:val="23"/>
        </w:rPr>
        <w:t>Policy Research</w:t>
      </w:r>
      <w:r w:rsidR="003555F7" w:rsidRPr="006147A7">
        <w:rPr>
          <w:color w:val="000000" w:themeColor="text1"/>
          <w:sz w:val="23"/>
          <w:szCs w:val="23"/>
        </w:rPr>
        <w:t>,</w:t>
      </w:r>
      <w:r w:rsidR="00DA29D8" w:rsidRPr="006147A7">
        <w:rPr>
          <w:color w:val="000000" w:themeColor="text1"/>
          <w:sz w:val="23"/>
          <w:szCs w:val="23"/>
        </w:rPr>
        <w:t xml:space="preserve"> </w:t>
      </w:r>
      <w:r w:rsidR="00B02CFB" w:rsidRPr="006147A7">
        <w:rPr>
          <w:color w:val="000000" w:themeColor="text1"/>
          <w:sz w:val="23"/>
          <w:szCs w:val="23"/>
        </w:rPr>
        <w:t>as the contracting evaluator</w:t>
      </w:r>
      <w:r w:rsidR="00DA29D8" w:rsidRPr="006147A7">
        <w:rPr>
          <w:color w:val="000000" w:themeColor="text1"/>
          <w:sz w:val="23"/>
          <w:szCs w:val="23"/>
        </w:rPr>
        <w:t>.</w:t>
      </w:r>
    </w:p>
    <w:p w:rsidR="00793E53" w:rsidRPr="006147A7" w:rsidRDefault="00793E53" w:rsidP="007C41A7">
      <w:pPr>
        <w:rPr>
          <w:sz w:val="23"/>
          <w:szCs w:val="23"/>
        </w:rPr>
      </w:pPr>
    </w:p>
    <w:p w:rsidR="006B1EF0" w:rsidRPr="006147A7" w:rsidRDefault="00310D92" w:rsidP="006F38D8">
      <w:pPr>
        <w:rPr>
          <w:color w:val="000000" w:themeColor="text1"/>
          <w:sz w:val="23"/>
          <w:szCs w:val="23"/>
        </w:rPr>
      </w:pPr>
      <w:r w:rsidRPr="006147A7">
        <w:rPr>
          <w:b/>
          <w:sz w:val="23"/>
          <w:szCs w:val="23"/>
        </w:rPr>
        <w:t xml:space="preserve">Can someone else </w:t>
      </w:r>
      <w:r w:rsidR="000C7993" w:rsidRPr="006147A7">
        <w:rPr>
          <w:b/>
          <w:sz w:val="23"/>
          <w:szCs w:val="23"/>
        </w:rPr>
        <w:t xml:space="preserve">complete </w:t>
      </w:r>
      <w:r w:rsidRPr="006147A7">
        <w:rPr>
          <w:b/>
          <w:sz w:val="23"/>
          <w:szCs w:val="23"/>
        </w:rPr>
        <w:t>the survey for me?</w:t>
      </w:r>
      <w:r w:rsidR="003A3377" w:rsidRPr="006147A7">
        <w:rPr>
          <w:b/>
          <w:sz w:val="23"/>
          <w:szCs w:val="23"/>
        </w:rPr>
        <w:t xml:space="preserve"> / </w:t>
      </w:r>
      <w:r w:rsidR="003A3377" w:rsidRPr="006147A7">
        <w:rPr>
          <w:b/>
          <w:color w:val="000000" w:themeColor="text1"/>
          <w:sz w:val="23"/>
          <w:szCs w:val="23"/>
        </w:rPr>
        <w:t>I don’t know the answer</w:t>
      </w:r>
      <w:r w:rsidR="000C7993" w:rsidRPr="006147A7">
        <w:rPr>
          <w:b/>
          <w:color w:val="000000" w:themeColor="text1"/>
          <w:sz w:val="23"/>
          <w:szCs w:val="23"/>
        </w:rPr>
        <w:t>s</w:t>
      </w:r>
      <w:r w:rsidR="003A3377" w:rsidRPr="006147A7">
        <w:rPr>
          <w:b/>
          <w:color w:val="000000" w:themeColor="text1"/>
          <w:sz w:val="23"/>
          <w:szCs w:val="23"/>
        </w:rPr>
        <w:t xml:space="preserve"> to all </w:t>
      </w:r>
      <w:r w:rsidR="000C7993" w:rsidRPr="006147A7">
        <w:rPr>
          <w:b/>
          <w:color w:val="000000" w:themeColor="text1"/>
          <w:sz w:val="23"/>
          <w:szCs w:val="23"/>
        </w:rPr>
        <w:t xml:space="preserve">of </w:t>
      </w:r>
      <w:r w:rsidR="003A3377" w:rsidRPr="006147A7">
        <w:rPr>
          <w:b/>
          <w:color w:val="000000" w:themeColor="text1"/>
          <w:sz w:val="23"/>
          <w:szCs w:val="23"/>
        </w:rPr>
        <w:t xml:space="preserve">the </w:t>
      </w:r>
      <w:r w:rsidR="000C7993" w:rsidRPr="006147A7">
        <w:rPr>
          <w:b/>
          <w:color w:val="000000" w:themeColor="text1"/>
          <w:sz w:val="23"/>
          <w:szCs w:val="23"/>
        </w:rPr>
        <w:t>questions</w:t>
      </w:r>
      <w:r w:rsidR="003A3377" w:rsidRPr="006147A7">
        <w:rPr>
          <w:b/>
          <w:color w:val="000000" w:themeColor="text1"/>
          <w:sz w:val="23"/>
          <w:szCs w:val="23"/>
        </w:rPr>
        <w:t>.</w:t>
      </w:r>
      <w:r w:rsidR="006F38D8" w:rsidRPr="006147A7">
        <w:rPr>
          <w:color w:val="000000" w:themeColor="text1"/>
          <w:sz w:val="23"/>
          <w:szCs w:val="23"/>
        </w:rPr>
        <w:t xml:space="preserve"> </w:t>
      </w:r>
      <w:r w:rsidR="006B1EF0" w:rsidRPr="006147A7">
        <w:rPr>
          <w:color w:val="000000" w:themeColor="text1"/>
          <w:sz w:val="23"/>
          <w:szCs w:val="23"/>
        </w:rPr>
        <w:t xml:space="preserve">We want to make sure we </w:t>
      </w:r>
      <w:r w:rsidR="003A3377" w:rsidRPr="006147A7">
        <w:rPr>
          <w:color w:val="000000" w:themeColor="text1"/>
          <w:sz w:val="23"/>
          <w:szCs w:val="23"/>
        </w:rPr>
        <w:t>receive responses from the most knowledgeable person</w:t>
      </w:r>
      <w:r w:rsidR="00B02CFB" w:rsidRPr="006147A7">
        <w:rPr>
          <w:color w:val="000000" w:themeColor="text1"/>
          <w:sz w:val="23"/>
          <w:szCs w:val="23"/>
        </w:rPr>
        <w:t>s</w:t>
      </w:r>
      <w:r w:rsidR="003A3377" w:rsidRPr="006147A7">
        <w:rPr>
          <w:color w:val="000000" w:themeColor="text1"/>
          <w:sz w:val="23"/>
          <w:szCs w:val="23"/>
        </w:rPr>
        <w:t xml:space="preserve"> in your agency. If you do not know </w:t>
      </w:r>
      <w:r w:rsidR="000C7993" w:rsidRPr="006147A7">
        <w:rPr>
          <w:color w:val="000000" w:themeColor="text1"/>
          <w:sz w:val="23"/>
          <w:szCs w:val="23"/>
        </w:rPr>
        <w:t xml:space="preserve">all </w:t>
      </w:r>
      <w:r w:rsidR="003A3377" w:rsidRPr="006147A7">
        <w:rPr>
          <w:color w:val="000000" w:themeColor="text1"/>
          <w:sz w:val="23"/>
          <w:szCs w:val="23"/>
        </w:rPr>
        <w:t>the answer</w:t>
      </w:r>
      <w:r w:rsidR="000C7993" w:rsidRPr="006147A7">
        <w:rPr>
          <w:color w:val="000000" w:themeColor="text1"/>
          <w:sz w:val="23"/>
          <w:szCs w:val="23"/>
        </w:rPr>
        <w:t>s</w:t>
      </w:r>
      <w:r w:rsidR="003A3377" w:rsidRPr="006147A7">
        <w:rPr>
          <w:color w:val="000000" w:themeColor="text1"/>
          <w:sz w:val="23"/>
          <w:szCs w:val="23"/>
        </w:rPr>
        <w:t>, y</w:t>
      </w:r>
      <w:r w:rsidR="003A3377" w:rsidRPr="006147A7">
        <w:rPr>
          <w:sz w:val="23"/>
          <w:szCs w:val="23"/>
        </w:rPr>
        <w:t xml:space="preserve">ou may distribute the survey to other staff </w:t>
      </w:r>
      <w:r w:rsidR="00B02CFB" w:rsidRPr="006147A7">
        <w:rPr>
          <w:sz w:val="23"/>
          <w:szCs w:val="23"/>
        </w:rPr>
        <w:t xml:space="preserve">persons </w:t>
      </w:r>
      <w:r w:rsidR="003A3377" w:rsidRPr="006147A7">
        <w:rPr>
          <w:sz w:val="23"/>
          <w:szCs w:val="23"/>
        </w:rPr>
        <w:t xml:space="preserve">who are knowledgeable about </w:t>
      </w:r>
      <w:r w:rsidR="000C7993" w:rsidRPr="006147A7">
        <w:rPr>
          <w:sz w:val="23"/>
          <w:szCs w:val="23"/>
        </w:rPr>
        <w:t>topics covered</w:t>
      </w:r>
      <w:r w:rsidR="003A3377" w:rsidRPr="006147A7">
        <w:rPr>
          <w:sz w:val="23"/>
          <w:szCs w:val="23"/>
        </w:rPr>
        <w:t xml:space="preserve"> in the survey</w:t>
      </w:r>
      <w:r w:rsidR="000C7993" w:rsidRPr="006147A7">
        <w:rPr>
          <w:sz w:val="23"/>
          <w:szCs w:val="23"/>
        </w:rPr>
        <w:t xml:space="preserve"> and ask them to complete the rest</w:t>
      </w:r>
      <w:r w:rsidR="003A3377" w:rsidRPr="006147A7">
        <w:rPr>
          <w:sz w:val="23"/>
          <w:szCs w:val="23"/>
        </w:rPr>
        <w:t>.</w:t>
      </w:r>
      <w:r w:rsidR="00095BBE" w:rsidRPr="00095BBE">
        <w:rPr>
          <w:sz w:val="23"/>
          <w:szCs w:val="23"/>
        </w:rPr>
        <w:t xml:space="preserve"> </w:t>
      </w:r>
      <w:r w:rsidR="00095BBE">
        <w:rPr>
          <w:sz w:val="23"/>
          <w:szCs w:val="23"/>
        </w:rPr>
        <w:t>There are no penalties if you choose not to participate in part or in whole.</w:t>
      </w:r>
    </w:p>
    <w:p w:rsidR="00CD5DDE" w:rsidRPr="006147A7" w:rsidRDefault="00CD5DDE" w:rsidP="005A39EE">
      <w:pPr>
        <w:pStyle w:val="ListParagraph"/>
        <w:ind w:left="0"/>
        <w:rPr>
          <w:color w:val="000000" w:themeColor="text1"/>
          <w:sz w:val="23"/>
          <w:szCs w:val="23"/>
        </w:rPr>
      </w:pPr>
    </w:p>
    <w:p w:rsidR="006B55D7" w:rsidRPr="006147A7" w:rsidRDefault="00DA29D8" w:rsidP="006F38D8">
      <w:pPr>
        <w:pStyle w:val="ListParagraph"/>
        <w:ind w:left="0"/>
        <w:rPr>
          <w:color w:val="000000" w:themeColor="text1"/>
          <w:sz w:val="23"/>
          <w:szCs w:val="23"/>
        </w:rPr>
      </w:pPr>
      <w:r w:rsidRPr="006147A7">
        <w:rPr>
          <w:b/>
          <w:color w:val="000000" w:themeColor="text1"/>
          <w:sz w:val="23"/>
          <w:szCs w:val="23"/>
        </w:rPr>
        <w:t xml:space="preserve">How </w:t>
      </w:r>
      <w:r w:rsidR="006B55D7" w:rsidRPr="006147A7">
        <w:rPr>
          <w:b/>
          <w:color w:val="000000" w:themeColor="text1"/>
          <w:sz w:val="23"/>
          <w:szCs w:val="23"/>
        </w:rPr>
        <w:t>long will the survey take to complete</w:t>
      </w:r>
      <w:r w:rsidRPr="006147A7">
        <w:rPr>
          <w:b/>
          <w:color w:val="000000" w:themeColor="text1"/>
          <w:sz w:val="23"/>
          <w:szCs w:val="23"/>
        </w:rPr>
        <w:t xml:space="preserve">? </w:t>
      </w:r>
      <w:r w:rsidR="006F38D8" w:rsidRPr="006147A7">
        <w:rPr>
          <w:b/>
          <w:color w:val="000000" w:themeColor="text1"/>
          <w:sz w:val="23"/>
          <w:szCs w:val="23"/>
        </w:rPr>
        <w:t xml:space="preserve"> </w:t>
      </w:r>
      <w:r w:rsidRPr="006147A7">
        <w:rPr>
          <w:color w:val="000000" w:themeColor="text1"/>
          <w:sz w:val="23"/>
          <w:szCs w:val="23"/>
        </w:rPr>
        <w:t xml:space="preserve">The survey will take approximately </w:t>
      </w:r>
      <w:r w:rsidR="005A3C52" w:rsidRPr="006147A7">
        <w:rPr>
          <w:color w:val="000000" w:themeColor="text1"/>
          <w:sz w:val="23"/>
          <w:szCs w:val="23"/>
        </w:rPr>
        <w:t>15</w:t>
      </w:r>
      <w:r w:rsidR="006B55D7" w:rsidRPr="006147A7">
        <w:rPr>
          <w:color w:val="000000" w:themeColor="text1"/>
          <w:sz w:val="23"/>
          <w:szCs w:val="23"/>
        </w:rPr>
        <w:t>-</w:t>
      </w:r>
      <w:r w:rsidR="005A3C52" w:rsidRPr="006147A7">
        <w:rPr>
          <w:color w:val="000000" w:themeColor="text1"/>
          <w:sz w:val="23"/>
          <w:szCs w:val="23"/>
        </w:rPr>
        <w:t>7</w:t>
      </w:r>
      <w:r w:rsidR="006B55D7" w:rsidRPr="006147A7">
        <w:rPr>
          <w:color w:val="000000" w:themeColor="text1"/>
          <w:sz w:val="23"/>
          <w:szCs w:val="23"/>
        </w:rPr>
        <w:t>0</w:t>
      </w:r>
      <w:r w:rsidRPr="006147A7">
        <w:rPr>
          <w:color w:val="000000" w:themeColor="text1"/>
          <w:sz w:val="23"/>
          <w:szCs w:val="23"/>
        </w:rPr>
        <w:t xml:space="preserve"> minutes depending on the number of data sources and systems that the State uses for data matching.  </w:t>
      </w:r>
    </w:p>
    <w:p w:rsidR="003A3377" w:rsidRPr="006147A7" w:rsidRDefault="003A3377" w:rsidP="00EC6995">
      <w:pPr>
        <w:pStyle w:val="ListParagraph"/>
        <w:ind w:left="0"/>
        <w:rPr>
          <w:color w:val="000000" w:themeColor="text1"/>
          <w:sz w:val="23"/>
          <w:szCs w:val="23"/>
        </w:rPr>
      </w:pPr>
    </w:p>
    <w:p w:rsidR="00141F5C" w:rsidRPr="006147A7" w:rsidRDefault="006B55D7" w:rsidP="00141F5C">
      <w:pPr>
        <w:pStyle w:val="CommentText"/>
        <w:spacing w:line="276" w:lineRule="auto"/>
        <w:rPr>
          <w:sz w:val="23"/>
          <w:szCs w:val="23"/>
        </w:rPr>
      </w:pPr>
      <w:r w:rsidRPr="006147A7">
        <w:rPr>
          <w:b/>
          <w:color w:val="000000" w:themeColor="text1"/>
          <w:sz w:val="23"/>
          <w:szCs w:val="23"/>
        </w:rPr>
        <w:t xml:space="preserve">Are you going to share my </w:t>
      </w:r>
      <w:r w:rsidR="000C7993" w:rsidRPr="006147A7">
        <w:rPr>
          <w:b/>
          <w:color w:val="000000" w:themeColor="text1"/>
          <w:sz w:val="23"/>
          <w:szCs w:val="23"/>
        </w:rPr>
        <w:t>answers</w:t>
      </w:r>
      <w:r w:rsidRPr="006147A7">
        <w:rPr>
          <w:b/>
          <w:color w:val="000000" w:themeColor="text1"/>
          <w:sz w:val="23"/>
          <w:szCs w:val="23"/>
        </w:rPr>
        <w:t xml:space="preserve"> with anyone? </w:t>
      </w:r>
      <w:r w:rsidR="006F38D8" w:rsidRPr="006147A7">
        <w:rPr>
          <w:b/>
          <w:color w:val="000000" w:themeColor="text1"/>
          <w:sz w:val="23"/>
          <w:szCs w:val="23"/>
        </w:rPr>
        <w:t xml:space="preserve"> </w:t>
      </w:r>
      <w:r w:rsidR="00141F5C" w:rsidRPr="006147A7">
        <w:rPr>
          <w:color w:val="000000" w:themeColor="text1"/>
          <w:sz w:val="23"/>
          <w:szCs w:val="23"/>
        </w:rPr>
        <w:t xml:space="preserve">If you distribute the survey to other staff members to complete, </w:t>
      </w:r>
      <w:r w:rsidR="00141F5C" w:rsidRPr="006147A7">
        <w:rPr>
          <w:bCs/>
          <w:color w:val="000000" w:themeColor="text1"/>
          <w:sz w:val="23"/>
          <w:szCs w:val="23"/>
        </w:rPr>
        <w:t xml:space="preserve">any previously recorded responses on the survey will be viewable, but not changeable by other representatives. The survey contains no questions of a </w:t>
      </w:r>
      <w:r w:rsidR="00095BBE">
        <w:rPr>
          <w:bCs/>
          <w:color w:val="000000" w:themeColor="text1"/>
          <w:sz w:val="23"/>
          <w:szCs w:val="23"/>
        </w:rPr>
        <w:t>private</w:t>
      </w:r>
      <w:r w:rsidR="00095BBE" w:rsidRPr="006147A7">
        <w:rPr>
          <w:bCs/>
          <w:color w:val="000000" w:themeColor="text1"/>
          <w:sz w:val="23"/>
          <w:szCs w:val="23"/>
        </w:rPr>
        <w:t xml:space="preserve"> </w:t>
      </w:r>
      <w:r w:rsidR="00141F5C" w:rsidRPr="006147A7">
        <w:rPr>
          <w:bCs/>
          <w:color w:val="000000" w:themeColor="text1"/>
          <w:sz w:val="23"/>
          <w:szCs w:val="23"/>
        </w:rPr>
        <w:t>nature. You will not be personally identified in any publications</w:t>
      </w:r>
      <w:r w:rsidR="00095BBE">
        <w:rPr>
          <w:bCs/>
          <w:color w:val="000000" w:themeColor="text1"/>
          <w:sz w:val="23"/>
          <w:szCs w:val="23"/>
        </w:rPr>
        <w:t xml:space="preserve"> or outside the research team, except as otherwise required by law</w:t>
      </w:r>
      <w:r w:rsidR="00141F5C" w:rsidRPr="006147A7">
        <w:rPr>
          <w:bCs/>
          <w:color w:val="000000" w:themeColor="text1"/>
          <w:sz w:val="23"/>
          <w:szCs w:val="23"/>
        </w:rPr>
        <w:t>, and responses</w:t>
      </w:r>
      <w:r w:rsidR="00141F5C" w:rsidRPr="006147A7">
        <w:rPr>
          <w:sz w:val="23"/>
          <w:szCs w:val="23"/>
        </w:rPr>
        <w:t xml:space="preserve"> will be aggregated so that it will not be possible to </w:t>
      </w:r>
      <w:r w:rsidR="00752449" w:rsidRPr="006147A7">
        <w:rPr>
          <w:sz w:val="23"/>
          <w:szCs w:val="23"/>
        </w:rPr>
        <w:t>identify</w:t>
      </w:r>
      <w:r w:rsidR="00141F5C" w:rsidRPr="006147A7">
        <w:rPr>
          <w:sz w:val="23"/>
          <w:szCs w:val="23"/>
        </w:rPr>
        <w:t xml:space="preserve"> individual respondents.</w:t>
      </w:r>
      <w:r w:rsidR="00095BBE">
        <w:rPr>
          <w:sz w:val="23"/>
          <w:szCs w:val="23"/>
        </w:rPr>
        <w:t xml:space="preserve">  </w:t>
      </w:r>
    </w:p>
    <w:p w:rsidR="006B55D7" w:rsidRPr="006147A7" w:rsidRDefault="006B55D7" w:rsidP="005A39EE">
      <w:pPr>
        <w:pStyle w:val="ListParagraph"/>
        <w:ind w:left="0"/>
        <w:rPr>
          <w:color w:val="000000" w:themeColor="text1"/>
          <w:sz w:val="23"/>
          <w:szCs w:val="23"/>
        </w:rPr>
      </w:pPr>
    </w:p>
    <w:p w:rsidR="00CD5DDE" w:rsidRPr="006147A7" w:rsidRDefault="00CD5DDE" w:rsidP="00EC6995">
      <w:pPr>
        <w:ind w:right="-90"/>
        <w:rPr>
          <w:color w:val="000000" w:themeColor="text1"/>
          <w:sz w:val="23"/>
          <w:szCs w:val="23"/>
        </w:rPr>
      </w:pPr>
      <w:r w:rsidRPr="006147A7">
        <w:rPr>
          <w:b/>
          <w:color w:val="000000" w:themeColor="text1"/>
          <w:sz w:val="23"/>
          <w:szCs w:val="23"/>
        </w:rPr>
        <w:t>Who</w:t>
      </w:r>
      <w:r w:rsidR="000C7993" w:rsidRPr="006147A7">
        <w:rPr>
          <w:b/>
          <w:color w:val="000000" w:themeColor="text1"/>
          <w:sz w:val="23"/>
          <w:szCs w:val="23"/>
        </w:rPr>
        <w:t>m</w:t>
      </w:r>
      <w:r w:rsidRPr="006147A7">
        <w:rPr>
          <w:b/>
          <w:color w:val="000000" w:themeColor="text1"/>
          <w:sz w:val="23"/>
          <w:szCs w:val="23"/>
        </w:rPr>
        <w:t xml:space="preserve"> can I call at the </w:t>
      </w:r>
      <w:r w:rsidRPr="006147A7">
        <w:rPr>
          <w:b/>
          <w:bCs/>
          <w:color w:val="000000" w:themeColor="text1"/>
          <w:sz w:val="23"/>
          <w:szCs w:val="23"/>
        </w:rPr>
        <w:t>U.S. Department of Agriculture’s Food and Nutrition Service</w:t>
      </w:r>
      <w:r w:rsidRPr="006147A7">
        <w:rPr>
          <w:b/>
          <w:sz w:val="23"/>
          <w:szCs w:val="23"/>
        </w:rPr>
        <w:t xml:space="preserve"> </w:t>
      </w:r>
      <w:r w:rsidRPr="006147A7">
        <w:rPr>
          <w:b/>
          <w:color w:val="000000" w:themeColor="text1"/>
          <w:sz w:val="23"/>
          <w:szCs w:val="23"/>
        </w:rPr>
        <w:t xml:space="preserve">to verify </w:t>
      </w:r>
      <w:r w:rsidR="000C7993" w:rsidRPr="006147A7">
        <w:rPr>
          <w:b/>
          <w:color w:val="000000" w:themeColor="text1"/>
          <w:sz w:val="23"/>
          <w:szCs w:val="23"/>
        </w:rPr>
        <w:t xml:space="preserve">that </w:t>
      </w:r>
      <w:r w:rsidRPr="006147A7">
        <w:rPr>
          <w:b/>
          <w:color w:val="000000" w:themeColor="text1"/>
          <w:sz w:val="23"/>
          <w:szCs w:val="23"/>
        </w:rPr>
        <w:t xml:space="preserve">this </w:t>
      </w:r>
      <w:r w:rsidR="000C7993" w:rsidRPr="006147A7">
        <w:rPr>
          <w:b/>
          <w:color w:val="000000" w:themeColor="text1"/>
          <w:sz w:val="23"/>
          <w:szCs w:val="23"/>
        </w:rPr>
        <w:t xml:space="preserve">is an official </w:t>
      </w:r>
      <w:r w:rsidRPr="006147A7">
        <w:rPr>
          <w:b/>
          <w:color w:val="000000" w:themeColor="text1"/>
          <w:sz w:val="23"/>
          <w:szCs w:val="23"/>
        </w:rPr>
        <w:t>survey?</w:t>
      </w:r>
      <w:r w:rsidR="006F38D8" w:rsidRPr="006147A7">
        <w:rPr>
          <w:b/>
          <w:color w:val="000000" w:themeColor="text1"/>
          <w:sz w:val="23"/>
          <w:szCs w:val="23"/>
        </w:rPr>
        <w:t xml:space="preserve"> </w:t>
      </w:r>
      <w:r w:rsidRPr="006147A7">
        <w:rPr>
          <w:color w:val="000000" w:themeColor="text1"/>
          <w:sz w:val="23"/>
          <w:szCs w:val="23"/>
        </w:rPr>
        <w:t xml:space="preserve">If you have further questions, you may </w:t>
      </w:r>
      <w:r w:rsidR="003A3377" w:rsidRPr="006147A7">
        <w:rPr>
          <w:color w:val="000000" w:themeColor="text1"/>
          <w:sz w:val="23"/>
          <w:szCs w:val="23"/>
        </w:rPr>
        <w:t xml:space="preserve">e-mail </w:t>
      </w:r>
      <w:r w:rsidRPr="006147A7">
        <w:rPr>
          <w:bCs/>
          <w:color w:val="000000" w:themeColor="text1"/>
          <w:sz w:val="23"/>
          <w:szCs w:val="23"/>
        </w:rPr>
        <w:t xml:space="preserve">the FNS Project Officer, Danielle Deemer, at </w:t>
      </w:r>
      <w:hyperlink r:id="rId9" w:tgtFrame="_blank" w:history="1">
        <w:r w:rsidRPr="006147A7">
          <w:rPr>
            <w:bCs/>
            <w:color w:val="000000" w:themeColor="text1"/>
            <w:sz w:val="23"/>
            <w:szCs w:val="23"/>
            <w:u w:val="single"/>
          </w:rPr>
          <w:t>danielle.deemer@fns.usda.gov</w:t>
        </w:r>
      </w:hyperlink>
      <w:r w:rsidR="003A3377" w:rsidRPr="006147A7">
        <w:rPr>
          <w:bCs/>
          <w:color w:val="000000" w:themeColor="text1"/>
          <w:sz w:val="23"/>
          <w:szCs w:val="23"/>
        </w:rPr>
        <w:t xml:space="preserve"> or call her at </w:t>
      </w:r>
      <w:r w:rsidR="003A3377" w:rsidRPr="006147A7">
        <w:rPr>
          <w:sz w:val="23"/>
          <w:szCs w:val="23"/>
        </w:rPr>
        <w:t xml:space="preserve">703-305-2952.  </w:t>
      </w:r>
    </w:p>
    <w:p w:rsidR="00CD5DDE" w:rsidRPr="00681AFE" w:rsidRDefault="008F5FA7" w:rsidP="00CD5DDE">
      <w:r w:rsidRPr="00B16A79">
        <w:rPr>
          <w:b/>
          <w:noProof/>
          <w:sz w:val="28"/>
          <w:szCs w:val="28"/>
        </w:rPr>
        <mc:AlternateContent>
          <mc:Choice Requires="wps">
            <w:drawing>
              <wp:anchor distT="0" distB="0" distL="114300" distR="114300" simplePos="0" relativeHeight="251659264" behindDoc="0" locked="0" layoutInCell="1" allowOverlap="1" wp14:anchorId="7666B128" wp14:editId="5CA737E0">
                <wp:simplePos x="0" y="0"/>
                <wp:positionH relativeFrom="column">
                  <wp:posOffset>-150607</wp:posOffset>
                </wp:positionH>
                <wp:positionV relativeFrom="paragraph">
                  <wp:posOffset>129017</wp:posOffset>
                </wp:positionV>
                <wp:extent cx="6230620" cy="935915"/>
                <wp:effectExtent l="0" t="0" r="1778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935915"/>
                        </a:xfrm>
                        <a:prstGeom prst="rect">
                          <a:avLst/>
                        </a:prstGeom>
                        <a:solidFill>
                          <a:srgbClr val="FFFFFF"/>
                        </a:solidFill>
                        <a:ln w="9525">
                          <a:solidFill>
                            <a:srgbClr val="000000"/>
                          </a:solidFill>
                          <a:miter lim="800000"/>
                          <a:headEnd/>
                          <a:tailEnd/>
                        </a:ln>
                      </wps:spPr>
                      <wps:txbx>
                        <w:txbxContent>
                          <w:p w:rsidR="0029569D" w:rsidRPr="00B16A79" w:rsidRDefault="0029569D" w:rsidP="0029569D">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w:t>
                            </w:r>
                            <w:r w:rsidRPr="008F5FA7">
                              <w:rPr>
                                <w:rFonts w:asciiTheme="minorHAnsi" w:hAnsiTheme="minorHAnsi" w:cstheme="minorHAnsi"/>
                                <w:bCs/>
                                <w:sz w:val="22"/>
                                <w:szCs w:val="22"/>
                              </w:rPr>
                              <w:t xml:space="preserve">information unless it displays a valid OMB control number. The valid OMB control number for this information collection is 0584-NEW. </w:t>
                            </w:r>
                            <w:r w:rsidR="008F5FA7" w:rsidRPr="008F5FA7">
                              <w:rPr>
                                <w:rFonts w:asciiTheme="minorHAnsi" w:hAnsiTheme="minorHAnsi" w:cstheme="minorHAnsi"/>
                                <w:bCs/>
                                <w:sz w:val="22"/>
                                <w:szCs w:val="22"/>
                              </w:rPr>
                              <w:t xml:space="preserve">The time required to read this </w:t>
                            </w:r>
                            <w:r w:rsidR="008F5FA7">
                              <w:rPr>
                                <w:rFonts w:asciiTheme="minorHAnsi" w:hAnsiTheme="minorHAnsi" w:cstheme="minorHAnsi"/>
                                <w:bCs/>
                                <w:sz w:val="22"/>
                                <w:szCs w:val="22"/>
                              </w:rPr>
                              <w:t>document</w:t>
                            </w:r>
                            <w:r w:rsidR="008F5FA7" w:rsidRPr="008F5FA7">
                              <w:rPr>
                                <w:rFonts w:asciiTheme="minorHAnsi" w:hAnsiTheme="minorHAnsi" w:cstheme="minorHAnsi"/>
                                <w:bCs/>
                                <w:sz w:val="22"/>
                                <w:szCs w:val="22"/>
                              </w:rPr>
                              <w:t xml:space="preserve"> is estimated to average .0501 hours. </w:t>
                            </w:r>
                            <w:r w:rsidRPr="008F5FA7">
                              <w:rPr>
                                <w:rFonts w:asciiTheme="minorHAnsi" w:hAnsiTheme="minorHAnsi" w:cstheme="minorHAnsi"/>
                                <w:bCs/>
                                <w:sz w:val="22"/>
                                <w:szCs w:val="22"/>
                              </w:rPr>
                              <w:t>Send comments regarding this burden estimate to the Office of Policy Support, Food and Nutrition Service, USDA, 3101 Park Center Drive</w:t>
                            </w:r>
                            <w:r w:rsidRPr="00B16A79">
                              <w:rPr>
                                <w:rFonts w:asciiTheme="minorHAnsi" w:hAnsiTheme="minorHAnsi"/>
                                <w:bCs/>
                                <w:sz w:val="22"/>
                                <w:szCs w:val="22"/>
                              </w:rPr>
                              <w:t>,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10.15pt;width:490.6pt;height: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">
                <v:textbox>
                  <w:txbxContent>
                    <w:p w:rsidR="0029569D" w:rsidRPr="00B16A79" w:rsidRDefault="0029569D" w:rsidP="0029569D">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w:t>
                      </w:r>
                      <w:r w:rsidRPr="008F5FA7">
                        <w:rPr>
                          <w:rFonts w:asciiTheme="minorHAnsi" w:hAnsiTheme="minorHAnsi" w:cstheme="minorHAnsi"/>
                          <w:bCs/>
                          <w:sz w:val="22"/>
                          <w:szCs w:val="22"/>
                        </w:rPr>
                        <w:t xml:space="preserve">information unless it displays a valid OMB control number. The valid OMB control number for this information collection is 0584-NEW. </w:t>
                      </w:r>
                      <w:r w:rsidR="008F5FA7" w:rsidRPr="008F5FA7">
                        <w:rPr>
                          <w:rFonts w:asciiTheme="minorHAnsi" w:hAnsiTheme="minorHAnsi" w:cstheme="minorHAnsi"/>
                          <w:bCs/>
                          <w:sz w:val="22"/>
                          <w:szCs w:val="22"/>
                        </w:rPr>
                        <w:t xml:space="preserve">The time required to read this </w:t>
                      </w:r>
                      <w:r w:rsidR="008F5FA7">
                        <w:rPr>
                          <w:rFonts w:asciiTheme="minorHAnsi" w:hAnsiTheme="minorHAnsi" w:cstheme="minorHAnsi"/>
                          <w:bCs/>
                          <w:sz w:val="22"/>
                          <w:szCs w:val="22"/>
                        </w:rPr>
                        <w:t>document</w:t>
                      </w:r>
                      <w:r w:rsidR="008F5FA7" w:rsidRPr="008F5FA7">
                        <w:rPr>
                          <w:rFonts w:asciiTheme="minorHAnsi" w:hAnsiTheme="minorHAnsi" w:cstheme="minorHAnsi"/>
                          <w:bCs/>
                          <w:sz w:val="22"/>
                          <w:szCs w:val="22"/>
                        </w:rPr>
                        <w:t xml:space="preserve"> is estimated to average .0501 hours. </w:t>
                      </w:r>
                      <w:r w:rsidRPr="008F5FA7">
                        <w:rPr>
                          <w:rFonts w:asciiTheme="minorHAnsi" w:hAnsiTheme="minorHAnsi" w:cstheme="minorHAnsi"/>
                          <w:bCs/>
                          <w:sz w:val="22"/>
                          <w:szCs w:val="22"/>
                        </w:rPr>
                        <w:t>Send comments regarding this burden estimate to the Office of Policy Support, Food and Nutrition Service, USDA, 3101 Park Center Drive</w:t>
                      </w:r>
                      <w:r w:rsidRPr="00B16A79">
                        <w:rPr>
                          <w:rFonts w:asciiTheme="minorHAnsi" w:hAnsiTheme="minorHAnsi"/>
                          <w:bCs/>
                          <w:sz w:val="22"/>
                          <w:szCs w:val="22"/>
                        </w:rPr>
                        <w:t>, Room 1014, Alexandria, VA 22302.</w:t>
                      </w:r>
                    </w:p>
                  </w:txbxContent>
                </v:textbox>
              </v:shape>
            </w:pict>
          </mc:Fallback>
        </mc:AlternateContent>
      </w:r>
    </w:p>
    <w:p w:rsidR="00CD5DDE" w:rsidRDefault="00CD5DDE" w:rsidP="005A39EE">
      <w:pPr>
        <w:pStyle w:val="ListParagraph"/>
        <w:ind w:left="0"/>
        <w:rPr>
          <w:color w:val="000000" w:themeColor="text1"/>
        </w:rPr>
      </w:pPr>
    </w:p>
    <w:sectPr w:rsidR="00CD5DDE" w:rsidSect="0029569D">
      <w:footerReference w:type="default" r:id="rId10"/>
      <w:pgSz w:w="12240" w:h="15840" w:code="1"/>
      <w:pgMar w:top="99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AA" w:rsidRDefault="008052AA" w:rsidP="004F3D46">
      <w:r>
        <w:separator/>
      </w:r>
    </w:p>
  </w:endnote>
  <w:endnote w:type="continuationSeparator" w:id="0">
    <w:p w:rsidR="008052AA" w:rsidRDefault="008052AA" w:rsidP="004F3D46">
      <w:r>
        <w:continuationSeparator/>
      </w:r>
    </w:p>
  </w:endnote>
  <w:endnote w:type="continuationNotice" w:id="1">
    <w:p w:rsidR="008052AA" w:rsidRDefault="0080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613380"/>
      <w:docPartObj>
        <w:docPartGallery w:val="Page Numbers (Bottom of Page)"/>
        <w:docPartUnique/>
      </w:docPartObj>
    </w:sdtPr>
    <w:sdtEndPr>
      <w:rPr>
        <w:noProof/>
      </w:rPr>
    </w:sdtEndPr>
    <w:sdtContent>
      <w:sdt>
        <w:sdtPr>
          <w:rPr>
            <w:sz w:val="18"/>
            <w:szCs w:val="18"/>
          </w:rPr>
          <w:id w:val="38175944"/>
          <w:docPartObj>
            <w:docPartGallery w:val="Page Numbers (Bottom of Page)"/>
            <w:docPartUnique/>
          </w:docPartObj>
        </w:sdtPr>
        <w:sdtEndPr>
          <w:rPr>
            <w:noProof/>
          </w:rPr>
        </w:sdtEndPr>
        <w:sdtContent>
          <w:p w:rsidR="003A3377" w:rsidRPr="00462AEB" w:rsidRDefault="00462AEB" w:rsidP="00462AEB">
            <w:pPr>
              <w:pStyle w:val="Footer"/>
              <w:rPr>
                <w:sz w:val="18"/>
                <w:szCs w:val="18"/>
              </w:rPr>
            </w:pPr>
            <w:r>
              <w:rPr>
                <w:sz w:val="18"/>
                <w:szCs w:val="18"/>
              </w:rPr>
              <w:t>FNS SNAP</w:t>
            </w:r>
            <w:r w:rsidRPr="00FD5E15">
              <w:rPr>
                <w:sz w:val="18"/>
                <w:szCs w:val="18"/>
              </w:rPr>
              <w:t xml:space="preserve"> Supporting Statement</w:t>
            </w:r>
            <w:r>
              <w:rPr>
                <w:sz w:val="18"/>
                <w:szCs w:val="18"/>
              </w:rPr>
              <w:t>,</w:t>
            </w:r>
            <w:r w:rsidRPr="00FD5E15">
              <w:rPr>
                <w:sz w:val="18"/>
                <w:szCs w:val="18"/>
              </w:rPr>
              <w:t xml:space="preserve"> Attachment </w:t>
            </w:r>
            <w:r w:rsidR="005D2E16">
              <w:rPr>
                <w:sz w:val="18"/>
                <w:szCs w:val="18"/>
              </w:rPr>
              <w:t>H</w:t>
            </w:r>
            <w:r>
              <w:rPr>
                <w:sz w:val="18"/>
                <w:szCs w:val="18"/>
              </w:rPr>
              <w:tab/>
            </w:r>
            <w:r w:rsidRPr="00FD5E15">
              <w:rPr>
                <w:sz w:val="18"/>
                <w:szCs w:val="18"/>
              </w:rPr>
              <w:fldChar w:fldCharType="begin"/>
            </w:r>
            <w:r w:rsidRPr="00FD5E15">
              <w:rPr>
                <w:sz w:val="18"/>
                <w:szCs w:val="18"/>
              </w:rPr>
              <w:instrText xml:space="preserve"> PAGE   \* MERGEFORMAT </w:instrText>
            </w:r>
            <w:r w:rsidRPr="00FD5E15">
              <w:rPr>
                <w:sz w:val="18"/>
                <w:szCs w:val="18"/>
              </w:rPr>
              <w:fldChar w:fldCharType="separate"/>
            </w:r>
            <w:r w:rsidR="00DC1A23">
              <w:rPr>
                <w:noProof/>
                <w:sz w:val="18"/>
                <w:szCs w:val="18"/>
              </w:rPr>
              <w:t>1</w:t>
            </w:r>
            <w:r w:rsidRPr="00FD5E15">
              <w:rPr>
                <w:noProof/>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AA" w:rsidRDefault="008052AA" w:rsidP="004F3D46">
      <w:r>
        <w:separator/>
      </w:r>
    </w:p>
  </w:footnote>
  <w:footnote w:type="continuationSeparator" w:id="0">
    <w:p w:rsidR="008052AA" w:rsidRDefault="008052AA" w:rsidP="004F3D46">
      <w:r>
        <w:continuationSeparator/>
      </w:r>
    </w:p>
  </w:footnote>
  <w:footnote w:type="continuationNotice" w:id="1">
    <w:p w:rsidR="008052AA" w:rsidRDefault="008052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FDB"/>
    <w:multiLevelType w:val="hybridMultilevel"/>
    <w:tmpl w:val="064E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51AA2"/>
    <w:multiLevelType w:val="hybridMultilevel"/>
    <w:tmpl w:val="DB58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17468"/>
    <w:multiLevelType w:val="hybridMultilevel"/>
    <w:tmpl w:val="3058EF66"/>
    <w:lvl w:ilvl="0" w:tplc="383A990A">
      <w:start w:val="1"/>
      <w:numFmt w:val="bullet"/>
      <w:lvlText w:val=""/>
      <w:lvlJc w:val="left"/>
      <w:pPr>
        <w:tabs>
          <w:tab w:val="num" w:pos="3960"/>
        </w:tabs>
        <w:ind w:left="4680" w:hanging="1080"/>
      </w:pPr>
      <w:rPr>
        <w:rFonts w:ascii="Wingdings" w:hAnsi="Wingdings" w:hint="default"/>
      </w:r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3">
    <w:nsid w:val="2A8B5F35"/>
    <w:multiLevelType w:val="hybridMultilevel"/>
    <w:tmpl w:val="9DC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50908"/>
    <w:multiLevelType w:val="hybridMultilevel"/>
    <w:tmpl w:val="0AA0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E2943"/>
    <w:multiLevelType w:val="hybridMultilevel"/>
    <w:tmpl w:val="DEB6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675B28"/>
    <w:multiLevelType w:val="hybridMultilevel"/>
    <w:tmpl w:val="D380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41C45"/>
    <w:multiLevelType w:val="hybridMultilevel"/>
    <w:tmpl w:val="8BCCB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E910A5"/>
    <w:multiLevelType w:val="hybridMultilevel"/>
    <w:tmpl w:val="6BB20EBA"/>
    <w:lvl w:ilvl="0" w:tplc="383A990A">
      <w:start w:val="1"/>
      <w:numFmt w:val="bullet"/>
      <w:lvlText w:val=""/>
      <w:lvlJc w:val="left"/>
      <w:pPr>
        <w:tabs>
          <w:tab w:val="num" w:pos="3960"/>
        </w:tabs>
        <w:ind w:left="4680" w:hanging="1080"/>
      </w:pPr>
      <w:rPr>
        <w:rFonts w:ascii="Wingdings" w:hAnsi="Wingdings" w:hint="default"/>
      </w:r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9">
    <w:nsid w:val="482B50C9"/>
    <w:multiLevelType w:val="hybridMultilevel"/>
    <w:tmpl w:val="05D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C1053"/>
    <w:multiLevelType w:val="hybridMultilevel"/>
    <w:tmpl w:val="3586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96251"/>
    <w:multiLevelType w:val="hybridMultilevel"/>
    <w:tmpl w:val="0740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905263"/>
    <w:multiLevelType w:val="hybridMultilevel"/>
    <w:tmpl w:val="321826A2"/>
    <w:lvl w:ilvl="0" w:tplc="7FF8CC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06258B"/>
    <w:multiLevelType w:val="hybridMultilevel"/>
    <w:tmpl w:val="FADA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673F1"/>
    <w:multiLevelType w:val="hybridMultilevel"/>
    <w:tmpl w:val="588C4FDA"/>
    <w:lvl w:ilvl="0" w:tplc="383A990A">
      <w:start w:val="1"/>
      <w:numFmt w:val="bullet"/>
      <w:lvlText w:val=""/>
      <w:lvlJc w:val="left"/>
      <w:pPr>
        <w:tabs>
          <w:tab w:val="num" w:pos="3960"/>
        </w:tabs>
        <w:ind w:left="4680" w:hanging="1080"/>
      </w:pPr>
      <w:rPr>
        <w:rFonts w:ascii="Wingdings" w:hAnsi="Wingdings" w:hint="default"/>
      </w:r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15">
    <w:nsid w:val="60335C56"/>
    <w:multiLevelType w:val="hybridMultilevel"/>
    <w:tmpl w:val="2B06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AD7CBC"/>
    <w:multiLevelType w:val="hybridMultilevel"/>
    <w:tmpl w:val="350C8248"/>
    <w:lvl w:ilvl="0" w:tplc="383A990A">
      <w:start w:val="1"/>
      <w:numFmt w:val="bullet"/>
      <w:lvlText w:val=""/>
      <w:lvlJc w:val="left"/>
      <w:pPr>
        <w:tabs>
          <w:tab w:val="num" w:pos="3960"/>
        </w:tabs>
        <w:ind w:left="4680" w:hanging="1080"/>
      </w:pPr>
      <w:rPr>
        <w:rFonts w:ascii="Wingdings" w:hAnsi="Wingdings" w:hint="default"/>
      </w:r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17">
    <w:nsid w:val="66436485"/>
    <w:multiLevelType w:val="hybridMultilevel"/>
    <w:tmpl w:val="F95C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2D4330"/>
    <w:multiLevelType w:val="hybridMultilevel"/>
    <w:tmpl w:val="9516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F4B11"/>
    <w:multiLevelType w:val="hybridMultilevel"/>
    <w:tmpl w:val="05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7B2055"/>
    <w:multiLevelType w:val="hybridMultilevel"/>
    <w:tmpl w:val="C902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9F770C"/>
    <w:multiLevelType w:val="hybridMultilevel"/>
    <w:tmpl w:val="77BE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1"/>
  </w:num>
  <w:num w:numId="7">
    <w:abstractNumId w:val="10"/>
  </w:num>
  <w:num w:numId="8">
    <w:abstractNumId w:val="15"/>
  </w:num>
  <w:num w:numId="9">
    <w:abstractNumId w:val="2"/>
  </w:num>
  <w:num w:numId="10">
    <w:abstractNumId w:val="12"/>
  </w:num>
  <w:num w:numId="11">
    <w:abstractNumId w:val="6"/>
  </w:num>
  <w:num w:numId="12">
    <w:abstractNumId w:val="0"/>
  </w:num>
  <w:num w:numId="13">
    <w:abstractNumId w:val="13"/>
  </w:num>
  <w:num w:numId="14">
    <w:abstractNumId w:val="9"/>
  </w:num>
  <w:num w:numId="15">
    <w:abstractNumId w:val="5"/>
  </w:num>
  <w:num w:numId="16">
    <w:abstractNumId w:val="18"/>
  </w:num>
  <w:num w:numId="17">
    <w:abstractNumId w:val="20"/>
  </w:num>
  <w:num w:numId="18">
    <w:abstractNumId w:val="3"/>
  </w:num>
  <w:num w:numId="19">
    <w:abstractNumId w:val="1"/>
  </w:num>
  <w:num w:numId="20">
    <w:abstractNumId w:val="17"/>
  </w:num>
  <w:num w:numId="21">
    <w:abstractNumId w:val="4"/>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drawingGridHorizontalSpacing w:val="144"/>
  <w:drawingGridVerticalSpacing w:val="144"/>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EB"/>
    <w:rsid w:val="0001133A"/>
    <w:rsid w:val="00030A6B"/>
    <w:rsid w:val="00050047"/>
    <w:rsid w:val="0006270F"/>
    <w:rsid w:val="00077F89"/>
    <w:rsid w:val="00082662"/>
    <w:rsid w:val="000859E1"/>
    <w:rsid w:val="00092C08"/>
    <w:rsid w:val="00095BBE"/>
    <w:rsid w:val="000A2684"/>
    <w:rsid w:val="000A72F9"/>
    <w:rsid w:val="000B4DED"/>
    <w:rsid w:val="000B6845"/>
    <w:rsid w:val="000C3B43"/>
    <w:rsid w:val="000C7993"/>
    <w:rsid w:val="000D6C88"/>
    <w:rsid w:val="000D73A7"/>
    <w:rsid w:val="000E17FA"/>
    <w:rsid w:val="000E564F"/>
    <w:rsid w:val="000F10BF"/>
    <w:rsid w:val="000F3FEC"/>
    <w:rsid w:val="00106103"/>
    <w:rsid w:val="00106E70"/>
    <w:rsid w:val="00124684"/>
    <w:rsid w:val="001254E9"/>
    <w:rsid w:val="00133395"/>
    <w:rsid w:val="00141F5C"/>
    <w:rsid w:val="001656F1"/>
    <w:rsid w:val="00185185"/>
    <w:rsid w:val="00187D38"/>
    <w:rsid w:val="001953EB"/>
    <w:rsid w:val="001C0E0C"/>
    <w:rsid w:val="001E298F"/>
    <w:rsid w:val="001E7F89"/>
    <w:rsid w:val="001F3887"/>
    <w:rsid w:val="002076DB"/>
    <w:rsid w:val="00215AEB"/>
    <w:rsid w:val="002214ED"/>
    <w:rsid w:val="0022195D"/>
    <w:rsid w:val="00222E8F"/>
    <w:rsid w:val="0022706C"/>
    <w:rsid w:val="00233608"/>
    <w:rsid w:val="00240E4F"/>
    <w:rsid w:val="002443C0"/>
    <w:rsid w:val="002568F5"/>
    <w:rsid w:val="0029569D"/>
    <w:rsid w:val="00295DE7"/>
    <w:rsid w:val="00296264"/>
    <w:rsid w:val="002B3529"/>
    <w:rsid w:val="002D431D"/>
    <w:rsid w:val="0030749F"/>
    <w:rsid w:val="00310D92"/>
    <w:rsid w:val="00327097"/>
    <w:rsid w:val="00335106"/>
    <w:rsid w:val="00341184"/>
    <w:rsid w:val="00347951"/>
    <w:rsid w:val="00354B74"/>
    <w:rsid w:val="003555F7"/>
    <w:rsid w:val="00380660"/>
    <w:rsid w:val="003A3377"/>
    <w:rsid w:val="003B02DE"/>
    <w:rsid w:val="003B5D72"/>
    <w:rsid w:val="003C07FE"/>
    <w:rsid w:val="003C4411"/>
    <w:rsid w:val="003D4993"/>
    <w:rsid w:val="003D5C30"/>
    <w:rsid w:val="003F0C25"/>
    <w:rsid w:val="003F309D"/>
    <w:rsid w:val="00401AE9"/>
    <w:rsid w:val="00410BDE"/>
    <w:rsid w:val="00421CB0"/>
    <w:rsid w:val="00433AC5"/>
    <w:rsid w:val="004449AD"/>
    <w:rsid w:val="00461487"/>
    <w:rsid w:val="00462AEB"/>
    <w:rsid w:val="004640A5"/>
    <w:rsid w:val="00472A1D"/>
    <w:rsid w:val="00475E0E"/>
    <w:rsid w:val="00477F95"/>
    <w:rsid w:val="00482198"/>
    <w:rsid w:val="00482EFF"/>
    <w:rsid w:val="004872FC"/>
    <w:rsid w:val="004933A0"/>
    <w:rsid w:val="004A606E"/>
    <w:rsid w:val="004B535F"/>
    <w:rsid w:val="004F2369"/>
    <w:rsid w:val="004F3D46"/>
    <w:rsid w:val="004F7AB8"/>
    <w:rsid w:val="00501FB6"/>
    <w:rsid w:val="005059C6"/>
    <w:rsid w:val="005070C8"/>
    <w:rsid w:val="005124E5"/>
    <w:rsid w:val="005129C5"/>
    <w:rsid w:val="0053376B"/>
    <w:rsid w:val="005339CA"/>
    <w:rsid w:val="00537DEA"/>
    <w:rsid w:val="00553229"/>
    <w:rsid w:val="00554A23"/>
    <w:rsid w:val="005576E3"/>
    <w:rsid w:val="00565F50"/>
    <w:rsid w:val="00570521"/>
    <w:rsid w:val="005757F6"/>
    <w:rsid w:val="00577E9A"/>
    <w:rsid w:val="0058294A"/>
    <w:rsid w:val="00584346"/>
    <w:rsid w:val="00585522"/>
    <w:rsid w:val="0058573A"/>
    <w:rsid w:val="00587ADD"/>
    <w:rsid w:val="005A39EE"/>
    <w:rsid w:val="005A3C52"/>
    <w:rsid w:val="005B1222"/>
    <w:rsid w:val="005C11AB"/>
    <w:rsid w:val="005C5C86"/>
    <w:rsid w:val="005D133C"/>
    <w:rsid w:val="005D1E40"/>
    <w:rsid w:val="005D2E16"/>
    <w:rsid w:val="005E0174"/>
    <w:rsid w:val="005E47CA"/>
    <w:rsid w:val="005E6DB0"/>
    <w:rsid w:val="005F403E"/>
    <w:rsid w:val="005F4B42"/>
    <w:rsid w:val="00606190"/>
    <w:rsid w:val="006147A7"/>
    <w:rsid w:val="006262F0"/>
    <w:rsid w:val="00651AA3"/>
    <w:rsid w:val="00651FE5"/>
    <w:rsid w:val="00657988"/>
    <w:rsid w:val="00661E7E"/>
    <w:rsid w:val="0066779D"/>
    <w:rsid w:val="00670FAB"/>
    <w:rsid w:val="006763FF"/>
    <w:rsid w:val="00680E64"/>
    <w:rsid w:val="00681AFE"/>
    <w:rsid w:val="00694DB1"/>
    <w:rsid w:val="006A0DC4"/>
    <w:rsid w:val="006B1EF0"/>
    <w:rsid w:val="006B2133"/>
    <w:rsid w:val="006B55D7"/>
    <w:rsid w:val="006C74AA"/>
    <w:rsid w:val="006C778F"/>
    <w:rsid w:val="006D29F8"/>
    <w:rsid w:val="006E2903"/>
    <w:rsid w:val="006E75F3"/>
    <w:rsid w:val="006F38D8"/>
    <w:rsid w:val="006F5777"/>
    <w:rsid w:val="00700AAF"/>
    <w:rsid w:val="00703766"/>
    <w:rsid w:val="007049D3"/>
    <w:rsid w:val="00705A60"/>
    <w:rsid w:val="007076D2"/>
    <w:rsid w:val="0071102E"/>
    <w:rsid w:val="007157A9"/>
    <w:rsid w:val="007226FB"/>
    <w:rsid w:val="00733BD7"/>
    <w:rsid w:val="007364F9"/>
    <w:rsid w:val="007466D6"/>
    <w:rsid w:val="00752449"/>
    <w:rsid w:val="00764746"/>
    <w:rsid w:val="00772D62"/>
    <w:rsid w:val="00776DF7"/>
    <w:rsid w:val="00784BBD"/>
    <w:rsid w:val="00785B8B"/>
    <w:rsid w:val="00793E53"/>
    <w:rsid w:val="00794F38"/>
    <w:rsid w:val="007A002D"/>
    <w:rsid w:val="007A75CD"/>
    <w:rsid w:val="007B5202"/>
    <w:rsid w:val="007C41A7"/>
    <w:rsid w:val="007D2306"/>
    <w:rsid w:val="007D5F48"/>
    <w:rsid w:val="007E3AF0"/>
    <w:rsid w:val="008052AA"/>
    <w:rsid w:val="00812C9F"/>
    <w:rsid w:val="00813FD5"/>
    <w:rsid w:val="00815F67"/>
    <w:rsid w:val="0081722A"/>
    <w:rsid w:val="00817CB6"/>
    <w:rsid w:val="008206E1"/>
    <w:rsid w:val="00833BF8"/>
    <w:rsid w:val="008363A5"/>
    <w:rsid w:val="008368C8"/>
    <w:rsid w:val="00866C5C"/>
    <w:rsid w:val="008931EE"/>
    <w:rsid w:val="00897199"/>
    <w:rsid w:val="008B0335"/>
    <w:rsid w:val="008C1D4A"/>
    <w:rsid w:val="008C6714"/>
    <w:rsid w:val="008D6051"/>
    <w:rsid w:val="008D7FF3"/>
    <w:rsid w:val="008E2EF1"/>
    <w:rsid w:val="008E51C2"/>
    <w:rsid w:val="008E73DA"/>
    <w:rsid w:val="008F1952"/>
    <w:rsid w:val="008F5FA7"/>
    <w:rsid w:val="009073F5"/>
    <w:rsid w:val="0092046E"/>
    <w:rsid w:val="00923088"/>
    <w:rsid w:val="00926E4A"/>
    <w:rsid w:val="009456B9"/>
    <w:rsid w:val="0095080C"/>
    <w:rsid w:val="0095589E"/>
    <w:rsid w:val="009624A6"/>
    <w:rsid w:val="0098211B"/>
    <w:rsid w:val="0099112E"/>
    <w:rsid w:val="009911DE"/>
    <w:rsid w:val="009B3E27"/>
    <w:rsid w:val="009B4903"/>
    <w:rsid w:val="009C603E"/>
    <w:rsid w:val="009C73F5"/>
    <w:rsid w:val="009D1E0E"/>
    <w:rsid w:val="009D38C1"/>
    <w:rsid w:val="009D3AA1"/>
    <w:rsid w:val="009F03E8"/>
    <w:rsid w:val="009F576D"/>
    <w:rsid w:val="009F6133"/>
    <w:rsid w:val="00A05F17"/>
    <w:rsid w:val="00A06416"/>
    <w:rsid w:val="00A10973"/>
    <w:rsid w:val="00A16E74"/>
    <w:rsid w:val="00A23449"/>
    <w:rsid w:val="00A3639A"/>
    <w:rsid w:val="00A44F72"/>
    <w:rsid w:val="00A46485"/>
    <w:rsid w:val="00A54D7E"/>
    <w:rsid w:val="00A67718"/>
    <w:rsid w:val="00A72831"/>
    <w:rsid w:val="00A77831"/>
    <w:rsid w:val="00A85827"/>
    <w:rsid w:val="00A85A40"/>
    <w:rsid w:val="00A934C5"/>
    <w:rsid w:val="00A968EF"/>
    <w:rsid w:val="00AA112D"/>
    <w:rsid w:val="00AA18A7"/>
    <w:rsid w:val="00AD6317"/>
    <w:rsid w:val="00AE499A"/>
    <w:rsid w:val="00AF5D39"/>
    <w:rsid w:val="00AF7F74"/>
    <w:rsid w:val="00B02CFB"/>
    <w:rsid w:val="00B05F68"/>
    <w:rsid w:val="00B132A6"/>
    <w:rsid w:val="00B2622C"/>
    <w:rsid w:val="00B32620"/>
    <w:rsid w:val="00B70023"/>
    <w:rsid w:val="00B73FF2"/>
    <w:rsid w:val="00B774F8"/>
    <w:rsid w:val="00B77D41"/>
    <w:rsid w:val="00BB481D"/>
    <w:rsid w:val="00BB546D"/>
    <w:rsid w:val="00BD5E95"/>
    <w:rsid w:val="00BE00DA"/>
    <w:rsid w:val="00BE1E78"/>
    <w:rsid w:val="00BE69FD"/>
    <w:rsid w:val="00C04E8E"/>
    <w:rsid w:val="00C06432"/>
    <w:rsid w:val="00C10B45"/>
    <w:rsid w:val="00C14A08"/>
    <w:rsid w:val="00C171B7"/>
    <w:rsid w:val="00C3583E"/>
    <w:rsid w:val="00C367E0"/>
    <w:rsid w:val="00C6225E"/>
    <w:rsid w:val="00C72D78"/>
    <w:rsid w:val="00C95F84"/>
    <w:rsid w:val="00C97C4B"/>
    <w:rsid w:val="00CA16A1"/>
    <w:rsid w:val="00CB5CC3"/>
    <w:rsid w:val="00CD5DDE"/>
    <w:rsid w:val="00CF0BAE"/>
    <w:rsid w:val="00CF3B53"/>
    <w:rsid w:val="00D1035B"/>
    <w:rsid w:val="00D1251C"/>
    <w:rsid w:val="00D14D30"/>
    <w:rsid w:val="00D278B3"/>
    <w:rsid w:val="00D3025F"/>
    <w:rsid w:val="00D37069"/>
    <w:rsid w:val="00D4709F"/>
    <w:rsid w:val="00D475F9"/>
    <w:rsid w:val="00D527EF"/>
    <w:rsid w:val="00D62D42"/>
    <w:rsid w:val="00D630A8"/>
    <w:rsid w:val="00D67738"/>
    <w:rsid w:val="00D85C7C"/>
    <w:rsid w:val="00DA29D8"/>
    <w:rsid w:val="00DA2E38"/>
    <w:rsid w:val="00DA3911"/>
    <w:rsid w:val="00DB522E"/>
    <w:rsid w:val="00DC1A23"/>
    <w:rsid w:val="00DF42A8"/>
    <w:rsid w:val="00E020B8"/>
    <w:rsid w:val="00E0416B"/>
    <w:rsid w:val="00E064D0"/>
    <w:rsid w:val="00E14CCA"/>
    <w:rsid w:val="00E154CA"/>
    <w:rsid w:val="00E312D7"/>
    <w:rsid w:val="00E55ECC"/>
    <w:rsid w:val="00E8429A"/>
    <w:rsid w:val="00E8750E"/>
    <w:rsid w:val="00E87B55"/>
    <w:rsid w:val="00EA24B6"/>
    <w:rsid w:val="00EB0AF9"/>
    <w:rsid w:val="00EB52F3"/>
    <w:rsid w:val="00EC5F78"/>
    <w:rsid w:val="00EC6995"/>
    <w:rsid w:val="00ED45E7"/>
    <w:rsid w:val="00EE1714"/>
    <w:rsid w:val="00EE416A"/>
    <w:rsid w:val="00EF1AE8"/>
    <w:rsid w:val="00EF393C"/>
    <w:rsid w:val="00EF58DF"/>
    <w:rsid w:val="00EF6781"/>
    <w:rsid w:val="00EF68A1"/>
    <w:rsid w:val="00F01BD1"/>
    <w:rsid w:val="00F04BC4"/>
    <w:rsid w:val="00F10EE5"/>
    <w:rsid w:val="00F218C0"/>
    <w:rsid w:val="00F26FA5"/>
    <w:rsid w:val="00F32BBC"/>
    <w:rsid w:val="00F42146"/>
    <w:rsid w:val="00F45C61"/>
    <w:rsid w:val="00F4642E"/>
    <w:rsid w:val="00F47B9D"/>
    <w:rsid w:val="00F47F22"/>
    <w:rsid w:val="00F533D4"/>
    <w:rsid w:val="00F66E3E"/>
    <w:rsid w:val="00F80290"/>
    <w:rsid w:val="00F81E82"/>
    <w:rsid w:val="00F94D27"/>
    <w:rsid w:val="00FA6A20"/>
    <w:rsid w:val="00FB6C06"/>
    <w:rsid w:val="00FC4524"/>
    <w:rsid w:val="00FD68C2"/>
    <w:rsid w:val="00FE3396"/>
    <w:rsid w:val="00FF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77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15AEB"/>
    <w:pPr>
      <w:tabs>
        <w:tab w:val="left" w:pos="-1080"/>
        <w:tab w:val="left" w:pos="-720"/>
        <w:tab w:val="left" w:pos="630"/>
      </w:tabs>
      <w:spacing w:line="160" w:lineRule="atLeast"/>
      <w:ind w:left="630" w:hanging="630"/>
    </w:pPr>
    <w:rPr>
      <w:rFonts w:ascii="Arial" w:hAnsi="Arial"/>
      <w:szCs w:val="20"/>
    </w:rPr>
  </w:style>
  <w:style w:type="character" w:customStyle="1" w:styleId="BodyTextIndentChar">
    <w:name w:val="Body Text Indent Char"/>
    <w:basedOn w:val="DefaultParagraphFont"/>
    <w:link w:val="BodyTextIndent"/>
    <w:semiHidden/>
    <w:rsid w:val="00215AEB"/>
    <w:rPr>
      <w:rFonts w:ascii="Arial" w:eastAsia="Times New Roman" w:hAnsi="Arial" w:cs="Times New Roman"/>
      <w:sz w:val="24"/>
      <w:szCs w:val="20"/>
    </w:rPr>
  </w:style>
  <w:style w:type="paragraph" w:customStyle="1" w:styleId="FIRSTLEVELRESPONSE">
    <w:name w:val="FIRST LEVEL RESPONSE"/>
    <w:rsid w:val="00215AEB"/>
    <w:pPr>
      <w:tabs>
        <w:tab w:val="right" w:leader="dot" w:pos="7920"/>
        <w:tab w:val="right" w:pos="8208"/>
        <w:tab w:val="left" w:pos="8352"/>
      </w:tabs>
      <w:spacing w:after="0" w:line="240" w:lineRule="exact"/>
      <w:ind w:left="4320"/>
    </w:pPr>
    <w:rPr>
      <w:rFonts w:ascii="Helvetica" w:eastAsia="Times New Roman" w:hAnsi="Helvetica" w:cs="Times New Roman"/>
      <w:sz w:val="18"/>
      <w:szCs w:val="20"/>
    </w:rPr>
  </w:style>
  <w:style w:type="paragraph" w:styleId="ListParagraph">
    <w:name w:val="List Paragraph"/>
    <w:basedOn w:val="Normal"/>
    <w:uiPriority w:val="34"/>
    <w:qFormat/>
    <w:rsid w:val="00215AEB"/>
    <w:pPr>
      <w:ind w:left="720"/>
      <w:contextualSpacing/>
    </w:pPr>
  </w:style>
  <w:style w:type="paragraph" w:styleId="Header">
    <w:name w:val="header"/>
    <w:basedOn w:val="Normal"/>
    <w:link w:val="HeaderChar"/>
    <w:uiPriority w:val="99"/>
    <w:unhideWhenUsed/>
    <w:rsid w:val="004F3D46"/>
    <w:pPr>
      <w:tabs>
        <w:tab w:val="center" w:pos="4680"/>
        <w:tab w:val="right" w:pos="9360"/>
      </w:tabs>
    </w:pPr>
  </w:style>
  <w:style w:type="character" w:customStyle="1" w:styleId="HeaderChar">
    <w:name w:val="Header Char"/>
    <w:basedOn w:val="DefaultParagraphFont"/>
    <w:link w:val="Header"/>
    <w:uiPriority w:val="99"/>
    <w:rsid w:val="004F3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D46"/>
    <w:pPr>
      <w:tabs>
        <w:tab w:val="center" w:pos="4680"/>
        <w:tab w:val="right" w:pos="9360"/>
      </w:tabs>
    </w:pPr>
  </w:style>
  <w:style w:type="character" w:customStyle="1" w:styleId="FooterChar">
    <w:name w:val="Footer Char"/>
    <w:basedOn w:val="DefaultParagraphFont"/>
    <w:link w:val="Footer"/>
    <w:uiPriority w:val="99"/>
    <w:rsid w:val="004F3D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F84"/>
    <w:rPr>
      <w:rFonts w:ascii="Tahoma" w:hAnsi="Tahoma" w:cs="Tahoma"/>
      <w:sz w:val="16"/>
      <w:szCs w:val="16"/>
    </w:rPr>
  </w:style>
  <w:style w:type="character" w:customStyle="1" w:styleId="BalloonTextChar">
    <w:name w:val="Balloon Text Char"/>
    <w:basedOn w:val="DefaultParagraphFont"/>
    <w:link w:val="BalloonText"/>
    <w:uiPriority w:val="99"/>
    <w:semiHidden/>
    <w:rsid w:val="00C95F84"/>
    <w:rPr>
      <w:rFonts w:ascii="Tahoma" w:eastAsia="Times New Roman" w:hAnsi="Tahoma" w:cs="Tahoma"/>
      <w:sz w:val="16"/>
      <w:szCs w:val="16"/>
    </w:rPr>
  </w:style>
  <w:style w:type="character" w:styleId="CommentReference">
    <w:name w:val="annotation reference"/>
    <w:basedOn w:val="DefaultParagraphFont"/>
    <w:uiPriority w:val="99"/>
    <w:unhideWhenUsed/>
    <w:rsid w:val="00C95F84"/>
    <w:rPr>
      <w:sz w:val="16"/>
      <w:szCs w:val="16"/>
    </w:rPr>
  </w:style>
  <w:style w:type="paragraph" w:styleId="CommentText">
    <w:name w:val="annotation text"/>
    <w:basedOn w:val="Normal"/>
    <w:link w:val="CommentTextChar"/>
    <w:uiPriority w:val="99"/>
    <w:unhideWhenUsed/>
    <w:rsid w:val="00C95F84"/>
    <w:rPr>
      <w:sz w:val="20"/>
      <w:szCs w:val="20"/>
    </w:rPr>
  </w:style>
  <w:style w:type="character" w:customStyle="1" w:styleId="CommentTextChar">
    <w:name w:val="Comment Text Char"/>
    <w:basedOn w:val="DefaultParagraphFont"/>
    <w:link w:val="CommentText"/>
    <w:uiPriority w:val="99"/>
    <w:rsid w:val="00C95F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F84"/>
    <w:rPr>
      <w:b/>
      <w:bCs/>
    </w:rPr>
  </w:style>
  <w:style w:type="character" w:customStyle="1" w:styleId="CommentSubjectChar">
    <w:name w:val="Comment Subject Char"/>
    <w:basedOn w:val="CommentTextChar"/>
    <w:link w:val="CommentSubject"/>
    <w:uiPriority w:val="99"/>
    <w:semiHidden/>
    <w:rsid w:val="00C95F84"/>
    <w:rPr>
      <w:rFonts w:ascii="Times New Roman" w:eastAsia="Times New Roman" w:hAnsi="Times New Roman" w:cs="Times New Roman"/>
      <w:b/>
      <w:bCs/>
      <w:sz w:val="20"/>
      <w:szCs w:val="20"/>
    </w:rPr>
  </w:style>
  <w:style w:type="table" w:styleId="TableGrid">
    <w:name w:val="Table Grid"/>
    <w:basedOn w:val="TableNormal"/>
    <w:uiPriority w:val="59"/>
    <w:rsid w:val="00537D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779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0D92"/>
    <w:rPr>
      <w:color w:val="0000FF" w:themeColor="hyperlink"/>
      <w:u w:val="single"/>
    </w:rPr>
  </w:style>
  <w:style w:type="paragraph" w:styleId="Revision">
    <w:name w:val="Revision"/>
    <w:hidden/>
    <w:uiPriority w:val="99"/>
    <w:semiHidden/>
    <w:rsid w:val="004933A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62AEB"/>
    <w:pPr>
      <w:spacing w:after="120"/>
    </w:pPr>
  </w:style>
  <w:style w:type="character" w:customStyle="1" w:styleId="BodyTextChar">
    <w:name w:val="Body Text Char"/>
    <w:basedOn w:val="DefaultParagraphFont"/>
    <w:link w:val="BodyText"/>
    <w:uiPriority w:val="99"/>
    <w:semiHidden/>
    <w:rsid w:val="00462AEB"/>
    <w:rPr>
      <w:rFonts w:ascii="Times New Roman" w:eastAsia="Times New Roman" w:hAnsi="Times New Roman" w:cs="Times New Roman"/>
      <w:sz w:val="24"/>
      <w:szCs w:val="24"/>
    </w:rPr>
  </w:style>
  <w:style w:type="paragraph" w:styleId="NoSpacing">
    <w:name w:val="No Spacing"/>
    <w:uiPriority w:val="1"/>
    <w:qFormat/>
    <w:rsid w:val="00EE17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77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15AEB"/>
    <w:pPr>
      <w:tabs>
        <w:tab w:val="left" w:pos="-1080"/>
        <w:tab w:val="left" w:pos="-720"/>
        <w:tab w:val="left" w:pos="630"/>
      </w:tabs>
      <w:spacing w:line="160" w:lineRule="atLeast"/>
      <w:ind w:left="630" w:hanging="630"/>
    </w:pPr>
    <w:rPr>
      <w:rFonts w:ascii="Arial" w:hAnsi="Arial"/>
      <w:szCs w:val="20"/>
    </w:rPr>
  </w:style>
  <w:style w:type="character" w:customStyle="1" w:styleId="BodyTextIndentChar">
    <w:name w:val="Body Text Indent Char"/>
    <w:basedOn w:val="DefaultParagraphFont"/>
    <w:link w:val="BodyTextIndent"/>
    <w:semiHidden/>
    <w:rsid w:val="00215AEB"/>
    <w:rPr>
      <w:rFonts w:ascii="Arial" w:eastAsia="Times New Roman" w:hAnsi="Arial" w:cs="Times New Roman"/>
      <w:sz w:val="24"/>
      <w:szCs w:val="20"/>
    </w:rPr>
  </w:style>
  <w:style w:type="paragraph" w:customStyle="1" w:styleId="FIRSTLEVELRESPONSE">
    <w:name w:val="FIRST LEVEL RESPONSE"/>
    <w:rsid w:val="00215AEB"/>
    <w:pPr>
      <w:tabs>
        <w:tab w:val="right" w:leader="dot" w:pos="7920"/>
        <w:tab w:val="right" w:pos="8208"/>
        <w:tab w:val="left" w:pos="8352"/>
      </w:tabs>
      <w:spacing w:after="0" w:line="240" w:lineRule="exact"/>
      <w:ind w:left="4320"/>
    </w:pPr>
    <w:rPr>
      <w:rFonts w:ascii="Helvetica" w:eastAsia="Times New Roman" w:hAnsi="Helvetica" w:cs="Times New Roman"/>
      <w:sz w:val="18"/>
      <w:szCs w:val="20"/>
    </w:rPr>
  </w:style>
  <w:style w:type="paragraph" w:styleId="ListParagraph">
    <w:name w:val="List Paragraph"/>
    <w:basedOn w:val="Normal"/>
    <w:uiPriority w:val="34"/>
    <w:qFormat/>
    <w:rsid w:val="00215AEB"/>
    <w:pPr>
      <w:ind w:left="720"/>
      <w:contextualSpacing/>
    </w:pPr>
  </w:style>
  <w:style w:type="paragraph" w:styleId="Header">
    <w:name w:val="header"/>
    <w:basedOn w:val="Normal"/>
    <w:link w:val="HeaderChar"/>
    <w:uiPriority w:val="99"/>
    <w:unhideWhenUsed/>
    <w:rsid w:val="004F3D46"/>
    <w:pPr>
      <w:tabs>
        <w:tab w:val="center" w:pos="4680"/>
        <w:tab w:val="right" w:pos="9360"/>
      </w:tabs>
    </w:pPr>
  </w:style>
  <w:style w:type="character" w:customStyle="1" w:styleId="HeaderChar">
    <w:name w:val="Header Char"/>
    <w:basedOn w:val="DefaultParagraphFont"/>
    <w:link w:val="Header"/>
    <w:uiPriority w:val="99"/>
    <w:rsid w:val="004F3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D46"/>
    <w:pPr>
      <w:tabs>
        <w:tab w:val="center" w:pos="4680"/>
        <w:tab w:val="right" w:pos="9360"/>
      </w:tabs>
    </w:pPr>
  </w:style>
  <w:style w:type="character" w:customStyle="1" w:styleId="FooterChar">
    <w:name w:val="Footer Char"/>
    <w:basedOn w:val="DefaultParagraphFont"/>
    <w:link w:val="Footer"/>
    <w:uiPriority w:val="99"/>
    <w:rsid w:val="004F3D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F84"/>
    <w:rPr>
      <w:rFonts w:ascii="Tahoma" w:hAnsi="Tahoma" w:cs="Tahoma"/>
      <w:sz w:val="16"/>
      <w:szCs w:val="16"/>
    </w:rPr>
  </w:style>
  <w:style w:type="character" w:customStyle="1" w:styleId="BalloonTextChar">
    <w:name w:val="Balloon Text Char"/>
    <w:basedOn w:val="DefaultParagraphFont"/>
    <w:link w:val="BalloonText"/>
    <w:uiPriority w:val="99"/>
    <w:semiHidden/>
    <w:rsid w:val="00C95F84"/>
    <w:rPr>
      <w:rFonts w:ascii="Tahoma" w:eastAsia="Times New Roman" w:hAnsi="Tahoma" w:cs="Tahoma"/>
      <w:sz w:val="16"/>
      <w:szCs w:val="16"/>
    </w:rPr>
  </w:style>
  <w:style w:type="character" w:styleId="CommentReference">
    <w:name w:val="annotation reference"/>
    <w:basedOn w:val="DefaultParagraphFont"/>
    <w:uiPriority w:val="99"/>
    <w:unhideWhenUsed/>
    <w:rsid w:val="00C95F84"/>
    <w:rPr>
      <w:sz w:val="16"/>
      <w:szCs w:val="16"/>
    </w:rPr>
  </w:style>
  <w:style w:type="paragraph" w:styleId="CommentText">
    <w:name w:val="annotation text"/>
    <w:basedOn w:val="Normal"/>
    <w:link w:val="CommentTextChar"/>
    <w:uiPriority w:val="99"/>
    <w:unhideWhenUsed/>
    <w:rsid w:val="00C95F84"/>
    <w:rPr>
      <w:sz w:val="20"/>
      <w:szCs w:val="20"/>
    </w:rPr>
  </w:style>
  <w:style w:type="character" w:customStyle="1" w:styleId="CommentTextChar">
    <w:name w:val="Comment Text Char"/>
    <w:basedOn w:val="DefaultParagraphFont"/>
    <w:link w:val="CommentText"/>
    <w:uiPriority w:val="99"/>
    <w:rsid w:val="00C95F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F84"/>
    <w:rPr>
      <w:b/>
      <w:bCs/>
    </w:rPr>
  </w:style>
  <w:style w:type="character" w:customStyle="1" w:styleId="CommentSubjectChar">
    <w:name w:val="Comment Subject Char"/>
    <w:basedOn w:val="CommentTextChar"/>
    <w:link w:val="CommentSubject"/>
    <w:uiPriority w:val="99"/>
    <w:semiHidden/>
    <w:rsid w:val="00C95F84"/>
    <w:rPr>
      <w:rFonts w:ascii="Times New Roman" w:eastAsia="Times New Roman" w:hAnsi="Times New Roman" w:cs="Times New Roman"/>
      <w:b/>
      <w:bCs/>
      <w:sz w:val="20"/>
      <w:szCs w:val="20"/>
    </w:rPr>
  </w:style>
  <w:style w:type="table" w:styleId="TableGrid">
    <w:name w:val="Table Grid"/>
    <w:basedOn w:val="TableNormal"/>
    <w:uiPriority w:val="59"/>
    <w:rsid w:val="00537D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779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0D92"/>
    <w:rPr>
      <w:color w:val="0000FF" w:themeColor="hyperlink"/>
      <w:u w:val="single"/>
    </w:rPr>
  </w:style>
  <w:style w:type="paragraph" w:styleId="Revision">
    <w:name w:val="Revision"/>
    <w:hidden/>
    <w:uiPriority w:val="99"/>
    <w:semiHidden/>
    <w:rsid w:val="004933A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62AEB"/>
    <w:pPr>
      <w:spacing w:after="120"/>
    </w:pPr>
  </w:style>
  <w:style w:type="character" w:customStyle="1" w:styleId="BodyTextChar">
    <w:name w:val="Body Text Char"/>
    <w:basedOn w:val="DefaultParagraphFont"/>
    <w:link w:val="BodyText"/>
    <w:uiPriority w:val="99"/>
    <w:semiHidden/>
    <w:rsid w:val="00462AEB"/>
    <w:rPr>
      <w:rFonts w:ascii="Times New Roman" w:eastAsia="Times New Roman" w:hAnsi="Times New Roman" w:cs="Times New Roman"/>
      <w:sz w:val="24"/>
      <w:szCs w:val="24"/>
    </w:rPr>
  </w:style>
  <w:style w:type="paragraph" w:styleId="NoSpacing">
    <w:name w:val="No Spacing"/>
    <w:uiPriority w:val="1"/>
    <w:qFormat/>
    <w:rsid w:val="00EE1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nielle.deemer@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CE07-0837-41DB-A654-4B708997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cp:lastPrinted>2016-07-06T13:31:00Z</cp:lastPrinted>
  <dcterms:created xsi:type="dcterms:W3CDTF">2017-08-29T20:58:00Z</dcterms:created>
  <dcterms:modified xsi:type="dcterms:W3CDTF">2017-08-29T20:58:00Z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