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58" w:rsidRPr="00C23395" w:rsidRDefault="009B135D" w:rsidP="00723CFC">
      <w:pPr>
        <w:rPr>
          <w:rFonts w:ascii="Times New Roman" w:hAnsi="Times New Roman" w:cs="Times New Roman"/>
          <w:b/>
          <w:sz w:val="24"/>
          <w:szCs w:val="24"/>
        </w:rPr>
      </w:pPr>
      <w:bookmarkStart w:id="0" w:name="_GoBack"/>
      <w:bookmarkEnd w:id="0"/>
      <w:r w:rsidRPr="00C23395">
        <w:rPr>
          <w:rFonts w:ascii="Times New Roman" w:hAnsi="Times New Roman" w:cs="Times New Roman"/>
          <w:b/>
          <w:sz w:val="24"/>
          <w:szCs w:val="24"/>
        </w:rPr>
        <w:t xml:space="preserve">Attachment E.5.a </w:t>
      </w:r>
      <w:r w:rsidR="00723CFC" w:rsidRPr="00C23395">
        <w:rPr>
          <w:rFonts w:ascii="Times New Roman" w:hAnsi="Times New Roman" w:cs="Times New Roman"/>
          <w:b/>
          <w:sz w:val="24"/>
          <w:szCs w:val="24"/>
        </w:rPr>
        <w:t xml:space="preserve">FNS Response to NASS Comments </w:t>
      </w:r>
    </w:p>
    <w:p w:rsidR="00C23395" w:rsidRPr="00C23395" w:rsidRDefault="00C23395" w:rsidP="00C23395">
      <w:pPr>
        <w:pStyle w:val="Heading2"/>
        <w:rPr>
          <w:rFonts w:ascii="Times New Roman" w:hAnsi="Times New Roman" w:cs="Times New Roman"/>
          <w:b/>
          <w:color w:val="auto"/>
          <w:sz w:val="24"/>
          <w:szCs w:val="24"/>
        </w:rPr>
      </w:pPr>
      <w:r w:rsidRPr="00C23395">
        <w:rPr>
          <w:rFonts w:ascii="Times New Roman" w:hAnsi="Times New Roman" w:cs="Times New Roman"/>
          <w:b/>
          <w:color w:val="auto"/>
          <w:sz w:val="24"/>
          <w:szCs w:val="24"/>
        </w:rPr>
        <w:t xml:space="preserve">Part B: Final </w:t>
      </w:r>
    </w:p>
    <w:p w:rsidR="00C23395" w:rsidRPr="00C23395" w:rsidRDefault="00C23395" w:rsidP="00C23395">
      <w:pPr>
        <w:pStyle w:val="Heading3"/>
        <w:rPr>
          <w:rFonts w:ascii="Times New Roman" w:hAnsi="Times New Roman" w:cs="Times New Roman"/>
          <w:b/>
          <w:color w:val="auto"/>
        </w:rPr>
      </w:pPr>
      <w:r w:rsidRPr="00C23395">
        <w:rPr>
          <w:rFonts w:ascii="Times New Roman" w:hAnsi="Times New Roman" w:cs="Times New Roman"/>
          <w:b/>
          <w:color w:val="auto"/>
        </w:rPr>
        <w:t>B1</w:t>
      </w:r>
    </w:p>
    <w:p w:rsidR="00C23395" w:rsidRPr="00C23395" w:rsidRDefault="00C23395" w:rsidP="00C23395">
      <w:pPr>
        <w:pStyle w:val="Heading5a"/>
        <w:rPr>
          <w:rFonts w:ascii="Times New Roman" w:hAnsi="Times New Roman" w:cs="Times New Roman"/>
          <w:szCs w:val="24"/>
        </w:rPr>
      </w:pPr>
      <w:r w:rsidRPr="00C23395">
        <w:rPr>
          <w:rFonts w:ascii="Times New Roman" w:hAnsi="Times New Roman" w:cs="Times New Roman"/>
          <w:szCs w:val="24"/>
        </w:rPr>
        <w:t>Question</w:t>
      </w:r>
    </w:p>
    <w:p w:rsidR="00C23395" w:rsidRPr="00C23395" w:rsidRDefault="00C23395" w:rsidP="00C23395">
      <w:pPr>
        <w:rPr>
          <w:rFonts w:ascii="Times New Roman" w:hAnsi="Times New Roman" w:cs="Times New Roman"/>
          <w:i/>
          <w:sz w:val="24"/>
          <w:szCs w:val="24"/>
        </w:rPr>
      </w:pPr>
      <w:r w:rsidRPr="00C23395">
        <w:rPr>
          <w:rFonts w:ascii="Times New Roman" w:hAnsi="Times New Roman" w:cs="Times New Roman"/>
          <w:i/>
          <w:sz w:val="24"/>
          <w:szCs w:val="24"/>
        </w:rPr>
        <w:t>Please describe the respondent universe for the different studies more clearly. Perhaps repeat the standard definition of elderly to clearly define the population. For the Study of State Interventions, it will be difficult to make inferences to the other states since they were not selected using statistical methods.</w:t>
      </w:r>
    </w:p>
    <w:p w:rsidR="00C23395" w:rsidRPr="00C23395" w:rsidRDefault="00C23395" w:rsidP="00C23395">
      <w:pPr>
        <w:pStyle w:val="Heading5a"/>
        <w:rPr>
          <w:rFonts w:ascii="Times New Roman" w:hAnsi="Times New Roman" w:cs="Times New Roman"/>
          <w:szCs w:val="24"/>
        </w:rPr>
      </w:pPr>
      <w:r w:rsidRPr="00C23395">
        <w:rPr>
          <w:rFonts w:ascii="Times New Roman" w:hAnsi="Times New Roman" w:cs="Times New Roman"/>
          <w:szCs w:val="24"/>
        </w:rPr>
        <w:t>Response</w:t>
      </w:r>
    </w:p>
    <w:p w:rsidR="00C23395" w:rsidRPr="00C23395" w:rsidRDefault="00C23395" w:rsidP="00C23395">
      <w:pPr>
        <w:rPr>
          <w:rFonts w:ascii="Times New Roman" w:hAnsi="Times New Roman" w:cs="Times New Roman"/>
          <w:sz w:val="24"/>
          <w:szCs w:val="24"/>
        </w:rPr>
      </w:pPr>
      <w:r w:rsidRPr="00C23395">
        <w:rPr>
          <w:rFonts w:ascii="Times New Roman" w:hAnsi="Times New Roman" w:cs="Times New Roman"/>
          <w:sz w:val="24"/>
          <w:szCs w:val="24"/>
        </w:rPr>
        <w:t>The “elderly” population in this study</w:t>
      </w:r>
      <w:r>
        <w:rPr>
          <w:rFonts w:ascii="Times New Roman" w:hAnsi="Times New Roman" w:cs="Times New Roman"/>
          <w:sz w:val="24"/>
          <w:szCs w:val="24"/>
        </w:rPr>
        <w:t xml:space="preserve"> is defined as individuals </w:t>
      </w:r>
      <w:r w:rsidRPr="00C23395">
        <w:rPr>
          <w:rFonts w:ascii="Times New Roman" w:hAnsi="Times New Roman" w:cs="Times New Roman"/>
          <w:sz w:val="24"/>
          <w:szCs w:val="24"/>
        </w:rPr>
        <w:t>age 60</w:t>
      </w:r>
      <w:r>
        <w:rPr>
          <w:rFonts w:ascii="Times New Roman" w:hAnsi="Times New Roman" w:cs="Times New Roman"/>
          <w:sz w:val="24"/>
          <w:szCs w:val="24"/>
        </w:rPr>
        <w:t xml:space="preserve"> or over</w:t>
      </w:r>
      <w:r w:rsidRPr="00C23395">
        <w:rPr>
          <w:rFonts w:ascii="Times New Roman" w:hAnsi="Times New Roman" w:cs="Times New Roman"/>
          <w:sz w:val="24"/>
          <w:szCs w:val="24"/>
        </w:rPr>
        <w:t xml:space="preserve">. </w:t>
      </w:r>
    </w:p>
    <w:p w:rsidR="00C23395" w:rsidRPr="00C23395" w:rsidRDefault="00C23395" w:rsidP="00C23395">
      <w:pPr>
        <w:pStyle w:val="Bullet1"/>
        <w:rPr>
          <w:rFonts w:ascii="Times New Roman" w:hAnsi="Times New Roman" w:cs="Times New Roman"/>
          <w:szCs w:val="24"/>
        </w:rPr>
      </w:pPr>
      <w:r w:rsidRPr="00C23395">
        <w:rPr>
          <w:rFonts w:ascii="Times New Roman" w:hAnsi="Times New Roman" w:cs="Times New Roman"/>
          <w:b/>
          <w:szCs w:val="24"/>
        </w:rPr>
        <w:t>Study of State Interventions</w:t>
      </w:r>
      <w:r w:rsidRPr="00C23395">
        <w:rPr>
          <w:rFonts w:ascii="Times New Roman" w:hAnsi="Times New Roman" w:cs="Times New Roman"/>
          <w:szCs w:val="24"/>
        </w:rPr>
        <w:t>:  Respondents for this study are key stakeholders involved with SNAP administration at the State and local levels. To obtain a variety of perspectives, we will interview staff members at various levels (including administrators, supervisors, and front-line staff members) and those responsible for the design, initial implementation, and operations of each intervention. This primarily includes staff directly involved in the agencies administering the SNAP at the State and local levels.</w:t>
      </w:r>
    </w:p>
    <w:p w:rsidR="00C23395" w:rsidRPr="00C23395" w:rsidRDefault="00C23395" w:rsidP="00C23395">
      <w:pPr>
        <w:pStyle w:val="Bullet1"/>
        <w:numPr>
          <w:ilvl w:val="0"/>
          <w:numId w:val="0"/>
        </w:numPr>
        <w:ind w:left="720"/>
        <w:rPr>
          <w:rFonts w:ascii="Times New Roman" w:hAnsi="Times New Roman" w:cs="Times New Roman"/>
          <w:szCs w:val="24"/>
        </w:rPr>
      </w:pPr>
      <w:r w:rsidRPr="00C23395">
        <w:rPr>
          <w:rFonts w:ascii="Times New Roman" w:hAnsi="Times New Roman" w:cs="Times New Roman"/>
          <w:szCs w:val="24"/>
        </w:rPr>
        <w:t>To the extent we are able to garner their cooperation, we will also interview partner agency staff members in States with a CAP (where we will interview Social Security Administration (SSA) administrators involved in planning discussions and front-line staff members involved with the application and eligibility determination process) and in States that conduct data verification across agencies (where we will interview partner agency staff members involved in planning discussions about data sharing or staff members integral to the operations of the data systems).</w:t>
      </w:r>
    </w:p>
    <w:p w:rsidR="00C23395" w:rsidRPr="00C23395" w:rsidRDefault="00C23395" w:rsidP="00C23395">
      <w:pPr>
        <w:pStyle w:val="Bullet1"/>
        <w:numPr>
          <w:ilvl w:val="0"/>
          <w:numId w:val="0"/>
        </w:numPr>
        <w:ind w:left="720"/>
        <w:rPr>
          <w:rFonts w:ascii="Times New Roman" w:hAnsi="Times New Roman" w:cs="Times New Roman"/>
          <w:szCs w:val="24"/>
        </w:rPr>
      </w:pPr>
      <w:r w:rsidRPr="00C23395">
        <w:rPr>
          <w:rFonts w:ascii="Times New Roman" w:hAnsi="Times New Roman" w:cs="Times New Roman"/>
          <w:szCs w:val="24"/>
        </w:rPr>
        <w:t xml:space="preserve">We also will interview representatives of non-governmental community-based organizations (CBOs) </w:t>
      </w:r>
      <w:r>
        <w:rPr>
          <w:rFonts w:ascii="Times New Roman" w:hAnsi="Times New Roman" w:cs="Times New Roman"/>
          <w:szCs w:val="24"/>
        </w:rPr>
        <w:t xml:space="preserve">who </w:t>
      </w:r>
      <w:r w:rsidRPr="00C23395">
        <w:rPr>
          <w:rFonts w:ascii="Times New Roman" w:hAnsi="Times New Roman" w:cs="Times New Roman"/>
          <w:szCs w:val="24"/>
        </w:rPr>
        <w:t>may refer elderly individuals to SNAP or provide them with supplemental or alternative support such as meals or food baskets.</w:t>
      </w:r>
    </w:p>
    <w:p w:rsidR="00C23395" w:rsidRPr="00C23395" w:rsidRDefault="00C23395" w:rsidP="00C23395">
      <w:pPr>
        <w:pStyle w:val="Bullet1"/>
        <w:numPr>
          <w:ilvl w:val="0"/>
          <w:numId w:val="0"/>
        </w:numPr>
        <w:ind w:left="720"/>
        <w:rPr>
          <w:rFonts w:ascii="Times New Roman" w:hAnsi="Times New Roman" w:cs="Times New Roman"/>
          <w:szCs w:val="24"/>
        </w:rPr>
      </w:pPr>
      <w:r w:rsidRPr="00C23395">
        <w:rPr>
          <w:rFonts w:ascii="Times New Roman" w:hAnsi="Times New Roman" w:cs="Times New Roman"/>
          <w:szCs w:val="24"/>
        </w:rPr>
        <w:t>The main purpose of the study of State interventions is to document how various interventions aimed at increasing SNAP elderly enrollment are implemented in the study States. As such, this component of the study is not meant to serve the purpose of making statistical inferences. Rather, it is intended as a way of deepening the understanding of how interventions were implemented, which will help in interpreting the findings from the study of intervention effects.</w:t>
      </w:r>
    </w:p>
    <w:p w:rsidR="00C23395" w:rsidRPr="00C23395" w:rsidRDefault="00C23395" w:rsidP="00C23395">
      <w:pPr>
        <w:pStyle w:val="Bullet1"/>
        <w:rPr>
          <w:rFonts w:ascii="Times New Roman" w:hAnsi="Times New Roman" w:cs="Times New Roman"/>
          <w:szCs w:val="24"/>
        </w:rPr>
      </w:pPr>
      <w:r w:rsidRPr="00C23395">
        <w:rPr>
          <w:rFonts w:ascii="Times New Roman" w:hAnsi="Times New Roman" w:cs="Times New Roman"/>
          <w:b/>
          <w:szCs w:val="24"/>
        </w:rPr>
        <w:t>Study of Elderly Participant Perspectives</w:t>
      </w:r>
      <w:r w:rsidRPr="00C23395">
        <w:rPr>
          <w:rFonts w:ascii="Times New Roman" w:hAnsi="Times New Roman" w:cs="Times New Roman"/>
          <w:szCs w:val="24"/>
        </w:rPr>
        <w:t xml:space="preserve">: Respondents for this study fall into three categories of elderly individuals: </w:t>
      </w:r>
    </w:p>
    <w:p w:rsidR="00C23395" w:rsidRPr="00C23395" w:rsidRDefault="00C23395" w:rsidP="00C23395">
      <w:pPr>
        <w:pStyle w:val="Bullet3"/>
        <w:rPr>
          <w:rFonts w:ascii="Times New Roman" w:hAnsi="Times New Roman" w:cs="Times New Roman"/>
          <w:szCs w:val="24"/>
        </w:rPr>
      </w:pPr>
      <w:r w:rsidRPr="00C23395">
        <w:rPr>
          <w:rFonts w:ascii="Times New Roman" w:hAnsi="Times New Roman" w:cs="Times New Roman"/>
          <w:b/>
          <w:szCs w:val="24"/>
        </w:rPr>
        <w:t>SNAP participants</w:t>
      </w:r>
      <w:r w:rsidRPr="00C23395">
        <w:rPr>
          <w:rFonts w:ascii="Times New Roman" w:hAnsi="Times New Roman" w:cs="Times New Roman"/>
          <w:szCs w:val="24"/>
        </w:rPr>
        <w:t>: Individuals age 60 and over who are currently enrolled in SNAP and receive benefits</w:t>
      </w:r>
    </w:p>
    <w:p w:rsidR="00C23395" w:rsidRPr="00C23395" w:rsidRDefault="00C23395" w:rsidP="00C23395">
      <w:pPr>
        <w:pStyle w:val="Bullet3"/>
        <w:rPr>
          <w:rFonts w:ascii="Times New Roman" w:hAnsi="Times New Roman" w:cs="Times New Roman"/>
          <w:szCs w:val="24"/>
        </w:rPr>
      </w:pPr>
      <w:r w:rsidRPr="00C23395">
        <w:rPr>
          <w:rFonts w:ascii="Times New Roman" w:hAnsi="Times New Roman" w:cs="Times New Roman"/>
          <w:b/>
          <w:szCs w:val="24"/>
        </w:rPr>
        <w:t>Non-participating applicants</w:t>
      </w:r>
      <w:r w:rsidRPr="00C23395">
        <w:rPr>
          <w:rFonts w:ascii="Times New Roman" w:hAnsi="Times New Roman" w:cs="Times New Roman"/>
          <w:szCs w:val="24"/>
        </w:rPr>
        <w:t xml:space="preserve">: Eligible individuals age 60 and over who attempted to apply for SNAP but did not succeed or eligible individuals age 60 </w:t>
      </w:r>
      <w:r w:rsidRPr="00C23395">
        <w:rPr>
          <w:rFonts w:ascii="Times New Roman" w:hAnsi="Times New Roman" w:cs="Times New Roman"/>
          <w:szCs w:val="24"/>
        </w:rPr>
        <w:lastRenderedPageBreak/>
        <w:t>and over who enrolled in SNAP after reaching age 60 but are no longer participating</w:t>
      </w:r>
    </w:p>
    <w:p w:rsidR="00C23395" w:rsidRPr="00C23395" w:rsidRDefault="00C23395" w:rsidP="00C23395">
      <w:pPr>
        <w:pStyle w:val="Bullet3"/>
        <w:rPr>
          <w:rFonts w:ascii="Times New Roman" w:hAnsi="Times New Roman" w:cs="Times New Roman"/>
          <w:szCs w:val="24"/>
        </w:rPr>
      </w:pPr>
      <w:r w:rsidRPr="00C23395">
        <w:rPr>
          <w:rFonts w:ascii="Times New Roman" w:hAnsi="Times New Roman" w:cs="Times New Roman"/>
          <w:b/>
          <w:szCs w:val="24"/>
        </w:rPr>
        <w:t>Non-participants</w:t>
      </w:r>
      <w:r w:rsidRPr="00C23395">
        <w:rPr>
          <w:rFonts w:ascii="Times New Roman" w:hAnsi="Times New Roman" w:cs="Times New Roman"/>
          <w:szCs w:val="24"/>
        </w:rPr>
        <w:t>: Individuals age 60 and over who are eligible for SNAP but have not applied since reaching age 60</w:t>
      </w:r>
    </w:p>
    <w:p w:rsidR="00C23395" w:rsidRPr="00C23395" w:rsidRDefault="00C23395" w:rsidP="00C23395">
      <w:pPr>
        <w:pStyle w:val="Bullet1"/>
        <w:rPr>
          <w:rFonts w:ascii="Times New Roman" w:hAnsi="Times New Roman" w:cs="Times New Roman"/>
          <w:szCs w:val="24"/>
        </w:rPr>
      </w:pPr>
      <w:r w:rsidRPr="00C23395">
        <w:rPr>
          <w:rFonts w:ascii="Times New Roman" w:hAnsi="Times New Roman" w:cs="Times New Roman"/>
          <w:b/>
          <w:szCs w:val="24"/>
        </w:rPr>
        <w:t>Study of Intervention Effects</w:t>
      </w:r>
      <w:r w:rsidRPr="00C23395">
        <w:rPr>
          <w:rFonts w:ascii="Times New Roman" w:hAnsi="Times New Roman" w:cs="Times New Roman"/>
          <w:szCs w:val="24"/>
        </w:rPr>
        <w:t>: The study of intervention effects is designed as an evaluation of natural experiments, where we will attempt to isolate the impact of particular interventions aimed at increasing elderly enrollment in SNAP. In an ideal case scenario, interventions would be assigned to States at random, and the impact of adoption could be calculated. In that case, findings from the study would be generalizable to all States. In reality, States adopt interventions in a non-random manner. As such, we believe there is no “universe” to which findings are directly generalizable. However, our study is still important because 1) it can show whether the adoption of interventions led to the intended effect in States that have already adopted policies</w:t>
      </w:r>
      <w:r>
        <w:rPr>
          <w:rFonts w:ascii="Times New Roman" w:hAnsi="Times New Roman" w:cs="Times New Roman"/>
          <w:szCs w:val="24"/>
        </w:rPr>
        <w:t>,</w:t>
      </w:r>
      <w:r w:rsidRPr="00C23395">
        <w:rPr>
          <w:rFonts w:ascii="Times New Roman" w:hAnsi="Times New Roman" w:cs="Times New Roman"/>
          <w:szCs w:val="24"/>
        </w:rPr>
        <w:t xml:space="preserve"> and 2) because it can provide suggestive evidence that adopting some interventions in other States that have not yet adopted them might lead to better program outcomes.</w:t>
      </w:r>
    </w:p>
    <w:p w:rsidR="00C23395" w:rsidRPr="00C23395" w:rsidRDefault="00C23395" w:rsidP="00C23395">
      <w:pPr>
        <w:rPr>
          <w:rFonts w:ascii="Times New Roman" w:hAnsi="Times New Roman" w:cs="Times New Roman"/>
          <w:sz w:val="24"/>
          <w:szCs w:val="24"/>
        </w:rPr>
      </w:pPr>
    </w:p>
    <w:p w:rsidR="00C23395" w:rsidRPr="00C23395" w:rsidRDefault="00C23395" w:rsidP="00C23395">
      <w:pPr>
        <w:pStyle w:val="Heading3"/>
        <w:rPr>
          <w:rFonts w:ascii="Times New Roman" w:hAnsi="Times New Roman" w:cs="Times New Roman"/>
          <w:b/>
          <w:color w:val="auto"/>
        </w:rPr>
      </w:pPr>
      <w:r w:rsidRPr="00C23395">
        <w:rPr>
          <w:rFonts w:ascii="Times New Roman" w:hAnsi="Times New Roman" w:cs="Times New Roman"/>
          <w:b/>
          <w:color w:val="auto"/>
        </w:rPr>
        <w:t>B2</w:t>
      </w:r>
    </w:p>
    <w:p w:rsidR="00C23395" w:rsidRPr="00C23395" w:rsidRDefault="00C23395" w:rsidP="00C23395">
      <w:pPr>
        <w:pStyle w:val="Heading5a"/>
        <w:rPr>
          <w:rFonts w:ascii="Times New Roman" w:hAnsi="Times New Roman" w:cs="Times New Roman"/>
          <w:szCs w:val="24"/>
        </w:rPr>
      </w:pPr>
      <w:r w:rsidRPr="00C23395">
        <w:rPr>
          <w:rFonts w:ascii="Times New Roman" w:hAnsi="Times New Roman" w:cs="Times New Roman"/>
          <w:szCs w:val="24"/>
        </w:rPr>
        <w:t>Question</w:t>
      </w:r>
    </w:p>
    <w:p w:rsidR="00C23395" w:rsidRPr="00C23395" w:rsidRDefault="00C23395" w:rsidP="00C23395">
      <w:pPr>
        <w:rPr>
          <w:rFonts w:ascii="Times New Roman" w:hAnsi="Times New Roman" w:cs="Times New Roman"/>
          <w:i/>
          <w:sz w:val="24"/>
          <w:szCs w:val="24"/>
        </w:rPr>
      </w:pPr>
      <w:r w:rsidRPr="00C23395">
        <w:rPr>
          <w:rFonts w:ascii="Times New Roman" w:eastAsia="Times New Roman" w:hAnsi="Times New Roman" w:cs="Times New Roman"/>
          <w:i/>
          <w:sz w:val="24"/>
          <w:szCs w:val="24"/>
        </w:rPr>
        <w:t>For the Study of Elderly Participant Perspectives,</w:t>
      </w:r>
      <w:r w:rsidRPr="00C23395">
        <w:rPr>
          <w:rFonts w:ascii="Times New Roman" w:hAnsi="Times New Roman" w:cs="Times New Roman"/>
          <w:i/>
          <w:sz w:val="24"/>
          <w:szCs w:val="24"/>
        </w:rPr>
        <w:t xml:space="preserve"> please explain why a convenience sample will be used rather than a probability sample. The sample was drawn randomly initially but then only those that scheduled interviews first were actually used. There could be inherent characteristics in those that responded first that could influence the results of the study. </w:t>
      </w:r>
    </w:p>
    <w:p w:rsidR="00C23395" w:rsidRPr="00C23395" w:rsidRDefault="00C23395" w:rsidP="00C23395">
      <w:pPr>
        <w:pStyle w:val="Heading5a"/>
        <w:rPr>
          <w:rFonts w:ascii="Times New Roman" w:hAnsi="Times New Roman" w:cs="Times New Roman"/>
          <w:szCs w:val="24"/>
        </w:rPr>
      </w:pPr>
      <w:r w:rsidRPr="00C23395">
        <w:rPr>
          <w:rFonts w:ascii="Times New Roman" w:hAnsi="Times New Roman" w:cs="Times New Roman"/>
          <w:szCs w:val="24"/>
        </w:rPr>
        <w:t>Response</w:t>
      </w:r>
    </w:p>
    <w:p w:rsidR="00C23395" w:rsidRPr="00C23395" w:rsidRDefault="00C23395" w:rsidP="00C23395">
      <w:pPr>
        <w:rPr>
          <w:rFonts w:ascii="Times New Roman" w:hAnsi="Times New Roman" w:cs="Times New Roman"/>
          <w:sz w:val="24"/>
          <w:szCs w:val="24"/>
        </w:rPr>
      </w:pPr>
      <w:r w:rsidRPr="00C23395">
        <w:rPr>
          <w:rFonts w:ascii="Times New Roman" w:hAnsi="Times New Roman" w:cs="Times New Roman"/>
          <w:sz w:val="24"/>
          <w:szCs w:val="24"/>
        </w:rPr>
        <w:t xml:space="preserve">We appreciate that the reviewer identified this problem in the original Supporting Statement (Part B), and this is a valid point. In fact, there was an error in our description of the sampling strategy (it was not described that way in the Design Plan for the study). We have revised the Supporting Statement in the relevant places to clarify our strategy. In sections B1 and B3, we revised the text to clarify that for the interviews we will not be using a straightforward convenience sample, because we do plan to take steps to minimize sample bias. </w:t>
      </w:r>
    </w:p>
    <w:p w:rsidR="00C23395" w:rsidRPr="00C23395" w:rsidRDefault="00C23395" w:rsidP="00C23395">
      <w:pPr>
        <w:rPr>
          <w:rFonts w:ascii="Times New Roman" w:hAnsi="Times New Roman" w:cs="Times New Roman"/>
          <w:sz w:val="24"/>
          <w:szCs w:val="24"/>
        </w:rPr>
      </w:pPr>
      <w:r w:rsidRPr="00C23395">
        <w:rPr>
          <w:rFonts w:ascii="Times New Roman" w:hAnsi="Times New Roman" w:cs="Times New Roman"/>
          <w:sz w:val="24"/>
          <w:szCs w:val="24"/>
        </w:rPr>
        <w:t xml:space="preserve">We also added a footnote to support the rationale for having a small sample size in qualitative research in general. The text of the footnote is as follows: </w:t>
      </w:r>
    </w:p>
    <w:p w:rsidR="00C23395" w:rsidRPr="00C23395" w:rsidRDefault="00C23395" w:rsidP="00C23395">
      <w:pPr>
        <w:ind w:left="720" w:right="720"/>
        <w:rPr>
          <w:rFonts w:ascii="Times New Roman" w:hAnsi="Times New Roman" w:cs="Times New Roman"/>
          <w:i/>
          <w:sz w:val="24"/>
          <w:szCs w:val="24"/>
        </w:rPr>
      </w:pPr>
      <w:r w:rsidRPr="00C23395">
        <w:rPr>
          <w:rFonts w:ascii="Times New Roman" w:hAnsi="Times New Roman" w:cs="Times New Roman"/>
          <w:i/>
          <w:sz w:val="24"/>
          <w:szCs w:val="24"/>
        </w:rPr>
        <w:t xml:space="preserve">Although we chose this approach to minimize sample bias that could occur with a straightforward convenience sample, the sample sizes in each local area will be too low to make general claims about representativeness regardless. Low sample sizes are customary in qualitative research and rigor in this case requires taking reasonable steps to reduce obvious sources of bias and being clear about the limitations of the sample the analysis process. Because the goal of qualitative research is meaning rather than generalizability, the representativeness of the sample is a lower priority than it would be in quantitative research. Source: Mason, M. (2010, August). Sample size and saturation in PhD studies using </w:t>
      </w:r>
      <w:r w:rsidRPr="00C23395">
        <w:rPr>
          <w:rFonts w:ascii="Times New Roman" w:hAnsi="Times New Roman" w:cs="Times New Roman"/>
          <w:i/>
          <w:sz w:val="24"/>
          <w:szCs w:val="24"/>
        </w:rPr>
        <w:lastRenderedPageBreak/>
        <w:t>qualitative interviews. In Forum qualitative Sozialforschung/Forum: qualitative social research (Vol. 11, No. 3).</w:t>
      </w:r>
    </w:p>
    <w:p w:rsidR="00C23395" w:rsidRPr="00C23395" w:rsidRDefault="00C23395" w:rsidP="00C23395">
      <w:pPr>
        <w:pStyle w:val="Heading3"/>
        <w:rPr>
          <w:rFonts w:ascii="Times New Roman" w:hAnsi="Times New Roman" w:cs="Times New Roman"/>
          <w:b/>
          <w:color w:val="auto"/>
        </w:rPr>
      </w:pPr>
      <w:r w:rsidRPr="00C23395">
        <w:rPr>
          <w:rFonts w:ascii="Times New Roman" w:hAnsi="Times New Roman" w:cs="Times New Roman"/>
          <w:b/>
          <w:color w:val="auto"/>
        </w:rPr>
        <w:t>B3</w:t>
      </w:r>
    </w:p>
    <w:p w:rsidR="00C23395" w:rsidRPr="00C23395" w:rsidRDefault="00C23395" w:rsidP="00C23395">
      <w:pPr>
        <w:rPr>
          <w:rFonts w:ascii="Times New Roman" w:hAnsi="Times New Roman" w:cs="Times New Roman"/>
          <w:sz w:val="24"/>
          <w:szCs w:val="24"/>
        </w:rPr>
      </w:pPr>
    </w:p>
    <w:p w:rsidR="00C23395" w:rsidRPr="00C23395" w:rsidRDefault="00C23395" w:rsidP="00C23395">
      <w:pPr>
        <w:pStyle w:val="Heading5a"/>
        <w:rPr>
          <w:rFonts w:ascii="Times New Roman" w:hAnsi="Times New Roman" w:cs="Times New Roman"/>
          <w:szCs w:val="24"/>
        </w:rPr>
      </w:pPr>
      <w:r w:rsidRPr="00C23395">
        <w:rPr>
          <w:rFonts w:ascii="Times New Roman" w:hAnsi="Times New Roman" w:cs="Times New Roman"/>
          <w:szCs w:val="24"/>
        </w:rPr>
        <w:t>Question</w:t>
      </w:r>
    </w:p>
    <w:p w:rsidR="00C23395" w:rsidRPr="00C23395" w:rsidRDefault="00C23395" w:rsidP="00C23395">
      <w:pPr>
        <w:rPr>
          <w:rFonts w:ascii="Times New Roman" w:hAnsi="Times New Roman" w:cs="Times New Roman"/>
          <w:i/>
          <w:sz w:val="24"/>
          <w:szCs w:val="24"/>
        </w:rPr>
      </w:pPr>
      <w:r w:rsidRPr="00C23395">
        <w:rPr>
          <w:rFonts w:ascii="Times New Roman" w:hAnsi="Times New Roman" w:cs="Times New Roman"/>
          <w:i/>
          <w:sz w:val="24"/>
          <w:szCs w:val="24"/>
        </w:rPr>
        <w:t>Is there a targeted response rate? How will the missing values of variables in the standardized file be treated? What are the new variables constructed from the raw data and how will that affect the data analysis?</w:t>
      </w:r>
    </w:p>
    <w:p w:rsidR="00C23395" w:rsidRPr="00C23395" w:rsidRDefault="00C23395" w:rsidP="00C23395">
      <w:pPr>
        <w:pStyle w:val="Heading5a"/>
        <w:rPr>
          <w:rFonts w:ascii="Times New Roman" w:hAnsi="Times New Roman" w:cs="Times New Roman"/>
          <w:i/>
          <w:szCs w:val="24"/>
        </w:rPr>
      </w:pPr>
      <w:r w:rsidRPr="00C23395">
        <w:rPr>
          <w:rFonts w:ascii="Times New Roman" w:hAnsi="Times New Roman" w:cs="Times New Roman"/>
          <w:szCs w:val="24"/>
        </w:rPr>
        <w:t>Response</w:t>
      </w:r>
    </w:p>
    <w:p w:rsidR="00C23395" w:rsidRPr="00C23395" w:rsidRDefault="00C23395" w:rsidP="00C23395">
      <w:pPr>
        <w:rPr>
          <w:rFonts w:ascii="Times New Roman" w:hAnsi="Times New Roman" w:cs="Times New Roman"/>
          <w:sz w:val="24"/>
          <w:szCs w:val="24"/>
        </w:rPr>
      </w:pPr>
      <w:r w:rsidRPr="00C23395">
        <w:rPr>
          <w:rFonts w:ascii="Times New Roman" w:hAnsi="Times New Roman" w:cs="Times New Roman"/>
          <w:sz w:val="24"/>
          <w:szCs w:val="24"/>
        </w:rPr>
        <w:t>It is unclear from the comment which study these questions pertain to. Based on the language used in the questions, we will assume that these questions pertain to the Study of Intervention Effects.</w:t>
      </w:r>
      <w:r w:rsidRPr="00C23395">
        <w:rPr>
          <w:rStyle w:val="FootnoteReference"/>
          <w:rFonts w:ascii="Times New Roman" w:hAnsi="Times New Roman" w:cs="Times New Roman"/>
          <w:sz w:val="24"/>
          <w:szCs w:val="24"/>
        </w:rPr>
        <w:footnoteReference w:id="1"/>
      </w:r>
      <w:r w:rsidRPr="00C23395">
        <w:rPr>
          <w:rFonts w:ascii="Times New Roman" w:hAnsi="Times New Roman" w:cs="Times New Roman"/>
          <w:sz w:val="24"/>
          <w:szCs w:val="24"/>
        </w:rPr>
        <w:t xml:space="preserve"> With that caveat, we believe that the response rate for quantitative data requests associated with the Study of Intervention Effects will be close to 100%.</w:t>
      </w:r>
    </w:p>
    <w:p w:rsidR="00C23395" w:rsidRPr="00C23395" w:rsidRDefault="00C23395" w:rsidP="00C23395">
      <w:pPr>
        <w:rPr>
          <w:rFonts w:ascii="Times New Roman" w:hAnsi="Times New Roman" w:cs="Times New Roman"/>
          <w:sz w:val="24"/>
          <w:szCs w:val="24"/>
        </w:rPr>
      </w:pPr>
      <w:r w:rsidRPr="00C23395">
        <w:rPr>
          <w:rFonts w:ascii="Times New Roman" w:hAnsi="Times New Roman" w:cs="Times New Roman"/>
          <w:sz w:val="24"/>
          <w:szCs w:val="24"/>
        </w:rPr>
        <w:t xml:space="preserve">The missing values of variables in the standardized file will be coded as missing. Mathematica and SPR’s standard approach is to not impute data when we are doing quantitative analysis. </w:t>
      </w:r>
    </w:p>
    <w:p w:rsidR="00C23395" w:rsidRPr="00C23395" w:rsidRDefault="00C23395" w:rsidP="00C23395">
      <w:pPr>
        <w:rPr>
          <w:rFonts w:ascii="Times New Roman" w:hAnsi="Times New Roman" w:cs="Times New Roman"/>
          <w:sz w:val="24"/>
          <w:szCs w:val="24"/>
        </w:rPr>
      </w:pPr>
      <w:r w:rsidRPr="00C23395">
        <w:rPr>
          <w:rFonts w:ascii="Times New Roman" w:hAnsi="Times New Roman" w:cs="Times New Roman"/>
          <w:sz w:val="24"/>
          <w:szCs w:val="24"/>
        </w:rPr>
        <w:t>Because we have not collected or reviewed the administrative data for these States on these interventions, we are not able to determine which constructed variables will be needed. However, on other projects that use data from multiple States, we often have to construct variables for race, education, income, benefit receipt, and others to standardize the data and ensure we are able to assess similar information.</w:t>
      </w:r>
    </w:p>
    <w:p w:rsidR="00C23395" w:rsidRPr="00C23395" w:rsidRDefault="00C23395" w:rsidP="00C23395">
      <w:pPr>
        <w:pStyle w:val="BodyText"/>
        <w:rPr>
          <w:rFonts w:ascii="Times New Roman" w:hAnsi="Times New Roman" w:cs="Times New Roman"/>
          <w:sz w:val="24"/>
          <w:szCs w:val="24"/>
        </w:rPr>
      </w:pPr>
    </w:p>
    <w:p w:rsidR="00C23395" w:rsidRPr="00C23395" w:rsidRDefault="00C23395" w:rsidP="00723CFC">
      <w:pPr>
        <w:rPr>
          <w:rFonts w:ascii="Times New Roman" w:hAnsi="Times New Roman" w:cs="Times New Roman"/>
          <w:b/>
          <w:sz w:val="24"/>
          <w:szCs w:val="24"/>
        </w:rPr>
      </w:pPr>
    </w:p>
    <w:sectPr w:rsidR="00C23395" w:rsidRPr="00C2339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5AD" w:rsidRDefault="004675AD" w:rsidP="004675AD">
      <w:pPr>
        <w:spacing w:after="0" w:line="240" w:lineRule="auto"/>
      </w:pPr>
      <w:r>
        <w:separator/>
      </w:r>
    </w:p>
  </w:endnote>
  <w:endnote w:type="continuationSeparator" w:id="0">
    <w:p w:rsidR="004675AD" w:rsidRDefault="004675AD" w:rsidP="00467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9C5" w:rsidRPr="00417C00" w:rsidRDefault="003749C5">
    <w:pPr>
      <w:pStyle w:val="Footer"/>
      <w:jc w:val="center"/>
      <w:rPr>
        <w:rFonts w:ascii="Times New Roman" w:hAnsi="Times New Roman" w:cs="Times New Roman"/>
      </w:rPr>
    </w:pPr>
    <w:r w:rsidRPr="00417C00">
      <w:rPr>
        <w:rFonts w:ascii="Times New Roman" w:hAnsi="Times New Roman" w:cs="Times New Roman"/>
      </w:rPr>
      <w:t>E5a-</w:t>
    </w:r>
    <w:sdt>
      <w:sdtPr>
        <w:rPr>
          <w:rFonts w:ascii="Times New Roman" w:hAnsi="Times New Roman" w:cs="Times New Roman"/>
        </w:rPr>
        <w:id w:val="1968695140"/>
        <w:docPartObj>
          <w:docPartGallery w:val="Page Numbers (Bottom of Page)"/>
          <w:docPartUnique/>
        </w:docPartObj>
      </w:sdtPr>
      <w:sdtEndPr>
        <w:rPr>
          <w:noProof/>
        </w:rPr>
      </w:sdtEndPr>
      <w:sdtContent>
        <w:r w:rsidRPr="00417C00">
          <w:rPr>
            <w:rFonts w:ascii="Times New Roman" w:hAnsi="Times New Roman" w:cs="Times New Roman"/>
          </w:rPr>
          <w:fldChar w:fldCharType="begin"/>
        </w:r>
        <w:r w:rsidRPr="00417C00">
          <w:rPr>
            <w:rFonts w:ascii="Times New Roman" w:hAnsi="Times New Roman" w:cs="Times New Roman"/>
          </w:rPr>
          <w:instrText xml:space="preserve"> PAGE   \* MERGEFORMAT </w:instrText>
        </w:r>
        <w:r w:rsidRPr="00417C00">
          <w:rPr>
            <w:rFonts w:ascii="Times New Roman" w:hAnsi="Times New Roman" w:cs="Times New Roman"/>
          </w:rPr>
          <w:fldChar w:fldCharType="separate"/>
        </w:r>
        <w:r w:rsidR="004137A9">
          <w:rPr>
            <w:rFonts w:ascii="Times New Roman" w:hAnsi="Times New Roman" w:cs="Times New Roman"/>
            <w:noProof/>
          </w:rPr>
          <w:t>1</w:t>
        </w:r>
        <w:r w:rsidRPr="00417C00">
          <w:rPr>
            <w:rFonts w:ascii="Times New Roman" w:hAnsi="Times New Roman" w:cs="Times New Roman"/>
            <w:noProof/>
          </w:rPr>
          <w:fldChar w:fldCharType="end"/>
        </w:r>
      </w:sdtContent>
    </w:sdt>
  </w:p>
  <w:p w:rsidR="003749C5" w:rsidRDefault="00374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5AD" w:rsidRDefault="004675AD" w:rsidP="004675AD">
      <w:pPr>
        <w:spacing w:after="0" w:line="240" w:lineRule="auto"/>
      </w:pPr>
      <w:r>
        <w:separator/>
      </w:r>
    </w:p>
  </w:footnote>
  <w:footnote w:type="continuationSeparator" w:id="0">
    <w:p w:rsidR="004675AD" w:rsidRDefault="004675AD" w:rsidP="004675AD">
      <w:pPr>
        <w:spacing w:after="0" w:line="240" w:lineRule="auto"/>
      </w:pPr>
      <w:r>
        <w:continuationSeparator/>
      </w:r>
    </w:p>
  </w:footnote>
  <w:footnote w:id="1">
    <w:p w:rsidR="00C23395" w:rsidRPr="00C23395" w:rsidRDefault="00C23395" w:rsidP="00C23395">
      <w:pPr>
        <w:pStyle w:val="FootnoteText"/>
        <w:rPr>
          <w:rStyle w:val="FootnoteReference"/>
          <w:rFonts w:ascii="Times New Roman" w:hAnsi="Times New Roman" w:cs="Times New Roman"/>
          <w:sz w:val="22"/>
          <w:szCs w:val="22"/>
        </w:rPr>
      </w:pPr>
      <w:r w:rsidRPr="00C23395">
        <w:rPr>
          <w:rStyle w:val="FootnoteReference"/>
          <w:rFonts w:ascii="Times New Roman" w:hAnsi="Times New Roman" w:cs="Times New Roman"/>
          <w:sz w:val="22"/>
          <w:szCs w:val="22"/>
        </w:rPr>
        <w:footnoteRef/>
      </w:r>
      <w:r w:rsidRPr="00C23395">
        <w:rPr>
          <w:rStyle w:val="FootnoteReference"/>
          <w:rFonts w:ascii="Times New Roman" w:hAnsi="Times New Roman" w:cs="Times New Roman"/>
          <w:sz w:val="22"/>
          <w:szCs w:val="22"/>
        </w:rPr>
        <w:t xml:space="preserve"> If the question</w:t>
      </w:r>
      <w:r w:rsidRPr="00C23395">
        <w:rPr>
          <w:rFonts w:ascii="Times New Roman" w:hAnsi="Times New Roman" w:cs="Times New Roman"/>
          <w:sz w:val="22"/>
          <w:szCs w:val="22"/>
        </w:rPr>
        <w:t xml:space="preserve"> </w:t>
      </w:r>
      <w:r w:rsidRPr="00C23395">
        <w:rPr>
          <w:rStyle w:val="FootnoteReference"/>
          <w:rFonts w:ascii="Times New Roman" w:hAnsi="Times New Roman" w:cs="Times New Roman"/>
          <w:sz w:val="22"/>
          <w:szCs w:val="22"/>
        </w:rPr>
        <w:t xml:space="preserve">about response rates was in reference to the </w:t>
      </w:r>
      <w:r w:rsidRPr="00C23395">
        <w:rPr>
          <w:rStyle w:val="FootnoteReference"/>
          <w:rFonts w:ascii="Times New Roman" w:hAnsi="Times New Roman" w:cs="Times New Roman"/>
          <w:i/>
          <w:sz w:val="22"/>
          <w:szCs w:val="22"/>
        </w:rPr>
        <w:t>Study of Elderly Participant Perspectives</w:t>
      </w:r>
      <w:r w:rsidRPr="00C23395">
        <w:rPr>
          <w:rStyle w:val="FootnoteReference"/>
          <w:rFonts w:ascii="Times New Roman" w:hAnsi="Times New Roman" w:cs="Times New Roman"/>
          <w:sz w:val="22"/>
          <w:szCs w:val="22"/>
        </w:rPr>
        <w:t xml:space="preserve">, we added more text to the Supporting Statement (part B) to clarify that we expect an attrition rate of 30 percent for the interviews and focus groups.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5AD" w:rsidRPr="00365CF8" w:rsidRDefault="004675AD" w:rsidP="004675AD">
    <w:pPr>
      <w:spacing w:after="0"/>
      <w:jc w:val="right"/>
      <w:outlineLvl w:val="0"/>
      <w:rPr>
        <w:rFonts w:cs="Arial"/>
        <w:bCs/>
        <w:caps/>
        <w:sz w:val="16"/>
        <w:szCs w:val="16"/>
      </w:rPr>
    </w:pPr>
    <w:r w:rsidRPr="00365CF8">
      <w:rPr>
        <w:rFonts w:cs="Arial"/>
        <w:bCs/>
        <w:caps/>
        <w:sz w:val="16"/>
        <w:szCs w:val="16"/>
      </w:rPr>
      <w:t>OMB Control Number:  0584-xxxx</w:t>
    </w:r>
  </w:p>
  <w:p w:rsidR="004675AD" w:rsidRPr="00365CF8" w:rsidRDefault="004675AD" w:rsidP="004675AD">
    <w:pPr>
      <w:spacing w:after="0"/>
      <w:jc w:val="right"/>
      <w:outlineLvl w:val="0"/>
      <w:rPr>
        <w:rFonts w:cs="Arial"/>
        <w:bCs/>
        <w:caps/>
        <w:sz w:val="16"/>
        <w:szCs w:val="16"/>
      </w:rPr>
    </w:pPr>
    <w:r w:rsidRPr="00365CF8">
      <w:rPr>
        <w:rFonts w:cs="Arial"/>
        <w:bCs/>
        <w:caps/>
        <w:sz w:val="16"/>
        <w:szCs w:val="16"/>
      </w:rPr>
      <w:t>Expiration Date: xx/xx/xxxx</w:t>
    </w:r>
  </w:p>
  <w:p w:rsidR="004675AD" w:rsidRDefault="004675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492B"/>
    <w:multiLevelType w:val="hybridMultilevel"/>
    <w:tmpl w:val="5810BF42"/>
    <w:lvl w:ilvl="0" w:tplc="44F4B6C4">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C6B91"/>
    <w:multiLevelType w:val="hybridMultilevel"/>
    <w:tmpl w:val="AF98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24283F"/>
    <w:multiLevelType w:val="hybridMultilevel"/>
    <w:tmpl w:val="09C87CB8"/>
    <w:lvl w:ilvl="0" w:tplc="5C268DF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14"/>
    <w:rsid w:val="0005238E"/>
    <w:rsid w:val="00084B58"/>
    <w:rsid w:val="001005FA"/>
    <w:rsid w:val="001857FE"/>
    <w:rsid w:val="002302A1"/>
    <w:rsid w:val="0024666B"/>
    <w:rsid w:val="003749C5"/>
    <w:rsid w:val="003E1A3D"/>
    <w:rsid w:val="004137A9"/>
    <w:rsid w:val="00417C00"/>
    <w:rsid w:val="004675AD"/>
    <w:rsid w:val="004F0FD5"/>
    <w:rsid w:val="00527401"/>
    <w:rsid w:val="005960D4"/>
    <w:rsid w:val="00697B14"/>
    <w:rsid w:val="006A424A"/>
    <w:rsid w:val="0071712D"/>
    <w:rsid w:val="00723CFC"/>
    <w:rsid w:val="00746A89"/>
    <w:rsid w:val="00771A73"/>
    <w:rsid w:val="007A5FE3"/>
    <w:rsid w:val="008621C1"/>
    <w:rsid w:val="008D44BF"/>
    <w:rsid w:val="009B135D"/>
    <w:rsid w:val="009B5566"/>
    <w:rsid w:val="009C26DB"/>
    <w:rsid w:val="00A1008A"/>
    <w:rsid w:val="00A25E6B"/>
    <w:rsid w:val="00AD3C3D"/>
    <w:rsid w:val="00AE1D32"/>
    <w:rsid w:val="00B1552D"/>
    <w:rsid w:val="00BB467B"/>
    <w:rsid w:val="00BB669C"/>
    <w:rsid w:val="00BB7CB5"/>
    <w:rsid w:val="00C23395"/>
    <w:rsid w:val="00C854C1"/>
    <w:rsid w:val="00D85408"/>
    <w:rsid w:val="00E41604"/>
    <w:rsid w:val="00E56F10"/>
    <w:rsid w:val="00EE0DBC"/>
    <w:rsid w:val="00EF4DF2"/>
    <w:rsid w:val="00F1109F"/>
    <w:rsid w:val="00F60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233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233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1"/>
    <w:qFormat/>
    <w:rsid w:val="003E1A3D"/>
    <w:pPr>
      <w:widowControl w:val="0"/>
      <w:spacing w:after="0" w:line="240" w:lineRule="auto"/>
      <w:ind w:left="660"/>
      <w:outlineLvl w:val="4"/>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CB5"/>
    <w:pPr>
      <w:ind w:left="720"/>
      <w:contextualSpacing/>
    </w:pPr>
  </w:style>
  <w:style w:type="paragraph" w:styleId="BodyText">
    <w:name w:val="Body Text"/>
    <w:basedOn w:val="Normal"/>
    <w:link w:val="BodyTextChar"/>
    <w:uiPriority w:val="1"/>
    <w:qFormat/>
    <w:rsid w:val="00E41604"/>
    <w:pPr>
      <w:widowControl w:val="0"/>
      <w:spacing w:after="0" w:line="240" w:lineRule="auto"/>
      <w:ind w:left="100"/>
    </w:pPr>
    <w:rPr>
      <w:rFonts w:ascii="Arial" w:eastAsia="Arial" w:hAnsi="Arial"/>
      <w:sz w:val="20"/>
      <w:szCs w:val="20"/>
    </w:rPr>
  </w:style>
  <w:style w:type="character" w:customStyle="1" w:styleId="BodyTextChar">
    <w:name w:val="Body Text Char"/>
    <w:basedOn w:val="DefaultParagraphFont"/>
    <w:link w:val="BodyText"/>
    <w:uiPriority w:val="1"/>
    <w:rsid w:val="00E41604"/>
    <w:rPr>
      <w:rFonts w:ascii="Arial" w:eastAsia="Arial" w:hAnsi="Arial"/>
      <w:sz w:val="20"/>
      <w:szCs w:val="20"/>
    </w:rPr>
  </w:style>
  <w:style w:type="character" w:styleId="CommentReference">
    <w:name w:val="annotation reference"/>
    <w:basedOn w:val="DefaultParagraphFont"/>
    <w:uiPriority w:val="99"/>
    <w:semiHidden/>
    <w:unhideWhenUsed/>
    <w:rsid w:val="001857FE"/>
    <w:rPr>
      <w:sz w:val="16"/>
      <w:szCs w:val="16"/>
    </w:rPr>
  </w:style>
  <w:style w:type="paragraph" w:styleId="CommentText">
    <w:name w:val="annotation text"/>
    <w:basedOn w:val="Normal"/>
    <w:link w:val="CommentTextChar"/>
    <w:uiPriority w:val="99"/>
    <w:unhideWhenUsed/>
    <w:rsid w:val="001857FE"/>
    <w:pPr>
      <w:spacing w:line="240" w:lineRule="auto"/>
    </w:pPr>
    <w:rPr>
      <w:sz w:val="20"/>
      <w:szCs w:val="20"/>
    </w:rPr>
  </w:style>
  <w:style w:type="character" w:customStyle="1" w:styleId="CommentTextChar">
    <w:name w:val="Comment Text Char"/>
    <w:basedOn w:val="DefaultParagraphFont"/>
    <w:link w:val="CommentText"/>
    <w:uiPriority w:val="99"/>
    <w:rsid w:val="001857FE"/>
    <w:rPr>
      <w:sz w:val="20"/>
      <w:szCs w:val="20"/>
    </w:rPr>
  </w:style>
  <w:style w:type="paragraph" w:styleId="BalloonText">
    <w:name w:val="Balloon Text"/>
    <w:basedOn w:val="Normal"/>
    <w:link w:val="BalloonTextChar"/>
    <w:uiPriority w:val="99"/>
    <w:semiHidden/>
    <w:unhideWhenUsed/>
    <w:rsid w:val="00185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7FE"/>
    <w:rPr>
      <w:rFonts w:ascii="Segoe UI" w:hAnsi="Segoe UI" w:cs="Segoe UI"/>
      <w:sz w:val="18"/>
      <w:szCs w:val="18"/>
    </w:rPr>
  </w:style>
  <w:style w:type="character" w:customStyle="1" w:styleId="Heading5Char">
    <w:name w:val="Heading 5 Char"/>
    <w:basedOn w:val="DefaultParagraphFont"/>
    <w:link w:val="Heading5"/>
    <w:uiPriority w:val="1"/>
    <w:rsid w:val="003E1A3D"/>
    <w:rPr>
      <w:rFonts w:ascii="Calibri" w:eastAsia="Calibri" w:hAnsi="Calibri"/>
      <w:b/>
      <w:bCs/>
      <w:sz w:val="24"/>
      <w:szCs w:val="24"/>
    </w:rPr>
  </w:style>
  <w:style w:type="paragraph" w:styleId="Header">
    <w:name w:val="header"/>
    <w:basedOn w:val="Normal"/>
    <w:link w:val="HeaderChar"/>
    <w:uiPriority w:val="99"/>
    <w:unhideWhenUsed/>
    <w:rsid w:val="00467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5AD"/>
  </w:style>
  <w:style w:type="paragraph" w:styleId="Footer">
    <w:name w:val="footer"/>
    <w:basedOn w:val="Normal"/>
    <w:link w:val="FooterChar"/>
    <w:uiPriority w:val="99"/>
    <w:unhideWhenUsed/>
    <w:rsid w:val="00467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5AD"/>
  </w:style>
  <w:style w:type="character" w:customStyle="1" w:styleId="Heading2Char">
    <w:name w:val="Heading 2 Char"/>
    <w:basedOn w:val="DefaultParagraphFont"/>
    <w:link w:val="Heading2"/>
    <w:uiPriority w:val="9"/>
    <w:semiHidden/>
    <w:rsid w:val="00C233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23395"/>
    <w:rPr>
      <w:rFonts w:asciiTheme="majorHAnsi" w:eastAsiaTheme="majorEastAsia" w:hAnsiTheme="majorHAnsi" w:cstheme="majorBidi"/>
      <w:color w:val="1F3763" w:themeColor="accent1" w:themeShade="7F"/>
      <w:sz w:val="24"/>
      <w:szCs w:val="24"/>
    </w:rPr>
  </w:style>
  <w:style w:type="paragraph" w:customStyle="1" w:styleId="Bullet1">
    <w:name w:val="Bullet 1"/>
    <w:basedOn w:val="Normal"/>
    <w:uiPriority w:val="11"/>
    <w:qFormat/>
    <w:rsid w:val="00C23395"/>
    <w:pPr>
      <w:numPr>
        <w:numId w:val="2"/>
      </w:numPr>
      <w:spacing w:before="120" w:after="200" w:line="240" w:lineRule="auto"/>
    </w:pPr>
    <w:rPr>
      <w:sz w:val="24"/>
    </w:rPr>
  </w:style>
  <w:style w:type="paragraph" w:customStyle="1" w:styleId="Bullet3">
    <w:name w:val="Bullet 3"/>
    <w:basedOn w:val="Normal"/>
    <w:uiPriority w:val="11"/>
    <w:qFormat/>
    <w:rsid w:val="00C23395"/>
    <w:pPr>
      <w:numPr>
        <w:numId w:val="3"/>
      </w:numPr>
      <w:spacing w:before="120" w:after="120" w:line="240" w:lineRule="auto"/>
      <w:ind w:left="1440"/>
    </w:pPr>
    <w:rPr>
      <w:sz w:val="24"/>
    </w:rPr>
  </w:style>
  <w:style w:type="paragraph" w:styleId="FootnoteText">
    <w:name w:val="footnote text"/>
    <w:basedOn w:val="Normal"/>
    <w:link w:val="FootnoteTextChar"/>
    <w:qFormat/>
    <w:rsid w:val="00C23395"/>
    <w:pPr>
      <w:spacing w:before="200" w:after="0" w:line="240" w:lineRule="auto"/>
      <w:ind w:left="288" w:hanging="288"/>
    </w:pPr>
    <w:rPr>
      <w:sz w:val="20"/>
      <w:szCs w:val="20"/>
    </w:rPr>
  </w:style>
  <w:style w:type="character" w:customStyle="1" w:styleId="FootnoteTextChar">
    <w:name w:val="Footnote Text Char"/>
    <w:basedOn w:val="DefaultParagraphFont"/>
    <w:link w:val="FootnoteText"/>
    <w:rsid w:val="00C23395"/>
    <w:rPr>
      <w:sz w:val="20"/>
      <w:szCs w:val="20"/>
    </w:rPr>
  </w:style>
  <w:style w:type="character" w:styleId="FootnoteReference">
    <w:name w:val="footnote reference"/>
    <w:basedOn w:val="DefaultParagraphFont"/>
    <w:unhideWhenUsed/>
    <w:qFormat/>
    <w:rsid w:val="00C23395"/>
    <w:rPr>
      <w:vertAlign w:val="superscript"/>
    </w:rPr>
  </w:style>
  <w:style w:type="paragraph" w:customStyle="1" w:styleId="Heading5a">
    <w:name w:val="Heading 5a"/>
    <w:basedOn w:val="Normal"/>
    <w:uiPriority w:val="29"/>
    <w:qFormat/>
    <w:rsid w:val="00C23395"/>
    <w:pPr>
      <w:spacing w:after="120" w:line="240" w:lineRule="auto"/>
    </w:pPr>
    <w:rPr>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233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233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1"/>
    <w:qFormat/>
    <w:rsid w:val="003E1A3D"/>
    <w:pPr>
      <w:widowControl w:val="0"/>
      <w:spacing w:after="0" w:line="240" w:lineRule="auto"/>
      <w:ind w:left="660"/>
      <w:outlineLvl w:val="4"/>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CB5"/>
    <w:pPr>
      <w:ind w:left="720"/>
      <w:contextualSpacing/>
    </w:pPr>
  </w:style>
  <w:style w:type="paragraph" w:styleId="BodyText">
    <w:name w:val="Body Text"/>
    <w:basedOn w:val="Normal"/>
    <w:link w:val="BodyTextChar"/>
    <w:uiPriority w:val="1"/>
    <w:qFormat/>
    <w:rsid w:val="00E41604"/>
    <w:pPr>
      <w:widowControl w:val="0"/>
      <w:spacing w:after="0" w:line="240" w:lineRule="auto"/>
      <w:ind w:left="100"/>
    </w:pPr>
    <w:rPr>
      <w:rFonts w:ascii="Arial" w:eastAsia="Arial" w:hAnsi="Arial"/>
      <w:sz w:val="20"/>
      <w:szCs w:val="20"/>
    </w:rPr>
  </w:style>
  <w:style w:type="character" w:customStyle="1" w:styleId="BodyTextChar">
    <w:name w:val="Body Text Char"/>
    <w:basedOn w:val="DefaultParagraphFont"/>
    <w:link w:val="BodyText"/>
    <w:uiPriority w:val="1"/>
    <w:rsid w:val="00E41604"/>
    <w:rPr>
      <w:rFonts w:ascii="Arial" w:eastAsia="Arial" w:hAnsi="Arial"/>
      <w:sz w:val="20"/>
      <w:szCs w:val="20"/>
    </w:rPr>
  </w:style>
  <w:style w:type="character" w:styleId="CommentReference">
    <w:name w:val="annotation reference"/>
    <w:basedOn w:val="DefaultParagraphFont"/>
    <w:uiPriority w:val="99"/>
    <w:semiHidden/>
    <w:unhideWhenUsed/>
    <w:rsid w:val="001857FE"/>
    <w:rPr>
      <w:sz w:val="16"/>
      <w:szCs w:val="16"/>
    </w:rPr>
  </w:style>
  <w:style w:type="paragraph" w:styleId="CommentText">
    <w:name w:val="annotation text"/>
    <w:basedOn w:val="Normal"/>
    <w:link w:val="CommentTextChar"/>
    <w:uiPriority w:val="99"/>
    <w:unhideWhenUsed/>
    <w:rsid w:val="001857FE"/>
    <w:pPr>
      <w:spacing w:line="240" w:lineRule="auto"/>
    </w:pPr>
    <w:rPr>
      <w:sz w:val="20"/>
      <w:szCs w:val="20"/>
    </w:rPr>
  </w:style>
  <w:style w:type="character" w:customStyle="1" w:styleId="CommentTextChar">
    <w:name w:val="Comment Text Char"/>
    <w:basedOn w:val="DefaultParagraphFont"/>
    <w:link w:val="CommentText"/>
    <w:uiPriority w:val="99"/>
    <w:rsid w:val="001857FE"/>
    <w:rPr>
      <w:sz w:val="20"/>
      <w:szCs w:val="20"/>
    </w:rPr>
  </w:style>
  <w:style w:type="paragraph" w:styleId="BalloonText">
    <w:name w:val="Balloon Text"/>
    <w:basedOn w:val="Normal"/>
    <w:link w:val="BalloonTextChar"/>
    <w:uiPriority w:val="99"/>
    <w:semiHidden/>
    <w:unhideWhenUsed/>
    <w:rsid w:val="00185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7FE"/>
    <w:rPr>
      <w:rFonts w:ascii="Segoe UI" w:hAnsi="Segoe UI" w:cs="Segoe UI"/>
      <w:sz w:val="18"/>
      <w:szCs w:val="18"/>
    </w:rPr>
  </w:style>
  <w:style w:type="character" w:customStyle="1" w:styleId="Heading5Char">
    <w:name w:val="Heading 5 Char"/>
    <w:basedOn w:val="DefaultParagraphFont"/>
    <w:link w:val="Heading5"/>
    <w:uiPriority w:val="1"/>
    <w:rsid w:val="003E1A3D"/>
    <w:rPr>
      <w:rFonts w:ascii="Calibri" w:eastAsia="Calibri" w:hAnsi="Calibri"/>
      <w:b/>
      <w:bCs/>
      <w:sz w:val="24"/>
      <w:szCs w:val="24"/>
    </w:rPr>
  </w:style>
  <w:style w:type="paragraph" w:styleId="Header">
    <w:name w:val="header"/>
    <w:basedOn w:val="Normal"/>
    <w:link w:val="HeaderChar"/>
    <w:uiPriority w:val="99"/>
    <w:unhideWhenUsed/>
    <w:rsid w:val="00467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5AD"/>
  </w:style>
  <w:style w:type="paragraph" w:styleId="Footer">
    <w:name w:val="footer"/>
    <w:basedOn w:val="Normal"/>
    <w:link w:val="FooterChar"/>
    <w:uiPriority w:val="99"/>
    <w:unhideWhenUsed/>
    <w:rsid w:val="00467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5AD"/>
  </w:style>
  <w:style w:type="character" w:customStyle="1" w:styleId="Heading2Char">
    <w:name w:val="Heading 2 Char"/>
    <w:basedOn w:val="DefaultParagraphFont"/>
    <w:link w:val="Heading2"/>
    <w:uiPriority w:val="9"/>
    <w:semiHidden/>
    <w:rsid w:val="00C233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23395"/>
    <w:rPr>
      <w:rFonts w:asciiTheme="majorHAnsi" w:eastAsiaTheme="majorEastAsia" w:hAnsiTheme="majorHAnsi" w:cstheme="majorBidi"/>
      <w:color w:val="1F3763" w:themeColor="accent1" w:themeShade="7F"/>
      <w:sz w:val="24"/>
      <w:szCs w:val="24"/>
    </w:rPr>
  </w:style>
  <w:style w:type="paragraph" w:customStyle="1" w:styleId="Bullet1">
    <w:name w:val="Bullet 1"/>
    <w:basedOn w:val="Normal"/>
    <w:uiPriority w:val="11"/>
    <w:qFormat/>
    <w:rsid w:val="00C23395"/>
    <w:pPr>
      <w:numPr>
        <w:numId w:val="2"/>
      </w:numPr>
      <w:spacing w:before="120" w:after="200" w:line="240" w:lineRule="auto"/>
    </w:pPr>
    <w:rPr>
      <w:sz w:val="24"/>
    </w:rPr>
  </w:style>
  <w:style w:type="paragraph" w:customStyle="1" w:styleId="Bullet3">
    <w:name w:val="Bullet 3"/>
    <w:basedOn w:val="Normal"/>
    <w:uiPriority w:val="11"/>
    <w:qFormat/>
    <w:rsid w:val="00C23395"/>
    <w:pPr>
      <w:numPr>
        <w:numId w:val="3"/>
      </w:numPr>
      <w:spacing w:before="120" w:after="120" w:line="240" w:lineRule="auto"/>
      <w:ind w:left="1440"/>
    </w:pPr>
    <w:rPr>
      <w:sz w:val="24"/>
    </w:rPr>
  </w:style>
  <w:style w:type="paragraph" w:styleId="FootnoteText">
    <w:name w:val="footnote text"/>
    <w:basedOn w:val="Normal"/>
    <w:link w:val="FootnoteTextChar"/>
    <w:qFormat/>
    <w:rsid w:val="00C23395"/>
    <w:pPr>
      <w:spacing w:before="200" w:after="0" w:line="240" w:lineRule="auto"/>
      <w:ind w:left="288" w:hanging="288"/>
    </w:pPr>
    <w:rPr>
      <w:sz w:val="20"/>
      <w:szCs w:val="20"/>
    </w:rPr>
  </w:style>
  <w:style w:type="character" w:customStyle="1" w:styleId="FootnoteTextChar">
    <w:name w:val="Footnote Text Char"/>
    <w:basedOn w:val="DefaultParagraphFont"/>
    <w:link w:val="FootnoteText"/>
    <w:rsid w:val="00C23395"/>
    <w:rPr>
      <w:sz w:val="20"/>
      <w:szCs w:val="20"/>
    </w:rPr>
  </w:style>
  <w:style w:type="character" w:styleId="FootnoteReference">
    <w:name w:val="footnote reference"/>
    <w:basedOn w:val="DefaultParagraphFont"/>
    <w:unhideWhenUsed/>
    <w:qFormat/>
    <w:rsid w:val="00C23395"/>
    <w:rPr>
      <w:vertAlign w:val="superscript"/>
    </w:rPr>
  </w:style>
  <w:style w:type="paragraph" w:customStyle="1" w:styleId="Heading5a">
    <w:name w:val="Heading 5a"/>
    <w:basedOn w:val="Normal"/>
    <w:uiPriority w:val="29"/>
    <w:qFormat/>
    <w:rsid w:val="00C23395"/>
    <w:pPr>
      <w:spacing w:after="120" w:line="240" w:lineRule="auto"/>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Paprocki</dc:creator>
  <cp:keywords/>
  <dc:description/>
  <cp:lastModifiedBy>SYSTEM</cp:lastModifiedBy>
  <cp:revision>2</cp:revision>
  <cp:lastPrinted>2017-08-21T18:21:00Z</cp:lastPrinted>
  <dcterms:created xsi:type="dcterms:W3CDTF">2017-09-28T22:50:00Z</dcterms:created>
  <dcterms:modified xsi:type="dcterms:W3CDTF">2017-09-28T22:50:00Z</dcterms:modified>
</cp:coreProperties>
</file>