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2EFD" w:rsidRPr="00722EFD" w:rsidRDefault="00722EFD" w:rsidP="00004147">
      <w:pPr>
        <w:spacing w:after="0" w:line="240" w:lineRule="auto"/>
        <w:rPr>
          <w:rFonts w:ascii="Times New Roman" w:eastAsia="Times New Roman" w:hAnsi="Times New Roman" w:cs="Times New Roman"/>
          <w:sz w:val="24"/>
          <w:szCs w:val="24"/>
        </w:rPr>
      </w:pPr>
      <w:r w:rsidRPr="00722EFD">
        <w:rPr>
          <w:rFonts w:ascii="Times New Roman" w:eastAsia="Times New Roman" w:hAnsi="Times New Roman" w:cs="Times New Roman"/>
          <w:noProof/>
          <w:sz w:val="24"/>
          <w:szCs w:val="24"/>
        </w:rPr>
        <mc:AlternateContent>
          <mc:Choice Requires="wpg">
            <w:drawing>
              <wp:inline distT="0" distB="0" distL="0" distR="0" wp14:anchorId="19F3609D" wp14:editId="28CE253A">
                <wp:extent cx="6000115" cy="19685"/>
                <wp:effectExtent l="9525" t="2540" r="635"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11" name="Group 12"/>
                        <wpg:cNvGrpSpPr>
                          <a:grpSpLocks/>
                        </wpg:cNvGrpSpPr>
                        <wpg:grpSpPr bwMode="auto">
                          <a:xfrm>
                            <a:off x="15" y="15"/>
                            <a:ext cx="9418" cy="2"/>
                            <a:chOff x="15" y="15"/>
                            <a:chExt cx="9418" cy="2"/>
                          </a:xfrm>
                        </wpg:grpSpPr>
                        <wps:wsp>
                          <wps:cNvPr id="12" name="Freeform 13"/>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02EBCF4" id="Group 10"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01iQMAAOAIAAAOAAAAZHJzL2Uyb0RvYy54bWy0VtuO2zYQfS/QfyD4mMIryZYdS1hvEPiy&#10;KJA2AeJ8AC1RF1QiVZK2vC367x0OJa2s7aJBghiGPNQMh3MO5+L7d9e6IheudCnFhgZ3PiVcJDIt&#10;Rb6hX46H2ZoSbZhIWSUF39Anrum7h59/um+bmM9lIauUKwJOhI7bZkMLY5rY83RS8JrpO9lwAcpM&#10;qpoZWKrcSxVrwXtdeXPfX3mtVGmjZMK1hrc7p6QP6D/LeGI+ZpnmhlQbCrEZfCp8nuzTe7hnca5Y&#10;U5RJFwb7hihqVgo4dHC1Y4aRsypfuKrLREktM3OXyNqTWVYmHDEAmsCfoHlU8twgljxu82agCaid&#10;8PTNbpPfL58UKVO4O6BHsBruCI8lsAZy2iaPweZRNZ+bT8ohBPGDTP7QoPamervOnTE5tb/JFPyx&#10;s5FIzjVTtXUBsMkV7+BpuAN+NSSBlyvf94NgSUkCuiBarZfujpICLvLFrqTYd/uiMIzcpkVgd3gs&#10;dsdhiF1IDg8uBmg9/GACf/6j4VuQFmMHsCcgCgOoGYseI2DxgHyyYYz9Zsur0KHE9HMW6e/Los8F&#10;azgmp7YZ0tM472k8KM5t3ZJg4ZhEsz6L9DiFRpq20bGGTPvf5JmQ8Qp7AxVA41mbRy4xAdnlgzau&#10;9FOQMK3TLvuPUAdZXUEX+GVGfBIs4etSMB9MIFecyRuPHH3SEry0zmHvB5gY+YnCxeI/PC16I+tp&#10;PvIEked9bKzow02uoosXJMJsk/WxtBqpbXEcIbK+psADGFlsr9jC2VNbt6c7QkH3nPZNRQn0zZMj&#10;pGHGRmaPsCJpNxSJsC9qeeFHiSozKVs45FlbibGVS/5RVE4NO+wBWNXDoTbW0Z0KeSirCu+gEjaU&#10;IFou10iOllWZWq0NR6v8tK0UuTA7EvBj0YC3GzNovSJFbwVn6b6TDSsrJ4N9heRC5nUc2BzEnv93&#10;5Ef79X4dzsL5aj8L/d1u9v6wDWerQ/B2uVvstttd8I8NLQjjokxTLmx0/fwJwq+rzG4SuskxTKAb&#10;FDdgD/h5Cda7DQO5ACz9L6KDLuoK0/ZNHZ9k+gRFqqQbqPAHAIRCqr8oaWGYbqj+88wUp6T6VUCf&#10;iYIwtNMXF+Hy7RwWaqw5jTVMJOBqQw2FDLfi1riJfW5UmRdwUoDXKuR7mCxZaSsZ43NRdQtodSh1&#10;86iTYYyCdDOnx2u0ev5j8vAvAAAA//8DAFBLAwQUAAYACAAAACEAdrb+3tsAAAADAQAADwAAAGRy&#10;cy9kb3ducmV2LnhtbEyPQWvCQBCF74X+h2UKvdVNqi01zUZE2p5EUAvibcyOSTA7G7JrEv+9q5f2&#10;MvB4j/e+SWeDqUVHrassK4hHEQji3OqKCwW/2++XDxDOI2usLZOCCzmYZY8PKSba9rymbuMLEUrY&#10;Jaig9L5JpHR5SQbdyDbEwTva1qAPsi2kbrEP5aaWr1H0Lg1WHBZKbGhRUn7anI2Cnx77+Tj+6pan&#10;4+Ky376tdsuYlHp+GuafIDwN/i8MN/yADllgOtgzaydqBeERf7/Bm04mUxAHBeMYZJbK/+zZFQAA&#10;//8DAFBLAQItABQABgAIAAAAIQC2gziS/gAAAOEBAAATAAAAAAAAAAAAAAAAAAAAAABbQ29udGVu&#10;dF9UeXBlc10ueG1sUEsBAi0AFAAGAAgAAAAhADj9If/WAAAAlAEAAAsAAAAAAAAAAAAAAAAALwEA&#10;AF9yZWxzLy5yZWxzUEsBAi0AFAAGAAgAAAAhAC+V/TWJAwAA4AgAAA4AAAAAAAAAAAAAAAAALgIA&#10;AGRycy9lMm9Eb2MueG1sUEsBAi0AFAAGAAgAAAAhAHa2/t7bAAAAAwEAAA8AAAAAAAAAAAAAAAAA&#10;4wUAAGRycy9kb3ducmV2LnhtbFBLBQYAAAAABAAEAPMAAADrBgAAAAA=&#10;">
                <v:group id="Group 12" o:spid="_x0000_s1027" style="position:absolute;left:15;top:15;width:9418;height:2" coordorigin="15,15"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15;top:15;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3MMA&#10;AADbAAAADwAAAGRycy9kb3ducmV2LnhtbERPTWsCMRC9F/ofwhS81cQVStkapVoEsUKpVvQ4bKab&#10;xc1km6S6/femUOhtHu9zJrPeteJMITaeNYyGCgRx5U3DtYaP3fL+EURMyAZbz6ThhyLMprc3EyyN&#10;v/A7nbepFjmEY4kabEpdKWWsLDmMQ98RZ+7TB4cpw1BLE/CSw10rC6UepMOGc4PFjhaWqtP222nY&#10;NeF1o9an8cub2heL/eHLHudrrQd3/fMTiER9+hf/uVcmzy/g95d8gJ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w3MMAAADbAAAADwAAAAAAAAAAAAAAAACYAgAAZHJzL2Rv&#10;d25yZXYueG1sUEsFBgAAAAAEAAQA9QAAAIgDAAAAAA==&#10;" path="m,l9418,e" filled="f" strokeweight="1.54pt">
                    <v:path arrowok="t" o:connecttype="custom" o:connectlocs="0,0;9418,0" o:connectangles="0,0"/>
                  </v:shape>
                </v:group>
                <w10:anchorlock/>
              </v:group>
            </w:pict>
          </mc:Fallback>
        </mc:AlternateConten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875C63" w:rsidP="00004147">
      <w:pPr>
        <w:pStyle w:val="Heading2"/>
        <w:ind w:left="0"/>
        <w:rPr>
          <w:rFonts w:cs="Times New Roman"/>
          <w:b w:val="0"/>
          <w:bCs w:val="0"/>
        </w:rPr>
      </w:pPr>
      <w:r>
        <w:rPr>
          <w:rFonts w:cs="Times New Roman"/>
          <w:spacing w:val="-1"/>
        </w:rPr>
        <w:t>Department o</w:t>
      </w:r>
      <w:r w:rsidRPr="007837EE">
        <w:rPr>
          <w:rFonts w:cs="Times New Roman"/>
          <w:spacing w:val="-1"/>
        </w:rPr>
        <w:t>f Defense</w:t>
      </w:r>
    </w:p>
    <w:p w:rsidR="00722EFD" w:rsidRPr="00722EFD" w:rsidRDefault="00722EFD" w:rsidP="00004147">
      <w:pPr>
        <w:spacing w:after="0" w:line="240" w:lineRule="auto"/>
        <w:rPr>
          <w:rFonts w:ascii="Times New Roman" w:eastAsia="Times New Roman" w:hAnsi="Times New Roman" w:cs="Times New Roman"/>
          <w:b/>
          <w:bCs/>
          <w:sz w:val="24"/>
          <w:szCs w:val="24"/>
        </w:rPr>
      </w:pPr>
    </w:p>
    <w:p w:rsidR="00722EFD" w:rsidRPr="00722EFD" w:rsidRDefault="00722EFD" w:rsidP="00004147">
      <w:pPr>
        <w:spacing w:after="0" w:line="240" w:lineRule="auto"/>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Privacy</w:t>
      </w:r>
      <w:r w:rsidRPr="00722EFD">
        <w:rPr>
          <w:rFonts w:ascii="Times New Roman" w:hAnsi="Times New Roman" w:cs="Times New Roman"/>
          <w:b/>
          <w:sz w:val="24"/>
          <w:szCs w:val="24"/>
        </w:rPr>
        <w:t xml:space="preserve"> Act</w:t>
      </w:r>
      <w:r w:rsidRPr="00722EFD">
        <w:rPr>
          <w:rFonts w:ascii="Times New Roman" w:hAnsi="Times New Roman" w:cs="Times New Roman"/>
          <w:b/>
          <w:spacing w:val="-1"/>
          <w:sz w:val="24"/>
          <w:szCs w:val="24"/>
        </w:rPr>
        <w:t xml:space="preserve"> </w:t>
      </w:r>
      <w:r w:rsidRPr="00722EFD">
        <w:rPr>
          <w:rFonts w:ascii="Times New Roman" w:hAnsi="Times New Roman" w:cs="Times New Roman"/>
          <w:b/>
          <w:sz w:val="24"/>
          <w:szCs w:val="24"/>
        </w:rPr>
        <w:t>of</w:t>
      </w:r>
      <w:r w:rsidRPr="00722EFD">
        <w:rPr>
          <w:rFonts w:ascii="Times New Roman" w:hAnsi="Times New Roman" w:cs="Times New Roman"/>
          <w:b/>
          <w:spacing w:val="1"/>
          <w:sz w:val="24"/>
          <w:szCs w:val="24"/>
        </w:rPr>
        <w:t xml:space="preserve"> </w:t>
      </w:r>
      <w:r w:rsidRPr="00722EFD">
        <w:rPr>
          <w:rFonts w:ascii="Times New Roman" w:hAnsi="Times New Roman" w:cs="Times New Roman"/>
          <w:b/>
          <w:sz w:val="24"/>
          <w:szCs w:val="24"/>
        </w:rPr>
        <w:t>1974;</w:t>
      </w:r>
      <w:r w:rsidRPr="00722EFD">
        <w:rPr>
          <w:rFonts w:ascii="Times New Roman" w:hAnsi="Times New Roman" w:cs="Times New Roman"/>
          <w:b/>
          <w:spacing w:val="-1"/>
          <w:sz w:val="24"/>
          <w:szCs w:val="24"/>
        </w:rPr>
        <w:t xml:space="preserve"> </w:t>
      </w:r>
      <w:r w:rsidRPr="00722EFD">
        <w:rPr>
          <w:rFonts w:ascii="Times New Roman" w:hAnsi="Times New Roman" w:cs="Times New Roman"/>
          <w:b/>
          <w:sz w:val="24"/>
          <w:szCs w:val="24"/>
        </w:rPr>
        <w:t>System</w:t>
      </w:r>
      <w:r w:rsidRPr="00722EFD">
        <w:rPr>
          <w:rFonts w:ascii="Times New Roman" w:hAnsi="Times New Roman" w:cs="Times New Roman"/>
          <w:b/>
          <w:spacing w:val="-4"/>
          <w:sz w:val="24"/>
          <w:szCs w:val="24"/>
        </w:rPr>
        <w:t xml:space="preserve"> </w:t>
      </w:r>
      <w:r w:rsidRPr="00722EFD">
        <w:rPr>
          <w:rFonts w:ascii="Times New Roman" w:hAnsi="Times New Roman" w:cs="Times New Roman"/>
          <w:b/>
          <w:sz w:val="24"/>
          <w:szCs w:val="24"/>
        </w:rPr>
        <w:t>of</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Records</w:t>
      </w:r>
    </w:p>
    <w:p w:rsidR="00722EFD" w:rsidRPr="00722EFD" w:rsidRDefault="00722EFD" w:rsidP="00004147">
      <w:pPr>
        <w:spacing w:after="0" w:line="240" w:lineRule="auto"/>
        <w:rPr>
          <w:rFonts w:ascii="Times New Roman" w:eastAsia="Times New Roman" w:hAnsi="Times New Roman" w:cs="Times New Roman"/>
          <w:b/>
          <w:bCs/>
          <w:sz w:val="24"/>
          <w:szCs w:val="24"/>
        </w:rPr>
      </w:pPr>
    </w:p>
    <w:p w:rsidR="00722EFD" w:rsidRPr="00B117C2" w:rsidRDefault="00722EFD" w:rsidP="00004147">
      <w:pPr>
        <w:autoSpaceDE w:val="0"/>
        <w:autoSpaceDN w:val="0"/>
        <w:adjustRightInd w:val="0"/>
        <w:spacing w:after="0"/>
        <w:ind w:right="40"/>
        <w:rPr>
          <w:rFonts w:ascii="Times New Roman" w:eastAsia="Times New Roman" w:hAnsi="Times New Roman" w:cs="Times New Roman"/>
          <w:spacing w:val="-1"/>
          <w:sz w:val="24"/>
          <w:szCs w:val="24"/>
        </w:rPr>
      </w:pPr>
      <w:r w:rsidRPr="007837EE">
        <w:rPr>
          <w:rFonts w:ascii="Times New Roman" w:hAnsi="Times New Roman" w:cs="Times New Roman"/>
          <w:b/>
          <w:spacing w:val="-1"/>
          <w:sz w:val="24"/>
          <w:szCs w:val="24"/>
        </w:rPr>
        <w:t>AGENCY:</w:t>
      </w:r>
      <w:r w:rsidRPr="00722EFD">
        <w:rPr>
          <w:rFonts w:cs="Times New Roman"/>
          <w:b/>
          <w:spacing w:val="59"/>
        </w:rPr>
        <w:t xml:space="preserve"> </w:t>
      </w:r>
      <w:r w:rsidR="00B117C2">
        <w:rPr>
          <w:rFonts w:ascii="Times New Roman" w:eastAsia="Times New Roman" w:hAnsi="Times New Roman" w:cs="Times New Roman"/>
          <w:spacing w:val="-1"/>
          <w:sz w:val="24"/>
          <w:szCs w:val="24"/>
        </w:rPr>
        <w:t>Department o</w:t>
      </w:r>
      <w:r w:rsidR="00B117C2" w:rsidRPr="007837EE">
        <w:rPr>
          <w:rFonts w:ascii="Times New Roman" w:eastAsia="Times New Roman" w:hAnsi="Times New Roman" w:cs="Times New Roman"/>
          <w:spacing w:val="-1"/>
          <w:sz w:val="24"/>
          <w:szCs w:val="24"/>
        </w:rPr>
        <w:t>f Defense</w:t>
      </w:r>
      <w:r w:rsidR="00B117C2">
        <w:rPr>
          <w:rFonts w:ascii="Times New Roman" w:eastAsia="Times New Roman" w:hAnsi="Times New Roman" w:cs="Times New Roman"/>
          <w:spacing w:val="-1"/>
          <w:sz w:val="24"/>
          <w:szCs w:val="24"/>
        </w:rPr>
        <w:t xml:space="preserve">, </w:t>
      </w:r>
      <w:r w:rsidR="007837EE" w:rsidRPr="007837EE">
        <w:rPr>
          <w:rFonts w:ascii="Times New Roman" w:eastAsia="Times New Roman" w:hAnsi="Times New Roman" w:cs="Times New Roman"/>
          <w:spacing w:val="-1"/>
          <w:sz w:val="24"/>
          <w:szCs w:val="24"/>
        </w:rPr>
        <w:t>Department of the Navy</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pStyle w:val="BodyText"/>
        <w:ind w:left="0" w:firstLine="0"/>
        <w:rPr>
          <w:rFonts w:cs="Times New Roman"/>
        </w:rPr>
      </w:pPr>
      <w:r w:rsidRPr="00722EFD">
        <w:rPr>
          <w:rFonts w:cs="Times New Roman"/>
          <w:b/>
          <w:spacing w:val="-1"/>
        </w:rPr>
        <w:t>ACTION:</w:t>
      </w:r>
      <w:r w:rsidRPr="00722EFD">
        <w:rPr>
          <w:rFonts w:cs="Times New Roman"/>
          <w:b/>
          <w:spacing w:val="59"/>
        </w:rPr>
        <w:t xml:space="preserve"> </w:t>
      </w:r>
      <w:r w:rsidRPr="00722EFD">
        <w:rPr>
          <w:rFonts w:cs="Times New Roman"/>
          <w:spacing w:val="-1"/>
        </w:rPr>
        <w:t xml:space="preserve">Notice </w:t>
      </w:r>
      <w:r w:rsidRPr="00722EFD">
        <w:rPr>
          <w:rFonts w:cs="Times New Roman"/>
        </w:rPr>
        <w:t>of</w:t>
      </w:r>
      <w:r w:rsidRPr="00722EFD">
        <w:rPr>
          <w:rFonts w:cs="Times New Roman"/>
          <w:spacing w:val="1"/>
        </w:rPr>
        <w:t xml:space="preserve"> </w:t>
      </w:r>
      <w:r w:rsidRPr="00722EFD">
        <w:rPr>
          <w:rFonts w:cs="Times New Roman"/>
        </w:rPr>
        <w:t>a</w:t>
      </w:r>
      <w:r w:rsidRPr="00722EFD">
        <w:rPr>
          <w:rFonts w:cs="Times New Roman"/>
          <w:spacing w:val="-1"/>
        </w:rPr>
        <w:t xml:space="preserve"> New</w:t>
      </w:r>
      <w:r w:rsidRPr="00722EFD">
        <w:rPr>
          <w:rFonts w:cs="Times New Roman"/>
          <w:spacing w:val="1"/>
        </w:rPr>
        <w:t xml:space="preserve"> </w:t>
      </w:r>
      <w:r w:rsidRPr="00722EFD">
        <w:rPr>
          <w:rFonts w:cs="Times New Roman"/>
          <w:spacing w:val="-1"/>
        </w:rPr>
        <w:t>System</w:t>
      </w:r>
      <w:r w:rsidRPr="00722EFD">
        <w:rPr>
          <w:rFonts w:cs="Times New Roman"/>
        </w:rPr>
        <w:t xml:space="preserve"> </w:t>
      </w:r>
      <w:r w:rsidRPr="00722EFD">
        <w:rPr>
          <w:rFonts w:cs="Times New Roman"/>
          <w:spacing w:val="1"/>
        </w:rPr>
        <w:t>of</w:t>
      </w:r>
      <w:r w:rsidRPr="00722EFD">
        <w:rPr>
          <w:rFonts w:cs="Times New Roman"/>
          <w:spacing w:val="-1"/>
        </w:rPr>
        <w:t xml:space="preserve"> Records.</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rPr>
          <w:rFonts w:ascii="Times New Roman" w:eastAsia="Times New Roman" w:hAnsi="Times New Roman" w:cs="Times New Roman"/>
          <w:sz w:val="24"/>
          <w:szCs w:val="24"/>
        </w:rPr>
      </w:pPr>
      <w:r w:rsidRPr="00722EFD">
        <w:rPr>
          <w:rFonts w:ascii="Times New Roman" w:eastAsia="Times New Roman" w:hAnsi="Times New Roman" w:cs="Times New Roman"/>
          <w:noProof/>
          <w:sz w:val="24"/>
          <w:szCs w:val="24"/>
        </w:rPr>
        <mc:AlternateContent>
          <mc:Choice Requires="wpg">
            <w:drawing>
              <wp:inline distT="0" distB="0" distL="0" distR="0" wp14:anchorId="0776F2C6" wp14:editId="794C3B17">
                <wp:extent cx="6000115" cy="19685"/>
                <wp:effectExtent l="9525" t="5715" r="635"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9685"/>
                          <a:chOff x="0" y="0"/>
                          <a:chExt cx="9449" cy="31"/>
                        </a:xfrm>
                      </wpg:grpSpPr>
                      <wpg:grpSp>
                        <wpg:cNvPr id="8" name="Group 9"/>
                        <wpg:cNvGrpSpPr>
                          <a:grpSpLocks/>
                        </wpg:cNvGrpSpPr>
                        <wpg:grpSpPr bwMode="auto">
                          <a:xfrm>
                            <a:off x="15" y="15"/>
                            <a:ext cx="9418" cy="2"/>
                            <a:chOff x="15" y="15"/>
                            <a:chExt cx="9418" cy="2"/>
                          </a:xfrm>
                        </wpg:grpSpPr>
                        <wps:wsp>
                          <wps:cNvPr id="9" name="Freeform 10"/>
                          <wps:cNvSpPr>
                            <a:spLocks/>
                          </wps:cNvSpPr>
                          <wps:spPr bwMode="auto">
                            <a:xfrm>
                              <a:off x="15" y="15"/>
                              <a:ext cx="9418" cy="2"/>
                            </a:xfrm>
                            <a:custGeom>
                              <a:avLst/>
                              <a:gdLst>
                                <a:gd name="T0" fmla="+- 0 15 15"/>
                                <a:gd name="T1" fmla="*/ T0 w 9418"/>
                                <a:gd name="T2" fmla="+- 0 9433 15"/>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9819A48" id="Group 7" o:spid="_x0000_s1026" style="width:472.45pt;height:1.55pt;mso-position-horizontal-relative:char;mso-position-vertical-relative:line" coordsize="9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oXhQMAANsIAAAOAAAAZHJzL2Uyb0RvYy54bWy0VtuO2zYQfS+QfyD4mMIryZa9lrDaIPBl&#10;USBtA8T9AFqiLohEqiRteVv03zscSl5Z20WLFDEMmdQMh+fM1Q8fLk1NzlzpSoqEBnc+JVykMqtE&#10;kdDfDvvZmhJtmMhYLQVP6DPX9MPjux8eujbmc1nKOuOKgBGh465NaGlMG3ueTkveMH0nWy5AmEvV&#10;MANbVXiZYh1Yb2pv7vsrr5Mqa5VMudbwduuE9BHt5zlPza95rrkhdUIBm8GnwufRPr3HBxYXirVl&#10;lfYw2DegaFgl4NKrqS0zjJxU9cpUU6VKapmbu1Q2nszzKuXIAdgE/oTNk5KnFrkUcVe0VzeBayd+&#10;+maz6S/nz4pUWULvKRGsgRDhreTeuqZrixg0nlT7pf2sHD9YfpLpVw1ibyq3+8Ipk2P3s8zAHDsZ&#10;ia655KqxJoA0uWAEnq8R4BdDUni58n0/CJaUpCALotV66SKUlhDGV6fSctefi8IwcocWgT3hsdhd&#10;hxB7SI4Pbq7UevKQpWPy0fcmbylahj29gX4UBoDEcp9PeE8OjJnfHHmTOJSXfskg/f8y6EvJWo6J&#10;qW1+9E6ECDgn7hXntmRJgAXWtag1pJAe589IYtU0pNm/Zs7EF2847+oJFqcnbZ64xOxj50/auKrP&#10;YIU5nfW4D9Ah8qaGBvDjjPgkWMLXxaG4qgSDynuPHHzSEYxZb3CwMx+U0E4ULhb/YGkxKFlL85El&#10;QF4M2Fg5wE0voscLK8Jsf/WxrlqpbWUcANlQUGABlCy3N3Th7qmuO9NfoaBxTlumogRa5tE5pGXG&#10;IrNX2CXpEoqOsC8aeeYHiSIzqVm45EVai7GWy/0RKieGE/YCLOnrpRbrKKZC7qu6xhjUwkIJouVy&#10;jc7Rsq4yK7VwtCqOm1qRM7PTAD+WDVi7UYOuKzK0VnKW7fq1YVXt1qBfo3Mh83of2BzEdv9n5Ee7&#10;9W4dzsL5ajcL/e129nG/CWerfXC/3C62m802+MtCC8K4rLKMC4tuGD1B+N8Ksx+Cbmhch88Nixuy&#10;e/y8JuvdwkBfAJfhF9lBC3WFaZumjo8ye4YiVdLNUpj9sCil+oOSDuZoQvXvJ6Y4JfVPAtpMFISh&#10;Hby4CZf3c9ioseQ4ljCRgqmEGgoZbpcb44b1qVVVUcJNAYZVyI8wVvLKVjLic6j6DXQ6XPXDqF/D&#10;BIXVzYge71Hr5T/J498AAAD//wMAUEsDBBQABgAIAAAAIQB2tv7e2wAAAAMBAAAPAAAAZHJzL2Rv&#10;d25yZXYueG1sTI9Ba8JAEIXvhf6HZQq91U2qLTXNRkTankRQC+JtzI5JMDsbsmsS/72rl/Yy8HiP&#10;975JZ4OpRUetqywriEcRCOLc6ooLBb/b75cPEM4ja6wtk4ILOZhljw8pJtr2vKZu4wsRStglqKD0&#10;vkmkdHlJBt3INsTBO9rWoA+yLaRusQ/lppavUfQuDVYcFkpsaFFSftqcjYKfHvv5OP7qlqfj4rLf&#10;vq12y5iUen4a5p8gPA3+Lww3/IAOWWA62DNrJ2oF4RF/v8GbTiZTEAcF4xhklsr/7NkVAAD//wMA&#10;UEsBAi0AFAAGAAgAAAAhALaDOJL+AAAA4QEAABMAAAAAAAAAAAAAAAAAAAAAAFtDb250ZW50X1R5&#10;cGVzXS54bWxQSwECLQAUAAYACAAAACEAOP0h/9YAAACUAQAACwAAAAAAAAAAAAAAAAAvAQAAX3Jl&#10;bHMvLnJlbHNQSwECLQAUAAYACAAAACEA0O2KF4UDAADbCAAADgAAAAAAAAAAAAAAAAAuAgAAZHJz&#10;L2Uyb0RvYy54bWxQSwECLQAUAAYACAAAACEAdrb+3tsAAAADAQAADwAAAAAAAAAAAAAAAADfBQAA&#10;ZHJzL2Rvd25yZXYueG1sUEsFBgAAAAAEAAQA8wAAAOcGAAAAAA==&#10;">
                <v:group id="Group 9" o:spid="_x0000_s1027" style="position:absolute;left:15;top:15;width:9418;height:2" coordorigin="15,15"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5;top:15;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BS8UA&#10;AADaAAAADwAAAGRycy9kb3ducmV2LnhtbESP3WoCMRSE74W+QziF3mlSC6WuRqmKUGxB6g/28rA5&#10;3SxuTtYk1e3bN4VCL4eZ+YaZzDrXiAuFWHvWcD9QIIhLb2quNOx3q/4TiJiQDTaeScM3RZhNb3oT&#10;LIy/8jtdtqkSGcKxQA02pbaQMpaWHMaBb4mz9+mDw5RlqKQJeM1w18ihUo/SYc15wWJLC0vlafvl&#10;NOzq8Pqm1qeH5UYdhovD8Ww/5mut72675zGIRF36D/+1X4yGEfxeyTd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MFLxQAAANoAAAAPAAAAAAAAAAAAAAAAAJgCAABkcnMv&#10;ZG93bnJldi54bWxQSwUGAAAAAAQABAD1AAAAigMAAAAA&#10;" path="m,l9418,e" filled="f" strokeweight="1.54pt">
                    <v:path arrowok="t" o:connecttype="custom" o:connectlocs="0,0;9418,0" o:connectangles="0,0"/>
                  </v:shape>
                </v:group>
                <w10:anchorlock/>
              </v:group>
            </w:pict>
          </mc:Fallback>
        </mc:AlternateConten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pStyle w:val="BodyText"/>
        <w:ind w:left="0" w:firstLine="0"/>
        <w:rPr>
          <w:rFonts w:cs="Times New Roman"/>
        </w:rPr>
      </w:pPr>
      <w:r w:rsidRPr="00722EFD">
        <w:rPr>
          <w:rFonts w:cs="Times New Roman"/>
          <w:b/>
          <w:spacing w:val="-1"/>
        </w:rPr>
        <w:t>SUMMARY:</w:t>
      </w:r>
      <w:r w:rsidRPr="00722EFD">
        <w:rPr>
          <w:rFonts w:cs="Times New Roman"/>
          <w:b/>
          <w:spacing w:val="59"/>
        </w:rPr>
        <w:t xml:space="preserve"> </w:t>
      </w:r>
      <w:r w:rsidR="00B117C2">
        <w:rPr>
          <w:rFonts w:cs="Times New Roman"/>
          <w:color w:val="000000"/>
        </w:rPr>
        <w:t xml:space="preserve">The Department of the Navy is proposing to establish a new system of records that will be used to </w:t>
      </w:r>
      <w:r w:rsidR="00B117C2">
        <w:rPr>
          <w:rFonts w:cs="Times New Roman"/>
        </w:rPr>
        <w:t xml:space="preserve">verify eligibility of </w:t>
      </w:r>
      <w:r w:rsidR="00B117C2">
        <w:rPr>
          <w:rFonts w:cs="Times New Roman"/>
          <w:bCs/>
          <w:spacing w:val="7"/>
        </w:rPr>
        <w:t>current</w:t>
      </w:r>
      <w:r w:rsidR="00B117C2">
        <w:rPr>
          <w:rFonts w:cs="Times New Roman"/>
        </w:rPr>
        <w:t xml:space="preserve"> </w:t>
      </w:r>
      <w:r w:rsidR="00B117C2">
        <w:rPr>
          <w:rFonts w:cs="Times New Roman"/>
          <w:bCs/>
          <w:spacing w:val="7"/>
        </w:rPr>
        <w:t xml:space="preserve">DON law enforcement officers for assigned duties </w:t>
      </w:r>
      <w:r w:rsidR="00B117C2">
        <w:rPr>
          <w:rFonts w:cs="Times New Roman"/>
        </w:rPr>
        <w:t xml:space="preserve">and to determine if reassignment, reclassification, detail or other administrative action is warranted </w:t>
      </w:r>
      <w:r w:rsidR="00B117C2">
        <w:rPr>
          <w:rFonts w:cs="Times New Roman"/>
          <w:bCs/>
          <w:spacing w:val="7"/>
        </w:rPr>
        <w:t>based on an officer’s ability to obtain or maintain credential qualification requirements</w:t>
      </w:r>
      <w:r w:rsidR="00B117C2">
        <w:rPr>
          <w:rFonts w:cs="Times New Roman"/>
        </w:rPr>
        <w:t xml:space="preserve">; </w:t>
      </w:r>
      <w:r w:rsidR="00B117C2">
        <w:rPr>
          <w:rFonts w:cs="Times New Roman"/>
          <w:bCs/>
          <w:spacing w:val="7"/>
        </w:rPr>
        <w:t xml:space="preserve">verify and validate eligibility of current, separating or separated and retired DON law enforcement officers to </w:t>
      </w:r>
      <w:r w:rsidR="00B117C2">
        <w:rPr>
          <w:rFonts w:cs="Times New Roman"/>
        </w:rPr>
        <w:t>ship, transport, possess or receive Government-issued or private firearms or ammunition; and t</w:t>
      </w:r>
      <w:r w:rsidR="00B117C2">
        <w:rPr>
          <w:rFonts w:cs="Times New Roman"/>
          <w:bCs/>
          <w:spacing w:val="7"/>
        </w:rPr>
        <w:t>o verify and validate eligibility of current, separating or separated, and retired DON law enforcement officers to receive DON endorsed law enforcement credentials, to include Law Enforcement Officers Safety Act (LEOSA) credentials.</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C3505" w:rsidRDefault="00722EFD" w:rsidP="007C3505">
      <w:pPr>
        <w:pStyle w:val="BodyText"/>
        <w:ind w:left="0" w:right="294" w:firstLine="0"/>
        <w:rPr>
          <w:rFonts w:cs="Times New Roman"/>
          <w:bCs/>
          <w:spacing w:val="7"/>
        </w:rPr>
      </w:pPr>
      <w:r w:rsidRPr="00722EFD">
        <w:rPr>
          <w:rFonts w:cs="Times New Roman"/>
          <w:b/>
          <w:spacing w:val="-1"/>
        </w:rPr>
        <w:t>DATES:</w:t>
      </w:r>
      <w:r w:rsidRPr="00722EFD">
        <w:rPr>
          <w:rFonts w:cs="Times New Roman"/>
          <w:b/>
          <w:spacing w:val="59"/>
        </w:rPr>
        <w:t xml:space="preserve"> </w:t>
      </w:r>
      <w:r w:rsidR="007C3505" w:rsidRPr="007C3505">
        <w:rPr>
          <w:rFonts w:cs="Times New Roman"/>
          <w:bCs/>
          <w:spacing w:val="7"/>
        </w:rPr>
        <w:t xml:space="preserve">Comments will be accepted on or before </w:t>
      </w:r>
      <w:r w:rsidR="007C3505">
        <w:rPr>
          <w:rFonts w:cs="Times New Roman"/>
          <w:bCs/>
          <w:spacing w:val="7"/>
        </w:rPr>
        <w:t>[      ,</w:t>
      </w:r>
      <w:r w:rsidR="007C3505" w:rsidRPr="007C3505">
        <w:rPr>
          <w:rFonts w:cs="Times New Roman"/>
          <w:bCs/>
          <w:spacing w:val="7"/>
        </w:rPr>
        <w:t xml:space="preserve"> 2017</w:t>
      </w:r>
      <w:r w:rsidR="007C3505">
        <w:rPr>
          <w:rFonts w:cs="Times New Roman"/>
          <w:bCs/>
          <w:spacing w:val="7"/>
        </w:rPr>
        <w:t>]</w:t>
      </w:r>
      <w:r w:rsidR="007C3505" w:rsidRPr="007C3505">
        <w:rPr>
          <w:rFonts w:cs="Times New Roman"/>
          <w:bCs/>
          <w:spacing w:val="7"/>
        </w:rPr>
        <w:t>. This proposed action will be effective the day following the end of the comment period unless comments are received which result in a contrary determination</w:t>
      </w:r>
    </w:p>
    <w:p w:rsidR="007C3505" w:rsidRPr="00722EFD" w:rsidRDefault="007C3505" w:rsidP="007C3505">
      <w:pPr>
        <w:pStyle w:val="BodyText"/>
        <w:ind w:left="0" w:right="294" w:firstLine="0"/>
        <w:rPr>
          <w:rFonts w:cs="Times New Roman"/>
        </w:rPr>
      </w:pPr>
    </w:p>
    <w:p w:rsidR="00722EFD" w:rsidRPr="00E549F9" w:rsidRDefault="00722EFD" w:rsidP="007A324A">
      <w:pPr>
        <w:pStyle w:val="BodyText"/>
        <w:ind w:left="0" w:right="294" w:firstLine="0"/>
        <w:rPr>
          <w:rFonts w:cs="Times New Roman"/>
        </w:rPr>
      </w:pPr>
      <w:r w:rsidRPr="00722EFD">
        <w:rPr>
          <w:rFonts w:cs="Times New Roman"/>
          <w:b/>
          <w:spacing w:val="-1"/>
        </w:rPr>
        <w:t>ADDRESSES:</w:t>
      </w:r>
      <w:r w:rsidRPr="00722EFD">
        <w:rPr>
          <w:rFonts w:cs="Times New Roman"/>
          <w:b/>
          <w:spacing w:val="59"/>
        </w:rPr>
        <w:t xml:space="preserve"> </w:t>
      </w:r>
      <w:r w:rsidR="00561284" w:rsidRPr="00E549F9">
        <w:rPr>
          <w:rFonts w:cs="Times New Roman"/>
        </w:rPr>
        <w:t>You may submit comments, identified by docket number and title, by any of the following methods:</w:t>
      </w:r>
    </w:p>
    <w:p w:rsidR="00E549F9" w:rsidRPr="00E549F9" w:rsidRDefault="00E549F9" w:rsidP="007A324A">
      <w:pPr>
        <w:pStyle w:val="BodyText"/>
        <w:ind w:left="0" w:right="294" w:firstLine="0"/>
        <w:rPr>
          <w:rFonts w:cs="Times New Roman"/>
        </w:rPr>
      </w:pPr>
    </w:p>
    <w:p w:rsidR="00561284" w:rsidRPr="00E549F9" w:rsidRDefault="00E549F9" w:rsidP="00E549F9">
      <w:pPr>
        <w:spacing w:after="0" w:line="240" w:lineRule="auto"/>
        <w:rPr>
          <w:rFonts w:ascii="Times New Roman" w:hAnsi="Times New Roman" w:cs="Times New Roman"/>
          <w:sz w:val="24"/>
          <w:szCs w:val="24"/>
        </w:rPr>
      </w:pPr>
      <w:r w:rsidRPr="00E549F9">
        <w:rPr>
          <w:rStyle w:val="Emphasis"/>
          <w:rFonts w:ascii="Times New Roman" w:hAnsi="Times New Roman" w:cs="Times New Roman"/>
          <w:sz w:val="24"/>
          <w:szCs w:val="24"/>
        </w:rPr>
        <w:t>*</w:t>
      </w:r>
      <w:r w:rsidR="00561284" w:rsidRPr="00E549F9">
        <w:rPr>
          <w:rStyle w:val="Emphasis"/>
          <w:rFonts w:ascii="Times New Roman" w:hAnsi="Times New Roman" w:cs="Times New Roman"/>
          <w:sz w:val="24"/>
          <w:szCs w:val="24"/>
        </w:rPr>
        <w:t xml:space="preserve">Federal Rulemaking Portal: </w:t>
      </w:r>
      <w:hyperlink r:id="rId13" w:history="1">
        <w:r w:rsidR="00561284" w:rsidRPr="00E549F9">
          <w:rPr>
            <w:rStyle w:val="Emphasis"/>
            <w:rFonts w:ascii="Times New Roman" w:hAnsi="Times New Roman" w:cs="Times New Roman"/>
            <w:sz w:val="24"/>
            <w:szCs w:val="24"/>
            <w:bdr w:val="none" w:sz="0" w:space="0" w:color="auto" w:frame="1"/>
          </w:rPr>
          <w:t>http://www.regulations.gov</w:t>
        </w:r>
      </w:hyperlink>
      <w:r w:rsidR="00561284" w:rsidRPr="00E549F9">
        <w:rPr>
          <w:rStyle w:val="Emphasis"/>
          <w:rFonts w:ascii="Times New Roman" w:hAnsi="Times New Roman" w:cs="Times New Roman"/>
          <w:sz w:val="24"/>
          <w:szCs w:val="24"/>
        </w:rPr>
        <w:t>.</w:t>
      </w:r>
      <w:r w:rsidR="00561284" w:rsidRPr="00E549F9">
        <w:rPr>
          <w:rFonts w:ascii="Times New Roman" w:hAnsi="Times New Roman" w:cs="Times New Roman"/>
          <w:sz w:val="24"/>
          <w:szCs w:val="24"/>
        </w:rPr>
        <w:t xml:space="preserve"> Follow the instructions for submitting comments</w:t>
      </w:r>
      <w:r w:rsidR="007A324A" w:rsidRPr="00E549F9">
        <w:rPr>
          <w:rFonts w:ascii="Times New Roman" w:hAnsi="Times New Roman" w:cs="Times New Roman"/>
          <w:sz w:val="24"/>
          <w:szCs w:val="24"/>
        </w:rPr>
        <w:t>.</w:t>
      </w:r>
    </w:p>
    <w:p w:rsidR="007A324A" w:rsidRPr="00E549F9" w:rsidRDefault="00E549F9" w:rsidP="00E549F9">
      <w:pPr>
        <w:spacing w:after="0" w:line="240" w:lineRule="auto"/>
        <w:rPr>
          <w:rFonts w:ascii="Times New Roman" w:hAnsi="Times New Roman" w:cs="Times New Roman"/>
          <w:sz w:val="24"/>
          <w:szCs w:val="24"/>
        </w:rPr>
      </w:pPr>
      <w:r w:rsidRPr="00E549F9">
        <w:rPr>
          <w:rStyle w:val="Emphasis"/>
          <w:rFonts w:ascii="Times New Roman" w:hAnsi="Times New Roman" w:cs="Times New Roman"/>
          <w:sz w:val="24"/>
          <w:szCs w:val="24"/>
        </w:rPr>
        <w:t>*</w:t>
      </w:r>
      <w:r w:rsidR="007A324A" w:rsidRPr="00E549F9">
        <w:rPr>
          <w:rStyle w:val="Emphasis"/>
          <w:rFonts w:ascii="Times New Roman" w:hAnsi="Times New Roman" w:cs="Times New Roman"/>
          <w:sz w:val="24"/>
          <w:szCs w:val="24"/>
        </w:rPr>
        <w:t>Mail:</w:t>
      </w:r>
      <w:r w:rsidR="007A324A" w:rsidRPr="00E549F9">
        <w:rPr>
          <w:rFonts w:ascii="Times New Roman" w:hAnsi="Times New Roman" w:cs="Times New Roman"/>
          <w:sz w:val="24"/>
          <w:szCs w:val="24"/>
        </w:rPr>
        <w:t xml:space="preserve"> </w:t>
      </w:r>
      <w:r w:rsidRPr="00E549F9">
        <w:rPr>
          <w:rFonts w:ascii="Times New Roman" w:hAnsi="Times New Roman" w:cs="Times New Roman"/>
          <w:sz w:val="24"/>
          <w:szCs w:val="24"/>
        </w:rPr>
        <w:t>Department of Defense, Office of the Deputy Chief Management Officer, Directorate of Oversight and Compliance, 4800 Mark Center Drive, Mailbox #24, Suite 08D09B, Alexandria, VA 22350-1700</w:t>
      </w:r>
      <w:r w:rsidR="007A324A" w:rsidRPr="00E549F9">
        <w:rPr>
          <w:rFonts w:ascii="Times New Roman" w:hAnsi="Times New Roman" w:cs="Times New Roman"/>
          <w:sz w:val="24"/>
          <w:szCs w:val="24"/>
        </w:rPr>
        <w:t>.</w:t>
      </w:r>
    </w:p>
    <w:p w:rsidR="007A324A" w:rsidRPr="00CA0F58" w:rsidRDefault="007A324A" w:rsidP="007A324A">
      <w:pPr>
        <w:spacing w:after="0" w:line="240" w:lineRule="auto"/>
        <w:rPr>
          <w:rFonts w:ascii="Times New Roman" w:hAnsi="Times New Roman" w:cs="Times New Roman"/>
          <w:color w:val="FF0000"/>
          <w:sz w:val="24"/>
          <w:szCs w:val="24"/>
        </w:rPr>
      </w:pPr>
    </w:p>
    <w:p w:rsidR="007A324A" w:rsidRPr="000168DB" w:rsidRDefault="007A324A" w:rsidP="007A324A">
      <w:pPr>
        <w:spacing w:after="0" w:line="240" w:lineRule="auto"/>
        <w:rPr>
          <w:rFonts w:ascii="Times New Roman" w:hAnsi="Times New Roman" w:cs="Times New Roman"/>
          <w:sz w:val="24"/>
          <w:szCs w:val="24"/>
        </w:rPr>
      </w:pPr>
      <w:r w:rsidRPr="000168DB">
        <w:rPr>
          <w:rStyle w:val="Emphasis"/>
          <w:rFonts w:ascii="Times New Roman" w:hAnsi="Times New Roman" w:cs="Times New Roman"/>
          <w:sz w:val="24"/>
          <w:szCs w:val="24"/>
        </w:rPr>
        <w:t>Instructions:</w:t>
      </w:r>
      <w:r w:rsidRPr="000168DB">
        <w:rPr>
          <w:rFonts w:ascii="Times New Roman" w:hAnsi="Times New Roman" w:cs="Times New Roman"/>
          <w:sz w:val="24"/>
          <w:szCs w:val="24"/>
        </w:rPr>
        <w:t xml:space="preserve"> All submissions received must include the agency name and docket number for this </w:t>
      </w:r>
      <w:r w:rsidRPr="000168DB">
        <w:rPr>
          <w:rFonts w:ascii="Times New Roman" w:hAnsi="Times New Roman" w:cs="Times New Roman"/>
          <w:b/>
          <w:bCs/>
          <w:sz w:val="24"/>
          <w:szCs w:val="24"/>
        </w:rPr>
        <w:t>Federal Register</w:t>
      </w:r>
      <w:r w:rsidRPr="000168DB">
        <w:rPr>
          <w:rFonts w:ascii="Times New Roman" w:hAnsi="Times New Roman" w:cs="Times New Roman"/>
          <w:sz w:val="24"/>
          <w:szCs w:val="24"/>
        </w:rPr>
        <w:t xml:space="preserve"> document. The general policy for comments and other submissions from members of the public is to make these submissions available for public viewing on the Internet at </w:t>
      </w:r>
      <w:hyperlink r:id="rId14" w:history="1">
        <w:r w:rsidRPr="000168DB">
          <w:rPr>
            <w:rStyle w:val="Emphasis"/>
            <w:rFonts w:ascii="Times New Roman" w:hAnsi="Times New Roman" w:cs="Times New Roman"/>
            <w:sz w:val="24"/>
            <w:szCs w:val="24"/>
            <w:bdr w:val="none" w:sz="0" w:space="0" w:color="auto" w:frame="1"/>
          </w:rPr>
          <w:t>http://www.regulations.gov</w:t>
        </w:r>
      </w:hyperlink>
      <w:r w:rsidRPr="000168DB">
        <w:rPr>
          <w:rFonts w:ascii="Times New Roman" w:hAnsi="Times New Roman" w:cs="Times New Roman"/>
          <w:sz w:val="24"/>
          <w:szCs w:val="24"/>
        </w:rPr>
        <w:t xml:space="preserve"> as they are received without change, including any personal identifiers or contact information.</w:t>
      </w:r>
    </w:p>
    <w:p w:rsidR="007A324A" w:rsidRPr="00722EFD" w:rsidRDefault="007A324A" w:rsidP="007A324A">
      <w:pPr>
        <w:spacing w:after="0" w:line="240" w:lineRule="auto"/>
        <w:rPr>
          <w:rFonts w:ascii="Times New Roman" w:eastAsia="Times New Roman" w:hAnsi="Times New Roman" w:cs="Times New Roman"/>
          <w:sz w:val="24"/>
          <w:szCs w:val="24"/>
        </w:rPr>
      </w:pPr>
    </w:p>
    <w:p w:rsidR="00722EFD" w:rsidRPr="000168DB" w:rsidRDefault="00722EFD" w:rsidP="00004147">
      <w:pPr>
        <w:spacing w:after="0" w:line="240" w:lineRule="auto"/>
        <w:ind w:right="294"/>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FOR</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FURTHER INFORMATION CONTACT:</w:t>
      </w:r>
      <w:r w:rsidR="00AA7390" w:rsidRPr="00AA7390">
        <w:rPr>
          <w:rFonts w:ascii="Helvetica" w:hAnsi="Helvetica" w:cs="Helvetica"/>
          <w:color w:val="333333"/>
        </w:rPr>
        <w:t xml:space="preserve"> </w:t>
      </w:r>
      <w:r w:rsidR="00AA7390" w:rsidRPr="000168DB">
        <w:rPr>
          <w:rFonts w:ascii="Times New Roman" w:hAnsi="Times New Roman" w:cs="Times New Roman"/>
          <w:sz w:val="24"/>
          <w:szCs w:val="24"/>
        </w:rPr>
        <w:t>Sally A. Hughes, Head, FOIA/PA Programs (ARSF), Headquarters, U.S. Marine Corps, 3000 Marine Corps Pentagon, Washington, DC 20350-3000, telephone (703) 614-3685.</w:t>
      </w:r>
    </w:p>
    <w:p w:rsidR="00722EFD" w:rsidRPr="000168DB" w:rsidRDefault="00722EFD" w:rsidP="00004147">
      <w:pPr>
        <w:spacing w:after="0" w:line="240" w:lineRule="auto"/>
        <w:rPr>
          <w:rFonts w:ascii="Times New Roman" w:eastAsia="Times New Roman" w:hAnsi="Times New Roman" w:cs="Times New Roman"/>
          <w:sz w:val="24"/>
          <w:szCs w:val="24"/>
        </w:rPr>
      </w:pPr>
    </w:p>
    <w:p w:rsidR="001E4C82" w:rsidRPr="00AA658D" w:rsidRDefault="00722EFD" w:rsidP="00D246A5">
      <w:pPr>
        <w:pStyle w:val="BodyText"/>
        <w:ind w:left="0" w:right="294" w:firstLine="0"/>
        <w:rPr>
          <w:rFonts w:eastAsiaTheme="minorHAnsi" w:cs="Times New Roman"/>
        </w:rPr>
      </w:pPr>
      <w:r w:rsidRPr="00722EFD">
        <w:rPr>
          <w:rFonts w:cs="Times New Roman"/>
          <w:b/>
          <w:spacing w:val="-1"/>
        </w:rPr>
        <w:lastRenderedPageBreak/>
        <w:t>SUPPLEMENTARY INFORMATION:</w:t>
      </w:r>
      <w:r w:rsidRPr="00722EFD">
        <w:rPr>
          <w:rFonts w:cs="Times New Roman"/>
          <w:b/>
          <w:spacing w:val="59"/>
        </w:rPr>
        <w:t xml:space="preserve"> </w:t>
      </w:r>
      <w:r w:rsidR="0088125B" w:rsidRPr="00AA658D">
        <w:rPr>
          <w:rFonts w:eastAsiaTheme="minorHAnsi" w:cs="Times New Roman"/>
        </w:rPr>
        <w:t>The U.S. Marine Corps' notices for systems of records subject to the Privacy Act of 1974 (</w:t>
      </w:r>
      <w:hyperlink r:id="rId15" w:tgtFrame="_blank" w:history="1">
        <w:r w:rsidR="0088125B" w:rsidRPr="00AA658D">
          <w:rPr>
            <w:rFonts w:eastAsiaTheme="minorHAnsi" w:cs="Times New Roman"/>
          </w:rPr>
          <w:t>5 U.S.C. 552</w:t>
        </w:r>
      </w:hyperlink>
      <w:r w:rsidR="0088125B" w:rsidRPr="00AA658D">
        <w:rPr>
          <w:rFonts w:eastAsiaTheme="minorHAnsi" w:cs="Times New Roman"/>
        </w:rPr>
        <w:t xml:space="preserve">a), as amended, have been published in the Federal Register and are available from the address in FOR FURTHER INFORMATION CONTACT or from the Defense Privacy and Civil Liberties </w:t>
      </w:r>
      <w:r w:rsidR="00D246A5" w:rsidRPr="00AA658D">
        <w:rPr>
          <w:rFonts w:eastAsiaTheme="minorHAnsi" w:cs="Times New Roman"/>
        </w:rPr>
        <w:t>Division</w:t>
      </w:r>
      <w:r w:rsidR="001E4C82" w:rsidRPr="00AA658D">
        <w:rPr>
          <w:rFonts w:eastAsiaTheme="minorHAnsi" w:cs="Times New Roman"/>
        </w:rPr>
        <w:t xml:space="preserve"> </w:t>
      </w:r>
      <w:r w:rsidR="0088125B" w:rsidRPr="00AA658D">
        <w:rPr>
          <w:rFonts w:eastAsiaTheme="minorHAnsi" w:cs="Times New Roman"/>
        </w:rPr>
        <w:t xml:space="preserve">Web site at </w:t>
      </w:r>
      <w:hyperlink r:id="rId16" w:history="1">
        <w:r w:rsidR="00AA658D" w:rsidRPr="00AA658D">
          <w:rPr>
            <w:rStyle w:val="Emphasis"/>
            <w:rFonts w:cs="Times New Roman"/>
            <w:color w:val="3071A9"/>
            <w:bdr w:val="none" w:sz="0" w:space="0" w:color="auto" w:frame="1"/>
          </w:rPr>
          <w:t>http://defense.gov/​privacy</w:t>
        </w:r>
      </w:hyperlink>
      <w:r w:rsidR="00D246A5" w:rsidRPr="00AA658D">
        <w:rPr>
          <w:rFonts w:eastAsiaTheme="minorHAnsi" w:cs="Times New Roman"/>
        </w:rPr>
        <w:t xml:space="preserve">.  </w:t>
      </w:r>
    </w:p>
    <w:p w:rsidR="001E4C82" w:rsidRPr="00AA658D" w:rsidRDefault="001E4C82" w:rsidP="00D246A5">
      <w:pPr>
        <w:pStyle w:val="BodyText"/>
        <w:ind w:left="0" w:right="294" w:firstLine="0"/>
        <w:rPr>
          <w:rFonts w:eastAsiaTheme="minorHAnsi" w:cs="Times New Roman"/>
        </w:rPr>
      </w:pPr>
    </w:p>
    <w:p w:rsidR="00FD156C" w:rsidRDefault="0088125B" w:rsidP="00D246A5">
      <w:pPr>
        <w:pStyle w:val="BodyText"/>
        <w:ind w:left="0" w:right="294" w:firstLine="0"/>
        <w:rPr>
          <w:rFonts w:eastAsiaTheme="minorHAnsi" w:cs="Times New Roman"/>
        </w:rPr>
      </w:pPr>
      <w:r w:rsidRPr="00AA658D">
        <w:rPr>
          <w:rFonts w:eastAsiaTheme="minorHAnsi" w:cs="Times New Roman"/>
        </w:rPr>
        <w:t xml:space="preserve">The proposed system report, as required by </w:t>
      </w:r>
      <w:hyperlink r:id="rId17" w:tgtFrame="_blank" w:history="1">
        <w:r w:rsidRPr="00AA658D">
          <w:rPr>
            <w:rFonts w:eastAsiaTheme="minorHAnsi" w:cs="Times New Roman"/>
          </w:rPr>
          <w:t>5 U.S.C. 552</w:t>
        </w:r>
      </w:hyperlink>
      <w:r w:rsidRPr="00AA658D">
        <w:rPr>
          <w:rFonts w:eastAsiaTheme="minorHAnsi" w:cs="Times New Roman"/>
        </w:rPr>
        <w:t xml:space="preserve">a(r) of the Privacy Act of 1974, as amended, was submitted on </w:t>
      </w:r>
      <w:r w:rsidR="00E0674F" w:rsidRPr="00AA658D">
        <w:rPr>
          <w:rFonts w:eastAsiaTheme="minorHAnsi" w:cs="Times New Roman"/>
        </w:rPr>
        <w:t>[       ]</w:t>
      </w:r>
      <w:r w:rsidRPr="00AA658D">
        <w:rPr>
          <w:rFonts w:eastAsiaTheme="minorHAnsi" w:cs="Times New Roman"/>
        </w:rPr>
        <w:t xml:space="preserve">, to the House Committee on Oversight and Government Reform, the Senate Committee on Governmental Affairs, and the Office of Management and Budget (OMB) pursuant to paragraph </w:t>
      </w:r>
      <w:r w:rsidR="001E4C82" w:rsidRPr="00AA658D">
        <w:rPr>
          <w:rFonts w:eastAsiaTheme="minorHAnsi" w:cs="Times New Roman"/>
        </w:rPr>
        <w:t>7</w:t>
      </w:r>
      <w:r w:rsidRPr="00AA658D">
        <w:rPr>
          <w:rFonts w:eastAsiaTheme="minorHAnsi" w:cs="Times New Roman"/>
        </w:rPr>
        <w:t xml:space="preserve"> of </w:t>
      </w:r>
      <w:r w:rsidR="00AA658D" w:rsidRPr="00AA658D">
        <w:rPr>
          <w:rFonts w:eastAsiaTheme="minorHAnsi" w:cs="Times New Roman"/>
        </w:rPr>
        <w:t xml:space="preserve">OMB Circular No. A-108, “Federal Agency Responsibilities for Review, Reporting, and Publication Under the Privacy Act,” revised December 23, 2016 (December 23, 2016 </w:t>
      </w:r>
      <w:hyperlink r:id="rId18" w:history="1">
        <w:r w:rsidR="00AA658D" w:rsidRPr="00AA658D">
          <w:rPr>
            <w:rFonts w:eastAsiaTheme="minorHAnsi" w:cs="Times New Roman"/>
          </w:rPr>
          <w:t>81 FR 94424</w:t>
        </w:r>
      </w:hyperlink>
      <w:r w:rsidR="00AA658D" w:rsidRPr="00AA658D">
        <w:rPr>
          <w:rFonts w:eastAsiaTheme="minorHAnsi" w:cs="Times New Roman"/>
        </w:rPr>
        <w:t>).</w:t>
      </w:r>
    </w:p>
    <w:p w:rsidR="00FD156C" w:rsidRDefault="00FD156C" w:rsidP="00D246A5">
      <w:pPr>
        <w:pStyle w:val="BodyText"/>
        <w:ind w:left="0" w:right="294" w:firstLine="0"/>
        <w:rPr>
          <w:rFonts w:eastAsiaTheme="minorHAnsi" w:cs="Times New Roman"/>
        </w:rPr>
      </w:pPr>
    </w:p>
    <w:p w:rsidR="00FD156C" w:rsidRDefault="00FD156C" w:rsidP="00D246A5">
      <w:pPr>
        <w:pStyle w:val="BodyText"/>
        <w:ind w:left="0" w:right="294" w:firstLine="0"/>
        <w:rPr>
          <w:rFonts w:eastAsiaTheme="minorHAnsi" w:cs="Times New Roman"/>
        </w:rPr>
      </w:pPr>
      <w:r>
        <w:rPr>
          <w:rFonts w:eastAsiaTheme="minorHAnsi" w:cs="Times New Roman"/>
        </w:rPr>
        <w:t>Dated:</w:t>
      </w:r>
      <w:r w:rsidR="00F13D54">
        <w:rPr>
          <w:rFonts w:eastAsiaTheme="minorHAnsi" w:cs="Times New Roman"/>
        </w:rPr>
        <w:t xml:space="preserve">     .</w:t>
      </w:r>
    </w:p>
    <w:p w:rsidR="00FD156C" w:rsidRDefault="00FD156C" w:rsidP="00D246A5">
      <w:pPr>
        <w:pStyle w:val="BodyText"/>
        <w:ind w:left="0" w:right="294" w:firstLine="0"/>
        <w:rPr>
          <w:rFonts w:eastAsiaTheme="minorHAnsi" w:cs="Times New Roman"/>
        </w:rPr>
      </w:pPr>
      <w:r>
        <w:rPr>
          <w:rFonts w:eastAsiaTheme="minorHAnsi" w:cs="Times New Roman"/>
        </w:rPr>
        <w:t>Aaron Siegel,</w:t>
      </w:r>
    </w:p>
    <w:p w:rsidR="00B62B90" w:rsidRPr="0088125B" w:rsidRDefault="00FD156C" w:rsidP="00D246A5">
      <w:pPr>
        <w:pStyle w:val="BodyText"/>
        <w:ind w:left="0" w:right="294" w:firstLine="0"/>
        <w:rPr>
          <w:rFonts w:cs="Times New Roman"/>
          <w:color w:val="FF0000"/>
        </w:rPr>
      </w:pPr>
      <w:r>
        <w:rPr>
          <w:rFonts w:eastAsiaTheme="minorHAnsi" w:cs="Times New Roman"/>
        </w:rPr>
        <w:t>Alternate OSD Federal Register Liaison Officer, Department of Defense.</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pStyle w:val="BodyText"/>
        <w:ind w:left="0" w:right="294" w:firstLine="0"/>
        <w:rPr>
          <w:rFonts w:cs="Times New Roman"/>
        </w:rPr>
      </w:pPr>
      <w:r w:rsidRPr="00722EFD">
        <w:rPr>
          <w:rFonts w:cs="Times New Roman"/>
          <w:b/>
          <w:spacing w:val="-1"/>
        </w:rPr>
        <w:t>SYSTEM NAME</w:t>
      </w:r>
      <w:r w:rsidRPr="00722EFD">
        <w:rPr>
          <w:rFonts w:cs="Times New Roman"/>
          <w:b/>
        </w:rPr>
        <w:t xml:space="preserve"> </w:t>
      </w:r>
      <w:r w:rsidRPr="00722EFD">
        <w:rPr>
          <w:rFonts w:cs="Times New Roman"/>
          <w:b/>
          <w:spacing w:val="-1"/>
        </w:rPr>
        <w:t>AND NUMBER:</w:t>
      </w:r>
      <w:r w:rsidRPr="00722EFD">
        <w:rPr>
          <w:rFonts w:cs="Times New Roman"/>
          <w:b/>
          <w:spacing w:val="59"/>
        </w:rPr>
        <w:t xml:space="preserve"> </w:t>
      </w:r>
      <w:r w:rsidR="00D14E2B">
        <w:rPr>
          <w:rFonts w:cs="Times New Roman"/>
          <w:bCs/>
          <w:spacing w:val="7"/>
        </w:rPr>
        <w:t xml:space="preserve">Law Enforcement Officer Eligibility and Credential Records, </w:t>
      </w:r>
      <w:r w:rsidR="00D14E2B">
        <w:rPr>
          <w:rFonts w:cs="Times New Roman"/>
        </w:rPr>
        <w:t>NM05580-2</w:t>
      </w:r>
      <w:r w:rsidRPr="00722EFD">
        <w:rPr>
          <w:rFonts w:cs="Times New Roman"/>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ind w:right="294"/>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SECURITY CLASSIFICATION:</w:t>
      </w:r>
      <w:r w:rsidRPr="00722EFD">
        <w:rPr>
          <w:rFonts w:ascii="Times New Roman" w:hAnsi="Times New Roman" w:cs="Times New Roman"/>
          <w:b/>
          <w:spacing w:val="59"/>
          <w:sz w:val="24"/>
          <w:szCs w:val="24"/>
        </w:rPr>
        <w:t xml:space="preserve"> </w:t>
      </w:r>
      <w:r w:rsidR="00D14E2B">
        <w:rPr>
          <w:rFonts w:ascii="Times New Roman" w:hAnsi="Times New Roman" w:cs="Times New Roman"/>
          <w:sz w:val="24"/>
          <w:szCs w:val="24"/>
        </w:rPr>
        <w:t>Un</w:t>
      </w:r>
      <w:r w:rsidR="00D14E2B">
        <w:rPr>
          <w:rFonts w:ascii="Times New Roman" w:hAnsi="Times New Roman" w:cs="Times New Roman"/>
          <w:spacing w:val="-1"/>
          <w:sz w:val="24"/>
          <w:szCs w:val="24"/>
        </w:rPr>
        <w:t>classified</w:t>
      </w:r>
      <w:r w:rsidRPr="00722EFD">
        <w:rPr>
          <w:rFonts w:ascii="Times New Roman" w:hAnsi="Times New Roman" w:cs="Times New Roman"/>
          <w:spacing w:val="-1"/>
          <w:sz w:val="24"/>
          <w:szCs w:val="24"/>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3240F5" w:rsidRPr="00004147" w:rsidRDefault="00722EFD" w:rsidP="00004147">
      <w:pPr>
        <w:autoSpaceDE w:val="0"/>
        <w:autoSpaceDN w:val="0"/>
        <w:adjustRightInd w:val="0"/>
        <w:spacing w:after="0" w:line="240" w:lineRule="auto"/>
        <w:rPr>
          <w:rFonts w:ascii="Times New Roman" w:hAnsi="Times New Roman" w:cs="Times New Roman"/>
          <w:spacing w:val="-1"/>
          <w:sz w:val="24"/>
          <w:szCs w:val="24"/>
        </w:rPr>
      </w:pPr>
      <w:r w:rsidRPr="00B72471">
        <w:rPr>
          <w:rFonts w:ascii="Times New Roman" w:hAnsi="Times New Roman" w:cs="Times New Roman"/>
          <w:b/>
          <w:spacing w:val="-1"/>
          <w:sz w:val="24"/>
          <w:szCs w:val="24"/>
        </w:rPr>
        <w:t>SYSTEM LOCATION:</w:t>
      </w:r>
      <w:r w:rsidRPr="00722EFD">
        <w:rPr>
          <w:rFonts w:cs="Times New Roman"/>
          <w:b/>
          <w:spacing w:val="56"/>
        </w:rPr>
        <w:t xml:space="preserve"> </w:t>
      </w:r>
      <w:r w:rsidR="00004147" w:rsidRPr="00004147">
        <w:rPr>
          <w:rFonts w:ascii="Times New Roman" w:hAnsi="Times New Roman" w:cs="Times New Roman"/>
          <w:spacing w:val="-1"/>
          <w:sz w:val="24"/>
          <w:szCs w:val="24"/>
        </w:rPr>
        <w:t>Organization elements of the Department of the Navy. Official mailing addresses are published in the Standard Navy Distribution List available as an appendix to the Navy's compilation of system of records notices or may be obtained from the system manager</w:t>
      </w:r>
      <w:r w:rsidR="00B72471" w:rsidRPr="00004147">
        <w:rPr>
          <w:rFonts w:ascii="Times New Roman" w:hAnsi="Times New Roman" w:cs="Times New Roman"/>
          <w:spacing w:val="-1"/>
          <w:sz w:val="24"/>
          <w:szCs w:val="24"/>
        </w:rPr>
        <w:t>.</w:t>
      </w:r>
    </w:p>
    <w:p w:rsidR="003240F5" w:rsidRDefault="003240F5" w:rsidP="00004147">
      <w:pPr>
        <w:pStyle w:val="BodyText"/>
        <w:ind w:left="0" w:right="294" w:firstLine="0"/>
        <w:rPr>
          <w:rFonts w:cs="Times New Roman"/>
          <w:b/>
          <w:spacing w:val="-1"/>
        </w:rPr>
      </w:pPr>
    </w:p>
    <w:p w:rsidR="00102275" w:rsidRPr="00102275" w:rsidRDefault="00722EFD" w:rsidP="00102275">
      <w:pPr>
        <w:shd w:val="clear" w:color="auto" w:fill="FFFFFF"/>
        <w:spacing w:after="0" w:line="240" w:lineRule="auto"/>
        <w:rPr>
          <w:rFonts w:ascii="Times New Roman" w:hAnsi="Times New Roman" w:cs="Times New Roman"/>
          <w:spacing w:val="-1"/>
          <w:sz w:val="24"/>
          <w:szCs w:val="24"/>
        </w:rPr>
      </w:pPr>
      <w:r w:rsidRPr="00102275">
        <w:rPr>
          <w:rFonts w:ascii="Times New Roman" w:hAnsi="Times New Roman" w:cs="Times New Roman"/>
          <w:b/>
          <w:spacing w:val="-1"/>
          <w:sz w:val="24"/>
          <w:szCs w:val="24"/>
        </w:rPr>
        <w:t>SYSTEM MANAGER(S):</w:t>
      </w:r>
      <w:r w:rsidRPr="00722EFD">
        <w:rPr>
          <w:rFonts w:cs="Times New Roman"/>
          <w:b/>
          <w:spacing w:val="59"/>
        </w:rPr>
        <w:t xml:space="preserve"> </w:t>
      </w:r>
      <w:r w:rsidR="00102275" w:rsidRPr="00102275">
        <w:rPr>
          <w:rFonts w:ascii="Times New Roman" w:hAnsi="Times New Roman" w:cs="Times New Roman"/>
          <w:spacing w:val="-1"/>
          <w:sz w:val="24"/>
          <w:szCs w:val="24"/>
        </w:rPr>
        <w:t xml:space="preserve">Navy Policy Official Program Manager, Commander, Navy Installations Command, 716 Sicard Street, SE, Suite 1000, Washington Navy Yard, DC 20374-5140. </w:t>
      </w:r>
    </w:p>
    <w:p w:rsidR="00102275" w:rsidRPr="00102275" w:rsidRDefault="00102275" w:rsidP="00102275">
      <w:pPr>
        <w:shd w:val="clear" w:color="auto" w:fill="FFFFFF"/>
        <w:spacing w:after="0" w:line="240" w:lineRule="auto"/>
        <w:rPr>
          <w:rFonts w:ascii="Times New Roman" w:hAnsi="Times New Roman" w:cs="Times New Roman"/>
          <w:spacing w:val="-1"/>
          <w:sz w:val="24"/>
          <w:szCs w:val="24"/>
        </w:rPr>
      </w:pPr>
    </w:p>
    <w:p w:rsidR="00102275" w:rsidRPr="00102275" w:rsidRDefault="00102275" w:rsidP="00102275">
      <w:pPr>
        <w:shd w:val="clear" w:color="auto" w:fill="FFFFFF"/>
        <w:spacing w:after="0" w:line="240" w:lineRule="auto"/>
        <w:rPr>
          <w:rFonts w:ascii="Times New Roman" w:hAnsi="Times New Roman" w:cs="Times New Roman"/>
          <w:spacing w:val="-1"/>
          <w:sz w:val="24"/>
          <w:szCs w:val="24"/>
        </w:rPr>
      </w:pPr>
      <w:r w:rsidRPr="00102275">
        <w:rPr>
          <w:rFonts w:ascii="Times New Roman" w:hAnsi="Times New Roman" w:cs="Times New Roman"/>
          <w:spacing w:val="-1"/>
          <w:sz w:val="24"/>
          <w:szCs w:val="24"/>
        </w:rPr>
        <w:t>Marine Corps Policy Official, Head, Law Enforcement and Corrections Branch, Security Division, Plans, Policies and Operations (PP&amp;O), Headquarters, U.S. Marine Corps, 3000 Pentagon Room 4A324, Washington, DC 20350-3000.</w:t>
      </w:r>
    </w:p>
    <w:p w:rsidR="00102275" w:rsidRPr="00102275" w:rsidRDefault="00102275" w:rsidP="00102275">
      <w:pPr>
        <w:shd w:val="clear" w:color="auto" w:fill="FFFFFF"/>
        <w:spacing w:after="0" w:line="240" w:lineRule="auto"/>
        <w:rPr>
          <w:rFonts w:ascii="Times New Roman" w:hAnsi="Times New Roman" w:cs="Times New Roman"/>
          <w:spacing w:val="-1"/>
          <w:sz w:val="24"/>
          <w:szCs w:val="24"/>
        </w:rPr>
      </w:pPr>
    </w:p>
    <w:p w:rsidR="00722EFD" w:rsidRPr="00102275" w:rsidRDefault="00102275" w:rsidP="00102275">
      <w:pPr>
        <w:shd w:val="clear" w:color="auto" w:fill="FFFFFF"/>
        <w:spacing w:after="0" w:line="240" w:lineRule="auto"/>
        <w:rPr>
          <w:rFonts w:ascii="Times New Roman" w:hAnsi="Times New Roman" w:cs="Times New Roman"/>
          <w:spacing w:val="-1"/>
          <w:sz w:val="24"/>
          <w:szCs w:val="24"/>
        </w:rPr>
      </w:pPr>
      <w:r w:rsidRPr="00102275">
        <w:rPr>
          <w:rFonts w:ascii="Times New Roman" w:hAnsi="Times New Roman" w:cs="Times New Roman"/>
          <w:spacing w:val="-1"/>
          <w:sz w:val="24"/>
          <w:szCs w:val="24"/>
        </w:rPr>
        <w:t xml:space="preserve">Record Holders Commanding officers of the U.S. Navy activity in question and/or Marine Corps Credential Approving Authorities at Marine Corps Headquarters, installations, and units. Official mailing addresses are published in the Standard Navy Distribution List that is available at </w:t>
      </w:r>
      <w:hyperlink r:id="rId19" w:history="1">
        <w:r w:rsidRPr="00102275">
          <w:rPr>
            <w:rFonts w:ascii="Times New Roman" w:hAnsi="Times New Roman" w:cs="Times New Roman"/>
            <w:spacing w:val="-1"/>
            <w:sz w:val="24"/>
            <w:szCs w:val="24"/>
          </w:rPr>
          <w:t>http//doni.daps.dla.mil/sndl.aspx</w:t>
        </w:r>
      </w:hyperlink>
      <w:r w:rsidR="00722EFD" w:rsidRPr="00102275">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ind w:right="59"/>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AUTHORITY FOR MAINTENANCE</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z w:val="24"/>
          <w:szCs w:val="24"/>
        </w:rPr>
        <w:t xml:space="preserve">THE </w:t>
      </w:r>
      <w:r w:rsidRPr="00722EFD">
        <w:rPr>
          <w:rFonts w:ascii="Times New Roman" w:hAnsi="Times New Roman" w:cs="Times New Roman"/>
          <w:b/>
          <w:spacing w:val="-1"/>
          <w:sz w:val="24"/>
          <w:szCs w:val="24"/>
        </w:rPr>
        <w:t>SYSTEM:</w:t>
      </w:r>
      <w:r w:rsidRPr="00722EFD">
        <w:rPr>
          <w:rFonts w:ascii="Times New Roman" w:hAnsi="Times New Roman" w:cs="Times New Roman"/>
          <w:b/>
          <w:spacing w:val="59"/>
          <w:sz w:val="24"/>
          <w:szCs w:val="24"/>
        </w:rPr>
        <w:t xml:space="preserve"> </w:t>
      </w:r>
      <w:r w:rsidR="0077205D">
        <w:rPr>
          <w:rFonts w:ascii="Times New Roman" w:hAnsi="Times New Roman" w:cs="Times New Roman"/>
          <w:bCs/>
          <w:spacing w:val="7"/>
          <w:sz w:val="24"/>
          <w:szCs w:val="24"/>
        </w:rPr>
        <w:t>10 U.S.C. 5013, Secretary of the Navy; 10 U.S.C. 5041, Headquarters, Marine Corps function, composition; 18 U.S.C. 922, Unlawful Acts; 18 U.S.C. 926B and 926C, Carrying of concealed firearms by qualified retired law enforcement officers; DoD Instruction 5525.12 Implementation of the Law Enforcement Officers Safety Act of 2004 (LEOSA); and E.O.9397 (SSN), as amended</w:t>
      </w:r>
      <w:r w:rsidRPr="00722EFD">
        <w:rPr>
          <w:rFonts w:ascii="Times New Roman" w:hAnsi="Times New Roman" w:cs="Times New Roman"/>
          <w:spacing w:val="-1"/>
          <w:sz w:val="24"/>
          <w:szCs w:val="24"/>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BC793B" w:rsidRPr="004A5001" w:rsidRDefault="00722EFD" w:rsidP="00BC793B">
      <w:pPr>
        <w:autoSpaceDE w:val="0"/>
        <w:autoSpaceDN w:val="0"/>
        <w:adjustRightInd w:val="0"/>
        <w:spacing w:after="0" w:line="240" w:lineRule="auto"/>
        <w:rPr>
          <w:rFonts w:ascii="Times New Roman" w:hAnsi="Times New Roman" w:cs="Times New Roman"/>
          <w:bCs/>
          <w:spacing w:val="7"/>
          <w:sz w:val="24"/>
          <w:szCs w:val="24"/>
        </w:rPr>
      </w:pPr>
      <w:r w:rsidRPr="00722EFD">
        <w:rPr>
          <w:rFonts w:ascii="Times New Roman" w:eastAsia="Times New Roman" w:hAnsi="Times New Roman" w:cs="Times New Roman"/>
          <w:b/>
          <w:bCs/>
          <w:spacing w:val="-1"/>
          <w:sz w:val="24"/>
          <w:szCs w:val="24"/>
        </w:rPr>
        <w:t xml:space="preserve">PURPOSE(S) </w:t>
      </w:r>
      <w:r w:rsidRPr="00722EFD">
        <w:rPr>
          <w:rFonts w:ascii="Times New Roman" w:eastAsia="Times New Roman" w:hAnsi="Times New Roman" w:cs="Times New Roman"/>
          <w:b/>
          <w:bCs/>
          <w:sz w:val="24"/>
          <w:szCs w:val="24"/>
        </w:rPr>
        <w:t>OF</w:t>
      </w:r>
      <w:r w:rsidRPr="00722EFD">
        <w:rPr>
          <w:rFonts w:ascii="Times New Roman" w:eastAsia="Times New Roman" w:hAnsi="Times New Roman" w:cs="Times New Roman"/>
          <w:b/>
          <w:bCs/>
          <w:spacing w:val="-3"/>
          <w:sz w:val="24"/>
          <w:szCs w:val="24"/>
        </w:rPr>
        <w:t xml:space="preserve"> </w:t>
      </w:r>
      <w:r w:rsidRPr="00722EFD">
        <w:rPr>
          <w:rFonts w:ascii="Times New Roman" w:eastAsia="Times New Roman" w:hAnsi="Times New Roman" w:cs="Times New Roman"/>
          <w:b/>
          <w:bCs/>
          <w:sz w:val="24"/>
          <w:szCs w:val="24"/>
        </w:rPr>
        <w:t xml:space="preserve">THE </w:t>
      </w:r>
      <w:r w:rsidRPr="00722EFD">
        <w:rPr>
          <w:rFonts w:ascii="Times New Roman" w:eastAsia="Times New Roman" w:hAnsi="Times New Roman" w:cs="Times New Roman"/>
          <w:b/>
          <w:bCs/>
          <w:spacing w:val="-1"/>
          <w:sz w:val="24"/>
          <w:szCs w:val="24"/>
        </w:rPr>
        <w:t>SYSTEM:</w:t>
      </w:r>
      <w:r w:rsidRPr="00722EFD">
        <w:rPr>
          <w:rFonts w:ascii="Times New Roman" w:eastAsia="Times New Roman" w:hAnsi="Times New Roman" w:cs="Times New Roman"/>
          <w:b/>
          <w:bCs/>
          <w:spacing w:val="59"/>
          <w:sz w:val="24"/>
          <w:szCs w:val="24"/>
        </w:rPr>
        <w:t xml:space="preserve"> </w:t>
      </w:r>
      <w:r w:rsidR="00BC793B" w:rsidRPr="004A5001">
        <w:rPr>
          <w:rFonts w:ascii="Times New Roman" w:hAnsi="Times New Roman" w:cs="Times New Roman"/>
          <w:sz w:val="24"/>
          <w:szCs w:val="24"/>
        </w:rPr>
        <w:t xml:space="preserve">To verify eligibility of </w:t>
      </w:r>
      <w:r w:rsidR="00BC793B" w:rsidRPr="004A5001">
        <w:rPr>
          <w:rFonts w:ascii="Times New Roman" w:hAnsi="Times New Roman" w:cs="Times New Roman"/>
          <w:bCs/>
          <w:spacing w:val="7"/>
          <w:sz w:val="24"/>
          <w:szCs w:val="24"/>
        </w:rPr>
        <w:t>current</w:t>
      </w:r>
      <w:r w:rsidR="00BC793B" w:rsidRPr="004A5001">
        <w:rPr>
          <w:rFonts w:ascii="Times New Roman" w:hAnsi="Times New Roman" w:cs="Times New Roman"/>
          <w:sz w:val="24"/>
          <w:szCs w:val="24"/>
        </w:rPr>
        <w:t xml:space="preserve"> </w:t>
      </w:r>
      <w:r w:rsidR="00BC793B" w:rsidRPr="004A5001">
        <w:rPr>
          <w:rFonts w:ascii="Times New Roman" w:hAnsi="Times New Roman" w:cs="Times New Roman"/>
          <w:bCs/>
          <w:spacing w:val="7"/>
          <w:sz w:val="24"/>
          <w:szCs w:val="24"/>
        </w:rPr>
        <w:t xml:space="preserve">DON law enforcement officers for assigned duties </w:t>
      </w:r>
      <w:r w:rsidR="00BC793B" w:rsidRPr="004A5001">
        <w:rPr>
          <w:rFonts w:ascii="Times New Roman" w:hAnsi="Times New Roman" w:cs="Times New Roman"/>
          <w:sz w:val="24"/>
          <w:szCs w:val="24"/>
        </w:rPr>
        <w:t xml:space="preserve">and to determine if reassignment, reclassification, detail or other administrative action is warranted </w:t>
      </w:r>
      <w:r w:rsidR="00BC793B" w:rsidRPr="004A5001">
        <w:rPr>
          <w:rFonts w:ascii="Times New Roman" w:hAnsi="Times New Roman" w:cs="Times New Roman"/>
          <w:bCs/>
          <w:spacing w:val="7"/>
          <w:sz w:val="24"/>
          <w:szCs w:val="24"/>
        </w:rPr>
        <w:t>based on an officer’s ability to obtain or maintain credential qualification requirements.</w:t>
      </w:r>
    </w:p>
    <w:p w:rsidR="00BC793B" w:rsidRPr="004A5001" w:rsidRDefault="00BC793B" w:rsidP="00BC793B">
      <w:pPr>
        <w:autoSpaceDE w:val="0"/>
        <w:autoSpaceDN w:val="0"/>
        <w:adjustRightInd w:val="0"/>
        <w:spacing w:after="0" w:line="240" w:lineRule="auto"/>
        <w:rPr>
          <w:rFonts w:ascii="Times New Roman" w:hAnsi="Times New Roman" w:cs="Times New Roman"/>
          <w:bCs/>
          <w:spacing w:val="7"/>
          <w:sz w:val="24"/>
          <w:szCs w:val="24"/>
        </w:rPr>
      </w:pPr>
    </w:p>
    <w:p w:rsidR="00BC793B" w:rsidRPr="004A5001" w:rsidRDefault="00BC793B" w:rsidP="00BC793B">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bCs/>
          <w:spacing w:val="7"/>
          <w:sz w:val="24"/>
          <w:szCs w:val="24"/>
        </w:rPr>
        <w:t xml:space="preserve">To verify and validate eligibility of current, separating or separated and retired DON law enforcement officers to </w:t>
      </w:r>
      <w:r w:rsidRPr="004A5001">
        <w:rPr>
          <w:rFonts w:ascii="Times New Roman" w:hAnsi="Times New Roman" w:cs="Times New Roman"/>
          <w:sz w:val="24"/>
          <w:szCs w:val="24"/>
        </w:rPr>
        <w:t xml:space="preserve">ship, transport, possess or receive Government-issued or private firearms or ammunition. </w:t>
      </w:r>
    </w:p>
    <w:p w:rsidR="00BC793B" w:rsidRPr="004A5001" w:rsidRDefault="00BC793B" w:rsidP="00BC793B">
      <w:pPr>
        <w:autoSpaceDE w:val="0"/>
        <w:autoSpaceDN w:val="0"/>
        <w:adjustRightInd w:val="0"/>
        <w:spacing w:after="0" w:line="240" w:lineRule="auto"/>
        <w:rPr>
          <w:rFonts w:ascii="Times New Roman" w:hAnsi="Times New Roman" w:cs="Times New Roman"/>
          <w:sz w:val="24"/>
          <w:szCs w:val="24"/>
        </w:rPr>
      </w:pPr>
    </w:p>
    <w:p w:rsidR="00722EFD" w:rsidRPr="00722EFD" w:rsidRDefault="00BC793B" w:rsidP="00BC793B">
      <w:pPr>
        <w:spacing w:after="0" w:line="240" w:lineRule="auto"/>
        <w:ind w:right="303"/>
        <w:rPr>
          <w:rFonts w:ascii="Times New Roman" w:eastAsia="Times New Roman" w:hAnsi="Times New Roman" w:cs="Times New Roman"/>
          <w:sz w:val="24"/>
          <w:szCs w:val="24"/>
        </w:rPr>
      </w:pPr>
      <w:r w:rsidRPr="004A5001">
        <w:rPr>
          <w:rFonts w:ascii="Times New Roman" w:hAnsi="Times New Roman" w:cs="Times New Roman"/>
          <w:bCs/>
          <w:spacing w:val="7"/>
          <w:sz w:val="24"/>
          <w:szCs w:val="24"/>
        </w:rPr>
        <w:t>To verify and validate eligibility of current, separating or separated, and retired DON law enforcement officers to receive DON endorsed law enforcement credentials, to include LEOSA credentials</w:t>
      </w:r>
      <w:r w:rsidR="00722EFD" w:rsidRPr="00722EFD">
        <w:rPr>
          <w:rFonts w:ascii="Times New Roman" w:eastAsia="Times New Roman" w:hAnsi="Times New Roman" w:cs="Times New Roman"/>
          <w:spacing w:val="-1"/>
          <w:sz w:val="24"/>
          <w:szCs w:val="24"/>
        </w:rPr>
        <w:t>.</w:t>
      </w:r>
    </w:p>
    <w:p w:rsidR="00BC793B" w:rsidRDefault="00BC793B" w:rsidP="00BC793B">
      <w:pPr>
        <w:spacing w:after="0" w:line="240" w:lineRule="auto"/>
        <w:rPr>
          <w:rFonts w:ascii="Times New Roman" w:hAnsi="Times New Roman" w:cs="Times New Roman"/>
          <w:b/>
          <w:spacing w:val="-1"/>
          <w:sz w:val="24"/>
          <w:szCs w:val="24"/>
        </w:rPr>
      </w:pPr>
    </w:p>
    <w:p w:rsidR="00722EFD" w:rsidRPr="00722EFD" w:rsidRDefault="00722EFD" w:rsidP="00BC793B">
      <w:pPr>
        <w:spacing w:after="0" w:line="240" w:lineRule="auto"/>
        <w:rPr>
          <w:rFonts w:cs="Times New Roman"/>
        </w:rPr>
      </w:pPr>
      <w:r w:rsidRPr="00722EFD">
        <w:rPr>
          <w:rFonts w:ascii="Times New Roman" w:hAnsi="Times New Roman" w:cs="Times New Roman"/>
          <w:b/>
          <w:spacing w:val="-1"/>
          <w:sz w:val="24"/>
          <w:szCs w:val="24"/>
        </w:rPr>
        <w:t>CATEGORIES</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pacing w:val="-1"/>
          <w:sz w:val="24"/>
          <w:szCs w:val="24"/>
        </w:rPr>
        <w:t>INDIVIDUALS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 xml:space="preserve">COVERED </w:t>
      </w:r>
      <w:r w:rsidRPr="00722EFD">
        <w:rPr>
          <w:rFonts w:ascii="Times New Roman" w:hAnsi="Times New Roman" w:cs="Times New Roman"/>
          <w:b/>
          <w:sz w:val="24"/>
          <w:szCs w:val="24"/>
        </w:rPr>
        <w:t>BY</w:t>
      </w:r>
      <w:r w:rsidRPr="00722EFD">
        <w:rPr>
          <w:rFonts w:ascii="Times New Roman" w:hAnsi="Times New Roman" w:cs="Times New Roman"/>
          <w:b/>
          <w:spacing w:val="-1"/>
          <w:sz w:val="24"/>
          <w:szCs w:val="24"/>
        </w:rPr>
        <w:t xml:space="preserve"> </w:t>
      </w:r>
      <w:r w:rsidRPr="00722EFD">
        <w:rPr>
          <w:rFonts w:ascii="Times New Roman" w:hAnsi="Times New Roman" w:cs="Times New Roman"/>
          <w:b/>
          <w:sz w:val="24"/>
          <w:szCs w:val="24"/>
        </w:rPr>
        <w:t xml:space="preserve">THE </w:t>
      </w:r>
      <w:r w:rsidRPr="00722EFD">
        <w:rPr>
          <w:rFonts w:ascii="Times New Roman" w:hAnsi="Times New Roman" w:cs="Times New Roman"/>
          <w:b/>
          <w:spacing w:val="-1"/>
          <w:sz w:val="24"/>
          <w:szCs w:val="24"/>
        </w:rPr>
        <w:t>SYSTEM:</w:t>
      </w:r>
      <w:r w:rsidRPr="00722EFD">
        <w:rPr>
          <w:rFonts w:ascii="Times New Roman" w:hAnsi="Times New Roman" w:cs="Times New Roman"/>
          <w:b/>
          <w:spacing w:val="59"/>
          <w:sz w:val="24"/>
          <w:szCs w:val="24"/>
        </w:rPr>
        <w:t xml:space="preserve"> </w:t>
      </w:r>
      <w:r w:rsidR="00BC793B" w:rsidRPr="004A5001">
        <w:rPr>
          <w:rFonts w:ascii="Times New Roman" w:hAnsi="Times New Roman" w:cs="Times New Roman"/>
          <w:bCs/>
          <w:spacing w:val="7"/>
          <w:sz w:val="24"/>
          <w:szCs w:val="24"/>
        </w:rPr>
        <w:t>Current, separating or separated, and retired Department of the Navy (DON) law enforcement officers including military police, master at arms, and civilian police officers</w:t>
      </w:r>
      <w:r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ind w:right="59"/>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CATEGORIES</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pacing w:val="-1"/>
          <w:sz w:val="24"/>
          <w:szCs w:val="24"/>
        </w:rPr>
        <w:t>RECORDS</w:t>
      </w:r>
      <w:r w:rsidRPr="00722EFD">
        <w:rPr>
          <w:rFonts w:ascii="Times New Roman" w:hAnsi="Times New Roman" w:cs="Times New Roman"/>
          <w:b/>
          <w:sz w:val="24"/>
          <w:szCs w:val="24"/>
        </w:rPr>
        <w:t xml:space="preserve"> IN</w:t>
      </w:r>
      <w:r w:rsidRPr="00722EFD">
        <w:rPr>
          <w:rFonts w:ascii="Times New Roman" w:hAnsi="Times New Roman" w:cs="Times New Roman"/>
          <w:b/>
          <w:spacing w:val="-1"/>
          <w:sz w:val="24"/>
          <w:szCs w:val="24"/>
        </w:rPr>
        <w:t xml:space="preserve"> </w:t>
      </w:r>
      <w:r w:rsidRPr="00722EFD">
        <w:rPr>
          <w:rFonts w:ascii="Times New Roman" w:hAnsi="Times New Roman" w:cs="Times New Roman"/>
          <w:b/>
          <w:sz w:val="24"/>
          <w:szCs w:val="24"/>
        </w:rPr>
        <w:t xml:space="preserve">THE </w:t>
      </w:r>
      <w:r w:rsidRPr="00722EFD">
        <w:rPr>
          <w:rFonts w:ascii="Times New Roman" w:hAnsi="Times New Roman" w:cs="Times New Roman"/>
          <w:b/>
          <w:spacing w:val="-1"/>
          <w:sz w:val="24"/>
          <w:szCs w:val="24"/>
        </w:rPr>
        <w:t>SYSTEM:</w:t>
      </w:r>
      <w:r w:rsidRPr="00722EFD">
        <w:rPr>
          <w:rFonts w:ascii="Times New Roman" w:hAnsi="Times New Roman" w:cs="Times New Roman"/>
          <w:b/>
          <w:spacing w:val="59"/>
          <w:sz w:val="24"/>
          <w:szCs w:val="24"/>
        </w:rPr>
        <w:t xml:space="preserve"> </w:t>
      </w:r>
      <w:r w:rsidR="00465848" w:rsidRPr="004A5001">
        <w:rPr>
          <w:rFonts w:ascii="Times New Roman" w:hAnsi="Times New Roman" w:cs="Times New Roman"/>
          <w:bCs/>
          <w:spacing w:val="7"/>
          <w:sz w:val="24"/>
          <w:szCs w:val="24"/>
        </w:rPr>
        <w:t>Name, Social Security Number (SSN), DoD Identification Number, date and place of birth, gender, citizenship, badge number, physical description, passport type photograph, copy of military identification card, copy of state driver’s license or state issued identification card, copy of Federal Bureau of Investigation (FBI) Identity History Summary, service status, dates of service, Military Occupational Specialty (MOS) code, title/series/grade, assignments, related education and training completed, statements of medical qualification, certifications granted and/or revoked, copies of credentials, clearances, notice of personnel actions, notice of convictions, type of separation, affiliated law enforcement experience including dates of employment, position/job title and reason for leaving, work and home phone numbers, email addresses, and mailing addresses, applications for DON issued certification of eligibility, applicant signed statements of eligibility and understanding of requirements, copies of DD 2760, DD-214, and SF-50</w:t>
      </w:r>
      <w:r w:rsidRPr="00722EFD">
        <w:rPr>
          <w:rFonts w:ascii="Times New Roman" w:hAnsi="Times New Roman" w:cs="Times New Roman"/>
          <w:sz w:val="24"/>
          <w:szCs w:val="24"/>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RECORD SOURCE</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CATEGORIES:</w:t>
      </w:r>
      <w:r w:rsidR="00465848">
        <w:rPr>
          <w:rFonts w:ascii="Times New Roman" w:hAnsi="Times New Roman" w:cs="Times New Roman"/>
          <w:b/>
          <w:spacing w:val="-1"/>
          <w:sz w:val="24"/>
          <w:szCs w:val="24"/>
        </w:rPr>
        <w:t xml:space="preserve">  </w:t>
      </w:r>
      <w:r w:rsidR="00465848" w:rsidRPr="004A5001">
        <w:rPr>
          <w:rFonts w:ascii="Times New Roman" w:eastAsia="Times New Roman" w:hAnsi="Times New Roman" w:cs="Times New Roman"/>
          <w:color w:val="000000"/>
          <w:spacing w:val="7"/>
          <w:sz w:val="24"/>
          <w:szCs w:val="24"/>
        </w:rPr>
        <w:t>Individuals, Department of Defense, Department of Army, Department of the Air Force, Department of Navy, and U.S. Marine Corps security offices, system managers, computer facility managers, commercial businesses whose employees require access to the bases, visit requests, automated interfaces for user codes on file at Department of Defense sites</w:t>
      </w:r>
      <w:r w:rsidRPr="00722EFD">
        <w:rPr>
          <w:rFonts w:ascii="Times New Roman" w:hAnsi="Times New Roman" w:cs="Times New Roman"/>
          <w:spacing w:val="-1"/>
          <w:sz w:val="24"/>
          <w:szCs w:val="24"/>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pStyle w:val="Heading2"/>
        <w:ind w:left="0" w:right="647"/>
        <w:rPr>
          <w:rFonts w:cs="Times New Roman"/>
          <w:b w:val="0"/>
          <w:bCs w:val="0"/>
        </w:rPr>
      </w:pPr>
      <w:r w:rsidRPr="00722EFD">
        <w:rPr>
          <w:rFonts w:cs="Times New Roman"/>
          <w:spacing w:val="-1"/>
        </w:rPr>
        <w:t>ROUTINE</w:t>
      </w:r>
      <w:r w:rsidRPr="00722EFD">
        <w:rPr>
          <w:rFonts w:cs="Times New Roman"/>
        </w:rPr>
        <w:t xml:space="preserve"> </w:t>
      </w:r>
      <w:r w:rsidRPr="00722EFD">
        <w:rPr>
          <w:rFonts w:cs="Times New Roman"/>
          <w:spacing w:val="-1"/>
        </w:rPr>
        <w:t>USES</w:t>
      </w:r>
      <w:r w:rsidRPr="00722EFD">
        <w:rPr>
          <w:rFonts w:cs="Times New Roman"/>
        </w:rPr>
        <w:t xml:space="preserve"> OF</w:t>
      </w:r>
      <w:r w:rsidRPr="00722EFD">
        <w:rPr>
          <w:rFonts w:cs="Times New Roman"/>
          <w:spacing w:val="-3"/>
        </w:rPr>
        <w:t xml:space="preserve"> </w:t>
      </w:r>
      <w:r w:rsidRPr="00722EFD">
        <w:rPr>
          <w:rFonts w:cs="Times New Roman"/>
          <w:spacing w:val="-1"/>
        </w:rPr>
        <w:t>RECORDS</w:t>
      </w:r>
      <w:r w:rsidRPr="00722EFD">
        <w:rPr>
          <w:rFonts w:cs="Times New Roman"/>
        </w:rPr>
        <w:t xml:space="preserve"> </w:t>
      </w:r>
      <w:r w:rsidRPr="00722EFD">
        <w:rPr>
          <w:rFonts w:cs="Times New Roman"/>
          <w:spacing w:val="-1"/>
        </w:rPr>
        <w:t xml:space="preserve">MAINTAINED </w:t>
      </w:r>
      <w:r w:rsidRPr="00722EFD">
        <w:rPr>
          <w:rFonts w:cs="Times New Roman"/>
        </w:rPr>
        <w:t>IN</w:t>
      </w:r>
      <w:r w:rsidRPr="00722EFD">
        <w:rPr>
          <w:rFonts w:cs="Times New Roman"/>
          <w:spacing w:val="-1"/>
        </w:rPr>
        <w:t xml:space="preserve"> </w:t>
      </w:r>
      <w:r w:rsidRPr="00722EFD">
        <w:rPr>
          <w:rFonts w:cs="Times New Roman"/>
        </w:rPr>
        <w:t xml:space="preserve">THE </w:t>
      </w:r>
      <w:r w:rsidRPr="00722EFD">
        <w:rPr>
          <w:rFonts w:cs="Times New Roman"/>
          <w:spacing w:val="-1"/>
        </w:rPr>
        <w:t>SYSTEM,</w:t>
      </w:r>
      <w:r w:rsidRPr="00722EFD">
        <w:rPr>
          <w:rFonts w:cs="Times New Roman"/>
        </w:rPr>
        <w:t xml:space="preserve"> </w:t>
      </w:r>
      <w:r w:rsidRPr="00722EFD">
        <w:rPr>
          <w:rFonts w:cs="Times New Roman"/>
          <w:spacing w:val="-1"/>
        </w:rPr>
        <w:t>INCLUDING</w:t>
      </w:r>
    </w:p>
    <w:p w:rsidR="009D5941" w:rsidRPr="004A5001" w:rsidRDefault="00722EFD" w:rsidP="009D5941">
      <w:pPr>
        <w:spacing w:after="0" w:line="240" w:lineRule="auto"/>
        <w:rPr>
          <w:rFonts w:ascii="Times New Roman" w:hAnsi="Times New Roman" w:cs="Times New Roman"/>
          <w:spacing w:val="7"/>
          <w:sz w:val="24"/>
          <w:szCs w:val="24"/>
        </w:rPr>
      </w:pPr>
      <w:r w:rsidRPr="00722EFD">
        <w:rPr>
          <w:rFonts w:ascii="Times New Roman" w:hAnsi="Times New Roman" w:cs="Times New Roman"/>
          <w:b/>
          <w:spacing w:val="-1"/>
          <w:sz w:val="24"/>
          <w:szCs w:val="24"/>
        </w:rPr>
        <w:t>CATEGORIES</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z w:val="24"/>
          <w:szCs w:val="24"/>
        </w:rPr>
        <w:t xml:space="preserve">USERS </w:t>
      </w:r>
      <w:r w:rsidRPr="00722EFD">
        <w:rPr>
          <w:rFonts w:ascii="Times New Roman" w:hAnsi="Times New Roman" w:cs="Times New Roman"/>
          <w:b/>
          <w:spacing w:val="-1"/>
          <w:sz w:val="24"/>
          <w:szCs w:val="24"/>
        </w:rPr>
        <w:t>AND PURPOSES</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pacing w:val="-1"/>
          <w:sz w:val="24"/>
          <w:szCs w:val="24"/>
        </w:rPr>
        <w:t>SUCH</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USES:</w:t>
      </w:r>
      <w:r w:rsidRPr="00722EFD">
        <w:rPr>
          <w:rFonts w:ascii="Times New Roman" w:hAnsi="Times New Roman" w:cs="Times New Roman"/>
          <w:b/>
          <w:spacing w:val="59"/>
          <w:sz w:val="24"/>
          <w:szCs w:val="24"/>
        </w:rPr>
        <w:t xml:space="preserve"> </w:t>
      </w:r>
      <w:r w:rsidR="009D5941" w:rsidRPr="004A5001">
        <w:rPr>
          <w:rFonts w:ascii="Times New Roman" w:hAnsi="Times New Roman" w:cs="Times New Roman"/>
          <w:spacing w:val="7"/>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rsidR="009D5941" w:rsidRPr="004A5001" w:rsidRDefault="009D5941" w:rsidP="009D5941">
      <w:pPr>
        <w:spacing w:after="0" w:line="240" w:lineRule="auto"/>
        <w:rPr>
          <w:rFonts w:ascii="Times New Roman" w:hAnsi="Times New Roman" w:cs="Times New Roman"/>
          <w:spacing w:val="7"/>
          <w:sz w:val="24"/>
          <w:szCs w:val="24"/>
        </w:rPr>
      </w:pPr>
    </w:p>
    <w:p w:rsidR="009D594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To the Department of Justice so that such information can be included in the National Instant Criminal Background Check</w:t>
      </w:r>
      <w:r w:rsidR="00404537">
        <w:rPr>
          <w:rFonts w:ascii="Times New Roman" w:hAnsi="Times New Roman" w:cs="Times New Roman"/>
          <w:sz w:val="24"/>
          <w:szCs w:val="24"/>
        </w:rPr>
        <w:t xml:space="preserve"> </w:t>
      </w:r>
      <w:r w:rsidRPr="004A5001">
        <w:rPr>
          <w:rFonts w:ascii="Times New Roman" w:hAnsi="Times New Roman" w:cs="Times New Roman"/>
          <w:sz w:val="24"/>
          <w:szCs w:val="24"/>
        </w:rPr>
        <w:t>System which may be used by firearm licensees (importers, manufacturers or dealers) to determine whether individuals are qualified to receive or possess firearms and ammunition.</w:t>
      </w:r>
    </w:p>
    <w:p w:rsidR="00EC1396" w:rsidRDefault="00EC1396"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responsibilities of investigating or prosecuting such violation or charged with enforcing or implementing the statute, rule, regulation, or order issued pursuant thereto.</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Disclosure When Requesting Information Routine Use:  A record from a system of records maintained by a DoD Component may be disclosed as a routine use to a federal, state, or local agency maintaining civil, criminal, or other relevant enforcement information or other pertinent information, such as current licenses, if necessary to obtain information relevant to a DoD Component decision concerning the hiring or retention of an employee, the issuance of a security clearance, the letting of a contract, or the issuance of a license, grant, or other benefit.</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Disclosure of Requested Information Routine Use:  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shd w:val="clear" w:color="auto" w:fill="FFFFFF"/>
        <w:spacing w:after="0" w:line="240" w:lineRule="auto"/>
        <w:rPr>
          <w:rFonts w:ascii="Times New Roman" w:hAnsi="Times New Roman" w:cs="Times New Roman"/>
          <w:sz w:val="24"/>
          <w:szCs w:val="24"/>
        </w:rPr>
      </w:pPr>
      <w:r w:rsidRPr="004A5001">
        <w:rPr>
          <w:rFonts w:ascii="Times New Roman" w:hAnsi="Times New Roman" w:cs="Times New Roman"/>
          <w:sz w:val="24"/>
          <w:szCs w:val="24"/>
        </w:rPr>
        <w:t>Disclosure to the Office of Personnel Management Routine Use:</w:t>
      </w:r>
    </w:p>
    <w:p w:rsidR="009D5941" w:rsidRPr="004A5001" w:rsidRDefault="009D5941" w:rsidP="009D5941">
      <w:pPr>
        <w:shd w:val="clear" w:color="auto" w:fill="FFFFFF"/>
        <w:spacing w:after="0" w:line="240" w:lineRule="auto"/>
        <w:rPr>
          <w:rFonts w:ascii="Times New Roman" w:hAnsi="Times New Roman" w:cs="Times New Roman"/>
          <w:sz w:val="24"/>
          <w:szCs w:val="24"/>
        </w:rPr>
      </w:pPr>
      <w:r w:rsidRPr="004A5001">
        <w:rPr>
          <w:rFonts w:ascii="Times New Roman" w:hAnsi="Times New Roman" w:cs="Times New Roman"/>
          <w:sz w:val="24"/>
          <w:szCs w:val="24"/>
        </w:rPr>
        <w:t>A record from a system of records subject to the Privacy Act and maintained by a DoD Component may be disclosed to the Office of Personnel Management (OPM) concerning information on pay and leave, benefits, retirement deduction, and any other information necessary for the OPM to carry out its legally authorized government-wide personnel management functions and studies.</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r w:rsidRPr="004A5001">
        <w:rPr>
          <w:rFonts w:ascii="Times New Roman" w:hAnsi="Times New Roman" w:cs="Times New Roman"/>
          <w:sz w:val="24"/>
          <w:szCs w:val="24"/>
        </w:rPr>
        <w:t>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w:t>
      </w:r>
    </w:p>
    <w:p w:rsidR="009D5941" w:rsidRPr="004A5001" w:rsidRDefault="009D5941" w:rsidP="009D5941">
      <w:pPr>
        <w:autoSpaceDE w:val="0"/>
        <w:autoSpaceDN w:val="0"/>
        <w:adjustRightInd w:val="0"/>
        <w:spacing w:after="0" w:line="240" w:lineRule="auto"/>
        <w:rPr>
          <w:rFonts w:ascii="Times New Roman" w:hAnsi="Times New Roman" w:cs="Times New Roman"/>
          <w:sz w:val="24"/>
          <w:szCs w:val="24"/>
        </w:rPr>
      </w:pPr>
    </w:p>
    <w:p w:rsidR="00722EFD" w:rsidRPr="00722EFD" w:rsidRDefault="009D5941" w:rsidP="009D5941">
      <w:pPr>
        <w:spacing w:after="0" w:line="240" w:lineRule="auto"/>
        <w:ind w:right="59"/>
        <w:rPr>
          <w:rFonts w:ascii="Times New Roman" w:eastAsia="Times New Roman" w:hAnsi="Times New Roman" w:cs="Times New Roman"/>
          <w:sz w:val="24"/>
          <w:szCs w:val="24"/>
        </w:rPr>
      </w:pPr>
      <w:r w:rsidRPr="004A5001">
        <w:rPr>
          <w:rFonts w:ascii="Times New Roman" w:hAnsi="Times New Roman" w:cs="Times New Roman"/>
          <w:sz w:val="24"/>
          <w:szCs w:val="24"/>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00722EFD" w:rsidRPr="00722EFD">
        <w:rPr>
          <w:rFonts w:ascii="Times New Roman" w:hAnsi="Times New Roman" w:cs="Times New Roman"/>
          <w:sz w:val="24"/>
          <w:szCs w:val="24"/>
        </w:rPr>
        <w:t>.</w:t>
      </w:r>
    </w:p>
    <w:p w:rsidR="00722EFD" w:rsidRDefault="00722EFD" w:rsidP="00004147">
      <w:pPr>
        <w:spacing w:after="0" w:line="240" w:lineRule="auto"/>
        <w:rPr>
          <w:rFonts w:ascii="Times New Roman" w:eastAsia="Times New Roman" w:hAnsi="Times New Roman" w:cs="Times New Roman"/>
          <w:sz w:val="24"/>
          <w:szCs w:val="24"/>
        </w:rPr>
      </w:pPr>
    </w:p>
    <w:p w:rsidR="002D6611" w:rsidRPr="00FF7DFC" w:rsidRDefault="002D6611" w:rsidP="00AD7000">
      <w:pPr>
        <w:pStyle w:val="PlainText"/>
        <w:rPr>
          <w:rFonts w:ascii="Times New Roman" w:hAnsi="Times New Roman" w:cs="Times New Roman"/>
          <w:color w:val="FF0000"/>
          <w:sz w:val="24"/>
          <w:szCs w:val="24"/>
        </w:rPr>
      </w:pPr>
      <w:r>
        <w:rPr>
          <w:rFonts w:ascii="Times New Roman" w:hAnsi="Times New Roman" w:cs="Times New Roman"/>
          <w:sz w:val="24"/>
          <w:szCs w:val="24"/>
        </w:rPr>
        <w:t xml:space="preserve">Contract Employee </w:t>
      </w:r>
      <w:r w:rsidR="00130F1D">
        <w:rPr>
          <w:rFonts w:ascii="Times New Roman" w:hAnsi="Times New Roman" w:cs="Times New Roman"/>
          <w:sz w:val="24"/>
          <w:szCs w:val="24"/>
        </w:rPr>
        <w:t xml:space="preserve">Routine Use:  </w:t>
      </w:r>
      <w:r w:rsidRPr="004A5001">
        <w:rPr>
          <w:rFonts w:ascii="Times New Roman" w:hAnsi="Times New Roman" w:cs="Times New Roman"/>
          <w:sz w:val="24"/>
          <w:szCs w:val="24"/>
        </w:rPr>
        <w:t xml:space="preserve">A record from a system of records maintained by a </w:t>
      </w:r>
      <w:r w:rsidR="00CB4994">
        <w:rPr>
          <w:rFonts w:ascii="Times New Roman" w:hAnsi="Times New Roman" w:cs="Times New Roman"/>
          <w:sz w:val="24"/>
          <w:szCs w:val="24"/>
        </w:rPr>
        <w:t xml:space="preserve">DoD </w:t>
      </w:r>
      <w:r w:rsidRPr="004A5001">
        <w:rPr>
          <w:rFonts w:ascii="Times New Roman" w:hAnsi="Times New Roman" w:cs="Times New Roman"/>
          <w:sz w:val="24"/>
          <w:szCs w:val="24"/>
        </w:rPr>
        <w:t xml:space="preserve">Component may be disclosed </w:t>
      </w:r>
      <w:r w:rsidR="00CB4994">
        <w:rPr>
          <w:rFonts w:ascii="Times New Roman" w:hAnsi="Times New Roman" w:cs="Times New Roman"/>
          <w:sz w:val="24"/>
          <w:szCs w:val="24"/>
        </w:rPr>
        <w:t xml:space="preserve">as a routine use </w:t>
      </w:r>
      <w:r w:rsidRPr="004A5001">
        <w:rPr>
          <w:rFonts w:ascii="Times New Roman" w:hAnsi="Times New Roman" w:cs="Times New Roman"/>
          <w:sz w:val="24"/>
          <w:szCs w:val="24"/>
        </w:rPr>
        <w:t>to</w:t>
      </w:r>
      <w:r w:rsidRPr="00EC1396">
        <w:rPr>
          <w:rFonts w:ascii="Times New Roman" w:hAnsi="Times New Roman" w:cs="Times New Roman"/>
          <w:sz w:val="24"/>
          <w:szCs w:val="24"/>
        </w:rPr>
        <w:t xml:space="preserve"> </w:t>
      </w:r>
      <w:r w:rsidR="00CB4994">
        <w:rPr>
          <w:rFonts w:ascii="Times New Roman" w:hAnsi="Times New Roman" w:cs="Times New Roman"/>
          <w:sz w:val="24"/>
          <w:szCs w:val="24"/>
        </w:rPr>
        <w:t xml:space="preserve">a </w:t>
      </w:r>
      <w:r w:rsidRPr="00EC1396">
        <w:rPr>
          <w:rFonts w:ascii="Times New Roman" w:hAnsi="Times New Roman" w:cs="Times New Roman"/>
          <w:sz w:val="24"/>
          <w:szCs w:val="24"/>
        </w:rPr>
        <w:t xml:space="preserve">contractor responsible for performing </w:t>
      </w:r>
      <w:r w:rsidR="00FF7DFC">
        <w:rPr>
          <w:rFonts w:ascii="Times New Roman" w:hAnsi="Times New Roman" w:cs="Times New Roman"/>
          <w:sz w:val="24"/>
          <w:szCs w:val="24"/>
        </w:rPr>
        <w:t xml:space="preserve">services for </w:t>
      </w:r>
      <w:r w:rsidRPr="00EC1396">
        <w:rPr>
          <w:rFonts w:ascii="Times New Roman" w:hAnsi="Times New Roman" w:cs="Times New Roman"/>
          <w:sz w:val="24"/>
          <w:szCs w:val="24"/>
        </w:rPr>
        <w:t xml:space="preserve">the </w:t>
      </w:r>
      <w:r w:rsidR="00CB4994">
        <w:rPr>
          <w:rFonts w:ascii="Times New Roman" w:hAnsi="Times New Roman" w:cs="Times New Roman"/>
          <w:sz w:val="24"/>
          <w:szCs w:val="24"/>
        </w:rPr>
        <w:t>Component</w:t>
      </w:r>
      <w:r w:rsidRPr="00EC1396">
        <w:rPr>
          <w:rFonts w:ascii="Times New Roman" w:hAnsi="Times New Roman" w:cs="Times New Roman"/>
          <w:sz w:val="24"/>
          <w:szCs w:val="24"/>
        </w:rPr>
        <w:t xml:space="preserve"> when </w:t>
      </w:r>
      <w:r w:rsidR="00D366DB" w:rsidRPr="00D366DB">
        <w:rPr>
          <w:rFonts w:ascii="Times New Roman" w:hAnsi="Times New Roman" w:cs="Times New Roman"/>
          <w:sz w:val="24"/>
          <w:szCs w:val="24"/>
        </w:rPr>
        <w:t>there is a defined need to know as part of the services for</w:t>
      </w:r>
      <w:r w:rsidR="00AD7000">
        <w:rPr>
          <w:rFonts w:ascii="Times New Roman" w:hAnsi="Times New Roman" w:cs="Times New Roman"/>
          <w:sz w:val="24"/>
          <w:szCs w:val="24"/>
        </w:rPr>
        <w:t xml:space="preserve"> </w:t>
      </w:r>
      <w:r w:rsidR="00D366DB" w:rsidRPr="00D366DB">
        <w:rPr>
          <w:rFonts w:ascii="Times New Roman" w:hAnsi="Times New Roman" w:cs="Times New Roman"/>
          <w:sz w:val="24"/>
          <w:szCs w:val="24"/>
        </w:rPr>
        <w:t>which the contractor has been engaged</w:t>
      </w:r>
      <w:r w:rsidRPr="00EC1396">
        <w:rPr>
          <w:rFonts w:ascii="Times New Roman" w:hAnsi="Times New Roman" w:cs="Times New Roman"/>
          <w:sz w:val="24"/>
          <w:szCs w:val="24"/>
        </w:rPr>
        <w:t>.  Individuals provided</w:t>
      </w:r>
      <w:r>
        <w:rPr>
          <w:rFonts w:ascii="Times New Roman" w:hAnsi="Times New Roman" w:cs="Times New Roman"/>
          <w:sz w:val="24"/>
          <w:szCs w:val="24"/>
        </w:rPr>
        <w:t xml:space="preserve"> i</w:t>
      </w:r>
      <w:r w:rsidRPr="00EC1396">
        <w:rPr>
          <w:rFonts w:ascii="Times New Roman" w:hAnsi="Times New Roman" w:cs="Times New Roman"/>
          <w:sz w:val="24"/>
          <w:szCs w:val="24"/>
        </w:rPr>
        <w:t>nformation under this routine use are subject to the same Privacy Act requirements and limitations on disclosure as are applicable DoD officers and employees.</w:t>
      </w:r>
      <w:r w:rsidR="00FF7DFC">
        <w:rPr>
          <w:rFonts w:ascii="Times New Roman" w:hAnsi="Times New Roman" w:cs="Times New Roman"/>
          <w:sz w:val="24"/>
          <w:szCs w:val="24"/>
        </w:rPr>
        <w:t xml:space="preserve"> </w:t>
      </w:r>
      <w:r w:rsidR="00FF7DFC">
        <w:rPr>
          <w:rFonts w:ascii="Times New Roman" w:hAnsi="Times New Roman" w:cs="Times New Roman"/>
          <w:color w:val="FF0000"/>
          <w:sz w:val="24"/>
          <w:szCs w:val="24"/>
        </w:rPr>
        <w:t xml:space="preserve">This wording </w:t>
      </w:r>
      <w:r w:rsidR="005016F9">
        <w:rPr>
          <w:rFonts w:ascii="Times New Roman" w:hAnsi="Times New Roman" w:cs="Times New Roman"/>
          <w:color w:val="FF0000"/>
          <w:sz w:val="24"/>
          <w:szCs w:val="24"/>
        </w:rPr>
        <w:t>will probably</w:t>
      </w:r>
      <w:r w:rsidR="00FF7DFC">
        <w:rPr>
          <w:rFonts w:ascii="Times New Roman" w:hAnsi="Times New Roman" w:cs="Times New Roman"/>
          <w:color w:val="FF0000"/>
          <w:sz w:val="24"/>
          <w:szCs w:val="24"/>
        </w:rPr>
        <w:t xml:space="preserve"> change.  DoD is working with their legal office to </w:t>
      </w:r>
      <w:r w:rsidR="005016F9">
        <w:rPr>
          <w:rFonts w:ascii="Times New Roman" w:hAnsi="Times New Roman" w:cs="Times New Roman"/>
          <w:color w:val="FF0000"/>
          <w:sz w:val="24"/>
          <w:szCs w:val="24"/>
        </w:rPr>
        <w:t>determine what the final wording should be.</w:t>
      </w:r>
    </w:p>
    <w:p w:rsidR="002D6611" w:rsidRPr="004A5001" w:rsidRDefault="002D6611" w:rsidP="002D6611">
      <w:pPr>
        <w:autoSpaceDE w:val="0"/>
        <w:autoSpaceDN w:val="0"/>
        <w:adjustRightInd w:val="0"/>
        <w:spacing w:after="0" w:line="240" w:lineRule="auto"/>
        <w:rPr>
          <w:rFonts w:ascii="Times New Roman" w:hAnsi="Times New Roman" w:cs="Times New Roman"/>
          <w:sz w:val="24"/>
          <w:szCs w:val="24"/>
        </w:rPr>
      </w:pPr>
    </w:p>
    <w:p w:rsidR="00722EFD" w:rsidRPr="00722EFD" w:rsidRDefault="00722EFD" w:rsidP="00EC35C9">
      <w:pPr>
        <w:spacing w:after="0" w:line="240" w:lineRule="auto"/>
        <w:ind w:right="647"/>
        <w:rPr>
          <w:rFonts w:cs="Times New Roman"/>
        </w:rPr>
      </w:pPr>
      <w:r w:rsidRPr="00722EFD">
        <w:rPr>
          <w:rFonts w:ascii="Times New Roman" w:hAnsi="Times New Roman" w:cs="Times New Roman"/>
          <w:b/>
          <w:spacing w:val="-1"/>
          <w:sz w:val="24"/>
          <w:szCs w:val="24"/>
        </w:rPr>
        <w:t>POLICIES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AND</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PRACTICES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FOR STORAGE</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pacing w:val="-1"/>
          <w:sz w:val="24"/>
          <w:szCs w:val="24"/>
        </w:rPr>
        <w:t>RECORDS:</w:t>
      </w:r>
      <w:r w:rsidRPr="00722EFD">
        <w:rPr>
          <w:rFonts w:ascii="Times New Roman" w:hAnsi="Times New Roman" w:cs="Times New Roman"/>
          <w:b/>
          <w:spacing w:val="59"/>
          <w:sz w:val="24"/>
          <w:szCs w:val="24"/>
        </w:rPr>
        <w:t xml:space="preserve"> </w:t>
      </w:r>
      <w:r w:rsidR="00EC35C9" w:rsidRPr="004A5001">
        <w:rPr>
          <w:rFonts w:ascii="Times New Roman" w:hAnsi="Times New Roman" w:cs="Times New Roman"/>
          <w:color w:val="000000"/>
          <w:spacing w:val="7"/>
          <w:sz w:val="24"/>
          <w:szCs w:val="24"/>
        </w:rPr>
        <w:t>Paper records and/or electronic storage media</w:t>
      </w:r>
      <w:r w:rsidRPr="00722EFD">
        <w:rPr>
          <w:rFonts w:cs="Times New Roman"/>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EC35C9">
      <w:pPr>
        <w:spacing w:after="0" w:line="240" w:lineRule="auto"/>
        <w:ind w:right="647"/>
        <w:rPr>
          <w:rFonts w:cs="Times New Roman"/>
        </w:rPr>
      </w:pPr>
      <w:r w:rsidRPr="00722EFD">
        <w:rPr>
          <w:rFonts w:ascii="Times New Roman" w:hAnsi="Times New Roman" w:cs="Times New Roman"/>
          <w:b/>
          <w:spacing w:val="-1"/>
          <w:sz w:val="24"/>
          <w:szCs w:val="24"/>
        </w:rPr>
        <w:t>POLICIES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AND</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PRACTICES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FOR RETRIEVAL</w:t>
      </w:r>
      <w:r w:rsidRPr="00722EFD">
        <w:rPr>
          <w:rFonts w:ascii="Times New Roman" w:hAnsi="Times New Roman" w:cs="Times New Roman"/>
          <w:b/>
          <w:sz w:val="24"/>
          <w:szCs w:val="24"/>
        </w:rPr>
        <w:t xml:space="preserve"> OF</w:t>
      </w:r>
      <w:r w:rsidRPr="00722EFD">
        <w:rPr>
          <w:rFonts w:ascii="Times New Roman" w:hAnsi="Times New Roman" w:cs="Times New Roman"/>
          <w:b/>
          <w:spacing w:val="-3"/>
          <w:sz w:val="24"/>
          <w:szCs w:val="24"/>
        </w:rPr>
        <w:t xml:space="preserve"> </w:t>
      </w:r>
      <w:r w:rsidRPr="00722EFD">
        <w:rPr>
          <w:rFonts w:ascii="Times New Roman" w:hAnsi="Times New Roman" w:cs="Times New Roman"/>
          <w:b/>
          <w:spacing w:val="-1"/>
          <w:sz w:val="24"/>
          <w:szCs w:val="24"/>
        </w:rPr>
        <w:t>RECORDS:</w:t>
      </w:r>
      <w:r w:rsidRPr="00722EFD">
        <w:rPr>
          <w:rFonts w:ascii="Times New Roman" w:hAnsi="Times New Roman" w:cs="Times New Roman"/>
          <w:b/>
          <w:spacing w:val="59"/>
          <w:sz w:val="24"/>
          <w:szCs w:val="24"/>
        </w:rPr>
        <w:t xml:space="preserve"> </w:t>
      </w:r>
      <w:r w:rsidR="00EC35C9" w:rsidRPr="004A5001">
        <w:rPr>
          <w:rFonts w:ascii="Times New Roman" w:hAnsi="Times New Roman" w:cs="Times New Roman"/>
          <w:bCs/>
          <w:spacing w:val="7"/>
          <w:sz w:val="24"/>
          <w:szCs w:val="24"/>
        </w:rPr>
        <w:t>Name, last four of SSN or DoD ID number</w:t>
      </w:r>
      <w:r w:rsidRPr="00722EFD">
        <w:rPr>
          <w:rFonts w:cs="Times New Roman"/>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2F29EC" w:rsidRPr="002F29EC" w:rsidRDefault="00722EFD" w:rsidP="002F29EC">
      <w:pPr>
        <w:pStyle w:val="Heading2"/>
        <w:ind w:left="0" w:right="647"/>
        <w:rPr>
          <w:rFonts w:eastAsiaTheme="minorHAnsi" w:cs="Times New Roman"/>
          <w:b w:val="0"/>
          <w:bCs w:val="0"/>
        </w:rPr>
      </w:pPr>
      <w:r w:rsidRPr="00722EFD">
        <w:rPr>
          <w:rFonts w:cs="Times New Roman"/>
          <w:spacing w:val="-1"/>
        </w:rPr>
        <w:t>POLICIES</w:t>
      </w:r>
      <w:r w:rsidRPr="00722EFD">
        <w:rPr>
          <w:rFonts w:cs="Times New Roman"/>
        </w:rPr>
        <w:t xml:space="preserve"> </w:t>
      </w:r>
      <w:r w:rsidRPr="00722EFD">
        <w:rPr>
          <w:rFonts w:cs="Times New Roman"/>
          <w:spacing w:val="-1"/>
        </w:rPr>
        <w:t>AND</w:t>
      </w:r>
      <w:r w:rsidRPr="00722EFD">
        <w:rPr>
          <w:rFonts w:cs="Times New Roman"/>
          <w:spacing w:val="1"/>
        </w:rPr>
        <w:t xml:space="preserve"> </w:t>
      </w:r>
      <w:r w:rsidRPr="00722EFD">
        <w:rPr>
          <w:rFonts w:cs="Times New Roman"/>
          <w:spacing w:val="-1"/>
        </w:rPr>
        <w:t>PRACTICES</w:t>
      </w:r>
      <w:r w:rsidRPr="00722EFD">
        <w:rPr>
          <w:rFonts w:cs="Times New Roman"/>
        </w:rPr>
        <w:t xml:space="preserve"> </w:t>
      </w:r>
      <w:r w:rsidRPr="00722EFD">
        <w:rPr>
          <w:rFonts w:cs="Times New Roman"/>
          <w:spacing w:val="-1"/>
        </w:rPr>
        <w:t>FOR RETENTION AND DISPOSAL</w:t>
      </w:r>
      <w:r w:rsidRPr="00722EFD">
        <w:rPr>
          <w:rFonts w:cs="Times New Roman"/>
        </w:rPr>
        <w:t xml:space="preserve"> OF</w:t>
      </w:r>
      <w:r w:rsidRPr="00722EFD">
        <w:rPr>
          <w:rFonts w:cs="Times New Roman"/>
          <w:spacing w:val="-3"/>
        </w:rPr>
        <w:t xml:space="preserve"> </w:t>
      </w:r>
      <w:r w:rsidRPr="00722EFD">
        <w:rPr>
          <w:rFonts w:cs="Times New Roman"/>
          <w:spacing w:val="-1"/>
        </w:rPr>
        <w:t>RECORDS:</w:t>
      </w:r>
      <w:r w:rsidR="002F29EC">
        <w:rPr>
          <w:rFonts w:cs="Times New Roman"/>
          <w:spacing w:val="-1"/>
        </w:rPr>
        <w:t xml:space="preserve"> </w:t>
      </w:r>
      <w:r w:rsidR="002F29EC" w:rsidRPr="002F29EC">
        <w:rPr>
          <w:rFonts w:eastAsiaTheme="minorHAnsi" w:cs="Times New Roman"/>
          <w:b w:val="0"/>
          <w:bCs w:val="0"/>
        </w:rPr>
        <w:t>Current DON law enforcement officer general eligibility verification records:  Destroy upon separation or transfer of employee or when 2 years old, whichever is earlier.</w:t>
      </w:r>
    </w:p>
    <w:p w:rsidR="002F29EC" w:rsidRPr="004A5001" w:rsidRDefault="002F29EC" w:rsidP="002F29EC">
      <w:pPr>
        <w:shd w:val="clear" w:color="auto" w:fill="FFFFFF"/>
        <w:spacing w:after="0" w:line="240" w:lineRule="auto"/>
        <w:outlineLvl w:val="4"/>
        <w:rPr>
          <w:rFonts w:ascii="Times New Roman" w:hAnsi="Times New Roman" w:cs="Times New Roman"/>
          <w:bCs/>
          <w:spacing w:val="7"/>
          <w:sz w:val="24"/>
          <w:szCs w:val="24"/>
        </w:rPr>
      </w:pPr>
    </w:p>
    <w:p w:rsidR="002F29EC" w:rsidRPr="004A5001" w:rsidRDefault="002F29EC" w:rsidP="002F29EC">
      <w:pPr>
        <w:spacing w:after="0" w:line="240" w:lineRule="auto"/>
        <w:rPr>
          <w:rFonts w:ascii="Times New Roman" w:hAnsi="Times New Roman" w:cs="Times New Roman"/>
          <w:sz w:val="24"/>
          <w:szCs w:val="24"/>
        </w:rPr>
      </w:pPr>
      <w:r w:rsidRPr="004A5001">
        <w:rPr>
          <w:rFonts w:ascii="Times New Roman" w:hAnsi="Times New Roman" w:cs="Times New Roman"/>
          <w:sz w:val="24"/>
          <w:szCs w:val="24"/>
        </w:rPr>
        <w:t xml:space="preserve">Application packages for active duty/currently employed Navy and Marine Corps law enforcement officer 926B LEOSA Credentials: </w:t>
      </w:r>
    </w:p>
    <w:p w:rsidR="002F29EC" w:rsidRPr="004A5001" w:rsidRDefault="002F29EC" w:rsidP="002F29EC">
      <w:pPr>
        <w:spacing w:after="0" w:line="240" w:lineRule="auto"/>
        <w:rPr>
          <w:rFonts w:ascii="Times New Roman" w:hAnsi="Times New Roman" w:cs="Times New Roman"/>
          <w:sz w:val="24"/>
          <w:szCs w:val="24"/>
        </w:rPr>
      </w:pPr>
    </w:p>
    <w:p w:rsidR="002F29EC" w:rsidRPr="004A5001" w:rsidRDefault="002F29EC" w:rsidP="002F29EC">
      <w:pPr>
        <w:pStyle w:val="ListParagraph"/>
        <w:numPr>
          <w:ilvl w:val="0"/>
          <w:numId w:val="1"/>
        </w:numPr>
        <w:spacing w:after="0" w:line="240" w:lineRule="auto"/>
        <w:rPr>
          <w:rFonts w:ascii="Times New Roman" w:hAnsi="Times New Roman" w:cs="Times New Roman"/>
          <w:sz w:val="24"/>
          <w:szCs w:val="24"/>
        </w:rPr>
      </w:pPr>
      <w:r w:rsidRPr="004A5001">
        <w:rPr>
          <w:rFonts w:ascii="Times New Roman" w:hAnsi="Times New Roman" w:cs="Times New Roman"/>
          <w:sz w:val="24"/>
          <w:szCs w:val="24"/>
        </w:rPr>
        <w:t>DD Form 2760, Qualification to Possess Firearms or Ammunition.</w:t>
      </w:r>
    </w:p>
    <w:p w:rsidR="002F29EC" w:rsidRPr="004A5001" w:rsidRDefault="002F29EC" w:rsidP="002F29EC">
      <w:pPr>
        <w:pStyle w:val="ListParagraph"/>
        <w:numPr>
          <w:ilvl w:val="1"/>
          <w:numId w:val="1"/>
        </w:numPr>
        <w:spacing w:after="0" w:line="240" w:lineRule="auto"/>
        <w:ind w:left="763" w:hanging="403"/>
        <w:rPr>
          <w:rFonts w:ascii="Times New Roman" w:hAnsi="Times New Roman" w:cs="Times New Roman"/>
          <w:sz w:val="24"/>
          <w:szCs w:val="24"/>
        </w:rPr>
      </w:pPr>
      <w:r w:rsidRPr="004A5001">
        <w:rPr>
          <w:rFonts w:ascii="Times New Roman" w:hAnsi="Times New Roman" w:cs="Times New Roman"/>
          <w:sz w:val="24"/>
          <w:szCs w:val="24"/>
        </w:rPr>
        <w:t xml:space="preserve">Enlisted military police (MP): Destroy 5 years after initial issuance of law enforcement credentials or upon submission of updated DD Form 2760 during law enforcement credential renewal. </w:t>
      </w:r>
    </w:p>
    <w:p w:rsidR="002F29EC" w:rsidRPr="004A5001" w:rsidRDefault="002F29EC" w:rsidP="002F29EC">
      <w:pPr>
        <w:pStyle w:val="ListParagraph"/>
        <w:numPr>
          <w:ilvl w:val="1"/>
          <w:numId w:val="1"/>
        </w:numPr>
        <w:spacing w:after="0" w:line="240" w:lineRule="auto"/>
        <w:ind w:left="763" w:hanging="403"/>
        <w:rPr>
          <w:rFonts w:ascii="Times New Roman" w:hAnsi="Times New Roman" w:cs="Times New Roman"/>
          <w:sz w:val="24"/>
          <w:szCs w:val="24"/>
        </w:rPr>
      </w:pPr>
      <w:r w:rsidRPr="004A5001">
        <w:rPr>
          <w:rFonts w:ascii="Times New Roman" w:hAnsi="Times New Roman" w:cs="Times New Roman"/>
          <w:sz w:val="24"/>
          <w:szCs w:val="24"/>
        </w:rPr>
        <w:t>Commissioned officers, warrant officers, and Navy and Marine Corps civilian police officers: Destroy 10 years after initial issuance of law enforcement credentials or upon submission of updated DD Form 2760 during law enforcement credential renewal.</w:t>
      </w:r>
    </w:p>
    <w:p w:rsidR="002F29EC" w:rsidRPr="004A5001" w:rsidRDefault="002F29EC" w:rsidP="002F29EC">
      <w:pPr>
        <w:pStyle w:val="ListParagraph"/>
        <w:numPr>
          <w:ilvl w:val="0"/>
          <w:numId w:val="1"/>
        </w:numPr>
        <w:spacing w:after="0" w:line="240" w:lineRule="auto"/>
        <w:rPr>
          <w:rFonts w:ascii="Times New Roman" w:hAnsi="Times New Roman" w:cs="Times New Roman"/>
          <w:sz w:val="24"/>
          <w:szCs w:val="24"/>
        </w:rPr>
      </w:pPr>
      <w:r w:rsidRPr="004A5001">
        <w:rPr>
          <w:rFonts w:ascii="Times New Roman" w:hAnsi="Times New Roman" w:cs="Times New Roman"/>
          <w:sz w:val="24"/>
          <w:szCs w:val="24"/>
        </w:rPr>
        <w:t>LEOSA 926B Certificate of Eligibility.</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5 years after initial issuance of law enforcement credentials or upon submission of updated LEOSA 926B Certificate of Eligibility during law enforcement credential renewal.</w:t>
      </w:r>
    </w:p>
    <w:p w:rsidR="002F29EC" w:rsidRPr="004A5001" w:rsidRDefault="002F29EC" w:rsidP="002F29EC">
      <w:pPr>
        <w:spacing w:after="0" w:line="240" w:lineRule="auto"/>
        <w:rPr>
          <w:rFonts w:ascii="Times New Roman" w:hAnsi="Times New Roman" w:cs="Times New Roman"/>
          <w:sz w:val="24"/>
          <w:szCs w:val="24"/>
        </w:rPr>
      </w:pPr>
    </w:p>
    <w:p w:rsidR="002F29EC" w:rsidRPr="004A5001" w:rsidRDefault="002F29EC" w:rsidP="002F29EC">
      <w:pPr>
        <w:spacing w:after="0" w:line="240" w:lineRule="auto"/>
        <w:rPr>
          <w:rFonts w:ascii="Times New Roman" w:hAnsi="Times New Roman" w:cs="Times New Roman"/>
          <w:sz w:val="24"/>
          <w:szCs w:val="24"/>
        </w:rPr>
      </w:pPr>
      <w:r w:rsidRPr="004A5001">
        <w:rPr>
          <w:rFonts w:ascii="Times New Roman" w:hAnsi="Times New Roman" w:cs="Times New Roman"/>
          <w:sz w:val="24"/>
          <w:szCs w:val="24"/>
        </w:rPr>
        <w:t>Application packages for Retired/Separated Navy and Marine Corps law enforcement officer 926C LEOSA Credentials:</w:t>
      </w:r>
    </w:p>
    <w:p w:rsidR="002F29EC" w:rsidRPr="004A5001" w:rsidRDefault="002F29EC" w:rsidP="002F29EC">
      <w:pPr>
        <w:spacing w:after="0" w:line="240" w:lineRule="auto"/>
        <w:rPr>
          <w:rFonts w:ascii="Times New Roman" w:hAnsi="Times New Roman" w:cs="Times New Roman"/>
          <w:sz w:val="24"/>
          <w:szCs w:val="24"/>
        </w:rPr>
      </w:pP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lang w:val="x-none"/>
        </w:rPr>
        <w:t xml:space="preserve">Completed </w:t>
      </w:r>
      <w:r w:rsidRPr="004A5001">
        <w:rPr>
          <w:rFonts w:ascii="Times New Roman" w:hAnsi="Times New Roman" w:cs="Times New Roman"/>
          <w:sz w:val="24"/>
          <w:szCs w:val="24"/>
        </w:rPr>
        <w:t>Navy and Marine Corps</w:t>
      </w:r>
      <w:r w:rsidRPr="004A5001">
        <w:rPr>
          <w:rFonts w:ascii="Times New Roman" w:hAnsi="Times New Roman" w:cs="Times New Roman"/>
          <w:sz w:val="24"/>
          <w:szCs w:val="24"/>
          <w:lang w:val="x-none"/>
        </w:rPr>
        <w:t xml:space="preserve"> LEOSA application</w:t>
      </w:r>
      <w:r w:rsidRPr="004A5001">
        <w:rPr>
          <w:rFonts w:ascii="Times New Roman" w:hAnsi="Times New Roman" w:cs="Times New Roman"/>
          <w:sz w:val="24"/>
          <w:szCs w:val="24"/>
        </w:rPr>
        <w:t xml:space="preserve"> form.</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 xml:space="preserve">Completed </w:t>
      </w:r>
      <w:r w:rsidRPr="004A5001">
        <w:rPr>
          <w:rFonts w:ascii="Times New Roman" w:hAnsi="Times New Roman" w:cs="Times New Roman"/>
          <w:sz w:val="24"/>
          <w:szCs w:val="24"/>
          <w:lang w:val="x-none"/>
        </w:rPr>
        <w:t xml:space="preserve">Privacy Act </w:t>
      </w:r>
      <w:r w:rsidRPr="004A5001">
        <w:rPr>
          <w:rFonts w:ascii="Times New Roman" w:hAnsi="Times New Roman" w:cs="Times New Roman"/>
          <w:sz w:val="24"/>
          <w:szCs w:val="24"/>
        </w:rPr>
        <w:t>Statement.</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Copy</w:t>
      </w:r>
      <w:r w:rsidRPr="004A5001">
        <w:rPr>
          <w:rFonts w:ascii="Times New Roman" w:hAnsi="Times New Roman" w:cs="Times New Roman"/>
          <w:sz w:val="24"/>
          <w:szCs w:val="24"/>
          <w:lang w:val="x-none"/>
        </w:rPr>
        <w:t xml:space="preserve"> of applicant’s DD-214</w:t>
      </w:r>
      <w:r w:rsidRPr="004A5001">
        <w:rPr>
          <w:rFonts w:ascii="Times New Roman" w:hAnsi="Times New Roman" w:cs="Times New Roman"/>
          <w:sz w:val="24"/>
          <w:szCs w:val="24"/>
        </w:rPr>
        <w:t xml:space="preserve"> (member copy 4) for Navy and Marine Corps or SF-50 proof of employment for civilian police officers.</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Passport type photograph as defined by the Department of State for all U.S. passports.</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Copy of retired military identification card, state driver’s license or state issued identification card.</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Copy of a current, within previous 12 months, Federal Bureau of Investigation (FBI) Identity History Summary.</w:t>
      </w:r>
    </w:p>
    <w:p w:rsidR="002F29EC" w:rsidRPr="004A5001" w:rsidRDefault="002F29EC" w:rsidP="002F29EC">
      <w:pPr>
        <w:pStyle w:val="ListParagraph"/>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Destroy 2 years after issuance of law enforcement credentials.</w:t>
      </w:r>
    </w:p>
    <w:p w:rsidR="002F29EC" w:rsidRPr="004A5001" w:rsidRDefault="002F29EC" w:rsidP="002F29EC">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DD Form 2760, Qualification to Possess Firearms or Ammunition pertaining to retired/separated Navy and Marine Corps law enforcement officers.</w:t>
      </w:r>
      <w:r w:rsidRPr="004A5001">
        <w:rPr>
          <w:rFonts w:ascii="Times New Roman" w:hAnsi="Times New Roman" w:cs="Times New Roman"/>
          <w:bCs/>
          <w:sz w:val="24"/>
          <w:szCs w:val="24"/>
        </w:rPr>
        <w:t xml:space="preserve"> </w:t>
      </w:r>
    </w:p>
    <w:p w:rsidR="002F29EC" w:rsidRPr="004A5001" w:rsidRDefault="002F29EC" w:rsidP="002F29EC">
      <w:pPr>
        <w:pStyle w:val="ListParagraph"/>
        <w:numPr>
          <w:ilvl w:val="1"/>
          <w:numId w:val="2"/>
        </w:numPr>
        <w:autoSpaceDE w:val="0"/>
        <w:autoSpaceDN w:val="0"/>
        <w:adjustRightInd w:val="0"/>
        <w:spacing w:after="0" w:line="240" w:lineRule="auto"/>
        <w:ind w:left="763" w:hanging="403"/>
        <w:rPr>
          <w:rFonts w:ascii="Times New Roman" w:hAnsi="Times New Roman" w:cs="Times New Roman"/>
          <w:bCs/>
          <w:sz w:val="24"/>
          <w:szCs w:val="24"/>
        </w:rPr>
      </w:pPr>
      <w:r w:rsidRPr="004A5001">
        <w:rPr>
          <w:rFonts w:ascii="Times New Roman" w:hAnsi="Times New Roman" w:cs="Times New Roman"/>
          <w:bCs/>
          <w:sz w:val="24"/>
          <w:szCs w:val="24"/>
        </w:rPr>
        <w:t xml:space="preserve">PERMANENT. Transfer to the National Archives 2 years after issuance of law enforcement credentials. </w:t>
      </w:r>
    </w:p>
    <w:p w:rsidR="002F29EC" w:rsidRPr="004A5001" w:rsidRDefault="002F29EC" w:rsidP="002F29EC">
      <w:pPr>
        <w:pStyle w:val="ListParagraph"/>
        <w:numPr>
          <w:ilvl w:val="1"/>
          <w:numId w:val="2"/>
        </w:numPr>
        <w:autoSpaceDE w:val="0"/>
        <w:autoSpaceDN w:val="0"/>
        <w:adjustRightInd w:val="0"/>
        <w:spacing w:after="0" w:line="240" w:lineRule="auto"/>
        <w:ind w:left="763" w:hanging="403"/>
        <w:rPr>
          <w:rFonts w:ascii="Times New Roman" w:hAnsi="Times New Roman" w:cs="Times New Roman"/>
          <w:bCs/>
          <w:sz w:val="24"/>
          <w:szCs w:val="24"/>
        </w:rPr>
      </w:pPr>
      <w:r w:rsidRPr="004A5001">
        <w:rPr>
          <w:rFonts w:ascii="Times New Roman" w:hAnsi="Times New Roman" w:cs="Times New Roman"/>
          <w:bCs/>
          <w:sz w:val="24"/>
          <w:szCs w:val="24"/>
        </w:rPr>
        <w:t>Destroy paper/electronic copies upon receipt of acceptance.</w:t>
      </w:r>
    </w:p>
    <w:p w:rsidR="002F29EC" w:rsidRPr="004A5001" w:rsidRDefault="002F29EC" w:rsidP="002F29EC">
      <w:pPr>
        <w:pStyle w:val="ListParagraph"/>
        <w:numPr>
          <w:ilvl w:val="0"/>
          <w:numId w:val="2"/>
        </w:numPr>
        <w:spacing w:after="0" w:line="240" w:lineRule="auto"/>
        <w:ind w:left="360"/>
        <w:rPr>
          <w:rFonts w:ascii="Times New Roman" w:hAnsi="Times New Roman" w:cs="Times New Roman"/>
          <w:sz w:val="24"/>
          <w:szCs w:val="24"/>
        </w:rPr>
      </w:pPr>
      <w:r w:rsidRPr="004A5001">
        <w:rPr>
          <w:rFonts w:ascii="Times New Roman" w:hAnsi="Times New Roman" w:cs="Times New Roman"/>
          <w:sz w:val="24"/>
          <w:szCs w:val="24"/>
        </w:rPr>
        <w:t>LEOSA 926C Certification of Eligibility</w:t>
      </w:r>
    </w:p>
    <w:p w:rsidR="002F29EC" w:rsidRPr="004A5001" w:rsidRDefault="002F29EC" w:rsidP="002F29EC">
      <w:pPr>
        <w:pStyle w:val="ListParagraph"/>
        <w:numPr>
          <w:ilvl w:val="1"/>
          <w:numId w:val="2"/>
        </w:numPr>
        <w:spacing w:after="0" w:line="240" w:lineRule="auto"/>
        <w:ind w:left="763" w:hanging="403"/>
        <w:rPr>
          <w:rFonts w:ascii="Times New Roman" w:hAnsi="Times New Roman" w:cs="Times New Roman"/>
          <w:sz w:val="24"/>
          <w:szCs w:val="24"/>
        </w:rPr>
      </w:pPr>
      <w:r w:rsidRPr="004A5001">
        <w:rPr>
          <w:rFonts w:ascii="Times New Roman" w:hAnsi="Times New Roman" w:cs="Times New Roman"/>
          <w:bCs/>
          <w:sz w:val="24"/>
          <w:szCs w:val="24"/>
        </w:rPr>
        <w:t xml:space="preserve">PERMANENT. Transfer to the National Archives 2 years after issuance of law enforcement credentials. </w:t>
      </w:r>
    </w:p>
    <w:p w:rsidR="002F29EC" w:rsidRPr="004A5001" w:rsidRDefault="002F29EC" w:rsidP="002F29EC">
      <w:pPr>
        <w:pStyle w:val="ListParagraph"/>
        <w:numPr>
          <w:ilvl w:val="1"/>
          <w:numId w:val="2"/>
        </w:numPr>
        <w:spacing w:after="0" w:line="240" w:lineRule="auto"/>
        <w:ind w:left="763" w:hanging="403"/>
        <w:rPr>
          <w:rFonts w:ascii="Times New Roman" w:hAnsi="Times New Roman" w:cs="Times New Roman"/>
          <w:sz w:val="24"/>
          <w:szCs w:val="24"/>
        </w:rPr>
      </w:pPr>
      <w:r w:rsidRPr="004A5001">
        <w:rPr>
          <w:rFonts w:ascii="Times New Roman" w:hAnsi="Times New Roman" w:cs="Times New Roman"/>
          <w:bCs/>
          <w:sz w:val="24"/>
          <w:szCs w:val="24"/>
        </w:rPr>
        <w:t>Destroy paper/electronic copies upon receipt of acceptance.</w:t>
      </w:r>
    </w:p>
    <w:p w:rsidR="002F29EC" w:rsidRPr="004A5001" w:rsidRDefault="002F29EC" w:rsidP="002F29EC">
      <w:pPr>
        <w:spacing w:after="0" w:line="240" w:lineRule="auto"/>
        <w:rPr>
          <w:rFonts w:ascii="Times New Roman" w:hAnsi="Times New Roman" w:cs="Times New Roman"/>
          <w:sz w:val="24"/>
          <w:szCs w:val="24"/>
        </w:rPr>
      </w:pPr>
    </w:p>
    <w:p w:rsidR="00722EFD" w:rsidRPr="00722EFD" w:rsidRDefault="002F29EC" w:rsidP="002F29EC">
      <w:pPr>
        <w:pStyle w:val="BodyText"/>
        <w:ind w:left="0" w:right="647" w:firstLine="0"/>
        <w:rPr>
          <w:rFonts w:cs="Times New Roman"/>
        </w:rPr>
      </w:pPr>
      <w:r w:rsidRPr="004A5001">
        <w:rPr>
          <w:rFonts w:cs="Times New Roman"/>
          <w:color w:val="000000"/>
          <w:spacing w:val="7"/>
        </w:rPr>
        <w:t>Collection forms, paper and/or plastic badges/passes are shredded or incinerated using DOD approved procedures.  If any IT system or data storage media fails and must be replaced, the data storage component (e.g., disks/hard drives) is removed from the hardware and degaussed with DOD approved degaussing systems and are then mechanically shredded prior to disposal</w:t>
      </w:r>
      <w:r w:rsidR="00722EFD"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CF5A53">
      <w:pPr>
        <w:spacing w:after="0" w:line="240" w:lineRule="auto"/>
        <w:rPr>
          <w:rFonts w:cs="Times New Roman"/>
        </w:rPr>
      </w:pPr>
      <w:r w:rsidRPr="00722EFD">
        <w:rPr>
          <w:rFonts w:ascii="Times New Roman" w:hAnsi="Times New Roman" w:cs="Times New Roman"/>
          <w:b/>
          <w:spacing w:val="-1"/>
          <w:sz w:val="24"/>
          <w:szCs w:val="24"/>
        </w:rPr>
        <w:t>ADMINISTRATIVE,</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TECHNICAL,</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AND</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PHYSICAL</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SAFEGUARDS:</w:t>
      </w:r>
      <w:r w:rsidRPr="00722EFD">
        <w:rPr>
          <w:rFonts w:ascii="Times New Roman" w:hAnsi="Times New Roman" w:cs="Times New Roman"/>
          <w:b/>
          <w:spacing w:val="59"/>
          <w:sz w:val="24"/>
          <w:szCs w:val="24"/>
        </w:rPr>
        <w:t xml:space="preserve"> </w:t>
      </w:r>
      <w:r w:rsidR="00CF5A53" w:rsidRPr="004A5001">
        <w:rPr>
          <w:rFonts w:ascii="Times New Roman" w:eastAsia="Times New Roman" w:hAnsi="Times New Roman" w:cs="Times New Roman"/>
          <w:color w:val="000000"/>
          <w:spacing w:val="7"/>
          <w:sz w:val="24"/>
          <w:szCs w:val="24"/>
        </w:rPr>
        <w:t>Access is provided on a need-to-know basis only. Paper records are maintained in file cabinets under the control of authorized personnel during working hours. The office space in which the file cabinets are located is locked outside of official working hours. Computer terminals are located in supervised areas. Access is controlled by password and/or Primary Key Infrastructure (PKI)/Common Access Card (CAC). Computerized records maintained in a controlled area are accessible only to authorized personnel. Records are maintained in a controlled facility. Physical entry is restricted by the use of locks, guards, and is accessible only to authorized personnel. Physical and electronic access is restricted to designated individuals having a need to know in the performance of official duties and who are properly screened and cleared for need-to-know</w:t>
      </w:r>
      <w:r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CF5A53" w:rsidRPr="004A5001" w:rsidRDefault="00722EFD" w:rsidP="00CF5A53">
      <w:pPr>
        <w:shd w:val="clear" w:color="auto" w:fill="FFFFFF"/>
        <w:spacing w:after="0" w:line="240" w:lineRule="auto"/>
        <w:rPr>
          <w:rFonts w:ascii="Times New Roman" w:eastAsia="Times New Roman" w:hAnsi="Times New Roman" w:cs="Times New Roman"/>
          <w:color w:val="000000"/>
          <w:spacing w:val="7"/>
          <w:sz w:val="24"/>
          <w:szCs w:val="24"/>
        </w:rPr>
      </w:pPr>
      <w:r w:rsidRPr="00CF5A53">
        <w:rPr>
          <w:rFonts w:ascii="Times New Roman" w:hAnsi="Times New Roman" w:cs="Times New Roman"/>
          <w:b/>
          <w:spacing w:val="-1"/>
          <w:sz w:val="24"/>
          <w:szCs w:val="24"/>
        </w:rPr>
        <w:t>RECORD ACCESS PROCEDURES:</w:t>
      </w:r>
      <w:r w:rsidRPr="00722EFD">
        <w:rPr>
          <w:rFonts w:cs="Times New Roman"/>
          <w:b/>
          <w:spacing w:val="59"/>
        </w:rPr>
        <w:t xml:space="preserve"> </w:t>
      </w:r>
      <w:r w:rsidR="00CF5A53" w:rsidRPr="004A5001">
        <w:rPr>
          <w:rFonts w:ascii="Times New Roman" w:eastAsia="Times New Roman" w:hAnsi="Times New Roman" w:cs="Times New Roman"/>
          <w:color w:val="000000"/>
          <w:spacing w:val="7"/>
          <w:sz w:val="24"/>
          <w:szCs w:val="24"/>
        </w:rPr>
        <w:t xml:space="preserve">Individuals seeking access to records about themselves contained in this system should address written inquiries to Commanding Officer of the activity in question. Official mailing addresses are published in the Standard Navy Distribution List available as an appendix to the Navy's compilation of system of records notices or may be obtained from the system manager. </w:t>
      </w:r>
    </w:p>
    <w:p w:rsidR="00CF5A53" w:rsidRPr="004A5001" w:rsidRDefault="00CF5A53" w:rsidP="00CF5A53">
      <w:pPr>
        <w:shd w:val="clear" w:color="auto" w:fill="FFFFFF"/>
        <w:spacing w:after="0" w:line="240" w:lineRule="auto"/>
        <w:rPr>
          <w:rFonts w:ascii="Times New Roman" w:eastAsia="Times New Roman" w:hAnsi="Times New Roman" w:cs="Times New Roman"/>
          <w:color w:val="000000"/>
          <w:spacing w:val="7"/>
          <w:sz w:val="24"/>
          <w:szCs w:val="24"/>
        </w:rPr>
      </w:pPr>
    </w:p>
    <w:p w:rsidR="00CF5A53" w:rsidRPr="00CF5A53" w:rsidRDefault="00CF5A53" w:rsidP="00CF5A53">
      <w:pPr>
        <w:autoSpaceDE w:val="0"/>
        <w:autoSpaceDN w:val="0"/>
        <w:adjustRightInd w:val="0"/>
        <w:spacing w:after="0" w:line="240" w:lineRule="auto"/>
        <w:rPr>
          <w:rFonts w:ascii="Times New Roman" w:eastAsia="Times New Roman" w:hAnsi="Times New Roman" w:cs="Times New Roman"/>
          <w:color w:val="000000"/>
          <w:spacing w:val="7"/>
          <w:sz w:val="24"/>
          <w:szCs w:val="24"/>
        </w:rPr>
      </w:pPr>
      <w:r w:rsidRPr="004A5001">
        <w:rPr>
          <w:rFonts w:ascii="Times New Roman" w:eastAsia="Times New Roman" w:hAnsi="Times New Roman" w:cs="Times New Roman"/>
          <w:color w:val="000000"/>
          <w:spacing w:val="7"/>
          <w:sz w:val="24"/>
          <w:szCs w:val="24"/>
        </w:rPr>
        <w:t xml:space="preserve">For Marine Corps LEOSA 926C and 926B Credential application records, individuals should address written inquiries to the </w:t>
      </w:r>
      <w:r w:rsidRPr="00CF5A53">
        <w:rPr>
          <w:rFonts w:ascii="Times New Roman" w:eastAsia="Times New Roman" w:hAnsi="Times New Roman" w:cs="Times New Roman"/>
          <w:color w:val="000000"/>
          <w:spacing w:val="7"/>
          <w:sz w:val="24"/>
          <w:szCs w:val="24"/>
        </w:rPr>
        <w:t>Commandant of the Marine Corps, Plans, Policies, and Operations, Security Division, Law Enforcement and Corrections Branch (PSL), 3000 Marine Corps Pentagon, Washington, DC 20380-1775.</w:t>
      </w:r>
    </w:p>
    <w:p w:rsidR="00CF5A53" w:rsidRPr="004A5001" w:rsidRDefault="00CF5A53" w:rsidP="00CF5A53">
      <w:pPr>
        <w:shd w:val="clear" w:color="auto" w:fill="FFFFFF"/>
        <w:spacing w:after="0" w:line="240" w:lineRule="auto"/>
        <w:rPr>
          <w:rFonts w:ascii="Times New Roman" w:eastAsia="Times New Roman" w:hAnsi="Times New Roman" w:cs="Times New Roman"/>
          <w:color w:val="000000"/>
          <w:spacing w:val="7"/>
          <w:sz w:val="24"/>
          <w:szCs w:val="24"/>
        </w:rPr>
      </w:pPr>
    </w:p>
    <w:p w:rsidR="00722EFD" w:rsidRPr="00722EFD" w:rsidRDefault="00CF5A53" w:rsidP="00CF5A53">
      <w:pPr>
        <w:pStyle w:val="BodyText"/>
        <w:ind w:left="0" w:right="59" w:firstLine="0"/>
        <w:rPr>
          <w:rFonts w:cs="Times New Roman"/>
        </w:rPr>
      </w:pPr>
      <w:r w:rsidRPr="004A5001">
        <w:rPr>
          <w:rFonts w:cs="Times New Roman"/>
          <w:color w:val="000000"/>
          <w:spacing w:val="7"/>
        </w:rPr>
        <w:t>For verification purposes, individual should provide full name, SSN and/or DoD ID Number, sufficient details to permit locating pertinent records and notarized signature. Failure to provide a notarized document may result in your request not being processed</w:t>
      </w:r>
      <w:r w:rsidR="00722EFD"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pStyle w:val="BodyText"/>
        <w:ind w:left="0" w:right="213" w:firstLine="0"/>
        <w:rPr>
          <w:rFonts w:cs="Times New Roman"/>
        </w:rPr>
      </w:pPr>
      <w:r w:rsidRPr="00722EFD">
        <w:rPr>
          <w:rFonts w:cs="Times New Roman"/>
          <w:b/>
          <w:spacing w:val="-1"/>
        </w:rPr>
        <w:t>CONTESTING</w:t>
      </w:r>
      <w:r w:rsidRPr="00722EFD">
        <w:rPr>
          <w:rFonts w:cs="Times New Roman"/>
          <w:b/>
          <w:spacing w:val="-2"/>
        </w:rPr>
        <w:t xml:space="preserve"> </w:t>
      </w:r>
      <w:r w:rsidRPr="00722EFD">
        <w:rPr>
          <w:rFonts w:cs="Times New Roman"/>
          <w:b/>
          <w:spacing w:val="-1"/>
        </w:rPr>
        <w:t>RECORD</w:t>
      </w:r>
      <w:r w:rsidRPr="00722EFD">
        <w:rPr>
          <w:rFonts w:cs="Times New Roman"/>
          <w:b/>
          <w:spacing w:val="1"/>
        </w:rPr>
        <w:t xml:space="preserve"> </w:t>
      </w:r>
      <w:r w:rsidRPr="00722EFD">
        <w:rPr>
          <w:rFonts w:cs="Times New Roman"/>
          <w:b/>
          <w:spacing w:val="-1"/>
        </w:rPr>
        <w:t>PROCEDURES:</w:t>
      </w:r>
      <w:r w:rsidRPr="00722EFD">
        <w:rPr>
          <w:rFonts w:cs="Times New Roman"/>
          <w:b/>
          <w:spacing w:val="59"/>
        </w:rPr>
        <w:t xml:space="preserve"> </w:t>
      </w:r>
      <w:r w:rsidR="00A20959" w:rsidRPr="004A5001">
        <w:rPr>
          <w:rFonts w:cs="Times New Roman"/>
          <w:color w:val="000000"/>
          <w:spacing w:val="7"/>
        </w:rPr>
        <w:t>The Navy's rules for accessing records, and for contesting contents and appealing initial agency determinations are published in Secretary of the Navy Instruction 5211.5E; 32 CFR part 701; or may be obtained from the system manager</w:t>
      </w:r>
      <w:r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A20959" w:rsidRPr="004A5001" w:rsidRDefault="00722EFD" w:rsidP="00A20959">
      <w:pPr>
        <w:shd w:val="clear" w:color="auto" w:fill="FFFFFF"/>
        <w:spacing w:after="0" w:line="240" w:lineRule="auto"/>
        <w:rPr>
          <w:rFonts w:ascii="Times New Roman" w:eastAsia="Times New Roman" w:hAnsi="Times New Roman" w:cs="Times New Roman"/>
          <w:color w:val="000000"/>
          <w:spacing w:val="7"/>
          <w:sz w:val="24"/>
          <w:szCs w:val="24"/>
        </w:rPr>
      </w:pPr>
      <w:r w:rsidRPr="00A20959">
        <w:rPr>
          <w:rFonts w:ascii="Times New Roman" w:eastAsia="Times New Roman" w:hAnsi="Times New Roman" w:cs="Times New Roman"/>
          <w:b/>
          <w:spacing w:val="-1"/>
          <w:sz w:val="24"/>
          <w:szCs w:val="24"/>
        </w:rPr>
        <w:t>NOTIFICATION PROCEDURES:</w:t>
      </w:r>
      <w:r w:rsidR="00A20959">
        <w:rPr>
          <w:rFonts w:ascii="Times New Roman" w:eastAsia="Times New Roman" w:hAnsi="Times New Roman" w:cs="Times New Roman"/>
          <w:b/>
          <w:spacing w:val="-1"/>
          <w:sz w:val="24"/>
          <w:szCs w:val="24"/>
        </w:rPr>
        <w:t xml:space="preserve"> </w:t>
      </w:r>
      <w:r w:rsidRPr="00A20959">
        <w:rPr>
          <w:rFonts w:ascii="Times New Roman" w:eastAsia="Times New Roman" w:hAnsi="Times New Roman" w:cs="Times New Roman"/>
          <w:b/>
          <w:spacing w:val="-1"/>
          <w:sz w:val="24"/>
          <w:szCs w:val="24"/>
        </w:rPr>
        <w:t xml:space="preserve"> </w:t>
      </w:r>
      <w:r w:rsidR="00A20959" w:rsidRPr="004A5001">
        <w:rPr>
          <w:rFonts w:ascii="Times New Roman" w:eastAsia="Times New Roman" w:hAnsi="Times New Roman" w:cs="Times New Roman"/>
          <w:color w:val="000000"/>
          <w:spacing w:val="7"/>
          <w:sz w:val="24"/>
          <w:szCs w:val="24"/>
        </w:rPr>
        <w:t xml:space="preserve">Individuals seeking to determine whether information about themselves is contained in this system should address written inquiries to the Commanding Officer of the activity in question. Official mailing addresses are published in the Standard Navy Distribution List available as an appendix to the Navy's compilation of system of records notices or may be obtained from the system manager. </w:t>
      </w:r>
    </w:p>
    <w:p w:rsidR="00A20959" w:rsidRPr="004A5001" w:rsidRDefault="00A20959" w:rsidP="00A20959">
      <w:pPr>
        <w:autoSpaceDE w:val="0"/>
        <w:autoSpaceDN w:val="0"/>
        <w:adjustRightInd w:val="0"/>
        <w:spacing w:after="0" w:line="240" w:lineRule="auto"/>
        <w:rPr>
          <w:rFonts w:ascii="Times New Roman" w:eastAsia="Times New Roman" w:hAnsi="Times New Roman" w:cs="Times New Roman"/>
          <w:color w:val="000000"/>
          <w:spacing w:val="7"/>
          <w:sz w:val="24"/>
          <w:szCs w:val="24"/>
        </w:rPr>
      </w:pPr>
    </w:p>
    <w:p w:rsidR="00A20959" w:rsidRPr="004A5001" w:rsidRDefault="00A20959" w:rsidP="00A20959">
      <w:pPr>
        <w:autoSpaceDE w:val="0"/>
        <w:autoSpaceDN w:val="0"/>
        <w:adjustRightInd w:val="0"/>
        <w:spacing w:after="0" w:line="240" w:lineRule="auto"/>
        <w:rPr>
          <w:rFonts w:ascii="Times New Roman" w:hAnsi="Times New Roman" w:cs="Times New Roman"/>
          <w:sz w:val="24"/>
          <w:szCs w:val="24"/>
        </w:rPr>
      </w:pPr>
      <w:r w:rsidRPr="004A5001">
        <w:rPr>
          <w:rFonts w:ascii="Times New Roman" w:eastAsia="Times New Roman" w:hAnsi="Times New Roman" w:cs="Times New Roman"/>
          <w:color w:val="000000"/>
          <w:spacing w:val="7"/>
          <w:sz w:val="24"/>
          <w:szCs w:val="24"/>
        </w:rPr>
        <w:t xml:space="preserve">For Marine Corps LEOSA 926C and 926B Credential application records, individuals should address written inquiries to the </w:t>
      </w:r>
      <w:r w:rsidRPr="004A5001">
        <w:rPr>
          <w:rFonts w:ascii="Times New Roman" w:hAnsi="Times New Roman" w:cs="Times New Roman"/>
          <w:sz w:val="24"/>
          <w:szCs w:val="24"/>
        </w:rPr>
        <w:t>Commandant of the Marine Corps, Plans, Policies, and Operations, Security Division, Law Enforcement and Corrections Branch (PSL), 3000 Marine Corps Pentagon, Washington, DC 20380-1775.</w:t>
      </w:r>
    </w:p>
    <w:p w:rsidR="00A20959" w:rsidRPr="004A5001" w:rsidRDefault="00A20959" w:rsidP="00A20959">
      <w:pPr>
        <w:shd w:val="clear" w:color="auto" w:fill="FFFFFF"/>
        <w:spacing w:after="0" w:line="240" w:lineRule="auto"/>
        <w:rPr>
          <w:rFonts w:ascii="Times New Roman" w:eastAsia="Times New Roman" w:hAnsi="Times New Roman" w:cs="Times New Roman"/>
          <w:color w:val="000000"/>
          <w:spacing w:val="7"/>
          <w:sz w:val="24"/>
          <w:szCs w:val="24"/>
        </w:rPr>
      </w:pPr>
    </w:p>
    <w:p w:rsidR="00722EFD" w:rsidRPr="00722EFD" w:rsidRDefault="00A20959" w:rsidP="00A20959">
      <w:pPr>
        <w:pStyle w:val="BodyText"/>
        <w:ind w:left="0" w:right="59" w:firstLine="0"/>
        <w:rPr>
          <w:rFonts w:cs="Times New Roman"/>
        </w:rPr>
      </w:pPr>
      <w:r w:rsidRPr="004A5001">
        <w:rPr>
          <w:rFonts w:cs="Times New Roman"/>
          <w:color w:val="000000"/>
          <w:spacing w:val="7"/>
        </w:rPr>
        <w:t>For verification purposes, individual should provide full name, SSN and/or DoD ID Number, sufficient details to permit locating pertinent records and notarized signature. Failure to provide a notarized document may result in your request not being processed</w:t>
      </w:r>
      <w:r w:rsidR="00722EFD" w:rsidRPr="00722EFD">
        <w:rPr>
          <w:rFonts w:cs="Times New Roman"/>
          <w:spacing w:val="-1"/>
        </w:rPr>
        <w:t>.</w:t>
      </w:r>
    </w:p>
    <w:p w:rsidR="00722EFD" w:rsidRPr="00722EFD" w:rsidRDefault="00722EFD" w:rsidP="00004147">
      <w:pPr>
        <w:spacing w:after="0" w:line="240" w:lineRule="auto"/>
        <w:rPr>
          <w:rFonts w:ascii="Times New Roman" w:eastAsia="Times New Roman" w:hAnsi="Times New Roman" w:cs="Times New Roman"/>
          <w:sz w:val="24"/>
          <w:szCs w:val="24"/>
        </w:rPr>
      </w:pPr>
    </w:p>
    <w:p w:rsidR="00722EFD" w:rsidRPr="00722EFD" w:rsidRDefault="00722EFD" w:rsidP="00004147">
      <w:pPr>
        <w:spacing w:after="0" w:line="240" w:lineRule="auto"/>
        <w:ind w:right="59"/>
        <w:rPr>
          <w:rFonts w:ascii="Times New Roman" w:eastAsia="Times New Roman" w:hAnsi="Times New Roman" w:cs="Times New Roman"/>
          <w:sz w:val="24"/>
          <w:szCs w:val="24"/>
        </w:rPr>
      </w:pPr>
      <w:r w:rsidRPr="00722EFD">
        <w:rPr>
          <w:rFonts w:ascii="Times New Roman" w:hAnsi="Times New Roman" w:cs="Times New Roman"/>
          <w:b/>
          <w:spacing w:val="-1"/>
          <w:sz w:val="24"/>
          <w:szCs w:val="24"/>
        </w:rPr>
        <w:t>EXEMPTIONS</w:t>
      </w:r>
      <w:r w:rsidRPr="00722EFD">
        <w:rPr>
          <w:rFonts w:ascii="Times New Roman" w:hAnsi="Times New Roman" w:cs="Times New Roman"/>
          <w:b/>
          <w:sz w:val="24"/>
          <w:szCs w:val="24"/>
        </w:rPr>
        <w:t xml:space="preserve"> </w:t>
      </w:r>
      <w:r w:rsidRPr="00722EFD">
        <w:rPr>
          <w:rFonts w:ascii="Times New Roman" w:hAnsi="Times New Roman" w:cs="Times New Roman"/>
          <w:b/>
          <w:spacing w:val="-1"/>
          <w:sz w:val="24"/>
          <w:szCs w:val="24"/>
        </w:rPr>
        <w:t>PROMULGATED</w:t>
      </w:r>
      <w:r w:rsidRPr="00722EFD">
        <w:rPr>
          <w:rFonts w:ascii="Times New Roman" w:hAnsi="Times New Roman" w:cs="Times New Roman"/>
          <w:b/>
          <w:spacing w:val="1"/>
          <w:sz w:val="24"/>
          <w:szCs w:val="24"/>
        </w:rPr>
        <w:t xml:space="preserve"> </w:t>
      </w:r>
      <w:r w:rsidRPr="00722EFD">
        <w:rPr>
          <w:rFonts w:ascii="Times New Roman" w:hAnsi="Times New Roman" w:cs="Times New Roman"/>
          <w:b/>
          <w:spacing w:val="-1"/>
          <w:sz w:val="24"/>
          <w:szCs w:val="24"/>
        </w:rPr>
        <w:t xml:space="preserve">FOR </w:t>
      </w:r>
      <w:r w:rsidRPr="00722EFD">
        <w:rPr>
          <w:rFonts w:ascii="Times New Roman" w:hAnsi="Times New Roman" w:cs="Times New Roman"/>
          <w:b/>
          <w:sz w:val="24"/>
          <w:szCs w:val="24"/>
        </w:rPr>
        <w:t xml:space="preserve">THE </w:t>
      </w:r>
      <w:r w:rsidRPr="00722EFD">
        <w:rPr>
          <w:rFonts w:ascii="Times New Roman" w:hAnsi="Times New Roman" w:cs="Times New Roman"/>
          <w:b/>
          <w:spacing w:val="-1"/>
          <w:sz w:val="24"/>
          <w:szCs w:val="24"/>
        </w:rPr>
        <w:t>SYSTEM:</w:t>
      </w:r>
      <w:r w:rsidRPr="00722EFD">
        <w:rPr>
          <w:rFonts w:ascii="Times New Roman" w:hAnsi="Times New Roman" w:cs="Times New Roman"/>
          <w:b/>
          <w:spacing w:val="59"/>
          <w:sz w:val="24"/>
          <w:szCs w:val="24"/>
        </w:rPr>
        <w:t xml:space="preserve"> </w:t>
      </w:r>
      <w:r w:rsidR="00A20959">
        <w:rPr>
          <w:rFonts w:ascii="Times New Roman" w:hAnsi="Times New Roman" w:cs="Times New Roman"/>
          <w:sz w:val="24"/>
          <w:szCs w:val="24"/>
        </w:rPr>
        <w:t>None</w:t>
      </w:r>
      <w:r w:rsidRPr="00722EFD">
        <w:rPr>
          <w:rFonts w:ascii="Times New Roman" w:hAnsi="Times New Roman" w:cs="Times New Roman"/>
          <w:sz w:val="24"/>
          <w:szCs w:val="24"/>
        </w:rPr>
        <w:t>.</w:t>
      </w:r>
    </w:p>
    <w:p w:rsidR="00F24F77" w:rsidRDefault="00F24F77" w:rsidP="00004147">
      <w:pPr>
        <w:pStyle w:val="BodyText"/>
        <w:ind w:left="0" w:right="119" w:firstLine="0"/>
        <w:rPr>
          <w:rFonts w:cs="Times New Roman"/>
          <w:b/>
          <w:spacing w:val="-1"/>
        </w:rPr>
      </w:pPr>
    </w:p>
    <w:p w:rsidR="00722EFD" w:rsidRPr="00722EFD" w:rsidRDefault="00722EFD" w:rsidP="00004147">
      <w:pPr>
        <w:pStyle w:val="BodyText"/>
        <w:ind w:left="0" w:right="119" w:firstLine="0"/>
        <w:rPr>
          <w:rFonts w:cs="Times New Roman"/>
        </w:rPr>
      </w:pPr>
      <w:r w:rsidRPr="00722EFD">
        <w:rPr>
          <w:rFonts w:cs="Times New Roman"/>
          <w:b/>
          <w:spacing w:val="-1"/>
        </w:rPr>
        <w:t xml:space="preserve">HISTORY: </w:t>
      </w:r>
      <w:r w:rsidR="00FA5B55">
        <w:rPr>
          <w:rFonts w:cs="Times New Roman"/>
          <w:spacing w:val="-1"/>
        </w:rPr>
        <w:t>None</w:t>
      </w:r>
      <w:r w:rsidRPr="00722EFD">
        <w:rPr>
          <w:rFonts w:cs="Times New Roman"/>
        </w:rPr>
        <w:t>.</w:t>
      </w:r>
    </w:p>
    <w:p w:rsidR="006028A2" w:rsidRPr="00722EFD" w:rsidRDefault="006028A2" w:rsidP="00722EFD">
      <w:pPr>
        <w:spacing w:after="0" w:line="240" w:lineRule="auto"/>
        <w:rPr>
          <w:rFonts w:ascii="Times New Roman" w:hAnsi="Times New Roman" w:cs="Times New Roman"/>
          <w:sz w:val="24"/>
          <w:szCs w:val="24"/>
        </w:rPr>
      </w:pPr>
    </w:p>
    <w:sectPr w:rsidR="006028A2" w:rsidRPr="00722EF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5E" w:rsidRDefault="00C66A5E" w:rsidP="00B62B90">
      <w:pPr>
        <w:spacing w:after="0" w:line="240" w:lineRule="auto"/>
      </w:pPr>
      <w:r>
        <w:separator/>
      </w:r>
    </w:p>
  </w:endnote>
  <w:endnote w:type="continuationSeparator" w:id="0">
    <w:p w:rsidR="00C66A5E" w:rsidRDefault="00C66A5E" w:rsidP="00B6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9F" w:rsidRDefault="00F53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896069"/>
      <w:docPartObj>
        <w:docPartGallery w:val="Page Numbers (Bottom of Page)"/>
        <w:docPartUnique/>
      </w:docPartObj>
    </w:sdtPr>
    <w:sdtEndPr>
      <w:rPr>
        <w:noProof/>
      </w:rPr>
    </w:sdtEndPr>
    <w:sdtContent>
      <w:p w:rsidR="00B62B90" w:rsidRDefault="00B62B90">
        <w:pPr>
          <w:pStyle w:val="Footer"/>
          <w:jc w:val="center"/>
        </w:pPr>
        <w:r>
          <w:fldChar w:fldCharType="begin"/>
        </w:r>
        <w:r>
          <w:instrText xml:space="preserve"> PAGE   \* MERGEFORMAT </w:instrText>
        </w:r>
        <w:r>
          <w:fldChar w:fldCharType="separate"/>
        </w:r>
        <w:r w:rsidR="00C758A3">
          <w:rPr>
            <w:noProof/>
          </w:rPr>
          <w:t>1</w:t>
        </w:r>
        <w:r>
          <w:rPr>
            <w:noProof/>
          </w:rPr>
          <w:fldChar w:fldCharType="end"/>
        </w:r>
      </w:p>
    </w:sdtContent>
  </w:sdt>
  <w:p w:rsidR="00B62B90" w:rsidRDefault="00B62B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9F" w:rsidRDefault="00F5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5E" w:rsidRDefault="00C66A5E" w:rsidP="00B62B90">
      <w:pPr>
        <w:spacing w:after="0" w:line="240" w:lineRule="auto"/>
      </w:pPr>
      <w:r>
        <w:separator/>
      </w:r>
    </w:p>
  </w:footnote>
  <w:footnote w:type="continuationSeparator" w:id="0">
    <w:p w:rsidR="00C66A5E" w:rsidRDefault="00C66A5E" w:rsidP="00B6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9F" w:rsidRDefault="00F53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27679"/>
      <w:docPartObj>
        <w:docPartGallery w:val="Watermarks"/>
        <w:docPartUnique/>
      </w:docPartObj>
    </w:sdtPr>
    <w:sdtEndPr/>
    <w:sdtContent>
      <w:p w:rsidR="00F5359F" w:rsidRDefault="00C758A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9F" w:rsidRDefault="00F53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797D"/>
    <w:multiLevelType w:val="hybridMultilevel"/>
    <w:tmpl w:val="91AA9CC0"/>
    <w:lvl w:ilvl="0" w:tplc="32AC734C">
      <w:start w:val="1"/>
      <w:numFmt w:val="decimal"/>
      <w:lvlText w:val="%1."/>
      <w:lvlJc w:val="left"/>
      <w:pPr>
        <w:ind w:left="720" w:hanging="360"/>
      </w:pPr>
      <w:rPr>
        <w:sz w:val="22"/>
      </w:rPr>
    </w:lvl>
    <w:lvl w:ilvl="1" w:tplc="01B0081C">
      <w:start w:val="1"/>
      <w:numFmt w:val="lowerLetter"/>
      <w:lvlText w:val="%2."/>
      <w:lvlJc w:val="left"/>
      <w:pPr>
        <w:ind w:left="1476" w:hanging="396"/>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253BBC"/>
    <w:multiLevelType w:val="hybridMultilevel"/>
    <w:tmpl w:val="CCAC6BFE"/>
    <w:lvl w:ilvl="0" w:tplc="32AC734C">
      <w:start w:val="1"/>
      <w:numFmt w:val="decimal"/>
      <w:lvlText w:val="%1."/>
      <w:lvlJc w:val="left"/>
      <w:pPr>
        <w:ind w:left="360" w:hanging="360"/>
      </w:pPr>
      <w:rPr>
        <w:sz w:val="22"/>
      </w:rPr>
    </w:lvl>
    <w:lvl w:ilvl="1" w:tplc="48E845DE">
      <w:start w:val="1"/>
      <w:numFmt w:val="lowerLetter"/>
      <w:lvlText w:val="%2."/>
      <w:lvlJc w:val="left"/>
      <w:pPr>
        <w:ind w:left="1116" w:hanging="396"/>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FD"/>
    <w:rsid w:val="00004147"/>
    <w:rsid w:val="000168DB"/>
    <w:rsid w:val="00102275"/>
    <w:rsid w:val="00130F1D"/>
    <w:rsid w:val="001E4C82"/>
    <w:rsid w:val="002D6611"/>
    <w:rsid w:val="002F29EC"/>
    <w:rsid w:val="003240F5"/>
    <w:rsid w:val="00373D08"/>
    <w:rsid w:val="003E744A"/>
    <w:rsid w:val="00404537"/>
    <w:rsid w:val="00465848"/>
    <w:rsid w:val="004D5CB9"/>
    <w:rsid w:val="004E5E5B"/>
    <w:rsid w:val="005016F9"/>
    <w:rsid w:val="00561284"/>
    <w:rsid w:val="0057097A"/>
    <w:rsid w:val="006028A2"/>
    <w:rsid w:val="00722EFD"/>
    <w:rsid w:val="0077205D"/>
    <w:rsid w:val="007837EE"/>
    <w:rsid w:val="007A324A"/>
    <w:rsid w:val="007C3505"/>
    <w:rsid w:val="00875C63"/>
    <w:rsid w:val="0088125B"/>
    <w:rsid w:val="009D5941"/>
    <w:rsid w:val="00A20959"/>
    <w:rsid w:val="00AA658D"/>
    <w:rsid w:val="00AA7390"/>
    <w:rsid w:val="00AD7000"/>
    <w:rsid w:val="00B117C2"/>
    <w:rsid w:val="00B335EB"/>
    <w:rsid w:val="00B62B90"/>
    <w:rsid w:val="00B72471"/>
    <w:rsid w:val="00BC793B"/>
    <w:rsid w:val="00C47110"/>
    <w:rsid w:val="00C6612E"/>
    <w:rsid w:val="00C66A5E"/>
    <w:rsid w:val="00C758A3"/>
    <w:rsid w:val="00CA0F58"/>
    <w:rsid w:val="00CB4994"/>
    <w:rsid w:val="00CD5CF1"/>
    <w:rsid w:val="00CF5A53"/>
    <w:rsid w:val="00D14E2B"/>
    <w:rsid w:val="00D246A5"/>
    <w:rsid w:val="00D366DB"/>
    <w:rsid w:val="00E0674F"/>
    <w:rsid w:val="00E549F9"/>
    <w:rsid w:val="00EC1396"/>
    <w:rsid w:val="00EC35C9"/>
    <w:rsid w:val="00F13D54"/>
    <w:rsid w:val="00F24F77"/>
    <w:rsid w:val="00F5359F"/>
    <w:rsid w:val="00FA5B55"/>
    <w:rsid w:val="00FD156C"/>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22EFD"/>
    <w:pPr>
      <w:widowControl w:val="0"/>
      <w:spacing w:after="0" w:line="240" w:lineRule="auto"/>
      <w:ind w:left="1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2EFD"/>
    <w:rPr>
      <w:rFonts w:ascii="Times New Roman" w:eastAsia="Times New Roman" w:hAnsi="Times New Roman"/>
      <w:b/>
      <w:bCs/>
      <w:sz w:val="24"/>
      <w:szCs w:val="24"/>
    </w:rPr>
  </w:style>
  <w:style w:type="paragraph" w:styleId="BodyText">
    <w:name w:val="Body Text"/>
    <w:basedOn w:val="Normal"/>
    <w:link w:val="BodyTextChar"/>
    <w:uiPriority w:val="1"/>
    <w:qFormat/>
    <w:rsid w:val="00722EFD"/>
    <w:pPr>
      <w:widowControl w:val="0"/>
      <w:spacing w:after="0" w:line="240" w:lineRule="auto"/>
      <w:ind w:left="6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2EFD"/>
    <w:rPr>
      <w:rFonts w:ascii="Times New Roman" w:eastAsia="Times New Roman" w:hAnsi="Times New Roman"/>
      <w:sz w:val="24"/>
      <w:szCs w:val="24"/>
    </w:rPr>
  </w:style>
  <w:style w:type="paragraph" w:styleId="Header">
    <w:name w:val="header"/>
    <w:basedOn w:val="Normal"/>
    <w:link w:val="HeaderChar"/>
    <w:uiPriority w:val="99"/>
    <w:unhideWhenUsed/>
    <w:rsid w:val="00B6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90"/>
  </w:style>
  <w:style w:type="paragraph" w:styleId="Footer">
    <w:name w:val="footer"/>
    <w:basedOn w:val="Normal"/>
    <w:link w:val="FooterChar"/>
    <w:uiPriority w:val="99"/>
    <w:unhideWhenUsed/>
    <w:rsid w:val="00B6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90"/>
  </w:style>
  <w:style w:type="paragraph" w:styleId="CommentText">
    <w:name w:val="annotation text"/>
    <w:basedOn w:val="Normal"/>
    <w:link w:val="CommentTextChar"/>
    <w:uiPriority w:val="99"/>
    <w:semiHidden/>
    <w:unhideWhenUsed/>
    <w:rsid w:val="002F29E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F29EC"/>
    <w:rPr>
      <w:rFonts w:ascii="Calibri" w:eastAsia="Calibri" w:hAnsi="Calibri" w:cs="Times New Roman"/>
      <w:sz w:val="20"/>
      <w:szCs w:val="20"/>
    </w:rPr>
  </w:style>
  <w:style w:type="paragraph" w:styleId="ListParagraph">
    <w:name w:val="List Paragraph"/>
    <w:basedOn w:val="Normal"/>
    <w:uiPriority w:val="34"/>
    <w:qFormat/>
    <w:rsid w:val="002F29EC"/>
    <w:pPr>
      <w:ind w:left="720"/>
      <w:contextualSpacing/>
    </w:pPr>
  </w:style>
  <w:style w:type="paragraph" w:styleId="PlainText">
    <w:name w:val="Plain Text"/>
    <w:basedOn w:val="Normal"/>
    <w:link w:val="PlainTextChar"/>
    <w:uiPriority w:val="99"/>
    <w:unhideWhenUsed/>
    <w:rsid w:val="00D366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66DB"/>
    <w:rPr>
      <w:rFonts w:ascii="Calibri" w:hAnsi="Calibri"/>
      <w:szCs w:val="21"/>
    </w:rPr>
  </w:style>
  <w:style w:type="character" w:styleId="Emphasis">
    <w:name w:val="Emphasis"/>
    <w:basedOn w:val="DefaultParagraphFont"/>
    <w:uiPriority w:val="20"/>
    <w:qFormat/>
    <w:rsid w:val="00561284"/>
    <w:rPr>
      <w:i/>
      <w:iCs/>
    </w:rPr>
  </w:style>
  <w:style w:type="character" w:styleId="Hyperlink">
    <w:name w:val="Hyperlink"/>
    <w:basedOn w:val="DefaultParagraphFont"/>
    <w:uiPriority w:val="99"/>
    <w:unhideWhenUsed/>
    <w:rsid w:val="00D246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22EFD"/>
    <w:pPr>
      <w:widowControl w:val="0"/>
      <w:spacing w:after="0" w:line="240" w:lineRule="auto"/>
      <w:ind w:left="1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2EFD"/>
    <w:rPr>
      <w:rFonts w:ascii="Times New Roman" w:eastAsia="Times New Roman" w:hAnsi="Times New Roman"/>
      <w:b/>
      <w:bCs/>
      <w:sz w:val="24"/>
      <w:szCs w:val="24"/>
    </w:rPr>
  </w:style>
  <w:style w:type="paragraph" w:styleId="BodyText">
    <w:name w:val="Body Text"/>
    <w:basedOn w:val="Normal"/>
    <w:link w:val="BodyTextChar"/>
    <w:uiPriority w:val="1"/>
    <w:qFormat/>
    <w:rsid w:val="00722EFD"/>
    <w:pPr>
      <w:widowControl w:val="0"/>
      <w:spacing w:after="0" w:line="240" w:lineRule="auto"/>
      <w:ind w:left="6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2EFD"/>
    <w:rPr>
      <w:rFonts w:ascii="Times New Roman" w:eastAsia="Times New Roman" w:hAnsi="Times New Roman"/>
      <w:sz w:val="24"/>
      <w:szCs w:val="24"/>
    </w:rPr>
  </w:style>
  <w:style w:type="paragraph" w:styleId="Header">
    <w:name w:val="header"/>
    <w:basedOn w:val="Normal"/>
    <w:link w:val="HeaderChar"/>
    <w:uiPriority w:val="99"/>
    <w:unhideWhenUsed/>
    <w:rsid w:val="00B6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90"/>
  </w:style>
  <w:style w:type="paragraph" w:styleId="Footer">
    <w:name w:val="footer"/>
    <w:basedOn w:val="Normal"/>
    <w:link w:val="FooterChar"/>
    <w:uiPriority w:val="99"/>
    <w:unhideWhenUsed/>
    <w:rsid w:val="00B6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90"/>
  </w:style>
  <w:style w:type="paragraph" w:styleId="CommentText">
    <w:name w:val="annotation text"/>
    <w:basedOn w:val="Normal"/>
    <w:link w:val="CommentTextChar"/>
    <w:uiPriority w:val="99"/>
    <w:semiHidden/>
    <w:unhideWhenUsed/>
    <w:rsid w:val="002F29E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F29EC"/>
    <w:rPr>
      <w:rFonts w:ascii="Calibri" w:eastAsia="Calibri" w:hAnsi="Calibri" w:cs="Times New Roman"/>
      <w:sz w:val="20"/>
      <w:szCs w:val="20"/>
    </w:rPr>
  </w:style>
  <w:style w:type="paragraph" w:styleId="ListParagraph">
    <w:name w:val="List Paragraph"/>
    <w:basedOn w:val="Normal"/>
    <w:uiPriority w:val="34"/>
    <w:qFormat/>
    <w:rsid w:val="002F29EC"/>
    <w:pPr>
      <w:ind w:left="720"/>
      <w:contextualSpacing/>
    </w:pPr>
  </w:style>
  <w:style w:type="paragraph" w:styleId="PlainText">
    <w:name w:val="Plain Text"/>
    <w:basedOn w:val="Normal"/>
    <w:link w:val="PlainTextChar"/>
    <w:uiPriority w:val="99"/>
    <w:unhideWhenUsed/>
    <w:rsid w:val="00D366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66DB"/>
    <w:rPr>
      <w:rFonts w:ascii="Calibri" w:hAnsi="Calibri"/>
      <w:szCs w:val="21"/>
    </w:rPr>
  </w:style>
  <w:style w:type="character" w:styleId="Emphasis">
    <w:name w:val="Emphasis"/>
    <w:basedOn w:val="DefaultParagraphFont"/>
    <w:uiPriority w:val="20"/>
    <w:qFormat/>
    <w:rsid w:val="00561284"/>
    <w:rPr>
      <w:i/>
      <w:iCs/>
    </w:rPr>
  </w:style>
  <w:style w:type="character" w:styleId="Hyperlink">
    <w:name w:val="Hyperlink"/>
    <w:basedOn w:val="DefaultParagraphFont"/>
    <w:uiPriority w:val="99"/>
    <w:unhideWhenUsed/>
    <w:rsid w:val="00D24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9175">
      <w:bodyDiv w:val="1"/>
      <w:marLeft w:val="0"/>
      <w:marRight w:val="0"/>
      <w:marTop w:val="0"/>
      <w:marBottom w:val="0"/>
      <w:divBdr>
        <w:top w:val="none" w:sz="0" w:space="0" w:color="auto"/>
        <w:left w:val="none" w:sz="0" w:space="0" w:color="auto"/>
        <w:bottom w:val="none" w:sz="0" w:space="0" w:color="auto"/>
        <w:right w:val="none" w:sz="0" w:space="0" w:color="auto"/>
      </w:divBdr>
      <w:divsChild>
        <w:div w:id="171260368">
          <w:marLeft w:val="0"/>
          <w:marRight w:val="0"/>
          <w:marTop w:val="0"/>
          <w:marBottom w:val="0"/>
          <w:divBdr>
            <w:top w:val="none" w:sz="0" w:space="0" w:color="auto"/>
            <w:left w:val="none" w:sz="0" w:space="0" w:color="auto"/>
            <w:bottom w:val="none" w:sz="0" w:space="0" w:color="auto"/>
            <w:right w:val="none" w:sz="0" w:space="0" w:color="auto"/>
          </w:divBdr>
          <w:divsChild>
            <w:div w:id="1889338232">
              <w:marLeft w:val="0"/>
              <w:marRight w:val="0"/>
              <w:marTop w:val="0"/>
              <w:marBottom w:val="0"/>
              <w:divBdr>
                <w:top w:val="none" w:sz="0" w:space="0" w:color="auto"/>
                <w:left w:val="none" w:sz="0" w:space="0" w:color="auto"/>
                <w:bottom w:val="none" w:sz="0" w:space="0" w:color="auto"/>
                <w:right w:val="none" w:sz="0" w:space="0" w:color="auto"/>
              </w:divBdr>
              <w:divsChild>
                <w:div w:id="272522086">
                  <w:marLeft w:val="0"/>
                  <w:marRight w:val="0"/>
                  <w:marTop w:val="0"/>
                  <w:marBottom w:val="0"/>
                  <w:divBdr>
                    <w:top w:val="none" w:sz="0" w:space="0" w:color="auto"/>
                    <w:left w:val="none" w:sz="0" w:space="0" w:color="auto"/>
                    <w:bottom w:val="none" w:sz="0" w:space="0" w:color="auto"/>
                    <w:right w:val="none" w:sz="0" w:space="0" w:color="auto"/>
                  </w:divBdr>
                  <w:divsChild>
                    <w:div w:id="64186986">
                      <w:marLeft w:val="0"/>
                      <w:marRight w:val="0"/>
                      <w:marTop w:val="0"/>
                      <w:marBottom w:val="0"/>
                      <w:divBdr>
                        <w:top w:val="none" w:sz="0" w:space="0" w:color="auto"/>
                        <w:left w:val="none" w:sz="0" w:space="0" w:color="auto"/>
                        <w:bottom w:val="none" w:sz="0" w:space="0" w:color="auto"/>
                        <w:right w:val="none" w:sz="0" w:space="0" w:color="auto"/>
                      </w:divBdr>
                      <w:divsChild>
                        <w:div w:id="2008440932">
                          <w:marLeft w:val="-225"/>
                          <w:marRight w:val="-225"/>
                          <w:marTop w:val="0"/>
                          <w:marBottom w:val="300"/>
                          <w:divBdr>
                            <w:top w:val="none" w:sz="0" w:space="0" w:color="auto"/>
                            <w:left w:val="none" w:sz="0" w:space="0" w:color="auto"/>
                            <w:bottom w:val="none" w:sz="0" w:space="0" w:color="auto"/>
                            <w:right w:val="none" w:sz="0" w:space="0" w:color="auto"/>
                          </w:divBdr>
                          <w:divsChild>
                            <w:div w:id="1205023437">
                              <w:marLeft w:val="0"/>
                              <w:marRight w:val="0"/>
                              <w:marTop w:val="0"/>
                              <w:marBottom w:val="0"/>
                              <w:divBdr>
                                <w:top w:val="none" w:sz="0" w:space="0" w:color="auto"/>
                                <w:left w:val="none" w:sz="0" w:space="0" w:color="auto"/>
                                <w:bottom w:val="none" w:sz="0" w:space="0" w:color="auto"/>
                                <w:right w:val="none" w:sz="0" w:space="0" w:color="auto"/>
                              </w:divBdr>
                              <w:divsChild>
                                <w:div w:id="1996831800">
                                  <w:marLeft w:val="-225"/>
                                  <w:marRight w:val="-225"/>
                                  <w:marTop w:val="0"/>
                                  <w:marBottom w:val="300"/>
                                  <w:divBdr>
                                    <w:top w:val="none" w:sz="0" w:space="0" w:color="auto"/>
                                    <w:left w:val="none" w:sz="0" w:space="0" w:color="auto"/>
                                    <w:bottom w:val="none" w:sz="0" w:space="0" w:color="auto"/>
                                    <w:right w:val="none" w:sz="0" w:space="0" w:color="auto"/>
                                  </w:divBdr>
                                  <w:divsChild>
                                    <w:div w:id="1689410419">
                                      <w:marLeft w:val="0"/>
                                      <w:marRight w:val="0"/>
                                      <w:marTop w:val="0"/>
                                      <w:marBottom w:val="0"/>
                                      <w:divBdr>
                                        <w:top w:val="none" w:sz="0" w:space="0" w:color="auto"/>
                                        <w:left w:val="none" w:sz="0" w:space="0" w:color="auto"/>
                                        <w:bottom w:val="none" w:sz="0" w:space="0" w:color="auto"/>
                                        <w:right w:val="none" w:sz="0" w:space="0" w:color="auto"/>
                                      </w:divBdr>
                                      <w:divsChild>
                                        <w:div w:id="704255714">
                                          <w:marLeft w:val="0"/>
                                          <w:marRight w:val="0"/>
                                          <w:marTop w:val="0"/>
                                          <w:marBottom w:val="0"/>
                                          <w:divBdr>
                                            <w:top w:val="none" w:sz="0" w:space="0" w:color="auto"/>
                                            <w:left w:val="none" w:sz="0" w:space="0" w:color="auto"/>
                                            <w:bottom w:val="none" w:sz="0" w:space="0" w:color="auto"/>
                                            <w:right w:val="none" w:sz="0" w:space="0" w:color="auto"/>
                                          </w:divBdr>
                                          <w:divsChild>
                                            <w:div w:id="387145889">
                                              <w:marLeft w:val="0"/>
                                              <w:marRight w:val="0"/>
                                              <w:marTop w:val="0"/>
                                              <w:marBottom w:val="0"/>
                                              <w:divBdr>
                                                <w:top w:val="none" w:sz="0" w:space="0" w:color="auto"/>
                                                <w:left w:val="none" w:sz="0" w:space="0" w:color="auto"/>
                                                <w:bottom w:val="none" w:sz="0" w:space="0" w:color="auto"/>
                                                <w:right w:val="none" w:sz="0" w:space="0" w:color="auto"/>
                                              </w:divBdr>
                                              <w:divsChild>
                                                <w:div w:id="10700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612712">
      <w:bodyDiv w:val="1"/>
      <w:marLeft w:val="0"/>
      <w:marRight w:val="0"/>
      <w:marTop w:val="0"/>
      <w:marBottom w:val="0"/>
      <w:divBdr>
        <w:top w:val="none" w:sz="0" w:space="0" w:color="auto"/>
        <w:left w:val="none" w:sz="0" w:space="0" w:color="auto"/>
        <w:bottom w:val="none" w:sz="0" w:space="0" w:color="auto"/>
        <w:right w:val="none" w:sz="0" w:space="0" w:color="auto"/>
      </w:divBdr>
    </w:div>
    <w:div w:id="983200700">
      <w:bodyDiv w:val="1"/>
      <w:marLeft w:val="0"/>
      <w:marRight w:val="0"/>
      <w:marTop w:val="0"/>
      <w:marBottom w:val="0"/>
      <w:divBdr>
        <w:top w:val="none" w:sz="0" w:space="0" w:color="auto"/>
        <w:left w:val="none" w:sz="0" w:space="0" w:color="auto"/>
        <w:bottom w:val="none" w:sz="0" w:space="0" w:color="auto"/>
        <w:right w:val="none" w:sz="0" w:space="0" w:color="auto"/>
      </w:divBdr>
    </w:div>
    <w:div w:id="1657952167">
      <w:bodyDiv w:val="1"/>
      <w:marLeft w:val="0"/>
      <w:marRight w:val="0"/>
      <w:marTop w:val="0"/>
      <w:marBottom w:val="0"/>
      <w:divBdr>
        <w:top w:val="none" w:sz="0" w:space="0" w:color="auto"/>
        <w:left w:val="none" w:sz="0" w:space="0" w:color="auto"/>
        <w:bottom w:val="none" w:sz="0" w:space="0" w:color="auto"/>
        <w:right w:val="none" w:sz="0" w:space="0" w:color="auto"/>
      </w:divBdr>
    </w:div>
    <w:div w:id="2025549988">
      <w:bodyDiv w:val="1"/>
      <w:marLeft w:val="0"/>
      <w:marRight w:val="0"/>
      <w:marTop w:val="0"/>
      <w:marBottom w:val="0"/>
      <w:divBdr>
        <w:top w:val="none" w:sz="0" w:space="0" w:color="auto"/>
        <w:left w:val="none" w:sz="0" w:space="0" w:color="auto"/>
        <w:bottom w:val="none" w:sz="0" w:space="0" w:color="auto"/>
        <w:right w:val="none" w:sz="0" w:space="0" w:color="auto"/>
      </w:divBdr>
      <w:divsChild>
        <w:div w:id="1938781769">
          <w:marLeft w:val="0"/>
          <w:marRight w:val="0"/>
          <w:marTop w:val="0"/>
          <w:marBottom w:val="0"/>
          <w:divBdr>
            <w:top w:val="none" w:sz="0" w:space="0" w:color="auto"/>
            <w:left w:val="none" w:sz="0" w:space="0" w:color="auto"/>
            <w:bottom w:val="none" w:sz="0" w:space="0" w:color="auto"/>
            <w:right w:val="none" w:sz="0" w:space="0" w:color="auto"/>
          </w:divBdr>
          <w:divsChild>
            <w:div w:id="1191604925">
              <w:marLeft w:val="0"/>
              <w:marRight w:val="0"/>
              <w:marTop w:val="0"/>
              <w:marBottom w:val="0"/>
              <w:divBdr>
                <w:top w:val="none" w:sz="0" w:space="0" w:color="auto"/>
                <w:left w:val="none" w:sz="0" w:space="0" w:color="auto"/>
                <w:bottom w:val="none" w:sz="0" w:space="0" w:color="auto"/>
                <w:right w:val="none" w:sz="0" w:space="0" w:color="auto"/>
              </w:divBdr>
              <w:divsChild>
                <w:div w:id="180820949">
                  <w:marLeft w:val="0"/>
                  <w:marRight w:val="0"/>
                  <w:marTop w:val="0"/>
                  <w:marBottom w:val="0"/>
                  <w:divBdr>
                    <w:top w:val="none" w:sz="0" w:space="0" w:color="auto"/>
                    <w:left w:val="none" w:sz="0" w:space="0" w:color="auto"/>
                    <w:bottom w:val="none" w:sz="0" w:space="0" w:color="auto"/>
                    <w:right w:val="none" w:sz="0" w:space="0" w:color="auto"/>
                  </w:divBdr>
                  <w:divsChild>
                    <w:div w:id="1242912701">
                      <w:marLeft w:val="0"/>
                      <w:marRight w:val="0"/>
                      <w:marTop w:val="0"/>
                      <w:marBottom w:val="0"/>
                      <w:divBdr>
                        <w:top w:val="none" w:sz="0" w:space="0" w:color="auto"/>
                        <w:left w:val="none" w:sz="0" w:space="0" w:color="auto"/>
                        <w:bottom w:val="none" w:sz="0" w:space="0" w:color="auto"/>
                        <w:right w:val="none" w:sz="0" w:space="0" w:color="auto"/>
                      </w:divBdr>
                      <w:divsChild>
                        <w:div w:id="762578613">
                          <w:marLeft w:val="-225"/>
                          <w:marRight w:val="-225"/>
                          <w:marTop w:val="0"/>
                          <w:marBottom w:val="300"/>
                          <w:divBdr>
                            <w:top w:val="none" w:sz="0" w:space="0" w:color="auto"/>
                            <w:left w:val="none" w:sz="0" w:space="0" w:color="auto"/>
                            <w:bottom w:val="none" w:sz="0" w:space="0" w:color="auto"/>
                            <w:right w:val="none" w:sz="0" w:space="0" w:color="auto"/>
                          </w:divBdr>
                          <w:divsChild>
                            <w:div w:id="1671059813">
                              <w:marLeft w:val="0"/>
                              <w:marRight w:val="0"/>
                              <w:marTop w:val="0"/>
                              <w:marBottom w:val="0"/>
                              <w:divBdr>
                                <w:top w:val="none" w:sz="0" w:space="0" w:color="auto"/>
                                <w:left w:val="none" w:sz="0" w:space="0" w:color="auto"/>
                                <w:bottom w:val="none" w:sz="0" w:space="0" w:color="auto"/>
                                <w:right w:val="none" w:sz="0" w:space="0" w:color="auto"/>
                              </w:divBdr>
                              <w:divsChild>
                                <w:div w:id="263346598">
                                  <w:marLeft w:val="-225"/>
                                  <w:marRight w:val="-225"/>
                                  <w:marTop w:val="0"/>
                                  <w:marBottom w:val="300"/>
                                  <w:divBdr>
                                    <w:top w:val="none" w:sz="0" w:space="0" w:color="auto"/>
                                    <w:left w:val="none" w:sz="0" w:space="0" w:color="auto"/>
                                    <w:bottom w:val="none" w:sz="0" w:space="0" w:color="auto"/>
                                    <w:right w:val="none" w:sz="0" w:space="0" w:color="auto"/>
                                  </w:divBdr>
                                  <w:divsChild>
                                    <w:div w:id="882640046">
                                      <w:marLeft w:val="0"/>
                                      <w:marRight w:val="0"/>
                                      <w:marTop w:val="0"/>
                                      <w:marBottom w:val="0"/>
                                      <w:divBdr>
                                        <w:top w:val="none" w:sz="0" w:space="0" w:color="auto"/>
                                        <w:left w:val="none" w:sz="0" w:space="0" w:color="auto"/>
                                        <w:bottom w:val="none" w:sz="0" w:space="0" w:color="auto"/>
                                        <w:right w:val="none" w:sz="0" w:space="0" w:color="auto"/>
                                      </w:divBdr>
                                      <w:divsChild>
                                        <w:div w:id="1238049842">
                                          <w:marLeft w:val="0"/>
                                          <w:marRight w:val="0"/>
                                          <w:marTop w:val="0"/>
                                          <w:marBottom w:val="0"/>
                                          <w:divBdr>
                                            <w:top w:val="none" w:sz="0" w:space="0" w:color="auto"/>
                                            <w:left w:val="none" w:sz="0" w:space="0" w:color="auto"/>
                                            <w:bottom w:val="none" w:sz="0" w:space="0" w:color="auto"/>
                                            <w:right w:val="none" w:sz="0" w:space="0" w:color="auto"/>
                                          </w:divBdr>
                                          <w:divsChild>
                                            <w:div w:id="1612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18" Type="http://schemas.openxmlformats.org/officeDocument/2006/relationships/hyperlink" Target="https://www.federalregister.gov/citation/81-FR-944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api.fdsys.gov/link?collection=uscode&amp;title=5&amp;year=mostrecent&amp;section=552&amp;type=usc&amp;link-typ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efense.gov/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pi.fdsys.gov/link?collection=uscode&amp;title=5&amp;year=mostrecent&amp;section=552&amp;type=usc&amp;link-type=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doni.daps.dla.mil/sndl.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TH3QXZ4CCXAT-18-1507</_dlc_DocId>
    <_dlc_DocIdUrl xmlns="4f06cbb4-5319-44a1-b73c-03442379dfaa">
      <Url>https://eitsdext.osd.mil/sites/dodiic/_layouts/DocIdRedir.aspx?ID=TH3QXZ4CCXAT-18-1507</Url>
      <Description>TH3QXZ4CCXAT-18-1507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299E0-85D3-4AE3-874A-879AF11A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DE348-9240-4900-9B8C-5E9A43FD99EE}">
  <ds:schemaRefs>
    <ds:schemaRef ds:uri="http://schemas.microsoft.com/sharepoint/events"/>
  </ds:schemaRefs>
</ds:datastoreItem>
</file>

<file path=customXml/itemProps3.xml><?xml version="1.0" encoding="utf-8"?>
<ds:datastoreItem xmlns:ds="http://schemas.openxmlformats.org/officeDocument/2006/customXml" ds:itemID="{DBB30300-79F6-46E6-80E7-4774867F1E9A}">
  <ds:schemaRefs>
    <ds:schemaRef ds:uri="http://schemas.microsoft.com/sharepoint/v3/contenttype/forms"/>
  </ds:schemaRefs>
</ds:datastoreItem>
</file>

<file path=customXml/itemProps4.xml><?xml version="1.0" encoding="utf-8"?>
<ds:datastoreItem xmlns:ds="http://schemas.openxmlformats.org/officeDocument/2006/customXml" ds:itemID="{9C0DD73D-A6C8-460F-B1F2-99E8E32FA1C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5.xml><?xml version="1.0" encoding="utf-8"?>
<ds:datastoreItem xmlns:ds="http://schemas.openxmlformats.org/officeDocument/2006/customXml" ds:itemID="{97E0D294-A4D1-4863-A391-23570D25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LEOSA SORN</dc:title>
  <dc:creator>Denise Washington</dc:creator>
  <cp:lastModifiedBy>SYSTEM</cp:lastModifiedBy>
  <cp:revision>2</cp:revision>
  <dcterms:created xsi:type="dcterms:W3CDTF">2017-08-07T17:24:00Z</dcterms:created>
  <dcterms:modified xsi:type="dcterms:W3CDTF">2017-08-07T17:24:00Z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78900b15-2ad4-47ba-a84c-5aa8de5efc8d</vt:lpwstr>
  </property>
</Properties>
</file>