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94" w:rsidRDefault="002A6294" w:rsidP="002A6294">
      <w:pPr>
        <w:ind w:left="7200" w:firstLine="720"/>
        <w:rPr>
          <w:rFonts w:asciiTheme="majorHAnsi" w:hAnsiTheme="majorHAnsi"/>
          <w:sz w:val="24"/>
        </w:rPr>
      </w:pPr>
      <w:bookmarkStart w:id="0" w:name="_GoBack"/>
      <w:bookmarkEnd w:id="0"/>
    </w:p>
    <w:p w:rsidR="002A6294" w:rsidRDefault="002A6294" w:rsidP="002A6294">
      <w:pPr>
        <w:ind w:left="7200" w:firstLine="720"/>
        <w:rPr>
          <w:rFonts w:asciiTheme="majorHAnsi" w:hAnsiTheme="majorHAnsi"/>
          <w:sz w:val="24"/>
        </w:rPr>
      </w:pPr>
    </w:p>
    <w:p w:rsidR="002A6294" w:rsidRDefault="002A6294" w:rsidP="002A6294">
      <w:pPr>
        <w:ind w:left="7200" w:firstLine="720"/>
        <w:jc w:val="both"/>
        <w:rPr>
          <w:rFonts w:asciiTheme="majorHAnsi" w:hAnsiTheme="majorHAnsi"/>
          <w:sz w:val="24"/>
        </w:rPr>
      </w:pPr>
    </w:p>
    <w:p w:rsidR="002A6294" w:rsidRDefault="002A6294" w:rsidP="002A6294">
      <w:pPr>
        <w:rPr>
          <w:b/>
          <w:sz w:val="24"/>
        </w:rPr>
      </w:pPr>
      <w:r>
        <w:rPr>
          <w:b/>
          <w:sz w:val="24"/>
        </w:rPr>
        <w:t xml:space="preserve">                                                                     C1 Attachment </w:t>
      </w:r>
      <w:r w:rsidRPr="002A6294">
        <w:rPr>
          <w:b/>
          <w:sz w:val="24"/>
        </w:rPr>
        <w:t xml:space="preserve">  </w:t>
      </w:r>
    </w:p>
    <w:p w:rsidR="002A6294" w:rsidRDefault="002A6294" w:rsidP="002A6294">
      <w:pPr>
        <w:rPr>
          <w:b/>
          <w:sz w:val="24"/>
        </w:rPr>
      </w:pPr>
    </w:p>
    <w:p w:rsidR="002A6294" w:rsidRPr="002A6294" w:rsidRDefault="002A6294" w:rsidP="002A6294">
      <w:pPr>
        <w:rPr>
          <w:b/>
          <w:sz w:val="24"/>
        </w:rPr>
      </w:pPr>
      <w:r w:rsidRPr="002A6294">
        <w:rPr>
          <w:b/>
          <w:sz w:val="24"/>
        </w:rPr>
        <w:t xml:space="preserve"> </w:t>
      </w:r>
    </w:p>
    <w:p w:rsidR="002A6294" w:rsidRPr="002A6294" w:rsidRDefault="002A6294" w:rsidP="002A6294">
      <w:pPr>
        <w:rPr>
          <w:b/>
          <w:sz w:val="24"/>
        </w:rPr>
      </w:pPr>
      <w:r>
        <w:rPr>
          <w:b/>
          <w:sz w:val="24"/>
        </w:rPr>
        <w:t xml:space="preserve">                                </w:t>
      </w:r>
      <w:r w:rsidRPr="002A6294">
        <w:rPr>
          <w:b/>
          <w:sz w:val="24"/>
        </w:rPr>
        <w:t>Delphi Workshop Participant Questions and Agenda</w:t>
      </w:r>
    </w:p>
    <w:p w:rsidR="002A6294" w:rsidRDefault="002A6294" w:rsidP="002A6294">
      <w:pPr>
        <w:rPr>
          <w:rFonts w:asciiTheme="majorHAnsi" w:hAnsiTheme="majorHAnsi"/>
          <w:sz w:val="24"/>
        </w:rPr>
      </w:pPr>
      <w:r>
        <w:rPr>
          <w:rFonts w:asciiTheme="majorHAnsi" w:hAnsiTheme="majorHAnsi"/>
          <w:sz w:val="24"/>
        </w:rPr>
        <w:t xml:space="preserve">           </w:t>
      </w: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Default="002A6294" w:rsidP="002A6294">
      <w:pPr>
        <w:ind w:left="7200" w:firstLine="720"/>
        <w:rPr>
          <w:rFonts w:asciiTheme="majorHAnsi" w:hAnsiTheme="majorHAnsi"/>
          <w:sz w:val="24"/>
        </w:rPr>
      </w:pPr>
    </w:p>
    <w:p w:rsidR="002A6294" w:rsidRPr="00A20CC1" w:rsidRDefault="002A6294" w:rsidP="002A6294">
      <w:pPr>
        <w:ind w:left="7200" w:firstLine="720"/>
        <w:rPr>
          <w:rFonts w:asciiTheme="majorHAnsi" w:hAnsiTheme="majorHAnsi"/>
          <w:sz w:val="24"/>
        </w:rPr>
      </w:pPr>
      <w:r w:rsidRPr="00A20CC1">
        <w:rPr>
          <w:rFonts w:asciiTheme="majorHAnsi" w:hAnsiTheme="majorHAnsi"/>
          <w:sz w:val="24"/>
        </w:rPr>
        <w:t>Form Approved</w:t>
      </w:r>
    </w:p>
    <w:p w:rsidR="002A6294" w:rsidRPr="00A20CC1" w:rsidRDefault="002A6294" w:rsidP="002A6294">
      <w:pPr>
        <w:ind w:left="6480" w:firstLine="720"/>
        <w:rPr>
          <w:rFonts w:asciiTheme="majorHAnsi" w:hAnsiTheme="majorHAnsi"/>
          <w:sz w:val="24"/>
        </w:rPr>
      </w:pPr>
      <w:r w:rsidRPr="00A20CC1">
        <w:rPr>
          <w:rFonts w:asciiTheme="majorHAnsi" w:hAnsiTheme="majorHAnsi"/>
          <w:sz w:val="24"/>
        </w:rPr>
        <w:t>OMB No. 0920-</w:t>
      </w:r>
      <w:r>
        <w:rPr>
          <w:rFonts w:asciiTheme="majorHAnsi" w:hAnsiTheme="majorHAnsi"/>
          <w:sz w:val="24"/>
        </w:rPr>
        <w:t>XXXX</w:t>
      </w:r>
    </w:p>
    <w:p w:rsidR="002A6294" w:rsidRPr="00A20CC1" w:rsidRDefault="002A6294" w:rsidP="002A6294">
      <w:pPr>
        <w:rPr>
          <w:rFonts w:asciiTheme="majorHAnsi" w:hAnsiTheme="majorHAnsi"/>
          <w:sz w:val="24"/>
        </w:rPr>
      </w:pPr>
      <w:r w:rsidRPr="00A20CC1">
        <w:rPr>
          <w:rFonts w:asciiTheme="majorHAnsi" w:hAnsiTheme="majorHAnsi"/>
          <w:sz w:val="24"/>
        </w:rPr>
        <w:t xml:space="preserv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A20CC1">
        <w:rPr>
          <w:rFonts w:asciiTheme="majorHAnsi" w:hAnsiTheme="majorHAnsi"/>
          <w:sz w:val="24"/>
        </w:rPr>
        <w:t>Exp. Date xx/xx/20xx</w:t>
      </w:r>
    </w:p>
    <w:p w:rsidR="002A6294" w:rsidRDefault="002A6294" w:rsidP="002A6294">
      <w:pPr>
        <w:rPr>
          <w:rFonts w:asciiTheme="majorHAnsi" w:hAnsiTheme="majorHAnsi"/>
          <w:sz w:val="24"/>
        </w:rPr>
      </w:pPr>
    </w:p>
    <w:p w:rsidR="002A6294" w:rsidRDefault="002A6294" w:rsidP="002A6294">
      <w:pPr>
        <w:rPr>
          <w:rFonts w:asciiTheme="majorHAnsi" w:hAnsiTheme="majorHAnsi"/>
          <w:sz w:val="24"/>
        </w:rPr>
      </w:pPr>
    </w:p>
    <w:p w:rsidR="002A6294" w:rsidRPr="007D06E8" w:rsidRDefault="002A6294" w:rsidP="002A6294">
      <w:pPr>
        <w:rPr>
          <w:rFonts w:asciiTheme="majorHAnsi" w:hAnsiTheme="majorHAnsi"/>
          <w:sz w:val="24"/>
        </w:rPr>
      </w:pPr>
      <w:r w:rsidRPr="00E341EE">
        <w:rPr>
          <w:rFonts w:asciiTheme="majorHAnsi" w:hAnsiTheme="majorHAnsi"/>
          <w:i/>
          <w:sz w:val="24"/>
        </w:rPr>
        <w:t>Delphi Workshop Participant Questions and Agenda</w:t>
      </w:r>
    </w:p>
    <w:p w:rsidR="002A6294" w:rsidRPr="00E341EE" w:rsidRDefault="002A6294" w:rsidP="002A6294">
      <w:pPr>
        <w:rPr>
          <w:rFonts w:asciiTheme="majorHAnsi" w:hAnsiTheme="majorHAnsi"/>
          <w:sz w:val="24"/>
        </w:rPr>
      </w:pPr>
      <w:r w:rsidRPr="00E341EE">
        <w:rPr>
          <w:rFonts w:asciiTheme="majorHAnsi" w:hAnsiTheme="majorHAnsi"/>
          <w:sz w:val="24"/>
        </w:rPr>
        <w:t>Your participation in this workshop is voluntary.  Participation will involve responding to questions about the priority of barriers to technology development, commercialization, and use and engaging in group discussion about different responses.  You can refuse to answer any questions and can stop participating at any time.  Refusal to participate or discontinuing participation will involve no penalty or loss of benefits to which you are otherwise entitled.  Your participation is expected to last 1 day.  Your responses will be kept private and you can stop participating at any time.  Neither your identity nor the name of your organization will be revealed to NIOSH or made public.  Specific information linking participant names and organizations to particular responses will not be included in any information viewed by NIOSH or in any presentations or reports produced in the course of the study.  The workshop will be audio recorded to ensure that all information is captured.  The audio recording will be used only by [contractor name] and not shared with NIOSH.</w:t>
      </w:r>
    </w:p>
    <w:p w:rsidR="002A6294" w:rsidRPr="00E341EE" w:rsidRDefault="002A6294" w:rsidP="002A6294">
      <w:pPr>
        <w:rPr>
          <w:rFonts w:asciiTheme="majorHAnsi" w:hAnsiTheme="majorHAnsi"/>
          <w:sz w:val="24"/>
        </w:rPr>
      </w:pPr>
    </w:p>
    <w:p w:rsidR="002A6294" w:rsidRPr="00E341EE" w:rsidRDefault="002A6294" w:rsidP="002A6294">
      <w:pPr>
        <w:rPr>
          <w:rFonts w:asciiTheme="majorHAnsi" w:hAnsiTheme="majorHAnsi"/>
          <w:sz w:val="24"/>
        </w:rPr>
      </w:pPr>
      <w:r w:rsidRPr="00E341EE">
        <w:rPr>
          <w:rFonts w:asciiTheme="majorHAnsi" w:hAnsiTheme="majorHAnsi"/>
          <w:sz w:val="24"/>
        </w:rPr>
        <w:t>There is a small risk that your participation or the information you provide us will not remain confidential.  To avoid loss of confidentiality, all potentially identifying information from the workshop will be carefully secured through password protection, encryption, locked file cabinets, and electronic permissions so as to minimize the risk of any breach of confidentiality.  Identifying information and the audio recording will be destroyed at the end of the study.</w:t>
      </w:r>
    </w:p>
    <w:p w:rsidR="002A6294" w:rsidRPr="00E341EE" w:rsidRDefault="002A6294" w:rsidP="002A6294">
      <w:pPr>
        <w:rPr>
          <w:rFonts w:asciiTheme="majorHAnsi" w:hAnsiTheme="majorHAnsi"/>
          <w:sz w:val="24"/>
        </w:rPr>
      </w:pPr>
    </w:p>
    <w:p w:rsidR="002A6294" w:rsidRPr="00E341EE" w:rsidRDefault="002A6294" w:rsidP="002A6294">
      <w:pPr>
        <w:rPr>
          <w:rFonts w:asciiTheme="majorHAnsi" w:hAnsiTheme="majorHAnsi"/>
          <w:sz w:val="24"/>
        </w:rPr>
      </w:pPr>
      <w:r w:rsidRPr="00E341EE">
        <w:rPr>
          <w:rFonts w:asciiTheme="majorHAnsi" w:hAnsiTheme="majorHAnsi"/>
          <w:sz w:val="24"/>
        </w:rPr>
        <w:t>There is no direct benefit to you, except that your help may improve the safety and health of miners.  There will be no costs to you, other than your time involved.  If you have any questions or concerns regarding this study, you may contact [NIOSH technical contact] at [phone number].  If you have questions about rights or privacy, you may contact Sandra Berry, the Chair of the RAND Human Subjects Protection Committee, at 310-393-0411 x7779.  Do you have any questions?</w:t>
      </w:r>
    </w:p>
    <w:p w:rsidR="002A6294" w:rsidRPr="00E341EE" w:rsidRDefault="002A6294" w:rsidP="002A6294">
      <w:pPr>
        <w:rPr>
          <w:rFonts w:asciiTheme="majorHAnsi" w:hAnsiTheme="majorHAnsi"/>
          <w:sz w:val="24"/>
        </w:rPr>
      </w:pPr>
    </w:p>
    <w:p w:rsidR="002A6294" w:rsidRPr="00E341EE" w:rsidRDefault="002A6294" w:rsidP="002A6294">
      <w:pPr>
        <w:rPr>
          <w:rFonts w:asciiTheme="majorHAnsi" w:hAnsiTheme="majorHAnsi"/>
          <w:sz w:val="24"/>
        </w:rPr>
      </w:pPr>
      <w:r w:rsidRPr="00E341EE">
        <w:rPr>
          <w:rFonts w:asciiTheme="majorHAnsi" w:hAnsiTheme="majorHAnsi"/>
          <w:sz w:val="24"/>
        </w:rPr>
        <w:t>Participant Questions</w:t>
      </w:r>
    </w:p>
    <w:p w:rsidR="002A6294" w:rsidRPr="00E341EE"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Have the barriers identified in the interviews been described accurately and completely?</w:t>
      </w:r>
    </w:p>
    <w:p w:rsidR="002A6294" w:rsidRPr="00E341EE"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Are there additional barriers that haven't been presented?</w:t>
      </w:r>
    </w:p>
    <w:p w:rsidR="002A6294" w:rsidRPr="00E341EE" w:rsidRDefault="002A6294" w:rsidP="002A6294">
      <w:pPr>
        <w:pStyle w:val="ListParagraph"/>
        <w:numPr>
          <w:ilvl w:val="1"/>
          <w:numId w:val="1"/>
        </w:numPr>
        <w:rPr>
          <w:rFonts w:asciiTheme="majorHAnsi" w:hAnsiTheme="majorHAnsi"/>
          <w:sz w:val="24"/>
        </w:rPr>
      </w:pPr>
      <w:r w:rsidRPr="00E341EE">
        <w:rPr>
          <w:rFonts w:asciiTheme="majorHAnsi" w:hAnsiTheme="majorHAnsi"/>
          <w:sz w:val="24"/>
        </w:rPr>
        <w:t>If so, please describe them</w:t>
      </w:r>
    </w:p>
    <w:p w:rsidR="002A6294" w:rsidRPr="00E341EE"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How would you organize the barriers into groups?</w:t>
      </w:r>
    </w:p>
    <w:p w:rsidR="002A6294" w:rsidRPr="00E341EE"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How would you prioritize each barrier in terms of its importance for impeding the development and/or the adoption of safety and health technologies for underground coal mining?</w:t>
      </w:r>
    </w:p>
    <w:p w:rsidR="002A6294" w:rsidRPr="00E341EE"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What efforts have you or others taken to overcome or remove each barrier?</w:t>
      </w:r>
    </w:p>
    <w:p w:rsidR="002A6294"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How have other industries overcome or removed each barrier?</w:t>
      </w:r>
    </w:p>
    <w:p w:rsidR="002A6294" w:rsidRDefault="002A6294" w:rsidP="002A6294">
      <w:pPr>
        <w:rPr>
          <w:rFonts w:asciiTheme="majorHAnsi" w:hAnsiTheme="majorHAnsi"/>
          <w:sz w:val="24"/>
        </w:rPr>
      </w:pPr>
    </w:p>
    <w:p w:rsidR="002A6294" w:rsidRDefault="002A6294" w:rsidP="002A6294">
      <w:pPr>
        <w:rPr>
          <w:rFonts w:asciiTheme="majorHAnsi" w:hAnsiTheme="majorHAnsi"/>
          <w:sz w:val="24"/>
        </w:rPr>
      </w:pPr>
    </w:p>
    <w:p w:rsidR="002A6294" w:rsidRPr="00A20CC1" w:rsidRDefault="002A6294" w:rsidP="002A6294">
      <w:pPr>
        <w:rPr>
          <w:rFonts w:asciiTheme="majorHAnsi" w:hAnsiTheme="majorHAnsi"/>
          <w:sz w:val="18"/>
          <w:szCs w:val="18"/>
        </w:rPr>
      </w:pPr>
      <w:r w:rsidRPr="00A20CC1">
        <w:rPr>
          <w:rFonts w:asciiTheme="majorHAnsi" w:hAnsiTheme="majorHAnsi"/>
          <w:sz w:val="18"/>
          <w:szCs w:val="18"/>
        </w:rPr>
        <w:lastRenderedPageBreak/>
        <w:t>Public reporting burden of this collection of information is estimated to average 15 hours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2A6294" w:rsidRDefault="002A6294" w:rsidP="002A6294">
      <w:pPr>
        <w:rPr>
          <w:rFonts w:asciiTheme="majorHAnsi" w:hAnsiTheme="majorHAnsi"/>
          <w:sz w:val="24"/>
        </w:rPr>
      </w:pPr>
    </w:p>
    <w:p w:rsidR="002A6294" w:rsidRDefault="002A6294" w:rsidP="002A6294">
      <w:pPr>
        <w:rPr>
          <w:rFonts w:asciiTheme="majorHAnsi" w:hAnsiTheme="majorHAnsi"/>
          <w:sz w:val="24"/>
        </w:rPr>
      </w:pPr>
    </w:p>
    <w:p w:rsidR="002A6294" w:rsidRPr="00A20CC1" w:rsidRDefault="002A6294" w:rsidP="002A6294">
      <w:pPr>
        <w:rPr>
          <w:rFonts w:asciiTheme="majorHAnsi" w:hAnsiTheme="majorHAnsi"/>
          <w:sz w:val="24"/>
        </w:rPr>
      </w:pPr>
    </w:p>
    <w:p w:rsidR="002A6294" w:rsidRPr="00E341EE"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How would you rank the barriers in terms of the estimated costs needed to remove them?</w:t>
      </w:r>
    </w:p>
    <w:p w:rsidR="002A6294" w:rsidRPr="00E341EE"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Which organizations are best suited to take action to eliminate each barrier?</w:t>
      </w:r>
    </w:p>
    <w:p w:rsidR="002A6294" w:rsidRPr="00E341EE"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What are the co-benefits (beyond facilitating the development and/or the adoption of safety and health technologies) of eliminating each barrier?</w:t>
      </w:r>
    </w:p>
    <w:p w:rsidR="002A6294" w:rsidRDefault="002A6294" w:rsidP="002A6294">
      <w:pPr>
        <w:pStyle w:val="ListParagraph"/>
        <w:numPr>
          <w:ilvl w:val="0"/>
          <w:numId w:val="1"/>
        </w:numPr>
        <w:rPr>
          <w:rFonts w:asciiTheme="majorHAnsi" w:hAnsiTheme="majorHAnsi"/>
          <w:sz w:val="24"/>
        </w:rPr>
      </w:pPr>
      <w:r w:rsidRPr="00E341EE">
        <w:rPr>
          <w:rFonts w:asciiTheme="majorHAnsi" w:hAnsiTheme="majorHAnsi"/>
          <w:sz w:val="24"/>
        </w:rPr>
        <w:t>After learning about other participants' rankings and hearing their explanations, how will you change your rankings?</w:t>
      </w:r>
    </w:p>
    <w:p w:rsidR="002A6294" w:rsidRPr="00E341EE" w:rsidRDefault="002A6294" w:rsidP="002A6294">
      <w:pPr>
        <w:rPr>
          <w:rFonts w:asciiTheme="majorHAnsi" w:hAnsiTheme="majorHAnsi"/>
          <w:sz w:val="24"/>
        </w:rPr>
      </w:pPr>
    </w:p>
    <w:p w:rsidR="002A6294" w:rsidRPr="00E341EE" w:rsidRDefault="002A6294" w:rsidP="002A6294">
      <w:pPr>
        <w:keepNext/>
        <w:rPr>
          <w:rFonts w:asciiTheme="majorHAnsi" w:hAnsiTheme="majorHAnsi" w:cs="Calibri"/>
          <w:sz w:val="24"/>
        </w:rPr>
      </w:pPr>
      <w:r w:rsidRPr="00E341EE">
        <w:rPr>
          <w:rFonts w:asciiTheme="majorHAnsi" w:hAnsiTheme="majorHAnsi"/>
          <w:sz w:val="24"/>
        </w:rPr>
        <w:t>Agenda</w:t>
      </w:r>
    </w:p>
    <w:tbl>
      <w:tblPr>
        <w:tblW w:w="9558" w:type="dxa"/>
        <w:tblBorders>
          <w:top w:val="nil"/>
          <w:left w:val="nil"/>
          <w:right w:val="nil"/>
        </w:tblBorders>
        <w:tblLayout w:type="fixed"/>
        <w:tblLook w:val="0000" w:firstRow="0" w:lastRow="0" w:firstColumn="0" w:lastColumn="0" w:noHBand="0" w:noVBand="0"/>
      </w:tblPr>
      <w:tblGrid>
        <w:gridCol w:w="1892"/>
        <w:gridCol w:w="7666"/>
      </w:tblGrid>
      <w:tr w:rsidR="002A6294" w:rsidRPr="00E341EE" w:rsidTr="006E3049">
        <w:tc>
          <w:tcPr>
            <w:tcW w:w="1892" w:type="dxa"/>
            <w:tcBorders>
              <w:top w:val="single" w:sz="10" w:space="0" w:color="000000"/>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8:00 – 8:30</w:t>
            </w:r>
          </w:p>
        </w:tc>
        <w:tc>
          <w:tcPr>
            <w:tcW w:w="7666" w:type="dxa"/>
            <w:tcBorders>
              <w:top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Welcome and introductions</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8:30 – 9:15</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Presentation on market characterization, interview process, and framing of development/deployment barriers for systems</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9:15 – 10:00</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Presentation of barriers identified in interviews</w:t>
            </w:r>
          </w:p>
          <w:p w:rsidR="002A6294" w:rsidRPr="00E341EE" w:rsidRDefault="002A6294" w:rsidP="006E3049">
            <w:pPr>
              <w:rPr>
                <w:rFonts w:asciiTheme="majorHAnsi" w:hAnsiTheme="majorHAnsi" w:cs="Calibri"/>
                <w:sz w:val="24"/>
              </w:rPr>
            </w:pPr>
            <w:r w:rsidRPr="00E341EE">
              <w:rPr>
                <w:rFonts w:asciiTheme="majorHAnsi" w:hAnsiTheme="majorHAnsi" w:cs="Calibri"/>
                <w:sz w:val="24"/>
              </w:rPr>
              <w:t>Consensus building with group on completeness/accuracy of barriers identified in interviews</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10:00 – 10:15</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Break</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10:15 – 11:00</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Presentation of mapping of barriers to technology types and development/deployment stages</w:t>
            </w:r>
          </w:p>
          <w:p w:rsidR="002A6294" w:rsidRPr="00E341EE" w:rsidRDefault="002A6294" w:rsidP="006E3049">
            <w:pPr>
              <w:rPr>
                <w:rFonts w:asciiTheme="majorHAnsi" w:hAnsiTheme="majorHAnsi" w:cs="Calibri"/>
                <w:sz w:val="24"/>
              </w:rPr>
            </w:pPr>
            <w:r w:rsidRPr="00E341EE">
              <w:rPr>
                <w:rFonts w:asciiTheme="majorHAnsi" w:hAnsiTheme="majorHAnsi" w:cs="Calibri"/>
                <w:sz w:val="24"/>
              </w:rPr>
              <w:t>Consensus building with group on completeness/accuracy</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11:00 – 11:45</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Initial ranking of barriers based on level of concern and risk</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11:45 – 12:45</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Lunch break</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12:45 – 1:30</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Discussion of initial ranking results to identify areas of consensus and disagreement</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1:30 – 2:00</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Re-ranking of barriers after discussion</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2:00 – 2:15</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Break</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2:15 – 2:45</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Discussion of remaining areas of disagreement</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2:45 – 3:15</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Re-ranking of barriers after discussion</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3:15 – 3:30</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Break</w:t>
            </w:r>
          </w:p>
        </w:tc>
      </w:tr>
      <w:tr w:rsidR="002A6294" w:rsidRPr="00E341EE" w:rsidTr="006E3049">
        <w:tblPrEx>
          <w:tblBorders>
            <w:top w:val="none" w:sz="0" w:space="0" w:color="auto"/>
          </w:tblBorders>
        </w:tblPrEx>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3:30 – 4:00</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Final briefing of results of ranking</w:t>
            </w:r>
          </w:p>
        </w:tc>
      </w:tr>
      <w:tr w:rsidR="002A6294" w:rsidRPr="00E341EE" w:rsidTr="006E3049">
        <w:tc>
          <w:tcPr>
            <w:tcW w:w="1892" w:type="dxa"/>
            <w:tcBorders>
              <w:left w:val="single" w:sz="10" w:space="0" w:color="000000"/>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4:00 – 5:00</w:t>
            </w:r>
          </w:p>
        </w:tc>
        <w:tc>
          <w:tcPr>
            <w:tcW w:w="7666" w:type="dxa"/>
            <w:tcBorders>
              <w:bottom w:val="single" w:sz="10" w:space="0" w:color="000000"/>
              <w:right w:val="single" w:sz="10" w:space="0" w:color="000000"/>
            </w:tcBorders>
            <w:tcMar>
              <w:top w:w="144" w:type="nil"/>
              <w:right w:w="144" w:type="nil"/>
            </w:tcMar>
            <w:vAlign w:val="center"/>
          </w:tcPr>
          <w:p w:rsidR="002A6294" w:rsidRPr="00E341EE" w:rsidRDefault="002A6294" w:rsidP="006E3049">
            <w:pPr>
              <w:rPr>
                <w:rFonts w:asciiTheme="majorHAnsi" w:hAnsiTheme="majorHAnsi" w:cs="Calibri"/>
                <w:sz w:val="24"/>
              </w:rPr>
            </w:pPr>
            <w:r w:rsidRPr="00E341EE">
              <w:rPr>
                <w:rFonts w:asciiTheme="majorHAnsi" w:hAnsiTheme="majorHAnsi" w:cs="Calibri"/>
                <w:sz w:val="24"/>
              </w:rPr>
              <w:t>Conclusion and Adjournment</w:t>
            </w:r>
          </w:p>
        </w:tc>
      </w:tr>
    </w:tbl>
    <w:p w:rsidR="002A6294" w:rsidRPr="00E341EE" w:rsidRDefault="002A6294" w:rsidP="002A6294">
      <w:pPr>
        <w:spacing w:after="120"/>
        <w:rPr>
          <w:rFonts w:asciiTheme="majorHAnsi" w:hAnsiTheme="majorHAnsi" w:cs="Calibri"/>
          <w:sz w:val="24"/>
        </w:rPr>
      </w:pPr>
    </w:p>
    <w:p w:rsidR="002A6294" w:rsidRDefault="002A6294" w:rsidP="002A6294"/>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294" w:rsidRDefault="002A6294" w:rsidP="008B5D54">
      <w:r>
        <w:separator/>
      </w:r>
    </w:p>
  </w:endnote>
  <w:endnote w:type="continuationSeparator" w:id="0">
    <w:p w:rsidR="002A6294" w:rsidRDefault="002A629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294" w:rsidRDefault="002A6294" w:rsidP="008B5D54">
      <w:r>
        <w:separator/>
      </w:r>
    </w:p>
  </w:footnote>
  <w:footnote w:type="continuationSeparator" w:id="0">
    <w:p w:rsidR="002A6294" w:rsidRDefault="002A629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064EA"/>
    <w:multiLevelType w:val="hybridMultilevel"/>
    <w:tmpl w:val="6F687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94"/>
    <w:rsid w:val="002A6294"/>
    <w:rsid w:val="004D0CD2"/>
    <w:rsid w:val="006C6578"/>
    <w:rsid w:val="008B5D54"/>
    <w:rsid w:val="00B55735"/>
    <w:rsid w:val="00B608AC"/>
    <w:rsid w:val="00DC57CC"/>
    <w:rsid w:val="00EE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9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A6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9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A6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EFEAC-C138-4E0C-B989-500EA72D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2017-09-13T22:52:00Z</dcterms:created>
  <dcterms:modified xsi:type="dcterms:W3CDTF">2017-09-13T22:52:00Z</dcterms:modified>
</cp:coreProperties>
</file>