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B668F" w14:textId="77777777" w:rsidR="00EA6861" w:rsidRDefault="00766FFE" w:rsidP="00EA6861">
      <w:pPr>
        <w:jc w:val="center"/>
        <w:rPr>
          <w:b/>
        </w:rPr>
      </w:pPr>
      <w:bookmarkStart w:id="0" w:name="_GoBack"/>
      <w:bookmarkEnd w:id="0"/>
      <w:r w:rsidRPr="00766FFE">
        <w:rPr>
          <w:b/>
        </w:rPr>
        <w:t>Change Request for</w:t>
      </w:r>
    </w:p>
    <w:p w14:paraId="238A3545" w14:textId="77777777" w:rsidR="00EA6861" w:rsidRDefault="00EA6861" w:rsidP="00EA6861">
      <w:pPr>
        <w:spacing w:after="0"/>
        <w:jc w:val="center"/>
        <w:rPr>
          <w:b/>
        </w:rPr>
      </w:pPr>
      <w:r>
        <w:rPr>
          <w:b/>
        </w:rPr>
        <w:t>“</w:t>
      </w:r>
      <w:r w:rsidR="00766FFE" w:rsidRPr="00766FFE">
        <w:rPr>
          <w:b/>
        </w:rPr>
        <w:t>Characterization of Expos</w:t>
      </w:r>
      <w:r>
        <w:rPr>
          <w:b/>
        </w:rPr>
        <w:t xml:space="preserve">ure Potential during Activities </w:t>
      </w:r>
      <w:r w:rsidR="00766FFE" w:rsidRPr="00766FFE">
        <w:rPr>
          <w:b/>
        </w:rPr>
        <w:t xml:space="preserve">Conducted on </w:t>
      </w:r>
    </w:p>
    <w:p w14:paraId="082A7030" w14:textId="77777777" w:rsidR="00EA6861" w:rsidRDefault="00766FFE" w:rsidP="00EA6861">
      <w:pPr>
        <w:spacing w:after="0"/>
        <w:jc w:val="center"/>
        <w:rPr>
          <w:b/>
        </w:rPr>
      </w:pPr>
      <w:r w:rsidRPr="00766FFE">
        <w:rPr>
          <w:b/>
        </w:rPr>
        <w:t>Synthetic</w:t>
      </w:r>
      <w:r w:rsidR="00EA6861">
        <w:rPr>
          <w:b/>
        </w:rPr>
        <w:t xml:space="preserve"> Turf with Crumb Rubber Infill”</w:t>
      </w:r>
    </w:p>
    <w:p w14:paraId="5F1E85ED" w14:textId="77777777" w:rsidR="00FC70C6" w:rsidRPr="00766FFE" w:rsidRDefault="00EA6861" w:rsidP="00EA6861">
      <w:pPr>
        <w:spacing w:after="0"/>
        <w:jc w:val="center"/>
        <w:rPr>
          <w:b/>
        </w:rPr>
      </w:pPr>
      <w:r>
        <w:rPr>
          <w:b/>
        </w:rPr>
        <w:t>OMB Control Number</w:t>
      </w:r>
      <w:r w:rsidR="00766FFE" w:rsidRPr="00766FFE">
        <w:rPr>
          <w:b/>
        </w:rPr>
        <w:t xml:space="preserve"> 0923-0058, expiration date:  08/31/2018</w:t>
      </w:r>
    </w:p>
    <w:p w14:paraId="3104C08C" w14:textId="77777777" w:rsidR="00766FFE" w:rsidRDefault="00766FFE"/>
    <w:p w14:paraId="1E5B8078" w14:textId="7D358B72" w:rsidR="00766FFE" w:rsidRDefault="00766FFE">
      <w:r w:rsidRPr="00EA6861">
        <w:rPr>
          <w:b/>
        </w:rPr>
        <w:t>Justification:</w:t>
      </w:r>
      <w:r>
        <w:t xml:space="preserve">  </w:t>
      </w:r>
      <w:r w:rsidR="00876D2B">
        <w:t>The IRB-approved protocol (Attachment 6</w:t>
      </w:r>
      <w:r w:rsidR="00C40CD8">
        <w:t xml:space="preserve"> – page 42</w:t>
      </w:r>
      <w:r w:rsidR="00876D2B">
        <w:t xml:space="preserve">) </w:t>
      </w:r>
      <w:r w:rsidR="00C40CD8">
        <w:t>and the Supporting Statement A do</w:t>
      </w:r>
      <w:r w:rsidR="00876D2B">
        <w:t xml:space="preserve"> not specify </w:t>
      </w:r>
      <w:r w:rsidR="00C40CD8">
        <w:t xml:space="preserve">that </w:t>
      </w:r>
      <w:r w:rsidR="00876D2B">
        <w:t>the method of approaching potential particip</w:t>
      </w:r>
      <w:r w:rsidR="00C40CD8">
        <w:t xml:space="preserve">ants for eligibility screening must be </w:t>
      </w:r>
      <w:r w:rsidR="00876D2B">
        <w:t>telephone</w:t>
      </w:r>
      <w:r w:rsidR="00C40CD8">
        <w:t xml:space="preserve"> vs. in-person. </w:t>
      </w:r>
      <w:r>
        <w:t xml:space="preserve">ATSDR and EPA </w:t>
      </w:r>
      <w:r w:rsidR="00C40CD8">
        <w:t>have</w:t>
      </w:r>
      <w:r w:rsidR="000414C9">
        <w:t xml:space="preserve"> decided that</w:t>
      </w:r>
      <w:r>
        <w:t xml:space="preserve"> recruiting participants in-person versus over the phone</w:t>
      </w:r>
      <w:r w:rsidR="000414C9">
        <w:t xml:space="preserve"> will achieve greater efficiency in data collection</w:t>
      </w:r>
      <w:r>
        <w:t xml:space="preserve">.  Therefore, </w:t>
      </w:r>
      <w:r w:rsidR="000414C9">
        <w:t>the agencies</w:t>
      </w:r>
      <w:r>
        <w:t xml:space="preserve"> propose to remove the “caller”-specific language from the eligibility screening questionnaire. In order to reduce redundancy and increase efficiency, </w:t>
      </w:r>
      <w:r w:rsidR="000414C9">
        <w:t>they</w:t>
      </w:r>
      <w:r>
        <w:t xml:space="preserve"> would like to remove questions 5-8 on the eligibility screening questionnaire.  These questions are redundant to those on the exposure characterization questionnaire</w:t>
      </w:r>
      <w:r w:rsidR="006C1E24">
        <w:t xml:space="preserve"> (Attachment 4b)</w:t>
      </w:r>
      <w:r>
        <w:t>.</w:t>
      </w:r>
    </w:p>
    <w:p w14:paraId="375C4B9E" w14:textId="516350EF" w:rsidR="008E3E0A" w:rsidRDefault="00BD66B8" w:rsidP="006C1E24">
      <w:r>
        <w:t>Except for the change from telephone screening to in-person screening, t</w:t>
      </w:r>
      <w:r w:rsidR="008E3E0A">
        <w:t>here are no changes to the data collection methods nor to the currently approved burden hours.</w:t>
      </w:r>
      <w:r w:rsidR="006C1E24">
        <w:t xml:space="preserve"> </w:t>
      </w:r>
      <w:r w:rsidR="00876D2B">
        <w:t>In addition to requesting this non-substantial change from OMB, ATSDR is seeking IRB-approval for the modification of its screening script as described above.</w:t>
      </w:r>
    </w:p>
    <w:p w14:paraId="6ACDC5EF" w14:textId="77777777" w:rsidR="00766FFE" w:rsidRDefault="00766FFE"/>
    <w:p w14:paraId="732F6459" w14:textId="77777777" w:rsidR="00766FFE" w:rsidRPr="00EA6861" w:rsidRDefault="00766FFE">
      <w:pPr>
        <w:rPr>
          <w:b/>
        </w:rPr>
      </w:pPr>
      <w:r w:rsidRPr="00EA6861">
        <w:rPr>
          <w:b/>
        </w:rPr>
        <w:t>Attachments</w:t>
      </w:r>
    </w:p>
    <w:p w14:paraId="7C29945A" w14:textId="77777777" w:rsidR="00766FFE" w:rsidRDefault="00766FFE">
      <w:r>
        <w:t>Att</w:t>
      </w:r>
      <w:r w:rsidR="00EA6861">
        <w:t xml:space="preserve">achment </w:t>
      </w:r>
      <w:r>
        <w:t>4b</w:t>
      </w:r>
      <w:r w:rsidR="00EA6861">
        <w:t>:</w:t>
      </w:r>
      <w:r>
        <w:t xml:space="preserve"> Field User Eligibility Screening Script_revised 8.24.17_track changes</w:t>
      </w:r>
    </w:p>
    <w:p w14:paraId="622D41CC" w14:textId="786C48F8" w:rsidR="00766FFE" w:rsidRDefault="00766FFE" w:rsidP="00766FFE">
      <w:r>
        <w:t>Att</w:t>
      </w:r>
      <w:r w:rsidR="00EA6861">
        <w:t xml:space="preserve">achment </w:t>
      </w:r>
      <w:r>
        <w:t>4b</w:t>
      </w:r>
      <w:r w:rsidR="00EA6861">
        <w:t>:</w:t>
      </w:r>
      <w:r>
        <w:t xml:space="preserve"> Field User Eligibility Screening Script_revised 8.24.17_clean</w:t>
      </w:r>
    </w:p>
    <w:p w14:paraId="4B6D962E" w14:textId="604DE002" w:rsidR="006C1E24" w:rsidRDefault="006C1E24" w:rsidP="00766FFE">
      <w:r>
        <w:t>Attachment 6. Synthetic Turf Research Protocol_Final</w:t>
      </w:r>
    </w:p>
    <w:p w14:paraId="7D4207BF" w14:textId="77777777" w:rsidR="00766FFE" w:rsidRDefault="00766FFE"/>
    <w:sectPr w:rsidR="00766FF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FE"/>
    <w:rsid w:val="000414C9"/>
    <w:rsid w:val="000B08D5"/>
    <w:rsid w:val="00236F65"/>
    <w:rsid w:val="0033783C"/>
    <w:rsid w:val="00501E6A"/>
    <w:rsid w:val="005D3E42"/>
    <w:rsid w:val="006C1E24"/>
    <w:rsid w:val="00766FFE"/>
    <w:rsid w:val="00876D2B"/>
    <w:rsid w:val="008E3E0A"/>
    <w:rsid w:val="00962FA6"/>
    <w:rsid w:val="00BD66B8"/>
    <w:rsid w:val="00C40CD8"/>
    <w:rsid w:val="00D26908"/>
    <w:rsid w:val="00EA686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E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E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SYSTEM</cp:lastModifiedBy>
  <cp:revision>2</cp:revision>
  <dcterms:created xsi:type="dcterms:W3CDTF">2017-08-28T16:34:00Z</dcterms:created>
  <dcterms:modified xsi:type="dcterms:W3CDTF">2017-08-28T16:34:00Z</dcterms:modified>
</cp:coreProperties>
</file>