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FD98F" w14:textId="77777777" w:rsidR="00586EF6" w:rsidRPr="00753FDA" w:rsidRDefault="00586EF6" w:rsidP="00586EF6">
      <w:pPr>
        <w:spacing w:after="120"/>
        <w:jc w:val="both"/>
        <w:rPr>
          <w:sz w:val="24"/>
          <w:szCs w:val="24"/>
        </w:rPr>
      </w:pPr>
      <w:bookmarkStart w:id="0" w:name="_GoBack"/>
      <w:bookmarkEnd w:id="0"/>
      <w:r w:rsidRPr="00753FDA">
        <w:rPr>
          <w:sz w:val="24"/>
          <w:szCs w:val="24"/>
        </w:rPr>
        <w:t xml:space="preserve">Attachment E </w:t>
      </w:r>
      <w:r>
        <w:rPr>
          <w:sz w:val="24"/>
          <w:szCs w:val="24"/>
        </w:rPr>
        <w:t>– Directions to Econometrica Facility</w:t>
      </w:r>
    </w:p>
    <w:p w14:paraId="6398D192" w14:textId="3E43C254" w:rsidR="00A75C13" w:rsidRPr="00DE228F" w:rsidRDefault="00A75C13" w:rsidP="00586EF6">
      <w:pPr>
        <w:spacing w:after="120"/>
        <w:jc w:val="both"/>
        <w:rPr>
          <w:b/>
          <w:color w:val="000075"/>
          <w:sz w:val="32"/>
          <w:u w:val="single"/>
        </w:rPr>
      </w:pPr>
      <w:r w:rsidRPr="00DE228F">
        <w:rPr>
          <w:b/>
          <w:color w:val="000075"/>
          <w:sz w:val="32"/>
          <w:u w:val="single"/>
        </w:rPr>
        <w:t>Directions to the Econometrica, Inc.</w:t>
      </w:r>
      <w:r w:rsidR="00BB3EE3">
        <w:rPr>
          <w:b/>
          <w:color w:val="000075"/>
          <w:sz w:val="32"/>
          <w:u w:val="single"/>
        </w:rPr>
        <w:t>,</w:t>
      </w:r>
      <w:r w:rsidRPr="00DE228F">
        <w:rPr>
          <w:b/>
          <w:color w:val="000075"/>
          <w:sz w:val="32"/>
          <w:u w:val="single"/>
        </w:rPr>
        <w:t xml:space="preserve"> Facility</w:t>
      </w:r>
    </w:p>
    <w:p w14:paraId="3F345CC1" w14:textId="56908E3F" w:rsidR="000954FF" w:rsidRPr="000954FF" w:rsidRDefault="00672524" w:rsidP="00672524">
      <w:pPr>
        <w:jc w:val="both"/>
        <w:rPr>
          <w:b/>
          <w:color w:val="0096FF"/>
          <w:sz w:val="32"/>
        </w:rPr>
      </w:pPr>
      <w:r>
        <w:rPr>
          <w:noProof/>
        </w:rPr>
        <w:drawing>
          <wp:anchor distT="0" distB="0" distL="114300" distR="114300" simplePos="0" relativeHeight="251658240" behindDoc="0" locked="0" layoutInCell="1" allowOverlap="1" wp14:anchorId="39A71492" wp14:editId="5C335775">
            <wp:simplePos x="0" y="0"/>
            <wp:positionH relativeFrom="column">
              <wp:posOffset>2501748</wp:posOffset>
            </wp:positionH>
            <wp:positionV relativeFrom="paragraph">
              <wp:posOffset>72390</wp:posOffset>
            </wp:positionV>
            <wp:extent cx="3437890" cy="2362200"/>
            <wp:effectExtent l="0" t="0" r="0" b="0"/>
            <wp:wrapSquare wrapText="bothSides"/>
            <wp:docPr id="3" name="Picture 3" descr="https://econometricainc.com/wp-content/uploads/2016/08/7475-Building_April-2014_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conometricainc.com/wp-content/uploads/2016/08/7475-Building_April-2014_edited.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76"/>
                    <a:stretch/>
                  </pic:blipFill>
                  <pic:spPr bwMode="auto">
                    <a:xfrm>
                      <a:off x="0" y="0"/>
                      <a:ext cx="3437890" cy="2362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54FF" w:rsidRPr="000954FF">
        <w:rPr>
          <w:b/>
          <w:color w:val="0096FF"/>
          <w:sz w:val="32"/>
        </w:rPr>
        <w:t>Econometrica’s Location:</w:t>
      </w:r>
    </w:p>
    <w:p w14:paraId="31D7DC9A" w14:textId="001E1E86" w:rsidR="00DE228F" w:rsidRDefault="000954FF" w:rsidP="00672524">
      <w:pPr>
        <w:pStyle w:val="NoSpacing"/>
        <w:jc w:val="both"/>
        <w:rPr>
          <w:sz w:val="24"/>
        </w:rPr>
      </w:pPr>
      <w:r w:rsidRPr="000954FF">
        <w:rPr>
          <w:sz w:val="24"/>
        </w:rPr>
        <w:t>74</w:t>
      </w:r>
      <w:r w:rsidR="00DE228F">
        <w:rPr>
          <w:sz w:val="24"/>
        </w:rPr>
        <w:t>75 Wisconsin Avenue</w:t>
      </w:r>
      <w:r w:rsidRPr="000954FF">
        <w:rPr>
          <w:sz w:val="24"/>
        </w:rPr>
        <w:t xml:space="preserve"> </w:t>
      </w:r>
    </w:p>
    <w:p w14:paraId="1A7C03CE" w14:textId="1200555F" w:rsidR="000954FF" w:rsidRPr="000954FF" w:rsidRDefault="000954FF" w:rsidP="00672524">
      <w:pPr>
        <w:pStyle w:val="NoSpacing"/>
        <w:jc w:val="both"/>
        <w:rPr>
          <w:sz w:val="24"/>
        </w:rPr>
      </w:pPr>
      <w:r w:rsidRPr="000954FF">
        <w:rPr>
          <w:sz w:val="24"/>
        </w:rPr>
        <w:t>Suite 1000</w:t>
      </w:r>
    </w:p>
    <w:p w14:paraId="13539715" w14:textId="2BA6ABE3" w:rsidR="000954FF" w:rsidRPr="000954FF" w:rsidRDefault="000954FF" w:rsidP="00672524">
      <w:pPr>
        <w:pStyle w:val="NoSpacing"/>
        <w:jc w:val="both"/>
        <w:rPr>
          <w:sz w:val="24"/>
        </w:rPr>
      </w:pPr>
      <w:r w:rsidRPr="000954FF">
        <w:rPr>
          <w:sz w:val="24"/>
        </w:rPr>
        <w:t xml:space="preserve">Bethesda, MD </w:t>
      </w:r>
      <w:r w:rsidR="00476A0B">
        <w:rPr>
          <w:sz w:val="24"/>
        </w:rPr>
        <w:t xml:space="preserve"> </w:t>
      </w:r>
      <w:r w:rsidRPr="000954FF">
        <w:rPr>
          <w:sz w:val="24"/>
        </w:rPr>
        <w:t>20814</w:t>
      </w:r>
    </w:p>
    <w:p w14:paraId="6847FA9D" w14:textId="77777777" w:rsidR="000954FF" w:rsidRPr="000954FF" w:rsidRDefault="000954FF" w:rsidP="00672524">
      <w:pPr>
        <w:pStyle w:val="NoSpacing"/>
        <w:jc w:val="both"/>
      </w:pPr>
    </w:p>
    <w:p w14:paraId="668AD7C7" w14:textId="0749297F" w:rsidR="000954FF" w:rsidRPr="00361FB4" w:rsidRDefault="00DE228F" w:rsidP="00672524">
      <w:pPr>
        <w:jc w:val="both"/>
        <w:rPr>
          <w:b/>
          <w:color w:val="0096FF"/>
          <w:sz w:val="24"/>
        </w:rPr>
      </w:pPr>
      <w:r w:rsidRPr="00387C4B">
        <w:rPr>
          <w:b/>
          <w:sz w:val="24"/>
        </w:rPr>
        <w:t>Phone Number</w:t>
      </w:r>
      <w:r>
        <w:rPr>
          <w:sz w:val="24"/>
        </w:rPr>
        <w:t xml:space="preserve">: </w:t>
      </w:r>
      <w:r w:rsidR="00476A0B">
        <w:rPr>
          <w:sz w:val="24"/>
        </w:rPr>
        <w:t>(</w:t>
      </w:r>
      <w:r w:rsidRPr="00DE228F">
        <w:rPr>
          <w:sz w:val="24"/>
        </w:rPr>
        <w:t>301</w:t>
      </w:r>
      <w:r w:rsidR="00476A0B">
        <w:rPr>
          <w:sz w:val="24"/>
        </w:rPr>
        <w:t xml:space="preserve">) </w:t>
      </w:r>
      <w:r w:rsidRPr="00DE228F">
        <w:rPr>
          <w:sz w:val="24"/>
        </w:rPr>
        <w:t>657-9883</w:t>
      </w:r>
    </w:p>
    <w:p w14:paraId="78ACB776" w14:textId="114A32C8" w:rsidR="00A75C13" w:rsidRPr="000954FF" w:rsidRDefault="00A75C13" w:rsidP="00672524">
      <w:pPr>
        <w:jc w:val="both"/>
        <w:rPr>
          <w:color w:val="0096FF"/>
          <w:sz w:val="32"/>
        </w:rPr>
      </w:pPr>
      <w:r w:rsidRPr="000954FF">
        <w:rPr>
          <w:b/>
          <w:color w:val="0096FF"/>
          <w:sz w:val="32"/>
        </w:rPr>
        <w:t>By Metro</w:t>
      </w:r>
    </w:p>
    <w:p w14:paraId="15071983" w14:textId="1CC9A4D0" w:rsidR="00A75C13" w:rsidRPr="000954FF" w:rsidRDefault="00A75C13" w:rsidP="00672524">
      <w:pPr>
        <w:jc w:val="both"/>
        <w:rPr>
          <w:sz w:val="24"/>
        </w:rPr>
      </w:pPr>
      <w:r w:rsidRPr="000954FF">
        <w:rPr>
          <w:sz w:val="24"/>
        </w:rPr>
        <w:t xml:space="preserve">Econometrica is located on the Red Line directly above the </w:t>
      </w:r>
      <w:r w:rsidRPr="000954FF">
        <w:rPr>
          <w:b/>
          <w:sz w:val="24"/>
        </w:rPr>
        <w:t>Bethesda Metro Station</w:t>
      </w:r>
      <w:r w:rsidRPr="004810C2">
        <w:rPr>
          <w:b/>
          <w:sz w:val="24"/>
        </w:rPr>
        <w:t>.</w:t>
      </w:r>
      <w:r w:rsidR="003D1D73">
        <w:rPr>
          <w:sz w:val="24"/>
        </w:rPr>
        <w:t xml:space="preserve"> </w:t>
      </w:r>
      <w:r w:rsidRPr="000954FF">
        <w:rPr>
          <w:sz w:val="24"/>
        </w:rPr>
        <w:t xml:space="preserve">After you exit the farecard turnstiles, take the long escalator to the first below-ground level. At the top of the escalator, you will see a pedestrian tunnel on your right. Walk through the tunnel (to the east, under Wisconsin Avenue) and through the glass doors into the basement level of our building. Take the escalator to the ground floor and proceed through the glass doors </w:t>
      </w:r>
      <w:r w:rsidR="00476A0B">
        <w:rPr>
          <w:sz w:val="24"/>
        </w:rPr>
        <w:t>on</w:t>
      </w:r>
      <w:r w:rsidR="00476A0B" w:rsidRPr="000954FF">
        <w:rPr>
          <w:sz w:val="24"/>
        </w:rPr>
        <w:t xml:space="preserve"> </w:t>
      </w:r>
      <w:r w:rsidRPr="000954FF">
        <w:rPr>
          <w:sz w:val="24"/>
        </w:rPr>
        <w:t xml:space="preserve">your right to the security desk. You will be greeted by an Econometrica </w:t>
      </w:r>
      <w:r w:rsidR="00476A0B" w:rsidRPr="000954FF">
        <w:rPr>
          <w:sz w:val="24"/>
        </w:rPr>
        <w:t xml:space="preserve">Team </w:t>
      </w:r>
      <w:r w:rsidRPr="000954FF">
        <w:rPr>
          <w:sz w:val="24"/>
        </w:rPr>
        <w:t>member at the security desk to get signed in and escorted to the focus group.</w:t>
      </w:r>
    </w:p>
    <w:p w14:paraId="0EF167C2" w14:textId="77777777" w:rsidR="00A75C13" w:rsidRPr="000954FF" w:rsidRDefault="00A75C13" w:rsidP="00672524">
      <w:pPr>
        <w:jc w:val="both"/>
        <w:rPr>
          <w:b/>
          <w:color w:val="0096FF"/>
          <w:sz w:val="32"/>
        </w:rPr>
      </w:pPr>
      <w:r w:rsidRPr="000954FF">
        <w:rPr>
          <w:b/>
          <w:color w:val="0096FF"/>
          <w:sz w:val="32"/>
        </w:rPr>
        <w:t>By Car</w:t>
      </w:r>
    </w:p>
    <w:p w14:paraId="3AF8D63A" w14:textId="128BB9BD" w:rsidR="00F04E89" w:rsidRDefault="00085940" w:rsidP="00672524">
      <w:pPr>
        <w:jc w:val="both"/>
        <w:rPr>
          <w:sz w:val="24"/>
        </w:rPr>
      </w:pPr>
      <w:r>
        <w:rPr>
          <w:sz w:val="24"/>
        </w:rPr>
        <w:t xml:space="preserve">Our office is located on the corner of Wisconsin Avenue and East West Highway in </w:t>
      </w:r>
      <w:r w:rsidR="001724B9">
        <w:rPr>
          <w:sz w:val="24"/>
        </w:rPr>
        <w:t>Bethesda</w:t>
      </w:r>
      <w:r>
        <w:rPr>
          <w:sz w:val="24"/>
        </w:rPr>
        <w:t>. V</w:t>
      </w:r>
      <w:r w:rsidRPr="00085940">
        <w:rPr>
          <w:sz w:val="24"/>
        </w:rPr>
        <w:t xml:space="preserve">isitor parking is available in the Bethesda Crescent Parking Garage (underground garage beneath our building) or the Waverly Parking Garage </w:t>
      </w:r>
      <w:r w:rsidR="00476A0B">
        <w:rPr>
          <w:sz w:val="24"/>
        </w:rPr>
        <w:t>(</w:t>
      </w:r>
      <w:r w:rsidRPr="00085940">
        <w:rPr>
          <w:sz w:val="24"/>
        </w:rPr>
        <w:t>next door</w:t>
      </w:r>
      <w:r w:rsidR="00476A0B">
        <w:rPr>
          <w:sz w:val="24"/>
        </w:rPr>
        <w:t>)</w:t>
      </w:r>
      <w:r w:rsidRPr="00085940">
        <w:rPr>
          <w:sz w:val="24"/>
        </w:rPr>
        <w:t xml:space="preserve">. Both garages are located </w:t>
      </w:r>
      <w:r w:rsidR="001724B9" w:rsidRPr="00085940">
        <w:rPr>
          <w:sz w:val="24"/>
        </w:rPr>
        <w:t>off</w:t>
      </w:r>
      <w:r w:rsidRPr="00085940">
        <w:rPr>
          <w:sz w:val="24"/>
        </w:rPr>
        <w:t xml:space="preserve"> Montgomery Avenue. Please see the map below for the access points for each garage.</w:t>
      </w:r>
    </w:p>
    <w:p w14:paraId="20C1AA7F" w14:textId="53DDA6FA" w:rsidR="00085940" w:rsidRDefault="00085940" w:rsidP="00DA239D">
      <w:pPr>
        <w:rPr>
          <w:b/>
          <w:bCs/>
          <w:u w:val="single"/>
        </w:rPr>
      </w:pPr>
      <w:r>
        <w:rPr>
          <w:b/>
          <w:bCs/>
          <w:noProof/>
        </w:rPr>
        <w:drawing>
          <wp:inline distT="0" distB="0" distL="0" distR="0" wp14:anchorId="1A03D9A7" wp14:editId="14A85929">
            <wp:extent cx="4184294" cy="2319918"/>
            <wp:effectExtent l="0" t="0" r="6985" b="4445"/>
            <wp:docPr id="1" name="Picture 1" descr="cid:image001.png@01D47831.08AC57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7831.08AC57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198654" cy="2327880"/>
                    </a:xfrm>
                    <a:prstGeom prst="rect">
                      <a:avLst/>
                    </a:prstGeom>
                    <a:noFill/>
                    <a:ln>
                      <a:noFill/>
                    </a:ln>
                  </pic:spPr>
                </pic:pic>
              </a:graphicData>
            </a:graphic>
          </wp:inline>
        </w:drawing>
      </w:r>
    </w:p>
    <w:p w14:paraId="347C3C05" w14:textId="77777777" w:rsidR="00085940" w:rsidRPr="00085940" w:rsidRDefault="00085940" w:rsidP="00085940">
      <w:pPr>
        <w:spacing w:after="0"/>
        <w:jc w:val="both"/>
        <w:rPr>
          <w:sz w:val="24"/>
          <w:szCs w:val="32"/>
        </w:rPr>
      </w:pPr>
      <w:r w:rsidRPr="00085940">
        <w:rPr>
          <w:b/>
          <w:bCs/>
          <w:color w:val="C00000"/>
          <w:sz w:val="24"/>
          <w:szCs w:val="32"/>
        </w:rPr>
        <w:t>A.</w:t>
      </w:r>
      <w:r w:rsidRPr="00085940">
        <w:rPr>
          <w:sz w:val="24"/>
          <w:szCs w:val="32"/>
        </w:rPr>
        <w:t xml:space="preserve"> Bethesda Crescent Parking Garage</w:t>
      </w:r>
    </w:p>
    <w:p w14:paraId="73E2F1BF" w14:textId="4DAFC6C7" w:rsidR="00085940" w:rsidRPr="00DA239D" w:rsidRDefault="00085940" w:rsidP="00DA239D">
      <w:pPr>
        <w:spacing w:after="0"/>
        <w:jc w:val="both"/>
        <w:rPr>
          <w:sz w:val="24"/>
          <w:szCs w:val="32"/>
        </w:rPr>
      </w:pPr>
      <w:r w:rsidRPr="00085940">
        <w:rPr>
          <w:b/>
          <w:bCs/>
          <w:color w:val="C00000"/>
          <w:sz w:val="24"/>
          <w:szCs w:val="32"/>
        </w:rPr>
        <w:lastRenderedPageBreak/>
        <w:t>B.</w:t>
      </w:r>
      <w:r w:rsidRPr="00085940">
        <w:rPr>
          <w:color w:val="C00000"/>
          <w:sz w:val="24"/>
          <w:szCs w:val="32"/>
        </w:rPr>
        <w:t xml:space="preserve"> </w:t>
      </w:r>
      <w:r w:rsidRPr="00085940">
        <w:rPr>
          <w:sz w:val="24"/>
          <w:szCs w:val="32"/>
        </w:rPr>
        <w:t>Waverly Parking Garage</w:t>
      </w:r>
    </w:p>
    <w:sectPr w:rsidR="00085940" w:rsidRPr="00DA239D" w:rsidSect="00586EF6">
      <w:headerReference w:type="default" r:id="rId10"/>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97C8E" w14:textId="77777777" w:rsidR="003E1981" w:rsidRDefault="003E1981" w:rsidP="00A75C13">
      <w:pPr>
        <w:spacing w:after="0" w:line="240" w:lineRule="auto"/>
      </w:pPr>
      <w:r>
        <w:separator/>
      </w:r>
    </w:p>
  </w:endnote>
  <w:endnote w:type="continuationSeparator" w:id="0">
    <w:p w14:paraId="71D12931" w14:textId="77777777" w:rsidR="003E1981" w:rsidRDefault="003E1981" w:rsidP="00A7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BD250" w14:textId="77777777" w:rsidR="003E1981" w:rsidRDefault="003E1981" w:rsidP="00A75C13">
      <w:pPr>
        <w:spacing w:after="0" w:line="240" w:lineRule="auto"/>
      </w:pPr>
      <w:r>
        <w:separator/>
      </w:r>
    </w:p>
  </w:footnote>
  <w:footnote w:type="continuationSeparator" w:id="0">
    <w:p w14:paraId="734736F5" w14:textId="77777777" w:rsidR="003E1981" w:rsidRDefault="003E1981" w:rsidP="00A75C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7BE4B" w14:textId="4C94CB5F" w:rsidR="00A75C13" w:rsidRDefault="00A75C13" w:rsidP="00A75C1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C13"/>
    <w:rsid w:val="00085940"/>
    <w:rsid w:val="000954FF"/>
    <w:rsid w:val="00110917"/>
    <w:rsid w:val="001724B9"/>
    <w:rsid w:val="001749C1"/>
    <w:rsid w:val="001E5558"/>
    <w:rsid w:val="002B6DE3"/>
    <w:rsid w:val="002C7A52"/>
    <w:rsid w:val="00361FB4"/>
    <w:rsid w:val="00386CA1"/>
    <w:rsid w:val="00387C4B"/>
    <w:rsid w:val="003B48FB"/>
    <w:rsid w:val="003D1D73"/>
    <w:rsid w:val="003E1981"/>
    <w:rsid w:val="00476A0B"/>
    <w:rsid w:val="004810C2"/>
    <w:rsid w:val="00551DC7"/>
    <w:rsid w:val="00586EF6"/>
    <w:rsid w:val="00672524"/>
    <w:rsid w:val="00672D20"/>
    <w:rsid w:val="006B3920"/>
    <w:rsid w:val="00716C7C"/>
    <w:rsid w:val="008805FD"/>
    <w:rsid w:val="008B1AD4"/>
    <w:rsid w:val="008B5177"/>
    <w:rsid w:val="008C2922"/>
    <w:rsid w:val="008C3E5C"/>
    <w:rsid w:val="00A75C13"/>
    <w:rsid w:val="00AC0F02"/>
    <w:rsid w:val="00B07A4F"/>
    <w:rsid w:val="00B4708E"/>
    <w:rsid w:val="00BB3EE3"/>
    <w:rsid w:val="00C0284D"/>
    <w:rsid w:val="00C85975"/>
    <w:rsid w:val="00CC1B58"/>
    <w:rsid w:val="00D527B2"/>
    <w:rsid w:val="00DA239D"/>
    <w:rsid w:val="00DE228F"/>
    <w:rsid w:val="00E10555"/>
    <w:rsid w:val="00ED2EF4"/>
    <w:rsid w:val="00EF7200"/>
    <w:rsid w:val="00F04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C13"/>
  </w:style>
  <w:style w:type="paragraph" w:styleId="Footer">
    <w:name w:val="footer"/>
    <w:basedOn w:val="Normal"/>
    <w:link w:val="FooterChar"/>
    <w:uiPriority w:val="99"/>
    <w:unhideWhenUsed/>
    <w:rsid w:val="00A75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C13"/>
  </w:style>
  <w:style w:type="paragraph" w:styleId="NoSpacing">
    <w:name w:val="No Spacing"/>
    <w:uiPriority w:val="1"/>
    <w:qFormat/>
    <w:rsid w:val="000954FF"/>
    <w:pPr>
      <w:spacing w:after="0" w:line="240" w:lineRule="auto"/>
    </w:pPr>
  </w:style>
  <w:style w:type="paragraph" w:styleId="BalloonText">
    <w:name w:val="Balloon Text"/>
    <w:basedOn w:val="Normal"/>
    <w:link w:val="BalloonTextChar"/>
    <w:uiPriority w:val="99"/>
    <w:semiHidden/>
    <w:unhideWhenUsed/>
    <w:rsid w:val="00174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9C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C13"/>
  </w:style>
  <w:style w:type="paragraph" w:styleId="Footer">
    <w:name w:val="footer"/>
    <w:basedOn w:val="Normal"/>
    <w:link w:val="FooterChar"/>
    <w:uiPriority w:val="99"/>
    <w:unhideWhenUsed/>
    <w:rsid w:val="00A75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C13"/>
  </w:style>
  <w:style w:type="paragraph" w:styleId="NoSpacing">
    <w:name w:val="No Spacing"/>
    <w:uiPriority w:val="1"/>
    <w:qFormat/>
    <w:rsid w:val="000954FF"/>
    <w:pPr>
      <w:spacing w:after="0" w:line="240" w:lineRule="auto"/>
    </w:pPr>
  </w:style>
  <w:style w:type="paragraph" w:styleId="BalloonText">
    <w:name w:val="Balloon Text"/>
    <w:basedOn w:val="Normal"/>
    <w:link w:val="BalloonTextChar"/>
    <w:uiPriority w:val="99"/>
    <w:semiHidden/>
    <w:unhideWhenUsed/>
    <w:rsid w:val="00174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9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67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1.png@01D47831.08AC57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Folsom</dc:creator>
  <cp:keywords/>
  <dc:description/>
  <cp:lastModifiedBy>SYSTEM</cp:lastModifiedBy>
  <cp:revision>2</cp:revision>
  <dcterms:created xsi:type="dcterms:W3CDTF">2019-01-11T21:46:00Z</dcterms:created>
  <dcterms:modified xsi:type="dcterms:W3CDTF">2019-01-11T21:46:00Z</dcterms:modified>
</cp:coreProperties>
</file>