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A7" w:rsidRDefault="005D7676">
      <w:pPr>
        <w:tabs>
          <w:tab w:val="center" w:pos="4680"/>
        </w:tabs>
        <w:ind w:right="-720"/>
        <w:jc w:val="center"/>
        <w:rPr>
          <w:b/>
          <w:sz w:val="24"/>
          <w:szCs w:val="24"/>
        </w:rPr>
      </w:pPr>
      <w:bookmarkStart w:id="0" w:name="_GoBack"/>
      <w:bookmarkEnd w:id="0"/>
      <w:r w:rsidRPr="005D7676">
        <w:rPr>
          <w:b/>
          <w:sz w:val="24"/>
          <w:szCs w:val="24"/>
        </w:rPr>
        <w:t>Justification for Non-Substantive Changes for</w:t>
      </w:r>
      <w:r w:rsidR="003E18A7">
        <w:rPr>
          <w:b/>
          <w:sz w:val="24"/>
          <w:szCs w:val="24"/>
        </w:rPr>
        <w:t xml:space="preserve"> the HA-539</w:t>
      </w:r>
      <w:r w:rsidRPr="005D7676">
        <w:rPr>
          <w:b/>
          <w:sz w:val="24"/>
          <w:szCs w:val="24"/>
        </w:rPr>
        <w:t xml:space="preserve"> </w:t>
      </w:r>
    </w:p>
    <w:p w:rsidR="00DB0B45" w:rsidRDefault="00DB0B45" w:rsidP="003E18A7">
      <w:pPr>
        <w:tabs>
          <w:tab w:val="center" w:pos="4680"/>
        </w:tabs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Regarding</w:t>
      </w:r>
      <w:r w:rsidR="003E18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Substitution of Party Upon Death of Claimant</w:t>
      </w:r>
    </w:p>
    <w:p w:rsidR="00DB0B45" w:rsidRDefault="00DB0B45">
      <w:pPr>
        <w:tabs>
          <w:tab w:val="center" w:pos="4680"/>
        </w:tabs>
        <w:ind w:right="-72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20 CFR 404.957(c)(4) and 416.1457(c)(4)</w:t>
      </w:r>
    </w:p>
    <w:p w:rsidR="005D7676" w:rsidRPr="003E18A7" w:rsidRDefault="00DB0B45" w:rsidP="003E18A7">
      <w:pPr>
        <w:tabs>
          <w:tab w:val="center" w:pos="4680"/>
        </w:tabs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OMB No. 0960-0288</w:t>
      </w:r>
    </w:p>
    <w:p w:rsidR="005D7676" w:rsidRDefault="005D7676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="00DB0B45" w:rsidRDefault="00DB0B4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Revisions to the Collection Instrument</w:t>
      </w:r>
    </w:p>
    <w:p w:rsidR="00DB0B45" w:rsidRDefault="00DB0B45">
      <w:pPr>
        <w:rPr>
          <w:sz w:val="24"/>
          <w:szCs w:val="24"/>
        </w:rPr>
      </w:pPr>
    </w:p>
    <w:p w:rsidR="003E18A7" w:rsidRDefault="005D7676" w:rsidP="00091C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18A7">
        <w:rPr>
          <w:b/>
          <w:sz w:val="24"/>
          <w:szCs w:val="24"/>
          <w:u w:val="single"/>
        </w:rPr>
        <w:t>Change #1</w:t>
      </w:r>
      <w:r w:rsidRPr="003E18A7">
        <w:rPr>
          <w:b/>
          <w:sz w:val="24"/>
          <w:szCs w:val="24"/>
        </w:rPr>
        <w:t>:</w:t>
      </w:r>
      <w:r w:rsidRPr="003E18A7">
        <w:rPr>
          <w:sz w:val="24"/>
          <w:szCs w:val="24"/>
        </w:rPr>
        <w:t xml:space="preserve">  Add cover letter to </w:t>
      </w:r>
      <w:r w:rsidR="003E18A7">
        <w:rPr>
          <w:sz w:val="24"/>
          <w:szCs w:val="24"/>
        </w:rPr>
        <w:t>be included with the HA-539</w:t>
      </w:r>
      <w:r w:rsidRPr="003E18A7">
        <w:rPr>
          <w:sz w:val="24"/>
          <w:szCs w:val="24"/>
        </w:rPr>
        <w:t xml:space="preserve"> when sending to the family of a claimant</w:t>
      </w:r>
      <w:r w:rsidR="003E18A7">
        <w:rPr>
          <w:sz w:val="24"/>
          <w:szCs w:val="24"/>
        </w:rPr>
        <w:t xml:space="preserve"> who</w:t>
      </w:r>
      <w:r w:rsidRPr="003E18A7">
        <w:rPr>
          <w:sz w:val="24"/>
          <w:szCs w:val="24"/>
        </w:rPr>
        <w:t xml:space="preserve"> passed away.</w:t>
      </w:r>
    </w:p>
    <w:p w:rsidR="003E18A7" w:rsidRDefault="003E18A7" w:rsidP="003E18A7">
      <w:pPr>
        <w:pStyle w:val="ListParagraph"/>
        <w:ind w:left="360"/>
        <w:rPr>
          <w:b/>
          <w:sz w:val="24"/>
          <w:szCs w:val="24"/>
          <w:u w:val="single"/>
        </w:rPr>
      </w:pPr>
    </w:p>
    <w:p w:rsidR="003E18A7" w:rsidRPr="00BB6982" w:rsidRDefault="005D7676" w:rsidP="003E18A7">
      <w:pPr>
        <w:pStyle w:val="ListParagraph"/>
        <w:ind w:left="360"/>
        <w:rPr>
          <w:sz w:val="24"/>
          <w:szCs w:val="24"/>
        </w:rPr>
      </w:pPr>
      <w:r w:rsidRPr="003E18A7">
        <w:rPr>
          <w:b/>
          <w:sz w:val="24"/>
          <w:szCs w:val="24"/>
          <w:u w:val="single"/>
        </w:rPr>
        <w:t>Justification #1</w:t>
      </w:r>
      <w:r w:rsidRPr="003E18A7">
        <w:rPr>
          <w:b/>
          <w:sz w:val="24"/>
          <w:szCs w:val="24"/>
        </w:rPr>
        <w:t>:</w:t>
      </w:r>
      <w:r w:rsidRPr="003E18A7">
        <w:rPr>
          <w:sz w:val="24"/>
          <w:szCs w:val="24"/>
        </w:rPr>
        <w:t xml:space="preserve">  This letter will explain to the family of the claimant that there was a pending disability claim at the time of death. </w:t>
      </w:r>
      <w:r w:rsidR="003E18A7">
        <w:rPr>
          <w:sz w:val="24"/>
          <w:szCs w:val="24"/>
        </w:rPr>
        <w:t xml:space="preserve"> </w:t>
      </w:r>
      <w:r w:rsidRPr="003E18A7">
        <w:rPr>
          <w:sz w:val="24"/>
          <w:szCs w:val="24"/>
        </w:rPr>
        <w:t>If there is an eligible person to assume the role of a substitute party to the claim</w:t>
      </w:r>
      <w:r w:rsidR="003E18A7">
        <w:rPr>
          <w:sz w:val="24"/>
          <w:szCs w:val="24"/>
        </w:rPr>
        <w:t>,</w:t>
      </w:r>
      <w:r w:rsidRPr="003E18A7">
        <w:rPr>
          <w:sz w:val="24"/>
          <w:szCs w:val="24"/>
        </w:rPr>
        <w:t xml:space="preserve"> then they will </w:t>
      </w:r>
      <w:r w:rsidR="003E18A7">
        <w:rPr>
          <w:sz w:val="24"/>
          <w:szCs w:val="24"/>
        </w:rPr>
        <w:t>need to</w:t>
      </w:r>
      <w:r w:rsidRPr="003E18A7">
        <w:rPr>
          <w:sz w:val="24"/>
          <w:szCs w:val="24"/>
        </w:rPr>
        <w:t xml:space="preserve"> fill out the provided HA-539 and return it to the hearing office within 10 da</w:t>
      </w:r>
      <w:r w:rsidR="00AF639B" w:rsidRPr="003E18A7">
        <w:rPr>
          <w:sz w:val="24"/>
          <w:szCs w:val="24"/>
        </w:rPr>
        <w:t>ys</w:t>
      </w:r>
      <w:r w:rsidR="003E18A7">
        <w:rPr>
          <w:sz w:val="24"/>
          <w:szCs w:val="24"/>
        </w:rPr>
        <w:t>,</w:t>
      </w:r>
      <w:r w:rsidR="00AF639B" w:rsidRPr="003E18A7">
        <w:rPr>
          <w:sz w:val="24"/>
          <w:szCs w:val="24"/>
        </w:rPr>
        <w:t xml:space="preserve"> or </w:t>
      </w:r>
      <w:r w:rsidR="003E18A7">
        <w:rPr>
          <w:sz w:val="24"/>
          <w:szCs w:val="24"/>
        </w:rPr>
        <w:t xml:space="preserve">SSA will dismiss </w:t>
      </w:r>
      <w:r w:rsidR="00AF639B" w:rsidRPr="003E18A7">
        <w:rPr>
          <w:sz w:val="24"/>
          <w:szCs w:val="24"/>
        </w:rPr>
        <w:t xml:space="preserve">the </w:t>
      </w:r>
      <w:r w:rsidR="003E18A7">
        <w:rPr>
          <w:sz w:val="24"/>
          <w:szCs w:val="24"/>
        </w:rPr>
        <w:t>deceased claimant's hearing request</w:t>
      </w:r>
      <w:r w:rsidRPr="003E18A7">
        <w:rPr>
          <w:sz w:val="24"/>
          <w:szCs w:val="24"/>
        </w:rPr>
        <w:t xml:space="preserve">. </w:t>
      </w:r>
    </w:p>
    <w:sectPr w:rsidR="003E18A7" w:rsidRPr="00BB6982">
      <w:footerReference w:type="default" r:id="rId8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36" w:rsidRDefault="00CA5C36" w:rsidP="00DB0B45">
      <w:r>
        <w:separator/>
      </w:r>
    </w:p>
  </w:endnote>
  <w:endnote w:type="continuationSeparator" w:id="0">
    <w:p w:rsidR="00CA5C36" w:rsidRDefault="00CA5C36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45" w:rsidRDefault="00DB0B45">
    <w:pPr>
      <w:pStyle w:val="Footer"/>
    </w:pPr>
  </w:p>
  <w:p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36" w:rsidRDefault="00CA5C36" w:rsidP="00DB0B45">
      <w:r>
        <w:separator/>
      </w:r>
    </w:p>
  </w:footnote>
  <w:footnote w:type="continuationSeparator" w:id="0">
    <w:p w:rsidR="00CA5C36" w:rsidRDefault="00CA5C36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50687"/>
    <w:multiLevelType w:val="hybridMultilevel"/>
    <w:tmpl w:val="453ED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D7"/>
    <w:rsid w:val="00091C62"/>
    <w:rsid w:val="00247D94"/>
    <w:rsid w:val="00347D0D"/>
    <w:rsid w:val="003B029F"/>
    <w:rsid w:val="003E18A7"/>
    <w:rsid w:val="005D7676"/>
    <w:rsid w:val="00930C63"/>
    <w:rsid w:val="00A552DD"/>
    <w:rsid w:val="00AF639B"/>
    <w:rsid w:val="00B74400"/>
    <w:rsid w:val="00BB6982"/>
    <w:rsid w:val="00CA5C36"/>
    <w:rsid w:val="00DB0B45"/>
    <w:rsid w:val="00DE20D7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paragraph" w:styleId="ListParagraph">
    <w:name w:val="List Paragraph"/>
    <w:basedOn w:val="Normal"/>
    <w:uiPriority w:val="34"/>
    <w:qFormat/>
    <w:rsid w:val="003E1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paragraph" w:styleId="ListParagraph">
    <w:name w:val="List Paragraph"/>
    <w:basedOn w:val="Normal"/>
    <w:uiPriority w:val="34"/>
    <w:qFormat/>
    <w:rsid w:val="003E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SYSTEM</cp:lastModifiedBy>
  <cp:revision>2</cp:revision>
  <cp:lastPrinted>2009-08-19T13:25:00Z</cp:lastPrinted>
  <dcterms:created xsi:type="dcterms:W3CDTF">2017-08-04T22:06:00Z</dcterms:created>
  <dcterms:modified xsi:type="dcterms:W3CDTF">2017-08-04T22:06:00Z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0960-0288: HA-539 Substitution of Party Upon Death of Claimant -- change request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1039756544</vt:i4>
  </property>
  <property fmtid="{D5CDD505-2E9C-101B-9397-08002B2CF9AE}" pid="6" name="_AdHocReviewCycleID">
    <vt:i4>-493881157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