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A2B" w:rsidRPr="008E3A2B" w:rsidRDefault="00E404F4" w:rsidP="008E3A2B">
      <w:pPr>
        <w:autoSpaceDE w:val="0"/>
        <w:autoSpaceDN w:val="0"/>
        <w:adjustRightInd w:val="0"/>
        <w:spacing w:line="240" w:lineRule="auto"/>
        <w:ind w:left="7200"/>
        <w:rPr>
          <w:rFonts w:ascii="Times New Roman" w:hAnsi="Times New Roman"/>
          <w:b/>
          <w:sz w:val="20"/>
          <w:szCs w:val="20"/>
        </w:rPr>
      </w:pPr>
      <w:bookmarkStart w:id="0" w:name="_GoBack"/>
      <w:bookmarkEnd w:id="0"/>
      <w:r>
        <w:rPr>
          <w:rFonts w:ascii="Times New Roman" w:hAnsi="Times New Roman"/>
          <w:b/>
          <w:sz w:val="20"/>
          <w:szCs w:val="20"/>
        </w:rPr>
        <w:t>OMB No. 0990-0379</w:t>
      </w:r>
      <w:r w:rsidR="008E3A2B" w:rsidRPr="008E3A2B">
        <w:rPr>
          <w:rFonts w:ascii="Times New Roman" w:hAnsi="Times New Roman"/>
          <w:b/>
          <w:sz w:val="20"/>
          <w:szCs w:val="20"/>
        </w:rPr>
        <w:br/>
        <w:t>Exp. Date 09/30/2020</w:t>
      </w:r>
    </w:p>
    <w:p w:rsidR="00226A20" w:rsidRPr="00032835" w:rsidRDefault="00226A20" w:rsidP="008E3A2B">
      <w:pPr>
        <w:rPr>
          <w:rFonts w:ascii="Times New Roman" w:hAnsi="Times New Roman"/>
          <w:b/>
          <w:sz w:val="32"/>
        </w:rPr>
      </w:pPr>
      <w:r w:rsidRPr="00032835">
        <w:rPr>
          <w:rFonts w:ascii="Times New Roman" w:hAnsi="Times New Roman"/>
          <w:b/>
          <w:sz w:val="32"/>
        </w:rPr>
        <w:t xml:space="preserve">Opioid Prescribing </w:t>
      </w:r>
      <w:r w:rsidR="00852FCA">
        <w:rPr>
          <w:rFonts w:ascii="Times New Roman" w:hAnsi="Times New Roman"/>
          <w:b/>
          <w:sz w:val="32"/>
        </w:rPr>
        <w:t xml:space="preserve">Presentation </w:t>
      </w:r>
      <w:r w:rsidR="003209DB">
        <w:rPr>
          <w:rFonts w:ascii="Times New Roman" w:hAnsi="Times New Roman"/>
          <w:b/>
          <w:sz w:val="32"/>
        </w:rPr>
        <w:t xml:space="preserve">Pre </w:t>
      </w:r>
      <w:r w:rsidRPr="00032835">
        <w:rPr>
          <w:rFonts w:ascii="Times New Roman" w:hAnsi="Times New Roman"/>
          <w:b/>
          <w:sz w:val="32"/>
        </w:rPr>
        <w:t>Assessment</w:t>
      </w:r>
    </w:p>
    <w:p w:rsidR="00226A20" w:rsidRPr="00032835" w:rsidRDefault="00226A20" w:rsidP="000D126C">
      <w:pPr>
        <w:pStyle w:val="Header"/>
        <w:rPr>
          <w:rFonts w:ascii="Times New Roman" w:hAnsi="Times New Roman"/>
          <w:sz w:val="20"/>
          <w:szCs w:val="20"/>
        </w:rPr>
      </w:pPr>
      <w:r w:rsidRPr="00032835">
        <w:rPr>
          <w:rFonts w:ascii="Times New Roman" w:hAnsi="Times New Roman"/>
          <w:b/>
          <w:sz w:val="20"/>
          <w:szCs w:val="20"/>
        </w:rPr>
        <w:t>Introduction</w:t>
      </w:r>
      <w:r w:rsidRPr="00032835">
        <w:rPr>
          <w:rFonts w:ascii="Times New Roman" w:hAnsi="Times New Roman"/>
          <w:sz w:val="20"/>
          <w:szCs w:val="20"/>
        </w:rPr>
        <w:t xml:space="preserve">: The purpose of this study is to research best practices for pain education curricula, develop an evidence-based curriculum focusing on improving opiate prescribing for women, and create core competencies for opioid prescription education for the School of Osteopathic Medicine of Rowan University. In order to continuously improve upon opioid education, this questionnaire was developed to measure provider knowledge and attitudes. </w:t>
      </w:r>
      <w:r w:rsidRPr="00032835">
        <w:rPr>
          <w:rFonts w:ascii="Times New Roman" w:hAnsi="Times New Roman"/>
          <w:b/>
          <w:sz w:val="20"/>
          <w:szCs w:val="20"/>
        </w:rPr>
        <w:t>This is not a performance based test</w:t>
      </w:r>
      <w:r w:rsidRPr="00032835">
        <w:rPr>
          <w:rFonts w:ascii="Times New Roman" w:hAnsi="Times New Roman"/>
          <w:sz w:val="20"/>
          <w:szCs w:val="20"/>
        </w:rPr>
        <w:t>, it is simply to gauge practitioner impressions of identifying where further education should be directed. Please answer honestly to the best of your ability.</w:t>
      </w:r>
    </w:p>
    <w:p w:rsidR="00226A20" w:rsidRPr="00032835" w:rsidRDefault="00226A20" w:rsidP="000D126C">
      <w:pPr>
        <w:pStyle w:val="Header"/>
        <w:rPr>
          <w:rFonts w:ascii="Times New Roman" w:hAnsi="Times New Roman"/>
          <w:sz w:val="20"/>
          <w:szCs w:val="20"/>
        </w:rPr>
      </w:pPr>
    </w:p>
    <w:p w:rsidR="00226A20" w:rsidRDefault="00226A20" w:rsidP="000D126C">
      <w:pPr>
        <w:pStyle w:val="Header"/>
        <w:rPr>
          <w:rFonts w:ascii="Times New Roman" w:hAnsi="Times New Roman"/>
        </w:rPr>
      </w:pPr>
      <w:r w:rsidRPr="00032835">
        <w:rPr>
          <w:rFonts w:ascii="Times New Roman" w:hAnsi="Times New Roman"/>
          <w:b/>
          <w:sz w:val="20"/>
          <w:szCs w:val="20"/>
        </w:rPr>
        <w:t>Instructions:</w:t>
      </w:r>
      <w:r w:rsidRPr="00032835">
        <w:rPr>
          <w:rFonts w:ascii="Times New Roman" w:hAnsi="Times New Roman"/>
          <w:sz w:val="20"/>
          <w:szCs w:val="20"/>
        </w:rPr>
        <w:t xml:space="preserve"> Please answer the following questions #1-10.</w:t>
      </w:r>
      <w:r>
        <w:rPr>
          <w:rFonts w:ascii="Times New Roman" w:hAnsi="Times New Roman"/>
        </w:rPr>
        <w:br/>
      </w:r>
    </w:p>
    <w:p w:rsidR="008E3A2B" w:rsidRPr="000D126C" w:rsidRDefault="008E3A2B" w:rsidP="000D126C">
      <w:pPr>
        <w:pStyle w:val="Header"/>
        <w:rPr>
          <w:rFonts w:ascii="Times New Roman" w:hAnsi="Times New Roman"/>
        </w:rPr>
      </w:pPr>
    </w:p>
    <w:p w:rsidR="00226A20" w:rsidRPr="007833BD" w:rsidRDefault="00226A20" w:rsidP="003563D2">
      <w:pPr>
        <w:rPr>
          <w:rFonts w:ascii="Times New Roman" w:hAnsi="Times New Roman"/>
          <w:sz w:val="20"/>
          <w:szCs w:val="20"/>
        </w:rPr>
      </w:pPr>
      <w:r w:rsidRPr="007833BD">
        <w:rPr>
          <w:rFonts w:ascii="Times New Roman" w:hAnsi="Times New Roman"/>
          <w:sz w:val="20"/>
          <w:szCs w:val="20"/>
        </w:rPr>
        <w:t>1. Which of the following are</w:t>
      </w:r>
      <w:r>
        <w:rPr>
          <w:rFonts w:ascii="Times New Roman" w:hAnsi="Times New Roman"/>
          <w:sz w:val="20"/>
          <w:szCs w:val="20"/>
        </w:rPr>
        <w:t xml:space="preserve"> the most appropriate</w:t>
      </w:r>
      <w:r w:rsidRPr="007833BD">
        <w:rPr>
          <w:rFonts w:ascii="Times New Roman" w:hAnsi="Times New Roman"/>
          <w:sz w:val="20"/>
          <w:szCs w:val="20"/>
        </w:rPr>
        <w:t xml:space="preserve"> pharmacologic treatments for opioid dependence?</w:t>
      </w:r>
    </w:p>
    <w:p w:rsidR="00226A20" w:rsidRDefault="00226A20" w:rsidP="00032835">
      <w:pPr>
        <w:spacing w:line="240" w:lineRule="auto"/>
        <w:rPr>
          <w:rFonts w:ascii="Times New Roman" w:hAnsi="Times New Roman"/>
          <w:sz w:val="20"/>
          <w:szCs w:val="20"/>
        </w:rPr>
      </w:pPr>
      <w:r w:rsidRPr="007833BD">
        <w:rPr>
          <w:rFonts w:ascii="Times New Roman" w:hAnsi="Times New Roman"/>
          <w:sz w:val="20"/>
          <w:szCs w:val="20"/>
        </w:rPr>
        <w:t xml:space="preserve">A. </w:t>
      </w:r>
      <w:r>
        <w:rPr>
          <w:rFonts w:ascii="Times New Roman" w:hAnsi="Times New Roman"/>
          <w:sz w:val="20"/>
          <w:szCs w:val="20"/>
        </w:rPr>
        <w:t>Acamprosate.</w:t>
      </w:r>
      <w:r w:rsidR="00032835">
        <w:rPr>
          <w:rFonts w:ascii="Times New Roman" w:hAnsi="Times New Roman"/>
          <w:sz w:val="20"/>
          <w:szCs w:val="20"/>
        </w:rPr>
        <w:br/>
      </w:r>
      <w:r w:rsidRPr="007833BD">
        <w:rPr>
          <w:rFonts w:ascii="Times New Roman" w:hAnsi="Times New Roman"/>
          <w:sz w:val="20"/>
          <w:szCs w:val="20"/>
        </w:rPr>
        <w:t>B. Disulfiram</w:t>
      </w:r>
      <w:r>
        <w:rPr>
          <w:rFonts w:ascii="Times New Roman" w:hAnsi="Times New Roman"/>
          <w:sz w:val="20"/>
          <w:szCs w:val="20"/>
        </w:rPr>
        <w:t>.</w:t>
      </w:r>
      <w:r w:rsidR="00032835">
        <w:rPr>
          <w:rFonts w:ascii="Times New Roman" w:hAnsi="Times New Roman"/>
          <w:sz w:val="20"/>
          <w:szCs w:val="20"/>
        </w:rPr>
        <w:br/>
      </w:r>
      <w:r w:rsidRPr="007833BD">
        <w:rPr>
          <w:rFonts w:ascii="Times New Roman" w:hAnsi="Times New Roman"/>
          <w:sz w:val="20"/>
          <w:szCs w:val="20"/>
        </w:rPr>
        <w:t>C. Buprenorphine</w:t>
      </w:r>
      <w:r>
        <w:rPr>
          <w:rFonts w:ascii="Times New Roman" w:hAnsi="Times New Roman"/>
          <w:sz w:val="20"/>
          <w:szCs w:val="20"/>
        </w:rPr>
        <w:t>.</w:t>
      </w:r>
      <w:r w:rsidR="00032835">
        <w:rPr>
          <w:rFonts w:ascii="Times New Roman" w:hAnsi="Times New Roman"/>
          <w:sz w:val="20"/>
          <w:szCs w:val="20"/>
        </w:rPr>
        <w:br/>
      </w:r>
      <w:r>
        <w:rPr>
          <w:rFonts w:ascii="Times New Roman" w:hAnsi="Times New Roman"/>
          <w:sz w:val="20"/>
          <w:szCs w:val="20"/>
        </w:rPr>
        <w:t>D. Naloxone.</w:t>
      </w:r>
      <w:r w:rsidRPr="007833BD">
        <w:rPr>
          <w:rFonts w:ascii="Times New Roman" w:hAnsi="Times New Roman"/>
          <w:sz w:val="20"/>
          <w:szCs w:val="20"/>
        </w:rPr>
        <w:br/>
      </w:r>
    </w:p>
    <w:p w:rsidR="00226A20" w:rsidRPr="007833BD" w:rsidRDefault="00226A20" w:rsidP="003563D2">
      <w:pPr>
        <w:rPr>
          <w:rFonts w:ascii="Times New Roman" w:hAnsi="Times New Roman"/>
          <w:sz w:val="20"/>
          <w:szCs w:val="20"/>
        </w:rPr>
      </w:pPr>
      <w:r w:rsidRPr="007833BD">
        <w:rPr>
          <w:rFonts w:ascii="Times New Roman" w:hAnsi="Times New Roman"/>
          <w:sz w:val="20"/>
          <w:szCs w:val="20"/>
        </w:rPr>
        <w:t xml:space="preserve">2. </w:t>
      </w:r>
      <w:r>
        <w:rPr>
          <w:rFonts w:ascii="Times New Roman" w:hAnsi="Times New Roman"/>
          <w:sz w:val="20"/>
          <w:szCs w:val="20"/>
        </w:rPr>
        <w:t xml:space="preserve">Which of the following is the most appropriate approach to maintaining sobriety for opioid addiction? </w:t>
      </w:r>
    </w:p>
    <w:p w:rsidR="00226A20" w:rsidRDefault="00226A20" w:rsidP="00032835">
      <w:pPr>
        <w:spacing w:line="240" w:lineRule="auto"/>
        <w:rPr>
          <w:rFonts w:ascii="Times New Roman" w:hAnsi="Times New Roman"/>
          <w:sz w:val="20"/>
          <w:szCs w:val="20"/>
        </w:rPr>
      </w:pPr>
      <w:r w:rsidRPr="007833BD">
        <w:rPr>
          <w:rFonts w:ascii="Times New Roman" w:hAnsi="Times New Roman"/>
          <w:sz w:val="20"/>
          <w:szCs w:val="20"/>
        </w:rPr>
        <w:t>A.</w:t>
      </w:r>
      <w:r>
        <w:rPr>
          <w:rFonts w:ascii="Times New Roman" w:hAnsi="Times New Roman"/>
          <w:sz w:val="20"/>
          <w:szCs w:val="20"/>
        </w:rPr>
        <w:t xml:space="preserve"> Abstinence-based approach with counseling.</w:t>
      </w:r>
      <w:r w:rsidR="00032835">
        <w:rPr>
          <w:rFonts w:ascii="Times New Roman" w:hAnsi="Times New Roman"/>
          <w:sz w:val="20"/>
          <w:szCs w:val="20"/>
        </w:rPr>
        <w:br/>
      </w:r>
      <w:r w:rsidRPr="007833BD">
        <w:rPr>
          <w:rFonts w:ascii="Times New Roman" w:hAnsi="Times New Roman"/>
          <w:sz w:val="20"/>
          <w:szCs w:val="20"/>
        </w:rPr>
        <w:t>B.</w:t>
      </w:r>
      <w:r>
        <w:rPr>
          <w:rFonts w:ascii="Times New Roman" w:hAnsi="Times New Roman"/>
          <w:sz w:val="20"/>
          <w:szCs w:val="20"/>
        </w:rPr>
        <w:t xml:space="preserve"> Opioid replacement therapy with counseling </w:t>
      </w:r>
      <w:r w:rsidRPr="007833BD">
        <w:rPr>
          <w:rFonts w:ascii="Times New Roman" w:hAnsi="Times New Roman"/>
          <w:sz w:val="20"/>
          <w:szCs w:val="20"/>
        </w:rPr>
        <w:t>(i.e. Methadone or Suboxone)</w:t>
      </w:r>
      <w:r>
        <w:rPr>
          <w:rFonts w:ascii="Times New Roman" w:hAnsi="Times New Roman"/>
          <w:sz w:val="20"/>
          <w:szCs w:val="20"/>
        </w:rPr>
        <w:t>.</w:t>
      </w:r>
      <w:r w:rsidR="00032835">
        <w:rPr>
          <w:rFonts w:ascii="Times New Roman" w:hAnsi="Times New Roman"/>
          <w:sz w:val="20"/>
          <w:szCs w:val="20"/>
        </w:rPr>
        <w:br/>
      </w:r>
      <w:r w:rsidRPr="007833BD">
        <w:rPr>
          <w:rFonts w:ascii="Times New Roman" w:hAnsi="Times New Roman"/>
          <w:sz w:val="20"/>
          <w:szCs w:val="20"/>
        </w:rPr>
        <w:t>C.</w:t>
      </w:r>
      <w:r>
        <w:rPr>
          <w:rFonts w:ascii="Times New Roman" w:hAnsi="Times New Roman"/>
          <w:sz w:val="20"/>
          <w:szCs w:val="20"/>
        </w:rPr>
        <w:t xml:space="preserve"> Behavior modification therapy. </w:t>
      </w:r>
      <w:r w:rsidR="00032835">
        <w:rPr>
          <w:rFonts w:ascii="Times New Roman" w:hAnsi="Times New Roman"/>
          <w:sz w:val="20"/>
          <w:szCs w:val="20"/>
        </w:rPr>
        <w:br/>
      </w:r>
      <w:r>
        <w:rPr>
          <w:rFonts w:ascii="Times New Roman" w:hAnsi="Times New Roman"/>
          <w:sz w:val="20"/>
          <w:szCs w:val="20"/>
        </w:rPr>
        <w:t xml:space="preserve">D. Motivational interviewing based counseling. </w:t>
      </w:r>
      <w:r w:rsidRPr="007833BD">
        <w:rPr>
          <w:rFonts w:ascii="Times New Roman" w:hAnsi="Times New Roman"/>
          <w:sz w:val="20"/>
          <w:szCs w:val="20"/>
        </w:rPr>
        <w:br/>
      </w:r>
    </w:p>
    <w:p w:rsidR="00226A20" w:rsidRPr="007833BD" w:rsidRDefault="00226A20" w:rsidP="009B585C">
      <w:pPr>
        <w:rPr>
          <w:rFonts w:ascii="Times New Roman" w:hAnsi="Times New Roman"/>
          <w:sz w:val="20"/>
          <w:szCs w:val="20"/>
        </w:rPr>
      </w:pPr>
      <w:r>
        <w:rPr>
          <w:rFonts w:ascii="Times New Roman" w:hAnsi="Times New Roman"/>
          <w:sz w:val="20"/>
          <w:szCs w:val="20"/>
        </w:rPr>
        <w:t>3</w:t>
      </w:r>
      <w:r w:rsidRPr="007833BD">
        <w:rPr>
          <w:rFonts w:ascii="Times New Roman" w:hAnsi="Times New Roman"/>
          <w:sz w:val="20"/>
          <w:szCs w:val="20"/>
        </w:rPr>
        <w:t xml:space="preserve">. Buprenorphine works </w:t>
      </w:r>
      <w:r>
        <w:rPr>
          <w:rFonts w:ascii="Times New Roman" w:hAnsi="Times New Roman"/>
          <w:sz w:val="20"/>
          <w:szCs w:val="20"/>
        </w:rPr>
        <w:t xml:space="preserve">most appropriately </w:t>
      </w:r>
      <w:r w:rsidRPr="007833BD">
        <w:rPr>
          <w:rFonts w:ascii="Times New Roman" w:hAnsi="Times New Roman"/>
          <w:sz w:val="20"/>
          <w:szCs w:val="20"/>
        </w:rPr>
        <w:t>as a(n):</w:t>
      </w:r>
    </w:p>
    <w:p w:rsidR="00226A20" w:rsidRPr="007833BD" w:rsidRDefault="00226A20" w:rsidP="00032835">
      <w:pPr>
        <w:spacing w:line="240" w:lineRule="auto"/>
        <w:rPr>
          <w:rFonts w:ascii="Times New Roman" w:hAnsi="Times New Roman"/>
          <w:sz w:val="20"/>
          <w:szCs w:val="20"/>
        </w:rPr>
      </w:pPr>
      <w:r w:rsidRPr="007833BD">
        <w:rPr>
          <w:rFonts w:ascii="Times New Roman" w:hAnsi="Times New Roman"/>
          <w:sz w:val="20"/>
          <w:szCs w:val="20"/>
        </w:rPr>
        <w:t>A. Full opioid agonist</w:t>
      </w:r>
      <w:r>
        <w:rPr>
          <w:rFonts w:ascii="Times New Roman" w:hAnsi="Times New Roman"/>
          <w:sz w:val="20"/>
          <w:szCs w:val="20"/>
        </w:rPr>
        <w:t>.</w:t>
      </w:r>
      <w:r w:rsidRPr="007833BD">
        <w:rPr>
          <w:rFonts w:ascii="Times New Roman" w:hAnsi="Times New Roman"/>
          <w:sz w:val="20"/>
          <w:szCs w:val="20"/>
        </w:rPr>
        <w:t xml:space="preserve"> </w:t>
      </w:r>
      <w:r w:rsidR="00032835">
        <w:rPr>
          <w:rFonts w:ascii="Times New Roman" w:hAnsi="Times New Roman"/>
          <w:sz w:val="20"/>
          <w:szCs w:val="20"/>
        </w:rPr>
        <w:br/>
      </w:r>
      <w:r w:rsidRPr="007833BD">
        <w:rPr>
          <w:rFonts w:ascii="Times New Roman" w:hAnsi="Times New Roman"/>
          <w:sz w:val="20"/>
          <w:szCs w:val="20"/>
        </w:rPr>
        <w:t>B</w:t>
      </w:r>
      <w:r>
        <w:rPr>
          <w:rFonts w:ascii="Times New Roman" w:hAnsi="Times New Roman"/>
          <w:sz w:val="20"/>
          <w:szCs w:val="20"/>
        </w:rPr>
        <w:t xml:space="preserve">. </w:t>
      </w:r>
      <w:r w:rsidRPr="007833BD">
        <w:rPr>
          <w:rFonts w:ascii="Times New Roman" w:hAnsi="Times New Roman"/>
          <w:sz w:val="20"/>
          <w:szCs w:val="20"/>
        </w:rPr>
        <w:t>Partial opioid agonist</w:t>
      </w:r>
      <w:r>
        <w:rPr>
          <w:rFonts w:ascii="Times New Roman" w:hAnsi="Times New Roman"/>
          <w:sz w:val="20"/>
          <w:szCs w:val="20"/>
        </w:rPr>
        <w:t>.</w:t>
      </w:r>
      <w:r w:rsidRPr="007833BD">
        <w:rPr>
          <w:rFonts w:ascii="Times New Roman" w:hAnsi="Times New Roman"/>
          <w:sz w:val="20"/>
          <w:szCs w:val="20"/>
        </w:rPr>
        <w:t xml:space="preserve"> </w:t>
      </w:r>
      <w:r w:rsidR="00032835">
        <w:rPr>
          <w:rFonts w:ascii="Times New Roman" w:hAnsi="Times New Roman"/>
          <w:sz w:val="20"/>
          <w:szCs w:val="20"/>
        </w:rPr>
        <w:br/>
      </w:r>
      <w:r w:rsidRPr="007833BD">
        <w:rPr>
          <w:rFonts w:ascii="Times New Roman" w:hAnsi="Times New Roman"/>
          <w:sz w:val="20"/>
          <w:szCs w:val="20"/>
        </w:rPr>
        <w:t>C. Opioid antagonist</w:t>
      </w:r>
      <w:r>
        <w:rPr>
          <w:rFonts w:ascii="Times New Roman" w:hAnsi="Times New Roman"/>
          <w:sz w:val="20"/>
          <w:szCs w:val="20"/>
        </w:rPr>
        <w:t>.</w:t>
      </w:r>
      <w:r w:rsidRPr="007833BD">
        <w:rPr>
          <w:rFonts w:ascii="Times New Roman" w:hAnsi="Times New Roman"/>
          <w:sz w:val="20"/>
          <w:szCs w:val="20"/>
        </w:rPr>
        <w:t xml:space="preserve"> </w:t>
      </w:r>
      <w:r w:rsidR="00032835">
        <w:rPr>
          <w:rFonts w:ascii="Times New Roman" w:hAnsi="Times New Roman"/>
          <w:sz w:val="20"/>
          <w:szCs w:val="20"/>
        </w:rPr>
        <w:br/>
      </w:r>
      <w:r w:rsidRPr="007833BD">
        <w:rPr>
          <w:rFonts w:ascii="Times New Roman" w:hAnsi="Times New Roman"/>
          <w:sz w:val="20"/>
          <w:szCs w:val="20"/>
        </w:rPr>
        <w:t>D. Combination opioid agonist/antagonist</w:t>
      </w:r>
      <w:r>
        <w:rPr>
          <w:rFonts w:ascii="Times New Roman" w:hAnsi="Times New Roman"/>
          <w:sz w:val="20"/>
          <w:szCs w:val="20"/>
        </w:rPr>
        <w:t>.</w:t>
      </w:r>
      <w:r w:rsidRPr="007833BD">
        <w:rPr>
          <w:rFonts w:ascii="Times New Roman" w:hAnsi="Times New Roman"/>
          <w:sz w:val="20"/>
          <w:szCs w:val="20"/>
        </w:rPr>
        <w:t xml:space="preserve"> </w:t>
      </w:r>
    </w:p>
    <w:p w:rsidR="00226A20" w:rsidRDefault="00226A20" w:rsidP="009B585C">
      <w:pPr>
        <w:rPr>
          <w:rFonts w:ascii="Times New Roman" w:hAnsi="Times New Roman"/>
          <w:sz w:val="20"/>
          <w:szCs w:val="20"/>
        </w:rPr>
      </w:pPr>
      <w:r>
        <w:rPr>
          <w:rFonts w:ascii="Times New Roman" w:hAnsi="Times New Roman"/>
          <w:sz w:val="20"/>
          <w:szCs w:val="20"/>
        </w:rPr>
        <w:br/>
        <w:t>4</w:t>
      </w:r>
      <w:r w:rsidRPr="007833BD">
        <w:rPr>
          <w:rFonts w:ascii="Times New Roman" w:hAnsi="Times New Roman"/>
          <w:sz w:val="20"/>
          <w:szCs w:val="20"/>
        </w:rPr>
        <w:t xml:space="preserve">. Naltrexone can be administered by </w:t>
      </w:r>
      <w:r>
        <w:rPr>
          <w:rFonts w:ascii="Times New Roman" w:hAnsi="Times New Roman"/>
          <w:sz w:val="20"/>
          <w:szCs w:val="20"/>
        </w:rPr>
        <w:t>the following method:</w:t>
      </w:r>
    </w:p>
    <w:p w:rsidR="00032835" w:rsidRDefault="00226A20" w:rsidP="00032835">
      <w:pPr>
        <w:pBdr>
          <w:bottom w:val="single" w:sz="12" w:space="1" w:color="auto"/>
        </w:pBdr>
        <w:spacing w:line="240" w:lineRule="auto"/>
        <w:rPr>
          <w:rFonts w:ascii="Times New Roman" w:hAnsi="Times New Roman"/>
          <w:sz w:val="20"/>
          <w:szCs w:val="20"/>
        </w:rPr>
      </w:pPr>
      <w:r w:rsidRPr="009B6CE2">
        <w:rPr>
          <w:rFonts w:ascii="Times New Roman" w:hAnsi="Times New Roman"/>
          <w:sz w:val="20"/>
          <w:szCs w:val="20"/>
        </w:rPr>
        <w:t>A.</w:t>
      </w:r>
      <w:r>
        <w:rPr>
          <w:rFonts w:ascii="Times New Roman" w:hAnsi="Times New Roman"/>
          <w:sz w:val="20"/>
          <w:szCs w:val="20"/>
        </w:rPr>
        <w:t xml:space="preserve"> </w:t>
      </w:r>
      <w:r w:rsidRPr="009B6CE2">
        <w:rPr>
          <w:rFonts w:ascii="Times New Roman" w:hAnsi="Times New Roman"/>
          <w:sz w:val="20"/>
          <w:szCs w:val="20"/>
        </w:rPr>
        <w:t>Intravenous (IV)</w:t>
      </w:r>
      <w:r>
        <w:rPr>
          <w:rFonts w:ascii="Times New Roman" w:hAnsi="Times New Roman"/>
          <w:sz w:val="20"/>
          <w:szCs w:val="20"/>
        </w:rPr>
        <w:t>.</w:t>
      </w:r>
      <w:r w:rsidR="00032835">
        <w:rPr>
          <w:rFonts w:ascii="Times New Roman" w:hAnsi="Times New Roman"/>
          <w:sz w:val="20"/>
          <w:szCs w:val="20"/>
        </w:rPr>
        <w:br/>
      </w:r>
      <w:r>
        <w:rPr>
          <w:rFonts w:ascii="Times New Roman" w:hAnsi="Times New Roman"/>
          <w:sz w:val="20"/>
          <w:szCs w:val="20"/>
        </w:rPr>
        <w:t xml:space="preserve">B. </w:t>
      </w:r>
      <w:r w:rsidRPr="009B6CE2">
        <w:rPr>
          <w:rFonts w:ascii="Times New Roman" w:hAnsi="Times New Roman"/>
          <w:sz w:val="20"/>
          <w:szCs w:val="20"/>
        </w:rPr>
        <w:t>Intramuscular (IM)</w:t>
      </w:r>
      <w:r>
        <w:rPr>
          <w:rFonts w:ascii="Times New Roman" w:hAnsi="Times New Roman"/>
          <w:sz w:val="20"/>
          <w:szCs w:val="20"/>
        </w:rPr>
        <w:t>.</w:t>
      </w:r>
      <w:r w:rsidR="00032835">
        <w:rPr>
          <w:rFonts w:ascii="Times New Roman" w:hAnsi="Times New Roman"/>
          <w:sz w:val="20"/>
          <w:szCs w:val="20"/>
        </w:rPr>
        <w:br/>
      </w:r>
      <w:r>
        <w:rPr>
          <w:rFonts w:ascii="Times New Roman" w:hAnsi="Times New Roman"/>
          <w:sz w:val="20"/>
          <w:szCs w:val="20"/>
        </w:rPr>
        <w:t>C. Intranasally.</w:t>
      </w:r>
      <w:r w:rsidR="00032835">
        <w:rPr>
          <w:rFonts w:ascii="Times New Roman" w:hAnsi="Times New Roman"/>
          <w:sz w:val="20"/>
          <w:szCs w:val="20"/>
        </w:rPr>
        <w:br/>
      </w:r>
      <w:r>
        <w:rPr>
          <w:rFonts w:ascii="Times New Roman" w:hAnsi="Times New Roman"/>
          <w:sz w:val="20"/>
          <w:szCs w:val="20"/>
        </w:rPr>
        <w:t>D. All of the above.</w:t>
      </w:r>
      <w:r w:rsidRPr="007833BD">
        <w:rPr>
          <w:rFonts w:ascii="Times New Roman" w:hAnsi="Times New Roman"/>
          <w:sz w:val="20"/>
          <w:szCs w:val="20"/>
        </w:rPr>
        <w:br/>
      </w:r>
    </w:p>
    <w:p w:rsidR="008E3A2B" w:rsidRDefault="008E3A2B" w:rsidP="00032835">
      <w:pPr>
        <w:pBdr>
          <w:bottom w:val="single" w:sz="12" w:space="1" w:color="auto"/>
        </w:pBdr>
        <w:spacing w:line="240" w:lineRule="auto"/>
        <w:rPr>
          <w:rFonts w:ascii="Times New Roman" w:hAnsi="Times New Roman"/>
          <w:sz w:val="20"/>
          <w:szCs w:val="20"/>
        </w:rPr>
      </w:pPr>
    </w:p>
    <w:p w:rsidR="008E3A2B" w:rsidRPr="008E3A2B" w:rsidRDefault="008E3A2B" w:rsidP="008E3A2B">
      <w:pPr>
        <w:pStyle w:val="NormalWeb"/>
        <w:spacing w:line="160" w:lineRule="atLeast"/>
        <w:rPr>
          <w:rFonts w:ascii="Times New Roman" w:hAnsi="Times New Roman"/>
          <w:color w:val="000000"/>
          <w:sz w:val="20"/>
        </w:rPr>
      </w:pPr>
      <w:r w:rsidRPr="008E3A2B">
        <w:rPr>
          <w:rFonts w:ascii="Times New Roman" w:hAnsi="Times New Roman"/>
          <w:color w:val="000000"/>
          <w:sz w:val="20"/>
        </w:rPr>
        <w:t>According to the Paperwork Reduction Act of 1995, no persons are required to respond to a collection of information unless it displays a valid OMB control number. The valid OMB control number for this info</w:t>
      </w:r>
      <w:r w:rsidR="00295434">
        <w:rPr>
          <w:rFonts w:ascii="Times New Roman" w:hAnsi="Times New Roman"/>
          <w:color w:val="000000"/>
          <w:sz w:val="20"/>
        </w:rPr>
        <w:t>rmation collection is 0990-0379</w:t>
      </w:r>
      <w:r w:rsidRPr="008E3A2B">
        <w:rPr>
          <w:rFonts w:ascii="Times New Roman" w:hAnsi="Times New Roman"/>
          <w:color w:val="000000"/>
          <w:sz w:val="20"/>
        </w:rPr>
        <w:t>. The time required to complete this information collection is estimated to average 5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8E3A2B" w:rsidRDefault="008E3A2B" w:rsidP="00032835">
      <w:pPr>
        <w:spacing w:line="240" w:lineRule="auto"/>
        <w:rPr>
          <w:rFonts w:ascii="Times New Roman" w:hAnsi="Times New Roman"/>
          <w:sz w:val="20"/>
          <w:szCs w:val="20"/>
        </w:rPr>
      </w:pPr>
    </w:p>
    <w:p w:rsidR="00226A20" w:rsidRPr="007833BD" w:rsidRDefault="00226A20" w:rsidP="00FC64F9">
      <w:pPr>
        <w:rPr>
          <w:rFonts w:ascii="Times New Roman" w:hAnsi="Times New Roman"/>
          <w:sz w:val="20"/>
          <w:szCs w:val="20"/>
        </w:rPr>
      </w:pPr>
      <w:r>
        <w:rPr>
          <w:rFonts w:ascii="Times New Roman" w:hAnsi="Times New Roman"/>
          <w:sz w:val="20"/>
          <w:szCs w:val="20"/>
        </w:rPr>
        <w:t>5</w:t>
      </w:r>
      <w:r w:rsidRPr="007833BD">
        <w:rPr>
          <w:rFonts w:ascii="Times New Roman" w:hAnsi="Times New Roman"/>
          <w:sz w:val="20"/>
          <w:szCs w:val="20"/>
        </w:rPr>
        <w:t xml:space="preserve">.) </w:t>
      </w:r>
      <w:r>
        <w:rPr>
          <w:rFonts w:ascii="Times New Roman" w:hAnsi="Times New Roman"/>
          <w:sz w:val="20"/>
          <w:szCs w:val="20"/>
        </w:rPr>
        <w:t>According to the FDA, f</w:t>
      </w:r>
      <w:r w:rsidRPr="007833BD">
        <w:rPr>
          <w:rFonts w:ascii="Times New Roman" w:hAnsi="Times New Roman"/>
          <w:sz w:val="20"/>
          <w:szCs w:val="20"/>
        </w:rPr>
        <w:t xml:space="preserve">or which of the following conditions are </w:t>
      </w:r>
      <w:r>
        <w:rPr>
          <w:rFonts w:ascii="Times New Roman" w:hAnsi="Times New Roman"/>
          <w:sz w:val="20"/>
          <w:szCs w:val="20"/>
        </w:rPr>
        <w:t>extended release/long-acting (</w:t>
      </w:r>
      <w:r w:rsidRPr="007833BD">
        <w:rPr>
          <w:rFonts w:ascii="Times New Roman" w:hAnsi="Times New Roman"/>
          <w:sz w:val="20"/>
          <w:szCs w:val="20"/>
        </w:rPr>
        <w:t>ER/LA</w:t>
      </w:r>
      <w:r>
        <w:rPr>
          <w:rFonts w:ascii="Times New Roman" w:hAnsi="Times New Roman"/>
          <w:sz w:val="20"/>
          <w:szCs w:val="20"/>
        </w:rPr>
        <w:t>)</w:t>
      </w:r>
      <w:r w:rsidRPr="007833BD">
        <w:rPr>
          <w:rFonts w:ascii="Times New Roman" w:hAnsi="Times New Roman"/>
          <w:sz w:val="20"/>
          <w:szCs w:val="20"/>
        </w:rPr>
        <w:t xml:space="preserve"> opioids indicated?</w:t>
      </w:r>
    </w:p>
    <w:p w:rsidR="000555F0" w:rsidRPr="008E3A2B" w:rsidRDefault="00226A20" w:rsidP="00032835">
      <w:pPr>
        <w:spacing w:line="240" w:lineRule="auto"/>
        <w:rPr>
          <w:rFonts w:ascii="Times New Roman" w:hAnsi="Times New Roman"/>
          <w:b/>
          <w:sz w:val="20"/>
          <w:szCs w:val="20"/>
        </w:rPr>
      </w:pPr>
      <w:r w:rsidRPr="007833BD">
        <w:rPr>
          <w:rFonts w:ascii="Times New Roman" w:hAnsi="Times New Roman"/>
          <w:sz w:val="20"/>
          <w:szCs w:val="20"/>
        </w:rPr>
        <w:t>A. Severe con</w:t>
      </w:r>
      <w:r>
        <w:rPr>
          <w:rFonts w:ascii="Times New Roman" w:hAnsi="Times New Roman"/>
          <w:sz w:val="20"/>
          <w:szCs w:val="20"/>
        </w:rPr>
        <w:t>sistent pain at the end of life.</w:t>
      </w:r>
      <w:r w:rsidR="00032835">
        <w:rPr>
          <w:rFonts w:ascii="Times New Roman" w:hAnsi="Times New Roman"/>
          <w:sz w:val="20"/>
          <w:szCs w:val="20"/>
        </w:rPr>
        <w:br/>
      </w:r>
      <w:r>
        <w:rPr>
          <w:rFonts w:ascii="Times New Roman" w:hAnsi="Times New Roman"/>
          <w:sz w:val="20"/>
          <w:szCs w:val="20"/>
        </w:rPr>
        <w:t>B. Episodic migraine pain.</w:t>
      </w:r>
      <w:r w:rsidR="00032835">
        <w:rPr>
          <w:rFonts w:ascii="Times New Roman" w:hAnsi="Times New Roman"/>
          <w:sz w:val="20"/>
          <w:szCs w:val="20"/>
        </w:rPr>
        <w:br/>
      </w:r>
      <w:r w:rsidRPr="007833BD">
        <w:rPr>
          <w:rFonts w:ascii="Times New Roman" w:hAnsi="Times New Roman"/>
          <w:sz w:val="20"/>
          <w:szCs w:val="20"/>
        </w:rPr>
        <w:t>C</w:t>
      </w:r>
      <w:r>
        <w:rPr>
          <w:rFonts w:ascii="Times New Roman" w:hAnsi="Times New Roman"/>
          <w:sz w:val="20"/>
          <w:szCs w:val="20"/>
        </w:rPr>
        <w:t>. Cancer breakthrough pain.</w:t>
      </w:r>
      <w:r w:rsidR="00032835">
        <w:rPr>
          <w:rFonts w:ascii="Times New Roman" w:hAnsi="Times New Roman"/>
          <w:sz w:val="20"/>
          <w:szCs w:val="20"/>
        </w:rPr>
        <w:br/>
      </w:r>
      <w:r w:rsidRPr="007833BD">
        <w:rPr>
          <w:rFonts w:ascii="Times New Roman" w:hAnsi="Times New Roman"/>
          <w:sz w:val="20"/>
          <w:szCs w:val="20"/>
        </w:rPr>
        <w:t>D. None of the above</w:t>
      </w:r>
      <w:r>
        <w:rPr>
          <w:rFonts w:ascii="Times New Roman" w:hAnsi="Times New Roman"/>
          <w:sz w:val="20"/>
          <w:szCs w:val="20"/>
        </w:rPr>
        <w:t>.</w:t>
      </w:r>
      <w:r w:rsidRPr="007833BD">
        <w:rPr>
          <w:rFonts w:ascii="Times New Roman" w:hAnsi="Times New Roman"/>
          <w:sz w:val="20"/>
          <w:szCs w:val="20"/>
        </w:rPr>
        <w:br/>
      </w:r>
    </w:p>
    <w:p w:rsidR="00032835" w:rsidRDefault="00226A20" w:rsidP="00032835">
      <w:pPr>
        <w:rPr>
          <w:rFonts w:ascii="Times New Roman" w:hAnsi="Times New Roman"/>
          <w:sz w:val="20"/>
          <w:szCs w:val="20"/>
        </w:rPr>
      </w:pPr>
      <w:r>
        <w:rPr>
          <w:rFonts w:ascii="Times New Roman" w:hAnsi="Times New Roman"/>
          <w:sz w:val="20"/>
          <w:szCs w:val="20"/>
        </w:rPr>
        <w:t>6.) Which of the following</w:t>
      </w:r>
      <w:r w:rsidRPr="007833BD">
        <w:rPr>
          <w:rFonts w:ascii="Times New Roman" w:hAnsi="Times New Roman"/>
          <w:sz w:val="20"/>
          <w:szCs w:val="20"/>
        </w:rPr>
        <w:t xml:space="preserve"> are</w:t>
      </w:r>
      <w:r>
        <w:rPr>
          <w:rFonts w:ascii="Times New Roman" w:hAnsi="Times New Roman"/>
          <w:sz w:val="20"/>
          <w:szCs w:val="20"/>
        </w:rPr>
        <w:t xml:space="preserve"> most likely to be true of female patients?</w:t>
      </w:r>
    </w:p>
    <w:p w:rsidR="008E3A2B" w:rsidRDefault="00226A20" w:rsidP="00F1754E">
      <w:pPr>
        <w:rPr>
          <w:rFonts w:ascii="Times New Roman" w:hAnsi="Times New Roman"/>
          <w:sz w:val="20"/>
          <w:szCs w:val="20"/>
        </w:rPr>
      </w:pPr>
      <w:r>
        <w:rPr>
          <w:rFonts w:ascii="Times New Roman" w:hAnsi="Times New Roman"/>
          <w:sz w:val="20"/>
          <w:szCs w:val="20"/>
        </w:rPr>
        <w:t>A. Females h</w:t>
      </w:r>
      <w:r w:rsidRPr="007833BD">
        <w:rPr>
          <w:rFonts w:ascii="Times New Roman" w:hAnsi="Times New Roman"/>
          <w:sz w:val="20"/>
          <w:szCs w:val="20"/>
        </w:rPr>
        <w:t xml:space="preserve">ave lower utilization of </w:t>
      </w:r>
      <w:r>
        <w:rPr>
          <w:rFonts w:ascii="Times New Roman" w:hAnsi="Times New Roman"/>
          <w:sz w:val="20"/>
          <w:szCs w:val="20"/>
        </w:rPr>
        <w:t>healthcare and physician visits.</w:t>
      </w:r>
      <w:r w:rsidR="00032835">
        <w:rPr>
          <w:rFonts w:ascii="Times New Roman" w:hAnsi="Times New Roman"/>
          <w:sz w:val="20"/>
          <w:szCs w:val="20"/>
        </w:rPr>
        <w:br/>
      </w:r>
      <w:r>
        <w:rPr>
          <w:rFonts w:ascii="Times New Roman" w:hAnsi="Times New Roman"/>
          <w:sz w:val="20"/>
          <w:szCs w:val="20"/>
        </w:rPr>
        <w:t>B. Females have a higher mortality rate from opioid overdose compared to men.</w:t>
      </w:r>
      <w:r w:rsidR="00032835">
        <w:rPr>
          <w:rFonts w:ascii="Times New Roman" w:hAnsi="Times New Roman"/>
          <w:sz w:val="20"/>
          <w:szCs w:val="20"/>
        </w:rPr>
        <w:br/>
      </w:r>
      <w:r>
        <w:rPr>
          <w:rFonts w:ascii="Times New Roman" w:hAnsi="Times New Roman"/>
          <w:sz w:val="20"/>
          <w:szCs w:val="20"/>
        </w:rPr>
        <w:t xml:space="preserve">C. Females </w:t>
      </w:r>
      <w:r w:rsidRPr="007833BD">
        <w:rPr>
          <w:rFonts w:ascii="Times New Roman" w:hAnsi="Times New Roman"/>
          <w:sz w:val="20"/>
          <w:szCs w:val="20"/>
        </w:rPr>
        <w:t xml:space="preserve">experience and report pain </w:t>
      </w:r>
      <w:r>
        <w:rPr>
          <w:rFonts w:ascii="Times New Roman" w:hAnsi="Times New Roman"/>
          <w:sz w:val="20"/>
          <w:szCs w:val="20"/>
        </w:rPr>
        <w:t xml:space="preserve">more frequently </w:t>
      </w:r>
      <w:r w:rsidRPr="007833BD">
        <w:rPr>
          <w:rFonts w:ascii="Times New Roman" w:hAnsi="Times New Roman"/>
          <w:sz w:val="20"/>
          <w:szCs w:val="20"/>
        </w:rPr>
        <w:t>compared to men</w:t>
      </w:r>
      <w:r>
        <w:rPr>
          <w:rFonts w:ascii="Times New Roman" w:hAnsi="Times New Roman"/>
          <w:sz w:val="20"/>
          <w:szCs w:val="20"/>
        </w:rPr>
        <w:t>.</w:t>
      </w:r>
      <w:r w:rsidR="00032835">
        <w:rPr>
          <w:rFonts w:ascii="Times New Roman" w:hAnsi="Times New Roman"/>
          <w:sz w:val="20"/>
          <w:szCs w:val="20"/>
        </w:rPr>
        <w:br/>
      </w:r>
      <w:r>
        <w:rPr>
          <w:rFonts w:ascii="Times New Roman" w:hAnsi="Times New Roman"/>
          <w:sz w:val="20"/>
          <w:szCs w:val="20"/>
        </w:rPr>
        <w:t>D. All of the above.</w:t>
      </w:r>
    </w:p>
    <w:p w:rsidR="00226A20" w:rsidRDefault="00226A20" w:rsidP="00F1754E">
      <w:pPr>
        <w:rPr>
          <w:rFonts w:ascii="Times New Roman" w:hAnsi="Times New Roman"/>
          <w:sz w:val="20"/>
          <w:szCs w:val="20"/>
        </w:rPr>
      </w:pPr>
      <w:r>
        <w:rPr>
          <w:rFonts w:ascii="Times New Roman" w:hAnsi="Times New Roman"/>
          <w:sz w:val="20"/>
          <w:szCs w:val="20"/>
        </w:rPr>
        <w:br/>
        <w:t>7</w:t>
      </w:r>
      <w:r w:rsidRPr="007833BD">
        <w:rPr>
          <w:rFonts w:ascii="Times New Roman" w:hAnsi="Times New Roman"/>
          <w:sz w:val="20"/>
          <w:szCs w:val="20"/>
        </w:rPr>
        <w:t xml:space="preserve">.) </w:t>
      </w:r>
      <w:r>
        <w:rPr>
          <w:rFonts w:ascii="Times New Roman" w:hAnsi="Times New Roman"/>
          <w:sz w:val="20"/>
          <w:szCs w:val="20"/>
        </w:rPr>
        <w:t xml:space="preserve">Two female patients present with </w:t>
      </w:r>
      <w:r w:rsidRPr="00E77F5B">
        <w:rPr>
          <w:rFonts w:ascii="Times New Roman" w:hAnsi="Times New Roman"/>
          <w:sz w:val="20"/>
          <w:szCs w:val="20"/>
        </w:rPr>
        <w:t>dull or</w:t>
      </w:r>
      <w:r>
        <w:rPr>
          <w:rFonts w:ascii="Times New Roman" w:hAnsi="Times New Roman"/>
          <w:sz w:val="20"/>
          <w:szCs w:val="20"/>
        </w:rPr>
        <w:t xml:space="preserve"> achy pain in the lower back. Upon assessment, there appears to be no definitive cause. </w:t>
      </w:r>
    </w:p>
    <w:p w:rsidR="00226A20" w:rsidRDefault="00226A20" w:rsidP="00F1754E">
      <w:pPr>
        <w:pStyle w:val="ColorfulList-Accent11"/>
        <w:numPr>
          <w:ilvl w:val="0"/>
          <w:numId w:val="12"/>
        </w:numPr>
        <w:rPr>
          <w:rFonts w:ascii="Times New Roman" w:hAnsi="Times New Roman"/>
          <w:sz w:val="20"/>
          <w:szCs w:val="20"/>
        </w:rPr>
      </w:pPr>
      <w:r w:rsidRPr="00373324">
        <w:rPr>
          <w:rFonts w:ascii="Times New Roman" w:hAnsi="Times New Roman"/>
          <w:sz w:val="20"/>
          <w:szCs w:val="20"/>
        </w:rPr>
        <w:t xml:space="preserve">The first patient, a non-Hispanic white middle-class woman, is being treated with benzodiazepines and extended </w:t>
      </w:r>
      <w:r>
        <w:rPr>
          <w:rFonts w:ascii="Times New Roman" w:hAnsi="Times New Roman"/>
          <w:sz w:val="20"/>
          <w:szCs w:val="20"/>
        </w:rPr>
        <w:t>release</w:t>
      </w:r>
      <w:r w:rsidRPr="00373324">
        <w:rPr>
          <w:rFonts w:ascii="Times New Roman" w:hAnsi="Times New Roman"/>
          <w:sz w:val="20"/>
          <w:szCs w:val="20"/>
        </w:rPr>
        <w:t xml:space="preserve"> oxycodone for her chronic back pain</w:t>
      </w:r>
      <w:r>
        <w:rPr>
          <w:rFonts w:ascii="Times New Roman" w:hAnsi="Times New Roman"/>
          <w:sz w:val="20"/>
          <w:szCs w:val="20"/>
        </w:rPr>
        <w:t>.</w:t>
      </w:r>
      <w:r w:rsidRPr="00373324">
        <w:rPr>
          <w:rFonts w:ascii="Times New Roman" w:hAnsi="Times New Roman"/>
          <w:sz w:val="20"/>
          <w:szCs w:val="20"/>
        </w:rPr>
        <w:t xml:space="preserve"> </w:t>
      </w:r>
      <w:r>
        <w:rPr>
          <w:rFonts w:ascii="Times New Roman" w:hAnsi="Times New Roman"/>
          <w:sz w:val="20"/>
          <w:szCs w:val="20"/>
        </w:rPr>
        <w:t xml:space="preserve">She </w:t>
      </w:r>
      <w:r w:rsidRPr="00373324">
        <w:rPr>
          <w:rFonts w:ascii="Times New Roman" w:hAnsi="Times New Roman"/>
          <w:sz w:val="20"/>
          <w:szCs w:val="20"/>
        </w:rPr>
        <w:t>has private insurance</w:t>
      </w:r>
      <w:r>
        <w:rPr>
          <w:rFonts w:ascii="Times New Roman" w:hAnsi="Times New Roman"/>
          <w:sz w:val="20"/>
          <w:szCs w:val="20"/>
        </w:rPr>
        <w:t xml:space="preserve"> and complains that the prescribed medication is</w:t>
      </w:r>
      <w:r w:rsidRPr="00373324">
        <w:rPr>
          <w:rFonts w:ascii="Times New Roman" w:hAnsi="Times New Roman"/>
          <w:sz w:val="20"/>
          <w:szCs w:val="20"/>
        </w:rPr>
        <w:t xml:space="preserve"> not enough</w:t>
      </w:r>
      <w:r>
        <w:rPr>
          <w:rFonts w:ascii="Times New Roman" w:hAnsi="Times New Roman"/>
          <w:sz w:val="20"/>
          <w:szCs w:val="20"/>
        </w:rPr>
        <w:t>.</w:t>
      </w:r>
    </w:p>
    <w:p w:rsidR="00226A20" w:rsidRDefault="00226A20" w:rsidP="00F1754E">
      <w:pPr>
        <w:pStyle w:val="ColorfulList-Accent11"/>
        <w:numPr>
          <w:ilvl w:val="0"/>
          <w:numId w:val="12"/>
        </w:numPr>
        <w:rPr>
          <w:rFonts w:ascii="Times New Roman" w:hAnsi="Times New Roman"/>
          <w:sz w:val="20"/>
          <w:szCs w:val="20"/>
        </w:rPr>
      </w:pPr>
      <w:r w:rsidRPr="00373324">
        <w:rPr>
          <w:rFonts w:ascii="Times New Roman" w:hAnsi="Times New Roman"/>
          <w:sz w:val="20"/>
          <w:szCs w:val="20"/>
        </w:rPr>
        <w:t>The second patient, a non-Hispanic black low-income woman</w:t>
      </w:r>
      <w:r>
        <w:rPr>
          <w:rFonts w:ascii="Times New Roman" w:hAnsi="Times New Roman"/>
          <w:sz w:val="20"/>
          <w:szCs w:val="20"/>
        </w:rPr>
        <w:t xml:space="preserve"> with</w:t>
      </w:r>
      <w:r w:rsidRPr="00373324">
        <w:rPr>
          <w:rFonts w:ascii="Times New Roman" w:hAnsi="Times New Roman"/>
          <w:sz w:val="20"/>
          <w:szCs w:val="20"/>
        </w:rPr>
        <w:t xml:space="preserve"> Medicaid, is being treated with metformin for her diabetes, but </w:t>
      </w:r>
      <w:r>
        <w:rPr>
          <w:rFonts w:ascii="Times New Roman" w:hAnsi="Times New Roman"/>
          <w:sz w:val="20"/>
          <w:szCs w:val="20"/>
        </w:rPr>
        <w:t>her primary care physician has declined to treat her with long-term opioid medication</w:t>
      </w:r>
      <w:r w:rsidRPr="00373324">
        <w:rPr>
          <w:rFonts w:ascii="Times New Roman" w:hAnsi="Times New Roman"/>
          <w:sz w:val="20"/>
          <w:szCs w:val="20"/>
        </w:rPr>
        <w:t xml:space="preserve">. </w:t>
      </w:r>
    </w:p>
    <w:p w:rsidR="00226A20" w:rsidRPr="007833BD" w:rsidRDefault="00226A20" w:rsidP="00F1754E">
      <w:pPr>
        <w:rPr>
          <w:rFonts w:ascii="Times New Roman" w:hAnsi="Times New Roman"/>
          <w:sz w:val="20"/>
          <w:szCs w:val="20"/>
        </w:rPr>
      </w:pPr>
      <w:r w:rsidRPr="00373324">
        <w:rPr>
          <w:rFonts w:ascii="Times New Roman" w:hAnsi="Times New Roman"/>
          <w:sz w:val="20"/>
          <w:szCs w:val="20"/>
        </w:rPr>
        <w:t>Both patients want opioid treatment. You continue the same dose for the first patient and start the second patient on low-dose</w:t>
      </w:r>
      <w:r>
        <w:rPr>
          <w:rFonts w:ascii="Times New Roman" w:hAnsi="Times New Roman"/>
          <w:sz w:val="20"/>
          <w:szCs w:val="20"/>
        </w:rPr>
        <w:t>,</w:t>
      </w:r>
      <w:r w:rsidRPr="00373324">
        <w:rPr>
          <w:rFonts w:ascii="Times New Roman" w:hAnsi="Times New Roman"/>
          <w:sz w:val="20"/>
          <w:szCs w:val="20"/>
        </w:rPr>
        <w:t xml:space="preserve"> long acting opioids. </w:t>
      </w:r>
      <w:r>
        <w:rPr>
          <w:rFonts w:ascii="Times New Roman" w:hAnsi="Times New Roman"/>
          <w:sz w:val="20"/>
          <w:szCs w:val="20"/>
        </w:rPr>
        <w:t xml:space="preserve">Assuming both live in Camden County, which patient is most at risk for engaging in heroin use? </w:t>
      </w:r>
    </w:p>
    <w:p w:rsidR="00226A20" w:rsidRPr="007833BD" w:rsidRDefault="00226A20" w:rsidP="00032835">
      <w:pPr>
        <w:spacing w:line="240" w:lineRule="auto"/>
        <w:rPr>
          <w:rFonts w:ascii="Times New Roman" w:hAnsi="Times New Roman"/>
          <w:sz w:val="20"/>
          <w:szCs w:val="20"/>
        </w:rPr>
      </w:pPr>
      <w:r>
        <w:rPr>
          <w:rFonts w:ascii="Times New Roman" w:hAnsi="Times New Roman"/>
          <w:sz w:val="20"/>
          <w:szCs w:val="20"/>
        </w:rPr>
        <w:t>A. The first patient.</w:t>
      </w:r>
      <w:r w:rsidR="00032835">
        <w:rPr>
          <w:rFonts w:ascii="Times New Roman" w:hAnsi="Times New Roman"/>
          <w:sz w:val="20"/>
          <w:szCs w:val="20"/>
        </w:rPr>
        <w:br/>
      </w:r>
      <w:r>
        <w:rPr>
          <w:rFonts w:ascii="Times New Roman" w:hAnsi="Times New Roman"/>
          <w:sz w:val="20"/>
          <w:szCs w:val="20"/>
        </w:rPr>
        <w:t>B. Both patients.</w:t>
      </w:r>
      <w:r w:rsidR="00032835">
        <w:rPr>
          <w:rFonts w:ascii="Times New Roman" w:hAnsi="Times New Roman"/>
          <w:sz w:val="20"/>
          <w:szCs w:val="20"/>
        </w:rPr>
        <w:br/>
      </w:r>
      <w:r>
        <w:rPr>
          <w:rFonts w:ascii="Times New Roman" w:hAnsi="Times New Roman"/>
          <w:sz w:val="20"/>
          <w:szCs w:val="20"/>
        </w:rPr>
        <w:t>C. The second patient.</w:t>
      </w:r>
      <w:r w:rsidR="00032835">
        <w:rPr>
          <w:rFonts w:ascii="Times New Roman" w:hAnsi="Times New Roman"/>
          <w:sz w:val="20"/>
          <w:szCs w:val="20"/>
        </w:rPr>
        <w:br/>
      </w:r>
      <w:r>
        <w:rPr>
          <w:rFonts w:ascii="Times New Roman" w:hAnsi="Times New Roman"/>
          <w:sz w:val="20"/>
          <w:szCs w:val="20"/>
        </w:rPr>
        <w:t>D. Neither patient.</w:t>
      </w:r>
    </w:p>
    <w:p w:rsidR="00226A20" w:rsidRPr="008E3A2B" w:rsidRDefault="00226A20" w:rsidP="00F1754E">
      <w:pPr>
        <w:rPr>
          <w:rFonts w:ascii="Times New Roman" w:hAnsi="Times New Roman"/>
          <w:sz w:val="10"/>
          <w:szCs w:val="20"/>
        </w:rPr>
      </w:pPr>
    </w:p>
    <w:p w:rsidR="00226A20" w:rsidRPr="007833BD" w:rsidRDefault="00226A20" w:rsidP="00F1754E">
      <w:pPr>
        <w:rPr>
          <w:rFonts w:ascii="Times New Roman" w:hAnsi="Times New Roman"/>
          <w:sz w:val="20"/>
          <w:szCs w:val="20"/>
        </w:rPr>
      </w:pPr>
      <w:r>
        <w:rPr>
          <w:rFonts w:ascii="Times New Roman" w:hAnsi="Times New Roman"/>
          <w:sz w:val="20"/>
          <w:szCs w:val="20"/>
        </w:rPr>
        <w:t>8</w:t>
      </w:r>
      <w:r w:rsidRPr="007833BD">
        <w:rPr>
          <w:rFonts w:ascii="Times New Roman" w:hAnsi="Times New Roman"/>
          <w:sz w:val="20"/>
          <w:szCs w:val="20"/>
        </w:rPr>
        <w:t xml:space="preserve">.) </w:t>
      </w:r>
      <w:r>
        <w:rPr>
          <w:rFonts w:ascii="Times New Roman" w:hAnsi="Times New Roman"/>
          <w:sz w:val="20"/>
          <w:szCs w:val="20"/>
        </w:rPr>
        <w:t>When providing obstetric care to women, which of the following approaches to care is most appropriate</w:t>
      </w:r>
      <w:r w:rsidRPr="007833BD">
        <w:rPr>
          <w:rFonts w:ascii="Times New Roman" w:hAnsi="Times New Roman"/>
          <w:sz w:val="20"/>
          <w:szCs w:val="20"/>
        </w:rPr>
        <w:t>?</w:t>
      </w:r>
    </w:p>
    <w:p w:rsidR="00226A20" w:rsidRDefault="00226A20" w:rsidP="00032835">
      <w:pPr>
        <w:spacing w:line="240" w:lineRule="auto"/>
        <w:rPr>
          <w:rFonts w:ascii="Times New Roman" w:hAnsi="Times New Roman"/>
          <w:sz w:val="20"/>
          <w:szCs w:val="20"/>
        </w:rPr>
      </w:pPr>
      <w:r w:rsidRPr="007833BD">
        <w:rPr>
          <w:rFonts w:ascii="Times New Roman" w:hAnsi="Times New Roman"/>
          <w:sz w:val="20"/>
          <w:szCs w:val="20"/>
        </w:rPr>
        <w:t xml:space="preserve">A. It is best practice </w:t>
      </w:r>
      <w:r w:rsidRPr="00C56A3C">
        <w:rPr>
          <w:rFonts w:ascii="Times New Roman" w:hAnsi="Times New Roman"/>
          <w:sz w:val="20"/>
          <w:szCs w:val="20"/>
        </w:rPr>
        <w:t>in obstetric care to</w:t>
      </w:r>
      <w:r w:rsidRPr="007833BD">
        <w:rPr>
          <w:rFonts w:ascii="Times New Roman" w:hAnsi="Times New Roman"/>
          <w:sz w:val="20"/>
          <w:szCs w:val="20"/>
        </w:rPr>
        <w:t xml:space="preserve"> focus drug screenings based on factors such as poor adherence to prenatal care and history of prior adverse pregnancy outcome.</w:t>
      </w:r>
      <w:r w:rsidR="00032835">
        <w:rPr>
          <w:rFonts w:ascii="Times New Roman" w:hAnsi="Times New Roman"/>
          <w:sz w:val="20"/>
          <w:szCs w:val="20"/>
        </w:rPr>
        <w:br/>
      </w:r>
      <w:r w:rsidRPr="007833BD">
        <w:rPr>
          <w:rFonts w:ascii="Times New Roman" w:hAnsi="Times New Roman"/>
          <w:sz w:val="20"/>
          <w:szCs w:val="20"/>
        </w:rPr>
        <w:t xml:space="preserve">B. It is recommended </w:t>
      </w:r>
      <w:r>
        <w:rPr>
          <w:rFonts w:ascii="Times New Roman" w:hAnsi="Times New Roman"/>
          <w:sz w:val="20"/>
          <w:szCs w:val="20"/>
        </w:rPr>
        <w:t xml:space="preserve">for the patient </w:t>
      </w:r>
      <w:r w:rsidRPr="007833BD">
        <w:rPr>
          <w:rFonts w:ascii="Times New Roman" w:hAnsi="Times New Roman"/>
          <w:sz w:val="20"/>
          <w:szCs w:val="20"/>
        </w:rPr>
        <w:t xml:space="preserve">to undergo medically supervised withdrawal to avoid any risks to </w:t>
      </w:r>
      <w:r>
        <w:rPr>
          <w:rFonts w:ascii="Times New Roman" w:hAnsi="Times New Roman"/>
          <w:sz w:val="20"/>
          <w:szCs w:val="20"/>
        </w:rPr>
        <w:t xml:space="preserve">the </w:t>
      </w:r>
      <w:r w:rsidRPr="007833BD">
        <w:rPr>
          <w:rFonts w:ascii="Times New Roman" w:hAnsi="Times New Roman"/>
          <w:sz w:val="20"/>
          <w:szCs w:val="20"/>
        </w:rPr>
        <w:t>fetus</w:t>
      </w:r>
      <w:r>
        <w:rPr>
          <w:rFonts w:ascii="Times New Roman" w:hAnsi="Times New Roman"/>
          <w:sz w:val="20"/>
          <w:szCs w:val="20"/>
        </w:rPr>
        <w:t xml:space="preserve"> </w:t>
      </w:r>
      <w:r w:rsidRPr="007833BD">
        <w:rPr>
          <w:rFonts w:ascii="Times New Roman" w:hAnsi="Times New Roman"/>
          <w:sz w:val="20"/>
          <w:szCs w:val="20"/>
        </w:rPr>
        <w:t>when treating pregnant women with opioid use disorder.</w:t>
      </w:r>
      <w:r w:rsidR="00032835">
        <w:rPr>
          <w:rFonts w:ascii="Times New Roman" w:hAnsi="Times New Roman"/>
          <w:sz w:val="20"/>
          <w:szCs w:val="20"/>
        </w:rPr>
        <w:br/>
      </w:r>
      <w:r w:rsidRPr="007833BD">
        <w:rPr>
          <w:rFonts w:ascii="Times New Roman" w:hAnsi="Times New Roman"/>
          <w:sz w:val="20"/>
          <w:szCs w:val="20"/>
        </w:rPr>
        <w:t>C. Pregnant women with an opioid use disorder are prone to high relapse rates and it is preferable to treat patients with opioid agonist pharmacotherapy.</w:t>
      </w:r>
      <w:r w:rsidR="00032835">
        <w:rPr>
          <w:rFonts w:ascii="Times New Roman" w:hAnsi="Times New Roman"/>
          <w:sz w:val="20"/>
          <w:szCs w:val="20"/>
        </w:rPr>
        <w:br/>
      </w:r>
      <w:r w:rsidRPr="007833BD">
        <w:rPr>
          <w:rFonts w:ascii="Times New Roman" w:hAnsi="Times New Roman"/>
          <w:sz w:val="20"/>
          <w:szCs w:val="20"/>
        </w:rPr>
        <w:t>D. Providers should only use Screening Brief Intervention and Referral to Treatment (SBIRT)</w:t>
      </w:r>
      <w:r>
        <w:rPr>
          <w:rFonts w:ascii="Times New Roman" w:hAnsi="Times New Roman"/>
          <w:sz w:val="20"/>
          <w:szCs w:val="20"/>
        </w:rPr>
        <w:t xml:space="preserve"> </w:t>
      </w:r>
      <w:r w:rsidRPr="007833BD">
        <w:rPr>
          <w:rFonts w:ascii="Times New Roman" w:hAnsi="Times New Roman"/>
          <w:sz w:val="20"/>
          <w:szCs w:val="20"/>
        </w:rPr>
        <w:t xml:space="preserve">when a </w:t>
      </w:r>
      <w:r w:rsidRPr="005623C6">
        <w:rPr>
          <w:rFonts w:ascii="Times New Roman" w:hAnsi="Times New Roman"/>
          <w:sz w:val="20"/>
          <w:szCs w:val="20"/>
        </w:rPr>
        <w:t xml:space="preserve">pregnant </w:t>
      </w:r>
      <w:r w:rsidRPr="007833BD">
        <w:rPr>
          <w:rFonts w:ascii="Times New Roman" w:hAnsi="Times New Roman"/>
          <w:sz w:val="20"/>
          <w:szCs w:val="20"/>
        </w:rPr>
        <w:t>female patient is suspected of opiate use disorder.</w:t>
      </w:r>
    </w:p>
    <w:p w:rsidR="008E3A2B" w:rsidRPr="008E3A2B" w:rsidRDefault="008E3A2B" w:rsidP="00032835">
      <w:pPr>
        <w:spacing w:line="240" w:lineRule="auto"/>
        <w:rPr>
          <w:rFonts w:ascii="Times New Roman" w:hAnsi="Times New Roman"/>
          <w:sz w:val="14"/>
          <w:szCs w:val="20"/>
        </w:rPr>
      </w:pPr>
    </w:p>
    <w:p w:rsidR="00226A20" w:rsidRPr="007833BD" w:rsidRDefault="00226A20" w:rsidP="00F1754E">
      <w:pPr>
        <w:rPr>
          <w:rFonts w:ascii="Times New Roman" w:hAnsi="Times New Roman"/>
          <w:sz w:val="20"/>
          <w:szCs w:val="20"/>
        </w:rPr>
      </w:pPr>
      <w:r>
        <w:rPr>
          <w:rFonts w:ascii="Times New Roman" w:hAnsi="Times New Roman"/>
          <w:sz w:val="20"/>
          <w:szCs w:val="20"/>
        </w:rPr>
        <w:t>9.) When providing clinical care to breastfeeding women, who are not using illicit drugs, the most appropriate recommendation should be:</w:t>
      </w:r>
    </w:p>
    <w:p w:rsidR="00226A20" w:rsidRPr="007833BD" w:rsidRDefault="00226A20" w:rsidP="00032835">
      <w:pPr>
        <w:spacing w:line="240" w:lineRule="auto"/>
        <w:rPr>
          <w:rFonts w:ascii="Times New Roman" w:hAnsi="Times New Roman"/>
          <w:sz w:val="20"/>
          <w:szCs w:val="20"/>
        </w:rPr>
      </w:pPr>
      <w:r>
        <w:rPr>
          <w:rFonts w:ascii="Times New Roman" w:hAnsi="Times New Roman"/>
          <w:sz w:val="20"/>
          <w:szCs w:val="20"/>
        </w:rPr>
        <w:t>A. To discourage women from breastfeeding if taking an opioid agonist.</w:t>
      </w:r>
      <w:r w:rsidR="00032835">
        <w:rPr>
          <w:rFonts w:ascii="Times New Roman" w:hAnsi="Times New Roman"/>
          <w:sz w:val="20"/>
          <w:szCs w:val="20"/>
        </w:rPr>
        <w:br/>
      </w:r>
      <w:r>
        <w:rPr>
          <w:rFonts w:ascii="Times New Roman" w:hAnsi="Times New Roman"/>
          <w:sz w:val="20"/>
          <w:szCs w:val="20"/>
        </w:rPr>
        <w:t>B. To encourage women to breastfeed if taking an opioid agonist.</w:t>
      </w:r>
      <w:r w:rsidR="00032835">
        <w:rPr>
          <w:rFonts w:ascii="Times New Roman" w:hAnsi="Times New Roman"/>
          <w:sz w:val="20"/>
          <w:szCs w:val="20"/>
        </w:rPr>
        <w:br/>
      </w:r>
      <w:r>
        <w:rPr>
          <w:rFonts w:ascii="Times New Roman" w:hAnsi="Times New Roman"/>
          <w:sz w:val="20"/>
          <w:szCs w:val="20"/>
        </w:rPr>
        <w:t>C. To provide pros &amp; cons of breastfeeding while on opioid agonists.</w:t>
      </w:r>
      <w:r w:rsidR="00032835">
        <w:rPr>
          <w:rFonts w:ascii="Times New Roman" w:hAnsi="Times New Roman"/>
          <w:sz w:val="20"/>
          <w:szCs w:val="20"/>
        </w:rPr>
        <w:br/>
      </w:r>
      <w:r>
        <w:rPr>
          <w:rFonts w:ascii="Times New Roman" w:hAnsi="Times New Roman"/>
          <w:sz w:val="20"/>
          <w:szCs w:val="20"/>
        </w:rPr>
        <w:t xml:space="preserve">D. To assess for risk of relapse </w:t>
      </w:r>
      <w:r w:rsidRPr="005623C6">
        <w:rPr>
          <w:rFonts w:ascii="Times New Roman" w:hAnsi="Times New Roman"/>
          <w:sz w:val="20"/>
          <w:szCs w:val="20"/>
        </w:rPr>
        <w:t>while on opioid agonists</w:t>
      </w:r>
      <w:r w:rsidRPr="00BC5805">
        <w:rPr>
          <w:rFonts w:ascii="Times New Roman" w:hAnsi="Times New Roman"/>
          <w:color w:val="FF0000"/>
          <w:sz w:val="20"/>
          <w:szCs w:val="20"/>
        </w:rPr>
        <w:t>.</w:t>
      </w:r>
    </w:p>
    <w:p w:rsidR="00226A20" w:rsidRDefault="00226A20" w:rsidP="003B1A59">
      <w:pPr>
        <w:rPr>
          <w:rFonts w:ascii="Times New Roman" w:hAnsi="Times New Roman"/>
          <w:sz w:val="20"/>
          <w:szCs w:val="20"/>
        </w:rPr>
      </w:pPr>
    </w:p>
    <w:p w:rsidR="00226A20" w:rsidRPr="007833BD" w:rsidRDefault="00226A20" w:rsidP="003B1A59">
      <w:pPr>
        <w:rPr>
          <w:rFonts w:ascii="Times New Roman" w:hAnsi="Times New Roman"/>
          <w:sz w:val="20"/>
          <w:szCs w:val="20"/>
        </w:rPr>
      </w:pPr>
      <w:r>
        <w:rPr>
          <w:rFonts w:ascii="Times New Roman" w:hAnsi="Times New Roman"/>
          <w:sz w:val="20"/>
          <w:szCs w:val="20"/>
        </w:rPr>
        <w:t>10</w:t>
      </w:r>
      <w:r w:rsidRPr="007833BD">
        <w:rPr>
          <w:rFonts w:ascii="Times New Roman" w:hAnsi="Times New Roman"/>
          <w:sz w:val="20"/>
          <w:szCs w:val="20"/>
        </w:rPr>
        <w:t>.) Befor</w:t>
      </w:r>
      <w:r>
        <w:rPr>
          <w:rFonts w:ascii="Times New Roman" w:hAnsi="Times New Roman"/>
          <w:sz w:val="20"/>
          <w:szCs w:val="20"/>
        </w:rPr>
        <w:t xml:space="preserve">e prescribing opioids for non-pregnant female </w:t>
      </w:r>
      <w:r w:rsidRPr="007833BD">
        <w:rPr>
          <w:rFonts w:ascii="Times New Roman" w:hAnsi="Times New Roman"/>
          <w:sz w:val="20"/>
          <w:szCs w:val="20"/>
        </w:rPr>
        <w:t xml:space="preserve">patients, </w:t>
      </w:r>
      <w:r>
        <w:rPr>
          <w:rFonts w:ascii="Times New Roman" w:hAnsi="Times New Roman"/>
          <w:sz w:val="20"/>
          <w:szCs w:val="20"/>
        </w:rPr>
        <w:t xml:space="preserve">the most appropriate next step for </w:t>
      </w:r>
      <w:r w:rsidRPr="007833BD">
        <w:rPr>
          <w:rFonts w:ascii="Times New Roman" w:hAnsi="Times New Roman"/>
          <w:sz w:val="20"/>
          <w:szCs w:val="20"/>
        </w:rPr>
        <w:t>health care p</w:t>
      </w:r>
      <w:r>
        <w:rPr>
          <w:rFonts w:ascii="Times New Roman" w:hAnsi="Times New Roman"/>
          <w:sz w:val="20"/>
          <w:szCs w:val="20"/>
        </w:rPr>
        <w:t>roviders is to:</w:t>
      </w:r>
    </w:p>
    <w:p w:rsidR="00226A20" w:rsidRDefault="00226A20" w:rsidP="00032835">
      <w:pPr>
        <w:spacing w:line="240" w:lineRule="auto"/>
        <w:rPr>
          <w:rFonts w:ascii="Times New Roman" w:hAnsi="Times New Roman"/>
          <w:sz w:val="20"/>
          <w:szCs w:val="20"/>
        </w:rPr>
      </w:pPr>
      <w:r w:rsidRPr="007833BD">
        <w:rPr>
          <w:rFonts w:ascii="Times New Roman" w:hAnsi="Times New Roman"/>
          <w:sz w:val="20"/>
          <w:szCs w:val="20"/>
        </w:rPr>
        <w:t xml:space="preserve">A. Ensure </w:t>
      </w:r>
      <w:r>
        <w:rPr>
          <w:rFonts w:ascii="Times New Roman" w:hAnsi="Times New Roman"/>
          <w:sz w:val="20"/>
          <w:szCs w:val="20"/>
        </w:rPr>
        <w:t>that there is no family medical history of opioid dependence or abuse.</w:t>
      </w:r>
      <w:r w:rsidR="00032835">
        <w:rPr>
          <w:rFonts w:ascii="Times New Roman" w:hAnsi="Times New Roman"/>
          <w:sz w:val="20"/>
          <w:szCs w:val="20"/>
        </w:rPr>
        <w:br/>
      </w:r>
      <w:r w:rsidRPr="007833BD">
        <w:rPr>
          <w:rFonts w:ascii="Times New Roman" w:hAnsi="Times New Roman"/>
          <w:sz w:val="20"/>
          <w:szCs w:val="20"/>
        </w:rPr>
        <w:t xml:space="preserve">B. Discuss the risks and benefits of opioid use and </w:t>
      </w:r>
      <w:r>
        <w:rPr>
          <w:rFonts w:ascii="Times New Roman" w:hAnsi="Times New Roman"/>
          <w:sz w:val="20"/>
          <w:szCs w:val="20"/>
        </w:rPr>
        <w:t>check vital signs for patients’ pain intensity</w:t>
      </w:r>
      <w:r w:rsidRPr="007833BD">
        <w:rPr>
          <w:rFonts w:ascii="Times New Roman" w:hAnsi="Times New Roman"/>
          <w:sz w:val="20"/>
          <w:szCs w:val="20"/>
        </w:rPr>
        <w:t>.</w:t>
      </w:r>
      <w:r w:rsidR="00032835">
        <w:rPr>
          <w:rFonts w:ascii="Times New Roman" w:hAnsi="Times New Roman"/>
          <w:sz w:val="20"/>
          <w:szCs w:val="20"/>
        </w:rPr>
        <w:br/>
      </w:r>
      <w:r w:rsidRPr="007833BD">
        <w:rPr>
          <w:rFonts w:ascii="Times New Roman" w:hAnsi="Times New Roman"/>
          <w:sz w:val="20"/>
          <w:szCs w:val="20"/>
        </w:rPr>
        <w:t xml:space="preserve">C. Take a thorough history of substance use and </w:t>
      </w:r>
      <w:r>
        <w:rPr>
          <w:rFonts w:ascii="Times New Roman" w:hAnsi="Times New Roman"/>
          <w:sz w:val="20"/>
          <w:szCs w:val="20"/>
        </w:rPr>
        <w:t>use formal screening tools with patients at risk.</w:t>
      </w:r>
      <w:r w:rsidR="00032835">
        <w:rPr>
          <w:rFonts w:ascii="Times New Roman" w:hAnsi="Times New Roman"/>
          <w:sz w:val="20"/>
          <w:szCs w:val="20"/>
        </w:rPr>
        <w:br/>
      </w:r>
      <w:r w:rsidRPr="007833BD">
        <w:rPr>
          <w:rFonts w:ascii="Times New Roman" w:hAnsi="Times New Roman"/>
          <w:sz w:val="20"/>
          <w:szCs w:val="20"/>
        </w:rPr>
        <w:t xml:space="preserve">D. </w:t>
      </w:r>
      <w:r>
        <w:rPr>
          <w:rFonts w:ascii="Times New Roman" w:hAnsi="Times New Roman"/>
          <w:sz w:val="20"/>
          <w:szCs w:val="20"/>
        </w:rPr>
        <w:t>D</w:t>
      </w:r>
      <w:r w:rsidRPr="007833BD">
        <w:rPr>
          <w:rFonts w:ascii="Times New Roman" w:hAnsi="Times New Roman"/>
          <w:sz w:val="20"/>
          <w:szCs w:val="20"/>
        </w:rPr>
        <w:t>iscuss f</w:t>
      </w:r>
      <w:r>
        <w:rPr>
          <w:rFonts w:ascii="Times New Roman" w:hAnsi="Times New Roman"/>
          <w:sz w:val="20"/>
          <w:szCs w:val="20"/>
        </w:rPr>
        <w:t>amily planning and duration of</w:t>
      </w:r>
      <w:r w:rsidRPr="007833BD">
        <w:rPr>
          <w:rFonts w:ascii="Times New Roman" w:hAnsi="Times New Roman"/>
          <w:sz w:val="20"/>
          <w:szCs w:val="20"/>
        </w:rPr>
        <w:t xml:space="preserve"> opioid use </w:t>
      </w:r>
      <w:r>
        <w:rPr>
          <w:rFonts w:ascii="Times New Roman" w:hAnsi="Times New Roman"/>
          <w:sz w:val="20"/>
          <w:szCs w:val="20"/>
        </w:rPr>
        <w:t>effects on the body with reproductive-aged female patients</w:t>
      </w:r>
    </w:p>
    <w:p w:rsidR="00226A20" w:rsidRDefault="00226A20" w:rsidP="00C26928">
      <w:pPr>
        <w:rPr>
          <w:rFonts w:ascii="Times New Roman" w:hAnsi="Times New Roman"/>
        </w:rPr>
      </w:pPr>
      <w:r w:rsidRPr="00E74986">
        <w:rPr>
          <w:rFonts w:ascii="Times New Roman" w:hAnsi="Times New Roman"/>
          <w:b/>
        </w:rPr>
        <w:t>Instructions</w:t>
      </w:r>
      <w:r w:rsidRPr="00E74986">
        <w:rPr>
          <w:rFonts w:ascii="Times New Roman" w:hAnsi="Times New Roman"/>
        </w:rPr>
        <w:t>:</w:t>
      </w:r>
      <w:r>
        <w:rPr>
          <w:rFonts w:ascii="Times New Roman" w:hAnsi="Times New Roman"/>
          <w:sz w:val="24"/>
          <w:szCs w:val="20"/>
        </w:rPr>
        <w:t xml:space="preserve"> </w:t>
      </w:r>
      <w:r w:rsidRPr="00E74986">
        <w:rPr>
          <w:rFonts w:ascii="Times New Roman" w:hAnsi="Times New Roman"/>
        </w:rPr>
        <w:t xml:space="preserve">Please take the time to read each statement carefully and respond with your honest feedback. There are no right or wrong answers. These evaluations are anonymous and confidential. The information you provide will help us to identify where further education should be directed to improve effectiveness. Please answer honestly to the best of your ability to complete this statement. </w:t>
      </w:r>
    </w:p>
    <w:p w:rsidR="00031098" w:rsidRPr="00E74986" w:rsidRDefault="00031098" w:rsidP="00C26928">
      <w:pPr>
        <w:rPr>
          <w:rFonts w:ascii="Times New Roman" w:hAnsi="Times New Roman"/>
        </w:rPr>
      </w:pPr>
    </w:p>
    <w:p w:rsidR="00226A20" w:rsidRPr="00031098" w:rsidRDefault="00226A20" w:rsidP="00C26928">
      <w:pPr>
        <w:rPr>
          <w:rFonts w:ascii="Times New Roman" w:hAnsi="Times New Roman"/>
        </w:rPr>
      </w:pPr>
      <w:r w:rsidRPr="004B7B01">
        <w:rPr>
          <w:rFonts w:ascii="Times New Roman" w:hAnsi="Times New Roman"/>
          <w:b/>
        </w:rPr>
        <w:t>Finish this statement</w:t>
      </w:r>
      <w:r>
        <w:rPr>
          <w:rFonts w:ascii="Times New Roman" w:hAnsi="Times New Roman"/>
        </w:rPr>
        <w:t>: Currently in my practice</w:t>
      </w:r>
      <w:r w:rsidRPr="00E74986">
        <w:rPr>
          <w:rFonts w:ascii="Times New Roman" w:hAnsi="Times New Roman"/>
        </w:rPr>
        <w:t xml:space="preserve">… </w:t>
      </w:r>
    </w:p>
    <w:tbl>
      <w:tblPr>
        <w:tblStyle w:val="GridTable4Accent1"/>
        <w:tblW w:w="10075" w:type="dxa"/>
        <w:tblLayout w:type="fixed"/>
        <w:tblLook w:val="04A0" w:firstRow="1" w:lastRow="0" w:firstColumn="1" w:lastColumn="0" w:noHBand="0" w:noVBand="1"/>
      </w:tblPr>
      <w:tblGrid>
        <w:gridCol w:w="5580"/>
        <w:gridCol w:w="900"/>
        <w:gridCol w:w="900"/>
        <w:gridCol w:w="1080"/>
        <w:gridCol w:w="720"/>
        <w:gridCol w:w="895"/>
      </w:tblGrid>
      <w:tr w:rsidR="00031098" w:rsidRPr="0094351F" w:rsidTr="0003283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94351F" w:rsidRDefault="00031098" w:rsidP="00032835">
            <w:pPr>
              <w:ind w:left="720"/>
              <w:rPr>
                <w:rFonts w:ascii="Times New Roman" w:hAnsi="Times New Roman"/>
                <w:sz w:val="18"/>
                <w:szCs w:val="20"/>
              </w:rPr>
            </w:pPr>
            <w:r>
              <w:rPr>
                <w:rFonts w:ascii="Times New Roman" w:hAnsi="Times New Roman"/>
                <w:sz w:val="18"/>
                <w:szCs w:val="20"/>
              </w:rPr>
              <w:t>Question</w:t>
            </w:r>
          </w:p>
        </w:tc>
        <w:tc>
          <w:tcPr>
            <w:tcW w:w="900" w:type="dxa"/>
          </w:tcPr>
          <w:p w:rsidR="00226A20" w:rsidRPr="0094351F" w:rsidRDefault="00226A20" w:rsidP="009435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Strongly Disagree</w:t>
            </w:r>
          </w:p>
        </w:tc>
        <w:tc>
          <w:tcPr>
            <w:tcW w:w="900" w:type="dxa"/>
          </w:tcPr>
          <w:p w:rsidR="00226A20" w:rsidRPr="0094351F" w:rsidRDefault="00226A20" w:rsidP="009435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Disagree</w:t>
            </w:r>
          </w:p>
        </w:tc>
        <w:tc>
          <w:tcPr>
            <w:tcW w:w="1080" w:type="dxa"/>
          </w:tcPr>
          <w:p w:rsidR="00226A20" w:rsidRPr="0094351F" w:rsidRDefault="00226A20" w:rsidP="009435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Undecided</w:t>
            </w:r>
          </w:p>
        </w:tc>
        <w:tc>
          <w:tcPr>
            <w:tcW w:w="720" w:type="dxa"/>
          </w:tcPr>
          <w:p w:rsidR="00226A20" w:rsidRPr="0094351F" w:rsidRDefault="00226A20" w:rsidP="009435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Agree</w:t>
            </w:r>
          </w:p>
        </w:tc>
        <w:tc>
          <w:tcPr>
            <w:tcW w:w="895" w:type="dxa"/>
          </w:tcPr>
          <w:p w:rsidR="00226A20" w:rsidRPr="0094351F" w:rsidRDefault="00226A20" w:rsidP="009435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Strongly Agree</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031098" w:rsidRDefault="00226A20" w:rsidP="00032835">
            <w:pPr>
              <w:rPr>
                <w:rFonts w:ascii="Times New Roman" w:hAnsi="Times New Roman"/>
                <w:b w:val="0"/>
                <w:sz w:val="18"/>
                <w:szCs w:val="20"/>
              </w:rPr>
            </w:pPr>
            <w:r w:rsidRPr="00031098">
              <w:rPr>
                <w:rFonts w:ascii="Times New Roman" w:hAnsi="Times New Roman"/>
                <w:b w:val="0"/>
                <w:sz w:val="18"/>
                <w:szCs w:val="20"/>
              </w:rPr>
              <w:t>I trust that most of my patients with chronic pain are able to provide an accurate self-assessment of their pain.</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031098" w:rsidRDefault="00226A20" w:rsidP="00032835">
            <w:pPr>
              <w:rPr>
                <w:rFonts w:ascii="Times New Roman" w:hAnsi="Times New Roman"/>
                <w:b w:val="0"/>
                <w:sz w:val="18"/>
                <w:szCs w:val="20"/>
              </w:rPr>
            </w:pPr>
            <w:r w:rsidRPr="00031098">
              <w:rPr>
                <w:rFonts w:ascii="Times New Roman" w:hAnsi="Times New Roman"/>
                <w:b w:val="0"/>
                <w:sz w:val="18"/>
                <w:szCs w:val="20"/>
              </w:rPr>
              <w:t>I trust that available pain scales provide reliable assessment of pain.</w:t>
            </w:r>
          </w:p>
        </w:tc>
        <w:tc>
          <w:tcPr>
            <w:tcW w:w="90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031098" w:rsidRDefault="00226A20" w:rsidP="00032835">
            <w:pPr>
              <w:rPr>
                <w:rFonts w:ascii="Times New Roman" w:hAnsi="Times New Roman"/>
                <w:b w:val="0"/>
                <w:sz w:val="18"/>
                <w:szCs w:val="20"/>
              </w:rPr>
            </w:pPr>
            <w:r w:rsidRPr="00031098">
              <w:rPr>
                <w:rFonts w:ascii="Times New Roman" w:hAnsi="Times New Roman"/>
                <w:b w:val="0"/>
                <w:sz w:val="18"/>
                <w:szCs w:val="20"/>
              </w:rPr>
              <w:t>Female patients are less likely to be compliant in pain management than male patients.</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031098" w:rsidRDefault="00226A20" w:rsidP="00032835">
            <w:pPr>
              <w:rPr>
                <w:rFonts w:ascii="Times New Roman" w:hAnsi="Times New Roman"/>
                <w:b w:val="0"/>
                <w:sz w:val="18"/>
                <w:szCs w:val="20"/>
              </w:rPr>
            </w:pPr>
            <w:r w:rsidRPr="00031098">
              <w:rPr>
                <w:rFonts w:ascii="Times New Roman" w:hAnsi="Times New Roman"/>
                <w:b w:val="0"/>
                <w:sz w:val="18"/>
                <w:szCs w:val="20"/>
              </w:rPr>
              <w:t>I look forward to treating chronic pain patients in my practice.</w:t>
            </w:r>
          </w:p>
        </w:tc>
        <w:tc>
          <w:tcPr>
            <w:tcW w:w="90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031098" w:rsidRDefault="00226A20" w:rsidP="00032835">
            <w:pPr>
              <w:rPr>
                <w:rFonts w:ascii="Times New Roman" w:hAnsi="Times New Roman"/>
                <w:b w:val="0"/>
                <w:sz w:val="18"/>
                <w:szCs w:val="20"/>
              </w:rPr>
            </w:pPr>
            <w:r w:rsidRPr="00031098">
              <w:rPr>
                <w:rFonts w:ascii="Times New Roman" w:hAnsi="Times New Roman"/>
                <w:b w:val="0"/>
                <w:sz w:val="18"/>
                <w:szCs w:val="20"/>
              </w:rPr>
              <w:t>It is very difficult to feel satisfied with the treatment outcomes of most chronic pain patients.</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031098" w:rsidRDefault="00226A20" w:rsidP="00032835">
            <w:pPr>
              <w:rPr>
                <w:rFonts w:ascii="Times New Roman" w:hAnsi="Times New Roman"/>
                <w:b w:val="0"/>
                <w:sz w:val="18"/>
                <w:szCs w:val="20"/>
              </w:rPr>
            </w:pPr>
            <w:r w:rsidRPr="00031098">
              <w:rPr>
                <w:rFonts w:ascii="Times New Roman" w:hAnsi="Times New Roman"/>
                <w:b w:val="0"/>
                <w:sz w:val="18"/>
                <w:szCs w:val="20"/>
              </w:rPr>
              <w:t>More men than women who receive opiates subsequently become addicts.</w:t>
            </w:r>
          </w:p>
        </w:tc>
        <w:tc>
          <w:tcPr>
            <w:tcW w:w="90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031098" w:rsidRDefault="00226A20" w:rsidP="00032835">
            <w:pPr>
              <w:rPr>
                <w:rFonts w:ascii="Times New Roman" w:hAnsi="Times New Roman"/>
                <w:b w:val="0"/>
                <w:sz w:val="18"/>
                <w:szCs w:val="20"/>
              </w:rPr>
            </w:pPr>
            <w:r w:rsidRPr="00031098">
              <w:rPr>
                <w:rFonts w:ascii="Times New Roman" w:hAnsi="Times New Roman"/>
                <w:b w:val="0"/>
                <w:sz w:val="18"/>
                <w:szCs w:val="20"/>
              </w:rPr>
              <w:t>Prescribing opioids is a high risk clinical activity for a primary care physician.</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u</w:t>
            </w:r>
            <w:r w:rsidR="00031098" w:rsidRPr="00031098">
              <w:rPr>
                <w:rFonts w:ascii="Times New Roman" w:hAnsi="Times New Roman"/>
                <w:b w:val="0"/>
                <w:sz w:val="18"/>
                <w:szCs w:val="20"/>
              </w:rPr>
              <w:t>nderstand general strategies on how to implement patient prescriber agreements.</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am a</w:t>
            </w:r>
            <w:r w:rsidR="00031098" w:rsidRPr="00031098">
              <w:rPr>
                <w:rFonts w:ascii="Times New Roman" w:hAnsi="Times New Roman"/>
                <w:b w:val="0"/>
                <w:sz w:val="18"/>
                <w:szCs w:val="20"/>
              </w:rPr>
              <w:t>ble to educate my patient about proper storage and disposal of extended-release/long-acting (ER/LA) opioids.</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39"/>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c</w:t>
            </w:r>
            <w:r w:rsidR="00031098" w:rsidRPr="00031098">
              <w:rPr>
                <w:rFonts w:ascii="Times New Roman" w:hAnsi="Times New Roman"/>
                <w:b w:val="0"/>
                <w:sz w:val="18"/>
                <w:szCs w:val="20"/>
              </w:rPr>
              <w:t>ounsel about the risk of overdose.</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c</w:t>
            </w:r>
            <w:r w:rsidR="00031098" w:rsidRPr="00031098">
              <w:rPr>
                <w:rFonts w:ascii="Times New Roman" w:hAnsi="Times New Roman"/>
                <w:b w:val="0"/>
                <w:sz w:val="18"/>
                <w:szCs w:val="20"/>
              </w:rPr>
              <w:t>ounsel about the particular risks associated with female patients when prescribing opioid analgesics.</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e</w:t>
            </w:r>
            <w:r w:rsidR="00031098" w:rsidRPr="00031098">
              <w:rPr>
                <w:rFonts w:ascii="Times New Roman" w:hAnsi="Times New Roman"/>
                <w:b w:val="0"/>
                <w:sz w:val="18"/>
                <w:szCs w:val="20"/>
              </w:rPr>
              <w:t>xplain to my patient the methods I use to monitor opioid misuse (urine drug tests and/or pill counts).</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u</w:t>
            </w:r>
            <w:r w:rsidR="00031098" w:rsidRPr="00031098">
              <w:rPr>
                <w:rFonts w:ascii="Times New Roman" w:hAnsi="Times New Roman"/>
                <w:b w:val="0"/>
                <w:sz w:val="18"/>
                <w:szCs w:val="20"/>
              </w:rPr>
              <w:t>nderstand how to read a urine drug screen.</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u</w:t>
            </w:r>
            <w:r w:rsidR="00031098" w:rsidRPr="00031098">
              <w:rPr>
                <w:rFonts w:ascii="Times New Roman" w:hAnsi="Times New Roman"/>
                <w:b w:val="0"/>
                <w:sz w:val="18"/>
                <w:szCs w:val="20"/>
              </w:rPr>
              <w:t>nderstand how to obtain information on state and federal requirements for prescribing opioids.</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k</w:t>
            </w:r>
            <w:r w:rsidR="00031098" w:rsidRPr="00031098">
              <w:rPr>
                <w:rFonts w:ascii="Times New Roman" w:hAnsi="Times New Roman"/>
                <w:b w:val="0"/>
                <w:sz w:val="18"/>
                <w:szCs w:val="20"/>
              </w:rPr>
              <w:t>now how to calculate conversion doses of commonly used opioids.</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1098" w:rsidP="00032835">
            <w:pPr>
              <w:rPr>
                <w:rFonts w:ascii="Times New Roman" w:hAnsi="Times New Roman"/>
                <w:b w:val="0"/>
                <w:sz w:val="18"/>
                <w:szCs w:val="20"/>
              </w:rPr>
            </w:pPr>
            <w:r w:rsidRPr="00031098">
              <w:rPr>
                <w:rFonts w:ascii="Times New Roman" w:hAnsi="Times New Roman"/>
                <w:b w:val="0"/>
                <w:sz w:val="18"/>
                <w:szCs w:val="20"/>
              </w:rPr>
              <w:t>I am comfortable in responding to family calls about my patients’ possible misuse of opioids.</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1098" w:rsidP="00032835">
            <w:pPr>
              <w:rPr>
                <w:rFonts w:ascii="Times New Roman" w:hAnsi="Times New Roman"/>
                <w:b w:val="0"/>
                <w:sz w:val="18"/>
                <w:szCs w:val="20"/>
              </w:rPr>
            </w:pPr>
            <w:r w:rsidRPr="00031098">
              <w:rPr>
                <w:rFonts w:ascii="Times New Roman" w:hAnsi="Times New Roman"/>
                <w:b w:val="0"/>
                <w:sz w:val="18"/>
                <w:szCs w:val="20"/>
              </w:rPr>
              <w:t>I feel prepared to diagnose addiction.</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1098" w:rsidP="00032835">
            <w:pPr>
              <w:rPr>
                <w:rFonts w:ascii="Times New Roman" w:hAnsi="Times New Roman"/>
                <w:b w:val="0"/>
                <w:sz w:val="18"/>
                <w:szCs w:val="20"/>
              </w:rPr>
            </w:pPr>
            <w:r w:rsidRPr="00031098">
              <w:rPr>
                <w:rFonts w:ascii="Times New Roman" w:hAnsi="Times New Roman"/>
                <w:b w:val="0"/>
                <w:sz w:val="18"/>
                <w:szCs w:val="20"/>
              </w:rPr>
              <w:t>I am confident that I am personally skilled in treating chronic pain.</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1098" w:rsidP="00032835">
            <w:pPr>
              <w:rPr>
                <w:rFonts w:ascii="Times New Roman" w:hAnsi="Times New Roman"/>
                <w:b w:val="0"/>
                <w:sz w:val="18"/>
                <w:szCs w:val="20"/>
              </w:rPr>
            </w:pPr>
            <w:r w:rsidRPr="00031098">
              <w:rPr>
                <w:rFonts w:ascii="Times New Roman" w:hAnsi="Times New Roman"/>
                <w:b w:val="0"/>
                <w:sz w:val="18"/>
                <w:szCs w:val="20"/>
              </w:rPr>
              <w:t>I am familiar with general strategies for providers prescribing opioid medications that help decrease the risk of misuse.</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1098" w:rsidP="00032835">
            <w:pPr>
              <w:rPr>
                <w:rFonts w:ascii="Times New Roman" w:hAnsi="Times New Roman"/>
                <w:b w:val="0"/>
                <w:sz w:val="18"/>
                <w:szCs w:val="20"/>
              </w:rPr>
            </w:pPr>
            <w:r w:rsidRPr="00031098">
              <w:rPr>
                <w:rFonts w:ascii="Times New Roman" w:hAnsi="Times New Roman"/>
                <w:b w:val="0"/>
                <w:sz w:val="18"/>
                <w:szCs w:val="20"/>
              </w:rPr>
              <w:t>I know how to refer a patient with an addiction.</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1098" w:rsidP="00032835">
            <w:pPr>
              <w:rPr>
                <w:rFonts w:ascii="Times New Roman" w:hAnsi="Times New Roman"/>
                <w:b w:val="0"/>
                <w:sz w:val="18"/>
                <w:szCs w:val="20"/>
              </w:rPr>
            </w:pPr>
            <w:r w:rsidRPr="00031098">
              <w:rPr>
                <w:rFonts w:ascii="Times New Roman" w:hAnsi="Times New Roman"/>
                <w:b w:val="0"/>
                <w:sz w:val="18"/>
                <w:szCs w:val="20"/>
              </w:rPr>
              <w:t>I know how to distinguish requests for increased medication for untreated pain versus requests for increased medication because of an underlying addiction disorder.</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bl>
    <w:p w:rsidR="007A230A" w:rsidRDefault="00ED5686" w:rsidP="00226A20">
      <w:pPr>
        <w:pStyle w:val="EndNoteBibliography"/>
      </w:pPr>
    </w:p>
    <w:sectPr w:rsidR="007A230A" w:rsidSect="00032835">
      <w:headerReference w:type="default" r:id="rId8"/>
      <w:type w:val="continuous"/>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8EC" w:rsidRDefault="007258EC">
      <w:pPr>
        <w:spacing w:after="0" w:line="240" w:lineRule="auto"/>
      </w:pPr>
      <w:r>
        <w:separator/>
      </w:r>
    </w:p>
  </w:endnote>
  <w:endnote w:type="continuationSeparator" w:id="0">
    <w:p w:rsidR="007258EC" w:rsidRDefault="0072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8EC" w:rsidRDefault="007258EC">
      <w:pPr>
        <w:spacing w:after="0" w:line="240" w:lineRule="auto"/>
      </w:pPr>
      <w:r>
        <w:separator/>
      </w:r>
    </w:p>
  </w:footnote>
  <w:footnote w:type="continuationSeparator" w:id="0">
    <w:p w:rsidR="007258EC" w:rsidRDefault="00725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DE" w:rsidRDefault="00032835">
    <w:pPr>
      <w:pStyle w:val="Header"/>
    </w:pPr>
    <w:r w:rsidRPr="00D55701">
      <w:rPr>
        <w:noProof/>
      </w:rPr>
      <w:drawing>
        <wp:inline distT="0" distB="0" distL="0" distR="0" wp14:anchorId="23B2BCDA" wp14:editId="1B03B550">
          <wp:extent cx="1931035" cy="453390"/>
          <wp:effectExtent l="0" t="0" r="0" b="0"/>
          <wp:docPr id="1" name="Picture 1" descr="Description: Image result for RowanS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RowanSO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4533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4D1"/>
    <w:multiLevelType w:val="hybridMultilevel"/>
    <w:tmpl w:val="4C84B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64444"/>
    <w:multiLevelType w:val="hybridMultilevel"/>
    <w:tmpl w:val="32823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C061E"/>
    <w:multiLevelType w:val="hybridMultilevel"/>
    <w:tmpl w:val="DCAAF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425B2"/>
    <w:multiLevelType w:val="hybridMultilevel"/>
    <w:tmpl w:val="94F26E2A"/>
    <w:lvl w:ilvl="0" w:tplc="DDC2F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3D7918"/>
    <w:multiLevelType w:val="hybridMultilevel"/>
    <w:tmpl w:val="B9AC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6D22D5"/>
    <w:multiLevelType w:val="hybridMultilevel"/>
    <w:tmpl w:val="3B48C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D65C9D"/>
    <w:multiLevelType w:val="hybridMultilevel"/>
    <w:tmpl w:val="89620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DA38FE"/>
    <w:multiLevelType w:val="hybridMultilevel"/>
    <w:tmpl w:val="1D6E6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2849AB"/>
    <w:multiLevelType w:val="hybridMultilevel"/>
    <w:tmpl w:val="C55A82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F8516F"/>
    <w:multiLevelType w:val="hybridMultilevel"/>
    <w:tmpl w:val="FB98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655E49"/>
    <w:multiLevelType w:val="hybridMultilevel"/>
    <w:tmpl w:val="08C0E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5D5F42"/>
    <w:multiLevelType w:val="hybridMultilevel"/>
    <w:tmpl w:val="B9A8EC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8"/>
  </w:num>
  <w:num w:numId="5">
    <w:abstractNumId w:val="3"/>
  </w:num>
  <w:num w:numId="6">
    <w:abstractNumId w:val="0"/>
  </w:num>
  <w:num w:numId="7">
    <w:abstractNumId w:val="11"/>
  </w:num>
  <w:num w:numId="8">
    <w:abstractNumId w:val="10"/>
  </w:num>
  <w:num w:numId="9">
    <w:abstractNumId w:val="5"/>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26A20"/>
    <w:rsid w:val="00031098"/>
    <w:rsid w:val="00032835"/>
    <w:rsid w:val="000555F0"/>
    <w:rsid w:val="0011025B"/>
    <w:rsid w:val="00226A20"/>
    <w:rsid w:val="00295434"/>
    <w:rsid w:val="003209DB"/>
    <w:rsid w:val="0067037A"/>
    <w:rsid w:val="006B34AA"/>
    <w:rsid w:val="007258EC"/>
    <w:rsid w:val="00852FCA"/>
    <w:rsid w:val="008812F9"/>
    <w:rsid w:val="008E3A2B"/>
    <w:rsid w:val="009A6E87"/>
    <w:rsid w:val="00E404F4"/>
    <w:rsid w:val="00EB422E"/>
    <w:rsid w:val="00ED5686"/>
    <w:rsid w:val="00F72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A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26A20"/>
    <w:pPr>
      <w:ind w:left="720"/>
      <w:contextualSpacing/>
    </w:pPr>
  </w:style>
  <w:style w:type="paragraph" w:styleId="BalloonText">
    <w:name w:val="Balloon Text"/>
    <w:basedOn w:val="Normal"/>
    <w:link w:val="BalloonTextChar"/>
    <w:uiPriority w:val="99"/>
    <w:semiHidden/>
    <w:unhideWhenUsed/>
    <w:rsid w:val="00226A2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6A20"/>
    <w:rPr>
      <w:rFonts w:ascii="Segoe UI" w:eastAsia="Calibri" w:hAnsi="Segoe UI" w:cs="Segoe UI"/>
      <w:sz w:val="18"/>
      <w:szCs w:val="18"/>
    </w:rPr>
  </w:style>
  <w:style w:type="table" w:styleId="TableGrid">
    <w:name w:val="Table Grid"/>
    <w:basedOn w:val="TableNormal"/>
    <w:uiPriority w:val="39"/>
    <w:rsid w:val="00226A2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6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A20"/>
    <w:rPr>
      <w:rFonts w:ascii="Calibri" w:eastAsia="Calibri" w:hAnsi="Calibri" w:cs="Times New Roman"/>
    </w:rPr>
  </w:style>
  <w:style w:type="paragraph" w:styleId="Footer">
    <w:name w:val="footer"/>
    <w:basedOn w:val="Normal"/>
    <w:link w:val="FooterChar"/>
    <w:uiPriority w:val="99"/>
    <w:unhideWhenUsed/>
    <w:rsid w:val="00226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A20"/>
    <w:rPr>
      <w:rFonts w:ascii="Calibri" w:eastAsia="Calibri" w:hAnsi="Calibri" w:cs="Times New Roman"/>
    </w:rPr>
  </w:style>
  <w:style w:type="paragraph" w:customStyle="1" w:styleId="EndNoteBibliographyTitle">
    <w:name w:val="EndNote Bibliography Title"/>
    <w:basedOn w:val="Normal"/>
    <w:link w:val="EndNoteBibliographyTitleChar"/>
    <w:rsid w:val="00226A20"/>
    <w:pPr>
      <w:spacing w:after="0"/>
      <w:jc w:val="center"/>
    </w:pPr>
    <w:rPr>
      <w:rFonts w:ascii="Times New Roman" w:hAnsi="Times New Roman"/>
      <w:noProof/>
    </w:rPr>
  </w:style>
  <w:style w:type="character" w:customStyle="1" w:styleId="EndNoteBibliographyTitleChar">
    <w:name w:val="EndNote Bibliography Title Char"/>
    <w:link w:val="EndNoteBibliographyTitle"/>
    <w:rsid w:val="00226A20"/>
    <w:rPr>
      <w:rFonts w:ascii="Times New Roman" w:eastAsia="Calibri" w:hAnsi="Times New Roman" w:cs="Times New Roman"/>
      <w:noProof/>
    </w:rPr>
  </w:style>
  <w:style w:type="paragraph" w:customStyle="1" w:styleId="EndNoteBibliography">
    <w:name w:val="EndNote Bibliography"/>
    <w:basedOn w:val="Normal"/>
    <w:link w:val="EndNoteBibliographyChar"/>
    <w:rsid w:val="00226A20"/>
    <w:pPr>
      <w:spacing w:line="240" w:lineRule="auto"/>
    </w:pPr>
    <w:rPr>
      <w:rFonts w:ascii="Times New Roman" w:hAnsi="Times New Roman"/>
      <w:noProof/>
    </w:rPr>
  </w:style>
  <w:style w:type="character" w:customStyle="1" w:styleId="EndNoteBibliographyChar">
    <w:name w:val="EndNote Bibliography Char"/>
    <w:link w:val="EndNoteBibliography"/>
    <w:rsid w:val="00226A20"/>
    <w:rPr>
      <w:rFonts w:ascii="Times New Roman" w:eastAsia="Calibri" w:hAnsi="Times New Roman" w:cs="Times New Roman"/>
      <w:noProof/>
    </w:rPr>
  </w:style>
  <w:style w:type="character" w:styleId="Hyperlink">
    <w:name w:val="Hyperlink"/>
    <w:uiPriority w:val="99"/>
    <w:unhideWhenUsed/>
    <w:rsid w:val="00226A20"/>
    <w:rPr>
      <w:color w:val="0563C1"/>
      <w:u w:val="single"/>
    </w:rPr>
  </w:style>
  <w:style w:type="paragraph" w:styleId="Revision">
    <w:name w:val="Revision"/>
    <w:hidden/>
    <w:uiPriority w:val="71"/>
    <w:rsid w:val="00226A20"/>
    <w:pPr>
      <w:spacing w:after="0" w:line="240" w:lineRule="auto"/>
    </w:pPr>
    <w:rPr>
      <w:rFonts w:ascii="Calibri" w:eastAsia="Calibri" w:hAnsi="Calibri" w:cs="Times New Roman"/>
    </w:rPr>
  </w:style>
  <w:style w:type="table" w:customStyle="1" w:styleId="GridTable4Accent1">
    <w:name w:val="Grid Table 4 Accent 1"/>
    <w:basedOn w:val="TableNormal"/>
    <w:uiPriority w:val="49"/>
    <w:rsid w:val="0003109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H2">
    <w:name w:val="H2"/>
    <w:next w:val="Normal"/>
    <w:rsid w:val="008E3A2B"/>
    <w:pPr>
      <w:spacing w:after="240" w:line="240" w:lineRule="auto"/>
    </w:pPr>
    <w:rPr>
      <w:rFonts w:eastAsiaTheme="minorEastAsia"/>
      <w:b/>
      <w:color w:val="000000"/>
      <w:sz w:val="48"/>
      <w:szCs w:val="48"/>
    </w:rPr>
  </w:style>
  <w:style w:type="paragraph" w:styleId="NormalWeb">
    <w:name w:val="Normal (Web)"/>
    <w:basedOn w:val="Normal"/>
    <w:rsid w:val="008E3A2B"/>
    <w:pPr>
      <w:spacing w:before="100" w:beforeAutospacing="1" w:after="100" w:afterAutospacing="1" w:line="288" w:lineRule="atLeast"/>
    </w:pPr>
    <w:rPr>
      <w:rFonts w:ascii="Verdana" w:eastAsia="Times New Roman" w:hAnsi="Verdana"/>
      <w:sz w:val="18"/>
      <w:szCs w:val="18"/>
    </w:rPr>
  </w:style>
  <w:style w:type="paragraph" w:styleId="ListParagraph">
    <w:name w:val="List Paragraph"/>
    <w:basedOn w:val="Normal"/>
    <w:uiPriority w:val="34"/>
    <w:qFormat/>
    <w:rsid w:val="008E3A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A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26A20"/>
    <w:pPr>
      <w:ind w:left="720"/>
      <w:contextualSpacing/>
    </w:pPr>
  </w:style>
  <w:style w:type="paragraph" w:styleId="BalloonText">
    <w:name w:val="Balloon Text"/>
    <w:basedOn w:val="Normal"/>
    <w:link w:val="BalloonTextChar"/>
    <w:uiPriority w:val="99"/>
    <w:semiHidden/>
    <w:unhideWhenUsed/>
    <w:rsid w:val="00226A2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6A20"/>
    <w:rPr>
      <w:rFonts w:ascii="Segoe UI" w:eastAsia="Calibri" w:hAnsi="Segoe UI" w:cs="Segoe UI"/>
      <w:sz w:val="18"/>
      <w:szCs w:val="18"/>
    </w:rPr>
  </w:style>
  <w:style w:type="table" w:styleId="TableGrid">
    <w:name w:val="Table Grid"/>
    <w:basedOn w:val="TableNormal"/>
    <w:uiPriority w:val="39"/>
    <w:rsid w:val="00226A2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6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A20"/>
    <w:rPr>
      <w:rFonts w:ascii="Calibri" w:eastAsia="Calibri" w:hAnsi="Calibri" w:cs="Times New Roman"/>
    </w:rPr>
  </w:style>
  <w:style w:type="paragraph" w:styleId="Footer">
    <w:name w:val="footer"/>
    <w:basedOn w:val="Normal"/>
    <w:link w:val="FooterChar"/>
    <w:uiPriority w:val="99"/>
    <w:unhideWhenUsed/>
    <w:rsid w:val="00226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A20"/>
    <w:rPr>
      <w:rFonts w:ascii="Calibri" w:eastAsia="Calibri" w:hAnsi="Calibri" w:cs="Times New Roman"/>
    </w:rPr>
  </w:style>
  <w:style w:type="paragraph" w:customStyle="1" w:styleId="EndNoteBibliographyTitle">
    <w:name w:val="EndNote Bibliography Title"/>
    <w:basedOn w:val="Normal"/>
    <w:link w:val="EndNoteBibliographyTitleChar"/>
    <w:rsid w:val="00226A20"/>
    <w:pPr>
      <w:spacing w:after="0"/>
      <w:jc w:val="center"/>
    </w:pPr>
    <w:rPr>
      <w:rFonts w:ascii="Times New Roman" w:hAnsi="Times New Roman"/>
      <w:noProof/>
    </w:rPr>
  </w:style>
  <w:style w:type="character" w:customStyle="1" w:styleId="EndNoteBibliographyTitleChar">
    <w:name w:val="EndNote Bibliography Title Char"/>
    <w:link w:val="EndNoteBibliographyTitle"/>
    <w:rsid w:val="00226A20"/>
    <w:rPr>
      <w:rFonts w:ascii="Times New Roman" w:eastAsia="Calibri" w:hAnsi="Times New Roman" w:cs="Times New Roman"/>
      <w:noProof/>
    </w:rPr>
  </w:style>
  <w:style w:type="paragraph" w:customStyle="1" w:styleId="EndNoteBibliography">
    <w:name w:val="EndNote Bibliography"/>
    <w:basedOn w:val="Normal"/>
    <w:link w:val="EndNoteBibliographyChar"/>
    <w:rsid w:val="00226A20"/>
    <w:pPr>
      <w:spacing w:line="240" w:lineRule="auto"/>
    </w:pPr>
    <w:rPr>
      <w:rFonts w:ascii="Times New Roman" w:hAnsi="Times New Roman"/>
      <w:noProof/>
    </w:rPr>
  </w:style>
  <w:style w:type="character" w:customStyle="1" w:styleId="EndNoteBibliographyChar">
    <w:name w:val="EndNote Bibliography Char"/>
    <w:link w:val="EndNoteBibliography"/>
    <w:rsid w:val="00226A20"/>
    <w:rPr>
      <w:rFonts w:ascii="Times New Roman" w:eastAsia="Calibri" w:hAnsi="Times New Roman" w:cs="Times New Roman"/>
      <w:noProof/>
    </w:rPr>
  </w:style>
  <w:style w:type="character" w:styleId="Hyperlink">
    <w:name w:val="Hyperlink"/>
    <w:uiPriority w:val="99"/>
    <w:unhideWhenUsed/>
    <w:rsid w:val="00226A20"/>
    <w:rPr>
      <w:color w:val="0563C1"/>
      <w:u w:val="single"/>
    </w:rPr>
  </w:style>
  <w:style w:type="paragraph" w:styleId="Revision">
    <w:name w:val="Revision"/>
    <w:hidden/>
    <w:uiPriority w:val="71"/>
    <w:rsid w:val="00226A20"/>
    <w:pPr>
      <w:spacing w:after="0" w:line="240" w:lineRule="auto"/>
    </w:pPr>
    <w:rPr>
      <w:rFonts w:ascii="Calibri" w:eastAsia="Calibri" w:hAnsi="Calibri" w:cs="Times New Roman"/>
    </w:rPr>
  </w:style>
  <w:style w:type="table" w:customStyle="1" w:styleId="GridTable4Accent1">
    <w:name w:val="Grid Table 4 Accent 1"/>
    <w:basedOn w:val="TableNormal"/>
    <w:uiPriority w:val="49"/>
    <w:rsid w:val="0003109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H2">
    <w:name w:val="H2"/>
    <w:next w:val="Normal"/>
    <w:rsid w:val="008E3A2B"/>
    <w:pPr>
      <w:spacing w:after="240" w:line="240" w:lineRule="auto"/>
    </w:pPr>
    <w:rPr>
      <w:rFonts w:eastAsiaTheme="minorEastAsia"/>
      <w:b/>
      <w:color w:val="000000"/>
      <w:sz w:val="48"/>
      <w:szCs w:val="48"/>
    </w:rPr>
  </w:style>
  <w:style w:type="paragraph" w:styleId="NormalWeb">
    <w:name w:val="Normal (Web)"/>
    <w:basedOn w:val="Normal"/>
    <w:rsid w:val="008E3A2B"/>
    <w:pPr>
      <w:spacing w:before="100" w:beforeAutospacing="1" w:after="100" w:afterAutospacing="1" w:line="288" w:lineRule="atLeast"/>
    </w:pPr>
    <w:rPr>
      <w:rFonts w:ascii="Verdana" w:eastAsia="Times New Roman" w:hAnsi="Verdana"/>
      <w:sz w:val="18"/>
      <w:szCs w:val="18"/>
    </w:rPr>
  </w:style>
  <w:style w:type="paragraph" w:styleId="ListParagraph">
    <w:name w:val="List Paragraph"/>
    <w:basedOn w:val="Normal"/>
    <w:uiPriority w:val="34"/>
    <w:qFormat/>
    <w:rsid w:val="008E3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Keefer, Jennifer M</dc:creator>
  <cp:keywords/>
  <dc:description/>
  <cp:lastModifiedBy>SYSTEM</cp:lastModifiedBy>
  <cp:revision>2</cp:revision>
  <cp:lastPrinted>2018-03-19T16:14:00Z</cp:lastPrinted>
  <dcterms:created xsi:type="dcterms:W3CDTF">2018-08-07T18:53:00Z</dcterms:created>
  <dcterms:modified xsi:type="dcterms:W3CDTF">2018-08-07T18:53:00Z</dcterms:modified>
</cp:coreProperties>
</file>