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1F58F0A9"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sidR="00F946BF">
        <w:rPr>
          <w:sz w:val="28"/>
        </w:rPr>
        <w:t xml:space="preserve"> HHS</w:t>
      </w:r>
      <w:r w:rsidRPr="00F946BF" w:rsidR="00F946BF">
        <w:rPr>
          <w:bCs w:val="0"/>
        </w:rPr>
        <w:t xml:space="preserve"> </w:t>
      </w:r>
      <w:r w:rsidRPr="00F946BF" w:rsidR="00F946BF">
        <w:rPr>
          <w:sz w:val="28"/>
        </w:rPr>
        <w:t>Online Customer Surveys</w:t>
      </w:r>
      <w:r>
        <w:rPr>
          <w:sz w:val="28"/>
        </w:rPr>
        <w:t xml:space="preserve"> (OMB Control Number: </w:t>
      </w:r>
      <w:r w:rsidR="00873B21">
        <w:rPr>
          <w:sz w:val="28"/>
        </w:rPr>
        <w:t>0990-</w:t>
      </w:r>
      <w:r w:rsidR="00801ED0">
        <w:rPr>
          <w:sz w:val="28"/>
        </w:rPr>
        <w:t>0</w:t>
      </w:r>
      <w:r w:rsidR="00F946BF">
        <w:rPr>
          <w:sz w:val="28"/>
        </w:rPr>
        <w:t>379</w:t>
      </w:r>
      <w:r>
        <w:rPr>
          <w:sz w:val="28"/>
        </w:rPr>
        <w:t>)</w:t>
      </w:r>
    </w:p>
    <w:p w:rsidRPr="009239AA" w:rsidR="00E50293" w:rsidP="00434E33" w:rsidRDefault="0060017B" w14:paraId="32153F0A" w14:textId="77777777">
      <w:pPr>
        <w:rPr>
          <w:b/>
        </w:rPr>
      </w:pPr>
      <w:r>
        <w:rPr>
          <w:b/>
          <w:noProof/>
        </w:rPr>
        <mc:AlternateContent>
          <mc:Choice Requires="wps">
            <w:drawing>
              <wp:anchor distT="0" distB="0" distL="114300" distR="114300" simplePos="0" relativeHeight="251657728" behindDoc="0" locked="0" layoutInCell="0" allowOverlap="1" wp14:editId="4AEE311B" wp14:anchorId="16C627B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B0B7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395C81">
        <w:t>HealthIT.gov Website Satisfaction Survey</w:t>
      </w:r>
    </w:p>
    <w:p w:rsidR="005E714A" w:rsidRDefault="005E714A" w14:paraId="74202C96" w14:textId="77777777"/>
    <w:p w:rsidR="00873B21" w:rsidRDefault="00873B21" w14:paraId="115B5B0D" w14:textId="77777777">
      <w:pPr>
        <w:rPr>
          <w:b/>
        </w:rPr>
      </w:pPr>
    </w:p>
    <w:p w:rsidR="00C8488C" w:rsidP="00395C81" w:rsidRDefault="00F15956" w14:paraId="78C0AC34" w14:textId="77777777">
      <w:pPr>
        <w:rPr>
          <w:b/>
        </w:rPr>
      </w:pPr>
      <w:r>
        <w:rPr>
          <w:b/>
        </w:rPr>
        <w:t>PURPOSE</w:t>
      </w:r>
      <w:r w:rsidRPr="009239AA">
        <w:rPr>
          <w:b/>
        </w:rPr>
        <w:t>:</w:t>
      </w:r>
      <w:r w:rsidR="00395C81">
        <w:rPr>
          <w:b/>
        </w:rPr>
        <w:t xml:space="preserve"> </w:t>
      </w:r>
      <w:r w:rsidR="00395C81">
        <w:t xml:space="preserve">The Office of the National Coordinator for Health IT (ONC) hosts healthIT.gov and other web properties. While we collect user behavior data using google analytics, it’s been very helpful to collect qualitative feedback on our content. To this end, we have implemented, and received PRA clearance for, a page and site level content satisfaction surveys. The purpose of these surveys to assist with delivering quality content to our users. </w:t>
      </w:r>
    </w:p>
    <w:p w:rsidR="00C8488C" w:rsidP="00434E33" w:rsidRDefault="00C8488C" w14:paraId="129B46B9" w14:textId="77777777">
      <w:pPr>
        <w:pStyle w:val="Header"/>
        <w:tabs>
          <w:tab w:val="clear" w:pos="4320"/>
          <w:tab w:val="clear" w:pos="8640"/>
        </w:tabs>
        <w:rPr>
          <w:b/>
        </w:rPr>
      </w:pPr>
    </w:p>
    <w:p w:rsidRPr="00434E33" w:rsidR="00434E33" w:rsidP="00434E33" w:rsidRDefault="00434E33" w14:paraId="69F4D62F"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70C9C501" w14:textId="77777777"/>
    <w:p w:rsidR="00C8488C" w:rsidRDefault="0024596D" w14:paraId="0797A1D7" w14:textId="77777777">
      <w:r>
        <w:t xml:space="preserve">The respondents for this web survey will be </w:t>
      </w:r>
      <w:r w:rsidR="0044623E">
        <w:t>visitors to healthIT.gov. There is nothing that distinguishes these respondents from anyone else. Users have the option to respond to the survey when they land on each page they visit, but there is no requirement to do so.</w:t>
      </w:r>
    </w:p>
    <w:p w:rsidR="00F15956" w:rsidRDefault="00F15956" w14:paraId="5F286CED" w14:textId="77777777"/>
    <w:p w:rsidR="00434E33" w:rsidRDefault="00434E33" w14:paraId="2CE7A64D" w14:textId="77777777"/>
    <w:p w:rsidR="00E26329" w:rsidRDefault="00E26329" w14:paraId="4DE3A885" w14:textId="77777777">
      <w:pPr>
        <w:rPr>
          <w:b/>
        </w:rPr>
      </w:pPr>
    </w:p>
    <w:p w:rsidR="00E26329" w:rsidRDefault="00E26329" w14:paraId="31C4DA46" w14:textId="77777777">
      <w:pPr>
        <w:rPr>
          <w:b/>
        </w:rPr>
      </w:pPr>
    </w:p>
    <w:p w:rsidRPr="00F06866" w:rsidR="00F06866" w:rsidRDefault="00F06866" w14:paraId="67F66EBE" w14:textId="77777777">
      <w:pPr>
        <w:rPr>
          <w:b/>
        </w:rPr>
      </w:pPr>
      <w:r>
        <w:rPr>
          <w:b/>
        </w:rPr>
        <w:t>TYPE OF COLLECTION:</w:t>
      </w:r>
      <w:r w:rsidRPr="00F06866">
        <w:t xml:space="preserve"> (Check one)</w:t>
      </w:r>
    </w:p>
    <w:p w:rsidRPr="00434E33" w:rsidR="00441434" w:rsidP="0096108F" w:rsidRDefault="00441434" w14:paraId="74035B84" w14:textId="77777777">
      <w:pPr>
        <w:pStyle w:val="BodyTextIndent"/>
        <w:tabs>
          <w:tab w:val="left" w:pos="360"/>
        </w:tabs>
        <w:ind w:left="0"/>
        <w:rPr>
          <w:bCs/>
          <w:sz w:val="16"/>
          <w:szCs w:val="16"/>
        </w:rPr>
      </w:pPr>
    </w:p>
    <w:p w:rsidRPr="00F06866" w:rsidR="00F06866" w:rsidP="0096108F" w:rsidRDefault="00395C81" w14:paraId="3FDAD7C1" w14:textId="77777777">
      <w:pPr>
        <w:pStyle w:val="BodyTextIndent"/>
        <w:tabs>
          <w:tab w:val="left" w:pos="360"/>
        </w:tabs>
        <w:ind w:left="0"/>
        <w:rPr>
          <w:bCs/>
          <w:sz w:val="24"/>
        </w:rPr>
      </w:pPr>
      <w:r>
        <w:rPr>
          <w:bCs/>
          <w:sz w:val="24"/>
        </w:rPr>
        <w:lastRenderedPageBreak/>
        <w:t>[X</w:t>
      </w:r>
      <w:r w:rsidRPr="00F06866" w:rsidR="0096108F">
        <w:rPr>
          <w:bCs/>
          <w:sz w:val="24"/>
        </w:rPr>
        <w:t xml:space="preserve">] </w:t>
      </w:r>
      <w:r w:rsidRPr="00F06866" w:rsidR="00F06866">
        <w:rPr>
          <w:bCs/>
          <w:sz w:val="24"/>
        </w:rPr>
        <w:t>Customer Comment Card/Complaint Form</w:t>
      </w:r>
      <w:r w:rsidRPr="00F06866" w:rsidR="0096108F">
        <w:rPr>
          <w:bCs/>
          <w:sz w:val="24"/>
        </w:rPr>
        <w:t xml:space="preserve"> </w:t>
      </w:r>
      <w:r w:rsidRPr="00F06866" w:rsidR="0096108F">
        <w:rPr>
          <w:bCs/>
          <w:sz w:val="24"/>
        </w:rPr>
        <w:tab/>
        <w:t xml:space="preserve">[ ] </w:t>
      </w:r>
      <w:r w:rsidRPr="00F06866" w:rsid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rsidRDefault="0096108F" w14:paraId="4993EA3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A8E3247"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C2B9AE5" w14:textId="77777777">
      <w:pPr>
        <w:pStyle w:val="Header"/>
        <w:tabs>
          <w:tab w:val="clear" w:pos="4320"/>
          <w:tab w:val="clear" w:pos="8640"/>
        </w:tabs>
      </w:pPr>
    </w:p>
    <w:p w:rsidR="00CA2650" w:rsidRDefault="00441434" w14:paraId="3FE21982" w14:textId="77777777">
      <w:pPr>
        <w:rPr>
          <w:b/>
        </w:rPr>
      </w:pPr>
      <w:r>
        <w:rPr>
          <w:b/>
        </w:rPr>
        <w:t>C</w:t>
      </w:r>
      <w:r w:rsidR="009C13B9">
        <w:rPr>
          <w:b/>
        </w:rPr>
        <w:t>ERTIFICATION:</w:t>
      </w:r>
    </w:p>
    <w:p w:rsidR="00441434" w:rsidRDefault="00441434" w14:paraId="5FF973A8" w14:textId="77777777">
      <w:pPr>
        <w:rPr>
          <w:sz w:val="16"/>
          <w:szCs w:val="16"/>
        </w:rPr>
      </w:pPr>
    </w:p>
    <w:p w:rsidRPr="009C13B9" w:rsidR="008101A5" w:rsidP="008101A5" w:rsidRDefault="008101A5" w14:paraId="7FD6CF4A" w14:textId="77777777">
      <w:r>
        <w:t xml:space="preserve">I certify the following to be true: </w:t>
      </w:r>
    </w:p>
    <w:p w:rsidR="008101A5" w:rsidP="008101A5" w:rsidRDefault="008101A5" w14:paraId="6EDB5339" w14:textId="77777777">
      <w:pPr>
        <w:pStyle w:val="ListParagraph"/>
        <w:numPr>
          <w:ilvl w:val="0"/>
          <w:numId w:val="14"/>
        </w:numPr>
      </w:pPr>
      <w:r>
        <w:t>The collection is voluntary.</w:t>
      </w:r>
      <w:r w:rsidRPr="00C14CC4">
        <w:t xml:space="preserve"> </w:t>
      </w:r>
    </w:p>
    <w:p w:rsidR="008101A5" w:rsidP="008101A5" w:rsidRDefault="008101A5" w14:paraId="6F14AFF5"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7AF4CC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B20609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426E1A4" w14:textId="77777777">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2AB276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B1421B8" w14:textId="77777777"/>
    <w:p w:rsidR="009C13B9" w:rsidP="00417A9D" w:rsidRDefault="009C13B9" w14:paraId="42F2DF52" w14:textId="45F9A483">
      <w:r>
        <w:t>Name</w:t>
      </w:r>
      <w:r w:rsidR="00417A9D">
        <w:t>: Peter Keesey</w:t>
      </w:r>
    </w:p>
    <w:p w:rsidR="009C13B9" w:rsidP="009C13B9" w:rsidRDefault="009C13B9" w14:paraId="7A6E2A12" w14:textId="77777777">
      <w:r>
        <w:t>To assist review, please provide answers to the following question:</w:t>
      </w:r>
    </w:p>
    <w:p w:rsidR="009C13B9" w:rsidP="009C13B9" w:rsidRDefault="009C13B9" w14:paraId="6F50FA35" w14:textId="77777777">
      <w:pPr>
        <w:pStyle w:val="ListParagraph"/>
        <w:ind w:left="360"/>
      </w:pPr>
    </w:p>
    <w:p w:rsidRPr="00C86E91" w:rsidR="009C13B9" w:rsidP="00C86E91" w:rsidRDefault="00C86E91" w14:paraId="109BC542" w14:textId="77777777">
      <w:pPr>
        <w:rPr>
          <w:b/>
        </w:rPr>
      </w:pPr>
      <w:r w:rsidRPr="00C86E91">
        <w:rPr>
          <w:b/>
        </w:rPr>
        <w:t>Personally Identifiable Information:</w:t>
      </w:r>
    </w:p>
    <w:p w:rsidR="00C86E91" w:rsidP="00C86E91" w:rsidRDefault="009C13B9" w14:paraId="42EB2E26" w14:textId="77777777">
      <w:pPr>
        <w:pStyle w:val="ListParagraph"/>
        <w:numPr>
          <w:ilvl w:val="0"/>
          <w:numId w:val="18"/>
        </w:numPr>
      </w:pPr>
      <w:r>
        <w:t>Is</w:t>
      </w:r>
      <w:r w:rsidR="00237B48">
        <w:t xml:space="preserve"> personally identifiable information (PII) collected</w:t>
      </w:r>
      <w:r>
        <w:t xml:space="preserve">?  </w:t>
      </w:r>
      <w:r w:rsidR="00395C81">
        <w:t>[  ] Yes  [X</w:t>
      </w:r>
      <w:r w:rsidR="009239AA">
        <w:t xml:space="preserve">]  No </w:t>
      </w:r>
    </w:p>
    <w:p w:rsidR="00C86E91" w:rsidP="00C86E91" w:rsidRDefault="009C13B9" w14:paraId="535631FC"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2CC863A5" w14:textId="77777777">
      <w:pPr>
        <w:pStyle w:val="ListParagraph"/>
        <w:numPr>
          <w:ilvl w:val="0"/>
          <w:numId w:val="18"/>
        </w:numPr>
      </w:pPr>
      <w:r>
        <w:lastRenderedPageBreak/>
        <w:t>If Applicable, has a System or Records Notice been published?  [  ] Yes  [  ] No</w:t>
      </w:r>
    </w:p>
    <w:p w:rsidRPr="00C86E91" w:rsidR="00C86E91" w:rsidP="00C86E91" w:rsidRDefault="00CB1078" w14:paraId="1EA37547" w14:textId="77777777">
      <w:pPr>
        <w:pStyle w:val="ListParagraph"/>
        <w:ind w:left="0"/>
        <w:rPr>
          <w:b/>
        </w:rPr>
      </w:pPr>
      <w:r>
        <w:rPr>
          <w:b/>
        </w:rPr>
        <w:t>Gifts or Payments</w:t>
      </w:r>
      <w:r w:rsidR="00C86E91">
        <w:rPr>
          <w:b/>
        </w:rPr>
        <w:t>:</w:t>
      </w:r>
    </w:p>
    <w:p w:rsidR="00C86E91" w:rsidP="00C86E91" w:rsidRDefault="00C86E91" w14:paraId="7FD6F171" w14:textId="77777777">
      <w:r>
        <w:t xml:space="preserve">Is an incentive (e.g., money or reimbursement of expenses, token of appreciation) provided to participants?  [  </w:t>
      </w:r>
      <w:r w:rsidR="00395C81">
        <w:t>] Yes [X</w:t>
      </w:r>
      <w:r>
        <w:t xml:space="preserve">] No  </w:t>
      </w:r>
    </w:p>
    <w:p w:rsidR="004D6E14" w:rsidRDefault="004D6E14" w14:paraId="73F97548" w14:textId="77777777">
      <w:pPr>
        <w:rPr>
          <w:b/>
        </w:rPr>
      </w:pPr>
    </w:p>
    <w:p w:rsidR="00F24CFC" w:rsidRDefault="00F24CFC" w14:paraId="44154776" w14:textId="77777777">
      <w:pPr>
        <w:rPr>
          <w:b/>
        </w:rPr>
      </w:pPr>
    </w:p>
    <w:p w:rsidR="00C86E91" w:rsidRDefault="00C86E91" w14:paraId="7F6360E4" w14:textId="77777777">
      <w:pPr>
        <w:rPr>
          <w:b/>
        </w:rPr>
      </w:pPr>
    </w:p>
    <w:p w:rsidR="00C86E91" w:rsidRDefault="00C86E91" w14:paraId="228901AB" w14:textId="77777777">
      <w:pPr>
        <w:rPr>
          <w:b/>
        </w:rPr>
      </w:pPr>
    </w:p>
    <w:p w:rsidR="005E714A" w:rsidP="00C86E91" w:rsidRDefault="005E714A" w14:paraId="7D11B3E4" w14:textId="77777777">
      <w:pPr>
        <w:rPr>
          <w:i/>
        </w:rPr>
      </w:pPr>
      <w:r>
        <w:rPr>
          <w:b/>
        </w:rPr>
        <w:t>BURDEN HOUR</w:t>
      </w:r>
      <w:r w:rsidR="00441434">
        <w:rPr>
          <w:b/>
        </w:rPr>
        <w:t>S</w:t>
      </w:r>
      <w:r>
        <w:t xml:space="preserve"> </w:t>
      </w:r>
    </w:p>
    <w:p w:rsidRPr="006832D9" w:rsidR="006832D9" w:rsidP="00F3170F" w:rsidRDefault="006832D9" w14:paraId="2B2F2991"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22594CB9" w14:textId="77777777">
        <w:trPr>
          <w:trHeight w:val="274"/>
        </w:trPr>
        <w:tc>
          <w:tcPr>
            <w:tcW w:w="5418" w:type="dxa"/>
          </w:tcPr>
          <w:p w:rsidRPr="00F6240A" w:rsidR="006832D9" w:rsidP="00C8488C" w:rsidRDefault="00E40B50" w14:paraId="4B5A5D57" w14:textId="77777777">
            <w:pPr>
              <w:rPr>
                <w:b/>
              </w:rPr>
            </w:pPr>
            <w:r>
              <w:rPr>
                <w:b/>
              </w:rPr>
              <w:t>Category of Respondent</w:t>
            </w:r>
            <w:r w:rsidR="00EF2095">
              <w:rPr>
                <w:b/>
              </w:rPr>
              <w:t xml:space="preserve"> </w:t>
            </w:r>
          </w:p>
        </w:tc>
        <w:tc>
          <w:tcPr>
            <w:tcW w:w="1530" w:type="dxa"/>
          </w:tcPr>
          <w:p w:rsidRPr="00F6240A" w:rsidR="006832D9" w:rsidP="00843796" w:rsidRDefault="006832D9" w14:paraId="64BBBF40"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11A4E2A1" w14:textId="77777777">
            <w:pPr>
              <w:rPr>
                <w:b/>
              </w:rPr>
            </w:pPr>
            <w:r w:rsidRPr="00F6240A">
              <w:rPr>
                <w:b/>
              </w:rPr>
              <w:t>Participation Time</w:t>
            </w:r>
          </w:p>
        </w:tc>
        <w:tc>
          <w:tcPr>
            <w:tcW w:w="1003" w:type="dxa"/>
          </w:tcPr>
          <w:p w:rsidRPr="00F6240A" w:rsidR="006832D9" w:rsidP="00843796" w:rsidRDefault="006832D9" w14:paraId="7D96EEEF" w14:textId="77777777">
            <w:pPr>
              <w:rPr>
                <w:b/>
              </w:rPr>
            </w:pPr>
            <w:r w:rsidRPr="00F6240A">
              <w:rPr>
                <w:b/>
              </w:rPr>
              <w:t>Burden</w:t>
            </w:r>
            <w:r w:rsidR="00873B21">
              <w:rPr>
                <w:b/>
              </w:rPr>
              <w:t xml:space="preserve"> hour</w:t>
            </w:r>
          </w:p>
        </w:tc>
      </w:tr>
      <w:tr w:rsidR="00EF2095" w:rsidTr="00EF2095" w14:paraId="4CEA8EBE" w14:textId="77777777">
        <w:trPr>
          <w:trHeight w:val="274"/>
        </w:trPr>
        <w:tc>
          <w:tcPr>
            <w:tcW w:w="5418" w:type="dxa"/>
          </w:tcPr>
          <w:p w:rsidR="006832D9" w:rsidP="00843796" w:rsidRDefault="00395C81" w14:paraId="56E11F76" w14:textId="77777777">
            <w:r>
              <w:t>Website Users.</w:t>
            </w:r>
          </w:p>
        </w:tc>
        <w:tc>
          <w:tcPr>
            <w:tcW w:w="1530" w:type="dxa"/>
          </w:tcPr>
          <w:p w:rsidR="006832D9" w:rsidP="00843796" w:rsidRDefault="0024596D" w14:paraId="1580CBEF" w14:textId="77777777">
            <w:r>
              <w:t>5,121</w:t>
            </w:r>
          </w:p>
        </w:tc>
        <w:tc>
          <w:tcPr>
            <w:tcW w:w="1710" w:type="dxa"/>
          </w:tcPr>
          <w:p w:rsidR="006832D9" w:rsidP="00FE43D6" w:rsidRDefault="0024596D" w14:paraId="091C500B" w14:textId="7331699D">
            <w:r>
              <w:t xml:space="preserve">1 </w:t>
            </w:r>
            <w:r w:rsidR="00FE43D6">
              <w:t>10/60</w:t>
            </w:r>
          </w:p>
        </w:tc>
        <w:tc>
          <w:tcPr>
            <w:tcW w:w="1003" w:type="dxa"/>
          </w:tcPr>
          <w:p w:rsidR="006832D9" w:rsidP="00843796" w:rsidRDefault="0024596D" w14:paraId="1E375CA9" w14:textId="77777777">
            <w:r>
              <w:t>85</w:t>
            </w:r>
            <w:r w:rsidR="00FE43D6">
              <w:t>3.5</w:t>
            </w:r>
          </w:p>
        </w:tc>
      </w:tr>
      <w:tr w:rsidR="0024596D" w:rsidTr="00EF2095" w14:paraId="25EF4ABA" w14:textId="77777777">
        <w:trPr>
          <w:trHeight w:val="289"/>
        </w:trPr>
        <w:tc>
          <w:tcPr>
            <w:tcW w:w="5418" w:type="dxa"/>
          </w:tcPr>
          <w:p w:rsidRPr="00F6240A" w:rsidR="0024596D" w:rsidP="0024596D" w:rsidRDefault="0024596D" w14:paraId="5D72F693" w14:textId="318BED3A">
            <w:pPr>
              <w:rPr>
                <w:b/>
              </w:rPr>
            </w:pPr>
            <w:r>
              <w:rPr>
                <w:b/>
              </w:rPr>
              <w:t>Totals</w:t>
            </w:r>
          </w:p>
        </w:tc>
        <w:tc>
          <w:tcPr>
            <w:tcW w:w="1530" w:type="dxa"/>
          </w:tcPr>
          <w:p w:rsidR="0024596D" w:rsidP="0024596D" w:rsidRDefault="0024596D" w14:paraId="1E6A404B" w14:textId="60188D94"/>
        </w:tc>
        <w:tc>
          <w:tcPr>
            <w:tcW w:w="1710" w:type="dxa"/>
          </w:tcPr>
          <w:p w:rsidR="0024596D" w:rsidP="0024596D" w:rsidRDefault="0024596D" w14:paraId="6D313D62" w14:textId="28FC59DB"/>
        </w:tc>
        <w:tc>
          <w:tcPr>
            <w:tcW w:w="1003" w:type="dxa"/>
          </w:tcPr>
          <w:p w:rsidR="0024596D" w:rsidP="0024596D" w:rsidRDefault="0024596D" w14:paraId="150CC507" w14:textId="77777777">
            <w:r>
              <w:t>85</w:t>
            </w:r>
            <w:r w:rsidR="00FE43D6">
              <w:t>3.5</w:t>
            </w:r>
          </w:p>
        </w:tc>
      </w:tr>
    </w:tbl>
    <w:p w:rsidR="00F3170F" w:rsidP="00F3170F" w:rsidRDefault="00F3170F" w14:paraId="68128959" w14:textId="77777777"/>
    <w:p w:rsidR="00441434" w:rsidP="00F3170F" w:rsidRDefault="00441434" w14:paraId="2A2C1BFC" w14:textId="77777777"/>
    <w:p w:rsidR="005E714A" w:rsidRDefault="001C39F7" w14:paraId="793A67AA"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Pr="0024596D" w:rsidR="0024596D">
        <w:rPr>
          <w:u w:val="single"/>
        </w:rPr>
        <w:t>0</w:t>
      </w:r>
      <w:r w:rsidR="00C86E91">
        <w:t>_</w:t>
      </w:r>
    </w:p>
    <w:p w:rsidR="00ED6492" w:rsidRDefault="00ED6492" w14:paraId="50A7CBC9" w14:textId="77777777">
      <w:pPr>
        <w:rPr>
          <w:b/>
          <w:bCs/>
          <w:u w:val="single"/>
        </w:rPr>
      </w:pPr>
    </w:p>
    <w:p w:rsidR="0069403B" w:rsidP="00F06866" w:rsidRDefault="00ED6492" w14:paraId="5041AE91"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2D2D4A2" w14:textId="77777777">
      <w:pPr>
        <w:rPr>
          <w:b/>
        </w:rPr>
      </w:pPr>
    </w:p>
    <w:p w:rsidR="00F06866" w:rsidP="00F06866" w:rsidRDefault="00636621" w14:paraId="6D340A2A" w14:textId="77777777">
      <w:pPr>
        <w:rPr>
          <w:b/>
        </w:rPr>
      </w:pPr>
      <w:r>
        <w:rPr>
          <w:b/>
        </w:rPr>
        <w:t>The</w:t>
      </w:r>
      <w:r w:rsidR="0069403B">
        <w:rPr>
          <w:b/>
        </w:rPr>
        <w:t xml:space="preserve"> select</w:t>
      </w:r>
      <w:r>
        <w:rPr>
          <w:b/>
        </w:rPr>
        <w:t>ion of your targeted respondents</w:t>
      </w:r>
    </w:p>
    <w:p w:rsidR="0069403B" w:rsidP="0069403B" w:rsidRDefault="0069403B" w14:paraId="0076D9C3"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4596D">
        <w:t>[ ] Yes</w:t>
      </w:r>
      <w:r w:rsidR="0024596D">
        <w:tab/>
        <w:t>[X</w:t>
      </w:r>
      <w:r>
        <w:t>] No</w:t>
      </w:r>
    </w:p>
    <w:p w:rsidR="00636621" w:rsidP="00636621" w:rsidRDefault="00636621" w14:paraId="6A8CB2A1" w14:textId="77777777">
      <w:pPr>
        <w:pStyle w:val="ListParagraph"/>
      </w:pPr>
    </w:p>
    <w:p w:rsidR="00636621" w:rsidP="001B0AAA" w:rsidRDefault="00636621" w14:paraId="32ADAB73" w14:textId="77777777">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4B971B5D" w14:textId="77777777">
      <w:pPr>
        <w:pStyle w:val="ListParagraph"/>
      </w:pPr>
    </w:p>
    <w:p w:rsidR="00A403BB" w:rsidP="00A403BB" w:rsidRDefault="00A403BB" w14:paraId="7F01AEA6" w14:textId="77777777"/>
    <w:p w:rsidR="00A403BB" w:rsidP="00A403BB" w:rsidRDefault="00A403BB" w14:paraId="7E961DC6" w14:textId="77777777"/>
    <w:p w:rsidR="00A403BB" w:rsidP="00A403BB" w:rsidRDefault="00A403BB" w14:paraId="75C47FAD" w14:textId="77777777"/>
    <w:p w:rsidR="004D6E14" w:rsidP="00A403BB" w:rsidRDefault="004D6E14" w14:paraId="0E630184" w14:textId="77777777">
      <w:pPr>
        <w:rPr>
          <w:b/>
        </w:rPr>
      </w:pPr>
    </w:p>
    <w:p w:rsidR="00A403BB" w:rsidP="00A403BB" w:rsidRDefault="00A403BB" w14:paraId="073DED90" w14:textId="77777777">
      <w:pPr>
        <w:rPr>
          <w:b/>
        </w:rPr>
      </w:pPr>
      <w:r>
        <w:rPr>
          <w:b/>
        </w:rPr>
        <w:t>Administration of the Instrument</w:t>
      </w:r>
    </w:p>
    <w:p w:rsidR="00A403BB" w:rsidP="00A403BB" w:rsidRDefault="001B0AAA" w14:paraId="6DCF6129" w14:textId="77777777">
      <w:pPr>
        <w:pStyle w:val="ListParagraph"/>
        <w:numPr>
          <w:ilvl w:val="0"/>
          <w:numId w:val="17"/>
        </w:numPr>
      </w:pPr>
      <w:r>
        <w:t>H</w:t>
      </w:r>
      <w:r w:rsidR="00A403BB">
        <w:t>ow will you collect the information? (Check all that apply)</w:t>
      </w:r>
    </w:p>
    <w:p w:rsidR="001B0AAA" w:rsidP="001B0AAA" w:rsidRDefault="0024596D" w14:paraId="47CF5668" w14:textId="77777777">
      <w:pPr>
        <w:ind w:left="720"/>
      </w:pPr>
      <w:r>
        <w:t>[X</w:t>
      </w:r>
      <w:r w:rsidR="00A403BB">
        <w:t>] Web-based</w:t>
      </w:r>
      <w:r w:rsidR="001B0AAA">
        <w:t xml:space="preserve"> or other forms of Social Media </w:t>
      </w:r>
      <w:r w:rsidR="00EA7A7C">
        <w:t>See appendix for survey instrument</w:t>
      </w:r>
    </w:p>
    <w:p w:rsidR="001B0AAA" w:rsidP="001B0AAA" w:rsidRDefault="00A403BB" w14:paraId="7832BF00" w14:textId="77777777">
      <w:pPr>
        <w:ind w:left="720"/>
      </w:pPr>
      <w:r>
        <w:lastRenderedPageBreak/>
        <w:t xml:space="preserve">[ </w:t>
      </w:r>
      <w:r w:rsidR="001B0AAA">
        <w:t xml:space="preserve"> </w:t>
      </w:r>
      <w:r>
        <w:t>] Telephone</w:t>
      </w:r>
      <w:r>
        <w:tab/>
      </w:r>
    </w:p>
    <w:p w:rsidR="001B0AAA" w:rsidP="001B0AAA" w:rsidRDefault="00A403BB" w14:paraId="4DD6606E" w14:textId="77777777">
      <w:pPr>
        <w:ind w:left="720"/>
      </w:pPr>
      <w:r>
        <w:t>[</w:t>
      </w:r>
      <w:r w:rsidR="001B0AAA">
        <w:t xml:space="preserve"> </w:t>
      </w:r>
      <w:r>
        <w:t xml:space="preserve"> ] In-person</w:t>
      </w:r>
      <w:r>
        <w:tab/>
      </w:r>
    </w:p>
    <w:p w:rsidR="001B0AAA" w:rsidP="001B0AAA" w:rsidRDefault="00A403BB" w14:paraId="343E3880" w14:textId="77777777">
      <w:pPr>
        <w:ind w:left="720"/>
      </w:pPr>
      <w:r>
        <w:t xml:space="preserve">[ </w:t>
      </w:r>
      <w:r w:rsidR="001B0AAA">
        <w:t xml:space="preserve"> </w:t>
      </w:r>
      <w:r>
        <w:t>] Mail</w:t>
      </w:r>
      <w:r w:rsidR="001B0AAA">
        <w:t xml:space="preserve"> </w:t>
      </w:r>
    </w:p>
    <w:p w:rsidR="001B0AAA" w:rsidP="001B0AAA" w:rsidRDefault="00A403BB" w14:paraId="520A467D" w14:textId="77777777">
      <w:pPr>
        <w:ind w:left="720"/>
      </w:pPr>
      <w:r>
        <w:t xml:space="preserve">[ </w:t>
      </w:r>
      <w:r w:rsidR="001B0AAA">
        <w:t xml:space="preserve"> </w:t>
      </w:r>
      <w:r>
        <w:t>] Other, Explain</w:t>
      </w:r>
    </w:p>
    <w:p w:rsidR="00EA7A7C" w:rsidP="00F24CFC" w:rsidRDefault="00F24CFC" w14:paraId="6F3F07E4" w14:textId="77777777">
      <w:pPr>
        <w:pStyle w:val="ListParagraph"/>
        <w:numPr>
          <w:ilvl w:val="0"/>
          <w:numId w:val="17"/>
        </w:numPr>
      </w:pPr>
      <w:r>
        <w:t>Will interviewers or fac</w:t>
      </w:r>
      <w:r w:rsidR="0024596D">
        <w:t>ilitators be used?  [  ] Yes [X</w:t>
      </w:r>
      <w:r>
        <w:t>] No</w:t>
      </w:r>
    </w:p>
    <w:p w:rsidR="00EA7A7C" w:rsidP="00EA7A7C" w:rsidRDefault="00EA7A7C" w14:paraId="601EB7E7" w14:textId="77777777">
      <w:r>
        <w:br w:type="page"/>
      </w:r>
    </w:p>
    <w:p w:rsidRPr="0055425C" w:rsidR="00EA7A7C" w:rsidP="00EA7A7C" w:rsidRDefault="00EA7A7C" w14:paraId="174C5794" w14:textId="77777777">
      <w:pPr>
        <w:rPr>
          <w:b/>
        </w:rPr>
      </w:pPr>
    </w:p>
    <w:p w:rsidR="00F24CFC" w:rsidP="00F24CFC" w:rsidRDefault="00F24CFC" w14:paraId="66C87964" w14:textId="77777777">
      <w:pPr>
        <w:pStyle w:val="ListParagraph"/>
        <w:ind w:left="360"/>
      </w:pPr>
      <w:r>
        <w:t xml:space="preserve"> </w:t>
      </w:r>
    </w:p>
    <w:p w:rsidRPr="008E3E72" w:rsidR="005E714A" w:rsidP="008E3E72" w:rsidRDefault="005E714A" w14:paraId="33E5ED1C" w14:textId="77777777">
      <w:pPr>
        <w:rPr>
          <w:b/>
        </w:rPr>
      </w:pPr>
    </w:p>
    <w:sectPr w:rsidRPr="008E3E72"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38648" w14:textId="77777777" w:rsidR="00FE7FEA" w:rsidRDefault="00FE7FEA">
      <w:r>
        <w:separator/>
      </w:r>
    </w:p>
  </w:endnote>
  <w:endnote w:type="continuationSeparator" w:id="0">
    <w:p w14:paraId="42790558" w14:textId="77777777" w:rsidR="00FE7FEA" w:rsidRDefault="00FE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03891" w14:textId="50626B41"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80EB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DADB2" w14:textId="77777777" w:rsidR="00FE7FEA" w:rsidRDefault="00FE7FEA">
      <w:r>
        <w:separator/>
      </w:r>
    </w:p>
  </w:footnote>
  <w:footnote w:type="continuationSeparator" w:id="0">
    <w:p w14:paraId="4FEDE379" w14:textId="77777777" w:rsidR="00FE7FEA" w:rsidRDefault="00FE7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A65571"/>
    <w:multiLevelType w:val="hybridMultilevel"/>
    <w:tmpl w:val="4626B5A8"/>
    <w:lvl w:ilvl="0" w:tplc="0C600034">
      <w:start w:val="1"/>
      <w:numFmt w:val="bullet"/>
      <w:lvlText w:val="○"/>
      <w:lvlJc w:val="left"/>
      <w:pPr>
        <w:ind w:left="720" w:hanging="360"/>
      </w:pPr>
      <w:rPr>
        <w:rFonts w:ascii="Segoe UI Symbol" w:eastAsia="Segoe UI Symbol" w:hAnsi="Segoe UI Symbol" w:cs="Segoe UI Symbol" w:hint="default"/>
        <w:b w:val="0"/>
        <w:i w:val="0"/>
        <w:strike w:val="0"/>
        <w:dstrike w:val="0"/>
        <w:color w:val="0000FF"/>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DE0E13"/>
    <w:multiLevelType w:val="hybridMultilevel"/>
    <w:tmpl w:val="32287D48"/>
    <w:lvl w:ilvl="0" w:tplc="A3B84A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6"/>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2112"/>
    <w:rsid w:val="001C39F7"/>
    <w:rsid w:val="00237B48"/>
    <w:rsid w:val="0024521E"/>
    <w:rsid w:val="0024596D"/>
    <w:rsid w:val="00263C3D"/>
    <w:rsid w:val="00274D0B"/>
    <w:rsid w:val="002B3C95"/>
    <w:rsid w:val="002D0B92"/>
    <w:rsid w:val="00395C81"/>
    <w:rsid w:val="003A2B3D"/>
    <w:rsid w:val="003D5BBE"/>
    <w:rsid w:val="003E3C61"/>
    <w:rsid w:val="003F1C5B"/>
    <w:rsid w:val="00417A9D"/>
    <w:rsid w:val="00434E33"/>
    <w:rsid w:val="00441434"/>
    <w:rsid w:val="0044623E"/>
    <w:rsid w:val="0045264C"/>
    <w:rsid w:val="004876EC"/>
    <w:rsid w:val="004D6E14"/>
    <w:rsid w:val="005009B0"/>
    <w:rsid w:val="005A1006"/>
    <w:rsid w:val="005E714A"/>
    <w:rsid w:val="0060017B"/>
    <w:rsid w:val="006140A0"/>
    <w:rsid w:val="00636621"/>
    <w:rsid w:val="00642B49"/>
    <w:rsid w:val="006832D9"/>
    <w:rsid w:val="0069403B"/>
    <w:rsid w:val="006F3DDE"/>
    <w:rsid w:val="00704678"/>
    <w:rsid w:val="00707C98"/>
    <w:rsid w:val="0072050D"/>
    <w:rsid w:val="007425E7"/>
    <w:rsid w:val="00801ED0"/>
    <w:rsid w:val="00802607"/>
    <w:rsid w:val="008101A5"/>
    <w:rsid w:val="00822664"/>
    <w:rsid w:val="00843796"/>
    <w:rsid w:val="00873B21"/>
    <w:rsid w:val="00895229"/>
    <w:rsid w:val="008E3E72"/>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80D76"/>
    <w:rsid w:val="00B978D8"/>
    <w:rsid w:val="00BA2105"/>
    <w:rsid w:val="00BA7E06"/>
    <w:rsid w:val="00BB43B5"/>
    <w:rsid w:val="00BB6219"/>
    <w:rsid w:val="00BD290F"/>
    <w:rsid w:val="00C14CC4"/>
    <w:rsid w:val="00C33C52"/>
    <w:rsid w:val="00C40D8B"/>
    <w:rsid w:val="00C80EB9"/>
    <w:rsid w:val="00C8407A"/>
    <w:rsid w:val="00C8488C"/>
    <w:rsid w:val="00C86E91"/>
    <w:rsid w:val="00CA2650"/>
    <w:rsid w:val="00CB1078"/>
    <w:rsid w:val="00CC6FAF"/>
    <w:rsid w:val="00D24698"/>
    <w:rsid w:val="00D6383F"/>
    <w:rsid w:val="00DB59D0"/>
    <w:rsid w:val="00DC33D3"/>
    <w:rsid w:val="00DF4394"/>
    <w:rsid w:val="00E26329"/>
    <w:rsid w:val="00E40B50"/>
    <w:rsid w:val="00E50293"/>
    <w:rsid w:val="00E65FFC"/>
    <w:rsid w:val="00E80951"/>
    <w:rsid w:val="00E86CC6"/>
    <w:rsid w:val="00EA7A7C"/>
    <w:rsid w:val="00EB56B3"/>
    <w:rsid w:val="00ED6492"/>
    <w:rsid w:val="00EF2095"/>
    <w:rsid w:val="00F06866"/>
    <w:rsid w:val="00F15956"/>
    <w:rsid w:val="00F24CFC"/>
    <w:rsid w:val="00F3170F"/>
    <w:rsid w:val="00F946BF"/>
    <w:rsid w:val="00F976B0"/>
    <w:rsid w:val="00FA6DE7"/>
    <w:rsid w:val="00FC0A8E"/>
    <w:rsid w:val="00FE2FA6"/>
    <w:rsid w:val="00FE3DF2"/>
    <w:rsid w:val="00FE43D6"/>
    <w:rsid w:val="00FE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538CC0"/>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semiHidden/>
    <w:unhideWhenUsed/>
    <w:rsid w:val="00395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567</Words>
  <Characters>3002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(OS/ASA/OCIO)</cp:lastModifiedBy>
  <cp:revision>2</cp:revision>
  <cp:lastPrinted>2010-10-04T16:59:00Z</cp:lastPrinted>
  <dcterms:created xsi:type="dcterms:W3CDTF">2020-05-21T18:48:00Z</dcterms:created>
  <dcterms:modified xsi:type="dcterms:W3CDTF">2020-05-21T18:48:00Z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