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E8AC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 w:rsidRPr="00E05E78">
        <w:rPr>
          <w:sz w:val="28"/>
        </w:rPr>
        <w:t>0990</w:t>
      </w:r>
      <w:r w:rsidRPr="00E05E78">
        <w:rPr>
          <w:sz w:val="28"/>
        </w:rPr>
        <w:t>-</w:t>
      </w:r>
      <w:r w:rsidR="00271BB4" w:rsidRPr="00E05E78">
        <w:rPr>
          <w:sz w:val="28"/>
        </w:rPr>
        <w:t>0379</w:t>
      </w:r>
      <w:r>
        <w:rPr>
          <w:sz w:val="28"/>
        </w:rPr>
        <w:t>)</w:t>
      </w:r>
    </w:p>
    <w:p w14:paraId="6B55E5EC" w14:textId="77777777" w:rsidR="00B46F2C" w:rsidRDefault="00514BA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E9CA6B" wp14:editId="5C073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59628DF6" w14:textId="77777777" w:rsidR="00353B1A" w:rsidRPr="009239AA" w:rsidRDefault="00353B1A" w:rsidP="00434E33">
      <w:pPr>
        <w:rPr>
          <w:b/>
        </w:rPr>
      </w:pPr>
    </w:p>
    <w:p w14:paraId="34ED00B1" w14:textId="6D2D92A2" w:rsidR="00B46F2C" w:rsidRDefault="001F01E0">
      <w:r>
        <w:t xml:space="preserve">ODPHP </w:t>
      </w:r>
      <w:r w:rsidR="00C464CA">
        <w:t xml:space="preserve">Website Visitor Satisfaction </w:t>
      </w:r>
      <w:r w:rsidR="00772A13">
        <w:t>Site-</w:t>
      </w:r>
      <w:r w:rsidR="008E6405">
        <w:t xml:space="preserve"> and </w:t>
      </w:r>
      <w:r w:rsidR="00772A13">
        <w:t>Page-</w:t>
      </w:r>
      <w:r w:rsidR="008E6405">
        <w:t xml:space="preserve">Level </w:t>
      </w:r>
      <w:r w:rsidR="00C464CA">
        <w:t>Survey</w:t>
      </w:r>
      <w:r w:rsidR="00AA7461">
        <w:t>s</w:t>
      </w:r>
    </w:p>
    <w:p w14:paraId="0340567A" w14:textId="77777777" w:rsidR="00271BB4" w:rsidRDefault="00271BB4">
      <w:pPr>
        <w:rPr>
          <w:b/>
        </w:rPr>
      </w:pPr>
    </w:p>
    <w:p w14:paraId="5642476F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47BB413F" w14:textId="77777777" w:rsidR="00353B1A" w:rsidRDefault="00353B1A"/>
    <w:p w14:paraId="659B5A3E" w14:textId="08917E59" w:rsidR="005540AA" w:rsidRDefault="00C464CA" w:rsidP="00C464CA">
      <w:r>
        <w:t xml:space="preserve">The purpose of this </w:t>
      </w:r>
      <w:r w:rsidR="00E46B24">
        <w:t xml:space="preserve">generic IC </w:t>
      </w:r>
      <w:r w:rsidR="00A54F52">
        <w:t xml:space="preserve">is </w:t>
      </w:r>
      <w:r>
        <w:t>to</w:t>
      </w:r>
      <w:r w:rsidR="008E6405">
        <w:t xml:space="preserve"> </w:t>
      </w:r>
      <w:r w:rsidR="004333F8">
        <w:t>continue a study about</w:t>
      </w:r>
      <w:r>
        <w:t xml:space="preserve"> visitor satisfaction with </w:t>
      </w:r>
      <w:r w:rsidR="00503162">
        <w:t xml:space="preserve">ODPHP’s </w:t>
      </w:r>
      <w:r w:rsidR="001F01E0">
        <w:t>h</w:t>
      </w:r>
      <w:r w:rsidR="00AA7461">
        <w:t>ealthfinder.gov, health.gov</w:t>
      </w:r>
      <w:r w:rsidR="000D349E">
        <w:t>,</w:t>
      </w:r>
      <w:r w:rsidR="00AA7461">
        <w:t xml:space="preserve"> and HealthyPeople.gov </w:t>
      </w:r>
      <w:r>
        <w:t>website</w:t>
      </w:r>
      <w:r w:rsidR="00AA7461">
        <w:t>s</w:t>
      </w:r>
      <w:r>
        <w:t xml:space="preserve">. </w:t>
      </w:r>
    </w:p>
    <w:p w14:paraId="5E7E4AB1" w14:textId="77777777" w:rsidR="005540AA" w:rsidRDefault="005540AA" w:rsidP="00C464CA"/>
    <w:p w14:paraId="30A66B80" w14:textId="40A7E21D" w:rsidR="000D4001" w:rsidRDefault="000D4012" w:rsidP="00C464CA">
      <w:r>
        <w:t xml:space="preserve">This data will be used to improve visitor satisfaction and experience on ODPHP websites. Additionally, </w:t>
      </w:r>
      <w:r w:rsidR="005540AA">
        <w:t xml:space="preserve">ODPHP will be able to compare new responses to </w:t>
      </w:r>
      <w:r w:rsidR="005441D5">
        <w:t xml:space="preserve">the </w:t>
      </w:r>
      <w:r w:rsidR="005540AA">
        <w:t xml:space="preserve">previous feedback </w:t>
      </w:r>
      <w:r w:rsidR="005441D5">
        <w:t xml:space="preserve">in order to assess if </w:t>
      </w:r>
      <w:r w:rsidR="005540AA">
        <w:t>improve</w:t>
      </w:r>
      <w:r w:rsidR="005441D5">
        <w:t xml:space="preserve">ments made a difference in visitor </w:t>
      </w:r>
      <w:r>
        <w:t xml:space="preserve">experience. </w:t>
      </w:r>
    </w:p>
    <w:p w14:paraId="1C8A1B49" w14:textId="77777777" w:rsidR="000D4001" w:rsidRDefault="000D4001" w:rsidP="00C464CA"/>
    <w:p w14:paraId="75C2E925" w14:textId="653AE8FC" w:rsidR="00C464CA" w:rsidRDefault="005540AA" w:rsidP="00C464CA">
      <w:r>
        <w:t xml:space="preserve">ODPHP has </w:t>
      </w:r>
      <w:r w:rsidR="005441D5">
        <w:t xml:space="preserve">also </w:t>
      </w:r>
      <w:r>
        <w:t xml:space="preserve">made updates to the survey instruments </w:t>
      </w:r>
      <w:r w:rsidR="005441D5">
        <w:t>from the first round of surveys. These small updates re</w:t>
      </w:r>
      <w:r w:rsidR="00E77F66">
        <w:t xml:space="preserve">flect </w:t>
      </w:r>
      <w:r w:rsidR="000D4001">
        <w:t xml:space="preserve">site </w:t>
      </w:r>
      <w:r w:rsidR="00E77F66">
        <w:t xml:space="preserve">content changes and offer improved clarity for gathering information about ODPHP resources and website navigation within each site. </w:t>
      </w:r>
      <w:r w:rsidR="00772A13" w:rsidRPr="00772A13">
        <w:t xml:space="preserve">ODPHP </w:t>
      </w:r>
      <w:r w:rsidR="00A54F52">
        <w:t xml:space="preserve">will </w:t>
      </w:r>
      <w:r w:rsidR="00772A13" w:rsidRPr="00772A13">
        <w:t xml:space="preserve">deploy surveys via </w:t>
      </w:r>
      <w:r w:rsidR="00F33A7C">
        <w:t>Qualtrics</w:t>
      </w:r>
      <w:r w:rsidR="00772A13" w:rsidRPr="00772A13">
        <w:t>.</w:t>
      </w:r>
    </w:p>
    <w:p w14:paraId="13ADAC72" w14:textId="77777777" w:rsidR="0023749E" w:rsidRDefault="0023749E" w:rsidP="00C464CA"/>
    <w:p w14:paraId="65F0ABE9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5CFFE5F4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0513AB4F" w14:textId="77777777" w:rsidR="00AC1D2B" w:rsidRDefault="00AC1D2B" w:rsidP="00AC1D2B">
      <w:r>
        <w:t xml:space="preserve">As with the previous submission, all survey respondents are healthfinder.gov, health.gov, or HealthyPeople.gov visitors. </w:t>
      </w:r>
    </w:p>
    <w:p w14:paraId="5E9FAD5F" w14:textId="77777777" w:rsidR="00AC1D2B" w:rsidRDefault="00AC1D2B" w:rsidP="00AC1D2B">
      <w:pPr>
        <w:pStyle w:val="ListParagraph"/>
        <w:numPr>
          <w:ilvl w:val="0"/>
          <w:numId w:val="21"/>
        </w:numPr>
      </w:pPr>
      <w:r>
        <w:t>healthfinder.gov provides reliable health and disease prevention information for consumers and public health professionals who work with the general public</w:t>
      </w:r>
    </w:p>
    <w:p w14:paraId="2ECAEDC7" w14:textId="77777777" w:rsidR="00AC1D2B" w:rsidRDefault="00AC1D2B" w:rsidP="00AC1D2B">
      <w:pPr>
        <w:pStyle w:val="ListParagraph"/>
        <w:numPr>
          <w:ilvl w:val="0"/>
          <w:numId w:val="21"/>
        </w:numPr>
      </w:pPr>
      <w:r>
        <w:t>health.gov and HealthyPeople.gov offer information and resources related to ODPHP’s initiatives for public health professionals</w:t>
      </w:r>
    </w:p>
    <w:p w14:paraId="3A10C415" w14:textId="77777777" w:rsidR="00AC1D2B" w:rsidRDefault="00AC1D2B" w:rsidP="00C464CA"/>
    <w:p w14:paraId="16DCF4A5" w14:textId="67578032" w:rsidR="000D3805" w:rsidRDefault="00E77F66" w:rsidP="00C464CA">
      <w:r>
        <w:t xml:space="preserve">With the past round of surveys, ODPHP received an overwhelming response from website visitors. </w:t>
      </w:r>
      <w:r w:rsidR="005D71EC">
        <w:t xml:space="preserve">During the previous collection, ODPHP received </w:t>
      </w:r>
      <w:r w:rsidR="009474A8">
        <w:t xml:space="preserve">an average of </w:t>
      </w:r>
      <w:r w:rsidR="00AC1D2B">
        <w:t xml:space="preserve">1000 </w:t>
      </w:r>
      <w:r w:rsidR="005D71EC">
        <w:t>site-level responses and 8000 page-level responses per month</w:t>
      </w:r>
      <w:r w:rsidR="009474A8">
        <w:t xml:space="preserve">. </w:t>
      </w:r>
    </w:p>
    <w:p w14:paraId="35A22593" w14:textId="77777777" w:rsidR="000D3805" w:rsidRDefault="000D3805" w:rsidP="00C464CA"/>
    <w:p w14:paraId="203D4020" w14:textId="2008F8F2" w:rsidR="00E77F66" w:rsidRDefault="00AC1D2B" w:rsidP="00C464CA">
      <w:r w:rsidRPr="00BD5AA4">
        <w:rPr>
          <w:b/>
        </w:rPr>
        <w:t>Site-level surveys</w:t>
      </w:r>
      <w:r>
        <w:t xml:space="preserve">: </w:t>
      </w:r>
      <w:r w:rsidR="00E77F66">
        <w:t xml:space="preserve">With this request, ODPHP has increased the number of burden hours to allow all interested visitors to complete the </w:t>
      </w:r>
      <w:r>
        <w:t>site-level surveys. Based on the number of responses ODPHP received last collection period (1000 per month), ODPHP plans to collect a total of 36,000 responses over a 3-year period.</w:t>
      </w:r>
      <w:r w:rsidR="00E77F66">
        <w:t xml:space="preserve"> </w:t>
      </w:r>
      <w:r>
        <w:t xml:space="preserve"> </w:t>
      </w:r>
    </w:p>
    <w:p w14:paraId="536065D0" w14:textId="77777777" w:rsidR="00E77F66" w:rsidRDefault="00E77F66" w:rsidP="00C464CA"/>
    <w:p w14:paraId="192BC4DE" w14:textId="1AD464ED" w:rsidR="00AC1D2B" w:rsidRDefault="00AC1D2B" w:rsidP="00C464CA">
      <w:r w:rsidRPr="00BD5AA4">
        <w:rPr>
          <w:b/>
        </w:rPr>
        <w:t>Page-level surveys</w:t>
      </w:r>
      <w:r>
        <w:t xml:space="preserve">: ODPHP plans to reduce the frequency of page-level surveys to reduce respondent burden. ODPHP plans to deploy page-level surveys 4 times a year. Based on the number of responses ODPHP received last collection period (8000 per month), ODPHP plans to collect a total of 96,000 responses over a 3-year period. </w:t>
      </w:r>
    </w:p>
    <w:p w14:paraId="303F3CD6" w14:textId="77777777" w:rsidR="00AC1D2B" w:rsidRDefault="00AC1D2B" w:rsidP="00C464CA"/>
    <w:p w14:paraId="22485BA1" w14:textId="77777777" w:rsidR="00B46F2C" w:rsidRDefault="00B46F2C">
      <w:pPr>
        <w:rPr>
          <w:b/>
        </w:rPr>
      </w:pPr>
    </w:p>
    <w:p w14:paraId="4CEFE3B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9FFAE1C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0C73EB7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6BDC475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3926650A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lastRenderedPageBreak/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10FF14BD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24CB63E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9C4C5E6" w14:textId="77777777" w:rsidR="00B46F2C" w:rsidRDefault="00B46F2C">
      <w:pPr>
        <w:rPr>
          <w:sz w:val="16"/>
          <w:szCs w:val="16"/>
        </w:rPr>
      </w:pPr>
    </w:p>
    <w:p w14:paraId="7CE8E3BD" w14:textId="77777777" w:rsidR="00B46F2C" w:rsidRPr="009C13B9" w:rsidRDefault="00B46F2C" w:rsidP="008101A5">
      <w:r>
        <w:t xml:space="preserve">I certify the following to be true: </w:t>
      </w:r>
    </w:p>
    <w:p w14:paraId="0D75CC0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21513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835333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AEAF2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4142C9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EB814A0" w14:textId="69A1B0C2" w:rsidR="000E5A44" w:rsidRDefault="00B46F2C" w:rsidP="00E77F66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6FC2EF7" w14:textId="77777777" w:rsidR="000E5A44" w:rsidRDefault="000E5A44" w:rsidP="009C13B9">
      <w:pPr>
        <w:rPr>
          <w:b/>
          <w:i/>
        </w:rPr>
      </w:pPr>
    </w:p>
    <w:p w14:paraId="2F6D350B" w14:textId="7A2174B9" w:rsidR="00B46F2C" w:rsidRDefault="00B46F2C" w:rsidP="009C13B9">
      <w:r w:rsidRPr="00757555">
        <w:rPr>
          <w:b/>
          <w:i/>
        </w:rPr>
        <w:t>Name:</w:t>
      </w:r>
      <w:r w:rsidR="00353B1A" w:rsidRPr="00757555">
        <w:t xml:space="preserve"> </w:t>
      </w:r>
      <w:r w:rsidR="008B7983">
        <w:t>Darla</w:t>
      </w:r>
      <w:r w:rsidR="0023749E">
        <w:t xml:space="preserve"> </w:t>
      </w:r>
      <w:r w:rsidR="008B7983">
        <w:t>Royal</w:t>
      </w:r>
    </w:p>
    <w:p w14:paraId="0B98BE5E" w14:textId="77777777" w:rsidR="00B46F2C" w:rsidRDefault="00B46F2C" w:rsidP="009C13B9">
      <w:pPr>
        <w:pStyle w:val="ListParagraph"/>
        <w:ind w:left="360"/>
      </w:pPr>
    </w:p>
    <w:p w14:paraId="7DCBC7AE" w14:textId="77777777" w:rsidR="00B46F2C" w:rsidRDefault="00B46F2C" w:rsidP="009C13B9">
      <w:r>
        <w:t>To assist review, please provide answers to the following question:</w:t>
      </w:r>
    </w:p>
    <w:p w14:paraId="0DB84C82" w14:textId="77777777" w:rsidR="00B46F2C" w:rsidRDefault="00B46F2C" w:rsidP="009C13B9">
      <w:pPr>
        <w:pStyle w:val="ListParagraph"/>
        <w:ind w:left="360"/>
      </w:pPr>
    </w:p>
    <w:p w14:paraId="725BD916" w14:textId="08334344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8A4143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9A9035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43F2B7C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1819247" w14:textId="77777777" w:rsidR="00353B1A" w:rsidRDefault="00353B1A" w:rsidP="00C86E91">
      <w:pPr>
        <w:pStyle w:val="ListParagraph"/>
        <w:ind w:left="0"/>
        <w:rPr>
          <w:b/>
        </w:rPr>
      </w:pPr>
    </w:p>
    <w:p w14:paraId="72D59C16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7D1E039" w14:textId="77777777"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1993914C" w14:textId="77777777" w:rsidR="00B46F2C" w:rsidRDefault="00B46F2C">
      <w:pPr>
        <w:rPr>
          <w:b/>
        </w:rPr>
      </w:pPr>
    </w:p>
    <w:p w14:paraId="4D39D8FD" w14:textId="77777777" w:rsidR="00B46F2C" w:rsidRPr="00BD5AA4" w:rsidRDefault="00B46F2C" w:rsidP="00C86E91">
      <w:pPr>
        <w:rPr>
          <w:i/>
        </w:rPr>
      </w:pPr>
      <w:r w:rsidRPr="00BD5AA4">
        <w:rPr>
          <w:b/>
        </w:rPr>
        <w:t>BURDEN HOURS</w:t>
      </w:r>
      <w:r w:rsidRPr="00BD5AA4">
        <w:t xml:space="preserve"> </w:t>
      </w:r>
    </w:p>
    <w:p w14:paraId="3F464D95" w14:textId="77777777" w:rsidR="00C464CA" w:rsidRPr="00BD5AA4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:rsidRPr="00BD5AA4" w14:paraId="30D4797D" w14:textId="77777777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071B27A5" w14:textId="77777777" w:rsidR="00C464CA" w:rsidRPr="00BD5AA4" w:rsidRDefault="00C464CA" w:rsidP="00AA7461">
            <w:pPr>
              <w:jc w:val="center"/>
              <w:rPr>
                <w:b/>
              </w:rPr>
            </w:pPr>
            <w:r w:rsidRPr="00BD5AA4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7CCA89A" w14:textId="77777777" w:rsidR="00C464CA" w:rsidRPr="00BD5AA4" w:rsidRDefault="00C464CA" w:rsidP="00AA7461">
            <w:pPr>
              <w:jc w:val="center"/>
              <w:rPr>
                <w:b/>
              </w:rPr>
            </w:pPr>
            <w:r w:rsidRPr="00BD5AA4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16CF69C" w14:textId="77777777" w:rsidR="00C464CA" w:rsidRPr="00BD5AA4" w:rsidRDefault="00C464CA" w:rsidP="00AA7461">
            <w:pPr>
              <w:jc w:val="center"/>
              <w:rPr>
                <w:b/>
              </w:rPr>
            </w:pPr>
            <w:r w:rsidRPr="00BD5AA4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C3D9046" w14:textId="77777777" w:rsidR="00C464CA" w:rsidRPr="00BD5AA4" w:rsidRDefault="00C464CA" w:rsidP="00AA7461">
            <w:pPr>
              <w:jc w:val="center"/>
              <w:rPr>
                <w:b/>
              </w:rPr>
            </w:pPr>
            <w:r w:rsidRPr="00BD5AA4">
              <w:rPr>
                <w:b/>
              </w:rPr>
              <w:t>Burden</w:t>
            </w:r>
          </w:p>
        </w:tc>
      </w:tr>
      <w:tr w:rsidR="00C464CA" w:rsidRPr="00BD5AA4" w14:paraId="26E5CC0D" w14:textId="77777777">
        <w:trPr>
          <w:trHeight w:val="274"/>
        </w:trPr>
        <w:tc>
          <w:tcPr>
            <w:tcW w:w="5418" w:type="dxa"/>
          </w:tcPr>
          <w:p w14:paraId="624582C1" w14:textId="77777777" w:rsidR="00C464CA" w:rsidRPr="00BD5AA4" w:rsidRDefault="00C464CA" w:rsidP="00AA7461">
            <w:r w:rsidRPr="00BD5AA4">
              <w:t>Site-level survey</w:t>
            </w:r>
          </w:p>
        </w:tc>
        <w:tc>
          <w:tcPr>
            <w:tcW w:w="1530" w:type="dxa"/>
          </w:tcPr>
          <w:p w14:paraId="1FB617DB" w14:textId="6A993C3C" w:rsidR="00C464CA" w:rsidRPr="00BD5AA4" w:rsidRDefault="00500D02" w:rsidP="00AA7461">
            <w:r w:rsidRPr="00BD5AA4">
              <w:t>3</w:t>
            </w:r>
            <w:r w:rsidR="00F354FF" w:rsidRPr="00BD5AA4">
              <w:t>6</w:t>
            </w:r>
            <w:r w:rsidRPr="00BD5AA4">
              <w:t>,000</w:t>
            </w:r>
          </w:p>
        </w:tc>
        <w:tc>
          <w:tcPr>
            <w:tcW w:w="1620" w:type="dxa"/>
          </w:tcPr>
          <w:p w14:paraId="27BDFC0F" w14:textId="77777777" w:rsidR="00C464CA" w:rsidRPr="00BD5AA4" w:rsidRDefault="00C464CA" w:rsidP="00AA7461">
            <w:r w:rsidRPr="00BD5AA4">
              <w:t>5/60</w:t>
            </w:r>
          </w:p>
        </w:tc>
        <w:tc>
          <w:tcPr>
            <w:tcW w:w="1093" w:type="dxa"/>
          </w:tcPr>
          <w:p w14:paraId="3E7B9A93" w14:textId="5FF8ECB9" w:rsidR="00C464CA" w:rsidRPr="00BD5AA4" w:rsidRDefault="00BD5AA4" w:rsidP="00AA7461">
            <w:r w:rsidRPr="00BD5AA4">
              <w:t>300</w:t>
            </w:r>
            <w:r w:rsidR="00772A13" w:rsidRPr="00BD5AA4">
              <w:t>0</w:t>
            </w:r>
            <w:r w:rsidR="00C464CA" w:rsidRPr="00BD5AA4">
              <w:t xml:space="preserve"> hrs</w:t>
            </w:r>
          </w:p>
        </w:tc>
      </w:tr>
      <w:tr w:rsidR="00C464CA" w:rsidRPr="00BD5AA4" w14:paraId="530CF675" w14:textId="77777777">
        <w:trPr>
          <w:trHeight w:val="274"/>
        </w:trPr>
        <w:tc>
          <w:tcPr>
            <w:tcW w:w="5418" w:type="dxa"/>
          </w:tcPr>
          <w:p w14:paraId="58D1CF9C" w14:textId="77777777" w:rsidR="00C464CA" w:rsidRPr="00BD5AA4" w:rsidRDefault="00C464CA" w:rsidP="00AA7461">
            <w:r w:rsidRPr="00BD5AA4">
              <w:t>Page-level survey</w:t>
            </w:r>
          </w:p>
        </w:tc>
        <w:tc>
          <w:tcPr>
            <w:tcW w:w="1530" w:type="dxa"/>
          </w:tcPr>
          <w:p w14:paraId="0416790E" w14:textId="1A41961A" w:rsidR="00C464CA" w:rsidRPr="00BD5AA4" w:rsidRDefault="00F354FF" w:rsidP="00AA7461">
            <w:r w:rsidRPr="00BD5AA4">
              <w:t>9</w:t>
            </w:r>
            <w:r w:rsidR="00500D02" w:rsidRPr="00BD5AA4">
              <w:t>6,000</w:t>
            </w:r>
          </w:p>
        </w:tc>
        <w:tc>
          <w:tcPr>
            <w:tcW w:w="1620" w:type="dxa"/>
          </w:tcPr>
          <w:p w14:paraId="6D2EB858" w14:textId="77777777" w:rsidR="00C464CA" w:rsidRPr="00BD5AA4" w:rsidRDefault="00C464CA" w:rsidP="00AA7461">
            <w:r w:rsidRPr="00BD5AA4">
              <w:t>1/60</w:t>
            </w:r>
          </w:p>
        </w:tc>
        <w:tc>
          <w:tcPr>
            <w:tcW w:w="1093" w:type="dxa"/>
          </w:tcPr>
          <w:p w14:paraId="3462F2E4" w14:textId="37842068" w:rsidR="00C464CA" w:rsidRPr="00BD5AA4" w:rsidRDefault="00BD5AA4" w:rsidP="00AA7461">
            <w:r w:rsidRPr="00BD5AA4">
              <w:t>1600</w:t>
            </w:r>
            <w:r w:rsidR="00500D02" w:rsidRPr="00BD5AA4">
              <w:t xml:space="preserve"> </w:t>
            </w:r>
            <w:r w:rsidR="00C464CA" w:rsidRPr="00BD5AA4">
              <w:t>hrs</w:t>
            </w:r>
          </w:p>
        </w:tc>
      </w:tr>
      <w:tr w:rsidR="00C464CA" w14:paraId="4C5FAB95" w14:textId="77777777" w:rsidTr="00BD5AA4">
        <w:trPr>
          <w:trHeight w:val="269"/>
        </w:trPr>
        <w:tc>
          <w:tcPr>
            <w:tcW w:w="5418" w:type="dxa"/>
          </w:tcPr>
          <w:p w14:paraId="3357DA58" w14:textId="77777777" w:rsidR="00C464CA" w:rsidRPr="00BD5AA4" w:rsidRDefault="00C464CA" w:rsidP="00AA7461">
            <w:pPr>
              <w:rPr>
                <w:b/>
              </w:rPr>
            </w:pPr>
            <w:r w:rsidRPr="00BD5AA4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4C6034C4" w14:textId="77777777" w:rsidR="00C464CA" w:rsidRPr="00BD5AA4" w:rsidRDefault="00C464CA" w:rsidP="00AA7461">
            <w:pPr>
              <w:rPr>
                <w:b/>
              </w:rPr>
            </w:pPr>
          </w:p>
        </w:tc>
        <w:tc>
          <w:tcPr>
            <w:tcW w:w="1620" w:type="dxa"/>
          </w:tcPr>
          <w:p w14:paraId="21D51208" w14:textId="77777777" w:rsidR="00C464CA" w:rsidRPr="00BD5AA4" w:rsidRDefault="00C464CA" w:rsidP="00AA7461"/>
        </w:tc>
        <w:tc>
          <w:tcPr>
            <w:tcW w:w="1093" w:type="dxa"/>
          </w:tcPr>
          <w:p w14:paraId="062173AF" w14:textId="2D05B2D1" w:rsidR="00C464CA" w:rsidRPr="00512CA7" w:rsidRDefault="00BD5AA4" w:rsidP="00AA7461">
            <w:pPr>
              <w:rPr>
                <w:b/>
              </w:rPr>
            </w:pPr>
            <w:r w:rsidRPr="00BD5AA4">
              <w:rPr>
                <w:b/>
              </w:rPr>
              <w:t>4600</w:t>
            </w:r>
            <w:r w:rsidR="00500D02" w:rsidRPr="00BD5AA4">
              <w:rPr>
                <w:b/>
              </w:rPr>
              <w:t xml:space="preserve"> </w:t>
            </w:r>
            <w:r w:rsidR="00C464CA" w:rsidRPr="00BD5AA4">
              <w:rPr>
                <w:b/>
              </w:rPr>
              <w:t>hrs</w:t>
            </w:r>
          </w:p>
        </w:tc>
      </w:tr>
    </w:tbl>
    <w:p w14:paraId="0D465703" w14:textId="77777777" w:rsidR="00B46F2C" w:rsidRDefault="00B46F2C" w:rsidP="00F3170F"/>
    <w:p w14:paraId="5E84C66F" w14:textId="403DF725" w:rsidR="00B46F2C" w:rsidRDefault="00B46F2C">
      <w:pPr>
        <w:rPr>
          <w:b/>
        </w:rPr>
      </w:pPr>
      <w:r w:rsidRPr="00757555">
        <w:rPr>
          <w:b/>
        </w:rPr>
        <w:t xml:space="preserve">FEDERAL COST:  </w:t>
      </w:r>
      <w:r w:rsidRPr="00757555">
        <w:t xml:space="preserve">The estimated annual cost to the Federal government is </w:t>
      </w:r>
      <w:r w:rsidR="00DA1F76">
        <w:t>$20</w:t>
      </w:r>
      <w:r w:rsidR="001F01E0" w:rsidRPr="00757555">
        <w:t>,000</w:t>
      </w:r>
      <w:r w:rsidR="00353B1A" w:rsidRPr="00757555">
        <w:t>.</w:t>
      </w:r>
    </w:p>
    <w:p w14:paraId="26BD80F1" w14:textId="77777777" w:rsidR="00B46F2C" w:rsidRDefault="00B46F2C">
      <w:pPr>
        <w:rPr>
          <w:b/>
          <w:bCs/>
          <w:u w:val="single"/>
        </w:rPr>
      </w:pPr>
    </w:p>
    <w:p w14:paraId="4F08779D" w14:textId="54555EB4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12E1A89D" w14:textId="77777777" w:rsidR="00B46F2C" w:rsidRDefault="00B46F2C" w:rsidP="00F06866">
      <w:pPr>
        <w:rPr>
          <w:b/>
        </w:rPr>
      </w:pPr>
    </w:p>
    <w:p w14:paraId="760E5C0F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1FEEA12A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20A98986" w14:textId="77777777" w:rsidR="00B46F2C" w:rsidRDefault="00B46F2C" w:rsidP="00636621">
      <w:pPr>
        <w:pStyle w:val="ListParagraph"/>
      </w:pPr>
    </w:p>
    <w:p w14:paraId="230D952D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B209B5D" w14:textId="77777777" w:rsidR="00E611E2" w:rsidRDefault="00E611E2" w:rsidP="001B0AAA"/>
    <w:p w14:paraId="67869BD5" w14:textId="40B67AEE" w:rsidR="008003ED" w:rsidRDefault="008003ED" w:rsidP="008003ED">
      <w:pPr>
        <w:pStyle w:val="ListParagraph"/>
        <w:numPr>
          <w:ilvl w:val="0"/>
          <w:numId w:val="22"/>
        </w:numPr>
      </w:pPr>
      <w:r>
        <w:t xml:space="preserve">Visitors </w:t>
      </w:r>
      <w:r w:rsidR="00907F68">
        <w:t xml:space="preserve">will access </w:t>
      </w:r>
      <w:r>
        <w:t xml:space="preserve">a link in the footer to the site-level survey to voluntarily complete the survey at any time. </w:t>
      </w:r>
      <w:r w:rsidR="006B4992">
        <w:t xml:space="preserve">Visitors </w:t>
      </w:r>
      <w:r w:rsidR="00907F68">
        <w:t xml:space="preserve">will </w:t>
      </w:r>
      <w:r>
        <w:t>also</w:t>
      </w:r>
      <w:r w:rsidR="006F24BB">
        <w:t xml:space="preserve"> </w:t>
      </w:r>
      <w:r w:rsidR="00907F68">
        <w:t xml:space="preserve">be </w:t>
      </w:r>
      <w:r w:rsidR="006F24BB">
        <w:t>randomly selected to complete the site-level survey via a pop-up invitation (</w:t>
      </w:r>
      <w:r w:rsidR="000D349E">
        <w:t xml:space="preserve">will include </w:t>
      </w:r>
      <w:r w:rsidR="006F24BB">
        <w:t xml:space="preserve">options to opt in or opt out). </w:t>
      </w:r>
    </w:p>
    <w:p w14:paraId="0CF52B96" w14:textId="5515C5D0" w:rsidR="00E611E2" w:rsidRDefault="00E611E2" w:rsidP="008003ED">
      <w:pPr>
        <w:pStyle w:val="ListParagraph"/>
        <w:numPr>
          <w:ilvl w:val="0"/>
          <w:numId w:val="22"/>
        </w:numPr>
      </w:pPr>
      <w:r>
        <w:t xml:space="preserve">Page-level surveys </w:t>
      </w:r>
      <w:r w:rsidR="00907F68">
        <w:t xml:space="preserve">will be </w:t>
      </w:r>
      <w:r>
        <w:t xml:space="preserve">available to visitors on </w:t>
      </w:r>
      <w:r w:rsidR="008F1245">
        <w:t>select</w:t>
      </w:r>
      <w:r>
        <w:t xml:space="preserve"> page</w:t>
      </w:r>
      <w:r w:rsidR="008F1245">
        <w:t>s</w:t>
      </w:r>
      <w:r w:rsidR="00A3480B">
        <w:t>. P</w:t>
      </w:r>
      <w:r>
        <w:t xml:space="preserve">roviding feedback to these surveys </w:t>
      </w:r>
      <w:r w:rsidR="00907F68">
        <w:t xml:space="preserve">will be </w:t>
      </w:r>
      <w:r>
        <w:t>optional and voluntary.</w:t>
      </w:r>
    </w:p>
    <w:p w14:paraId="3495C314" w14:textId="77777777" w:rsidR="00B46F2C" w:rsidRDefault="00B46F2C" w:rsidP="00A403BB">
      <w:pPr>
        <w:rPr>
          <w:b/>
        </w:rPr>
      </w:pPr>
    </w:p>
    <w:p w14:paraId="7069A8D5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07EFA0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424AA1C1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442C405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0ACC0D6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2E6EC848" w14:textId="77777777" w:rsidR="00B46F2C" w:rsidRDefault="00B46F2C" w:rsidP="001B0AAA">
      <w:pPr>
        <w:ind w:left="720"/>
      </w:pPr>
      <w:r>
        <w:t xml:space="preserve">[  ] Mail </w:t>
      </w:r>
    </w:p>
    <w:p w14:paraId="6B06336B" w14:textId="77777777" w:rsidR="00B46F2C" w:rsidRDefault="00B46F2C" w:rsidP="001B0AAA">
      <w:pPr>
        <w:ind w:left="720"/>
      </w:pPr>
      <w:r>
        <w:t>[  ] Other, Explain</w:t>
      </w:r>
    </w:p>
    <w:p w14:paraId="2E28A61A" w14:textId="77777777" w:rsidR="000E5A44" w:rsidRDefault="000E5A44" w:rsidP="001B0AAA">
      <w:pPr>
        <w:ind w:left="720"/>
      </w:pPr>
    </w:p>
    <w:p w14:paraId="67EF71BA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67EACF1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617ECD1" w14:textId="77F740EB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EE4D5A2" w14:textId="4E6E6EE8" w:rsidR="00A220BF" w:rsidRDefault="008F1245" w:rsidP="008F1245">
      <w:pPr>
        <w:pStyle w:val="ListParagraph"/>
        <w:numPr>
          <w:ilvl w:val="0"/>
          <w:numId w:val="20"/>
        </w:numPr>
      </w:pPr>
      <w:r w:rsidRPr="008F1245">
        <w:t>Attachment</w:t>
      </w:r>
      <w:r>
        <w:t xml:space="preserve"> A: Website Survey Protocol</w:t>
      </w:r>
    </w:p>
    <w:p w14:paraId="54D0197B" w14:textId="283DFE3F" w:rsidR="008F1245" w:rsidRDefault="008F1245" w:rsidP="008F1245">
      <w:pPr>
        <w:pStyle w:val="ListParagraph"/>
        <w:numPr>
          <w:ilvl w:val="0"/>
          <w:numId w:val="20"/>
        </w:numPr>
      </w:pPr>
      <w:r>
        <w:t>Attachment B: Site-Level Survey Question Bank</w:t>
      </w:r>
    </w:p>
    <w:p w14:paraId="1595A094" w14:textId="1DAFC0EE" w:rsidR="008F1245" w:rsidRDefault="008F1245" w:rsidP="008F1245">
      <w:pPr>
        <w:pStyle w:val="ListParagraph"/>
        <w:numPr>
          <w:ilvl w:val="0"/>
          <w:numId w:val="20"/>
        </w:numPr>
      </w:pPr>
      <w:r>
        <w:t>Attachment C: Page-Level Survey Question Bank</w:t>
      </w:r>
    </w:p>
    <w:p w14:paraId="4E1F115C" w14:textId="3D6C9891" w:rsidR="00B46F2C" w:rsidRDefault="008F1245" w:rsidP="002C2B8D">
      <w:pPr>
        <w:pStyle w:val="ListParagraph"/>
        <w:numPr>
          <w:ilvl w:val="0"/>
          <w:numId w:val="20"/>
        </w:numPr>
        <w:tabs>
          <w:tab w:val="left" w:pos="5670"/>
        </w:tabs>
        <w:suppressAutoHyphens/>
      </w:pPr>
      <w:r>
        <w:t>At</w:t>
      </w:r>
      <w:r w:rsidR="00DA1F76">
        <w:t xml:space="preserve">tachment D: </w:t>
      </w:r>
      <w:r w:rsidR="00482B4B">
        <w:t xml:space="preserve">Web Survey </w:t>
      </w:r>
      <w:r w:rsidR="00DA1F76">
        <w:t>Screenshots</w:t>
      </w:r>
    </w:p>
    <w:sectPr w:rsidR="00B46F2C" w:rsidSect="005D4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25AC" w14:textId="77777777" w:rsidR="00BD6963" w:rsidRDefault="00BD6963">
      <w:r>
        <w:separator/>
      </w:r>
    </w:p>
  </w:endnote>
  <w:endnote w:type="continuationSeparator" w:id="0">
    <w:p w14:paraId="20C8DCAA" w14:textId="77777777" w:rsidR="00BD6963" w:rsidRDefault="00BD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A05EF" w14:textId="77777777" w:rsidR="008003ED" w:rsidRDefault="008003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75269" w14:textId="77777777" w:rsidR="008003ED" w:rsidRDefault="008003E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5AA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141F1" w14:textId="77777777" w:rsidR="008003ED" w:rsidRDefault="00800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07007" w14:textId="77777777" w:rsidR="00BD6963" w:rsidRDefault="00BD6963">
      <w:r>
        <w:separator/>
      </w:r>
    </w:p>
  </w:footnote>
  <w:footnote w:type="continuationSeparator" w:id="0">
    <w:p w14:paraId="2FF6CE97" w14:textId="77777777" w:rsidR="00BD6963" w:rsidRDefault="00BD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91108" w14:textId="77777777" w:rsidR="008003ED" w:rsidRDefault="00800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8E657" w14:textId="0B918AF6" w:rsidR="008003ED" w:rsidRDefault="008003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C468" w14:textId="77777777" w:rsidR="008003ED" w:rsidRDefault="008003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D735D5"/>
    <w:multiLevelType w:val="hybridMultilevel"/>
    <w:tmpl w:val="F59C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C03697"/>
    <w:multiLevelType w:val="hybridMultilevel"/>
    <w:tmpl w:val="1AA8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16FF"/>
    <w:multiLevelType w:val="hybridMultilevel"/>
    <w:tmpl w:val="EEB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5"/>
  </w:num>
  <w:num w:numId="16">
    <w:abstractNumId w:val="14"/>
  </w:num>
  <w:num w:numId="17">
    <w:abstractNumId w:val="4"/>
  </w:num>
  <w:num w:numId="18">
    <w:abstractNumId w:val="5"/>
  </w:num>
  <w:num w:numId="19">
    <w:abstractNumId w:val="17"/>
  </w:num>
  <w:num w:numId="20">
    <w:abstractNumId w:val="8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13B8D"/>
    <w:rsid w:val="00015459"/>
    <w:rsid w:val="00023A57"/>
    <w:rsid w:val="00024263"/>
    <w:rsid w:val="00043806"/>
    <w:rsid w:val="00047A64"/>
    <w:rsid w:val="00067329"/>
    <w:rsid w:val="000910F0"/>
    <w:rsid w:val="000B2838"/>
    <w:rsid w:val="000D349E"/>
    <w:rsid w:val="000D3805"/>
    <w:rsid w:val="000D4001"/>
    <w:rsid w:val="000D4012"/>
    <w:rsid w:val="000D44CA"/>
    <w:rsid w:val="000E200B"/>
    <w:rsid w:val="000E5A44"/>
    <w:rsid w:val="000F68BE"/>
    <w:rsid w:val="001004BE"/>
    <w:rsid w:val="001235CE"/>
    <w:rsid w:val="001254D1"/>
    <w:rsid w:val="001927A4"/>
    <w:rsid w:val="00194AC6"/>
    <w:rsid w:val="001A23B0"/>
    <w:rsid w:val="001A25CC"/>
    <w:rsid w:val="001B0AAA"/>
    <w:rsid w:val="001B3AEF"/>
    <w:rsid w:val="001C39F7"/>
    <w:rsid w:val="001C5F98"/>
    <w:rsid w:val="001E74F9"/>
    <w:rsid w:val="001F01E0"/>
    <w:rsid w:val="001F3DCA"/>
    <w:rsid w:val="001F603E"/>
    <w:rsid w:val="00224A1D"/>
    <w:rsid w:val="0023749E"/>
    <w:rsid w:val="002374A0"/>
    <w:rsid w:val="00237B48"/>
    <w:rsid w:val="0024521E"/>
    <w:rsid w:val="00263C3D"/>
    <w:rsid w:val="00271BB4"/>
    <w:rsid w:val="00274D0B"/>
    <w:rsid w:val="002821FF"/>
    <w:rsid w:val="002A5796"/>
    <w:rsid w:val="002B3C95"/>
    <w:rsid w:val="002C31AC"/>
    <w:rsid w:val="002D0B92"/>
    <w:rsid w:val="00302131"/>
    <w:rsid w:val="0033601B"/>
    <w:rsid w:val="00353B1A"/>
    <w:rsid w:val="003617DE"/>
    <w:rsid w:val="003D5BBE"/>
    <w:rsid w:val="003E3C61"/>
    <w:rsid w:val="003E5EFC"/>
    <w:rsid w:val="003F1C5B"/>
    <w:rsid w:val="003F2D17"/>
    <w:rsid w:val="004041A0"/>
    <w:rsid w:val="00404460"/>
    <w:rsid w:val="004105A1"/>
    <w:rsid w:val="0041337D"/>
    <w:rsid w:val="00420E51"/>
    <w:rsid w:val="004218DE"/>
    <w:rsid w:val="004333F8"/>
    <w:rsid w:val="00434E33"/>
    <w:rsid w:val="00441434"/>
    <w:rsid w:val="0045264C"/>
    <w:rsid w:val="00482B4B"/>
    <w:rsid w:val="004876EC"/>
    <w:rsid w:val="004A1D44"/>
    <w:rsid w:val="004A30AF"/>
    <w:rsid w:val="004C298C"/>
    <w:rsid w:val="004D6E14"/>
    <w:rsid w:val="004F1AC2"/>
    <w:rsid w:val="004F2B20"/>
    <w:rsid w:val="005009B0"/>
    <w:rsid w:val="00500D02"/>
    <w:rsid w:val="00503162"/>
    <w:rsid w:val="00512CA7"/>
    <w:rsid w:val="00514BAA"/>
    <w:rsid w:val="00517FF5"/>
    <w:rsid w:val="005268B1"/>
    <w:rsid w:val="005441D5"/>
    <w:rsid w:val="00546783"/>
    <w:rsid w:val="005540AA"/>
    <w:rsid w:val="005A1006"/>
    <w:rsid w:val="005C1682"/>
    <w:rsid w:val="005D426F"/>
    <w:rsid w:val="005D71EC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B4992"/>
    <w:rsid w:val="006E1B84"/>
    <w:rsid w:val="006F24BB"/>
    <w:rsid w:val="006F3DDE"/>
    <w:rsid w:val="00702CD7"/>
    <w:rsid w:val="00704678"/>
    <w:rsid w:val="007425E7"/>
    <w:rsid w:val="0074745D"/>
    <w:rsid w:val="00757555"/>
    <w:rsid w:val="00772A13"/>
    <w:rsid w:val="0077484E"/>
    <w:rsid w:val="00786BD5"/>
    <w:rsid w:val="007F5CEC"/>
    <w:rsid w:val="008003ED"/>
    <w:rsid w:val="00801FE2"/>
    <w:rsid w:val="00802607"/>
    <w:rsid w:val="008101A5"/>
    <w:rsid w:val="00822664"/>
    <w:rsid w:val="008351BE"/>
    <w:rsid w:val="00843796"/>
    <w:rsid w:val="008773DF"/>
    <w:rsid w:val="00895229"/>
    <w:rsid w:val="008B7983"/>
    <w:rsid w:val="008C3D96"/>
    <w:rsid w:val="008C599A"/>
    <w:rsid w:val="008E6405"/>
    <w:rsid w:val="008F0203"/>
    <w:rsid w:val="008F1245"/>
    <w:rsid w:val="008F50D4"/>
    <w:rsid w:val="00905A99"/>
    <w:rsid w:val="00907F68"/>
    <w:rsid w:val="009239AA"/>
    <w:rsid w:val="00935ADA"/>
    <w:rsid w:val="00946B6C"/>
    <w:rsid w:val="00946FB4"/>
    <w:rsid w:val="009474A8"/>
    <w:rsid w:val="00955A71"/>
    <w:rsid w:val="0096108F"/>
    <w:rsid w:val="009836EA"/>
    <w:rsid w:val="00992626"/>
    <w:rsid w:val="009B235D"/>
    <w:rsid w:val="009C13B9"/>
    <w:rsid w:val="009C4734"/>
    <w:rsid w:val="009C7FBC"/>
    <w:rsid w:val="009D01A2"/>
    <w:rsid w:val="009F5923"/>
    <w:rsid w:val="00A16E24"/>
    <w:rsid w:val="00A220BF"/>
    <w:rsid w:val="00A3480B"/>
    <w:rsid w:val="00A403BB"/>
    <w:rsid w:val="00A4290D"/>
    <w:rsid w:val="00A54F52"/>
    <w:rsid w:val="00A6439C"/>
    <w:rsid w:val="00A674DF"/>
    <w:rsid w:val="00A83AA6"/>
    <w:rsid w:val="00AA0606"/>
    <w:rsid w:val="00AA7461"/>
    <w:rsid w:val="00AC1D2B"/>
    <w:rsid w:val="00AE1809"/>
    <w:rsid w:val="00B036C8"/>
    <w:rsid w:val="00B46F2C"/>
    <w:rsid w:val="00B7553A"/>
    <w:rsid w:val="00B80D76"/>
    <w:rsid w:val="00B848C1"/>
    <w:rsid w:val="00BA2105"/>
    <w:rsid w:val="00BA23B9"/>
    <w:rsid w:val="00BA7E06"/>
    <w:rsid w:val="00BB43B5"/>
    <w:rsid w:val="00BB6219"/>
    <w:rsid w:val="00BD290F"/>
    <w:rsid w:val="00BD5AA4"/>
    <w:rsid w:val="00BD6963"/>
    <w:rsid w:val="00BF7848"/>
    <w:rsid w:val="00C13926"/>
    <w:rsid w:val="00C14CC4"/>
    <w:rsid w:val="00C237D1"/>
    <w:rsid w:val="00C33C52"/>
    <w:rsid w:val="00C345A2"/>
    <w:rsid w:val="00C40D8B"/>
    <w:rsid w:val="00C464CA"/>
    <w:rsid w:val="00C8407A"/>
    <w:rsid w:val="00C8488C"/>
    <w:rsid w:val="00C86E91"/>
    <w:rsid w:val="00C91803"/>
    <w:rsid w:val="00CA2650"/>
    <w:rsid w:val="00CA60F8"/>
    <w:rsid w:val="00CB1078"/>
    <w:rsid w:val="00CC3F82"/>
    <w:rsid w:val="00CC4AA5"/>
    <w:rsid w:val="00CC6FAF"/>
    <w:rsid w:val="00CC78A4"/>
    <w:rsid w:val="00CE6E5F"/>
    <w:rsid w:val="00CF67ED"/>
    <w:rsid w:val="00D02F1E"/>
    <w:rsid w:val="00D24698"/>
    <w:rsid w:val="00D2682B"/>
    <w:rsid w:val="00D6383F"/>
    <w:rsid w:val="00D810B2"/>
    <w:rsid w:val="00DA0889"/>
    <w:rsid w:val="00DA1F76"/>
    <w:rsid w:val="00DA7775"/>
    <w:rsid w:val="00DB59D0"/>
    <w:rsid w:val="00DC33D3"/>
    <w:rsid w:val="00DD1796"/>
    <w:rsid w:val="00E05E78"/>
    <w:rsid w:val="00E26329"/>
    <w:rsid w:val="00E40B50"/>
    <w:rsid w:val="00E46B24"/>
    <w:rsid w:val="00E47641"/>
    <w:rsid w:val="00E50293"/>
    <w:rsid w:val="00E611E2"/>
    <w:rsid w:val="00E65FFC"/>
    <w:rsid w:val="00E77F66"/>
    <w:rsid w:val="00E80951"/>
    <w:rsid w:val="00E854FE"/>
    <w:rsid w:val="00E86CC6"/>
    <w:rsid w:val="00E901CE"/>
    <w:rsid w:val="00E95251"/>
    <w:rsid w:val="00EA3E53"/>
    <w:rsid w:val="00EB56B3"/>
    <w:rsid w:val="00EC372D"/>
    <w:rsid w:val="00ED6492"/>
    <w:rsid w:val="00EF2095"/>
    <w:rsid w:val="00F06866"/>
    <w:rsid w:val="00F15956"/>
    <w:rsid w:val="00F24CFC"/>
    <w:rsid w:val="00F3170F"/>
    <w:rsid w:val="00F32C13"/>
    <w:rsid w:val="00F33A7C"/>
    <w:rsid w:val="00F354FF"/>
    <w:rsid w:val="00F4017B"/>
    <w:rsid w:val="00F47ED4"/>
    <w:rsid w:val="00F51A0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912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F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A09894C-1F8E-4679-8ABA-6DCD74EB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2018-01-26T20:44:00Z</dcterms:created>
  <dcterms:modified xsi:type="dcterms:W3CDTF">2018-01-26T20:44:00Z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