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6DF393E1" w14:textId="388E7F59" w:rsidR="002B3830" w:rsidRDefault="007655AF">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6FFE51"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8D1679">
        <w:t>FedVTE Feedback</w:t>
      </w:r>
      <w:r w:rsidR="002B3830">
        <w:t xml:space="preserve"> Survey</w:t>
      </w:r>
      <w:r w:rsidR="008D1679">
        <w:t xml:space="preserve"> </w:t>
      </w:r>
    </w:p>
    <w:p w14:paraId="44750456" w14:textId="77777777" w:rsidR="002B5674" w:rsidRDefault="002B5674"/>
    <w:p w14:paraId="58344011" w14:textId="77777777" w:rsidR="00C8488C" w:rsidRDefault="00F15956" w:rsidP="008926F9">
      <w:pPr>
        <w:rPr>
          <w:b/>
        </w:rPr>
      </w:pPr>
      <w:r>
        <w:rPr>
          <w:b/>
        </w:rPr>
        <w:t>PURPOSE</w:t>
      </w:r>
      <w:r w:rsidRPr="009239AA">
        <w:rPr>
          <w:b/>
        </w:rPr>
        <w:t>:</w:t>
      </w:r>
      <w:r w:rsidR="00C14CC4" w:rsidRPr="009239AA">
        <w:rPr>
          <w:b/>
        </w:rPr>
        <w:t xml:space="preserve">  </w:t>
      </w:r>
    </w:p>
    <w:p w14:paraId="678AAA6F" w14:textId="69DD366F" w:rsidR="002B5674" w:rsidRDefault="002B5674" w:rsidP="008926F9">
      <w:pPr>
        <w:rPr>
          <w:b/>
        </w:rPr>
      </w:pPr>
    </w:p>
    <w:p w14:paraId="667E392E" w14:textId="657B121C" w:rsidR="002B3830" w:rsidRPr="002B3830" w:rsidRDefault="00435575" w:rsidP="008926F9">
      <w:r>
        <w:t>The Cybersecurity Infrastructure Security Agency’s</w:t>
      </w:r>
      <w:r w:rsidR="002A447D">
        <w:t xml:space="preserve"> </w:t>
      </w:r>
      <w:r>
        <w:t xml:space="preserve">(CISA) </w:t>
      </w:r>
      <w:r w:rsidR="002A447D">
        <w:t xml:space="preserve">Federal Virtual Training </w:t>
      </w:r>
      <w:r>
        <w:t>Environment</w:t>
      </w:r>
      <w:r w:rsidR="002A447D">
        <w:t xml:space="preserve"> (FedVTE) </w:t>
      </w:r>
      <w:r>
        <w:t>provides</w:t>
      </w:r>
      <w:r w:rsidR="002A447D">
        <w:t xml:space="preserve"> free cybersecurity training to government employees, contractors, and veterans. </w:t>
      </w:r>
      <w:r w:rsidR="0003248A">
        <w:t xml:space="preserve"> </w:t>
      </w:r>
      <w:r>
        <w:t>CISA</w:t>
      </w:r>
      <w:r w:rsidR="002A447D">
        <w:t xml:space="preserve"> has created a customer feedback survey to gather</w:t>
      </w:r>
      <w:r w:rsidR="002B3830" w:rsidRPr="002B3830">
        <w:t xml:space="preserve"> feedback o</w:t>
      </w:r>
      <w:r w:rsidR="0058270D">
        <w:t>n</w:t>
      </w:r>
      <w:r w:rsidR="002B3830" w:rsidRPr="002B3830">
        <w:t xml:space="preserve"> </w:t>
      </w:r>
      <w:r w:rsidR="008D1679">
        <w:t xml:space="preserve">FedVTE </w:t>
      </w:r>
      <w:r w:rsidR="00152AFE">
        <w:t xml:space="preserve">users </w:t>
      </w:r>
      <w:r w:rsidR="008D1679">
        <w:t xml:space="preserve">and their experience with the course content available at </w:t>
      </w:r>
      <w:hyperlink r:id="rId9" w:history="1">
        <w:r w:rsidR="008D1679" w:rsidRPr="00DF68A6">
          <w:rPr>
            <w:rStyle w:val="Hyperlink"/>
          </w:rPr>
          <w:t>https://fedvte.usalearning.gov/</w:t>
        </w:r>
      </w:hyperlink>
      <w:r w:rsidR="002B3830">
        <w:t xml:space="preserve">.  </w:t>
      </w:r>
      <w:r w:rsidR="002B3830" w:rsidRPr="00152AFE">
        <w:t xml:space="preserve">The information will be collected via </w:t>
      </w:r>
      <w:r w:rsidR="00152AFE" w:rsidRPr="00152AFE">
        <w:t xml:space="preserve">simple multiple choice </w:t>
      </w:r>
      <w:r w:rsidR="008D1679" w:rsidRPr="00152AFE">
        <w:t>questions where the u</w:t>
      </w:r>
      <w:r w:rsidR="002B3830" w:rsidRPr="00152AFE">
        <w:t xml:space="preserve">ser </w:t>
      </w:r>
      <w:r w:rsidR="007D5718" w:rsidRPr="00152AFE">
        <w:t xml:space="preserve">chooses </w:t>
      </w:r>
      <w:r w:rsidR="002B3830" w:rsidRPr="00152AFE">
        <w:t>a response to match his/her experience</w:t>
      </w:r>
      <w:r w:rsidR="008E55AC">
        <w:t>s</w:t>
      </w:r>
      <w:r w:rsidR="002B3830" w:rsidRPr="00152AFE">
        <w:t>.</w:t>
      </w:r>
      <w:r w:rsidR="002B3830">
        <w:t xml:space="preserve"> The </w:t>
      </w:r>
      <w:r w:rsidR="002A447D">
        <w:t>FedVTE</w:t>
      </w:r>
      <w:r w:rsidR="002B3830">
        <w:t xml:space="preserve"> tea</w:t>
      </w:r>
      <w:r w:rsidR="002A447D">
        <w:t>m will collect this information to make internal programmatic improvements</w:t>
      </w:r>
      <w:r w:rsidR="002B3830">
        <w:t xml:space="preserve">.  </w:t>
      </w:r>
    </w:p>
    <w:p w14:paraId="4DB9517F" w14:textId="77777777"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757815A3" w14:textId="77777777" w:rsidR="002B5674" w:rsidRDefault="002B5674" w:rsidP="006F7E24">
      <w:pPr>
        <w:pStyle w:val="Header"/>
        <w:tabs>
          <w:tab w:val="clear" w:pos="4320"/>
          <w:tab w:val="clear" w:pos="8640"/>
        </w:tabs>
      </w:pPr>
    </w:p>
    <w:p w14:paraId="0A6CB957" w14:textId="3DC4924D" w:rsidR="008D1679" w:rsidRDefault="008D1679" w:rsidP="0003248A">
      <w:pPr>
        <w:pStyle w:val="Header"/>
        <w:tabs>
          <w:tab w:val="clear" w:pos="4320"/>
          <w:tab w:val="clear" w:pos="8640"/>
        </w:tabs>
      </w:pPr>
      <w:r>
        <w:t>Every 10</w:t>
      </w:r>
      <w:r w:rsidRPr="008D1679">
        <w:rPr>
          <w:vertAlign w:val="superscript"/>
        </w:rPr>
        <w:t>th</w:t>
      </w:r>
      <w:r>
        <w:t xml:space="preserve"> user </w:t>
      </w:r>
      <w:r w:rsidR="00325A96">
        <w:t>to log into their</w:t>
      </w:r>
      <w:r>
        <w:t xml:space="preserve"> FedVTE </w:t>
      </w:r>
      <w:r w:rsidR="00325A96">
        <w:t xml:space="preserve">account </w:t>
      </w:r>
      <w:r>
        <w:t xml:space="preserve">will be prompted to take the survey. </w:t>
      </w:r>
      <w:r w:rsidR="0058270D">
        <w:t xml:space="preserve">A pop-up box will appear with three options (Yes, Not Right Now, Never) for </w:t>
      </w:r>
      <w:r w:rsidR="00435575">
        <w:t>a user</w:t>
      </w:r>
      <w:r w:rsidR="0058270D">
        <w:t xml:space="preserve"> to take the survey. </w:t>
      </w:r>
      <w:r>
        <w:t xml:space="preserve"> </w:t>
      </w:r>
      <w:r w:rsidR="0058270D">
        <w:t xml:space="preserve">If the user selects “Never”, a flag is set in the user record not to present this survey option again.  If the user selects “Not right now”, a flag is set on the user record to wait </w:t>
      </w:r>
      <w:r w:rsidR="005A25CB">
        <w:t xml:space="preserve">a </w:t>
      </w:r>
      <w:r w:rsidR="0058270D">
        <w:t>specified</w:t>
      </w:r>
      <w:r w:rsidR="0003248A">
        <w:t xml:space="preserve"> number of</w:t>
      </w:r>
      <w:r w:rsidR="0058270D">
        <w:t xml:space="preserve"> days until asking again.</w:t>
      </w:r>
      <w:r w:rsidR="0003248A">
        <w:t xml:space="preserve">  </w:t>
      </w:r>
      <w:r w:rsidR="0058270D">
        <w:t xml:space="preserve">If the user selects “Yes” then the survey is spooled up in a new window overlaying the FedVTE page.  All data from the survey will go to a secondary database table that is </w:t>
      </w:r>
      <w:r w:rsidR="0003248A">
        <w:t>not</w:t>
      </w:r>
      <w:r w:rsidR="0058270D">
        <w:t xml:space="preserve"> connected to the user </w:t>
      </w:r>
      <w:r w:rsidR="005A25CB">
        <w:t>account</w:t>
      </w:r>
      <w:r w:rsidR="0058270D">
        <w:t xml:space="preserve"> by id or by email.  </w:t>
      </w:r>
      <w:r>
        <w:t>Settings are in place to ensure that submissions are anonymous, and that IP address</w:t>
      </w:r>
      <w:r w:rsidR="00435575">
        <w:t>es</w:t>
      </w:r>
      <w:r>
        <w:t xml:space="preserve"> </w:t>
      </w:r>
      <w:r w:rsidR="00435575">
        <w:t>are</w:t>
      </w:r>
      <w:r>
        <w:t xml:space="preserve"> not collected.  </w:t>
      </w:r>
    </w:p>
    <w:p w14:paraId="54FAA839" w14:textId="36663E4C" w:rsidR="0058270D" w:rsidRDefault="0058270D" w:rsidP="0058270D"/>
    <w:p w14:paraId="34318CB0" w14:textId="3B5D0798" w:rsidR="0058270D" w:rsidRDefault="0058270D" w:rsidP="0058270D">
      <w:r>
        <w:t xml:space="preserve">On completion of </w:t>
      </w:r>
      <w:r w:rsidR="0003248A">
        <w:t>any</w:t>
      </w:r>
      <w:r>
        <w:t xml:space="preserve"> questions in the survey</w:t>
      </w:r>
      <w:r w:rsidR="0003248A">
        <w:t>,</w:t>
      </w:r>
      <w:r>
        <w:t xml:space="preserve"> a flag is set in the user’s record that they have responded to this survey.  If the user closes the survey without answering any questions, the result is the same as selecting the “Not right now” option on the initial dialog box query.  The system will wait </w:t>
      </w:r>
      <w:r w:rsidR="005A25CB">
        <w:t xml:space="preserve">a </w:t>
      </w:r>
      <w:r w:rsidR="0003248A">
        <w:t>specified number of</w:t>
      </w:r>
      <w:r>
        <w:t xml:space="preserve"> days until asking again.</w:t>
      </w:r>
    </w:p>
    <w:p w14:paraId="780C5564" w14:textId="28FD704E" w:rsidR="0058270D" w:rsidRDefault="0058270D" w:rsidP="0058270D"/>
    <w:p w14:paraId="1DCA21C0" w14:textId="679528C7" w:rsidR="0058270D" w:rsidRDefault="0058270D" w:rsidP="0058270D">
      <w:r>
        <w:t>The survey link will also be available on the FedVTE main page so that users can opt to take survey voluntar</w:t>
      </w:r>
      <w:r w:rsidR="008E55AC">
        <w:t>il</w:t>
      </w:r>
      <w:r>
        <w:t>y</w:t>
      </w:r>
      <w:r w:rsidR="008E55AC">
        <w:t>,</w:t>
      </w:r>
      <w:r>
        <w:t xml:space="preserve"> outside of being prompted. </w:t>
      </w:r>
    </w:p>
    <w:p w14:paraId="0B70C985" w14:textId="18B0DA27" w:rsidR="0058270D" w:rsidRDefault="0058270D" w:rsidP="0058270D"/>
    <w:p w14:paraId="0EBC03C4" w14:textId="77777777" w:rsidR="008D1679" w:rsidRDefault="008D1679" w:rsidP="006F7E24">
      <w:pPr>
        <w:pStyle w:val="Header"/>
        <w:tabs>
          <w:tab w:val="clear" w:pos="4320"/>
          <w:tab w:val="clear" w:pos="8640"/>
        </w:tabs>
      </w:pP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41FA1135"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D167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A78DBF4" w14:textId="2BF85C35" w:rsidR="00434E33" w:rsidRPr="00722205" w:rsidRDefault="00935ADA" w:rsidP="00722205">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w:t>
      </w:r>
      <w:r w:rsidR="00D8514E">
        <w:rPr>
          <w:bCs/>
          <w:sz w:val="24"/>
          <w:u w:val="single"/>
        </w:rPr>
        <w:t xml:space="preserve"> </w:t>
      </w:r>
      <w:r w:rsidR="00F06866" w:rsidRPr="00F06866">
        <w:rPr>
          <w:bCs/>
          <w:sz w:val="24"/>
          <w:u w:val="single"/>
        </w:rPr>
        <w:t>_______</w:t>
      </w:r>
    </w:p>
    <w:p w14:paraId="1EF7FDBF" w14:textId="77777777" w:rsidR="00722205" w:rsidRDefault="00722205">
      <w:pPr>
        <w:rPr>
          <w:b/>
        </w:rPr>
      </w:pPr>
    </w:p>
    <w:p w14:paraId="099B1B33" w14:textId="03C45B8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77777777" w:rsidR="009C13B9" w:rsidRDefault="009C13B9" w:rsidP="009C13B9">
      <w:r>
        <w:t>Name:</w:t>
      </w:r>
      <w:r w:rsidR="008926F9">
        <w:t xml:space="preserve"> </w:t>
      </w:r>
    </w:p>
    <w:p w14:paraId="5A665FCF" w14:textId="06940DF1" w:rsidR="002B5674" w:rsidRDefault="008D1679" w:rsidP="009C13B9">
      <w:r>
        <w:t>Zia Anderson, Program Manager</w:t>
      </w:r>
    </w:p>
    <w:p w14:paraId="24767D50" w14:textId="77777777" w:rsidR="002B5674" w:rsidRDefault="002B5674" w:rsidP="009C13B9"/>
    <w:p w14:paraId="70B23C3A"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0B351AEE"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722205">
        <w:t>X</w:t>
      </w:r>
      <w:r w:rsidR="009239AA">
        <w:t xml:space="preserve">]  No </w:t>
      </w:r>
    </w:p>
    <w:p w14:paraId="162DB8C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3161D41" w14:textId="43FAA4CC" w:rsidR="00C86E91" w:rsidRPr="00392FEF" w:rsidRDefault="00C86E91" w:rsidP="00C86E91">
      <w:pPr>
        <w:pStyle w:val="ListParagraph"/>
        <w:numPr>
          <w:ilvl w:val="0"/>
          <w:numId w:val="18"/>
        </w:numPr>
        <w:rPr>
          <w:b/>
        </w:rPr>
      </w:pPr>
      <w:r>
        <w:t>If Applicable, has a System or Rec</w:t>
      </w:r>
      <w:r w:rsidR="006E11A6">
        <w:t xml:space="preserve">ords Notice been published?  [ </w:t>
      </w:r>
      <w:r w:rsidR="00C33672">
        <w:t>] Yes  [</w:t>
      </w:r>
      <w:r>
        <w:t>] No</w:t>
      </w:r>
      <w:r w:rsidR="00392FEF">
        <w:t xml:space="preserve"> </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3AFEBD9" w:rsidR="00C86E91" w:rsidRDefault="00C86E91" w:rsidP="00C86E91">
      <w:r>
        <w:t>Is an incentive (e.g., money or reimbursement of expenses, token of appreciation) provided to participants?  [  ] Yes [</w:t>
      </w:r>
      <w:r w:rsidR="00392FEF">
        <w:t>X</w:t>
      </w:r>
      <w:r>
        <w:t xml:space="preserve">] No  </w:t>
      </w:r>
    </w:p>
    <w:p w14:paraId="4BC330B7" w14:textId="77777777" w:rsidR="004D6E14" w:rsidRDefault="004D6E14">
      <w:pPr>
        <w:rPr>
          <w:b/>
        </w:rPr>
      </w:pPr>
    </w:p>
    <w:p w14:paraId="1A30BA38" w14:textId="77777777" w:rsidR="005E714A" w:rsidRDefault="005E714A" w:rsidP="00C86E91">
      <w:pPr>
        <w:rPr>
          <w:i/>
        </w:rPr>
      </w:pPr>
      <w:r>
        <w:rPr>
          <w:b/>
        </w:rPr>
        <w:t>BURDEN HOUR</w:t>
      </w:r>
      <w:r w:rsidR="00441434">
        <w:rPr>
          <w:b/>
        </w:rPr>
        <w:t>S</w:t>
      </w:r>
      <w:r>
        <w:t xml:space="preserve"> </w:t>
      </w:r>
    </w:p>
    <w:p w14:paraId="5A64B2BC" w14:textId="77777777" w:rsidR="006832D9" w:rsidRPr="006832D9" w:rsidRDefault="006832D9" w:rsidP="00F3170F">
      <w:pPr>
        <w:keepNext/>
        <w:keepLines/>
        <w:rPr>
          <w:b/>
        </w:rPr>
      </w:pPr>
    </w:p>
    <w:tbl>
      <w:tblPr>
        <w:tblStyle w:val="TableGrid"/>
        <w:tblW w:w="11416" w:type="dxa"/>
        <w:tblInd w:w="-905" w:type="dxa"/>
        <w:tblLayout w:type="fixed"/>
        <w:tblLook w:val="01E0" w:firstRow="1" w:lastRow="1" w:firstColumn="1" w:lastColumn="1" w:noHBand="0" w:noVBand="0"/>
      </w:tblPr>
      <w:tblGrid>
        <w:gridCol w:w="2147"/>
        <w:gridCol w:w="1352"/>
        <w:gridCol w:w="1511"/>
        <w:gridCol w:w="1193"/>
        <w:gridCol w:w="1590"/>
        <w:gridCol w:w="1113"/>
        <w:gridCol w:w="1255"/>
        <w:gridCol w:w="1255"/>
      </w:tblGrid>
      <w:tr w:rsidR="00A03854" w14:paraId="5F887E49" w14:textId="3CE15808" w:rsidTr="00AC638F">
        <w:trPr>
          <w:trHeight w:val="381"/>
        </w:trPr>
        <w:tc>
          <w:tcPr>
            <w:tcW w:w="2147" w:type="dxa"/>
          </w:tcPr>
          <w:p w14:paraId="6429BF92" w14:textId="77777777" w:rsidR="00A03854" w:rsidRPr="00F6240A" w:rsidRDefault="00A03854" w:rsidP="00C8488C">
            <w:pPr>
              <w:rPr>
                <w:b/>
              </w:rPr>
            </w:pPr>
            <w:r>
              <w:rPr>
                <w:b/>
              </w:rPr>
              <w:t xml:space="preserve">Category of Respondent </w:t>
            </w:r>
          </w:p>
        </w:tc>
        <w:tc>
          <w:tcPr>
            <w:tcW w:w="1352" w:type="dxa"/>
          </w:tcPr>
          <w:p w14:paraId="30A725BF" w14:textId="77777777" w:rsidR="00A03854" w:rsidRPr="00F6240A" w:rsidRDefault="00A03854" w:rsidP="00843796">
            <w:pPr>
              <w:rPr>
                <w:b/>
              </w:rPr>
            </w:pPr>
            <w:r w:rsidRPr="00F6240A">
              <w:rPr>
                <w:b/>
              </w:rPr>
              <w:t>N</w:t>
            </w:r>
            <w:r>
              <w:rPr>
                <w:b/>
              </w:rPr>
              <w:t>o.</w:t>
            </w:r>
            <w:r w:rsidRPr="00F6240A">
              <w:rPr>
                <w:b/>
              </w:rPr>
              <w:t xml:space="preserve"> of Respondents</w:t>
            </w:r>
          </w:p>
        </w:tc>
        <w:tc>
          <w:tcPr>
            <w:tcW w:w="1511" w:type="dxa"/>
          </w:tcPr>
          <w:p w14:paraId="376D4081" w14:textId="5DE996C4" w:rsidR="00A03854" w:rsidRPr="00F6240A" w:rsidRDefault="00A03854" w:rsidP="00843796">
            <w:pPr>
              <w:rPr>
                <w:b/>
              </w:rPr>
            </w:pPr>
            <w:r>
              <w:rPr>
                <w:b/>
              </w:rPr>
              <w:t>No. of Responses per Respondent</w:t>
            </w:r>
          </w:p>
        </w:tc>
        <w:tc>
          <w:tcPr>
            <w:tcW w:w="1193" w:type="dxa"/>
          </w:tcPr>
          <w:p w14:paraId="7DC0ACF7" w14:textId="35C9B5C9" w:rsidR="00A03854" w:rsidRPr="00F6240A" w:rsidRDefault="00A03854" w:rsidP="00843796">
            <w:pPr>
              <w:rPr>
                <w:b/>
              </w:rPr>
            </w:pPr>
            <w:r>
              <w:rPr>
                <w:b/>
              </w:rPr>
              <w:t>No. of Responses</w:t>
            </w:r>
          </w:p>
        </w:tc>
        <w:tc>
          <w:tcPr>
            <w:tcW w:w="1590" w:type="dxa"/>
          </w:tcPr>
          <w:p w14:paraId="175FE4D5" w14:textId="55BAE3C4" w:rsidR="00A03854" w:rsidRPr="00F6240A" w:rsidRDefault="00A03854" w:rsidP="00843796">
            <w:pPr>
              <w:rPr>
                <w:b/>
              </w:rPr>
            </w:pPr>
            <w:r w:rsidRPr="00F6240A">
              <w:rPr>
                <w:b/>
              </w:rPr>
              <w:t>Participation Time</w:t>
            </w:r>
          </w:p>
        </w:tc>
        <w:tc>
          <w:tcPr>
            <w:tcW w:w="1113" w:type="dxa"/>
          </w:tcPr>
          <w:p w14:paraId="54DA8E0D" w14:textId="77777777" w:rsidR="00A03854" w:rsidRPr="00F6240A" w:rsidRDefault="00A03854" w:rsidP="00843796">
            <w:pPr>
              <w:rPr>
                <w:b/>
              </w:rPr>
            </w:pPr>
            <w:r w:rsidRPr="00F6240A">
              <w:rPr>
                <w:b/>
              </w:rPr>
              <w:t>Burden</w:t>
            </w:r>
          </w:p>
        </w:tc>
        <w:tc>
          <w:tcPr>
            <w:tcW w:w="1255" w:type="dxa"/>
          </w:tcPr>
          <w:p w14:paraId="060A8343" w14:textId="12E82E25" w:rsidR="00A03854" w:rsidRPr="00B02BB5" w:rsidRDefault="00A03854" w:rsidP="00843796">
            <w:pPr>
              <w:rPr>
                <w:b/>
                <w:szCs w:val="22"/>
              </w:rPr>
            </w:pPr>
            <w:r>
              <w:rPr>
                <w:b/>
                <w:szCs w:val="22"/>
              </w:rPr>
              <w:t>Average Hourly Wage Rate</w:t>
            </w:r>
          </w:p>
        </w:tc>
        <w:tc>
          <w:tcPr>
            <w:tcW w:w="1255" w:type="dxa"/>
          </w:tcPr>
          <w:p w14:paraId="2BFB0100" w14:textId="792470DB" w:rsidR="00A03854" w:rsidRPr="00F6240A" w:rsidRDefault="00A03854" w:rsidP="00843796">
            <w:pPr>
              <w:rPr>
                <w:b/>
              </w:rPr>
            </w:pPr>
            <w:r w:rsidRPr="00B02BB5">
              <w:rPr>
                <w:b/>
                <w:szCs w:val="22"/>
              </w:rPr>
              <w:t>Annual Burden Cost</w:t>
            </w:r>
          </w:p>
        </w:tc>
      </w:tr>
      <w:tr w:rsidR="00A03854" w14:paraId="28ADA7B4" w14:textId="57622B86" w:rsidTr="00AC638F">
        <w:trPr>
          <w:trHeight w:val="381"/>
        </w:trPr>
        <w:tc>
          <w:tcPr>
            <w:tcW w:w="2147" w:type="dxa"/>
          </w:tcPr>
          <w:p w14:paraId="12619023" w14:textId="33538F53" w:rsidR="00A03854" w:rsidRDefault="008D1679" w:rsidP="009B4835">
            <w:r>
              <w:t>FedVTE Users*</w:t>
            </w:r>
            <w:r w:rsidR="00A03854">
              <w:t xml:space="preserve"> </w:t>
            </w:r>
          </w:p>
        </w:tc>
        <w:tc>
          <w:tcPr>
            <w:tcW w:w="1352" w:type="dxa"/>
          </w:tcPr>
          <w:p w14:paraId="43E34B7B" w14:textId="287957DA" w:rsidR="00A03854" w:rsidRDefault="009C5509" w:rsidP="00843796">
            <w:r>
              <w:t>22,075</w:t>
            </w:r>
            <w:r w:rsidR="00A03854">
              <w:t>*</w:t>
            </w:r>
          </w:p>
        </w:tc>
        <w:tc>
          <w:tcPr>
            <w:tcW w:w="1511" w:type="dxa"/>
          </w:tcPr>
          <w:p w14:paraId="27525C7B" w14:textId="7BEAB46D" w:rsidR="00A03854" w:rsidRDefault="00A03854" w:rsidP="00843796">
            <w:r>
              <w:t>1</w:t>
            </w:r>
          </w:p>
        </w:tc>
        <w:tc>
          <w:tcPr>
            <w:tcW w:w="1193" w:type="dxa"/>
          </w:tcPr>
          <w:p w14:paraId="3A04EF12" w14:textId="20D69975" w:rsidR="00A03854" w:rsidRDefault="00FC4E09" w:rsidP="00843796">
            <w:r>
              <w:t>22,075</w:t>
            </w:r>
          </w:p>
        </w:tc>
        <w:tc>
          <w:tcPr>
            <w:tcW w:w="1590" w:type="dxa"/>
          </w:tcPr>
          <w:p w14:paraId="01D39371" w14:textId="5ED81F30" w:rsidR="00A03854" w:rsidRDefault="00A03854" w:rsidP="00FC4E09">
            <w:r>
              <w:t>.0</w:t>
            </w:r>
            <w:r w:rsidR="00FC4E09">
              <w:t>5</w:t>
            </w:r>
            <w:r>
              <w:t xml:space="preserve"> (</w:t>
            </w:r>
            <w:r w:rsidR="008D1679">
              <w:t>3</w:t>
            </w:r>
            <w:r>
              <w:t xml:space="preserve"> min)</w:t>
            </w:r>
          </w:p>
        </w:tc>
        <w:tc>
          <w:tcPr>
            <w:tcW w:w="1113" w:type="dxa"/>
          </w:tcPr>
          <w:p w14:paraId="2CCBFCCA" w14:textId="0B05D915" w:rsidR="00A03854" w:rsidRDefault="00FC4E09" w:rsidP="00843796">
            <w:r>
              <w:t>1,104</w:t>
            </w:r>
          </w:p>
        </w:tc>
        <w:tc>
          <w:tcPr>
            <w:tcW w:w="1255" w:type="dxa"/>
          </w:tcPr>
          <w:p w14:paraId="12E18BAB" w14:textId="582A896C" w:rsidR="00A03854" w:rsidRDefault="00A03854" w:rsidP="00FC4E09">
            <w:r>
              <w:t>$</w:t>
            </w:r>
            <w:r w:rsidR="00FC4E09">
              <w:t>34.97</w:t>
            </w:r>
            <w:r>
              <w:t>*</w:t>
            </w:r>
            <w:r w:rsidR="009E7213">
              <w:t>*</w:t>
            </w:r>
          </w:p>
        </w:tc>
        <w:tc>
          <w:tcPr>
            <w:tcW w:w="1255" w:type="dxa"/>
          </w:tcPr>
          <w:p w14:paraId="6C2C9B4E" w14:textId="5815FA6F" w:rsidR="00A03854" w:rsidRDefault="00A03854" w:rsidP="00FC4E09">
            <w:r>
              <w:t>$</w:t>
            </w:r>
            <w:r w:rsidR="00FC4E09">
              <w:t>38,607</w:t>
            </w:r>
          </w:p>
        </w:tc>
      </w:tr>
      <w:tr w:rsidR="00A03854" w14:paraId="1C667EE1" w14:textId="011A4C41" w:rsidTr="00AC638F">
        <w:trPr>
          <w:trHeight w:val="401"/>
        </w:trPr>
        <w:tc>
          <w:tcPr>
            <w:tcW w:w="2147" w:type="dxa"/>
          </w:tcPr>
          <w:p w14:paraId="5A5705D4" w14:textId="77777777" w:rsidR="00A03854" w:rsidRPr="00F6240A" w:rsidRDefault="00A03854" w:rsidP="00A03854">
            <w:pPr>
              <w:rPr>
                <w:b/>
              </w:rPr>
            </w:pPr>
            <w:r>
              <w:rPr>
                <w:b/>
              </w:rPr>
              <w:t>Totals</w:t>
            </w:r>
          </w:p>
        </w:tc>
        <w:tc>
          <w:tcPr>
            <w:tcW w:w="1352" w:type="dxa"/>
          </w:tcPr>
          <w:p w14:paraId="5787801D" w14:textId="6F6F7D99" w:rsidR="00A03854" w:rsidRPr="00D55CD0" w:rsidRDefault="00FC4E09" w:rsidP="00D55CD0">
            <w:pPr>
              <w:rPr>
                <w:b/>
              </w:rPr>
            </w:pPr>
            <w:r>
              <w:rPr>
                <w:b/>
              </w:rPr>
              <w:t>22,075</w:t>
            </w:r>
          </w:p>
        </w:tc>
        <w:tc>
          <w:tcPr>
            <w:tcW w:w="1511" w:type="dxa"/>
          </w:tcPr>
          <w:p w14:paraId="0E5FD9E4" w14:textId="17FCBC4E" w:rsidR="00A03854" w:rsidRPr="00AC638F" w:rsidRDefault="00A03854" w:rsidP="00A03854">
            <w:pPr>
              <w:rPr>
                <w:b/>
              </w:rPr>
            </w:pPr>
          </w:p>
        </w:tc>
        <w:tc>
          <w:tcPr>
            <w:tcW w:w="1193" w:type="dxa"/>
          </w:tcPr>
          <w:p w14:paraId="0CB23A5C" w14:textId="3CD88CFA" w:rsidR="00A03854" w:rsidRPr="00AC638F" w:rsidRDefault="00FC4E09" w:rsidP="00A03854">
            <w:pPr>
              <w:rPr>
                <w:b/>
              </w:rPr>
            </w:pPr>
            <w:r>
              <w:rPr>
                <w:b/>
              </w:rPr>
              <w:t>22,075</w:t>
            </w:r>
          </w:p>
        </w:tc>
        <w:tc>
          <w:tcPr>
            <w:tcW w:w="1590" w:type="dxa"/>
          </w:tcPr>
          <w:p w14:paraId="044ABA2C" w14:textId="505996D8" w:rsidR="00A03854" w:rsidRPr="00AC638F" w:rsidRDefault="00A03854" w:rsidP="00A03854">
            <w:pPr>
              <w:rPr>
                <w:b/>
              </w:rPr>
            </w:pPr>
          </w:p>
        </w:tc>
        <w:tc>
          <w:tcPr>
            <w:tcW w:w="1113" w:type="dxa"/>
          </w:tcPr>
          <w:p w14:paraId="41D4D119" w14:textId="37E9ACB9" w:rsidR="00A03854" w:rsidRPr="00D55CD0" w:rsidRDefault="00FC4E09" w:rsidP="00A03854">
            <w:pPr>
              <w:rPr>
                <w:b/>
              </w:rPr>
            </w:pPr>
            <w:r>
              <w:rPr>
                <w:b/>
              </w:rPr>
              <w:t>1,104</w:t>
            </w:r>
          </w:p>
        </w:tc>
        <w:tc>
          <w:tcPr>
            <w:tcW w:w="1255" w:type="dxa"/>
          </w:tcPr>
          <w:p w14:paraId="0BA64206" w14:textId="77777777" w:rsidR="00A03854" w:rsidRPr="00AC638F" w:rsidRDefault="00A03854" w:rsidP="00A03854">
            <w:pPr>
              <w:rPr>
                <w:b/>
              </w:rPr>
            </w:pPr>
          </w:p>
        </w:tc>
        <w:tc>
          <w:tcPr>
            <w:tcW w:w="1255" w:type="dxa"/>
          </w:tcPr>
          <w:p w14:paraId="68EBFAF4" w14:textId="2C35A113" w:rsidR="00A03854" w:rsidRPr="00D55CD0" w:rsidRDefault="00FC4E09" w:rsidP="00FC4E09">
            <w:pPr>
              <w:rPr>
                <w:b/>
              </w:rPr>
            </w:pPr>
            <w:r>
              <w:rPr>
                <w:b/>
              </w:rPr>
              <w:t>$38,607</w:t>
            </w:r>
          </w:p>
        </w:tc>
      </w:tr>
    </w:tbl>
    <w:p w14:paraId="1AC0D88F" w14:textId="40900588" w:rsidR="009E7213" w:rsidRPr="009E7213" w:rsidRDefault="009E7213" w:rsidP="009E7213">
      <w:pPr>
        <w:rPr>
          <w:i/>
        </w:rPr>
      </w:pPr>
      <w:r w:rsidRPr="009E7213">
        <w:rPr>
          <w:i/>
        </w:rPr>
        <w:t xml:space="preserve">* </w:t>
      </w:r>
      <w:r w:rsidRPr="009E7213">
        <w:rPr>
          <w:i/>
          <w:iCs/>
          <w:sz w:val="20"/>
          <w:szCs w:val="20"/>
        </w:rPr>
        <w:t xml:space="preserve">On average, there are </w:t>
      </w:r>
      <w:r w:rsidR="009C5509">
        <w:rPr>
          <w:i/>
          <w:iCs/>
          <w:sz w:val="20"/>
          <w:szCs w:val="20"/>
        </w:rPr>
        <w:t xml:space="preserve">220,745FedVTE website users on annual </w:t>
      </w:r>
      <w:r w:rsidRPr="009E7213">
        <w:rPr>
          <w:i/>
          <w:iCs/>
          <w:sz w:val="20"/>
          <w:szCs w:val="20"/>
        </w:rPr>
        <w:t>basis.  Only</w:t>
      </w:r>
      <w:r w:rsidR="009C5509">
        <w:rPr>
          <w:i/>
          <w:iCs/>
          <w:sz w:val="20"/>
          <w:szCs w:val="20"/>
        </w:rPr>
        <w:t xml:space="preserve"> every 10</w:t>
      </w:r>
      <w:r w:rsidR="009C5509" w:rsidRPr="009C5509">
        <w:rPr>
          <w:i/>
          <w:iCs/>
          <w:sz w:val="20"/>
          <w:szCs w:val="20"/>
          <w:vertAlign w:val="superscript"/>
        </w:rPr>
        <w:t>th</w:t>
      </w:r>
      <w:r w:rsidR="009C5509">
        <w:rPr>
          <w:i/>
          <w:iCs/>
          <w:sz w:val="20"/>
          <w:szCs w:val="20"/>
        </w:rPr>
        <w:t xml:space="preserve"> </w:t>
      </w:r>
      <w:r w:rsidRPr="009E7213">
        <w:rPr>
          <w:i/>
          <w:iCs/>
          <w:sz w:val="20"/>
          <w:szCs w:val="20"/>
        </w:rPr>
        <w:t xml:space="preserve">users that </w:t>
      </w:r>
      <w:r w:rsidR="009C5509">
        <w:rPr>
          <w:i/>
          <w:iCs/>
          <w:sz w:val="20"/>
          <w:szCs w:val="20"/>
        </w:rPr>
        <w:t>login to the site will receive a survey.   Therefore, it</w:t>
      </w:r>
      <w:r w:rsidR="0058270D">
        <w:rPr>
          <w:i/>
          <w:iCs/>
          <w:sz w:val="20"/>
          <w:szCs w:val="20"/>
        </w:rPr>
        <w:t xml:space="preserve"> i</w:t>
      </w:r>
      <w:r w:rsidR="009C5509">
        <w:rPr>
          <w:i/>
          <w:iCs/>
          <w:sz w:val="20"/>
          <w:szCs w:val="20"/>
        </w:rPr>
        <w:t>s estimate that the annual number of respondents will be 22,075 (220,745/10 = 22,075)</w:t>
      </w:r>
    </w:p>
    <w:p w14:paraId="0F6D663B" w14:textId="77777777" w:rsidR="009E7213" w:rsidRDefault="009E7213" w:rsidP="009E7213"/>
    <w:p w14:paraId="135059A4" w14:textId="7C1E0F73" w:rsidR="009B4835" w:rsidRPr="009E7213" w:rsidRDefault="009E7213" w:rsidP="009E7213">
      <w:r>
        <w:t>**</w:t>
      </w:r>
      <w:r w:rsidR="009B4835" w:rsidRPr="00D2689D">
        <w:rPr>
          <w:i/>
          <w:iCs/>
          <w:sz w:val="20"/>
          <w:szCs w:val="20"/>
        </w:rPr>
        <w:t xml:space="preserve">The above Average Hourly Wage Rate is the </w:t>
      </w:r>
      <w:hyperlink r:id="rId10" w:anchor="00-0000" w:history="1">
        <w:r w:rsidR="009B4835">
          <w:rPr>
            <w:rStyle w:val="Hyperlink"/>
            <w:i/>
            <w:iCs/>
            <w:sz w:val="20"/>
            <w:szCs w:val="20"/>
          </w:rPr>
          <w:t>May 201</w:t>
        </w:r>
        <w:r w:rsidR="00FC4E09">
          <w:rPr>
            <w:rStyle w:val="Hyperlink"/>
            <w:i/>
            <w:iCs/>
            <w:sz w:val="20"/>
            <w:szCs w:val="20"/>
          </w:rPr>
          <w:t>8</w:t>
        </w:r>
        <w:r w:rsidR="009B4835">
          <w:rPr>
            <w:rStyle w:val="Hyperlink"/>
            <w:i/>
            <w:iCs/>
            <w:sz w:val="20"/>
            <w:szCs w:val="20"/>
          </w:rPr>
          <w:t xml:space="preserve"> Bureau of Labor Statistics</w:t>
        </w:r>
      </w:hyperlink>
      <w:r w:rsidR="009B4835" w:rsidRPr="00D2689D">
        <w:rPr>
          <w:i/>
          <w:iCs/>
          <w:sz w:val="20"/>
          <w:szCs w:val="20"/>
        </w:rPr>
        <w:t xml:space="preserve"> average wage for “All Occupations” of $</w:t>
      </w:r>
      <w:r w:rsidR="009B4835">
        <w:rPr>
          <w:i/>
          <w:iCs/>
          <w:sz w:val="20"/>
          <w:szCs w:val="20"/>
        </w:rPr>
        <w:t>2</w:t>
      </w:r>
      <w:r w:rsidR="00FC4E09">
        <w:rPr>
          <w:i/>
          <w:iCs/>
          <w:sz w:val="20"/>
          <w:szCs w:val="20"/>
        </w:rPr>
        <w:t xml:space="preserve">4.98 </w:t>
      </w:r>
      <w:r w:rsidR="009B4835" w:rsidRPr="00D2689D">
        <w:rPr>
          <w:i/>
          <w:iCs/>
          <w:sz w:val="20"/>
          <w:szCs w:val="20"/>
        </w:rPr>
        <w:t>times the wage rate benefit multiplier of 1.4 (to account for fringe benefits) equaling $</w:t>
      </w:r>
      <w:r w:rsidR="00FC4E09">
        <w:rPr>
          <w:i/>
          <w:iCs/>
          <w:sz w:val="20"/>
          <w:szCs w:val="20"/>
        </w:rPr>
        <w:t>34.97</w:t>
      </w:r>
      <w:r w:rsidR="009B4835" w:rsidRPr="00D2689D">
        <w:rPr>
          <w:i/>
          <w:iCs/>
          <w:sz w:val="20"/>
          <w:szCs w:val="20"/>
        </w:rPr>
        <w:t>.  The selection of “All Occupations” (for example) was chosen as the expected respondents for this collection could be expected to be from any occupation.</w:t>
      </w:r>
    </w:p>
    <w:p w14:paraId="06715ECC" w14:textId="77777777" w:rsidR="00051497" w:rsidRDefault="00051497" w:rsidP="00232B51">
      <w:pPr>
        <w:pStyle w:val="ListParagraph"/>
      </w:pPr>
    </w:p>
    <w:p w14:paraId="5C6C0D72" w14:textId="77777777" w:rsidR="00441434" w:rsidRDefault="00441434" w:rsidP="00F3170F"/>
    <w:p w14:paraId="384CC626" w14:textId="32EAB26E"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sidRPr="008E42B7">
        <w:t>$</w:t>
      </w:r>
      <w:r w:rsidR="005D587C">
        <w:rPr>
          <w:bCs/>
        </w:rPr>
        <w:t>1,401.75</w:t>
      </w:r>
      <w:r w:rsidR="008E42B7" w:rsidRPr="008E42B7">
        <w:t>.</w:t>
      </w:r>
    </w:p>
    <w:p w14:paraId="745A83AE" w14:textId="3DE39189" w:rsidR="00ED6492" w:rsidRDefault="00ED6492">
      <w:pPr>
        <w:rPr>
          <w:b/>
          <w:bCs/>
          <w:u w:val="single"/>
        </w:rPr>
      </w:pPr>
    </w:p>
    <w:p w14:paraId="6B91FFBC" w14:textId="32FCBEBD" w:rsidR="009C5509" w:rsidRDefault="009C5509" w:rsidP="009C5509">
      <w:pPr>
        <w:rPr>
          <w:bCs/>
        </w:rPr>
      </w:pPr>
      <w:r>
        <w:rPr>
          <w:bCs/>
        </w:rPr>
        <w:t>It is estimated that 1 analyst at a GS level 13, Step 1 will be spending 1% of their time annually (2080 x 1% = 2</w:t>
      </w:r>
      <w:r w:rsidR="005D587C">
        <w:rPr>
          <w:bCs/>
        </w:rPr>
        <w:t>0.8</w:t>
      </w:r>
      <w:r>
        <w:rPr>
          <w:bCs/>
        </w:rPr>
        <w:t xml:space="preserve">) approximately 21 hours annually to review, analyze, and assimilate survey responses. </w:t>
      </w:r>
    </w:p>
    <w:p w14:paraId="5B0CB187" w14:textId="77777777" w:rsidR="009C5509" w:rsidRDefault="009C5509" w:rsidP="009C5509">
      <w:pPr>
        <w:rPr>
          <w:bCs/>
        </w:rPr>
      </w:pPr>
      <w:r>
        <w:rPr>
          <w:bCs/>
        </w:rPr>
        <w:t xml:space="preserve">  </w:t>
      </w:r>
    </w:p>
    <w:p w14:paraId="110366FB" w14:textId="3E41E71A" w:rsidR="009C5509" w:rsidRDefault="009C5509" w:rsidP="009C5509">
      <w:pPr>
        <w:rPr>
          <w:bCs/>
        </w:rPr>
      </w:pPr>
      <w:r w:rsidRPr="005D587C">
        <w:rPr>
          <w:bCs/>
        </w:rPr>
        <w:t>Using the FY1</w:t>
      </w:r>
      <w:r w:rsidR="005D587C" w:rsidRPr="005D587C">
        <w:rPr>
          <w:bCs/>
        </w:rPr>
        <w:t>9</w:t>
      </w:r>
      <w:r w:rsidRPr="005D587C">
        <w:rPr>
          <w:bCs/>
        </w:rPr>
        <w:t xml:space="preserve"> (Washington-</w:t>
      </w:r>
      <w:r>
        <w:rPr>
          <w:bCs/>
        </w:rPr>
        <w:t xml:space="preserve">Baltimore-Northern Virginia) GS pay scale, the fully-loaded wage rate for a GS13, Step 1 is $ 63.81 ($ </w:t>
      </w:r>
      <w:r w:rsidR="005D587C">
        <w:rPr>
          <w:bCs/>
        </w:rPr>
        <w:t>99,172</w:t>
      </w:r>
      <w:r>
        <w:rPr>
          <w:bCs/>
        </w:rPr>
        <w:t xml:space="preserve"> annual salary/2080 = $</w:t>
      </w:r>
      <w:r w:rsidR="005D587C">
        <w:rPr>
          <w:bCs/>
        </w:rPr>
        <w:t>47.68</w:t>
      </w:r>
      <w:r>
        <w:rPr>
          <w:bCs/>
        </w:rPr>
        <w:t xml:space="preserve"> base wage rate x 1.4 benefit multiplier = $ 6</w:t>
      </w:r>
      <w:r w:rsidR="005D587C">
        <w:rPr>
          <w:bCs/>
        </w:rPr>
        <w:t xml:space="preserve">6.75 </w:t>
      </w:r>
      <w:r>
        <w:rPr>
          <w:bCs/>
        </w:rPr>
        <w:t>fully-loaded wage rate).</w:t>
      </w:r>
    </w:p>
    <w:p w14:paraId="4A9263FB" w14:textId="77777777" w:rsidR="009C5509" w:rsidRDefault="009C5509" w:rsidP="009C5509">
      <w:pPr>
        <w:rPr>
          <w:bCs/>
        </w:rPr>
      </w:pPr>
    </w:p>
    <w:p w14:paraId="6D1261E2" w14:textId="021CB47C" w:rsidR="009C5509" w:rsidRDefault="009C5509" w:rsidP="009C5509">
      <w:pPr>
        <w:rPr>
          <w:bCs/>
        </w:rPr>
      </w:pPr>
      <w:r>
        <w:rPr>
          <w:bCs/>
        </w:rPr>
        <w:t>The annual government cost is estimated to be $ 3,828.60 (</w:t>
      </w:r>
      <w:r w:rsidR="005D587C">
        <w:rPr>
          <w:bCs/>
        </w:rPr>
        <w:t>21</w:t>
      </w:r>
      <w:r>
        <w:rPr>
          <w:bCs/>
        </w:rPr>
        <w:t xml:space="preserve"> hours annually x $</w:t>
      </w:r>
      <w:r w:rsidR="005D587C">
        <w:rPr>
          <w:bCs/>
        </w:rPr>
        <w:t>66.75</w:t>
      </w:r>
      <w:r>
        <w:rPr>
          <w:bCs/>
        </w:rPr>
        <w:t xml:space="preserve"> = $</w:t>
      </w:r>
      <w:r w:rsidR="005D587C">
        <w:rPr>
          <w:bCs/>
        </w:rPr>
        <w:t>1,401.75</w:t>
      </w:r>
      <w:r>
        <w:rPr>
          <w:bCs/>
        </w:rPr>
        <w:t>).</w:t>
      </w:r>
    </w:p>
    <w:p w14:paraId="5E531174" w14:textId="665C8908" w:rsidR="008E42B7" w:rsidRDefault="008E42B7">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77777777"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3B518253"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9C5509">
        <w:t>x</w:t>
      </w:r>
      <w:r>
        <w:t>] Yes</w:t>
      </w:r>
      <w:r>
        <w:tab/>
        <w:t>[</w:t>
      </w:r>
      <w:r w:rsidR="009C5509">
        <w:t xml:space="preserve"> </w:t>
      </w:r>
      <w:r w:rsidR="00853409">
        <w:t xml:space="preserve"> </w:t>
      </w:r>
      <w:r>
        <w:t>] No</w:t>
      </w:r>
    </w:p>
    <w:p w14:paraId="7F20C438" w14:textId="77777777" w:rsidR="00636621" w:rsidRDefault="00636621" w:rsidP="00636621">
      <w:pPr>
        <w:pStyle w:val="ListParagraph"/>
      </w:pPr>
    </w:p>
    <w:p w14:paraId="27148E0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9A96B6" w14:textId="77777777" w:rsidR="00A403BB" w:rsidRDefault="00A403BB" w:rsidP="00A403BB">
      <w:pPr>
        <w:pStyle w:val="ListParagraph"/>
      </w:pPr>
    </w:p>
    <w:p w14:paraId="7794A5F8" w14:textId="3FE4311D" w:rsidR="00C33672" w:rsidRPr="00C33672" w:rsidRDefault="00C33672" w:rsidP="00C33672">
      <w:pPr>
        <w:rPr>
          <w:b/>
        </w:rPr>
      </w:pPr>
      <w:r w:rsidRPr="00C33672">
        <w:rPr>
          <w:b/>
        </w:rPr>
        <w:t xml:space="preserve">Recipients are determined by </w:t>
      </w:r>
      <w:r w:rsidR="009C5509">
        <w:rPr>
          <w:b/>
        </w:rPr>
        <w:t>every 10</w:t>
      </w:r>
      <w:r w:rsidR="009C5509" w:rsidRPr="009C5509">
        <w:rPr>
          <w:b/>
          <w:vertAlign w:val="superscript"/>
        </w:rPr>
        <w:t>th</w:t>
      </w:r>
      <w:r w:rsidR="009C5509">
        <w:rPr>
          <w:b/>
        </w:rPr>
        <w:t xml:space="preserve"> FedVTE user logging into the site</w:t>
      </w:r>
      <w:r w:rsidRPr="00C33672">
        <w:rPr>
          <w:b/>
        </w:rPr>
        <w:t xml:space="preserve">. </w:t>
      </w:r>
      <w:r w:rsidR="009C5509">
        <w:rPr>
          <w:b/>
        </w:rPr>
        <w:t xml:space="preserve"> No PII is collected therefore the results will be anonymous.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7BD448B3" w:rsidR="001B0AAA" w:rsidRDefault="00A403BB" w:rsidP="001B0AAA">
      <w:pPr>
        <w:ind w:left="720"/>
      </w:pPr>
      <w:r>
        <w:t>[</w:t>
      </w:r>
      <w:r w:rsidR="008E42B7">
        <w:t>X</w:t>
      </w:r>
      <w:r>
        <w:t>] Web-based</w:t>
      </w:r>
      <w:r w:rsidR="001B0AAA">
        <w:t xml:space="preserve"> or other forms of Social Media </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04D0B309" w:rsidR="001B0AAA" w:rsidRDefault="007872F4" w:rsidP="001B0AAA">
      <w:pPr>
        <w:ind w:left="720"/>
      </w:pPr>
      <w:r>
        <w:t>[</w:t>
      </w:r>
      <w:r w:rsidR="005A25CB">
        <w:t xml:space="preserve">  </w:t>
      </w:r>
      <w:r>
        <w:t>] Other (email response)</w:t>
      </w:r>
    </w:p>
    <w:p w14:paraId="6C46B180" w14:textId="77777777" w:rsidR="00C33672" w:rsidRDefault="00C33672" w:rsidP="001B0AAA">
      <w:pPr>
        <w:ind w:left="720"/>
      </w:pPr>
    </w:p>
    <w:p w14:paraId="6F146B84" w14:textId="47A16FCB" w:rsidR="00F24CFC" w:rsidRDefault="00F24CFC" w:rsidP="00F24CFC">
      <w:pPr>
        <w:pStyle w:val="ListParagraph"/>
        <w:numPr>
          <w:ilvl w:val="0"/>
          <w:numId w:val="17"/>
        </w:numPr>
      </w:pPr>
      <w:r>
        <w:t>Will interviewers or facilitators be used?  [  ] Yes [</w:t>
      </w:r>
      <w:r w:rsidR="008E42B7">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11"/>
      <w:footerReference w:type="default" r:id="rId12"/>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E6F38" w16cid:durableId="1D7F83DF"/>
  <w16cid:commentId w16cid:paraId="68412081" w16cid:durableId="1D7F83E0"/>
  <w16cid:commentId w16cid:paraId="2E58125C" w16cid:durableId="1D7F83E1"/>
  <w16cid:commentId w16cid:paraId="016D7D2D" w16cid:durableId="1D7F83E2"/>
  <w16cid:commentId w16cid:paraId="21FC9B72" w16cid:durableId="1D7F83E3"/>
  <w16cid:commentId w16cid:paraId="4CBA0241" w16cid:durableId="1D7F83E4"/>
  <w16cid:commentId w16cid:paraId="3FC6AE03" w16cid:durableId="1D7F83E5"/>
  <w16cid:commentId w16cid:paraId="3D5B0BAF" w16cid:durableId="1D7F83E6"/>
  <w16cid:commentId w16cid:paraId="41ABF216" w16cid:durableId="1D7F83E7"/>
  <w16cid:commentId w16cid:paraId="6590210E" w16cid:durableId="1D7F83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F3D1D" w14:textId="77777777" w:rsidR="00140C81" w:rsidRDefault="00140C81">
      <w:r>
        <w:separator/>
      </w:r>
    </w:p>
  </w:endnote>
  <w:endnote w:type="continuationSeparator" w:id="0">
    <w:p w14:paraId="45F710CB" w14:textId="77777777" w:rsidR="00140C81" w:rsidRDefault="0014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35242D0F"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67EC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C4F9E" w14:textId="77777777" w:rsidR="00140C81" w:rsidRDefault="00140C81">
      <w:r>
        <w:separator/>
      </w:r>
    </w:p>
  </w:footnote>
  <w:footnote w:type="continuationSeparator" w:id="0">
    <w:p w14:paraId="68A14F63" w14:textId="77777777" w:rsidR="00140C81" w:rsidRDefault="00140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EB359"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2BB"/>
    <w:multiLevelType w:val="hybridMultilevel"/>
    <w:tmpl w:val="EE027816"/>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B2570"/>
    <w:multiLevelType w:val="hybridMultilevel"/>
    <w:tmpl w:val="6ED45B2E"/>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BC11D4"/>
    <w:multiLevelType w:val="hybridMultilevel"/>
    <w:tmpl w:val="38FE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C3E51C2"/>
    <w:multiLevelType w:val="hybridMultilevel"/>
    <w:tmpl w:val="14FEB246"/>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BF21BD"/>
    <w:multiLevelType w:val="hybridMultilevel"/>
    <w:tmpl w:val="80023772"/>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4E0895"/>
    <w:multiLevelType w:val="hybridMultilevel"/>
    <w:tmpl w:val="4858D1A0"/>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6"/>
  </w:num>
  <w:num w:numId="6">
    <w:abstractNumId w:val="2"/>
  </w:num>
  <w:num w:numId="7">
    <w:abstractNumId w:val="11"/>
  </w:num>
  <w:num w:numId="8">
    <w:abstractNumId w:val="20"/>
  </w:num>
  <w:num w:numId="9">
    <w:abstractNumId w:val="14"/>
  </w:num>
  <w:num w:numId="10">
    <w:abstractNumId w:val="4"/>
  </w:num>
  <w:num w:numId="11">
    <w:abstractNumId w:val="9"/>
  </w:num>
  <w:num w:numId="12">
    <w:abstractNumId w:val="10"/>
  </w:num>
  <w:num w:numId="13">
    <w:abstractNumId w:val="1"/>
  </w:num>
  <w:num w:numId="14">
    <w:abstractNumId w:val="21"/>
  </w:num>
  <w:num w:numId="15">
    <w:abstractNumId w:val="19"/>
  </w:num>
  <w:num w:numId="16">
    <w:abstractNumId w:val="16"/>
  </w:num>
  <w:num w:numId="17">
    <w:abstractNumId w:val="7"/>
  </w:num>
  <w:num w:numId="18">
    <w:abstractNumId w:val="8"/>
  </w:num>
  <w:num w:numId="19">
    <w:abstractNumId w:val="22"/>
  </w:num>
  <w:num w:numId="20">
    <w:abstractNumId w:val="13"/>
  </w:num>
  <w:num w:numId="21">
    <w:abstractNumId w:val="0"/>
  </w:num>
  <w:num w:numId="22">
    <w:abstractNumId w:val="17"/>
  </w:num>
  <w:num w:numId="23">
    <w:abstractNumId w:val="12"/>
  </w:num>
  <w:num w:numId="24">
    <w:abstractNumId w:val="18"/>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248A"/>
    <w:rsid w:val="00034069"/>
    <w:rsid w:val="000424DB"/>
    <w:rsid w:val="00047A64"/>
    <w:rsid w:val="00051497"/>
    <w:rsid w:val="00064D09"/>
    <w:rsid w:val="00067329"/>
    <w:rsid w:val="000912FA"/>
    <w:rsid w:val="000B2838"/>
    <w:rsid w:val="000C69C4"/>
    <w:rsid w:val="000D44CA"/>
    <w:rsid w:val="000E15CD"/>
    <w:rsid w:val="000E200B"/>
    <w:rsid w:val="000F02A0"/>
    <w:rsid w:val="000F68BE"/>
    <w:rsid w:val="0012133A"/>
    <w:rsid w:val="00140C81"/>
    <w:rsid w:val="00152AFE"/>
    <w:rsid w:val="001927A4"/>
    <w:rsid w:val="00194AC6"/>
    <w:rsid w:val="00195A66"/>
    <w:rsid w:val="001A23B0"/>
    <w:rsid w:val="001A25CC"/>
    <w:rsid w:val="001B0AAA"/>
    <w:rsid w:val="001C39F7"/>
    <w:rsid w:val="00230875"/>
    <w:rsid w:val="00232B51"/>
    <w:rsid w:val="00237B48"/>
    <w:rsid w:val="0024521E"/>
    <w:rsid w:val="00263C3D"/>
    <w:rsid w:val="00266690"/>
    <w:rsid w:val="00274D0B"/>
    <w:rsid w:val="00294F2D"/>
    <w:rsid w:val="002A447D"/>
    <w:rsid w:val="002B3830"/>
    <w:rsid w:val="002B3C95"/>
    <w:rsid w:val="002B5674"/>
    <w:rsid w:val="002D0B5D"/>
    <w:rsid w:val="002D0B92"/>
    <w:rsid w:val="002F57A7"/>
    <w:rsid w:val="00325A96"/>
    <w:rsid w:val="00392FEF"/>
    <w:rsid w:val="003A3F46"/>
    <w:rsid w:val="003A74E1"/>
    <w:rsid w:val="003D5BBE"/>
    <w:rsid w:val="003E068E"/>
    <w:rsid w:val="003E3C61"/>
    <w:rsid w:val="003E4163"/>
    <w:rsid w:val="003F1C5B"/>
    <w:rsid w:val="00434E33"/>
    <w:rsid w:val="00435575"/>
    <w:rsid w:val="00441434"/>
    <w:rsid w:val="0045264C"/>
    <w:rsid w:val="00452DD4"/>
    <w:rsid w:val="004559A8"/>
    <w:rsid w:val="0046224E"/>
    <w:rsid w:val="004876EC"/>
    <w:rsid w:val="004D6E14"/>
    <w:rsid w:val="005009B0"/>
    <w:rsid w:val="0051178C"/>
    <w:rsid w:val="0052340A"/>
    <w:rsid w:val="0053096D"/>
    <w:rsid w:val="005801ED"/>
    <w:rsid w:val="0058270D"/>
    <w:rsid w:val="00585CCC"/>
    <w:rsid w:val="005A1006"/>
    <w:rsid w:val="005A25CB"/>
    <w:rsid w:val="005B3C7A"/>
    <w:rsid w:val="005D587C"/>
    <w:rsid w:val="005E714A"/>
    <w:rsid w:val="005F5550"/>
    <w:rsid w:val="0061109C"/>
    <w:rsid w:val="006140A0"/>
    <w:rsid w:val="006147DB"/>
    <w:rsid w:val="00636621"/>
    <w:rsid w:val="00642B49"/>
    <w:rsid w:val="00677EBE"/>
    <w:rsid w:val="006832D9"/>
    <w:rsid w:val="00690DEC"/>
    <w:rsid w:val="0069403B"/>
    <w:rsid w:val="006C7A11"/>
    <w:rsid w:val="006D7997"/>
    <w:rsid w:val="006E11A6"/>
    <w:rsid w:val="006F3DDE"/>
    <w:rsid w:val="006F7E24"/>
    <w:rsid w:val="00704678"/>
    <w:rsid w:val="00722205"/>
    <w:rsid w:val="00723B62"/>
    <w:rsid w:val="007425E7"/>
    <w:rsid w:val="00743955"/>
    <w:rsid w:val="007636CB"/>
    <w:rsid w:val="007655AF"/>
    <w:rsid w:val="007676CA"/>
    <w:rsid w:val="007872F4"/>
    <w:rsid w:val="007B3363"/>
    <w:rsid w:val="007C640F"/>
    <w:rsid w:val="007D21C9"/>
    <w:rsid w:val="007D5718"/>
    <w:rsid w:val="007E7504"/>
    <w:rsid w:val="00802607"/>
    <w:rsid w:val="00807D2D"/>
    <w:rsid w:val="008101A5"/>
    <w:rsid w:val="00822664"/>
    <w:rsid w:val="00843796"/>
    <w:rsid w:val="00853409"/>
    <w:rsid w:val="008837AB"/>
    <w:rsid w:val="008926F9"/>
    <w:rsid w:val="00894C78"/>
    <w:rsid w:val="00895229"/>
    <w:rsid w:val="008D1679"/>
    <w:rsid w:val="008E42B7"/>
    <w:rsid w:val="008E55AC"/>
    <w:rsid w:val="008E791C"/>
    <w:rsid w:val="008F0203"/>
    <w:rsid w:val="008F50D4"/>
    <w:rsid w:val="009239AA"/>
    <w:rsid w:val="00935ADA"/>
    <w:rsid w:val="00937348"/>
    <w:rsid w:val="00946B6C"/>
    <w:rsid w:val="00955A71"/>
    <w:rsid w:val="0096108F"/>
    <w:rsid w:val="0099064B"/>
    <w:rsid w:val="00997B13"/>
    <w:rsid w:val="009A2FA3"/>
    <w:rsid w:val="009B4481"/>
    <w:rsid w:val="009B4835"/>
    <w:rsid w:val="009C13B9"/>
    <w:rsid w:val="009C5509"/>
    <w:rsid w:val="009D01A2"/>
    <w:rsid w:val="009E7213"/>
    <w:rsid w:val="009F5923"/>
    <w:rsid w:val="00A02B55"/>
    <w:rsid w:val="00A03854"/>
    <w:rsid w:val="00A2283D"/>
    <w:rsid w:val="00A403BB"/>
    <w:rsid w:val="00A674DF"/>
    <w:rsid w:val="00A67ECD"/>
    <w:rsid w:val="00A82774"/>
    <w:rsid w:val="00A83AA6"/>
    <w:rsid w:val="00A83C3A"/>
    <w:rsid w:val="00A84859"/>
    <w:rsid w:val="00AA0836"/>
    <w:rsid w:val="00AC638F"/>
    <w:rsid w:val="00AE1809"/>
    <w:rsid w:val="00B04AE6"/>
    <w:rsid w:val="00B55702"/>
    <w:rsid w:val="00B80D76"/>
    <w:rsid w:val="00B834E6"/>
    <w:rsid w:val="00BA2105"/>
    <w:rsid w:val="00BA7E06"/>
    <w:rsid w:val="00BB43B5"/>
    <w:rsid w:val="00BB5C94"/>
    <w:rsid w:val="00BB6219"/>
    <w:rsid w:val="00BD290F"/>
    <w:rsid w:val="00BE0001"/>
    <w:rsid w:val="00C14CC4"/>
    <w:rsid w:val="00C33672"/>
    <w:rsid w:val="00C33C52"/>
    <w:rsid w:val="00C40D8B"/>
    <w:rsid w:val="00C563AC"/>
    <w:rsid w:val="00C66C5B"/>
    <w:rsid w:val="00C8407A"/>
    <w:rsid w:val="00C8488C"/>
    <w:rsid w:val="00C86E91"/>
    <w:rsid w:val="00C96DD5"/>
    <w:rsid w:val="00CA2650"/>
    <w:rsid w:val="00CA4C1D"/>
    <w:rsid w:val="00CB1078"/>
    <w:rsid w:val="00CC6FAF"/>
    <w:rsid w:val="00D24698"/>
    <w:rsid w:val="00D27BFE"/>
    <w:rsid w:val="00D543D7"/>
    <w:rsid w:val="00D55CD0"/>
    <w:rsid w:val="00D6383F"/>
    <w:rsid w:val="00D8514E"/>
    <w:rsid w:val="00D934E6"/>
    <w:rsid w:val="00DB59D0"/>
    <w:rsid w:val="00DB7F5C"/>
    <w:rsid w:val="00DC33D3"/>
    <w:rsid w:val="00E04C13"/>
    <w:rsid w:val="00E2455B"/>
    <w:rsid w:val="00E26329"/>
    <w:rsid w:val="00E40B50"/>
    <w:rsid w:val="00E50293"/>
    <w:rsid w:val="00E65FFC"/>
    <w:rsid w:val="00E80951"/>
    <w:rsid w:val="00E86CC6"/>
    <w:rsid w:val="00EB56B3"/>
    <w:rsid w:val="00ED6492"/>
    <w:rsid w:val="00EE70FE"/>
    <w:rsid w:val="00EF2095"/>
    <w:rsid w:val="00F06866"/>
    <w:rsid w:val="00F15956"/>
    <w:rsid w:val="00F17B33"/>
    <w:rsid w:val="00F24CFC"/>
    <w:rsid w:val="00F24D59"/>
    <w:rsid w:val="00F2703C"/>
    <w:rsid w:val="00F3170F"/>
    <w:rsid w:val="00F65D19"/>
    <w:rsid w:val="00F976B0"/>
    <w:rsid w:val="00FA6DE7"/>
    <w:rsid w:val="00FB3245"/>
    <w:rsid w:val="00FB51C9"/>
    <w:rsid w:val="00FB6647"/>
    <w:rsid w:val="00FC0A8E"/>
    <w:rsid w:val="00FC4E0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customStyle="1" w:styleId="UnresolvedMention">
    <w:name w:val="Unresolved Mention"/>
    <w:basedOn w:val="DefaultParagraphFont"/>
    <w:uiPriority w:val="99"/>
    <w:semiHidden/>
    <w:unhideWhenUsed/>
    <w:rsid w:val="002B3830"/>
    <w:rPr>
      <w:color w:val="808080"/>
      <w:shd w:val="clear" w:color="auto" w:fill="E6E6E6"/>
    </w:rPr>
  </w:style>
  <w:style w:type="character" w:styleId="FollowedHyperlink">
    <w:name w:val="FollowedHyperlink"/>
    <w:basedOn w:val="DefaultParagraphFont"/>
    <w:semiHidden/>
    <w:unhideWhenUsed/>
    <w:rsid w:val="005F55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customStyle="1" w:styleId="UnresolvedMention">
    <w:name w:val="Unresolved Mention"/>
    <w:basedOn w:val="DefaultParagraphFont"/>
    <w:uiPriority w:val="99"/>
    <w:semiHidden/>
    <w:unhideWhenUsed/>
    <w:rsid w:val="002B3830"/>
    <w:rPr>
      <w:color w:val="808080"/>
      <w:shd w:val="clear" w:color="auto" w:fill="E6E6E6"/>
    </w:rPr>
  </w:style>
  <w:style w:type="character" w:styleId="FollowedHyperlink">
    <w:name w:val="FollowedHyperlink"/>
    <w:basedOn w:val="DefaultParagraphFont"/>
    <w:semiHidden/>
    <w:unhideWhenUsed/>
    <w:rsid w:val="005F55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3179">
      <w:bodyDiv w:val="1"/>
      <w:marLeft w:val="0"/>
      <w:marRight w:val="0"/>
      <w:marTop w:val="0"/>
      <w:marBottom w:val="0"/>
      <w:divBdr>
        <w:top w:val="none" w:sz="0" w:space="0" w:color="auto"/>
        <w:left w:val="none" w:sz="0" w:space="0" w:color="auto"/>
        <w:bottom w:val="none" w:sz="0" w:space="0" w:color="auto"/>
        <w:right w:val="none" w:sz="0" w:space="0" w:color="auto"/>
      </w:divBdr>
    </w:div>
    <w:div w:id="778530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s://fedvte.usalearning.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1ACB1-59B7-495B-A7E7-484A733D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2019-05-02T14:41:00Z</dcterms:created>
  <dcterms:modified xsi:type="dcterms:W3CDTF">2019-05-02T14:41:00Z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