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694ECB" w:rsidRDefault="00A01190" w:rsidP="000D740B">
      <w:pPr>
        <w:pStyle w:val="BodyText3"/>
        <w:spacing w:line="276" w:lineRule="auto"/>
        <w:rPr>
          <w:rFonts w:ascii="Times New Roman" w:hAnsi="Times New Roman"/>
          <w:b/>
          <w:bCs/>
          <w:sz w:val="24"/>
          <w:szCs w:val="24"/>
        </w:rPr>
      </w:pPr>
      <w:bookmarkStart w:id="0" w:name="_GoBack"/>
      <w:bookmarkEnd w:id="0"/>
      <w:r w:rsidRPr="00694ECB">
        <w:rPr>
          <w:rFonts w:ascii="Times New Roman" w:hAnsi="Times New Roman"/>
          <w:b/>
          <w:bCs/>
          <w:sz w:val="24"/>
          <w:szCs w:val="24"/>
        </w:rPr>
        <w:t xml:space="preserve">Memorandum </w:t>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t>United States Department of Education</w:t>
      </w:r>
    </w:p>
    <w:p w14:paraId="5856B720" w14:textId="77777777" w:rsidR="00C2153D" w:rsidRPr="00694ECB" w:rsidRDefault="00A01190" w:rsidP="000D740B">
      <w:pPr>
        <w:pStyle w:val="BodyText3"/>
        <w:spacing w:line="276" w:lineRule="auto"/>
        <w:ind w:left="3600" w:firstLine="720"/>
        <w:rPr>
          <w:rFonts w:ascii="Times New Roman" w:hAnsi="Times New Roman"/>
          <w:b/>
          <w:bCs/>
          <w:sz w:val="24"/>
          <w:szCs w:val="24"/>
        </w:rPr>
      </w:pPr>
      <w:r w:rsidRPr="00694ECB">
        <w:rPr>
          <w:rFonts w:ascii="Times New Roman" w:hAnsi="Times New Roman"/>
          <w:b/>
          <w:bCs/>
          <w:sz w:val="24"/>
          <w:szCs w:val="24"/>
        </w:rPr>
        <w:tab/>
        <w:t>Institute of Education Sciences</w:t>
      </w:r>
    </w:p>
    <w:p w14:paraId="11BC288F" w14:textId="77777777" w:rsidR="00C2153D" w:rsidRPr="00694ECB" w:rsidRDefault="00A01190" w:rsidP="000D740B">
      <w:pPr>
        <w:pStyle w:val="Heading8"/>
        <w:pBdr>
          <w:bottom w:val="single" w:sz="12" w:space="1" w:color="auto"/>
        </w:pBdr>
        <w:spacing w:line="276" w:lineRule="auto"/>
      </w:pPr>
      <w:r w:rsidRPr="00694ECB">
        <w:tab/>
      </w:r>
      <w:r w:rsidRPr="00694ECB">
        <w:tab/>
      </w:r>
      <w:r w:rsidRPr="00694ECB">
        <w:tab/>
      </w:r>
      <w:r w:rsidRPr="00694ECB">
        <w:tab/>
      </w:r>
      <w:r w:rsidRPr="00694ECB">
        <w:tab/>
      </w:r>
      <w:r w:rsidRPr="00694ECB">
        <w:tab/>
      </w:r>
      <w:r w:rsidRPr="00694ECB">
        <w:tab/>
        <w:t>National Center for Education Statistics</w:t>
      </w:r>
    </w:p>
    <w:p w14:paraId="7A6CB8EF" w14:textId="77777777" w:rsidR="00C2153D" w:rsidRPr="00694ECB" w:rsidRDefault="00C2153D" w:rsidP="000D740B">
      <w:pPr>
        <w:spacing w:line="276" w:lineRule="auto"/>
      </w:pPr>
    </w:p>
    <w:p w14:paraId="6898DA05" w14:textId="5741E336" w:rsidR="00D90962" w:rsidRPr="00694ECB" w:rsidRDefault="00C2153D" w:rsidP="000D740B">
      <w:pPr>
        <w:spacing w:line="276" w:lineRule="auto"/>
      </w:pPr>
      <w:r w:rsidRPr="00694ECB">
        <w:t>DATE:</w:t>
      </w:r>
      <w:r w:rsidRPr="00694ECB">
        <w:tab/>
      </w:r>
      <w:r w:rsidR="00A14445" w:rsidRPr="00694ECB">
        <w:tab/>
      </w:r>
      <w:r w:rsidR="0063003F">
        <w:t>July 25, 2017</w:t>
      </w:r>
    </w:p>
    <w:p w14:paraId="0A386C93" w14:textId="62DA37BB" w:rsidR="00C2153D" w:rsidRPr="00694ECB" w:rsidRDefault="00C2153D" w:rsidP="009B4A44">
      <w:pPr>
        <w:rPr>
          <w:sz w:val="14"/>
          <w:szCs w:val="14"/>
        </w:rPr>
      </w:pPr>
    </w:p>
    <w:p w14:paraId="31AA0AF6" w14:textId="77777777" w:rsidR="00D018C6" w:rsidRPr="00694ECB" w:rsidRDefault="00026D24" w:rsidP="000D740B">
      <w:pPr>
        <w:spacing w:line="276" w:lineRule="auto"/>
      </w:pPr>
      <w:r w:rsidRPr="00694ECB">
        <w:t>TO:</w:t>
      </w:r>
      <w:r w:rsidRPr="00694ECB">
        <w:tab/>
      </w:r>
      <w:r w:rsidRPr="00694ECB">
        <w:tab/>
      </w:r>
      <w:r w:rsidR="00D018C6" w:rsidRPr="00694ECB">
        <w:t>Robert Sivinski, OMB</w:t>
      </w:r>
    </w:p>
    <w:p w14:paraId="128F7F3D" w14:textId="77777777" w:rsidR="009B4A44" w:rsidRPr="00694ECB" w:rsidRDefault="009B4A44" w:rsidP="009B4A44">
      <w:pPr>
        <w:rPr>
          <w:sz w:val="14"/>
          <w:szCs w:val="14"/>
        </w:rPr>
      </w:pPr>
    </w:p>
    <w:p w14:paraId="58215B3B" w14:textId="77777777" w:rsidR="00C2153D" w:rsidRPr="00694ECB" w:rsidRDefault="00026D24" w:rsidP="000D740B">
      <w:pPr>
        <w:spacing w:line="276" w:lineRule="auto"/>
      </w:pPr>
      <w:r w:rsidRPr="00694ECB">
        <w:t>THROUGH</w:t>
      </w:r>
      <w:r w:rsidR="00C2153D" w:rsidRPr="00694ECB">
        <w:t>:</w:t>
      </w:r>
      <w:r w:rsidRPr="00694ECB">
        <w:tab/>
      </w:r>
      <w:r w:rsidR="000E3482" w:rsidRPr="00694ECB">
        <w:t>Kashka Kubzdela</w:t>
      </w:r>
      <w:r w:rsidR="007D64A0" w:rsidRPr="00694ECB">
        <w:t xml:space="preserve">, OMB Liaison, </w:t>
      </w:r>
      <w:r w:rsidR="00C2153D" w:rsidRPr="00694ECB">
        <w:t>NCES</w:t>
      </w:r>
    </w:p>
    <w:p w14:paraId="26110ECB" w14:textId="77777777" w:rsidR="009B4A44" w:rsidRPr="00694ECB" w:rsidRDefault="009B4A44" w:rsidP="009B4A44">
      <w:pPr>
        <w:rPr>
          <w:sz w:val="14"/>
          <w:szCs w:val="14"/>
        </w:rPr>
      </w:pPr>
    </w:p>
    <w:p w14:paraId="636CDA47" w14:textId="77777777" w:rsidR="00C2153D" w:rsidRPr="00694ECB" w:rsidRDefault="00C2153D" w:rsidP="000D740B">
      <w:pPr>
        <w:spacing w:line="276" w:lineRule="auto"/>
      </w:pPr>
      <w:r w:rsidRPr="00694ECB">
        <w:t>FROM:</w:t>
      </w:r>
      <w:r w:rsidRPr="00694ECB">
        <w:tab/>
      </w:r>
      <w:r w:rsidR="00F65EBC" w:rsidRPr="00694ECB">
        <w:t>Elise Christopher</w:t>
      </w:r>
      <w:r w:rsidR="007D64A0" w:rsidRPr="00694ECB">
        <w:t xml:space="preserve">, </w:t>
      </w:r>
      <w:r w:rsidR="00F65EBC" w:rsidRPr="00694ECB">
        <w:t>HSLS:09</w:t>
      </w:r>
      <w:r w:rsidR="00D018C6" w:rsidRPr="00694ECB">
        <w:t xml:space="preserve"> Project Officer</w:t>
      </w:r>
      <w:r w:rsidRPr="00694ECB">
        <w:t>, NCES</w:t>
      </w:r>
    </w:p>
    <w:p w14:paraId="77714E18" w14:textId="77777777" w:rsidR="009B4A44" w:rsidRPr="00694ECB" w:rsidRDefault="009B4A44" w:rsidP="009B4A44">
      <w:pPr>
        <w:rPr>
          <w:sz w:val="14"/>
          <w:szCs w:val="14"/>
        </w:rPr>
      </w:pPr>
    </w:p>
    <w:p w14:paraId="199BCD62" w14:textId="1B83B84D" w:rsidR="006E4864" w:rsidRDefault="00C2153D" w:rsidP="004E6557">
      <w:pPr>
        <w:pStyle w:val="Heading1"/>
        <w:spacing w:line="276" w:lineRule="auto"/>
        <w:ind w:left="1440" w:hanging="1440"/>
        <w:rPr>
          <w:b w:val="0"/>
          <w:bCs w:val="0"/>
          <w:u w:val="none"/>
        </w:rPr>
      </w:pPr>
      <w:r w:rsidRPr="00694ECB">
        <w:rPr>
          <w:b w:val="0"/>
          <w:bCs w:val="0"/>
          <w:u w:val="none"/>
        </w:rPr>
        <w:t>SUBJECT:</w:t>
      </w:r>
      <w:r w:rsidRPr="00694ECB">
        <w:rPr>
          <w:b w:val="0"/>
          <w:bCs w:val="0"/>
          <w:u w:val="none"/>
        </w:rPr>
        <w:tab/>
      </w:r>
      <w:r w:rsidR="00FB296D" w:rsidRPr="00694ECB">
        <w:rPr>
          <w:b w:val="0"/>
          <w:bCs w:val="0"/>
          <w:u w:val="none"/>
        </w:rPr>
        <w:t xml:space="preserve">High School Longitudinal Study of 2009 (HSLS:09) Second Follow-up Main Study </w:t>
      </w:r>
      <w:r w:rsidR="00026727">
        <w:rPr>
          <w:b w:val="0"/>
          <w:bCs w:val="0"/>
          <w:u w:val="none"/>
        </w:rPr>
        <w:t xml:space="preserve">Confidentiality and Security Change Request </w:t>
      </w:r>
      <w:r w:rsidR="009B4A44" w:rsidRPr="00694ECB">
        <w:rPr>
          <w:b w:val="0"/>
          <w:bCs w:val="0"/>
          <w:u w:val="none"/>
        </w:rPr>
        <w:t xml:space="preserve">(OMB# 1850-0852 </w:t>
      </w:r>
      <w:r w:rsidR="00211228" w:rsidRPr="00694ECB">
        <w:rPr>
          <w:b w:val="0"/>
          <w:bCs w:val="0"/>
          <w:u w:val="none"/>
        </w:rPr>
        <w:t>v.2</w:t>
      </w:r>
      <w:r w:rsidR="0063003F">
        <w:rPr>
          <w:b w:val="0"/>
          <w:bCs w:val="0"/>
          <w:u w:val="none"/>
        </w:rPr>
        <w:t>5</w:t>
      </w:r>
      <w:r w:rsidR="009B4A44" w:rsidRPr="00694ECB">
        <w:rPr>
          <w:b w:val="0"/>
          <w:bCs w:val="0"/>
          <w:u w:val="none"/>
        </w:rPr>
        <w:t>)</w:t>
      </w:r>
    </w:p>
    <w:p w14:paraId="5A6B94F8" w14:textId="77777777" w:rsidR="004E6557" w:rsidRPr="004E6557" w:rsidRDefault="004E6557" w:rsidP="004E6557"/>
    <w:p w14:paraId="471422B1" w14:textId="77777777" w:rsidR="00026727" w:rsidRPr="00D601F0" w:rsidRDefault="00026727" w:rsidP="0063003F">
      <w:pPr>
        <w:pStyle w:val="Bodytextnoindent"/>
        <w:spacing w:line="23" w:lineRule="atLeast"/>
        <w:rPr>
          <w:sz w:val="23"/>
          <w:szCs w:val="23"/>
        </w:rPr>
      </w:pPr>
      <w:r w:rsidRPr="00D601F0">
        <w:rPr>
          <w:sz w:val="23"/>
          <w:szCs w:val="23"/>
        </w:rPr>
        <w:t>The High School Longitudinal Study of 2009 (HSLS:09) is a nationally representative, longitudinal study of more than 20,000 9th graders in 944 schools in 2009 who are being followed through their secondary and postsecondary years. The study focuses on understanding students’ trajectories from the beginning of high school into postsecondary education or the workforce and beyond. What students decide to pursue when, why, and how are crucial questions for HSLS:09, especially, but not solely, in regards to science, technology, engineering, and math (STEM) courses, majors, and careers. To date, HSLS:09 measured math achievement gains in the first 3 years of high school and, like past studies, surveyed students, their parents, school administrators, school counselors, and teachers. After the initial 2009 data collection, the main study students were re-surveyed in 2012 when most were high school 11th-graders, and again in 2013 when most had just graduated from high school. The second follow-up data collection took place in early 2016 and consisted of a survey, postsecondary transcript collection, financial aid records collection, and file matching to extant data sources. The second follow-up focused on postsecondary attendance patterns, field of study selection processes with particular emphasis on STEM, the postsecondary academic and social experience, education financing, employment history including instances of unemployment and underemployment, job characteristics including income and benefits, job values, family formation, and civic engagement. The HSLS:09 data elements were designed to support research that speaks to the underlying dynamics and education processes that influence student achievement, growth, and personal development over time.</w:t>
      </w:r>
    </w:p>
    <w:p w14:paraId="4025ACAF" w14:textId="6A83ACF3" w:rsidR="00026727" w:rsidRPr="00D601F0" w:rsidRDefault="00026727" w:rsidP="0063003F">
      <w:pPr>
        <w:pStyle w:val="Bodytextnoindent"/>
        <w:spacing w:line="23" w:lineRule="atLeast"/>
        <w:rPr>
          <w:sz w:val="23"/>
          <w:szCs w:val="23"/>
        </w:rPr>
      </w:pPr>
      <w:r w:rsidRPr="00D601F0">
        <w:rPr>
          <w:sz w:val="23"/>
          <w:szCs w:val="23"/>
        </w:rPr>
        <w:t>The HSLS:09 Second Follow-up Main Study and 2018 Panel Maintenance request was approved by OMB in December 2015 with the latest change request in December 2016 (OMB# 1850-0852 v.17-24). This request is to update the confidentiality pledge cited in the HSLS:09 Panel Maintenance materials to account for the Cybersecurity Enhancement Act of 2015 and to cite in the Supporting Statement Part A most up-to-date data security and confidentiality requirements</w:t>
      </w:r>
    </w:p>
    <w:p w14:paraId="40F00C41" w14:textId="77777777" w:rsidR="001725BD" w:rsidRPr="00D601F0" w:rsidRDefault="001725BD" w:rsidP="001725BD">
      <w:pPr>
        <w:pStyle w:val="Bodytextnoindent"/>
        <w:spacing w:line="23" w:lineRule="atLeast"/>
        <w:rPr>
          <w:sz w:val="23"/>
          <w:szCs w:val="23"/>
        </w:rPr>
      </w:pPr>
      <w:r w:rsidRPr="00D601F0">
        <w:rPr>
          <w:sz w:val="23"/>
          <w:szCs w:val="23"/>
        </w:rPr>
        <w:t>Citation of the data security and confidentiality protection procedures has been expanded in section A.10 of the revised Supporting Statement Part A to reflect all of the laws and regulations with which HSLS:09 data collection contractors and agents comply, and the following statement has been added to section A.10:</w:t>
      </w:r>
    </w:p>
    <w:p w14:paraId="5412F746" w14:textId="77777777" w:rsidR="001725BD" w:rsidRPr="00D601F0" w:rsidRDefault="001725BD" w:rsidP="001725BD">
      <w:pPr>
        <w:pStyle w:val="Bodytextnoindent"/>
        <w:spacing w:line="23" w:lineRule="atLeast"/>
        <w:rPr>
          <w:sz w:val="23"/>
          <w:szCs w:val="23"/>
        </w:rPr>
      </w:pPr>
      <w:r w:rsidRPr="00D601F0">
        <w:rPr>
          <w:sz w:val="23"/>
          <w:szCs w:val="23"/>
        </w:rPr>
        <w:t>“The confidentiality pledge was updated for the panel maintenance activity, subsequent to the HSLS:09 second follow-up data collection, and thus is reflected only in the panel maintenance materials in the revised Appendix D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HSLS:09 second follow-up materials were not updated because they have already been used, given that these materials became operational prior to the implementation of the revised pledge. All panel maintenance materials (included in Appendix D) now include the revised pledge.”</w:t>
      </w:r>
    </w:p>
    <w:p w14:paraId="3E6C40AB" w14:textId="77777777" w:rsidR="00026727" w:rsidRPr="00D601F0" w:rsidRDefault="00026727" w:rsidP="00026727">
      <w:pPr>
        <w:pStyle w:val="Bodytextnoindent"/>
        <w:spacing w:line="23" w:lineRule="atLeast"/>
        <w:rPr>
          <w:sz w:val="23"/>
          <w:szCs w:val="23"/>
        </w:rPr>
      </w:pPr>
      <w:r w:rsidRPr="00D601F0">
        <w:rPr>
          <w:sz w:val="23"/>
          <w:szCs w:val="23"/>
        </w:rPr>
        <w:t>These revisions to the approved HSLS:09 Panel Maintenance materials do not affect the estimated burden to respondents or the total cost to the federal government for the HSLS:09 Panel Maintenance activities.</w:t>
      </w:r>
    </w:p>
    <w:p w14:paraId="406C181D" w14:textId="77777777" w:rsidR="001725BD" w:rsidRPr="00D601F0" w:rsidRDefault="001725BD">
      <w:pPr>
        <w:pStyle w:val="Bodytextnoindent"/>
        <w:spacing w:line="23" w:lineRule="atLeast"/>
        <w:rPr>
          <w:sz w:val="23"/>
          <w:szCs w:val="23"/>
        </w:rPr>
      </w:pPr>
    </w:p>
    <w:sectPr w:rsidR="001725BD" w:rsidRPr="00D601F0" w:rsidSect="00D601F0">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E70E8" w14:textId="77777777" w:rsidR="00B068FF" w:rsidRDefault="00B068FF">
      <w:r>
        <w:separator/>
      </w:r>
    </w:p>
  </w:endnote>
  <w:endnote w:type="continuationSeparator" w:id="0">
    <w:p w14:paraId="10610836" w14:textId="77777777" w:rsidR="00B068FF" w:rsidRDefault="00B068FF">
      <w:r>
        <w:continuationSeparator/>
      </w:r>
    </w:p>
  </w:endnote>
  <w:endnote w:type="continuationNotice" w:id="1">
    <w:p w14:paraId="7EF70FF7" w14:textId="77777777" w:rsidR="00B068FF" w:rsidRDefault="00B0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D27686" w:rsidRDefault="00D27686">
        <w:pPr>
          <w:pStyle w:val="Footer"/>
          <w:jc w:val="center"/>
        </w:pPr>
        <w:r>
          <w:fldChar w:fldCharType="begin"/>
        </w:r>
        <w:r>
          <w:instrText xml:space="preserve"> PAGE   \* MERGEFORMAT </w:instrText>
        </w:r>
        <w:r>
          <w:fldChar w:fldCharType="separate"/>
        </w:r>
        <w:r w:rsidR="00B33614">
          <w:rPr>
            <w:noProof/>
          </w:rPr>
          <w:t>2</w:t>
        </w:r>
        <w:r>
          <w:rPr>
            <w:noProof/>
          </w:rPr>
          <w:fldChar w:fldCharType="end"/>
        </w:r>
      </w:p>
    </w:sdtContent>
  </w:sdt>
  <w:p w14:paraId="4E522FBF" w14:textId="5858BCA6" w:rsidR="00D27686" w:rsidRDefault="00D2768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D1A23" w14:textId="77777777" w:rsidR="00B068FF" w:rsidRDefault="00B068FF">
      <w:r>
        <w:separator/>
      </w:r>
    </w:p>
  </w:footnote>
  <w:footnote w:type="continuationSeparator" w:id="0">
    <w:p w14:paraId="2F0D7658" w14:textId="77777777" w:rsidR="00B068FF" w:rsidRDefault="00B068FF">
      <w:r>
        <w:continuationSeparator/>
      </w:r>
    </w:p>
  </w:footnote>
  <w:footnote w:type="continuationNotice" w:id="1">
    <w:p w14:paraId="3C1CC814" w14:textId="77777777" w:rsidR="00B068FF" w:rsidRDefault="00B068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D27686" w:rsidRDefault="00D2768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D023701"/>
    <w:multiLevelType w:val="hybridMultilevel"/>
    <w:tmpl w:val="C18C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1E05EC"/>
    <w:multiLevelType w:val="hybridMultilevel"/>
    <w:tmpl w:val="58CA9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5"/>
  </w:num>
  <w:num w:numId="4">
    <w:abstractNumId w:val="2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8"/>
  </w:num>
  <w:num w:numId="10">
    <w:abstractNumId w:val="0"/>
  </w:num>
  <w:num w:numId="11">
    <w:abstractNumId w:val="1"/>
  </w:num>
  <w:num w:numId="12">
    <w:abstractNumId w:val="2"/>
  </w:num>
  <w:num w:numId="13">
    <w:abstractNumId w:val="15"/>
  </w:num>
  <w:num w:numId="14">
    <w:abstractNumId w:val="10"/>
  </w:num>
  <w:num w:numId="15">
    <w:abstractNumId w:val="12"/>
  </w:num>
  <w:num w:numId="16">
    <w:abstractNumId w:val="11"/>
  </w:num>
  <w:num w:numId="17">
    <w:abstractNumId w:val="6"/>
  </w:num>
  <w:num w:numId="18">
    <w:abstractNumId w:val="22"/>
  </w:num>
  <w:num w:numId="19">
    <w:abstractNumId w:val="9"/>
  </w:num>
  <w:num w:numId="20">
    <w:abstractNumId w:val="17"/>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727"/>
    <w:rsid w:val="00026D24"/>
    <w:rsid w:val="0003157E"/>
    <w:rsid w:val="00034BCE"/>
    <w:rsid w:val="00041DBD"/>
    <w:rsid w:val="00043BAF"/>
    <w:rsid w:val="000520EB"/>
    <w:rsid w:val="0005249A"/>
    <w:rsid w:val="00054505"/>
    <w:rsid w:val="0005595A"/>
    <w:rsid w:val="0006440F"/>
    <w:rsid w:val="000650B2"/>
    <w:rsid w:val="00071633"/>
    <w:rsid w:val="00075654"/>
    <w:rsid w:val="0007600F"/>
    <w:rsid w:val="000768D9"/>
    <w:rsid w:val="00081A1A"/>
    <w:rsid w:val="0008530A"/>
    <w:rsid w:val="00085C42"/>
    <w:rsid w:val="00085D18"/>
    <w:rsid w:val="00086510"/>
    <w:rsid w:val="00087219"/>
    <w:rsid w:val="000A2EB9"/>
    <w:rsid w:val="000A625B"/>
    <w:rsid w:val="000A64CB"/>
    <w:rsid w:val="000A65A0"/>
    <w:rsid w:val="000B0168"/>
    <w:rsid w:val="000B3F93"/>
    <w:rsid w:val="000D00E3"/>
    <w:rsid w:val="000D1B8B"/>
    <w:rsid w:val="000D2D03"/>
    <w:rsid w:val="000D740B"/>
    <w:rsid w:val="000E3482"/>
    <w:rsid w:val="000E3EE7"/>
    <w:rsid w:val="000E6B74"/>
    <w:rsid w:val="000E6EF8"/>
    <w:rsid w:val="000E7626"/>
    <w:rsid w:val="000F1D53"/>
    <w:rsid w:val="0010095E"/>
    <w:rsid w:val="0010117D"/>
    <w:rsid w:val="0010135B"/>
    <w:rsid w:val="001022E0"/>
    <w:rsid w:val="00104FEC"/>
    <w:rsid w:val="00107263"/>
    <w:rsid w:val="0011040D"/>
    <w:rsid w:val="001107AC"/>
    <w:rsid w:val="001115AC"/>
    <w:rsid w:val="0011603C"/>
    <w:rsid w:val="001207DC"/>
    <w:rsid w:val="00120E05"/>
    <w:rsid w:val="00122462"/>
    <w:rsid w:val="0012347F"/>
    <w:rsid w:val="001263B1"/>
    <w:rsid w:val="001301E8"/>
    <w:rsid w:val="00132128"/>
    <w:rsid w:val="00134806"/>
    <w:rsid w:val="00146B69"/>
    <w:rsid w:val="001502A3"/>
    <w:rsid w:val="00150A36"/>
    <w:rsid w:val="00153D6A"/>
    <w:rsid w:val="00156421"/>
    <w:rsid w:val="00156F2C"/>
    <w:rsid w:val="001618B3"/>
    <w:rsid w:val="00164B62"/>
    <w:rsid w:val="001725BD"/>
    <w:rsid w:val="00174A49"/>
    <w:rsid w:val="00176A2F"/>
    <w:rsid w:val="00181CF3"/>
    <w:rsid w:val="0019187E"/>
    <w:rsid w:val="00193553"/>
    <w:rsid w:val="001A0238"/>
    <w:rsid w:val="001A269D"/>
    <w:rsid w:val="001A471E"/>
    <w:rsid w:val="001A60C7"/>
    <w:rsid w:val="001A7C89"/>
    <w:rsid w:val="001B15CB"/>
    <w:rsid w:val="001B6BD2"/>
    <w:rsid w:val="001B7ECC"/>
    <w:rsid w:val="001C0B62"/>
    <w:rsid w:val="001C2531"/>
    <w:rsid w:val="001C443B"/>
    <w:rsid w:val="001C4603"/>
    <w:rsid w:val="001C4FA2"/>
    <w:rsid w:val="001D0A3D"/>
    <w:rsid w:val="001D0B88"/>
    <w:rsid w:val="001D47F9"/>
    <w:rsid w:val="001D48CF"/>
    <w:rsid w:val="001D5696"/>
    <w:rsid w:val="001D5BC1"/>
    <w:rsid w:val="001E3C6D"/>
    <w:rsid w:val="001E474A"/>
    <w:rsid w:val="001F4030"/>
    <w:rsid w:val="001F7CE5"/>
    <w:rsid w:val="001F7E7E"/>
    <w:rsid w:val="002007C9"/>
    <w:rsid w:val="002008EF"/>
    <w:rsid w:val="00201B4E"/>
    <w:rsid w:val="00204DC8"/>
    <w:rsid w:val="00204EC3"/>
    <w:rsid w:val="0020523C"/>
    <w:rsid w:val="00211228"/>
    <w:rsid w:val="00215302"/>
    <w:rsid w:val="0021582D"/>
    <w:rsid w:val="00220776"/>
    <w:rsid w:val="0022079E"/>
    <w:rsid w:val="00221822"/>
    <w:rsid w:val="002265C8"/>
    <w:rsid w:val="0022784E"/>
    <w:rsid w:val="002305F8"/>
    <w:rsid w:val="0023083F"/>
    <w:rsid w:val="002312D7"/>
    <w:rsid w:val="00235CA6"/>
    <w:rsid w:val="00241713"/>
    <w:rsid w:val="00242F1B"/>
    <w:rsid w:val="0025009B"/>
    <w:rsid w:val="002519C7"/>
    <w:rsid w:val="002526C7"/>
    <w:rsid w:val="00263498"/>
    <w:rsid w:val="00264E7F"/>
    <w:rsid w:val="00267F0C"/>
    <w:rsid w:val="002717E7"/>
    <w:rsid w:val="00274D7A"/>
    <w:rsid w:val="00276F00"/>
    <w:rsid w:val="0029118E"/>
    <w:rsid w:val="002968A9"/>
    <w:rsid w:val="00296BF9"/>
    <w:rsid w:val="002A1203"/>
    <w:rsid w:val="002A32B5"/>
    <w:rsid w:val="002A3CB7"/>
    <w:rsid w:val="002A3FA1"/>
    <w:rsid w:val="002B3840"/>
    <w:rsid w:val="002B665B"/>
    <w:rsid w:val="002C18AE"/>
    <w:rsid w:val="002C3312"/>
    <w:rsid w:val="002D2609"/>
    <w:rsid w:val="002D30E6"/>
    <w:rsid w:val="002D627D"/>
    <w:rsid w:val="002D7224"/>
    <w:rsid w:val="002D7F37"/>
    <w:rsid w:val="002E1919"/>
    <w:rsid w:val="002E5E18"/>
    <w:rsid w:val="002E6593"/>
    <w:rsid w:val="002F0352"/>
    <w:rsid w:val="002F059C"/>
    <w:rsid w:val="002F12FA"/>
    <w:rsid w:val="002F4659"/>
    <w:rsid w:val="002F4A83"/>
    <w:rsid w:val="003027D5"/>
    <w:rsid w:val="003029B7"/>
    <w:rsid w:val="003051F0"/>
    <w:rsid w:val="00307255"/>
    <w:rsid w:val="00307F6F"/>
    <w:rsid w:val="00310D00"/>
    <w:rsid w:val="003200C7"/>
    <w:rsid w:val="00323B85"/>
    <w:rsid w:val="00324044"/>
    <w:rsid w:val="003308B7"/>
    <w:rsid w:val="00332A11"/>
    <w:rsid w:val="00335504"/>
    <w:rsid w:val="003440C3"/>
    <w:rsid w:val="00344A28"/>
    <w:rsid w:val="003479C8"/>
    <w:rsid w:val="00353DD7"/>
    <w:rsid w:val="00355F38"/>
    <w:rsid w:val="00357F44"/>
    <w:rsid w:val="00363842"/>
    <w:rsid w:val="003805C1"/>
    <w:rsid w:val="00383320"/>
    <w:rsid w:val="00384346"/>
    <w:rsid w:val="00386497"/>
    <w:rsid w:val="00392434"/>
    <w:rsid w:val="003A2D62"/>
    <w:rsid w:val="003A797A"/>
    <w:rsid w:val="003B1A71"/>
    <w:rsid w:val="003B36CE"/>
    <w:rsid w:val="003B783D"/>
    <w:rsid w:val="003C6FF3"/>
    <w:rsid w:val="003D0EE1"/>
    <w:rsid w:val="003D4730"/>
    <w:rsid w:val="003D5E60"/>
    <w:rsid w:val="003D737C"/>
    <w:rsid w:val="003E1D49"/>
    <w:rsid w:val="003E65C9"/>
    <w:rsid w:val="003E7348"/>
    <w:rsid w:val="003F14B1"/>
    <w:rsid w:val="003F4077"/>
    <w:rsid w:val="003F4DB8"/>
    <w:rsid w:val="003F6A72"/>
    <w:rsid w:val="003F6EF4"/>
    <w:rsid w:val="00404267"/>
    <w:rsid w:val="00405948"/>
    <w:rsid w:val="00410846"/>
    <w:rsid w:val="004138CA"/>
    <w:rsid w:val="00416CCB"/>
    <w:rsid w:val="00421D9B"/>
    <w:rsid w:val="00423961"/>
    <w:rsid w:val="00426EBB"/>
    <w:rsid w:val="00433F7B"/>
    <w:rsid w:val="00441959"/>
    <w:rsid w:val="004451B5"/>
    <w:rsid w:val="00450CC6"/>
    <w:rsid w:val="00457590"/>
    <w:rsid w:val="00463F87"/>
    <w:rsid w:val="00464456"/>
    <w:rsid w:val="00473DB3"/>
    <w:rsid w:val="0047422C"/>
    <w:rsid w:val="004770ED"/>
    <w:rsid w:val="004772D8"/>
    <w:rsid w:val="00482476"/>
    <w:rsid w:val="004862BB"/>
    <w:rsid w:val="00486583"/>
    <w:rsid w:val="0048745F"/>
    <w:rsid w:val="0048758A"/>
    <w:rsid w:val="004961A0"/>
    <w:rsid w:val="004974C5"/>
    <w:rsid w:val="004A25B4"/>
    <w:rsid w:val="004C105F"/>
    <w:rsid w:val="004C1457"/>
    <w:rsid w:val="004C4CBD"/>
    <w:rsid w:val="004C58AF"/>
    <w:rsid w:val="004C730D"/>
    <w:rsid w:val="004D2FA4"/>
    <w:rsid w:val="004E0012"/>
    <w:rsid w:val="004E366D"/>
    <w:rsid w:val="004E6557"/>
    <w:rsid w:val="004F3308"/>
    <w:rsid w:val="004F373B"/>
    <w:rsid w:val="004F41C5"/>
    <w:rsid w:val="004F4D11"/>
    <w:rsid w:val="004F6A0B"/>
    <w:rsid w:val="00501AD8"/>
    <w:rsid w:val="00510018"/>
    <w:rsid w:val="00510645"/>
    <w:rsid w:val="005113A0"/>
    <w:rsid w:val="00524287"/>
    <w:rsid w:val="00524385"/>
    <w:rsid w:val="00525932"/>
    <w:rsid w:val="00531C04"/>
    <w:rsid w:val="00532594"/>
    <w:rsid w:val="00532758"/>
    <w:rsid w:val="00534700"/>
    <w:rsid w:val="00536DEA"/>
    <w:rsid w:val="00540294"/>
    <w:rsid w:val="005422A2"/>
    <w:rsid w:val="00543E99"/>
    <w:rsid w:val="005472FC"/>
    <w:rsid w:val="00562224"/>
    <w:rsid w:val="005703D8"/>
    <w:rsid w:val="005742B4"/>
    <w:rsid w:val="0057478E"/>
    <w:rsid w:val="005767ED"/>
    <w:rsid w:val="005779C8"/>
    <w:rsid w:val="00582611"/>
    <w:rsid w:val="005842FA"/>
    <w:rsid w:val="00584B04"/>
    <w:rsid w:val="005872CC"/>
    <w:rsid w:val="00591368"/>
    <w:rsid w:val="005966E0"/>
    <w:rsid w:val="005A04EC"/>
    <w:rsid w:val="005A13AF"/>
    <w:rsid w:val="005A6173"/>
    <w:rsid w:val="005B0D6F"/>
    <w:rsid w:val="005B3D5C"/>
    <w:rsid w:val="005C1773"/>
    <w:rsid w:val="005C2E26"/>
    <w:rsid w:val="005D4E22"/>
    <w:rsid w:val="005F3FAF"/>
    <w:rsid w:val="005F499A"/>
    <w:rsid w:val="005F6B2B"/>
    <w:rsid w:val="005F7386"/>
    <w:rsid w:val="005F7402"/>
    <w:rsid w:val="006009C6"/>
    <w:rsid w:val="00602EA4"/>
    <w:rsid w:val="006056BC"/>
    <w:rsid w:val="00606621"/>
    <w:rsid w:val="00606EDA"/>
    <w:rsid w:val="00611991"/>
    <w:rsid w:val="006219D2"/>
    <w:rsid w:val="0062790F"/>
    <w:rsid w:val="00627E50"/>
    <w:rsid w:val="0063003F"/>
    <w:rsid w:val="00633C76"/>
    <w:rsid w:val="00635450"/>
    <w:rsid w:val="006400CC"/>
    <w:rsid w:val="00642580"/>
    <w:rsid w:val="0064599C"/>
    <w:rsid w:val="00650E68"/>
    <w:rsid w:val="00656B8E"/>
    <w:rsid w:val="00680FF6"/>
    <w:rsid w:val="00681949"/>
    <w:rsid w:val="006852AD"/>
    <w:rsid w:val="00687548"/>
    <w:rsid w:val="00694ECB"/>
    <w:rsid w:val="00695B48"/>
    <w:rsid w:val="00696340"/>
    <w:rsid w:val="006A1613"/>
    <w:rsid w:val="006A167F"/>
    <w:rsid w:val="006A18C9"/>
    <w:rsid w:val="006A3425"/>
    <w:rsid w:val="006A3A83"/>
    <w:rsid w:val="006A406E"/>
    <w:rsid w:val="006B1269"/>
    <w:rsid w:val="006B433D"/>
    <w:rsid w:val="006B787D"/>
    <w:rsid w:val="006B7A51"/>
    <w:rsid w:val="006C2929"/>
    <w:rsid w:val="006C4B87"/>
    <w:rsid w:val="006C6733"/>
    <w:rsid w:val="006E02B4"/>
    <w:rsid w:val="006E0A9E"/>
    <w:rsid w:val="006E292A"/>
    <w:rsid w:val="006E4864"/>
    <w:rsid w:val="006E5079"/>
    <w:rsid w:val="006F1827"/>
    <w:rsid w:val="006F4ACE"/>
    <w:rsid w:val="006F605E"/>
    <w:rsid w:val="0070407A"/>
    <w:rsid w:val="007054CC"/>
    <w:rsid w:val="00706349"/>
    <w:rsid w:val="00706DFD"/>
    <w:rsid w:val="007116AA"/>
    <w:rsid w:val="00711D1A"/>
    <w:rsid w:val="00713704"/>
    <w:rsid w:val="00715D8F"/>
    <w:rsid w:val="00717268"/>
    <w:rsid w:val="00724ADF"/>
    <w:rsid w:val="00726185"/>
    <w:rsid w:val="00735F3E"/>
    <w:rsid w:val="00736CA1"/>
    <w:rsid w:val="00737D4C"/>
    <w:rsid w:val="00737E25"/>
    <w:rsid w:val="007451A6"/>
    <w:rsid w:val="007517A3"/>
    <w:rsid w:val="00755A6A"/>
    <w:rsid w:val="00760990"/>
    <w:rsid w:val="00760CD9"/>
    <w:rsid w:val="00761660"/>
    <w:rsid w:val="0076259A"/>
    <w:rsid w:val="00763E2A"/>
    <w:rsid w:val="007664E6"/>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7F05A3"/>
    <w:rsid w:val="007F177E"/>
    <w:rsid w:val="008027A9"/>
    <w:rsid w:val="00805799"/>
    <w:rsid w:val="00810D0E"/>
    <w:rsid w:val="008111EC"/>
    <w:rsid w:val="00812345"/>
    <w:rsid w:val="00812778"/>
    <w:rsid w:val="0081647D"/>
    <w:rsid w:val="008210EE"/>
    <w:rsid w:val="008251CC"/>
    <w:rsid w:val="00825402"/>
    <w:rsid w:val="00833193"/>
    <w:rsid w:val="00834859"/>
    <w:rsid w:val="008412D6"/>
    <w:rsid w:val="00841D7F"/>
    <w:rsid w:val="008434AB"/>
    <w:rsid w:val="0084372C"/>
    <w:rsid w:val="0084454C"/>
    <w:rsid w:val="0084562A"/>
    <w:rsid w:val="00845B02"/>
    <w:rsid w:val="00850AAE"/>
    <w:rsid w:val="008559CA"/>
    <w:rsid w:val="008562D9"/>
    <w:rsid w:val="00856A8B"/>
    <w:rsid w:val="00860449"/>
    <w:rsid w:val="00865F2D"/>
    <w:rsid w:val="00867CAE"/>
    <w:rsid w:val="0087130D"/>
    <w:rsid w:val="00876579"/>
    <w:rsid w:val="00881396"/>
    <w:rsid w:val="00883F68"/>
    <w:rsid w:val="00884ED6"/>
    <w:rsid w:val="0089162D"/>
    <w:rsid w:val="0089658D"/>
    <w:rsid w:val="00897DF7"/>
    <w:rsid w:val="008A023A"/>
    <w:rsid w:val="008A290B"/>
    <w:rsid w:val="008A7CE5"/>
    <w:rsid w:val="008B35B3"/>
    <w:rsid w:val="008C5D94"/>
    <w:rsid w:val="008D268A"/>
    <w:rsid w:val="008E34D2"/>
    <w:rsid w:val="008F3E6E"/>
    <w:rsid w:val="008F77D6"/>
    <w:rsid w:val="00900196"/>
    <w:rsid w:val="00900919"/>
    <w:rsid w:val="009051BA"/>
    <w:rsid w:val="00905A84"/>
    <w:rsid w:val="00905C1F"/>
    <w:rsid w:val="009104AD"/>
    <w:rsid w:val="0091161A"/>
    <w:rsid w:val="00920369"/>
    <w:rsid w:val="0092090F"/>
    <w:rsid w:val="00921113"/>
    <w:rsid w:val="00921B5D"/>
    <w:rsid w:val="0092247C"/>
    <w:rsid w:val="009271E1"/>
    <w:rsid w:val="009329EC"/>
    <w:rsid w:val="00936D1D"/>
    <w:rsid w:val="0094072D"/>
    <w:rsid w:val="00947596"/>
    <w:rsid w:val="00950A26"/>
    <w:rsid w:val="00954A86"/>
    <w:rsid w:val="00955759"/>
    <w:rsid w:val="00961E2D"/>
    <w:rsid w:val="00970A9E"/>
    <w:rsid w:val="00971BA6"/>
    <w:rsid w:val="00973AEC"/>
    <w:rsid w:val="0097484C"/>
    <w:rsid w:val="009757ED"/>
    <w:rsid w:val="00977F6A"/>
    <w:rsid w:val="0098436B"/>
    <w:rsid w:val="009A16A9"/>
    <w:rsid w:val="009A1FEF"/>
    <w:rsid w:val="009A5A10"/>
    <w:rsid w:val="009A6863"/>
    <w:rsid w:val="009A6F75"/>
    <w:rsid w:val="009B0A84"/>
    <w:rsid w:val="009B0AEC"/>
    <w:rsid w:val="009B4A44"/>
    <w:rsid w:val="009B5EE3"/>
    <w:rsid w:val="009B5F71"/>
    <w:rsid w:val="009C4893"/>
    <w:rsid w:val="009D1DEC"/>
    <w:rsid w:val="009D23A9"/>
    <w:rsid w:val="009D5B14"/>
    <w:rsid w:val="009E06C0"/>
    <w:rsid w:val="009E7F49"/>
    <w:rsid w:val="009F35D0"/>
    <w:rsid w:val="009F504E"/>
    <w:rsid w:val="00A01190"/>
    <w:rsid w:val="00A014B3"/>
    <w:rsid w:val="00A104D5"/>
    <w:rsid w:val="00A14445"/>
    <w:rsid w:val="00A20C61"/>
    <w:rsid w:val="00A20F68"/>
    <w:rsid w:val="00A2357D"/>
    <w:rsid w:val="00A24A66"/>
    <w:rsid w:val="00A27030"/>
    <w:rsid w:val="00A47692"/>
    <w:rsid w:val="00A47FD7"/>
    <w:rsid w:val="00A54EBE"/>
    <w:rsid w:val="00A55535"/>
    <w:rsid w:val="00A5639F"/>
    <w:rsid w:val="00A60182"/>
    <w:rsid w:val="00A62835"/>
    <w:rsid w:val="00A71BD3"/>
    <w:rsid w:val="00A7338B"/>
    <w:rsid w:val="00A74B90"/>
    <w:rsid w:val="00A75303"/>
    <w:rsid w:val="00A7716F"/>
    <w:rsid w:val="00A77AFB"/>
    <w:rsid w:val="00A803EA"/>
    <w:rsid w:val="00A857B6"/>
    <w:rsid w:val="00A86020"/>
    <w:rsid w:val="00A91F2B"/>
    <w:rsid w:val="00A95C35"/>
    <w:rsid w:val="00A963BC"/>
    <w:rsid w:val="00AB165B"/>
    <w:rsid w:val="00AB4053"/>
    <w:rsid w:val="00AB72F9"/>
    <w:rsid w:val="00AC1706"/>
    <w:rsid w:val="00AC42BD"/>
    <w:rsid w:val="00AD6427"/>
    <w:rsid w:val="00AE04C7"/>
    <w:rsid w:val="00AE0545"/>
    <w:rsid w:val="00AE20C8"/>
    <w:rsid w:val="00AE4148"/>
    <w:rsid w:val="00AE47B5"/>
    <w:rsid w:val="00AE6CF1"/>
    <w:rsid w:val="00AE7E1E"/>
    <w:rsid w:val="00AF45BB"/>
    <w:rsid w:val="00B034B6"/>
    <w:rsid w:val="00B068FF"/>
    <w:rsid w:val="00B1787E"/>
    <w:rsid w:val="00B2664A"/>
    <w:rsid w:val="00B26977"/>
    <w:rsid w:val="00B30CEF"/>
    <w:rsid w:val="00B33614"/>
    <w:rsid w:val="00B33C7F"/>
    <w:rsid w:val="00B42518"/>
    <w:rsid w:val="00B43076"/>
    <w:rsid w:val="00B452EF"/>
    <w:rsid w:val="00B46F61"/>
    <w:rsid w:val="00B50AE2"/>
    <w:rsid w:val="00B525C4"/>
    <w:rsid w:val="00B52FB6"/>
    <w:rsid w:val="00B613DB"/>
    <w:rsid w:val="00B6159B"/>
    <w:rsid w:val="00B70610"/>
    <w:rsid w:val="00B8553D"/>
    <w:rsid w:val="00B909A2"/>
    <w:rsid w:val="00B93AB5"/>
    <w:rsid w:val="00B95A8E"/>
    <w:rsid w:val="00B9753D"/>
    <w:rsid w:val="00BA1CB4"/>
    <w:rsid w:val="00BA21ED"/>
    <w:rsid w:val="00BA4CD1"/>
    <w:rsid w:val="00BA553E"/>
    <w:rsid w:val="00BA67E3"/>
    <w:rsid w:val="00BB2467"/>
    <w:rsid w:val="00BD1078"/>
    <w:rsid w:val="00BD2503"/>
    <w:rsid w:val="00BD2A45"/>
    <w:rsid w:val="00BD55E9"/>
    <w:rsid w:val="00BD7A89"/>
    <w:rsid w:val="00BE11F5"/>
    <w:rsid w:val="00BE14C6"/>
    <w:rsid w:val="00BE24F7"/>
    <w:rsid w:val="00BE400B"/>
    <w:rsid w:val="00BE526A"/>
    <w:rsid w:val="00BE77A9"/>
    <w:rsid w:val="00BF3626"/>
    <w:rsid w:val="00BF3D7C"/>
    <w:rsid w:val="00BF760A"/>
    <w:rsid w:val="00C037FF"/>
    <w:rsid w:val="00C1044C"/>
    <w:rsid w:val="00C204FB"/>
    <w:rsid w:val="00C2153D"/>
    <w:rsid w:val="00C24AAB"/>
    <w:rsid w:val="00C2639F"/>
    <w:rsid w:val="00C311CF"/>
    <w:rsid w:val="00C32AF0"/>
    <w:rsid w:val="00C36A1E"/>
    <w:rsid w:val="00C40078"/>
    <w:rsid w:val="00C40B43"/>
    <w:rsid w:val="00C436F5"/>
    <w:rsid w:val="00C44EC5"/>
    <w:rsid w:val="00C46BC0"/>
    <w:rsid w:val="00C46C9D"/>
    <w:rsid w:val="00C46DD6"/>
    <w:rsid w:val="00C55CAB"/>
    <w:rsid w:val="00C5614D"/>
    <w:rsid w:val="00C56A4A"/>
    <w:rsid w:val="00C57216"/>
    <w:rsid w:val="00C64734"/>
    <w:rsid w:val="00C67A06"/>
    <w:rsid w:val="00C707D1"/>
    <w:rsid w:val="00C719D7"/>
    <w:rsid w:val="00C729FA"/>
    <w:rsid w:val="00C74747"/>
    <w:rsid w:val="00C749F7"/>
    <w:rsid w:val="00C775EB"/>
    <w:rsid w:val="00C8430A"/>
    <w:rsid w:val="00C90410"/>
    <w:rsid w:val="00CA190D"/>
    <w:rsid w:val="00CA712C"/>
    <w:rsid w:val="00CA754B"/>
    <w:rsid w:val="00CA7D9A"/>
    <w:rsid w:val="00CB3F15"/>
    <w:rsid w:val="00CC5C68"/>
    <w:rsid w:val="00CC7499"/>
    <w:rsid w:val="00CD4E94"/>
    <w:rsid w:val="00CD513B"/>
    <w:rsid w:val="00CD5B1F"/>
    <w:rsid w:val="00CD7F4B"/>
    <w:rsid w:val="00CE19E9"/>
    <w:rsid w:val="00CE3026"/>
    <w:rsid w:val="00CE7988"/>
    <w:rsid w:val="00CF140A"/>
    <w:rsid w:val="00CF418E"/>
    <w:rsid w:val="00CF4648"/>
    <w:rsid w:val="00CF5132"/>
    <w:rsid w:val="00CF7CCF"/>
    <w:rsid w:val="00D011E4"/>
    <w:rsid w:val="00D01851"/>
    <w:rsid w:val="00D018C6"/>
    <w:rsid w:val="00D065DE"/>
    <w:rsid w:val="00D06678"/>
    <w:rsid w:val="00D07FA6"/>
    <w:rsid w:val="00D10131"/>
    <w:rsid w:val="00D1192E"/>
    <w:rsid w:val="00D24D0D"/>
    <w:rsid w:val="00D2509B"/>
    <w:rsid w:val="00D27686"/>
    <w:rsid w:val="00D3014C"/>
    <w:rsid w:val="00D323D0"/>
    <w:rsid w:val="00D331F7"/>
    <w:rsid w:val="00D3527D"/>
    <w:rsid w:val="00D41406"/>
    <w:rsid w:val="00D41CAA"/>
    <w:rsid w:val="00D46398"/>
    <w:rsid w:val="00D51340"/>
    <w:rsid w:val="00D55096"/>
    <w:rsid w:val="00D5570C"/>
    <w:rsid w:val="00D574CE"/>
    <w:rsid w:val="00D601F0"/>
    <w:rsid w:val="00D615B8"/>
    <w:rsid w:val="00D75C53"/>
    <w:rsid w:val="00D7644A"/>
    <w:rsid w:val="00D81FC1"/>
    <w:rsid w:val="00D84196"/>
    <w:rsid w:val="00D8492D"/>
    <w:rsid w:val="00D90962"/>
    <w:rsid w:val="00D964E4"/>
    <w:rsid w:val="00D96B2D"/>
    <w:rsid w:val="00DA1673"/>
    <w:rsid w:val="00DB0B39"/>
    <w:rsid w:val="00DB3D44"/>
    <w:rsid w:val="00DB6394"/>
    <w:rsid w:val="00DB6824"/>
    <w:rsid w:val="00DB7738"/>
    <w:rsid w:val="00DB7C18"/>
    <w:rsid w:val="00DC738C"/>
    <w:rsid w:val="00DC77AA"/>
    <w:rsid w:val="00DD1B66"/>
    <w:rsid w:val="00DD2458"/>
    <w:rsid w:val="00DD2710"/>
    <w:rsid w:val="00DD3FFC"/>
    <w:rsid w:val="00DE39F0"/>
    <w:rsid w:val="00DE55BC"/>
    <w:rsid w:val="00DF1D08"/>
    <w:rsid w:val="00DF4952"/>
    <w:rsid w:val="00DF5E64"/>
    <w:rsid w:val="00DF6873"/>
    <w:rsid w:val="00E047BE"/>
    <w:rsid w:val="00E06602"/>
    <w:rsid w:val="00E07688"/>
    <w:rsid w:val="00E0786F"/>
    <w:rsid w:val="00E10578"/>
    <w:rsid w:val="00E12822"/>
    <w:rsid w:val="00E1424D"/>
    <w:rsid w:val="00E1456F"/>
    <w:rsid w:val="00E2062A"/>
    <w:rsid w:val="00E20802"/>
    <w:rsid w:val="00E237BA"/>
    <w:rsid w:val="00E2391B"/>
    <w:rsid w:val="00E2551A"/>
    <w:rsid w:val="00E317C4"/>
    <w:rsid w:val="00E31BD9"/>
    <w:rsid w:val="00E32781"/>
    <w:rsid w:val="00E32E16"/>
    <w:rsid w:val="00E4059E"/>
    <w:rsid w:val="00E537AF"/>
    <w:rsid w:val="00E54656"/>
    <w:rsid w:val="00E56FFB"/>
    <w:rsid w:val="00E60B9E"/>
    <w:rsid w:val="00E633F9"/>
    <w:rsid w:val="00E77498"/>
    <w:rsid w:val="00E82959"/>
    <w:rsid w:val="00E83A8D"/>
    <w:rsid w:val="00E852AF"/>
    <w:rsid w:val="00E92D07"/>
    <w:rsid w:val="00E95109"/>
    <w:rsid w:val="00E97E95"/>
    <w:rsid w:val="00EA4F96"/>
    <w:rsid w:val="00EA52D5"/>
    <w:rsid w:val="00EB0F89"/>
    <w:rsid w:val="00EB1D0F"/>
    <w:rsid w:val="00EB4E9B"/>
    <w:rsid w:val="00EB7058"/>
    <w:rsid w:val="00EC0068"/>
    <w:rsid w:val="00EC2A2D"/>
    <w:rsid w:val="00EC312D"/>
    <w:rsid w:val="00EC31BC"/>
    <w:rsid w:val="00EC388E"/>
    <w:rsid w:val="00EC4172"/>
    <w:rsid w:val="00EC7658"/>
    <w:rsid w:val="00EC76A0"/>
    <w:rsid w:val="00ED0120"/>
    <w:rsid w:val="00ED040A"/>
    <w:rsid w:val="00ED4F7B"/>
    <w:rsid w:val="00EE0269"/>
    <w:rsid w:val="00EE4434"/>
    <w:rsid w:val="00EF0525"/>
    <w:rsid w:val="00EF0887"/>
    <w:rsid w:val="00EF1C3E"/>
    <w:rsid w:val="00EF1D7D"/>
    <w:rsid w:val="00EF2EC7"/>
    <w:rsid w:val="00F07F99"/>
    <w:rsid w:val="00F11A5F"/>
    <w:rsid w:val="00F1251E"/>
    <w:rsid w:val="00F12BD3"/>
    <w:rsid w:val="00F153CE"/>
    <w:rsid w:val="00F23426"/>
    <w:rsid w:val="00F2558D"/>
    <w:rsid w:val="00F33B51"/>
    <w:rsid w:val="00F354F7"/>
    <w:rsid w:val="00F40625"/>
    <w:rsid w:val="00F407FB"/>
    <w:rsid w:val="00F42DEB"/>
    <w:rsid w:val="00F42FD5"/>
    <w:rsid w:val="00F43220"/>
    <w:rsid w:val="00F516BD"/>
    <w:rsid w:val="00F5603E"/>
    <w:rsid w:val="00F623F5"/>
    <w:rsid w:val="00F62981"/>
    <w:rsid w:val="00F6376D"/>
    <w:rsid w:val="00F63E5C"/>
    <w:rsid w:val="00F65EBC"/>
    <w:rsid w:val="00F7318B"/>
    <w:rsid w:val="00F754E4"/>
    <w:rsid w:val="00F83547"/>
    <w:rsid w:val="00F83D55"/>
    <w:rsid w:val="00F83DE3"/>
    <w:rsid w:val="00F86CAD"/>
    <w:rsid w:val="00F91716"/>
    <w:rsid w:val="00F91D72"/>
    <w:rsid w:val="00FA4ED2"/>
    <w:rsid w:val="00FB296D"/>
    <w:rsid w:val="00FC0F0E"/>
    <w:rsid w:val="00FC5165"/>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710">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038309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06570232">
      <w:bodyDiv w:val="1"/>
      <w:marLeft w:val="0"/>
      <w:marRight w:val="0"/>
      <w:marTop w:val="0"/>
      <w:marBottom w:val="0"/>
      <w:divBdr>
        <w:top w:val="none" w:sz="0" w:space="0" w:color="auto"/>
        <w:left w:val="none" w:sz="0" w:space="0" w:color="auto"/>
        <w:bottom w:val="none" w:sz="0" w:space="0" w:color="auto"/>
        <w:right w:val="none" w:sz="0" w:space="0" w:color="auto"/>
      </w:divBdr>
    </w:div>
    <w:div w:id="714962161">
      <w:bodyDiv w:val="1"/>
      <w:marLeft w:val="0"/>
      <w:marRight w:val="0"/>
      <w:marTop w:val="0"/>
      <w:marBottom w:val="0"/>
      <w:divBdr>
        <w:top w:val="none" w:sz="0" w:space="0" w:color="auto"/>
        <w:left w:val="none" w:sz="0" w:space="0" w:color="auto"/>
        <w:bottom w:val="none" w:sz="0" w:space="0" w:color="auto"/>
        <w:right w:val="none" w:sz="0" w:space="0" w:color="auto"/>
      </w:divBdr>
    </w:div>
    <w:div w:id="81155456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0364725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2563582">
      <w:bodyDiv w:val="1"/>
      <w:marLeft w:val="0"/>
      <w:marRight w:val="0"/>
      <w:marTop w:val="0"/>
      <w:marBottom w:val="0"/>
      <w:divBdr>
        <w:top w:val="none" w:sz="0" w:space="0" w:color="auto"/>
        <w:left w:val="none" w:sz="0" w:space="0" w:color="auto"/>
        <w:bottom w:val="none" w:sz="0" w:space="0" w:color="auto"/>
        <w:right w:val="none" w:sz="0" w:space="0" w:color="auto"/>
      </w:divBdr>
    </w:div>
    <w:div w:id="1259293046">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A414B-9797-4B10-8538-9BE82C85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2016-11-30T20:28:00Z</cp:lastPrinted>
  <dcterms:created xsi:type="dcterms:W3CDTF">2017-07-26T15:40:00Z</dcterms:created>
  <dcterms:modified xsi:type="dcterms:W3CDTF">2017-07-26T15:40:00Z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