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A71FC" w14:textId="77777777" w:rsidR="000E6CD4" w:rsidRPr="001D109F" w:rsidRDefault="000E6CD4" w:rsidP="00D5149F">
      <w:pPr>
        <w:tabs>
          <w:tab w:val="clear" w:pos="720"/>
        </w:tabs>
        <w:rPr>
          <w:rFonts w:cs="Courier New"/>
        </w:rPr>
      </w:pPr>
      <w:bookmarkStart w:id="0" w:name="_GoBack"/>
      <w:bookmarkEnd w:id="0"/>
      <w:r w:rsidRPr="001D109F">
        <w:rPr>
          <w:rFonts w:cs="Courier New"/>
        </w:rPr>
        <w:t>4000-01-U</w:t>
      </w:r>
    </w:p>
    <w:p w14:paraId="25139050" w14:textId="77777777" w:rsidR="006B387A" w:rsidRPr="001D109F" w:rsidRDefault="006B387A" w:rsidP="00D5149F">
      <w:pPr>
        <w:tabs>
          <w:tab w:val="clear" w:pos="720"/>
        </w:tabs>
        <w:rPr>
          <w:rFonts w:cs="Courier New"/>
        </w:rPr>
      </w:pPr>
      <w:r w:rsidRPr="001D109F">
        <w:rPr>
          <w:rFonts w:cs="Courier New"/>
        </w:rPr>
        <w:t>DEPARTMENT OF EDUCATION</w:t>
      </w:r>
      <w:r w:rsidR="00AF3597" w:rsidRPr="001D109F">
        <w:rPr>
          <w:rFonts w:cs="Courier New"/>
        </w:rPr>
        <w:t xml:space="preserve"> </w:t>
      </w:r>
    </w:p>
    <w:p w14:paraId="7A9416A4" w14:textId="77777777" w:rsidR="003F3C0F" w:rsidRPr="001D109F" w:rsidRDefault="003F3C0F" w:rsidP="003F3C0F">
      <w:pPr>
        <w:pStyle w:val="HTMLPreformatted"/>
        <w:spacing w:line="480" w:lineRule="auto"/>
        <w:rPr>
          <w:rFonts w:ascii="Courier New" w:hAnsi="Courier New" w:cs="Courier New"/>
          <w:color w:val="000000" w:themeColor="text1"/>
          <w:sz w:val="24"/>
          <w:szCs w:val="24"/>
          <w:lang w:val="en-US"/>
        </w:rPr>
      </w:pPr>
      <w:r w:rsidRPr="001D109F">
        <w:rPr>
          <w:rFonts w:ascii="Courier New" w:hAnsi="Courier New" w:cs="Courier New"/>
          <w:color w:val="000000" w:themeColor="text1"/>
          <w:sz w:val="24"/>
          <w:szCs w:val="24"/>
        </w:rPr>
        <w:t xml:space="preserve">Applications for New Awards; </w:t>
      </w:r>
      <w:r w:rsidR="00F67620" w:rsidRPr="001D109F">
        <w:rPr>
          <w:rFonts w:ascii="Courier New" w:hAnsi="Courier New" w:cs="Courier New"/>
          <w:color w:val="000000" w:themeColor="text1"/>
          <w:sz w:val="24"/>
          <w:szCs w:val="24"/>
          <w:lang w:val="en-US"/>
        </w:rPr>
        <w:t>Perkins</w:t>
      </w:r>
      <w:r w:rsidR="00412629" w:rsidRPr="001D109F">
        <w:rPr>
          <w:rFonts w:ascii="Courier New" w:hAnsi="Courier New" w:cs="Courier New"/>
          <w:color w:val="000000" w:themeColor="text1"/>
          <w:sz w:val="24"/>
          <w:szCs w:val="24"/>
        </w:rPr>
        <w:t xml:space="preserve"> </w:t>
      </w:r>
      <w:r w:rsidR="00FF4101" w:rsidRPr="001D109F">
        <w:rPr>
          <w:rFonts w:ascii="Courier New" w:hAnsi="Courier New" w:cs="Courier New"/>
          <w:color w:val="000000" w:themeColor="text1"/>
          <w:sz w:val="24"/>
          <w:szCs w:val="24"/>
          <w:lang w:val="en-US"/>
        </w:rPr>
        <w:t xml:space="preserve">Innovation </w:t>
      </w:r>
      <w:r w:rsidR="00AA63BE" w:rsidRPr="001D109F">
        <w:rPr>
          <w:rFonts w:ascii="Courier New" w:hAnsi="Courier New" w:cs="Courier New"/>
          <w:color w:val="000000" w:themeColor="text1"/>
          <w:sz w:val="24"/>
          <w:szCs w:val="24"/>
          <w:lang w:val="en-US"/>
        </w:rPr>
        <w:t>and Modernization Grant Program</w:t>
      </w:r>
    </w:p>
    <w:p w14:paraId="1E3579A8" w14:textId="77777777" w:rsidR="006B387A" w:rsidRPr="001D109F" w:rsidRDefault="006B387A" w:rsidP="00D5149F">
      <w:pPr>
        <w:tabs>
          <w:tab w:val="clear" w:pos="720"/>
        </w:tabs>
        <w:rPr>
          <w:rFonts w:cs="Courier New"/>
        </w:rPr>
      </w:pPr>
      <w:r w:rsidRPr="001D109F">
        <w:rPr>
          <w:rFonts w:cs="Courier New"/>
        </w:rPr>
        <w:t>AGENCY:  Office</w:t>
      </w:r>
      <w:r w:rsidRPr="001D109F">
        <w:rPr>
          <w:rFonts w:cs="Courier New"/>
          <w:b/>
        </w:rPr>
        <w:t xml:space="preserve"> </w:t>
      </w:r>
      <w:r w:rsidRPr="001D109F">
        <w:rPr>
          <w:rFonts w:cs="Courier New"/>
        </w:rPr>
        <w:t xml:space="preserve">of </w:t>
      </w:r>
      <w:r w:rsidR="00954847" w:rsidRPr="001D109F">
        <w:rPr>
          <w:rFonts w:cs="Courier New"/>
        </w:rPr>
        <w:t>Career</w:t>
      </w:r>
      <w:r w:rsidR="005B1CA5" w:rsidRPr="001D109F">
        <w:rPr>
          <w:rFonts w:cs="Courier New"/>
        </w:rPr>
        <w:t xml:space="preserve">, Technical, </w:t>
      </w:r>
      <w:r w:rsidR="00954847" w:rsidRPr="001D109F">
        <w:rPr>
          <w:rFonts w:cs="Courier New"/>
        </w:rPr>
        <w:t xml:space="preserve">and </w:t>
      </w:r>
      <w:r w:rsidR="0027267F" w:rsidRPr="001D109F">
        <w:rPr>
          <w:rFonts w:cs="Courier New"/>
        </w:rPr>
        <w:t>Adult</w:t>
      </w:r>
      <w:r w:rsidR="00954847" w:rsidRPr="001D109F">
        <w:rPr>
          <w:rFonts w:cs="Courier New"/>
        </w:rPr>
        <w:t xml:space="preserve"> Education</w:t>
      </w:r>
      <w:r w:rsidR="00306016" w:rsidRPr="001D109F">
        <w:rPr>
          <w:rFonts w:cs="Courier New"/>
        </w:rPr>
        <w:t>, Department of Education</w:t>
      </w:r>
      <w:r w:rsidR="008D6EAF" w:rsidRPr="001D109F">
        <w:rPr>
          <w:rFonts w:cs="Courier New"/>
        </w:rPr>
        <w:t>.</w:t>
      </w:r>
    </w:p>
    <w:p w14:paraId="0488E10D" w14:textId="77777777" w:rsidR="006B387A" w:rsidRPr="001D109F" w:rsidRDefault="006B387A" w:rsidP="00D5149F">
      <w:pPr>
        <w:tabs>
          <w:tab w:val="clear" w:pos="720"/>
        </w:tabs>
        <w:rPr>
          <w:rFonts w:cs="Courier New"/>
        </w:rPr>
      </w:pPr>
      <w:r w:rsidRPr="001D109F">
        <w:rPr>
          <w:rFonts w:cs="Courier New"/>
        </w:rPr>
        <w:t>ACTION:  Notice.</w:t>
      </w:r>
    </w:p>
    <w:p w14:paraId="122E59FC" w14:textId="77777777" w:rsidR="000A3A5A" w:rsidRPr="001D109F" w:rsidRDefault="000A3A5A" w:rsidP="00FF4101">
      <w:pPr>
        <w:pStyle w:val="HTMLPreformatted"/>
        <w:spacing w:line="480" w:lineRule="auto"/>
        <w:rPr>
          <w:rFonts w:ascii="Courier New" w:hAnsi="Courier New"/>
          <w:sz w:val="24"/>
          <w:lang w:val="en-US"/>
        </w:rPr>
      </w:pPr>
      <w:r w:rsidRPr="001D109F">
        <w:rPr>
          <w:rFonts w:ascii="Courier New" w:hAnsi="Courier New" w:cs="Courier New"/>
          <w:sz w:val="24"/>
          <w:szCs w:val="24"/>
        </w:rPr>
        <w:t>SUMMARY:  The Department of Education</w:t>
      </w:r>
      <w:r w:rsidR="006625F5" w:rsidRPr="001D109F">
        <w:rPr>
          <w:rFonts w:ascii="Courier New" w:hAnsi="Courier New" w:cs="Courier New"/>
          <w:sz w:val="24"/>
          <w:szCs w:val="24"/>
        </w:rPr>
        <w:t xml:space="preserve"> (Department)</w:t>
      </w:r>
      <w:r w:rsidRPr="001D109F">
        <w:rPr>
          <w:rFonts w:ascii="Courier New" w:hAnsi="Courier New" w:cs="Courier New"/>
          <w:sz w:val="24"/>
          <w:szCs w:val="24"/>
        </w:rPr>
        <w:t xml:space="preserve"> is issuing a notice inviting applications for new awards for fiscal year (FY) 201</w:t>
      </w:r>
      <w:r w:rsidR="00FF4101" w:rsidRPr="001D109F">
        <w:rPr>
          <w:rFonts w:ascii="Courier New" w:hAnsi="Courier New" w:cs="Courier New"/>
          <w:sz w:val="24"/>
          <w:szCs w:val="24"/>
        </w:rPr>
        <w:t>9</w:t>
      </w:r>
      <w:r w:rsidRPr="001D109F">
        <w:rPr>
          <w:rFonts w:ascii="Courier New" w:hAnsi="Courier New" w:cs="Courier New"/>
          <w:sz w:val="24"/>
          <w:szCs w:val="24"/>
        </w:rPr>
        <w:t xml:space="preserve"> for </w:t>
      </w:r>
      <w:r w:rsidR="00E107A2" w:rsidRPr="001D109F">
        <w:rPr>
          <w:rFonts w:ascii="Courier New" w:hAnsi="Courier New" w:cs="Courier New"/>
          <w:sz w:val="24"/>
          <w:szCs w:val="24"/>
        </w:rPr>
        <w:t>the</w:t>
      </w:r>
      <w:r w:rsidR="00FF4101" w:rsidRPr="001D109F">
        <w:rPr>
          <w:rFonts w:ascii="Courier New" w:hAnsi="Courier New" w:cs="Courier New"/>
          <w:sz w:val="24"/>
          <w:szCs w:val="24"/>
        </w:rPr>
        <w:t xml:space="preserve"> </w:t>
      </w:r>
      <w:r w:rsidR="00F67620" w:rsidRPr="001D109F">
        <w:rPr>
          <w:rFonts w:ascii="Courier New" w:hAnsi="Courier New" w:cs="Courier New"/>
          <w:color w:val="000000" w:themeColor="text1"/>
          <w:sz w:val="24"/>
          <w:szCs w:val="24"/>
          <w:lang w:val="en-US"/>
        </w:rPr>
        <w:t>Perkins</w:t>
      </w:r>
      <w:r w:rsidR="00412629" w:rsidRPr="001D109F">
        <w:rPr>
          <w:rFonts w:ascii="Courier New" w:hAnsi="Courier New" w:cs="Courier New"/>
          <w:color w:val="000000" w:themeColor="text1"/>
          <w:sz w:val="24"/>
          <w:szCs w:val="24"/>
          <w:lang w:val="en-US"/>
        </w:rPr>
        <w:t xml:space="preserve"> </w:t>
      </w:r>
      <w:r w:rsidR="00FF4101" w:rsidRPr="001D109F">
        <w:rPr>
          <w:rFonts w:ascii="Courier New" w:hAnsi="Courier New" w:cs="Courier New"/>
          <w:color w:val="000000" w:themeColor="text1"/>
          <w:sz w:val="24"/>
          <w:szCs w:val="24"/>
          <w:lang w:val="en-US"/>
        </w:rPr>
        <w:t>Innovation and Modernization</w:t>
      </w:r>
      <w:r w:rsidR="00FF4101" w:rsidRPr="001D109F">
        <w:rPr>
          <w:rFonts w:ascii="Courier New" w:hAnsi="Courier New" w:cs="Courier New"/>
          <w:color w:val="000000" w:themeColor="text1"/>
          <w:sz w:val="24"/>
          <w:szCs w:val="24"/>
        </w:rPr>
        <w:t xml:space="preserve"> </w:t>
      </w:r>
      <w:r w:rsidR="00FF4101" w:rsidRPr="001D109F">
        <w:rPr>
          <w:rFonts w:ascii="Courier New" w:hAnsi="Courier New" w:cs="Courier New"/>
          <w:color w:val="000000" w:themeColor="text1"/>
          <w:sz w:val="24"/>
          <w:szCs w:val="24"/>
          <w:lang w:val="en-US"/>
        </w:rPr>
        <w:t>Grant Program</w:t>
      </w:r>
      <w:r w:rsidRPr="001D109F">
        <w:rPr>
          <w:rFonts w:ascii="Courier New" w:hAnsi="Courier New" w:cs="Courier New"/>
          <w:sz w:val="24"/>
          <w:szCs w:val="24"/>
        </w:rPr>
        <w:t xml:space="preserve">, Catalog of Federal Domestic Assistance (CFDA) </w:t>
      </w:r>
      <w:r w:rsidR="00B86F7D" w:rsidRPr="001D109F">
        <w:rPr>
          <w:rFonts w:ascii="Courier New" w:hAnsi="Courier New" w:cs="Courier New"/>
          <w:sz w:val="24"/>
          <w:szCs w:val="24"/>
        </w:rPr>
        <w:t>n</w:t>
      </w:r>
      <w:r w:rsidR="00D87AF7" w:rsidRPr="001D109F">
        <w:rPr>
          <w:rFonts w:ascii="Courier New" w:hAnsi="Courier New" w:cs="Courier New"/>
          <w:sz w:val="24"/>
          <w:szCs w:val="24"/>
        </w:rPr>
        <w:t>umber</w:t>
      </w:r>
      <w:r w:rsidRPr="001D109F">
        <w:rPr>
          <w:rFonts w:ascii="Courier New" w:hAnsi="Courier New" w:cs="Courier New"/>
          <w:sz w:val="24"/>
          <w:szCs w:val="24"/>
        </w:rPr>
        <w:t xml:space="preserve"> 84.051</w:t>
      </w:r>
      <w:r w:rsidR="00975C24" w:rsidRPr="001D109F">
        <w:rPr>
          <w:rFonts w:ascii="Courier New" w:hAnsi="Courier New" w:cs="Courier New"/>
          <w:sz w:val="24"/>
          <w:szCs w:val="24"/>
          <w:lang w:val="en-US"/>
        </w:rPr>
        <w:t>F</w:t>
      </w:r>
      <w:r w:rsidRPr="001D109F">
        <w:rPr>
          <w:rFonts w:ascii="Courier New" w:hAnsi="Courier New" w:cs="Courier New"/>
          <w:sz w:val="24"/>
          <w:szCs w:val="24"/>
        </w:rPr>
        <w:t>.</w:t>
      </w:r>
      <w:r w:rsidR="00A720A0" w:rsidRPr="001D109F">
        <w:rPr>
          <w:rFonts w:ascii="Courier New" w:hAnsi="Courier New" w:cs="Courier New"/>
          <w:sz w:val="24"/>
          <w:szCs w:val="24"/>
          <w:lang w:val="en-US"/>
        </w:rPr>
        <w:t xml:space="preserve">  </w:t>
      </w:r>
      <w:r w:rsidR="00A720A0" w:rsidRPr="001D109F">
        <w:rPr>
          <w:rFonts w:ascii="Courier New" w:hAnsi="Courier New" w:cs="Courier New"/>
          <w:sz w:val="24"/>
          <w:szCs w:val="24"/>
        </w:rPr>
        <w:t xml:space="preserve">This notice relates to the approved information collection under OMB control number </w:t>
      </w:r>
      <w:r w:rsidR="00694C6A">
        <w:rPr>
          <w:rFonts w:ascii="Courier New" w:hAnsi="Courier New"/>
          <w:sz w:val="24"/>
          <w:lang w:val="en-US"/>
        </w:rPr>
        <w:t>1894-0006</w:t>
      </w:r>
      <w:r w:rsidR="00A720A0" w:rsidRPr="001D109F">
        <w:rPr>
          <w:rFonts w:ascii="Courier New" w:hAnsi="Courier New" w:cs="Courier New"/>
          <w:sz w:val="24"/>
          <w:szCs w:val="24"/>
        </w:rPr>
        <w:t>.</w:t>
      </w:r>
    </w:p>
    <w:p w14:paraId="173EDD1C" w14:textId="77777777" w:rsidR="006B387A" w:rsidRPr="001D109F" w:rsidRDefault="006B387A" w:rsidP="00D5149F">
      <w:pPr>
        <w:tabs>
          <w:tab w:val="clear" w:pos="720"/>
        </w:tabs>
        <w:rPr>
          <w:rFonts w:cs="Courier New"/>
        </w:rPr>
      </w:pPr>
      <w:r w:rsidRPr="001D109F">
        <w:rPr>
          <w:rFonts w:cs="Courier New"/>
        </w:rPr>
        <w:t>D</w:t>
      </w:r>
      <w:r w:rsidR="003D4658" w:rsidRPr="001D109F">
        <w:rPr>
          <w:rFonts w:cs="Courier New"/>
        </w:rPr>
        <w:t>ATES</w:t>
      </w:r>
      <w:r w:rsidRPr="001D109F">
        <w:rPr>
          <w:rFonts w:cs="Courier New"/>
        </w:rPr>
        <w:t>:</w:t>
      </w:r>
    </w:p>
    <w:p w14:paraId="61B5365D" w14:textId="77777777" w:rsidR="006B387A" w:rsidRPr="001D109F" w:rsidRDefault="006B387A" w:rsidP="00D5149F">
      <w:pPr>
        <w:tabs>
          <w:tab w:val="clear" w:pos="720"/>
        </w:tabs>
        <w:rPr>
          <w:rFonts w:cs="Courier New"/>
        </w:rPr>
      </w:pPr>
      <w:r w:rsidRPr="001D109F">
        <w:rPr>
          <w:rFonts w:cs="Courier New"/>
        </w:rPr>
        <w:t xml:space="preserve">Applications Available:  [INSERT DATE OF PUBLICATION IN THE FEDERAL REGISTER].  </w:t>
      </w:r>
    </w:p>
    <w:p w14:paraId="7FF37AA7" w14:textId="77777777" w:rsidR="00BC1DF8" w:rsidRPr="001D109F" w:rsidRDefault="006B387A" w:rsidP="00D5149F">
      <w:pPr>
        <w:rPr>
          <w:rFonts w:cs="Courier New"/>
        </w:rPr>
      </w:pPr>
      <w:r w:rsidRPr="001D109F">
        <w:rPr>
          <w:rFonts w:cs="Courier New"/>
        </w:rPr>
        <w:t>Deadline for Notice of Intent to Apply</w:t>
      </w:r>
      <w:r w:rsidR="00F16FE7" w:rsidRPr="001D109F">
        <w:rPr>
          <w:rFonts w:cs="Courier New"/>
        </w:rPr>
        <w:t>:</w:t>
      </w:r>
      <w:r w:rsidR="008B3E53" w:rsidRPr="001D109F">
        <w:rPr>
          <w:rFonts w:cs="Courier New"/>
        </w:rPr>
        <w:t xml:space="preserve"> </w:t>
      </w:r>
      <w:r w:rsidR="00F16FE7" w:rsidRPr="001D109F">
        <w:rPr>
          <w:rFonts w:cs="Courier New"/>
        </w:rPr>
        <w:t xml:space="preserve"> </w:t>
      </w:r>
      <w:r w:rsidR="00C5079C" w:rsidRPr="00DC740E">
        <w:rPr>
          <w:rFonts w:cs="Courier New"/>
        </w:rPr>
        <w:t xml:space="preserve">Applicants are strongly encouraged, but not required, to submit a notice of intent to apply by </w:t>
      </w:r>
      <w:r w:rsidR="00C46B21" w:rsidRPr="001D109F">
        <w:rPr>
          <w:rFonts w:cs="Courier New"/>
        </w:rPr>
        <w:t>[INSERT DATE 30 DAYS AFTER DATE OF PUBLICATION IN THE FEDERAL REGISTER]</w:t>
      </w:r>
      <w:r w:rsidRPr="001D109F">
        <w:rPr>
          <w:rFonts w:cs="Courier New"/>
        </w:rPr>
        <w:t xml:space="preserve">. </w:t>
      </w:r>
    </w:p>
    <w:p w14:paraId="3AB555F3" w14:textId="77777777" w:rsidR="006B387A" w:rsidRPr="001D109F" w:rsidRDefault="006B387A" w:rsidP="00D5149F">
      <w:pPr>
        <w:rPr>
          <w:rFonts w:cs="Courier New"/>
        </w:rPr>
      </w:pPr>
      <w:r w:rsidRPr="001D109F">
        <w:rPr>
          <w:rFonts w:cs="Courier New"/>
        </w:rPr>
        <w:t>Date of Pre-Application W</w:t>
      </w:r>
      <w:r w:rsidR="00A07422" w:rsidRPr="001D109F">
        <w:rPr>
          <w:rFonts w:cs="Courier New"/>
        </w:rPr>
        <w:t>ebinar</w:t>
      </w:r>
      <w:r w:rsidRPr="001D109F">
        <w:rPr>
          <w:rFonts w:cs="Courier New"/>
        </w:rPr>
        <w:t xml:space="preserve">:  </w:t>
      </w:r>
      <w:r w:rsidR="00C46B21" w:rsidRPr="001D109F">
        <w:rPr>
          <w:rFonts w:cs="Courier New"/>
        </w:rPr>
        <w:t xml:space="preserve">For information about </w:t>
      </w:r>
      <w:r w:rsidR="00A07422" w:rsidRPr="001D109F">
        <w:rPr>
          <w:rFonts w:cs="Courier New"/>
        </w:rPr>
        <w:t xml:space="preserve">a </w:t>
      </w:r>
      <w:r w:rsidR="00306016" w:rsidRPr="001D109F">
        <w:rPr>
          <w:rFonts w:cs="Courier New"/>
        </w:rPr>
        <w:t>pre</w:t>
      </w:r>
      <w:r w:rsidR="00C46B21" w:rsidRPr="001D109F">
        <w:rPr>
          <w:rFonts w:cs="Courier New"/>
        </w:rPr>
        <w:t>-</w:t>
      </w:r>
      <w:r w:rsidR="00306016" w:rsidRPr="001D109F">
        <w:rPr>
          <w:rFonts w:cs="Courier New"/>
        </w:rPr>
        <w:t>a</w:t>
      </w:r>
      <w:r w:rsidR="00C46B21" w:rsidRPr="001D109F">
        <w:rPr>
          <w:rFonts w:cs="Courier New"/>
        </w:rPr>
        <w:t xml:space="preserve">pplication </w:t>
      </w:r>
      <w:r w:rsidR="00B86F7D" w:rsidRPr="001D109F">
        <w:rPr>
          <w:rFonts w:cs="Courier New"/>
        </w:rPr>
        <w:t>w</w:t>
      </w:r>
      <w:r w:rsidR="00A07422" w:rsidRPr="001D109F">
        <w:rPr>
          <w:rFonts w:cs="Courier New"/>
        </w:rPr>
        <w:t>ebinar</w:t>
      </w:r>
      <w:r w:rsidR="0018159C" w:rsidRPr="001D109F">
        <w:rPr>
          <w:rFonts w:cs="Courier New"/>
        </w:rPr>
        <w:t xml:space="preserve"> or potential future webinars</w:t>
      </w:r>
      <w:r w:rsidR="00C46B21" w:rsidRPr="001D109F">
        <w:rPr>
          <w:rFonts w:cs="Courier New"/>
        </w:rPr>
        <w:t>, v</w:t>
      </w:r>
      <w:r w:rsidRPr="001D109F">
        <w:rPr>
          <w:rFonts w:cs="Courier New"/>
        </w:rPr>
        <w:t xml:space="preserve">isit </w:t>
      </w:r>
      <w:r w:rsidRPr="001D109F">
        <w:rPr>
          <w:rFonts w:cs="Courier New"/>
        </w:rPr>
        <w:lastRenderedPageBreak/>
        <w:t xml:space="preserve">the </w:t>
      </w:r>
      <w:r w:rsidR="00A07422" w:rsidRPr="001D109F">
        <w:rPr>
          <w:rFonts w:cs="Courier New"/>
        </w:rPr>
        <w:t>Perkins Collaborative Resource Network (PCRN) at http://cte.ed.gov/</w:t>
      </w:r>
      <w:r w:rsidR="00F11023" w:rsidRPr="001D109F">
        <w:rPr>
          <w:rFonts w:cs="Courier New"/>
        </w:rPr>
        <w:t>.</w:t>
      </w:r>
      <w:r w:rsidRPr="001D109F">
        <w:rPr>
          <w:rFonts w:cs="Courier New"/>
        </w:rPr>
        <w:t xml:space="preserve"> </w:t>
      </w:r>
    </w:p>
    <w:p w14:paraId="59AF19BA" w14:textId="77777777" w:rsidR="006B387A" w:rsidRPr="001D109F" w:rsidRDefault="006B387A" w:rsidP="00D5149F">
      <w:pPr>
        <w:tabs>
          <w:tab w:val="clear" w:pos="720"/>
        </w:tabs>
        <w:rPr>
          <w:rFonts w:cs="Courier New"/>
        </w:rPr>
      </w:pPr>
      <w:r w:rsidRPr="001D109F">
        <w:rPr>
          <w:rFonts w:cs="Courier New"/>
        </w:rPr>
        <w:t xml:space="preserve">Deadline for Transmittal of Applications:  </w:t>
      </w:r>
      <w:r w:rsidR="00AC10D3" w:rsidRPr="001D109F">
        <w:rPr>
          <w:rFonts w:cs="Courier New"/>
        </w:rPr>
        <w:t>[</w:t>
      </w:r>
      <w:r w:rsidR="00E00C0F" w:rsidRPr="001D109F">
        <w:rPr>
          <w:rFonts w:cs="Courier New"/>
        </w:rPr>
        <w:t>IN</w:t>
      </w:r>
      <w:r w:rsidR="007B5EBB" w:rsidRPr="001D109F">
        <w:rPr>
          <w:rFonts w:cs="Courier New"/>
        </w:rPr>
        <w:t xml:space="preserve">SERT DATE </w:t>
      </w:r>
      <w:r w:rsidR="005960F7" w:rsidRPr="001D109F">
        <w:rPr>
          <w:rFonts w:cs="Courier New"/>
        </w:rPr>
        <w:t>60</w:t>
      </w:r>
      <w:r w:rsidR="00992ED7" w:rsidRPr="001D109F">
        <w:rPr>
          <w:rFonts w:cs="Courier New"/>
        </w:rPr>
        <w:t xml:space="preserve"> </w:t>
      </w:r>
      <w:r w:rsidR="00E00C0F" w:rsidRPr="001D109F">
        <w:rPr>
          <w:rFonts w:cs="Courier New"/>
        </w:rPr>
        <w:t>DAYS AFTER DATE OF PUBLICATION IN THE FEDERAL REGISTER</w:t>
      </w:r>
      <w:r w:rsidR="00AC10D3" w:rsidRPr="001D109F">
        <w:rPr>
          <w:rFonts w:cs="Courier New"/>
        </w:rPr>
        <w:t>]</w:t>
      </w:r>
      <w:r w:rsidR="00E00C0F" w:rsidRPr="001D109F">
        <w:rPr>
          <w:rFonts w:cs="Courier New"/>
        </w:rPr>
        <w:t>.</w:t>
      </w:r>
    </w:p>
    <w:p w14:paraId="2D7AD53B" w14:textId="77777777" w:rsidR="006B387A" w:rsidRPr="001D109F" w:rsidRDefault="006B387A" w:rsidP="00D5149F">
      <w:pPr>
        <w:tabs>
          <w:tab w:val="clear" w:pos="720"/>
        </w:tabs>
        <w:rPr>
          <w:rFonts w:cs="Courier New"/>
        </w:rPr>
      </w:pPr>
      <w:r w:rsidRPr="001D109F">
        <w:rPr>
          <w:rFonts w:cs="Courier New"/>
        </w:rPr>
        <w:t xml:space="preserve">Deadline for Intergovernmental Review: </w:t>
      </w:r>
      <w:r w:rsidR="008D6EAF" w:rsidRPr="001D109F">
        <w:rPr>
          <w:rFonts w:cs="Courier New"/>
        </w:rPr>
        <w:t xml:space="preserve"> </w:t>
      </w:r>
      <w:r w:rsidR="00AC10D3" w:rsidRPr="001D109F">
        <w:rPr>
          <w:rFonts w:cs="Courier New"/>
        </w:rPr>
        <w:t>[</w:t>
      </w:r>
      <w:r w:rsidR="00E00C0F" w:rsidRPr="001D109F">
        <w:rPr>
          <w:rFonts w:cs="Courier New"/>
        </w:rPr>
        <w:t>INSERT DATE 1</w:t>
      </w:r>
      <w:r w:rsidR="005960F7" w:rsidRPr="001D109F">
        <w:rPr>
          <w:rFonts w:cs="Courier New"/>
        </w:rPr>
        <w:t>20</w:t>
      </w:r>
      <w:r w:rsidR="00E00C0F" w:rsidRPr="001D109F">
        <w:rPr>
          <w:rFonts w:cs="Courier New"/>
        </w:rPr>
        <w:t xml:space="preserve"> DAYS AFTER DATE OF PUBLICATION IN THE FEDERAL REGISTER</w:t>
      </w:r>
      <w:r w:rsidR="00AC10D3" w:rsidRPr="001D109F">
        <w:rPr>
          <w:rFonts w:cs="Courier New"/>
        </w:rPr>
        <w:t>]</w:t>
      </w:r>
      <w:r w:rsidR="00E00C0F" w:rsidRPr="001D109F">
        <w:rPr>
          <w:rFonts w:cs="Courier New"/>
        </w:rPr>
        <w:t>.</w:t>
      </w:r>
    </w:p>
    <w:p w14:paraId="5C52F80C" w14:textId="77777777" w:rsidR="00185BF4" w:rsidRPr="001D109F" w:rsidRDefault="00185BF4" w:rsidP="00D5149F">
      <w:pPr>
        <w:rPr>
          <w:rFonts w:cs="Courier New"/>
        </w:rPr>
      </w:pPr>
      <w:r w:rsidRPr="001D109F">
        <w:rPr>
          <w:rFonts w:cs="Courier New"/>
        </w:rPr>
        <w:t xml:space="preserve">ADDRESSES:  </w:t>
      </w:r>
      <w:r w:rsidR="00D51DB7" w:rsidRPr="001D109F">
        <w:rPr>
          <w:rFonts w:cs="Courier New"/>
        </w:rPr>
        <w:t xml:space="preserve">For the addresses for obtaining and submitting an application, please refer to our Common Instructions for Applicants to Department of Education Discretionary Grant Programs, published in the </w:t>
      </w:r>
      <w:r w:rsidR="00D51DB7" w:rsidRPr="001D109F">
        <w:rPr>
          <w:rFonts w:cs="Courier New"/>
          <w:i/>
        </w:rPr>
        <w:t>Federal Register</w:t>
      </w:r>
      <w:r w:rsidR="00D51DB7" w:rsidRPr="001D109F">
        <w:rPr>
          <w:rFonts w:cs="Courier New"/>
        </w:rPr>
        <w:t xml:space="preserve"> on February </w:t>
      </w:r>
      <w:r w:rsidR="003F42FB" w:rsidRPr="005941CF">
        <w:t>1</w:t>
      </w:r>
      <w:r w:rsidR="003F42FB">
        <w:t>3</w:t>
      </w:r>
      <w:r w:rsidR="003F42FB" w:rsidRPr="005941CF">
        <w:t>, 201</w:t>
      </w:r>
      <w:r w:rsidR="003F42FB">
        <w:t>9</w:t>
      </w:r>
      <w:r w:rsidR="003F42FB" w:rsidRPr="005941CF">
        <w:t xml:space="preserve"> (8</w:t>
      </w:r>
      <w:r w:rsidR="003F42FB">
        <w:t>4</w:t>
      </w:r>
      <w:r w:rsidR="003F42FB" w:rsidRPr="005941CF">
        <w:t xml:space="preserve"> FR </w:t>
      </w:r>
      <w:r w:rsidR="003F42FB">
        <w:t>3768</w:t>
      </w:r>
      <w:r w:rsidR="003F42FB" w:rsidRPr="005941CF">
        <w:t>)</w:t>
      </w:r>
      <w:r w:rsidR="00C125C7">
        <w:t>,</w:t>
      </w:r>
      <w:r w:rsidR="003F42FB" w:rsidRPr="005941CF">
        <w:t xml:space="preserve"> </w:t>
      </w:r>
      <w:r w:rsidR="003F42FB" w:rsidRPr="005941CF">
        <w:rPr>
          <w:color w:val="000000" w:themeColor="text1"/>
        </w:rPr>
        <w:t xml:space="preserve">and available at </w:t>
      </w:r>
      <w:r w:rsidR="003F42FB" w:rsidRPr="00D119BB">
        <w:rPr>
          <w:color w:val="000000" w:themeColor="text1"/>
        </w:rPr>
        <w:t>www.govinfo.gov/content/pkg/FR-2019-02-13/pdf/2019-02206.pdf</w:t>
      </w:r>
      <w:r w:rsidR="003F42FB" w:rsidRPr="0040427F">
        <w:t>.</w:t>
      </w:r>
    </w:p>
    <w:p w14:paraId="7602C65D" w14:textId="77777777" w:rsidR="000A3A5A" w:rsidRPr="001D109F" w:rsidRDefault="000A3A5A" w:rsidP="004F073F">
      <w:pPr>
        <w:rPr>
          <w:rFonts w:cs="Courier New"/>
        </w:rPr>
      </w:pPr>
      <w:r w:rsidRPr="001D109F">
        <w:rPr>
          <w:rFonts w:cs="Courier New"/>
        </w:rPr>
        <w:t xml:space="preserve">FOR FURTHER INFORMATION CONTACT:  </w:t>
      </w:r>
      <w:r w:rsidR="004F073F" w:rsidRPr="001D109F">
        <w:rPr>
          <w:rFonts w:cs="Courier New"/>
        </w:rPr>
        <w:t xml:space="preserve">Laura Messenger, U.S. Department of Education, 400 Maryland Avenue, SW, Potomac Center Plaza (PCP), </w:t>
      </w:r>
      <w:r w:rsidR="00E50314" w:rsidRPr="001D109F">
        <w:rPr>
          <w:rFonts w:cs="Courier New"/>
        </w:rPr>
        <w:t>r</w:t>
      </w:r>
      <w:r w:rsidR="004F073F" w:rsidRPr="001D109F">
        <w:rPr>
          <w:rFonts w:cs="Courier New"/>
        </w:rPr>
        <w:t xml:space="preserve">oom 11028, Washington, DC 20202-7241. Telephone: </w:t>
      </w:r>
      <w:r w:rsidR="00E50314" w:rsidRPr="001D109F">
        <w:rPr>
          <w:rFonts w:cs="Courier New"/>
        </w:rPr>
        <w:t xml:space="preserve"> </w:t>
      </w:r>
      <w:r w:rsidR="004F073F" w:rsidRPr="001D109F">
        <w:rPr>
          <w:rFonts w:cs="Courier New"/>
        </w:rPr>
        <w:t xml:space="preserve">(202) 245-7840. </w:t>
      </w:r>
      <w:r w:rsidR="00E50314" w:rsidRPr="001D109F">
        <w:rPr>
          <w:rFonts w:cs="Courier New"/>
        </w:rPr>
        <w:t xml:space="preserve"> </w:t>
      </w:r>
      <w:r w:rsidR="00D51DB7" w:rsidRPr="001D109F">
        <w:rPr>
          <w:rFonts w:cs="Courier New"/>
        </w:rPr>
        <w:t>E</w:t>
      </w:r>
      <w:r w:rsidR="007F39CA" w:rsidRPr="001D109F">
        <w:rPr>
          <w:rFonts w:cs="Courier New"/>
        </w:rPr>
        <w:t>mail</w:t>
      </w:r>
      <w:r w:rsidR="00D51DB7" w:rsidRPr="001D109F">
        <w:rPr>
          <w:rFonts w:cs="Courier New"/>
        </w:rPr>
        <w:t>:</w:t>
      </w:r>
      <w:r w:rsidR="00044D6F" w:rsidRPr="001D109F">
        <w:rPr>
          <w:rFonts w:cs="Courier New"/>
        </w:rPr>
        <w:t xml:space="preserve"> </w:t>
      </w:r>
      <w:r w:rsidR="00EB6EAC" w:rsidRPr="001D109F">
        <w:rPr>
          <w:rFonts w:cs="Courier New"/>
        </w:rPr>
        <w:t>Perkins</w:t>
      </w:r>
      <w:r w:rsidR="004A08E4" w:rsidRPr="001D109F">
        <w:rPr>
          <w:rFonts w:cs="Courier New"/>
        </w:rPr>
        <w:t>IandM</w:t>
      </w:r>
      <w:r w:rsidR="000720DD" w:rsidRPr="001D109F">
        <w:rPr>
          <w:rFonts w:cs="Courier New"/>
        </w:rPr>
        <w:t>grants</w:t>
      </w:r>
      <w:r w:rsidR="003E0181" w:rsidRPr="001D109F">
        <w:rPr>
          <w:rFonts w:cs="Courier New"/>
        </w:rPr>
        <w:t>@ed.gov</w:t>
      </w:r>
      <w:r w:rsidRPr="001D109F">
        <w:rPr>
          <w:rFonts w:cs="Courier New"/>
        </w:rPr>
        <w:t>.</w:t>
      </w:r>
    </w:p>
    <w:p w14:paraId="6380CE1A" w14:textId="77777777" w:rsidR="000A3A5A" w:rsidRPr="001D109F" w:rsidRDefault="000A3A5A" w:rsidP="00D5149F">
      <w:pPr>
        <w:tabs>
          <w:tab w:val="clear" w:pos="720"/>
        </w:tabs>
        <w:rPr>
          <w:rFonts w:cs="Courier New"/>
        </w:rPr>
      </w:pPr>
      <w:r w:rsidRPr="001D109F">
        <w:rPr>
          <w:rFonts w:cs="Courier New"/>
        </w:rPr>
        <w:tab/>
        <w:t>If you use a telecommunications device for the deaf (TDD) or a text telephone (TTY), call the Federal Relay Service (FRS), toll</w:t>
      </w:r>
      <w:r w:rsidR="005B7F24" w:rsidRPr="001D109F">
        <w:rPr>
          <w:rFonts w:cs="Courier New"/>
        </w:rPr>
        <w:t>-</w:t>
      </w:r>
      <w:r w:rsidRPr="001D109F">
        <w:rPr>
          <w:rFonts w:cs="Courier New"/>
        </w:rPr>
        <w:t>free, at 1-800-877-8339.</w:t>
      </w:r>
    </w:p>
    <w:p w14:paraId="5F6FA013" w14:textId="77777777" w:rsidR="00FD739E" w:rsidRPr="001D109F" w:rsidRDefault="00FD739E" w:rsidP="00D5149F">
      <w:pPr>
        <w:tabs>
          <w:tab w:val="clear" w:pos="720"/>
        </w:tabs>
        <w:rPr>
          <w:rFonts w:cs="Courier New"/>
        </w:rPr>
      </w:pPr>
      <w:r w:rsidRPr="001D109F">
        <w:rPr>
          <w:rFonts w:cs="Courier New"/>
        </w:rPr>
        <w:t>SUPPLEMENTARY INFORMATION</w:t>
      </w:r>
      <w:r w:rsidR="00DA2107" w:rsidRPr="001D109F">
        <w:rPr>
          <w:rFonts w:cs="Courier New"/>
        </w:rPr>
        <w:t>:</w:t>
      </w:r>
    </w:p>
    <w:p w14:paraId="585CD091" w14:textId="77777777" w:rsidR="006B387A" w:rsidRPr="001D109F" w:rsidRDefault="006B387A" w:rsidP="00D5149F">
      <w:pPr>
        <w:tabs>
          <w:tab w:val="clear" w:pos="720"/>
        </w:tabs>
        <w:rPr>
          <w:rFonts w:cs="Courier New"/>
          <w:u w:val="single"/>
        </w:rPr>
      </w:pPr>
      <w:r w:rsidRPr="001D109F">
        <w:rPr>
          <w:rFonts w:cs="Courier New"/>
          <w:u w:val="single"/>
        </w:rPr>
        <w:t>Full Text of Announcement</w:t>
      </w:r>
    </w:p>
    <w:p w14:paraId="7BBA3871" w14:textId="77777777" w:rsidR="006B387A" w:rsidRPr="001D109F" w:rsidRDefault="006B387A" w:rsidP="00D5149F">
      <w:pPr>
        <w:tabs>
          <w:tab w:val="clear" w:pos="720"/>
        </w:tabs>
        <w:rPr>
          <w:rFonts w:cs="Courier New"/>
        </w:rPr>
      </w:pPr>
      <w:r w:rsidRPr="001D109F">
        <w:rPr>
          <w:rFonts w:cs="Courier New"/>
        </w:rPr>
        <w:t>I.  Funding Opportunity Description</w:t>
      </w:r>
    </w:p>
    <w:p w14:paraId="32144B3A" w14:textId="760601C3" w:rsidR="00A31A3A" w:rsidRPr="001D109F" w:rsidRDefault="00A673CC" w:rsidP="00447FCD">
      <w:pPr>
        <w:rPr>
          <w:rFonts w:cs="Courier New"/>
        </w:rPr>
      </w:pPr>
      <w:r w:rsidRPr="001D109F">
        <w:rPr>
          <w:rFonts w:cs="Courier New"/>
          <w:u w:val="single"/>
        </w:rPr>
        <w:lastRenderedPageBreak/>
        <w:t>Purpose of Program</w:t>
      </w:r>
      <w:r w:rsidRPr="001D109F">
        <w:rPr>
          <w:rFonts w:cs="Courier New"/>
        </w:rPr>
        <w:t xml:space="preserve">:  </w:t>
      </w:r>
      <w:r w:rsidR="00FB5895" w:rsidRPr="001D109F">
        <w:rPr>
          <w:rFonts w:cs="Courier New"/>
        </w:rPr>
        <w:t xml:space="preserve">The purpose of </w:t>
      </w:r>
      <w:r w:rsidR="006625F5" w:rsidRPr="001D109F">
        <w:rPr>
          <w:rFonts w:cs="Courier New"/>
        </w:rPr>
        <w:t xml:space="preserve">the </w:t>
      </w:r>
      <w:r w:rsidR="00994535" w:rsidRPr="001D109F">
        <w:rPr>
          <w:rFonts w:cs="Courier New"/>
        </w:rPr>
        <w:t>Perkins Innovation and Modernization</w:t>
      </w:r>
      <w:r w:rsidR="00E75DF1" w:rsidRPr="001D109F">
        <w:rPr>
          <w:rFonts w:cs="Courier New"/>
        </w:rPr>
        <w:t xml:space="preserve"> </w:t>
      </w:r>
      <w:r w:rsidR="00FB75ED" w:rsidRPr="001D109F">
        <w:rPr>
          <w:rFonts w:cs="Courier New"/>
        </w:rPr>
        <w:t>G</w:t>
      </w:r>
      <w:r w:rsidR="009C0794" w:rsidRPr="001D109F">
        <w:rPr>
          <w:rFonts w:cs="Courier New"/>
        </w:rPr>
        <w:t xml:space="preserve">rant </w:t>
      </w:r>
      <w:r w:rsidR="00FB75ED" w:rsidRPr="001D109F">
        <w:rPr>
          <w:rFonts w:cs="Courier New"/>
        </w:rPr>
        <w:t>P</w:t>
      </w:r>
      <w:r w:rsidR="009C0794" w:rsidRPr="001D109F">
        <w:rPr>
          <w:rFonts w:cs="Courier New"/>
        </w:rPr>
        <w:t xml:space="preserve">rogram </w:t>
      </w:r>
      <w:r w:rsidR="00FB5895" w:rsidRPr="001D109F">
        <w:rPr>
          <w:rFonts w:cs="Courier New"/>
        </w:rPr>
        <w:t>is to</w:t>
      </w:r>
      <w:r w:rsidR="00FF4101" w:rsidRPr="001D109F">
        <w:rPr>
          <w:rFonts w:cs="Courier New"/>
        </w:rPr>
        <w:t xml:space="preserve"> identify, support, and </w:t>
      </w:r>
      <w:r w:rsidR="0099447A">
        <w:rPr>
          <w:rFonts w:cs="Courier New"/>
        </w:rPr>
        <w:t xml:space="preserve">rigorously </w:t>
      </w:r>
      <w:r w:rsidR="00A462B8" w:rsidRPr="001D109F">
        <w:rPr>
          <w:rFonts w:cs="Courier New"/>
        </w:rPr>
        <w:t>evaluate Evidence-B</w:t>
      </w:r>
      <w:r w:rsidR="00FF4101" w:rsidRPr="001D109F">
        <w:rPr>
          <w:rFonts w:cs="Courier New"/>
        </w:rPr>
        <w:t>ased</w:t>
      </w:r>
      <w:r w:rsidR="00A462B8" w:rsidRPr="001D109F">
        <w:rPr>
          <w:rStyle w:val="FootnoteReference"/>
          <w:rFonts w:cs="Courier New"/>
        </w:rPr>
        <w:footnoteReference w:id="2"/>
      </w:r>
      <w:r w:rsidR="00FF4101" w:rsidRPr="001D109F">
        <w:rPr>
          <w:rFonts w:cs="Courier New"/>
        </w:rPr>
        <w:t xml:space="preserve"> and innovative strategies and activities to improve and modernize Career and Technical Education (CTE)</w:t>
      </w:r>
      <w:r w:rsidR="005A140D" w:rsidRPr="001D109F">
        <w:rPr>
          <w:rFonts w:cs="Courier New"/>
        </w:rPr>
        <w:t xml:space="preserve"> and </w:t>
      </w:r>
      <w:r w:rsidR="0099447A">
        <w:rPr>
          <w:rFonts w:cs="Courier New"/>
        </w:rPr>
        <w:t>ensure</w:t>
      </w:r>
      <w:r w:rsidR="005F13D0">
        <w:rPr>
          <w:rFonts w:cs="Courier New"/>
        </w:rPr>
        <w:t xml:space="preserve"> </w:t>
      </w:r>
      <w:r w:rsidR="005A140D" w:rsidRPr="001D109F">
        <w:rPr>
          <w:rFonts w:cs="Courier New"/>
        </w:rPr>
        <w:t xml:space="preserve">workforce skills </w:t>
      </w:r>
      <w:r w:rsidR="0099447A">
        <w:rPr>
          <w:rFonts w:cs="Courier New"/>
        </w:rPr>
        <w:t>taught in</w:t>
      </w:r>
      <w:r w:rsidR="00C4490A" w:rsidRPr="001D109F">
        <w:rPr>
          <w:rFonts w:cs="Courier New"/>
        </w:rPr>
        <w:t xml:space="preserve"> CTE programs funded under</w:t>
      </w:r>
      <w:r w:rsidR="005A140D" w:rsidRPr="001D109F">
        <w:rPr>
          <w:rFonts w:cs="Courier New"/>
        </w:rPr>
        <w:t xml:space="preserve"> the </w:t>
      </w:r>
      <w:r w:rsidR="009A59BF" w:rsidRPr="001D109F">
        <w:rPr>
          <w:rFonts w:cs="Courier New"/>
        </w:rPr>
        <w:t xml:space="preserve">Carl D. Perkins Career and Technical Education Act of 2006, as amended by the </w:t>
      </w:r>
      <w:r w:rsidR="005A140D" w:rsidRPr="001D109F">
        <w:rPr>
          <w:rFonts w:cs="Courier New"/>
        </w:rPr>
        <w:t>Strengthening Career and Technical Educati</w:t>
      </w:r>
      <w:r w:rsidR="00F05634" w:rsidRPr="001D109F">
        <w:rPr>
          <w:rFonts w:cs="Courier New"/>
        </w:rPr>
        <w:t>on for the 21</w:t>
      </w:r>
      <w:r w:rsidR="000222F7" w:rsidRPr="001D109F">
        <w:rPr>
          <w:rFonts w:cs="Courier New"/>
        </w:rPr>
        <w:t>st</w:t>
      </w:r>
      <w:r w:rsidR="00FE505F" w:rsidRPr="001D109F">
        <w:rPr>
          <w:rFonts w:cs="Courier New"/>
        </w:rPr>
        <w:t xml:space="preserve"> </w:t>
      </w:r>
      <w:r w:rsidR="00F05634" w:rsidRPr="001D109F">
        <w:rPr>
          <w:rFonts w:cs="Courier New"/>
        </w:rPr>
        <w:t>Century Act (</w:t>
      </w:r>
      <w:r w:rsidR="007824E9" w:rsidRPr="001D109F">
        <w:rPr>
          <w:rFonts w:cs="Courier New"/>
        </w:rPr>
        <w:t xml:space="preserve">Perkins </w:t>
      </w:r>
      <w:r w:rsidR="005F1131" w:rsidRPr="001D109F">
        <w:rPr>
          <w:rFonts w:cs="Courier New"/>
        </w:rPr>
        <w:t>V</w:t>
      </w:r>
      <w:r w:rsidR="008B7204" w:rsidRPr="001D109F">
        <w:rPr>
          <w:rFonts w:cs="Courier New"/>
        </w:rPr>
        <w:t xml:space="preserve"> or the Act</w:t>
      </w:r>
      <w:r w:rsidR="00F05634" w:rsidRPr="001D109F">
        <w:rPr>
          <w:rFonts w:cs="Courier New"/>
        </w:rPr>
        <w:t>)</w:t>
      </w:r>
      <w:r w:rsidR="005F13D0">
        <w:rPr>
          <w:rFonts w:cs="Courier New"/>
        </w:rPr>
        <w:t xml:space="preserve"> </w:t>
      </w:r>
      <w:r w:rsidR="0099447A">
        <w:rPr>
          <w:rFonts w:cs="Courier New"/>
        </w:rPr>
        <w:t>align with labor market needs</w:t>
      </w:r>
      <w:r w:rsidR="00F05634" w:rsidRPr="001D109F">
        <w:rPr>
          <w:rFonts w:cs="Courier New"/>
        </w:rPr>
        <w:t>.</w:t>
      </w:r>
    </w:p>
    <w:p w14:paraId="4F96B36E" w14:textId="5BA4E422" w:rsidR="007758D8" w:rsidRPr="001D109F" w:rsidRDefault="002A4C59" w:rsidP="007758D8">
      <w:pPr>
        <w:rPr>
          <w:rFonts w:cs="Courier New"/>
        </w:rPr>
      </w:pPr>
      <w:r w:rsidRPr="001D109F">
        <w:rPr>
          <w:rFonts w:cs="Courier New"/>
          <w:u w:val="single"/>
        </w:rPr>
        <w:t>Background</w:t>
      </w:r>
      <w:r w:rsidRPr="001D109F">
        <w:rPr>
          <w:rFonts w:cs="Courier New"/>
        </w:rPr>
        <w:t xml:space="preserve">: </w:t>
      </w:r>
      <w:r w:rsidR="003C0A51" w:rsidRPr="001D109F">
        <w:rPr>
          <w:rFonts w:cs="Courier New"/>
        </w:rPr>
        <w:t xml:space="preserve"> </w:t>
      </w:r>
      <w:r w:rsidR="009C0794" w:rsidRPr="001D109F">
        <w:rPr>
          <w:rFonts w:cs="Courier New"/>
        </w:rPr>
        <w:t xml:space="preserve">One of the most pressing tasks and </w:t>
      </w:r>
      <w:r w:rsidR="005E29F4" w:rsidRPr="001D109F">
        <w:rPr>
          <w:rFonts w:cs="Courier New"/>
        </w:rPr>
        <w:t xml:space="preserve">most important </w:t>
      </w:r>
      <w:r w:rsidR="009C0794" w:rsidRPr="001D109F">
        <w:rPr>
          <w:rFonts w:cs="Courier New"/>
        </w:rPr>
        <w:t xml:space="preserve">opportunities facing America today is closing the </w:t>
      </w:r>
      <w:r w:rsidR="00352A35" w:rsidRPr="001D109F">
        <w:rPr>
          <w:rFonts w:cs="Courier New"/>
        </w:rPr>
        <w:t>N</w:t>
      </w:r>
      <w:r w:rsidR="009C0794" w:rsidRPr="001D109F">
        <w:rPr>
          <w:rFonts w:cs="Courier New"/>
        </w:rPr>
        <w:t xml:space="preserve">ation’s workforce skills gap, </w:t>
      </w:r>
      <w:r w:rsidR="007758D8" w:rsidRPr="001D109F">
        <w:rPr>
          <w:rFonts w:cs="Courier New"/>
        </w:rPr>
        <w:t xml:space="preserve">while </w:t>
      </w:r>
      <w:r w:rsidR="00463A0F">
        <w:rPr>
          <w:rFonts w:cs="Courier New"/>
        </w:rPr>
        <w:t>unleashing</w:t>
      </w:r>
      <w:r w:rsidR="00C63728">
        <w:rPr>
          <w:rFonts w:cs="Courier New"/>
        </w:rPr>
        <w:t xml:space="preserve"> </w:t>
      </w:r>
      <w:r w:rsidR="009C0794" w:rsidRPr="001D109F">
        <w:rPr>
          <w:rFonts w:cs="Courier New"/>
        </w:rPr>
        <w:t xml:space="preserve">untapped talent where it is needed most.  </w:t>
      </w:r>
      <w:r w:rsidR="005C5905">
        <w:rPr>
          <w:rFonts w:cs="Courier New"/>
        </w:rPr>
        <w:t>Although</w:t>
      </w:r>
      <w:r w:rsidR="00CA0D7D">
        <w:rPr>
          <w:rFonts w:cs="Courier New"/>
        </w:rPr>
        <w:t xml:space="preserve"> t</w:t>
      </w:r>
      <w:r w:rsidR="006F4D29" w:rsidRPr="001D109F">
        <w:rPr>
          <w:rFonts w:cs="Courier New"/>
        </w:rPr>
        <w:t xml:space="preserve">he U.S. labor market </w:t>
      </w:r>
      <w:r w:rsidR="00DA7B6C">
        <w:rPr>
          <w:rFonts w:cs="Courier New"/>
        </w:rPr>
        <w:t xml:space="preserve">has </w:t>
      </w:r>
      <w:r w:rsidR="00463A0F">
        <w:rPr>
          <w:rFonts w:cs="Courier New"/>
        </w:rPr>
        <w:t>strengthened</w:t>
      </w:r>
      <w:r w:rsidR="00060255">
        <w:rPr>
          <w:rFonts w:cs="Courier New"/>
        </w:rPr>
        <w:t xml:space="preserve"> </w:t>
      </w:r>
      <w:r w:rsidR="00DA7B6C">
        <w:rPr>
          <w:rFonts w:cs="Courier New"/>
        </w:rPr>
        <w:t>over the last several years</w:t>
      </w:r>
      <w:r w:rsidR="00E225B1" w:rsidRPr="001D109F">
        <w:rPr>
          <w:rFonts w:cs="Courier New"/>
        </w:rPr>
        <w:t>,</w:t>
      </w:r>
      <w:r w:rsidR="006F4D29" w:rsidRPr="001D109F">
        <w:rPr>
          <w:rFonts w:cs="Courier New"/>
        </w:rPr>
        <w:t xml:space="preserve"> as </w:t>
      </w:r>
      <w:r w:rsidR="001870E4" w:rsidRPr="001D109F">
        <w:rPr>
          <w:rFonts w:cs="Courier New"/>
        </w:rPr>
        <w:t>unempl</w:t>
      </w:r>
      <w:r w:rsidR="00E50314" w:rsidRPr="001D109F">
        <w:rPr>
          <w:rFonts w:cs="Courier New"/>
        </w:rPr>
        <w:t xml:space="preserve">oyment </w:t>
      </w:r>
      <w:r w:rsidR="00463A0F">
        <w:rPr>
          <w:rFonts w:cs="Courier New"/>
        </w:rPr>
        <w:t xml:space="preserve">has reached historic </w:t>
      </w:r>
      <w:r w:rsidR="00060255">
        <w:rPr>
          <w:rFonts w:cs="Courier New"/>
        </w:rPr>
        <w:t>lows</w:t>
      </w:r>
      <w:r w:rsidR="001219F6">
        <w:rPr>
          <w:rFonts w:cs="Courier New"/>
        </w:rPr>
        <w:t>,</w:t>
      </w:r>
      <w:r w:rsidR="001870E4" w:rsidRPr="001D109F">
        <w:rPr>
          <w:rStyle w:val="FootnoteReference"/>
          <w:rFonts w:cs="Courier New"/>
        </w:rPr>
        <w:footnoteReference w:id="3"/>
      </w:r>
      <w:r w:rsidR="001870E4" w:rsidRPr="001D109F">
        <w:rPr>
          <w:rFonts w:cs="Courier New"/>
        </w:rPr>
        <w:t xml:space="preserve"> </w:t>
      </w:r>
      <w:r w:rsidR="009C0794" w:rsidRPr="001D109F">
        <w:rPr>
          <w:rFonts w:cs="Courier New"/>
        </w:rPr>
        <w:t xml:space="preserve">business leaders continue to </w:t>
      </w:r>
      <w:r w:rsidR="00463A0F">
        <w:rPr>
          <w:rFonts w:cs="Courier New"/>
        </w:rPr>
        <w:t xml:space="preserve">voice </w:t>
      </w:r>
      <w:r w:rsidR="00C63728">
        <w:rPr>
          <w:rFonts w:cs="Courier New"/>
        </w:rPr>
        <w:t>concerns about the gap</w:t>
      </w:r>
      <w:r w:rsidR="009C0794" w:rsidRPr="001D109F">
        <w:rPr>
          <w:rFonts w:cs="Courier New"/>
        </w:rPr>
        <w:t xml:space="preserve"> between the skills need</w:t>
      </w:r>
      <w:r w:rsidR="00463A0F">
        <w:rPr>
          <w:rFonts w:cs="Courier New"/>
        </w:rPr>
        <w:t>ed</w:t>
      </w:r>
      <w:r w:rsidR="009C0794" w:rsidRPr="001D109F">
        <w:rPr>
          <w:rFonts w:cs="Courier New"/>
        </w:rPr>
        <w:t xml:space="preserve"> to </w:t>
      </w:r>
      <w:r w:rsidR="00463A0F">
        <w:rPr>
          <w:rFonts w:cs="Courier New"/>
        </w:rPr>
        <w:t>advance</w:t>
      </w:r>
      <w:r w:rsidR="00463A0F" w:rsidRPr="001D109F">
        <w:rPr>
          <w:rFonts w:cs="Courier New"/>
        </w:rPr>
        <w:t xml:space="preserve"> </w:t>
      </w:r>
      <w:r w:rsidR="009C0794" w:rsidRPr="001D109F">
        <w:rPr>
          <w:rFonts w:cs="Courier New"/>
        </w:rPr>
        <w:t xml:space="preserve">their companies, and those </w:t>
      </w:r>
      <w:r w:rsidR="007758D8" w:rsidRPr="001D109F">
        <w:rPr>
          <w:rFonts w:cs="Courier New"/>
        </w:rPr>
        <w:t xml:space="preserve">that </w:t>
      </w:r>
      <w:r w:rsidR="009C0794" w:rsidRPr="001D109F">
        <w:rPr>
          <w:rFonts w:cs="Courier New"/>
        </w:rPr>
        <w:t>many workers can offer</w:t>
      </w:r>
      <w:r w:rsidR="00463A0F">
        <w:rPr>
          <w:rFonts w:cs="Courier New"/>
        </w:rPr>
        <w:t xml:space="preserve"> today</w:t>
      </w:r>
      <w:r w:rsidR="009C0794" w:rsidRPr="001D109F">
        <w:rPr>
          <w:rFonts w:cs="Courier New"/>
        </w:rPr>
        <w:t>.</w:t>
      </w:r>
      <w:r w:rsidR="00E50314" w:rsidRPr="001D109F">
        <w:rPr>
          <w:rFonts w:cs="Courier New"/>
        </w:rPr>
        <w:t xml:space="preserve"> </w:t>
      </w:r>
      <w:r w:rsidR="009C0794" w:rsidRPr="001D109F">
        <w:rPr>
          <w:rFonts w:cs="Courier New"/>
        </w:rPr>
        <w:t xml:space="preserve"> </w:t>
      </w:r>
      <w:r w:rsidR="006F4D29" w:rsidRPr="001D109F">
        <w:rPr>
          <w:rFonts w:cs="Courier New"/>
        </w:rPr>
        <w:t>The National Federation of Independent Business reported that 3</w:t>
      </w:r>
      <w:r w:rsidR="00FB75ED" w:rsidRPr="001D109F">
        <w:rPr>
          <w:rFonts w:cs="Courier New"/>
        </w:rPr>
        <w:t>5</w:t>
      </w:r>
      <w:r w:rsidR="006F4D29" w:rsidRPr="001D109F">
        <w:rPr>
          <w:rFonts w:cs="Courier New"/>
        </w:rPr>
        <w:t xml:space="preserve"> percent of small businesses were unable to find qualified applicants to fill job openings in </w:t>
      </w:r>
      <w:r w:rsidR="00FB75ED" w:rsidRPr="001D109F">
        <w:rPr>
          <w:rFonts w:cs="Courier New"/>
        </w:rPr>
        <w:t>January</w:t>
      </w:r>
      <w:r w:rsidR="006F4D29" w:rsidRPr="001D109F">
        <w:rPr>
          <w:rFonts w:cs="Courier New"/>
        </w:rPr>
        <w:t xml:space="preserve"> 201</w:t>
      </w:r>
      <w:r w:rsidR="00FB75ED" w:rsidRPr="001D109F">
        <w:rPr>
          <w:rFonts w:cs="Courier New"/>
        </w:rPr>
        <w:t>9</w:t>
      </w:r>
      <w:r w:rsidR="001870E4" w:rsidRPr="001D109F">
        <w:rPr>
          <w:rFonts w:cs="Courier New"/>
        </w:rPr>
        <w:t>.</w:t>
      </w:r>
      <w:r w:rsidR="006F4D29" w:rsidRPr="001D109F">
        <w:rPr>
          <w:rStyle w:val="FootnoteReference"/>
          <w:rFonts w:cs="Courier New"/>
        </w:rPr>
        <w:footnoteReference w:id="4"/>
      </w:r>
      <w:r w:rsidR="00C52E09" w:rsidRPr="001D109F">
        <w:rPr>
          <w:rFonts w:cs="Courier New"/>
        </w:rPr>
        <w:t xml:space="preserve"> </w:t>
      </w:r>
      <w:r w:rsidR="006F4D29" w:rsidRPr="001D109F">
        <w:rPr>
          <w:rFonts w:cs="Courier New"/>
        </w:rPr>
        <w:t xml:space="preserve"> </w:t>
      </w:r>
      <w:r w:rsidR="007758D8" w:rsidRPr="001D109F">
        <w:rPr>
          <w:rFonts w:cs="Courier New"/>
        </w:rPr>
        <w:t>The U.S. Chamber of Commerce Foundation examined skills gaps on an occupation-by-occupation basis</w:t>
      </w:r>
      <w:r w:rsidR="00001C1B" w:rsidRPr="001D109F">
        <w:rPr>
          <w:rFonts w:cs="Courier New"/>
        </w:rPr>
        <w:t xml:space="preserve"> and</w:t>
      </w:r>
      <w:r w:rsidR="00512A9F" w:rsidRPr="001D109F">
        <w:rPr>
          <w:rFonts w:cs="Courier New"/>
        </w:rPr>
        <w:t xml:space="preserve"> </w:t>
      </w:r>
      <w:r w:rsidR="001817D7" w:rsidRPr="001D109F">
        <w:rPr>
          <w:rFonts w:cs="Courier New"/>
        </w:rPr>
        <w:t xml:space="preserve">detailed in a March 2018 report </w:t>
      </w:r>
      <w:r w:rsidR="00001C1B" w:rsidRPr="001D109F">
        <w:rPr>
          <w:rFonts w:cs="Courier New"/>
        </w:rPr>
        <w:t xml:space="preserve">that </w:t>
      </w:r>
      <w:r w:rsidR="007758D8" w:rsidRPr="001D109F">
        <w:rPr>
          <w:rFonts w:cs="Courier New"/>
        </w:rPr>
        <w:t>more job openings than workers</w:t>
      </w:r>
      <w:r w:rsidR="005468DC">
        <w:rPr>
          <w:rFonts w:cs="Courier New"/>
        </w:rPr>
        <w:t xml:space="preserve"> contributed </w:t>
      </w:r>
      <w:r w:rsidR="00001C1B" w:rsidRPr="001D109F">
        <w:rPr>
          <w:rFonts w:cs="Courier New"/>
        </w:rPr>
        <w:t>to a skills gap of more than 4.4 million job openings</w:t>
      </w:r>
      <w:r w:rsidR="007758D8" w:rsidRPr="001D109F">
        <w:rPr>
          <w:rFonts w:cs="Courier New"/>
        </w:rPr>
        <w:t xml:space="preserve">.  The </w:t>
      </w:r>
      <w:r w:rsidR="00001C1B" w:rsidRPr="001D109F">
        <w:rPr>
          <w:rFonts w:cs="Courier New"/>
        </w:rPr>
        <w:t xml:space="preserve">skills </w:t>
      </w:r>
      <w:r w:rsidR="007758D8" w:rsidRPr="001D109F">
        <w:rPr>
          <w:rFonts w:cs="Courier New"/>
        </w:rPr>
        <w:t>gap was greatest in the health</w:t>
      </w:r>
      <w:r w:rsidR="003226D9" w:rsidRPr="001D109F">
        <w:rPr>
          <w:rFonts w:cs="Courier New"/>
        </w:rPr>
        <w:t>-</w:t>
      </w:r>
      <w:r w:rsidR="007758D8" w:rsidRPr="001D109F">
        <w:rPr>
          <w:rFonts w:cs="Courier New"/>
        </w:rPr>
        <w:t>care sector</w:t>
      </w:r>
      <w:r w:rsidR="00001C1B" w:rsidRPr="001D109F">
        <w:rPr>
          <w:rFonts w:cs="Courier New"/>
        </w:rPr>
        <w:t xml:space="preserve"> where </w:t>
      </w:r>
      <w:r w:rsidR="007758D8" w:rsidRPr="001D109F">
        <w:rPr>
          <w:rFonts w:cs="Courier New"/>
        </w:rPr>
        <w:t>over a million health</w:t>
      </w:r>
      <w:r w:rsidR="003226D9" w:rsidRPr="001D109F">
        <w:rPr>
          <w:rFonts w:cs="Courier New"/>
        </w:rPr>
        <w:t>-</w:t>
      </w:r>
      <w:r w:rsidR="007758D8" w:rsidRPr="001D109F">
        <w:rPr>
          <w:rFonts w:cs="Courier New"/>
        </w:rPr>
        <w:t>care jobs are unfilled for lack of qualified workers.</w:t>
      </w:r>
      <w:r w:rsidR="007758D8" w:rsidRPr="001D109F">
        <w:rPr>
          <w:rStyle w:val="FootnoteReference"/>
          <w:rFonts w:cs="Courier New"/>
        </w:rPr>
        <w:footnoteReference w:id="5"/>
      </w:r>
      <w:r w:rsidR="009C0794" w:rsidRPr="001D109F">
        <w:rPr>
          <w:rFonts w:cs="Courier New"/>
        </w:rPr>
        <w:t xml:space="preserve"> </w:t>
      </w:r>
      <w:r w:rsidR="007758D8" w:rsidRPr="001D109F">
        <w:rPr>
          <w:rFonts w:cs="Courier New"/>
        </w:rPr>
        <w:t xml:space="preserve"> </w:t>
      </w:r>
      <w:r w:rsidR="005468DC">
        <w:rPr>
          <w:rFonts w:cs="Courier New"/>
        </w:rPr>
        <w:t>The Department</w:t>
      </w:r>
      <w:r w:rsidR="005468DC" w:rsidRPr="001D109F">
        <w:rPr>
          <w:rFonts w:cs="Courier New"/>
        </w:rPr>
        <w:t xml:space="preserve"> </w:t>
      </w:r>
      <w:r w:rsidR="00001C1B" w:rsidRPr="001D109F">
        <w:rPr>
          <w:rFonts w:cs="Courier New"/>
        </w:rPr>
        <w:t>know</w:t>
      </w:r>
      <w:r w:rsidR="005468DC">
        <w:rPr>
          <w:rFonts w:cs="Courier New"/>
        </w:rPr>
        <w:t>s</w:t>
      </w:r>
      <w:r w:rsidR="00001C1B" w:rsidRPr="001D109F">
        <w:rPr>
          <w:rFonts w:cs="Courier New"/>
        </w:rPr>
        <w:t xml:space="preserve"> that there </w:t>
      </w:r>
      <w:r w:rsidR="007758D8" w:rsidRPr="001D109F">
        <w:rPr>
          <w:rFonts w:cs="Courier New"/>
        </w:rPr>
        <w:t>are many ways to validate th</w:t>
      </w:r>
      <w:r w:rsidR="0099447A">
        <w:rPr>
          <w:rFonts w:cs="Courier New"/>
        </w:rPr>
        <w:t xml:space="preserve">at students have </w:t>
      </w:r>
      <w:r w:rsidR="006D2D5D">
        <w:rPr>
          <w:rFonts w:cs="Courier New"/>
        </w:rPr>
        <w:t xml:space="preserve">developed </w:t>
      </w:r>
      <w:r w:rsidR="007758D8" w:rsidRPr="001D109F">
        <w:rPr>
          <w:rFonts w:cs="Courier New"/>
        </w:rPr>
        <w:t xml:space="preserve">skills that employers need: </w:t>
      </w:r>
      <w:r w:rsidR="00E50314" w:rsidRPr="001D109F">
        <w:rPr>
          <w:rFonts w:cs="Courier New"/>
        </w:rPr>
        <w:t xml:space="preserve"> </w:t>
      </w:r>
      <w:r w:rsidR="007758D8" w:rsidRPr="001D109F">
        <w:rPr>
          <w:rFonts w:cs="Courier New"/>
        </w:rPr>
        <w:t xml:space="preserve">industry-recognized certificates, </w:t>
      </w:r>
      <w:r w:rsidR="00FB75ED" w:rsidRPr="001D109F">
        <w:rPr>
          <w:rFonts w:cs="Courier New"/>
        </w:rPr>
        <w:t>associates</w:t>
      </w:r>
      <w:r w:rsidR="007758D8" w:rsidRPr="001D109F">
        <w:rPr>
          <w:rFonts w:cs="Courier New"/>
        </w:rPr>
        <w:t xml:space="preserve"> degrees, stackable credits and credentials, licenses, advanced degrees, four-year degrees, </w:t>
      </w:r>
      <w:r w:rsidR="0099447A">
        <w:rPr>
          <w:rFonts w:cs="Courier New"/>
        </w:rPr>
        <w:t xml:space="preserve">and </w:t>
      </w:r>
      <w:r w:rsidR="007758D8" w:rsidRPr="001D109F">
        <w:rPr>
          <w:rFonts w:cs="Courier New"/>
        </w:rPr>
        <w:t xml:space="preserve">apprenticeships.  As Secretary DeVos has said, “We must </w:t>
      </w:r>
      <w:r w:rsidR="00EC229E" w:rsidRPr="001D109F">
        <w:rPr>
          <w:rFonts w:cs="Courier New"/>
        </w:rPr>
        <w:t>also</w:t>
      </w:r>
      <w:r w:rsidR="007758D8" w:rsidRPr="001D109F">
        <w:rPr>
          <w:rFonts w:cs="Courier New"/>
        </w:rPr>
        <w:t xml:space="preserve"> rethink education </w:t>
      </w:r>
      <w:r w:rsidR="00EC229E" w:rsidRPr="001D109F">
        <w:rPr>
          <w:rFonts w:cs="Courier New"/>
        </w:rPr>
        <w:t xml:space="preserve">after high school </w:t>
      </w:r>
      <w:r w:rsidR="007758D8" w:rsidRPr="001D109F">
        <w:rPr>
          <w:rFonts w:cs="Courier New"/>
        </w:rPr>
        <w:t xml:space="preserve">and embrace the fact that a global economy demands </w:t>
      </w:r>
      <w:r w:rsidR="00EC229E" w:rsidRPr="001D109F">
        <w:rPr>
          <w:rFonts w:cs="Courier New"/>
        </w:rPr>
        <w:t xml:space="preserve">a posture of </w:t>
      </w:r>
      <w:r w:rsidR="007758D8" w:rsidRPr="001D109F">
        <w:rPr>
          <w:rFonts w:cs="Courier New"/>
        </w:rPr>
        <w:t>lifelong learning</w:t>
      </w:r>
      <w:r w:rsidR="005468DC">
        <w:rPr>
          <w:rFonts w:cs="Courier New"/>
        </w:rPr>
        <w:t>…</w:t>
      </w:r>
      <w:r w:rsidR="007758D8" w:rsidRPr="001D109F">
        <w:t xml:space="preserve"> </w:t>
      </w:r>
      <w:r w:rsidR="00E50314" w:rsidRPr="001D109F">
        <w:t xml:space="preserve"> </w:t>
      </w:r>
      <w:r w:rsidR="007758D8" w:rsidRPr="001D109F">
        <w:rPr>
          <w:rFonts w:cs="Courier New"/>
        </w:rPr>
        <w:t>We must put to rest the notion that a traditional four-year degree is the only pathway to success.”</w:t>
      </w:r>
      <w:r w:rsidR="0081147F" w:rsidRPr="001D109F">
        <w:rPr>
          <w:rStyle w:val="FootnoteReference"/>
          <w:rFonts w:cs="Courier New"/>
        </w:rPr>
        <w:footnoteReference w:id="6"/>
      </w:r>
      <w:r w:rsidR="007758D8" w:rsidRPr="001D109F">
        <w:rPr>
          <w:rFonts w:cs="Courier New"/>
        </w:rPr>
        <w:t xml:space="preserve"> </w:t>
      </w:r>
    </w:p>
    <w:p w14:paraId="636E681D" w14:textId="05737D37" w:rsidR="00D21E11" w:rsidRPr="001D109F" w:rsidRDefault="007758D8" w:rsidP="0081147F">
      <w:pPr>
        <w:rPr>
          <w:rFonts w:eastAsia="Calibri" w:cs="Courier New"/>
        </w:rPr>
      </w:pPr>
      <w:r w:rsidRPr="001D109F">
        <w:rPr>
          <w:rFonts w:cs="Courier New"/>
        </w:rPr>
        <w:tab/>
        <w:t xml:space="preserve">On July 31, 2018, President </w:t>
      </w:r>
      <w:r w:rsidR="00001C1B" w:rsidRPr="001D109F">
        <w:rPr>
          <w:rFonts w:cs="Courier New"/>
        </w:rPr>
        <w:t xml:space="preserve">Trump </w:t>
      </w:r>
      <w:r w:rsidRPr="001D109F">
        <w:rPr>
          <w:rFonts w:cs="Courier New"/>
        </w:rPr>
        <w:t>signed the Strengthening Career and Technical Education for the 21st Century Act, reauthorizing the Carl D. Perkins Career and Technical Education Act of 2006.</w:t>
      </w:r>
      <w:r w:rsidR="00E67431" w:rsidRPr="001D109F">
        <w:rPr>
          <w:rFonts w:cs="Courier New"/>
        </w:rPr>
        <w:t xml:space="preserve">  </w:t>
      </w:r>
      <w:r w:rsidR="009A4D72" w:rsidRPr="001D109F">
        <w:rPr>
          <w:rFonts w:cs="Courier New"/>
        </w:rPr>
        <w:t>Perkins V</w:t>
      </w:r>
      <w:r w:rsidR="005051AF" w:rsidRPr="001D109F">
        <w:rPr>
          <w:rFonts w:cs="Courier New"/>
        </w:rPr>
        <w:t xml:space="preserve"> </w:t>
      </w:r>
      <w:r w:rsidR="00604CD7" w:rsidRPr="001D109F">
        <w:rPr>
          <w:rFonts w:cs="Courier New"/>
        </w:rPr>
        <w:t>recognizes the importance of developing employability skills through high</w:t>
      </w:r>
      <w:r w:rsidR="000B3FA2">
        <w:rPr>
          <w:rFonts w:cs="Courier New"/>
        </w:rPr>
        <w:t>-</w:t>
      </w:r>
      <w:r w:rsidR="00604CD7" w:rsidRPr="001D109F">
        <w:rPr>
          <w:rFonts w:cs="Courier New"/>
        </w:rPr>
        <w:t xml:space="preserve">quality CTE programs and aligns several new key definitions </w:t>
      </w:r>
      <w:r w:rsidR="00AA1C1E" w:rsidRPr="001D109F">
        <w:rPr>
          <w:rFonts w:cs="Courier New"/>
        </w:rPr>
        <w:t>to</w:t>
      </w:r>
      <w:r w:rsidR="00604CD7" w:rsidRPr="001D109F">
        <w:rPr>
          <w:rFonts w:cs="Courier New"/>
        </w:rPr>
        <w:t xml:space="preserve"> the Workforce Innovation and Opportunity Act </w:t>
      </w:r>
      <w:r w:rsidR="00447B41" w:rsidRPr="001D109F">
        <w:rPr>
          <w:rFonts w:cs="Courier New"/>
        </w:rPr>
        <w:t>(</w:t>
      </w:r>
      <w:r w:rsidR="00696827">
        <w:rPr>
          <w:rFonts w:cs="Courier New"/>
        </w:rPr>
        <w:t>WIOA)</w:t>
      </w:r>
      <w:r w:rsidR="00447B41" w:rsidRPr="001D109F">
        <w:rPr>
          <w:rFonts w:cs="Courier New"/>
        </w:rPr>
        <w:t>(</w:t>
      </w:r>
      <w:r w:rsidR="00FB75ED" w:rsidRPr="001D109F">
        <w:rPr>
          <w:rFonts w:cs="Courier New"/>
        </w:rPr>
        <w:t>29 U.S.</w:t>
      </w:r>
      <w:r w:rsidR="00C61238">
        <w:rPr>
          <w:rFonts w:cs="Courier New"/>
        </w:rPr>
        <w:t>C.</w:t>
      </w:r>
      <w:r w:rsidR="00447B41" w:rsidRPr="001D109F">
        <w:rPr>
          <w:rFonts w:cs="Courier New"/>
        </w:rPr>
        <w:t xml:space="preserve"> </w:t>
      </w:r>
      <w:r w:rsidR="00FB75ED" w:rsidRPr="001D109F">
        <w:rPr>
          <w:rFonts w:cs="Courier New"/>
        </w:rPr>
        <w:t>3101</w:t>
      </w:r>
      <w:r w:rsidR="00A11C62" w:rsidRPr="001D109F">
        <w:rPr>
          <w:rFonts w:cs="Courier New"/>
        </w:rPr>
        <w:t xml:space="preserve"> et seq.)</w:t>
      </w:r>
      <w:r w:rsidR="00447B41" w:rsidRPr="001D109F">
        <w:rPr>
          <w:rFonts w:cs="Courier New"/>
        </w:rPr>
        <w:t xml:space="preserve"> </w:t>
      </w:r>
      <w:r w:rsidR="00604CD7" w:rsidRPr="001D109F">
        <w:rPr>
          <w:rFonts w:cs="Courier New"/>
        </w:rPr>
        <w:t>and the</w:t>
      </w:r>
      <w:r w:rsidR="00447B41" w:rsidRPr="001D109F">
        <w:rPr>
          <w:rFonts w:cs="Courier New"/>
        </w:rPr>
        <w:t xml:space="preserve"> Elementary and Secondary Education Act</w:t>
      </w:r>
      <w:r w:rsidR="00E8170C">
        <w:rPr>
          <w:rFonts w:cs="Courier New"/>
        </w:rPr>
        <w:t>,</w:t>
      </w:r>
      <w:r w:rsidR="008D148D" w:rsidRPr="001D109F">
        <w:rPr>
          <w:rFonts w:cs="Courier New"/>
        </w:rPr>
        <w:t xml:space="preserve"> </w:t>
      </w:r>
      <w:r w:rsidR="00447B41" w:rsidRPr="001D109F">
        <w:rPr>
          <w:rFonts w:cs="Courier New"/>
        </w:rPr>
        <w:t>as amended by the Every</w:t>
      </w:r>
      <w:r w:rsidR="00604CD7" w:rsidRPr="001D109F">
        <w:rPr>
          <w:rFonts w:cs="Courier New"/>
        </w:rPr>
        <w:t xml:space="preserve"> Student Succeeds Act</w:t>
      </w:r>
      <w:r w:rsidR="00447B41" w:rsidRPr="001D109F">
        <w:rPr>
          <w:rFonts w:cs="Courier New"/>
        </w:rPr>
        <w:t xml:space="preserve"> </w:t>
      </w:r>
      <w:r w:rsidR="008D148D" w:rsidRPr="001D109F">
        <w:rPr>
          <w:rFonts w:cs="Courier New"/>
        </w:rPr>
        <w:t>(ES</w:t>
      </w:r>
      <w:r w:rsidR="00E8170C">
        <w:rPr>
          <w:rFonts w:cs="Courier New"/>
        </w:rPr>
        <w:t>E</w:t>
      </w:r>
      <w:r w:rsidR="008D148D" w:rsidRPr="001D109F">
        <w:rPr>
          <w:rFonts w:cs="Courier New"/>
        </w:rPr>
        <w:t>A)</w:t>
      </w:r>
      <w:r w:rsidR="00447B41" w:rsidRPr="001D109F">
        <w:rPr>
          <w:rFonts w:cs="Courier New"/>
        </w:rPr>
        <w:t>(20 U.S.C. 6301 et seq</w:t>
      </w:r>
      <w:r w:rsidR="00604CD7" w:rsidRPr="001D109F">
        <w:rPr>
          <w:rFonts w:cs="Courier New"/>
        </w:rPr>
        <w:t>.</w:t>
      </w:r>
      <w:r w:rsidR="00447B41" w:rsidRPr="001D109F">
        <w:rPr>
          <w:rFonts w:cs="Courier New"/>
        </w:rPr>
        <w:t>)</w:t>
      </w:r>
      <w:r w:rsidR="00696827">
        <w:rPr>
          <w:rFonts w:cs="Courier New"/>
        </w:rPr>
        <w:t>.</w:t>
      </w:r>
      <w:r w:rsidR="00604CD7" w:rsidRPr="001D109F">
        <w:rPr>
          <w:rFonts w:cs="Courier New"/>
        </w:rPr>
        <w:t xml:space="preserve"> </w:t>
      </w:r>
      <w:r w:rsidR="00AA29EF">
        <w:rPr>
          <w:rFonts w:cs="Courier New"/>
        </w:rPr>
        <w:t xml:space="preserve"> </w:t>
      </w:r>
      <w:r w:rsidR="00594383">
        <w:rPr>
          <w:rFonts w:cs="Courier New"/>
        </w:rPr>
        <w:t>For example, t</w:t>
      </w:r>
      <w:r w:rsidR="00604CD7" w:rsidRPr="001D109F">
        <w:rPr>
          <w:rFonts w:cs="Courier New"/>
        </w:rPr>
        <w:t xml:space="preserve">he new definition </w:t>
      </w:r>
      <w:r w:rsidR="00CE602F" w:rsidRPr="001D109F">
        <w:rPr>
          <w:rFonts w:cs="Courier New"/>
        </w:rPr>
        <w:t>f</w:t>
      </w:r>
      <w:r w:rsidR="00604CD7" w:rsidRPr="001D109F">
        <w:rPr>
          <w:rFonts w:cs="Courier New"/>
        </w:rPr>
        <w:t xml:space="preserve">or CTE Programs of Study </w:t>
      </w:r>
      <w:r w:rsidR="009A4D72" w:rsidRPr="001D109F">
        <w:rPr>
          <w:rFonts w:cs="Courier New"/>
        </w:rPr>
        <w:t xml:space="preserve">requires </w:t>
      </w:r>
      <w:r w:rsidR="00447B41" w:rsidRPr="001D109F">
        <w:rPr>
          <w:rFonts w:cs="Courier New"/>
        </w:rPr>
        <w:t>alignment with the needs of</w:t>
      </w:r>
      <w:r w:rsidR="005051AF" w:rsidRPr="001D109F">
        <w:rPr>
          <w:rFonts w:cs="Courier New"/>
        </w:rPr>
        <w:t xml:space="preserve"> industry</w:t>
      </w:r>
      <w:r w:rsidR="00604CD7" w:rsidRPr="001D109F">
        <w:rPr>
          <w:rFonts w:cs="Courier New"/>
        </w:rPr>
        <w:t xml:space="preserve">. </w:t>
      </w:r>
      <w:r w:rsidR="00E67431" w:rsidRPr="001D109F">
        <w:rPr>
          <w:rFonts w:cs="Courier New"/>
        </w:rPr>
        <w:t xml:space="preserve"> </w:t>
      </w:r>
      <w:r w:rsidR="00604CD7" w:rsidRPr="001D109F">
        <w:rPr>
          <w:rFonts w:cs="Courier New"/>
        </w:rPr>
        <w:t>State plans under Perkins V require consultation with employers</w:t>
      </w:r>
      <w:r w:rsidR="00303F90" w:rsidRPr="001D109F">
        <w:rPr>
          <w:rFonts w:cs="Courier New"/>
        </w:rPr>
        <w:t>, among others,</w:t>
      </w:r>
      <w:r w:rsidR="00604CD7" w:rsidRPr="001D109F">
        <w:rPr>
          <w:rFonts w:cs="Courier New"/>
        </w:rPr>
        <w:t xml:space="preserve"> and the </w:t>
      </w:r>
      <w:r w:rsidR="00F33BD8" w:rsidRPr="001D109F">
        <w:rPr>
          <w:rFonts w:cs="Courier New"/>
        </w:rPr>
        <w:t>local</w:t>
      </w:r>
      <w:r w:rsidR="00604CD7" w:rsidRPr="001D109F">
        <w:rPr>
          <w:rFonts w:cs="Courier New"/>
        </w:rPr>
        <w:t xml:space="preserve"> comprehensive needs assessment must include a description of how CTE programs are aligned to </w:t>
      </w:r>
      <w:r w:rsidR="00CE602F" w:rsidRPr="001D109F">
        <w:rPr>
          <w:rFonts w:cs="Courier New"/>
        </w:rPr>
        <w:t>S</w:t>
      </w:r>
      <w:r w:rsidR="00604CD7" w:rsidRPr="001D109F">
        <w:rPr>
          <w:rFonts w:cs="Courier New"/>
        </w:rPr>
        <w:t>tate, regional, or local in-demand industry sectors or occupations.</w:t>
      </w:r>
      <w:r w:rsidR="00E67431" w:rsidRPr="001D109F">
        <w:rPr>
          <w:rFonts w:cs="Courier New"/>
        </w:rPr>
        <w:t xml:space="preserve">  Perkins V </w:t>
      </w:r>
      <w:r w:rsidR="00783FC5">
        <w:rPr>
          <w:rFonts w:cs="Courier New"/>
        </w:rPr>
        <w:t>allows</w:t>
      </w:r>
      <w:r w:rsidR="00783FC5" w:rsidRPr="001D109F">
        <w:rPr>
          <w:rFonts w:cs="Courier New"/>
        </w:rPr>
        <w:t xml:space="preserve"> </w:t>
      </w:r>
      <w:r w:rsidR="00E67431" w:rsidRPr="001D109F">
        <w:rPr>
          <w:rFonts w:cs="Courier New"/>
        </w:rPr>
        <w:t xml:space="preserve">Eligible Recipients </w:t>
      </w:r>
      <w:r w:rsidR="00230C10">
        <w:rPr>
          <w:rFonts w:cs="Courier New"/>
        </w:rPr>
        <w:t xml:space="preserve">to build off of these </w:t>
      </w:r>
      <w:r w:rsidR="00E67431" w:rsidRPr="001D109F">
        <w:rPr>
          <w:rFonts w:cs="Courier New"/>
        </w:rPr>
        <w:t xml:space="preserve">new </w:t>
      </w:r>
      <w:r w:rsidR="00447B41" w:rsidRPr="001D109F">
        <w:rPr>
          <w:rFonts w:cs="Courier New"/>
        </w:rPr>
        <w:t xml:space="preserve">opportunities </w:t>
      </w:r>
      <w:r w:rsidR="00E67431" w:rsidRPr="001D109F">
        <w:rPr>
          <w:rFonts w:cs="Courier New"/>
        </w:rPr>
        <w:t xml:space="preserve">to redesign CTE programs to better prepare students for successful careers and </w:t>
      </w:r>
      <w:r w:rsidR="00001C1B" w:rsidRPr="001D109F">
        <w:rPr>
          <w:rFonts w:eastAsia="Calibri" w:cs="Courier New"/>
        </w:rPr>
        <w:t xml:space="preserve">to rethink and revitalize CTE delivery systems in the United States.  </w:t>
      </w:r>
      <w:r w:rsidR="002A64D5">
        <w:rPr>
          <w:rFonts w:eastAsia="Calibri" w:cs="Courier New"/>
        </w:rPr>
        <w:t>One way w</w:t>
      </w:r>
      <w:r w:rsidR="0081147F" w:rsidRPr="001D109F">
        <w:rPr>
          <w:rFonts w:eastAsia="Calibri" w:cs="Courier New"/>
        </w:rPr>
        <w:t>e will support these efforts through t</w:t>
      </w:r>
      <w:r w:rsidR="00276FFA" w:rsidRPr="001D109F">
        <w:rPr>
          <w:rFonts w:cs="Courier New"/>
        </w:rPr>
        <w:t xml:space="preserve">he Perkins Innovation and Modernization </w:t>
      </w:r>
      <w:r w:rsidR="00696827">
        <w:rPr>
          <w:rFonts w:cs="Courier New"/>
        </w:rPr>
        <w:t>G</w:t>
      </w:r>
      <w:r w:rsidR="00276FFA" w:rsidRPr="001D109F">
        <w:rPr>
          <w:rFonts w:cs="Courier New"/>
        </w:rPr>
        <w:t xml:space="preserve">rant </w:t>
      </w:r>
      <w:r w:rsidR="00696827">
        <w:rPr>
          <w:rFonts w:cs="Courier New"/>
        </w:rPr>
        <w:t>P</w:t>
      </w:r>
      <w:r w:rsidR="00276FFA" w:rsidRPr="001D109F">
        <w:rPr>
          <w:rFonts w:cs="Courier New"/>
        </w:rPr>
        <w:t xml:space="preserve">rogram, funded under section 114(e) of Perkins V, </w:t>
      </w:r>
      <w:r w:rsidR="00783FC5">
        <w:rPr>
          <w:rFonts w:cs="Courier New"/>
        </w:rPr>
        <w:t xml:space="preserve">is </w:t>
      </w:r>
      <w:r w:rsidR="00276FFA" w:rsidRPr="001D109F">
        <w:rPr>
          <w:rFonts w:cs="Courier New"/>
        </w:rPr>
        <w:t xml:space="preserve">by awarding up to </w:t>
      </w:r>
      <w:r w:rsidR="00C64396" w:rsidRPr="001D109F">
        <w:rPr>
          <w:rFonts w:cs="Courier New"/>
        </w:rPr>
        <w:t>six</w:t>
      </w:r>
      <w:r w:rsidR="00276FFA" w:rsidRPr="001D109F">
        <w:rPr>
          <w:rFonts w:cs="Courier New"/>
        </w:rPr>
        <w:t xml:space="preserve"> competitive grants to Eligible Entities, </w:t>
      </w:r>
      <w:r w:rsidR="00696827">
        <w:rPr>
          <w:rFonts w:cs="Courier New"/>
        </w:rPr>
        <w:t xml:space="preserve">Eligible </w:t>
      </w:r>
      <w:r w:rsidR="00276FFA" w:rsidRPr="001D109F">
        <w:rPr>
          <w:rFonts w:cs="Courier New"/>
        </w:rPr>
        <w:t xml:space="preserve">Institutions, </w:t>
      </w:r>
      <w:r w:rsidR="00C64396" w:rsidRPr="001D109F">
        <w:rPr>
          <w:rFonts w:cs="Courier New"/>
        </w:rPr>
        <w:t>and</w:t>
      </w:r>
      <w:r w:rsidR="00276FFA" w:rsidRPr="001D109F">
        <w:rPr>
          <w:rFonts w:cs="Courier New"/>
        </w:rPr>
        <w:t xml:space="preserve"> </w:t>
      </w:r>
      <w:r w:rsidR="00696827">
        <w:rPr>
          <w:rFonts w:cs="Courier New"/>
        </w:rPr>
        <w:t xml:space="preserve">Eligible </w:t>
      </w:r>
      <w:r w:rsidR="00276FFA" w:rsidRPr="001D109F">
        <w:rPr>
          <w:rFonts w:cs="Courier New"/>
        </w:rPr>
        <w:t>Recipients to create, develop, implement, replicate, or take to scale</w:t>
      </w:r>
      <w:r w:rsidR="00890D37">
        <w:rPr>
          <w:rFonts w:cs="Courier New"/>
        </w:rPr>
        <w:t xml:space="preserve"> </w:t>
      </w:r>
      <w:r w:rsidR="00276FFA" w:rsidRPr="001D109F">
        <w:rPr>
          <w:rFonts w:cs="Courier New"/>
        </w:rPr>
        <w:t>Evidence-Based, field-initiated innovations that modernize CTE, increase program effectiveness and alignment, and improve student outcomes.</w:t>
      </w:r>
      <w:r w:rsidR="00E85266" w:rsidRPr="001D109F">
        <w:rPr>
          <w:rFonts w:eastAsia="Calibri" w:cs="Courier New"/>
        </w:rPr>
        <w:t xml:space="preserve"> </w:t>
      </w:r>
      <w:r w:rsidR="007512DF">
        <w:rPr>
          <w:rFonts w:eastAsia="Calibri" w:cs="Courier New"/>
        </w:rPr>
        <w:t xml:space="preserve"> </w:t>
      </w:r>
      <w:r w:rsidR="00111D06" w:rsidRPr="001D109F">
        <w:rPr>
          <w:rFonts w:eastAsia="Calibri" w:cs="Courier New"/>
        </w:rPr>
        <w:t>Grant funds under this competition may be used for a broad range of approaches to innovation and modernization</w:t>
      </w:r>
      <w:r w:rsidR="002A64D5">
        <w:rPr>
          <w:rFonts w:eastAsia="Calibri" w:cs="Courier New"/>
        </w:rPr>
        <w:t>,</w:t>
      </w:r>
      <w:r w:rsidR="00890D37">
        <w:rPr>
          <w:rFonts w:eastAsia="Calibri" w:cs="Courier New"/>
        </w:rPr>
        <w:t xml:space="preserve"> and grantees agree to</w:t>
      </w:r>
      <w:r w:rsidR="002A64D5">
        <w:rPr>
          <w:rFonts w:eastAsia="Calibri" w:cs="Courier New"/>
        </w:rPr>
        <w:t xml:space="preserve"> conduct</w:t>
      </w:r>
      <w:r w:rsidR="00890D37">
        <w:rPr>
          <w:rFonts w:eastAsia="Calibri" w:cs="Courier New"/>
        </w:rPr>
        <w:t xml:space="preserve"> a rigorous Independent Evaluation of their project</w:t>
      </w:r>
      <w:r w:rsidR="00111D06" w:rsidRPr="001D109F">
        <w:rPr>
          <w:rFonts w:eastAsia="Calibri" w:cs="Courier New"/>
        </w:rPr>
        <w:t>.</w:t>
      </w:r>
    </w:p>
    <w:p w14:paraId="1D9D029E" w14:textId="77777777" w:rsidR="00440B86" w:rsidRPr="001D109F" w:rsidRDefault="00D21E11" w:rsidP="00440B86">
      <w:pPr>
        <w:rPr>
          <w:rFonts w:cs="Courier New"/>
        </w:rPr>
      </w:pPr>
      <w:r w:rsidRPr="001D109F">
        <w:rPr>
          <w:rFonts w:eastAsia="Calibri" w:cs="Courier New"/>
        </w:rPr>
        <w:tab/>
      </w:r>
      <w:r w:rsidR="00440B86" w:rsidRPr="001D109F">
        <w:rPr>
          <w:rFonts w:cs="Courier New"/>
        </w:rPr>
        <w:t xml:space="preserve">The intent of the Perkins Innovation and Modernization Grant Program is to test new ideas that can help better prepare students for success in the workforce.  Section 114(e)(1) of Perkins V requires the strategies and activities funded under this program to be not only innovative, but also Evidence-Based, using the definition of “evidence-based” from </w:t>
      </w:r>
      <w:r w:rsidR="00E8170C">
        <w:rPr>
          <w:rFonts w:cs="Courier New"/>
        </w:rPr>
        <w:t xml:space="preserve">the </w:t>
      </w:r>
      <w:r w:rsidR="00440B86" w:rsidRPr="001D109F">
        <w:rPr>
          <w:rFonts w:cs="Courier New"/>
        </w:rPr>
        <w:t xml:space="preserve">ESEA.  This definition includes four tiers of evidence that are distinguished from each other by the strength and extent of rigorous research on the effectiveness of an intervention:  an Evidenced-Based strategy or activity may be supported by strong evidence, moderate evidence, promising evidence, or evidence that Demonstrates a Rationale.  For this competition, through the Absolute Priority, we require applicants to demonstrate that they meet the Demonstrates a Rationale evidence tier and provide a corresponding Logic Model. </w:t>
      </w:r>
      <w:r w:rsidR="00856C77" w:rsidRPr="001D109F">
        <w:rPr>
          <w:rFonts w:cs="Courier New"/>
        </w:rPr>
        <w:t xml:space="preserve"> </w:t>
      </w:r>
      <w:r w:rsidR="00440B86" w:rsidRPr="001D109F">
        <w:rPr>
          <w:rFonts w:cs="Courier New"/>
        </w:rPr>
        <w:t>Evidence that Demonstrates a Rationale means a key Project Component of the proposed strategy or activity is informed by research or evaluation findings that suggest it is likely to improve Relevant Outcomes.  This research may include favorable findings from an experimental study, a quasi-experimental design study, a correlational study with statistical controls for selection bias, or some other high-quality research study or evaluation.</w:t>
      </w:r>
      <w:r w:rsidR="00447039">
        <w:rPr>
          <w:rFonts w:cs="Courier New"/>
        </w:rPr>
        <w:t xml:space="preserve"> </w:t>
      </w:r>
      <w:r w:rsidR="00440B86" w:rsidRPr="001D109F">
        <w:rPr>
          <w:rFonts w:cs="Courier New"/>
        </w:rPr>
        <w:t xml:space="preserve">We consider Demonstrates a Rationale to be an appropriate level of evidence for this competition in order to </w:t>
      </w:r>
      <w:r w:rsidR="00E8170C">
        <w:rPr>
          <w:rFonts w:cs="Courier New"/>
        </w:rPr>
        <w:t>invite the broadest possible range of innovative</w:t>
      </w:r>
      <w:r w:rsidR="00440B86" w:rsidRPr="001D109F">
        <w:rPr>
          <w:rFonts w:cs="Courier New"/>
        </w:rPr>
        <w:t xml:space="preserve"> solutions to persistent problems in CTE.</w:t>
      </w:r>
    </w:p>
    <w:p w14:paraId="2B7A3853" w14:textId="77777777" w:rsidR="0057411D" w:rsidRPr="001D109F" w:rsidRDefault="00521F45" w:rsidP="00D4367E">
      <w:pPr>
        <w:rPr>
          <w:rFonts w:cs="Courier New"/>
        </w:rPr>
      </w:pPr>
      <w:r w:rsidRPr="001D109F">
        <w:rPr>
          <w:rFonts w:cs="Courier New"/>
        </w:rPr>
        <w:tab/>
      </w:r>
      <w:r w:rsidR="00EC25E7" w:rsidRPr="001D109F">
        <w:rPr>
          <w:rFonts w:cs="Courier New"/>
        </w:rPr>
        <w:t>Each applicant receiving a grant under this program must provide for an</w:t>
      </w:r>
      <w:r w:rsidR="008D148D" w:rsidRPr="001D109F">
        <w:rPr>
          <w:rFonts w:cs="Courier New"/>
        </w:rPr>
        <w:t xml:space="preserve"> </w:t>
      </w:r>
      <w:r w:rsidR="00E63108" w:rsidRPr="001D109F">
        <w:rPr>
          <w:rFonts w:cs="Courier New"/>
        </w:rPr>
        <w:t>I</w:t>
      </w:r>
      <w:r w:rsidR="00EC25E7" w:rsidRPr="001D109F">
        <w:rPr>
          <w:rFonts w:cs="Courier New"/>
        </w:rPr>
        <w:t xml:space="preserve">ndependent </w:t>
      </w:r>
      <w:r w:rsidR="00E63108" w:rsidRPr="001D109F">
        <w:rPr>
          <w:rFonts w:cs="Courier New"/>
        </w:rPr>
        <w:t>E</w:t>
      </w:r>
      <w:r w:rsidR="00EC25E7" w:rsidRPr="001D109F">
        <w:rPr>
          <w:rFonts w:cs="Courier New"/>
        </w:rPr>
        <w:t>valuation of the activities carried out under the grant.</w:t>
      </w:r>
      <w:r w:rsidR="00E50314" w:rsidRPr="001D109F">
        <w:rPr>
          <w:rFonts w:cs="Courier New"/>
        </w:rPr>
        <w:t xml:space="preserve"> </w:t>
      </w:r>
      <w:r w:rsidR="00EC25E7" w:rsidRPr="001D109F">
        <w:rPr>
          <w:rFonts w:cs="Courier New"/>
        </w:rPr>
        <w:t xml:space="preserve"> </w:t>
      </w:r>
      <w:r w:rsidR="0057411D" w:rsidRPr="001D109F">
        <w:rPr>
          <w:rFonts w:cs="Courier New"/>
        </w:rPr>
        <w:t xml:space="preserve">Consistent with 34 CFR 75.591, grantees also must cooperate in any evaluation of this program that may be carried out by the Department.  Applicants must include an assurance </w:t>
      </w:r>
      <w:r w:rsidR="00E32717">
        <w:rPr>
          <w:rFonts w:cs="Courier New"/>
        </w:rPr>
        <w:t>in</w:t>
      </w:r>
      <w:r w:rsidR="0057411D" w:rsidRPr="001D109F">
        <w:rPr>
          <w:rFonts w:cs="Courier New"/>
        </w:rPr>
        <w:t xml:space="preserve"> their applications that they will provide information to the Secretary, as requested, for evaluations that the Secretary may carry out.</w:t>
      </w:r>
    </w:p>
    <w:p w14:paraId="0ACF823A" w14:textId="77777777" w:rsidR="00F56F33" w:rsidRPr="001D109F" w:rsidRDefault="0057411D" w:rsidP="00D4367E">
      <w:pPr>
        <w:rPr>
          <w:rFonts w:cs="Courier New"/>
        </w:rPr>
      </w:pPr>
      <w:r w:rsidRPr="001D109F">
        <w:rPr>
          <w:rFonts w:cs="Courier New"/>
        </w:rPr>
        <w:tab/>
      </w:r>
      <w:r w:rsidR="00521F45" w:rsidRPr="001D109F">
        <w:rPr>
          <w:rFonts w:cs="Courier New"/>
        </w:rPr>
        <w:t>In addition, t</w:t>
      </w:r>
      <w:r w:rsidR="00C4490A" w:rsidRPr="001D109F">
        <w:rPr>
          <w:rFonts w:cs="Courier New"/>
        </w:rPr>
        <w:t>o receiv</w:t>
      </w:r>
      <w:r w:rsidR="00542E8F" w:rsidRPr="001D109F">
        <w:rPr>
          <w:rFonts w:cs="Courier New"/>
        </w:rPr>
        <w:t>e a grant under this program, an</w:t>
      </w:r>
      <w:r w:rsidR="00C4490A" w:rsidRPr="001D109F">
        <w:rPr>
          <w:rFonts w:cs="Courier New"/>
        </w:rPr>
        <w:t xml:space="preserve"> applicant must, through cash or in-kind contributions, provide matching funds from non-Federal sources in an amount equal to not less than </w:t>
      </w:r>
      <w:r w:rsidR="003226D9" w:rsidRPr="001D109F">
        <w:rPr>
          <w:rFonts w:cs="Courier New"/>
        </w:rPr>
        <w:t>50</w:t>
      </w:r>
      <w:r w:rsidR="00C4490A" w:rsidRPr="001D109F">
        <w:rPr>
          <w:rFonts w:cs="Courier New"/>
        </w:rPr>
        <w:t xml:space="preserve"> percent of the funds provided under such grant.</w:t>
      </w:r>
      <w:r w:rsidR="001636FB" w:rsidRPr="001D109F">
        <w:rPr>
          <w:rFonts w:cs="Courier New"/>
        </w:rPr>
        <w:t xml:space="preserve">  </w:t>
      </w:r>
      <w:r w:rsidR="00EC25E7" w:rsidRPr="001D109F">
        <w:rPr>
          <w:rFonts w:cs="Courier New"/>
        </w:rPr>
        <w:t>Applicants may wish to partner with their Perkins State Eligible Agency</w:t>
      </w:r>
      <w:r w:rsidR="00E82FD3" w:rsidRPr="001D109F">
        <w:rPr>
          <w:rStyle w:val="FootnoteReference"/>
        </w:rPr>
        <w:footnoteReference w:id="7"/>
      </w:r>
      <w:r w:rsidR="00EC25E7" w:rsidRPr="001D109F">
        <w:rPr>
          <w:rFonts w:cs="Courier New"/>
        </w:rPr>
        <w:t xml:space="preserve"> in order to pool </w:t>
      </w:r>
      <w:r w:rsidR="00C71C53" w:rsidRPr="001D109F">
        <w:rPr>
          <w:rFonts w:cs="Courier New"/>
        </w:rPr>
        <w:t xml:space="preserve">fiscal and other </w:t>
      </w:r>
      <w:r w:rsidR="00EC25E7" w:rsidRPr="001D109F">
        <w:rPr>
          <w:rFonts w:cs="Courier New"/>
        </w:rPr>
        <w:t>resources, combine expertise</w:t>
      </w:r>
      <w:r w:rsidR="000820BB" w:rsidRPr="001D109F">
        <w:rPr>
          <w:rFonts w:cs="Courier New"/>
        </w:rPr>
        <w:t>,</w:t>
      </w:r>
      <w:r w:rsidR="00EC25E7" w:rsidRPr="001D109F">
        <w:rPr>
          <w:rFonts w:cs="Courier New"/>
        </w:rPr>
        <w:t xml:space="preserve"> and coordinate project activities with the State’s leadership activities funded under section 124 of Perkins </w:t>
      </w:r>
      <w:r w:rsidR="00EE09F1" w:rsidRPr="001D109F">
        <w:rPr>
          <w:rFonts w:cs="Courier New"/>
        </w:rPr>
        <w:t>V</w:t>
      </w:r>
      <w:r w:rsidR="00EC25E7" w:rsidRPr="001D109F">
        <w:rPr>
          <w:rFonts w:cs="Courier New"/>
        </w:rPr>
        <w:t xml:space="preserve">. </w:t>
      </w:r>
      <w:r w:rsidR="001636FB" w:rsidRPr="001D109F">
        <w:rPr>
          <w:rFonts w:cs="Courier New"/>
        </w:rPr>
        <w:t xml:space="preserve">  </w:t>
      </w:r>
      <w:r w:rsidR="00805B4D" w:rsidRPr="001D109F">
        <w:rPr>
          <w:rFonts w:cs="Courier New"/>
        </w:rPr>
        <w:t xml:space="preserve"> </w:t>
      </w:r>
    </w:p>
    <w:p w14:paraId="55C395C7" w14:textId="77777777" w:rsidR="0052112A" w:rsidRPr="001D109F" w:rsidRDefault="00276E66" w:rsidP="00276E66">
      <w:pPr>
        <w:rPr>
          <w:rFonts w:cs="Courier New"/>
        </w:rPr>
      </w:pPr>
      <w:r w:rsidRPr="001D109F">
        <w:rPr>
          <w:rFonts w:cs="Courier New"/>
        </w:rPr>
        <w:tab/>
      </w:r>
      <w:r w:rsidR="00DC711F" w:rsidRPr="001D109F">
        <w:rPr>
          <w:rFonts w:cs="Courier New"/>
        </w:rPr>
        <w:t xml:space="preserve">This competition includes </w:t>
      </w:r>
      <w:r w:rsidR="004211FC">
        <w:rPr>
          <w:rFonts w:cs="Courier New"/>
        </w:rPr>
        <w:t>three</w:t>
      </w:r>
      <w:r w:rsidR="004211FC" w:rsidRPr="001D109F">
        <w:rPr>
          <w:rFonts w:cs="Courier New"/>
        </w:rPr>
        <w:t xml:space="preserve"> </w:t>
      </w:r>
      <w:r w:rsidR="00DC711F" w:rsidRPr="001D109F">
        <w:rPr>
          <w:rFonts w:cs="Courier New"/>
        </w:rPr>
        <w:t>competitive preference priorities.</w:t>
      </w:r>
      <w:r w:rsidR="000C733B" w:rsidRPr="001D109F">
        <w:rPr>
          <w:rFonts w:cs="Courier New"/>
        </w:rPr>
        <w:t xml:space="preserve">  </w:t>
      </w:r>
      <w:r w:rsidR="0046597C" w:rsidRPr="001D109F">
        <w:rPr>
          <w:rFonts w:cs="Courier New"/>
        </w:rPr>
        <w:t xml:space="preserve">We include </w:t>
      </w:r>
      <w:r w:rsidR="00FC31F5" w:rsidRPr="001D109F">
        <w:rPr>
          <w:rFonts w:cs="Courier New"/>
        </w:rPr>
        <w:t>a</w:t>
      </w:r>
      <w:r w:rsidR="00542E8F" w:rsidRPr="001D109F">
        <w:rPr>
          <w:rFonts w:cs="Courier New"/>
        </w:rPr>
        <w:t xml:space="preserve"> competitive preference priority for</w:t>
      </w:r>
      <w:r w:rsidR="00A462B8" w:rsidRPr="001D109F">
        <w:rPr>
          <w:rFonts w:cs="Courier New"/>
        </w:rPr>
        <w:t xml:space="preserve"> projects</w:t>
      </w:r>
      <w:r w:rsidR="000D2C08" w:rsidRPr="001D109F">
        <w:rPr>
          <w:rFonts w:cs="Courier New"/>
        </w:rPr>
        <w:t xml:space="preserve"> designed </w:t>
      </w:r>
      <w:r w:rsidR="000D2C08" w:rsidRPr="001D109F">
        <w:rPr>
          <w:rFonts w:eastAsia="Calibri" w:cs="Courier New"/>
        </w:rPr>
        <w:t xml:space="preserve">to improve student achievement or other education outcomes in science, technology, engineering, </w:t>
      </w:r>
      <w:r w:rsidR="002B0109" w:rsidRPr="001D109F">
        <w:rPr>
          <w:rFonts w:eastAsia="Calibri" w:cs="Courier New"/>
        </w:rPr>
        <w:t xml:space="preserve">and </w:t>
      </w:r>
      <w:r w:rsidR="000D2C08" w:rsidRPr="001D109F">
        <w:rPr>
          <w:rFonts w:eastAsia="Calibri" w:cs="Courier New"/>
        </w:rPr>
        <w:t>math (STEM)</w:t>
      </w:r>
      <w:r w:rsidR="00793DBB" w:rsidRPr="001D109F">
        <w:rPr>
          <w:rFonts w:eastAsia="Calibri" w:cs="Courier New"/>
        </w:rPr>
        <w:t>,</w:t>
      </w:r>
      <w:r w:rsidR="00FA4E06" w:rsidRPr="001D109F">
        <w:rPr>
          <w:rFonts w:eastAsia="Calibri" w:cs="Courier New"/>
        </w:rPr>
        <w:t xml:space="preserve"> generally</w:t>
      </w:r>
      <w:r w:rsidR="00793DBB" w:rsidRPr="001D109F">
        <w:rPr>
          <w:rFonts w:eastAsia="Calibri" w:cs="Courier New"/>
        </w:rPr>
        <w:t>,</w:t>
      </w:r>
      <w:r w:rsidR="00793DBB" w:rsidRPr="001D109F">
        <w:rPr>
          <w:rFonts w:cs="Courier New"/>
        </w:rPr>
        <w:t xml:space="preserve"> </w:t>
      </w:r>
      <w:r w:rsidR="00E7496B">
        <w:rPr>
          <w:rFonts w:cs="Courier New"/>
        </w:rPr>
        <w:t xml:space="preserve">with an extra </w:t>
      </w:r>
      <w:r w:rsidR="00793DBB" w:rsidRPr="001D109F">
        <w:rPr>
          <w:rFonts w:cs="Courier New"/>
        </w:rPr>
        <w:t xml:space="preserve">preference for projects designed </w:t>
      </w:r>
      <w:r w:rsidR="00793DBB" w:rsidRPr="001D109F">
        <w:rPr>
          <w:rFonts w:eastAsia="Calibri" w:cs="Courier New"/>
        </w:rPr>
        <w:t xml:space="preserve">to improve student achievement or other education outcomes in </w:t>
      </w:r>
      <w:r w:rsidR="00D54B08" w:rsidRPr="001D109F">
        <w:rPr>
          <w:rFonts w:cs="Courier New"/>
        </w:rPr>
        <w:t>Computer Science</w:t>
      </w:r>
      <w:r w:rsidR="00793DBB" w:rsidRPr="001D109F">
        <w:rPr>
          <w:rFonts w:cs="Courier New"/>
        </w:rPr>
        <w:t>, specifically</w:t>
      </w:r>
      <w:r w:rsidR="00D54B08" w:rsidRPr="001D109F">
        <w:rPr>
          <w:rFonts w:cs="Courier New"/>
        </w:rPr>
        <w:t>.</w:t>
      </w:r>
      <w:r w:rsidR="00793DBB" w:rsidRPr="001D109F">
        <w:rPr>
          <w:rFonts w:cs="Courier New"/>
        </w:rPr>
        <w:t xml:space="preserve">  These competitive preference</w:t>
      </w:r>
      <w:r w:rsidR="00694C6A">
        <w:rPr>
          <w:rFonts w:cs="Courier New"/>
        </w:rPr>
        <w:t>s</w:t>
      </w:r>
      <w:r w:rsidR="00793DBB" w:rsidRPr="001D109F">
        <w:rPr>
          <w:rFonts w:cs="Courier New"/>
        </w:rPr>
        <w:t xml:space="preserve"> are based on Priority 6--Promoting</w:t>
      </w:r>
      <w:r w:rsidR="00793DBB" w:rsidRPr="001D109F">
        <w:rPr>
          <w:rFonts w:cs="Courier New"/>
          <w:i/>
        </w:rPr>
        <w:t xml:space="preserve"> </w:t>
      </w:r>
      <w:r w:rsidR="00793DBB" w:rsidRPr="001D109F">
        <w:rPr>
          <w:rFonts w:cs="Courier New"/>
        </w:rPr>
        <w:t>Science, Technology, Engineering, or Math (STEM) Education, With a Particular Focus on Computer Science, from the Secretary’s Final Supplemental Priorities and Definitions for Discretionary Grant Programs, published on March 2, 2018 (83 FR 9096) (Secretary’s Supplemental Priorities).</w:t>
      </w:r>
      <w:r w:rsidR="00D54B08" w:rsidRPr="001D109F">
        <w:rPr>
          <w:rFonts w:cs="Courier New"/>
        </w:rPr>
        <w:t xml:space="preserve">  Projects that address Computer Science may include those that focus on cybersecurity-related education, training, and apprenticeship programs, consistent with the Executive Order on Strengthening the Cybersecurity of Federal Networks and Critical Infrastructure</w:t>
      </w:r>
      <w:r w:rsidR="00FD475E" w:rsidRPr="001D109F">
        <w:rPr>
          <w:rFonts w:cs="Courier New"/>
        </w:rPr>
        <w:t>,</w:t>
      </w:r>
      <w:r w:rsidR="00D54B08" w:rsidRPr="001D109F">
        <w:rPr>
          <w:rStyle w:val="FootnoteReference"/>
          <w:rFonts w:cs="Courier New"/>
        </w:rPr>
        <w:footnoteReference w:id="8"/>
      </w:r>
      <w:r w:rsidR="000D2C08" w:rsidRPr="001D109F">
        <w:rPr>
          <w:rFonts w:eastAsia="Calibri" w:cs="Courier New"/>
        </w:rPr>
        <w:t xml:space="preserve"> </w:t>
      </w:r>
      <w:r w:rsidR="00FD475E" w:rsidRPr="001D109F">
        <w:rPr>
          <w:rFonts w:eastAsia="Calibri" w:cs="Courier New"/>
        </w:rPr>
        <w:t>as well as coding.</w:t>
      </w:r>
      <w:r w:rsidR="00860267" w:rsidRPr="001D109F">
        <w:rPr>
          <w:rFonts w:cs="Courier New"/>
        </w:rPr>
        <w:t xml:space="preserve"> </w:t>
      </w:r>
      <w:r w:rsidR="000D2C08" w:rsidRPr="001D109F">
        <w:rPr>
          <w:rFonts w:cs="Courier New"/>
        </w:rPr>
        <w:t>Prepar</w:t>
      </w:r>
      <w:r w:rsidRPr="001D109F">
        <w:rPr>
          <w:rFonts w:cs="Courier New"/>
        </w:rPr>
        <w:t xml:space="preserve">ing </w:t>
      </w:r>
      <w:r w:rsidR="00B21272" w:rsidRPr="001D109F">
        <w:rPr>
          <w:rFonts w:cs="Courier New"/>
        </w:rPr>
        <w:t xml:space="preserve">secondary and postsecondary </w:t>
      </w:r>
      <w:r w:rsidRPr="001D109F">
        <w:rPr>
          <w:rFonts w:cs="Courier New"/>
        </w:rPr>
        <w:t xml:space="preserve">CTE </w:t>
      </w:r>
      <w:r w:rsidR="00A41E48" w:rsidRPr="001D109F">
        <w:rPr>
          <w:rFonts w:cs="Courier New"/>
        </w:rPr>
        <w:t>s</w:t>
      </w:r>
      <w:r w:rsidR="000D2C08" w:rsidRPr="001D109F">
        <w:rPr>
          <w:rFonts w:cs="Courier New"/>
        </w:rPr>
        <w:t xml:space="preserve">tudents for </w:t>
      </w:r>
      <w:r w:rsidRPr="001D109F">
        <w:rPr>
          <w:rFonts w:cs="Courier New"/>
        </w:rPr>
        <w:t xml:space="preserve">career opportunities in industries in </w:t>
      </w:r>
      <w:r w:rsidR="00975C24" w:rsidRPr="001D109F">
        <w:rPr>
          <w:rFonts w:cs="Courier New"/>
        </w:rPr>
        <w:t xml:space="preserve">the </w:t>
      </w:r>
      <w:r w:rsidRPr="001D109F">
        <w:rPr>
          <w:rFonts w:cs="Courier New"/>
        </w:rPr>
        <w:t>STEM sectors</w:t>
      </w:r>
      <w:r w:rsidR="00880439" w:rsidRPr="001D109F">
        <w:rPr>
          <w:rFonts w:cs="Courier New"/>
        </w:rPr>
        <w:t>,</w:t>
      </w:r>
      <w:r w:rsidRPr="001D109F">
        <w:rPr>
          <w:rFonts w:cs="Courier New"/>
        </w:rPr>
        <w:t xml:space="preserve"> such as advanced manufacturing and health care</w:t>
      </w:r>
      <w:r w:rsidR="00880439" w:rsidRPr="001D109F">
        <w:rPr>
          <w:rFonts w:cs="Courier New"/>
        </w:rPr>
        <w:t>,</w:t>
      </w:r>
      <w:r w:rsidR="000D2C08" w:rsidRPr="001D109F">
        <w:rPr>
          <w:rFonts w:cs="Courier New"/>
        </w:rPr>
        <w:t xml:space="preserve"> </w:t>
      </w:r>
      <w:r w:rsidRPr="001D109F">
        <w:rPr>
          <w:rFonts w:cs="Courier New"/>
        </w:rPr>
        <w:t xml:space="preserve">is essential to promoting innovation and economic growth.  </w:t>
      </w:r>
      <w:r w:rsidR="00E41266" w:rsidRPr="001D109F">
        <w:rPr>
          <w:rFonts w:cs="Courier New"/>
        </w:rPr>
        <w:t xml:space="preserve">Furthermore, </w:t>
      </w:r>
      <w:r w:rsidR="005712D7" w:rsidRPr="001D109F">
        <w:rPr>
          <w:rFonts w:cs="Courier New"/>
        </w:rPr>
        <w:t>STEM jobs that require less than a bachelor’s degree pay higher wages than non-STEM jobs with similar educational requirements.</w:t>
      </w:r>
      <w:r w:rsidR="00FC31F5" w:rsidRPr="001D109F">
        <w:rPr>
          <w:rStyle w:val="FootnoteReference"/>
          <w:rFonts w:cs="Courier New"/>
        </w:rPr>
        <w:footnoteReference w:id="9"/>
      </w:r>
      <w:r w:rsidR="002F45C7" w:rsidRPr="001D109F">
        <w:rPr>
          <w:rFonts w:cs="Courier New"/>
        </w:rPr>
        <w:t xml:space="preserve"> </w:t>
      </w:r>
      <w:r w:rsidR="002E27AC" w:rsidRPr="001D109F">
        <w:rPr>
          <w:rFonts w:eastAsiaTheme="minorHAnsi" w:cs="Courier New"/>
          <w:sz w:val="22"/>
        </w:rPr>
        <w:t xml:space="preserve"> </w:t>
      </w:r>
      <w:r w:rsidR="005E4387" w:rsidRPr="001D109F">
        <w:rPr>
          <w:rFonts w:cs="Courier New"/>
        </w:rPr>
        <w:tab/>
      </w:r>
      <w:r w:rsidR="00BD024A" w:rsidRPr="001D109F">
        <w:rPr>
          <w:rFonts w:cs="Courier New"/>
        </w:rPr>
        <w:t xml:space="preserve">  </w:t>
      </w:r>
    </w:p>
    <w:p w14:paraId="4B55E1A9" w14:textId="77777777" w:rsidR="005E4387" w:rsidRPr="001D109F" w:rsidRDefault="0052112A" w:rsidP="00C71C53">
      <w:pPr>
        <w:rPr>
          <w:rFonts w:cs="Courier New"/>
        </w:rPr>
      </w:pPr>
      <w:r w:rsidRPr="001D109F">
        <w:rPr>
          <w:rFonts w:cs="Courier New"/>
        </w:rPr>
        <w:tab/>
      </w:r>
      <w:r w:rsidR="005E4387" w:rsidRPr="001D109F">
        <w:rPr>
          <w:rFonts w:cs="Courier New"/>
        </w:rPr>
        <w:t>We include a</w:t>
      </w:r>
      <w:r w:rsidR="005F1131" w:rsidRPr="001D109F">
        <w:rPr>
          <w:rFonts w:cs="Courier New"/>
        </w:rPr>
        <w:t xml:space="preserve"> </w:t>
      </w:r>
      <w:r w:rsidR="00E7496B">
        <w:rPr>
          <w:rFonts w:cs="Courier New"/>
        </w:rPr>
        <w:t>second</w:t>
      </w:r>
      <w:r w:rsidR="00E7496B" w:rsidRPr="001D109F">
        <w:rPr>
          <w:rFonts w:cs="Courier New"/>
        </w:rPr>
        <w:t xml:space="preserve"> </w:t>
      </w:r>
      <w:r w:rsidR="005E4387" w:rsidRPr="001D109F">
        <w:rPr>
          <w:rFonts w:cs="Courier New"/>
        </w:rPr>
        <w:t xml:space="preserve">competitive preference priority for projects that </w:t>
      </w:r>
      <w:r w:rsidR="000D2C08" w:rsidRPr="001D109F">
        <w:rPr>
          <w:rFonts w:cs="Courier New"/>
        </w:rPr>
        <w:t>are designed to predominantly serve students from low-income families</w:t>
      </w:r>
      <w:r w:rsidR="008A44DF" w:rsidRPr="001D109F">
        <w:rPr>
          <w:rFonts w:cs="Courier New"/>
        </w:rPr>
        <w:t>,</w:t>
      </w:r>
      <w:r w:rsidR="00885574" w:rsidRPr="001D109F">
        <w:rPr>
          <w:rFonts w:cs="Courier New"/>
        </w:rPr>
        <w:t xml:space="preserve"> consistent with the statutory requirement in section 114(e)(4) of the Act</w:t>
      </w:r>
      <w:r w:rsidR="000D2C08" w:rsidRPr="001D109F">
        <w:rPr>
          <w:rFonts w:cs="Courier New"/>
        </w:rPr>
        <w:t>.</w:t>
      </w:r>
      <w:r w:rsidR="00C71C53" w:rsidRPr="001D109F">
        <w:rPr>
          <w:rFonts w:cs="Courier New"/>
        </w:rPr>
        <w:t xml:space="preserve">  </w:t>
      </w:r>
    </w:p>
    <w:p w14:paraId="38BEFF97" w14:textId="77777777" w:rsidR="00D4367E" w:rsidRPr="001D109F" w:rsidRDefault="00D4367E" w:rsidP="00877C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Cs/>
          <w:iCs/>
        </w:rPr>
      </w:pPr>
      <w:r w:rsidRPr="001D109F">
        <w:rPr>
          <w:rFonts w:cs="Courier New"/>
        </w:rPr>
        <w:tab/>
      </w:r>
      <w:r w:rsidR="00620B1A" w:rsidRPr="001D109F">
        <w:rPr>
          <w:rFonts w:cs="Courier New"/>
        </w:rPr>
        <w:t>W</w:t>
      </w:r>
      <w:r w:rsidR="005F1131" w:rsidRPr="001D109F">
        <w:rPr>
          <w:rFonts w:cs="Courier New"/>
        </w:rPr>
        <w:t xml:space="preserve">e </w:t>
      </w:r>
      <w:r w:rsidR="00EE09F1" w:rsidRPr="001D109F">
        <w:rPr>
          <w:rFonts w:cs="Courier New"/>
        </w:rPr>
        <w:t>also</w:t>
      </w:r>
      <w:r w:rsidR="005F1131" w:rsidRPr="001D109F">
        <w:rPr>
          <w:rFonts w:cs="Courier New"/>
        </w:rPr>
        <w:t xml:space="preserve"> include a </w:t>
      </w:r>
      <w:r w:rsidR="00E7496B">
        <w:rPr>
          <w:rFonts w:cs="Courier New"/>
        </w:rPr>
        <w:t>third</w:t>
      </w:r>
      <w:r w:rsidR="00E7496B" w:rsidRPr="001D109F">
        <w:rPr>
          <w:rFonts w:cs="Courier New"/>
        </w:rPr>
        <w:t xml:space="preserve"> </w:t>
      </w:r>
      <w:r w:rsidRPr="001D109F">
        <w:rPr>
          <w:rFonts w:cs="Courier New"/>
          <w:bCs/>
          <w:iCs/>
        </w:rPr>
        <w:t xml:space="preserve">competitive preference priority </w:t>
      </w:r>
      <w:r w:rsidR="005F1131" w:rsidRPr="001D109F">
        <w:rPr>
          <w:rFonts w:cs="Courier New"/>
          <w:bCs/>
          <w:iCs/>
        </w:rPr>
        <w:t>for projects that propose</w:t>
      </w:r>
      <w:r w:rsidR="00EC25E7" w:rsidRPr="001D109F">
        <w:rPr>
          <w:rFonts w:cs="Courier New"/>
          <w:bCs/>
          <w:iCs/>
        </w:rPr>
        <w:t xml:space="preserve"> to serve students residing</w:t>
      </w:r>
      <w:r w:rsidR="006522BF" w:rsidRPr="001D109F">
        <w:rPr>
          <w:rFonts w:cs="Courier New"/>
          <w:bCs/>
          <w:iCs/>
        </w:rPr>
        <w:t>,</w:t>
      </w:r>
      <w:r w:rsidR="00EC25E7" w:rsidRPr="001D109F">
        <w:rPr>
          <w:rFonts w:cs="Courier New"/>
          <w:bCs/>
          <w:iCs/>
        </w:rPr>
        <w:t xml:space="preserve"> or attending CTE programs</w:t>
      </w:r>
      <w:r w:rsidR="006522BF" w:rsidRPr="001D109F">
        <w:rPr>
          <w:rFonts w:cs="Courier New"/>
          <w:bCs/>
          <w:iCs/>
        </w:rPr>
        <w:t>,</w:t>
      </w:r>
      <w:r w:rsidR="00EC25E7" w:rsidRPr="001D109F">
        <w:rPr>
          <w:rFonts w:cs="Courier New"/>
          <w:bCs/>
          <w:iCs/>
        </w:rPr>
        <w:t xml:space="preserve"> in Qualified Opportunity Zones.  Qualified Opportunity Zones, established under the Tax Cuts and Jobs Act (P</w:t>
      </w:r>
      <w:r w:rsidR="00C36CD0" w:rsidRPr="001D109F">
        <w:rPr>
          <w:rFonts w:cs="Courier New"/>
          <w:bCs/>
          <w:iCs/>
        </w:rPr>
        <w:t>ub</w:t>
      </w:r>
      <w:r w:rsidR="00EC25E7" w:rsidRPr="001D109F">
        <w:rPr>
          <w:rFonts w:cs="Courier New"/>
          <w:bCs/>
          <w:iCs/>
        </w:rPr>
        <w:t>.</w:t>
      </w:r>
      <w:r w:rsidR="00C36CD0" w:rsidRPr="001D109F">
        <w:rPr>
          <w:rFonts w:cs="Courier New"/>
          <w:bCs/>
          <w:iCs/>
        </w:rPr>
        <w:t xml:space="preserve"> </w:t>
      </w:r>
      <w:r w:rsidR="00EC25E7" w:rsidRPr="001D109F">
        <w:rPr>
          <w:rFonts w:cs="Courier New"/>
          <w:bCs/>
          <w:iCs/>
        </w:rPr>
        <w:t>L</w:t>
      </w:r>
      <w:r w:rsidR="00C36CD0" w:rsidRPr="001D109F">
        <w:rPr>
          <w:rFonts w:cs="Courier New"/>
          <w:bCs/>
          <w:iCs/>
        </w:rPr>
        <w:t>aw</w:t>
      </w:r>
      <w:r w:rsidR="00EC25E7" w:rsidRPr="001D109F">
        <w:rPr>
          <w:rFonts w:cs="Courier New"/>
          <w:bCs/>
          <w:iCs/>
        </w:rPr>
        <w:t xml:space="preserve"> 115-97), are </w:t>
      </w:r>
      <w:r w:rsidR="00926DF9" w:rsidRPr="00926DF9">
        <w:rPr>
          <w:rFonts w:cs="Courier New"/>
          <w:bCs/>
          <w:iCs/>
        </w:rPr>
        <w:t>economically-distressed</w:t>
      </w:r>
      <w:r w:rsidR="00926DF9">
        <w:rPr>
          <w:rFonts w:ascii="Arial" w:hAnsi="Arial" w:cs="Arial"/>
          <w:color w:val="333333"/>
          <w:shd w:val="clear" w:color="auto" w:fill="FFFFFF"/>
        </w:rPr>
        <w:t xml:space="preserve"> </w:t>
      </w:r>
      <w:r w:rsidR="00EC25E7" w:rsidRPr="001D109F">
        <w:rPr>
          <w:rFonts w:cs="Courier New"/>
          <w:bCs/>
          <w:iCs/>
        </w:rPr>
        <w:t xml:space="preserve">communities that have been nominated by the </w:t>
      </w:r>
      <w:r w:rsidR="00C36CD0" w:rsidRPr="001D109F">
        <w:rPr>
          <w:rFonts w:cs="Courier New"/>
          <w:bCs/>
          <w:iCs/>
        </w:rPr>
        <w:t>G</w:t>
      </w:r>
      <w:r w:rsidR="00EC25E7" w:rsidRPr="001D109F">
        <w:rPr>
          <w:rFonts w:cs="Courier New"/>
          <w:bCs/>
          <w:iCs/>
        </w:rPr>
        <w:t xml:space="preserve">overnor of each State and Chief Executive Officer of United States territories and the District of Columbia and that have been certified by the U.S. Secretary of the Treasury.  Effectively addressing the education and skill needs of students in </w:t>
      </w:r>
      <w:r w:rsidR="004D6C69">
        <w:rPr>
          <w:rFonts w:cs="Courier New"/>
          <w:bCs/>
          <w:iCs/>
        </w:rPr>
        <w:t>Opportunity Zones</w:t>
      </w:r>
      <w:r w:rsidR="00EC25E7" w:rsidRPr="001D109F">
        <w:rPr>
          <w:rFonts w:cs="Courier New"/>
          <w:bCs/>
          <w:iCs/>
        </w:rPr>
        <w:t xml:space="preserve"> is central to improving the economic circumstances of these communities</w:t>
      </w:r>
      <w:r w:rsidR="004D6C69">
        <w:rPr>
          <w:rFonts w:cs="Courier New"/>
          <w:bCs/>
          <w:iCs/>
        </w:rPr>
        <w:t xml:space="preserve">. It </w:t>
      </w:r>
      <w:r w:rsidR="00EC25E7" w:rsidRPr="001D109F">
        <w:rPr>
          <w:rFonts w:cs="Courier New"/>
          <w:bCs/>
          <w:iCs/>
        </w:rPr>
        <w:t xml:space="preserve">will </w:t>
      </w:r>
      <w:r w:rsidR="004D6C69">
        <w:rPr>
          <w:rFonts w:cs="Courier New"/>
          <w:bCs/>
          <w:iCs/>
        </w:rPr>
        <w:t xml:space="preserve">also help </w:t>
      </w:r>
      <w:r w:rsidR="00EC25E7" w:rsidRPr="001D109F">
        <w:rPr>
          <w:rFonts w:cs="Courier New"/>
          <w:bCs/>
          <w:iCs/>
        </w:rPr>
        <w:t xml:space="preserve">ensure that </w:t>
      </w:r>
      <w:r w:rsidR="00926DF9">
        <w:rPr>
          <w:rFonts w:cs="Courier New"/>
          <w:bCs/>
          <w:iCs/>
        </w:rPr>
        <w:t>community members</w:t>
      </w:r>
      <w:r w:rsidR="00EC25E7" w:rsidRPr="001D109F">
        <w:rPr>
          <w:rFonts w:cs="Courier New"/>
          <w:bCs/>
          <w:iCs/>
        </w:rPr>
        <w:t xml:space="preserve"> are trained and ready to assume the new jobs that will be created by the infusion of capital in these local job markets. </w:t>
      </w:r>
      <w:r w:rsidR="005F1131" w:rsidRPr="001D109F">
        <w:rPr>
          <w:rFonts w:cs="Courier New"/>
          <w:bCs/>
          <w:iCs/>
        </w:rPr>
        <w:t xml:space="preserve"> </w:t>
      </w:r>
      <w:r w:rsidR="004D6C69">
        <w:rPr>
          <w:rFonts w:cs="Courier New"/>
          <w:bCs/>
          <w:iCs/>
        </w:rPr>
        <w:t>The Department</w:t>
      </w:r>
      <w:r w:rsidR="004D6C69" w:rsidRPr="001D109F">
        <w:rPr>
          <w:rFonts w:cs="Courier New"/>
          <w:bCs/>
          <w:iCs/>
        </w:rPr>
        <w:t xml:space="preserve"> </w:t>
      </w:r>
      <w:r w:rsidRPr="001D109F">
        <w:rPr>
          <w:rFonts w:cs="Courier New"/>
          <w:bCs/>
          <w:iCs/>
        </w:rPr>
        <w:t>believe</w:t>
      </w:r>
      <w:r w:rsidR="004D6C69">
        <w:rPr>
          <w:rFonts w:cs="Courier New"/>
          <w:bCs/>
          <w:iCs/>
        </w:rPr>
        <w:t>s</w:t>
      </w:r>
      <w:r w:rsidRPr="001D109F">
        <w:rPr>
          <w:rFonts w:cs="Courier New"/>
          <w:bCs/>
          <w:iCs/>
        </w:rPr>
        <w:t xml:space="preserve"> the opportunities for innovati</w:t>
      </w:r>
      <w:r w:rsidR="00E24F09" w:rsidRPr="001D109F">
        <w:rPr>
          <w:rFonts w:cs="Courier New"/>
          <w:bCs/>
          <w:iCs/>
        </w:rPr>
        <w:t>ve</w:t>
      </w:r>
      <w:r w:rsidR="00940ED3" w:rsidRPr="001D109F">
        <w:rPr>
          <w:rFonts w:cs="Courier New"/>
          <w:bCs/>
          <w:iCs/>
        </w:rPr>
        <w:t xml:space="preserve"> approaches to CTE</w:t>
      </w:r>
      <w:r w:rsidRPr="001D109F">
        <w:rPr>
          <w:rFonts w:cs="Courier New"/>
          <w:bCs/>
          <w:iCs/>
        </w:rPr>
        <w:t xml:space="preserve"> available through this competition </w:t>
      </w:r>
      <w:r w:rsidR="00975C24" w:rsidRPr="001D109F">
        <w:rPr>
          <w:rFonts w:cs="Courier New"/>
          <w:bCs/>
          <w:iCs/>
        </w:rPr>
        <w:t>have the potential to improve</w:t>
      </w:r>
      <w:r w:rsidRPr="001D109F">
        <w:rPr>
          <w:rFonts w:cs="Courier New"/>
          <w:bCs/>
          <w:iCs/>
        </w:rPr>
        <w:t xml:space="preserve"> economic opportunity in economically</w:t>
      </w:r>
      <w:r w:rsidR="004D6C69">
        <w:rPr>
          <w:rFonts w:cs="Courier New"/>
          <w:bCs/>
          <w:iCs/>
        </w:rPr>
        <w:t>-</w:t>
      </w:r>
      <w:r w:rsidRPr="001D109F">
        <w:rPr>
          <w:rFonts w:cs="Courier New"/>
          <w:bCs/>
          <w:iCs/>
        </w:rPr>
        <w:t>distressed communities</w:t>
      </w:r>
      <w:r w:rsidR="00EC25E7" w:rsidRPr="001D109F">
        <w:rPr>
          <w:rFonts w:cs="Courier New"/>
          <w:bCs/>
          <w:iCs/>
        </w:rPr>
        <w:t>.</w:t>
      </w:r>
      <w:r w:rsidRPr="001D109F">
        <w:rPr>
          <w:rFonts w:cs="Courier New"/>
          <w:bCs/>
          <w:iCs/>
        </w:rPr>
        <w:t xml:space="preserve"> </w:t>
      </w:r>
    </w:p>
    <w:p w14:paraId="12600C9D" w14:textId="77777777" w:rsidR="00620B1A" w:rsidRPr="001D109F" w:rsidRDefault="00620B1A" w:rsidP="00877C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Cs/>
          <w:iCs/>
        </w:rPr>
      </w:pPr>
      <w:r w:rsidRPr="001D109F">
        <w:rPr>
          <w:rFonts w:cs="Courier New"/>
          <w:bCs/>
          <w:iCs/>
        </w:rPr>
        <w:tab/>
        <w:t xml:space="preserve">Finally, </w:t>
      </w:r>
      <w:r w:rsidR="006838BC" w:rsidRPr="001D109F">
        <w:rPr>
          <w:rFonts w:cs="Courier New"/>
          <w:bCs/>
          <w:iCs/>
        </w:rPr>
        <w:t>c</w:t>
      </w:r>
      <w:r w:rsidRPr="001D109F">
        <w:rPr>
          <w:rFonts w:cs="Courier New"/>
          <w:bCs/>
          <w:iCs/>
        </w:rPr>
        <w:t xml:space="preserve">onsistent with section 114(e)(5) of Perkins V, the Department </w:t>
      </w:r>
      <w:r w:rsidR="003217A9" w:rsidRPr="001D109F">
        <w:rPr>
          <w:rFonts w:cs="Courier New"/>
          <w:bCs/>
          <w:iCs/>
        </w:rPr>
        <w:t xml:space="preserve">plans to </w:t>
      </w:r>
      <w:r w:rsidRPr="001D109F">
        <w:rPr>
          <w:rFonts w:cs="Courier New"/>
          <w:bCs/>
          <w:iCs/>
        </w:rPr>
        <w:t xml:space="preserve">award at least 25 percent of the available funds to applicants serving </w:t>
      </w:r>
      <w:r w:rsidR="00F41FC9" w:rsidRPr="001D109F">
        <w:rPr>
          <w:rFonts w:cs="Courier New"/>
          <w:bCs/>
          <w:iCs/>
        </w:rPr>
        <w:t xml:space="preserve">eligible </w:t>
      </w:r>
      <w:r w:rsidRPr="001D109F">
        <w:rPr>
          <w:rFonts w:cs="Courier New"/>
          <w:bCs/>
          <w:iCs/>
        </w:rPr>
        <w:t>rural communities, contingent on our receipt of a sufficient number of applications of sufficient quality.</w:t>
      </w:r>
      <w:r w:rsidR="006838BC" w:rsidRPr="001D109F">
        <w:rPr>
          <w:rFonts w:cs="Courier New"/>
          <w:bCs/>
          <w:iCs/>
        </w:rPr>
        <w:t xml:space="preserve">  Improving access to education and training </w:t>
      </w:r>
      <w:r w:rsidR="00A50F4F" w:rsidRPr="001D109F">
        <w:rPr>
          <w:rFonts w:cs="Courier New"/>
          <w:bCs/>
          <w:iCs/>
        </w:rPr>
        <w:t xml:space="preserve">in rural communities </w:t>
      </w:r>
      <w:r w:rsidR="006838BC" w:rsidRPr="001D109F">
        <w:rPr>
          <w:rFonts w:cs="Courier New"/>
          <w:bCs/>
          <w:iCs/>
        </w:rPr>
        <w:t>is one of the priority recommendations of the Interagency Task Force on Agriculture and Rural Prosperity that was established by President Trump through Executive Order 13790.</w:t>
      </w:r>
      <w:r w:rsidR="006838BC" w:rsidRPr="001D109F">
        <w:rPr>
          <w:rStyle w:val="FootnoteReference"/>
          <w:bCs/>
          <w:iCs/>
        </w:rPr>
        <w:footnoteReference w:id="10"/>
      </w:r>
      <w:r w:rsidR="006838BC" w:rsidRPr="001D109F">
        <w:rPr>
          <w:rFonts w:cs="Courier New"/>
          <w:bCs/>
          <w:iCs/>
        </w:rPr>
        <w:t xml:space="preserve">    </w:t>
      </w:r>
    </w:p>
    <w:p w14:paraId="09D0A4D3" w14:textId="77777777" w:rsidR="00576590" w:rsidRPr="001D109F" w:rsidRDefault="003C0A51" w:rsidP="00542E8F">
      <w:pPr>
        <w:rPr>
          <w:rFonts w:cs="Courier New"/>
        </w:rPr>
      </w:pPr>
      <w:r w:rsidRPr="001D109F">
        <w:rPr>
          <w:rFonts w:cs="Courier New"/>
          <w:u w:val="single"/>
        </w:rPr>
        <w:t>Priorities</w:t>
      </w:r>
      <w:r w:rsidRPr="001D109F">
        <w:rPr>
          <w:rFonts w:cs="Courier New"/>
        </w:rPr>
        <w:t>:  This notice contains</w:t>
      </w:r>
      <w:r w:rsidR="009B13C4" w:rsidRPr="001D109F">
        <w:rPr>
          <w:rFonts w:cs="Courier New"/>
        </w:rPr>
        <w:t xml:space="preserve"> </w:t>
      </w:r>
      <w:r w:rsidR="00AE7B19" w:rsidRPr="001D109F">
        <w:rPr>
          <w:rFonts w:cs="Courier New"/>
        </w:rPr>
        <w:t>one absolute priority</w:t>
      </w:r>
      <w:r w:rsidR="001509CB">
        <w:rPr>
          <w:rFonts w:cs="Courier New"/>
        </w:rPr>
        <w:t>,</w:t>
      </w:r>
      <w:r w:rsidR="00AE7B19" w:rsidRPr="001D109F">
        <w:rPr>
          <w:rFonts w:cs="Courier New"/>
        </w:rPr>
        <w:t xml:space="preserve"> </w:t>
      </w:r>
      <w:r w:rsidR="00E7496B">
        <w:rPr>
          <w:rFonts w:cs="Courier New"/>
        </w:rPr>
        <w:t>three</w:t>
      </w:r>
      <w:r w:rsidR="00E7496B" w:rsidRPr="001D109F">
        <w:rPr>
          <w:rFonts w:cs="Courier New"/>
        </w:rPr>
        <w:t xml:space="preserve"> </w:t>
      </w:r>
      <w:r w:rsidR="00B21272" w:rsidRPr="001D109F">
        <w:rPr>
          <w:rFonts w:cs="Courier New"/>
        </w:rPr>
        <w:t>c</w:t>
      </w:r>
      <w:r w:rsidR="000E51D7" w:rsidRPr="001D109F">
        <w:rPr>
          <w:rFonts w:cs="Courier New"/>
        </w:rPr>
        <w:t>ompetitive preference priorities</w:t>
      </w:r>
      <w:r w:rsidR="001509CB">
        <w:rPr>
          <w:rFonts w:cs="Courier New"/>
        </w:rPr>
        <w:t>, and one invitational priority</w:t>
      </w:r>
      <w:r w:rsidR="000E51D7" w:rsidRPr="001D109F">
        <w:rPr>
          <w:rFonts w:cs="Courier New"/>
        </w:rPr>
        <w:t>.</w:t>
      </w:r>
      <w:r w:rsidR="00B21272" w:rsidRPr="001D109F">
        <w:rPr>
          <w:rFonts w:cs="Courier New"/>
        </w:rPr>
        <w:t xml:space="preserve"> </w:t>
      </w:r>
      <w:r w:rsidR="00E50314" w:rsidRPr="001D109F">
        <w:rPr>
          <w:rFonts w:cs="Courier New"/>
        </w:rPr>
        <w:t xml:space="preserve"> </w:t>
      </w:r>
      <w:r w:rsidR="006650E3" w:rsidRPr="001D109F">
        <w:rPr>
          <w:rFonts w:cs="Courier New"/>
        </w:rPr>
        <w:t>We are establishing the absolute priority</w:t>
      </w:r>
      <w:r w:rsidR="001E403B" w:rsidRPr="001D109F">
        <w:rPr>
          <w:rFonts w:cs="Courier New"/>
        </w:rPr>
        <w:t xml:space="preserve"> and</w:t>
      </w:r>
      <w:r w:rsidR="00793DBB" w:rsidRPr="001D109F">
        <w:rPr>
          <w:rFonts w:cs="Courier New"/>
        </w:rPr>
        <w:t xml:space="preserve"> Competitive</w:t>
      </w:r>
      <w:r w:rsidR="001E403B" w:rsidRPr="001D109F">
        <w:rPr>
          <w:rFonts w:cs="Courier New"/>
        </w:rPr>
        <w:t xml:space="preserve"> Preference Priorities 1</w:t>
      </w:r>
      <w:r w:rsidR="00DA6AB6">
        <w:rPr>
          <w:rFonts w:cs="Courier New"/>
        </w:rPr>
        <w:t>, 2,</w:t>
      </w:r>
      <w:r w:rsidR="003561FB" w:rsidRPr="001D109F">
        <w:rPr>
          <w:rFonts w:cs="Courier New"/>
        </w:rPr>
        <w:t xml:space="preserve"> </w:t>
      </w:r>
      <w:r w:rsidR="001E403B" w:rsidRPr="001D109F">
        <w:rPr>
          <w:rFonts w:cs="Courier New"/>
        </w:rPr>
        <w:t>and</w:t>
      </w:r>
      <w:r w:rsidR="00BD7C8E" w:rsidRPr="001D109F">
        <w:rPr>
          <w:rFonts w:cs="Courier New"/>
        </w:rPr>
        <w:t xml:space="preserve"> </w:t>
      </w:r>
      <w:r w:rsidR="00E7496B">
        <w:rPr>
          <w:rFonts w:cs="Courier New"/>
        </w:rPr>
        <w:t>3</w:t>
      </w:r>
      <w:r w:rsidR="00E7496B" w:rsidRPr="001D109F">
        <w:rPr>
          <w:rFonts w:cs="Courier New"/>
        </w:rPr>
        <w:t xml:space="preserve"> </w:t>
      </w:r>
      <w:r w:rsidR="006650E3" w:rsidRPr="001D109F">
        <w:rPr>
          <w:rFonts w:cs="Courier New"/>
        </w:rPr>
        <w:t>for the FY 2019 gran</w:t>
      </w:r>
      <w:r w:rsidR="00BD7C8E" w:rsidRPr="001D109F">
        <w:rPr>
          <w:rFonts w:cs="Courier New"/>
        </w:rPr>
        <w:t>t competition</w:t>
      </w:r>
      <w:r w:rsidR="006650E3" w:rsidRPr="001D109F">
        <w:rPr>
          <w:rFonts w:cs="Courier New"/>
        </w:rPr>
        <w:t xml:space="preserve"> and any subsequent year in which we make awards from the list of unfunded applications from this competition, in accordance with section 437(d)(1) of the General Education Provisions Act (GEPA), 20 U.S.C. 1232(d)(1).</w:t>
      </w:r>
      <w:r w:rsidR="00BD7C8E" w:rsidRPr="001D109F">
        <w:rPr>
          <w:rFonts w:cs="Courier New"/>
        </w:rPr>
        <w:t xml:space="preserve">  </w:t>
      </w:r>
    </w:p>
    <w:p w14:paraId="244FF890" w14:textId="77777777" w:rsidR="00746E29" w:rsidRPr="001D109F" w:rsidRDefault="00975C24" w:rsidP="00E7465D">
      <w:pPr>
        <w:rPr>
          <w:rFonts w:cs="Courier New"/>
        </w:rPr>
      </w:pPr>
      <w:r w:rsidRPr="001D109F">
        <w:rPr>
          <w:rFonts w:cs="Courier New"/>
          <w:u w:val="single"/>
        </w:rPr>
        <w:t>A</w:t>
      </w:r>
      <w:r w:rsidR="00EA142D" w:rsidRPr="001D109F">
        <w:rPr>
          <w:rFonts w:cs="Courier New"/>
          <w:u w:val="single"/>
        </w:rPr>
        <w:t>b</w:t>
      </w:r>
      <w:r w:rsidRPr="001D109F">
        <w:rPr>
          <w:rFonts w:cs="Courier New"/>
          <w:u w:val="single"/>
        </w:rPr>
        <w:t>solute Priority</w:t>
      </w:r>
      <w:r w:rsidRPr="001D109F">
        <w:rPr>
          <w:rFonts w:cs="Courier New"/>
        </w:rPr>
        <w:t xml:space="preserve">:  </w:t>
      </w:r>
      <w:r w:rsidR="00C05844" w:rsidRPr="001D109F">
        <w:t>This priority is an absolute priority.  Under 34 CFR 75.105(c)(3)</w:t>
      </w:r>
      <w:r w:rsidR="00F95BA8">
        <w:t>,</w:t>
      </w:r>
      <w:r w:rsidR="00C05844" w:rsidRPr="001D109F">
        <w:t xml:space="preserve"> we consider only applications that meet this priority.</w:t>
      </w:r>
      <w:r w:rsidR="00FD6CAA" w:rsidRPr="001D109F">
        <w:rPr>
          <w:rFonts w:cs="Courier New"/>
        </w:rPr>
        <w:tab/>
      </w:r>
    </w:p>
    <w:p w14:paraId="2AFF71D9" w14:textId="77777777" w:rsidR="00746E29" w:rsidRPr="001D109F" w:rsidRDefault="00C10D0A" w:rsidP="00E7465D">
      <w:pPr>
        <w:rPr>
          <w:rFonts w:cs="Courier New"/>
        </w:rPr>
      </w:pPr>
      <w:r w:rsidRPr="001D109F">
        <w:rPr>
          <w:rFonts w:cs="Courier New"/>
        </w:rPr>
        <w:tab/>
      </w:r>
      <w:r w:rsidR="00FD6CAA" w:rsidRPr="001D109F">
        <w:rPr>
          <w:rFonts w:cs="Courier New"/>
        </w:rPr>
        <w:t>Th</w:t>
      </w:r>
      <w:r w:rsidRPr="001D109F">
        <w:rPr>
          <w:rFonts w:cs="Courier New"/>
        </w:rPr>
        <w:t>is p</w:t>
      </w:r>
      <w:r w:rsidR="00412629" w:rsidRPr="001D109F">
        <w:rPr>
          <w:rFonts w:cs="Courier New"/>
        </w:rPr>
        <w:t xml:space="preserve">riority </w:t>
      </w:r>
      <w:r w:rsidR="00975C24" w:rsidRPr="001D109F">
        <w:rPr>
          <w:rFonts w:cs="Courier New"/>
        </w:rPr>
        <w:t xml:space="preserve">is: </w:t>
      </w:r>
    </w:p>
    <w:p w14:paraId="24BF5AE4" w14:textId="77777777" w:rsidR="00E7465D" w:rsidRPr="001D109F" w:rsidRDefault="00746E29" w:rsidP="00FE505F">
      <w:pPr>
        <w:ind w:firstLine="720"/>
        <w:rPr>
          <w:rFonts w:cs="Courier New"/>
          <w:u w:val="single"/>
        </w:rPr>
      </w:pPr>
      <w:r w:rsidRPr="001D109F">
        <w:rPr>
          <w:rFonts w:cs="Courier New"/>
          <w:u w:val="single"/>
        </w:rPr>
        <w:t xml:space="preserve">Plan for </w:t>
      </w:r>
      <w:r w:rsidR="00C604F9" w:rsidRPr="001D109F">
        <w:rPr>
          <w:rFonts w:cs="Courier New"/>
          <w:u w:val="single"/>
        </w:rPr>
        <w:t xml:space="preserve">Evidence-Based </w:t>
      </w:r>
      <w:r w:rsidR="00E7465D" w:rsidRPr="001D109F">
        <w:rPr>
          <w:rFonts w:cs="Courier New"/>
          <w:u w:val="single"/>
        </w:rPr>
        <w:t xml:space="preserve">Field-Initiated </w:t>
      </w:r>
      <w:r w:rsidR="00FD6CAA" w:rsidRPr="001D109F">
        <w:rPr>
          <w:rFonts w:cs="Courier New"/>
          <w:u w:val="single"/>
        </w:rPr>
        <w:t>Innovation</w:t>
      </w:r>
      <w:r w:rsidR="00C604F9" w:rsidRPr="001D109F">
        <w:rPr>
          <w:rFonts w:cs="Courier New"/>
          <w:u w:val="single"/>
        </w:rPr>
        <w:t>s</w:t>
      </w:r>
      <w:r w:rsidR="00E7465D" w:rsidRPr="001D109F">
        <w:t>.</w:t>
      </w:r>
    </w:p>
    <w:p w14:paraId="5C0E9420" w14:textId="77777777" w:rsidR="00E7465D" w:rsidRPr="001D109F" w:rsidRDefault="00746E29" w:rsidP="00E7465D">
      <w:pPr>
        <w:rPr>
          <w:rFonts w:cs="Courier New"/>
        </w:rPr>
      </w:pPr>
      <w:r w:rsidRPr="001D109F">
        <w:rPr>
          <w:rFonts w:cs="Courier New"/>
        </w:rPr>
        <w:tab/>
      </w:r>
      <w:r w:rsidR="00A86F6A" w:rsidRPr="001D109F">
        <w:rPr>
          <w:rFonts w:cs="Courier New"/>
        </w:rPr>
        <w:t xml:space="preserve">To meet this priority, applicants must submit a plan to </w:t>
      </w:r>
      <w:r w:rsidR="00E7465D" w:rsidRPr="001D109F">
        <w:rPr>
          <w:rFonts w:cs="Courier New"/>
        </w:rPr>
        <w:t xml:space="preserve">create, develop, implement, replicate, or take to scale </w:t>
      </w:r>
      <w:r w:rsidR="00172087" w:rsidRPr="001D109F">
        <w:rPr>
          <w:rFonts w:cs="Courier New"/>
        </w:rPr>
        <w:t>E</w:t>
      </w:r>
      <w:r w:rsidR="00E7465D" w:rsidRPr="001D109F">
        <w:rPr>
          <w:rFonts w:cs="Courier New"/>
        </w:rPr>
        <w:t>vidence-</w:t>
      </w:r>
      <w:r w:rsidR="00172087" w:rsidRPr="001D109F">
        <w:rPr>
          <w:rFonts w:cs="Courier New"/>
        </w:rPr>
        <w:t>B</w:t>
      </w:r>
      <w:r w:rsidR="00E7465D" w:rsidRPr="001D109F">
        <w:rPr>
          <w:rFonts w:cs="Courier New"/>
        </w:rPr>
        <w:t xml:space="preserve">ased, field-initiated innovations to modernize and </w:t>
      </w:r>
      <w:r w:rsidR="009377EA" w:rsidRPr="001D109F">
        <w:rPr>
          <w:rFonts w:cs="Courier New"/>
        </w:rPr>
        <w:t xml:space="preserve">to </w:t>
      </w:r>
      <w:r w:rsidR="00E7465D" w:rsidRPr="001D109F">
        <w:rPr>
          <w:rFonts w:cs="Courier New"/>
        </w:rPr>
        <w:t xml:space="preserve">improve effectiveness and alignment of </w:t>
      </w:r>
      <w:r w:rsidR="00172087" w:rsidRPr="001D109F">
        <w:rPr>
          <w:rFonts w:cs="Courier New"/>
        </w:rPr>
        <w:t>CTE</w:t>
      </w:r>
      <w:r w:rsidR="000774A6" w:rsidRPr="001D109F">
        <w:rPr>
          <w:rFonts w:cs="Courier New"/>
        </w:rPr>
        <w:t xml:space="preserve"> </w:t>
      </w:r>
      <w:r w:rsidR="008E6D00" w:rsidRPr="001D109F">
        <w:rPr>
          <w:rFonts w:cs="Courier New"/>
        </w:rPr>
        <w:t xml:space="preserve">with labor market needs </w:t>
      </w:r>
      <w:r w:rsidR="009377EA" w:rsidRPr="001D109F">
        <w:rPr>
          <w:rFonts w:cs="Courier New"/>
        </w:rPr>
        <w:t xml:space="preserve">and to improve student outcomes in </w:t>
      </w:r>
      <w:r w:rsidR="00172087" w:rsidRPr="001D109F">
        <w:rPr>
          <w:rFonts w:cs="Courier New"/>
        </w:rPr>
        <w:t>CTE</w:t>
      </w:r>
      <w:r w:rsidR="009377EA" w:rsidRPr="001D109F">
        <w:rPr>
          <w:rFonts w:cs="Courier New"/>
        </w:rPr>
        <w:t>.</w:t>
      </w:r>
    </w:p>
    <w:p w14:paraId="36556B6A" w14:textId="77777777" w:rsidR="00FD6CAA" w:rsidRPr="001D109F" w:rsidRDefault="00A62911" w:rsidP="00A86F6A">
      <w:pPr>
        <w:rPr>
          <w:rFonts w:cs="Courier New"/>
        </w:rPr>
      </w:pPr>
      <w:r w:rsidRPr="001D109F">
        <w:rPr>
          <w:rFonts w:cs="Courier New"/>
        </w:rPr>
        <w:tab/>
      </w:r>
      <w:r w:rsidR="00A86F6A" w:rsidRPr="001D109F">
        <w:rPr>
          <w:rFonts w:cs="Courier New"/>
        </w:rPr>
        <w:t xml:space="preserve">The plan must include </w:t>
      </w:r>
      <w:r w:rsidR="00FD6CAA" w:rsidRPr="001D109F">
        <w:rPr>
          <w:rFonts w:cs="Courier New"/>
        </w:rPr>
        <w:t>the following information:</w:t>
      </w:r>
    </w:p>
    <w:p w14:paraId="0606888B" w14:textId="77777777" w:rsidR="00FD6CAA" w:rsidRPr="001D109F" w:rsidRDefault="00C10D0A" w:rsidP="00FD6CAA">
      <w:pPr>
        <w:rPr>
          <w:rFonts w:cs="Courier New"/>
        </w:rPr>
      </w:pPr>
      <w:r w:rsidRPr="001D109F">
        <w:rPr>
          <w:rFonts w:cs="Courier New"/>
        </w:rPr>
        <w:tab/>
      </w:r>
      <w:r w:rsidR="00FD6CAA" w:rsidRPr="001D109F">
        <w:rPr>
          <w:rFonts w:cs="Courier New"/>
        </w:rPr>
        <w:t>(a)</w:t>
      </w:r>
      <w:r w:rsidR="00073ED7" w:rsidRPr="001D109F">
        <w:rPr>
          <w:rFonts w:cs="Courier New"/>
        </w:rPr>
        <w:t xml:space="preserve"> A description of how the proposed project will carry out one or more of the allowable activities under section 114(e)(7) of Perkins V, detailed in </w:t>
      </w:r>
      <w:r w:rsidR="00073ED7" w:rsidRPr="001D109F">
        <w:rPr>
          <w:rFonts w:cs="Courier New"/>
          <w:u w:val="single"/>
        </w:rPr>
        <w:t xml:space="preserve">Program Requirement 2: </w:t>
      </w:r>
      <w:r w:rsidR="00AA29EF">
        <w:rPr>
          <w:rFonts w:cs="Courier New"/>
          <w:u w:val="single"/>
        </w:rPr>
        <w:t xml:space="preserve"> </w:t>
      </w:r>
      <w:r w:rsidR="00073ED7" w:rsidRPr="001D109F">
        <w:rPr>
          <w:rFonts w:cs="Courier New"/>
          <w:u w:val="single"/>
        </w:rPr>
        <w:t>Use of Funds</w:t>
      </w:r>
      <w:r w:rsidR="00073ED7" w:rsidRPr="001D109F">
        <w:rPr>
          <w:rFonts w:cs="Courier New"/>
        </w:rPr>
        <w:t xml:space="preserve">, and </w:t>
      </w:r>
      <w:r w:rsidR="00A41E48" w:rsidRPr="001D109F">
        <w:rPr>
          <w:rFonts w:cs="Courier New"/>
        </w:rPr>
        <w:t xml:space="preserve">how </w:t>
      </w:r>
      <w:r w:rsidR="00F95BA8">
        <w:rPr>
          <w:rFonts w:cs="Courier New"/>
        </w:rPr>
        <w:t>the proposed project</w:t>
      </w:r>
      <w:r w:rsidR="00A41E48" w:rsidRPr="001D109F">
        <w:rPr>
          <w:rFonts w:cs="Courier New"/>
        </w:rPr>
        <w:t xml:space="preserve"> </w:t>
      </w:r>
      <w:r w:rsidR="00073ED7" w:rsidRPr="001D109F">
        <w:rPr>
          <w:rFonts w:cs="Courier New"/>
        </w:rPr>
        <w:t xml:space="preserve">is designed to create, develop, implement, replicate, or take to scale Evidence-Based, field-initiated innovations to modernize and improve effectiveness and alignment of CTE </w:t>
      </w:r>
      <w:r w:rsidR="008E6D00" w:rsidRPr="001D109F">
        <w:rPr>
          <w:rFonts w:cs="Courier New"/>
        </w:rPr>
        <w:t xml:space="preserve">with labor market needs </w:t>
      </w:r>
      <w:r w:rsidR="00073ED7" w:rsidRPr="001D109F">
        <w:rPr>
          <w:rFonts w:cs="Courier New"/>
        </w:rPr>
        <w:t>and to improve student outcomes in CTE</w:t>
      </w:r>
      <w:r w:rsidR="00301CA5">
        <w:rPr>
          <w:rFonts w:cs="Courier New"/>
        </w:rPr>
        <w:t>;</w:t>
      </w:r>
      <w:r w:rsidR="00FD6CAA" w:rsidRPr="001D109F">
        <w:rPr>
          <w:rFonts w:cs="Courier New"/>
        </w:rPr>
        <w:t xml:space="preserve">  </w:t>
      </w:r>
    </w:p>
    <w:p w14:paraId="43B0F777" w14:textId="319BDE6D" w:rsidR="007758D8" w:rsidRPr="001D109F" w:rsidRDefault="007758D8" w:rsidP="00D72CD3">
      <w:pPr>
        <w:tabs>
          <w:tab w:val="clear" w:pos="720"/>
        </w:tabs>
        <w:ind w:firstLine="720"/>
        <w:rPr>
          <w:rFonts w:cs="Courier New"/>
        </w:rPr>
      </w:pPr>
      <w:r w:rsidRPr="001D109F">
        <w:rPr>
          <w:rFonts w:cs="Courier New"/>
        </w:rPr>
        <w:t>(</w:t>
      </w:r>
      <w:r w:rsidR="00073ED7" w:rsidRPr="001D109F">
        <w:rPr>
          <w:rFonts w:cs="Courier New"/>
        </w:rPr>
        <w:t>b</w:t>
      </w:r>
      <w:r w:rsidRPr="001D109F">
        <w:rPr>
          <w:rFonts w:cs="Courier New"/>
        </w:rPr>
        <w:t xml:space="preserve">) </w:t>
      </w:r>
      <w:r w:rsidR="00073ED7" w:rsidRPr="001D109F">
        <w:rPr>
          <w:rFonts w:cs="Courier New"/>
        </w:rPr>
        <w:t xml:space="preserve">A detailed description of the key goals, the activities to be undertaken, </w:t>
      </w:r>
      <w:r w:rsidR="00AF33A1">
        <w:rPr>
          <w:rFonts w:cs="Courier New"/>
        </w:rPr>
        <w:t xml:space="preserve">including the Independent Evaluation, </w:t>
      </w:r>
      <w:r w:rsidR="00073ED7" w:rsidRPr="001D109F">
        <w:rPr>
          <w:rFonts w:cs="Courier New"/>
        </w:rPr>
        <w:t xml:space="preserve">the rationale for </w:t>
      </w:r>
      <w:r w:rsidR="00F95BA8">
        <w:rPr>
          <w:rFonts w:cs="Courier New"/>
        </w:rPr>
        <w:t xml:space="preserve">selecting </w:t>
      </w:r>
      <w:r w:rsidR="00073ED7" w:rsidRPr="001D109F">
        <w:rPr>
          <w:rFonts w:cs="Courier New"/>
        </w:rPr>
        <w:t xml:space="preserve">those activities, the timeline, </w:t>
      </w:r>
      <w:r w:rsidR="003561FB" w:rsidRPr="001D109F">
        <w:rPr>
          <w:rFonts w:cs="Courier New"/>
        </w:rPr>
        <w:t xml:space="preserve">and </w:t>
      </w:r>
      <w:r w:rsidR="00073ED7" w:rsidRPr="001D109F">
        <w:rPr>
          <w:rFonts w:cs="Courier New"/>
        </w:rPr>
        <w:t>the parties responsible for implementing the activities</w:t>
      </w:r>
      <w:r w:rsidR="00301CA5">
        <w:rPr>
          <w:rFonts w:cs="Courier New"/>
        </w:rPr>
        <w:t>; and</w:t>
      </w:r>
      <w:r w:rsidR="00073ED7" w:rsidRPr="001D109F">
        <w:rPr>
          <w:rFonts w:cs="Courier New"/>
        </w:rPr>
        <w:t xml:space="preserve"> </w:t>
      </w:r>
      <w:r w:rsidR="00276FFA" w:rsidRPr="001D109F">
        <w:rPr>
          <w:rFonts w:cs="Courier New"/>
        </w:rPr>
        <w:t xml:space="preserve"> </w:t>
      </w:r>
    </w:p>
    <w:p w14:paraId="77126831" w14:textId="77777777" w:rsidR="00111D06" w:rsidRPr="001D109F" w:rsidRDefault="00FD6CAA" w:rsidP="00111D06">
      <w:pPr>
        <w:ind w:firstLine="720"/>
      </w:pPr>
      <w:r w:rsidRPr="001D109F">
        <w:rPr>
          <w:rFonts w:cs="Courier New"/>
        </w:rPr>
        <w:t>(</w:t>
      </w:r>
      <w:r w:rsidR="00073ED7" w:rsidRPr="001D109F">
        <w:rPr>
          <w:rFonts w:cs="Courier New"/>
        </w:rPr>
        <w:t>c</w:t>
      </w:r>
      <w:r w:rsidRPr="001D109F">
        <w:rPr>
          <w:rFonts w:cs="Courier New"/>
        </w:rPr>
        <w:t>) A description of how the proposed project</w:t>
      </w:r>
      <w:r w:rsidR="004A08E4" w:rsidRPr="001D109F">
        <w:rPr>
          <w:rFonts w:cs="Courier New"/>
        </w:rPr>
        <w:t xml:space="preserve"> </w:t>
      </w:r>
      <w:r w:rsidRPr="001D109F">
        <w:rPr>
          <w:rFonts w:cs="Courier New"/>
        </w:rPr>
        <w:t>Demonstrates a Rationale</w:t>
      </w:r>
      <w:r w:rsidR="003561FB" w:rsidRPr="001D109F">
        <w:rPr>
          <w:rFonts w:cs="Courier New"/>
        </w:rPr>
        <w:t>,</w:t>
      </w:r>
      <w:r w:rsidR="00111D06" w:rsidRPr="001D109F">
        <w:t xml:space="preserve"> including the corresponding Logic Model</w:t>
      </w:r>
      <w:r w:rsidR="00362939" w:rsidRPr="001D109F">
        <w:t>.</w:t>
      </w:r>
      <w:r w:rsidR="00111D06" w:rsidRPr="001D109F">
        <w:t xml:space="preserve"> </w:t>
      </w:r>
    </w:p>
    <w:p w14:paraId="18342972" w14:textId="77777777" w:rsidR="00DC0F51" w:rsidRPr="001D109F" w:rsidRDefault="002646FA" w:rsidP="00D72CD3">
      <w:pPr>
        <w:tabs>
          <w:tab w:val="clear" w:pos="720"/>
        </w:tabs>
        <w:rPr>
          <w:rFonts w:cs="Courier New"/>
        </w:rPr>
      </w:pPr>
      <w:r w:rsidRPr="001D109F">
        <w:rPr>
          <w:rFonts w:cs="Courier New"/>
          <w:u w:val="single"/>
        </w:rPr>
        <w:t>Competitive Preference Priorities</w:t>
      </w:r>
      <w:r w:rsidRPr="001D109F">
        <w:t>:</w:t>
      </w:r>
      <w:r w:rsidR="0045311E" w:rsidRPr="001D109F">
        <w:rPr>
          <w:rFonts w:cs="Courier New"/>
        </w:rPr>
        <w:t xml:space="preserve">  These priorities are </w:t>
      </w:r>
      <w:r w:rsidR="00DA0038" w:rsidRPr="001D109F">
        <w:rPr>
          <w:rFonts w:cs="Courier New"/>
        </w:rPr>
        <w:t>competitive preference priorities</w:t>
      </w:r>
      <w:r w:rsidR="0045311E" w:rsidRPr="001D109F">
        <w:rPr>
          <w:rFonts w:cs="Courier New"/>
        </w:rPr>
        <w:t>.</w:t>
      </w:r>
      <w:r w:rsidRPr="001D109F">
        <w:rPr>
          <w:rFonts w:cs="Courier New"/>
        </w:rPr>
        <w:t xml:space="preserve"> </w:t>
      </w:r>
      <w:r w:rsidR="0045311E" w:rsidRPr="001D109F">
        <w:rPr>
          <w:rFonts w:cs="Courier New"/>
        </w:rPr>
        <w:t xml:space="preserve"> </w:t>
      </w:r>
      <w:r w:rsidRPr="001D109F">
        <w:rPr>
          <w:rFonts w:cs="Courier New"/>
        </w:rPr>
        <w:t xml:space="preserve">Under 34 CFR 75.105(c)(2)(i), </w:t>
      </w:r>
      <w:r w:rsidR="004213DB" w:rsidRPr="001D109F">
        <w:rPr>
          <w:rFonts w:cs="Courier New"/>
        </w:rPr>
        <w:t xml:space="preserve">we </w:t>
      </w:r>
      <w:r w:rsidR="00C374AB">
        <w:rPr>
          <w:rFonts w:cs="Courier New"/>
        </w:rPr>
        <w:t xml:space="preserve">award </w:t>
      </w:r>
      <w:r w:rsidRPr="001D109F">
        <w:rPr>
          <w:rFonts w:cs="Courier New"/>
        </w:rPr>
        <w:t xml:space="preserve">an additional 3 points </w:t>
      </w:r>
      <w:r w:rsidR="004213DB" w:rsidRPr="001D109F">
        <w:rPr>
          <w:rFonts w:cs="Courier New"/>
        </w:rPr>
        <w:t>to an application</w:t>
      </w:r>
      <w:r w:rsidR="00E7496B">
        <w:rPr>
          <w:rFonts w:cs="Courier New"/>
        </w:rPr>
        <w:t xml:space="preserve"> that</w:t>
      </w:r>
      <w:r w:rsidRPr="001D109F">
        <w:rPr>
          <w:rFonts w:cs="Courier New"/>
        </w:rPr>
        <w:t xml:space="preserve"> meets </w:t>
      </w:r>
      <w:r w:rsidR="0003596C" w:rsidRPr="001D109F">
        <w:t xml:space="preserve">Competitive Preference </w:t>
      </w:r>
      <w:r w:rsidRPr="001D109F">
        <w:t>Priority 1</w:t>
      </w:r>
      <w:r w:rsidR="004211FC">
        <w:t>(a)</w:t>
      </w:r>
      <w:r w:rsidR="007060D6" w:rsidRPr="001D109F">
        <w:rPr>
          <w:rFonts w:cs="Courier New"/>
        </w:rPr>
        <w:t>, and</w:t>
      </w:r>
      <w:r w:rsidRPr="001D109F">
        <w:rPr>
          <w:rFonts w:cs="Courier New"/>
        </w:rPr>
        <w:t xml:space="preserve"> </w:t>
      </w:r>
      <w:r w:rsidR="004213DB" w:rsidRPr="001D109F">
        <w:rPr>
          <w:rFonts w:cs="Courier New"/>
        </w:rPr>
        <w:t>we award</w:t>
      </w:r>
      <w:r w:rsidRPr="001D109F">
        <w:rPr>
          <w:rFonts w:cs="Courier New"/>
        </w:rPr>
        <w:t xml:space="preserve"> an additional </w:t>
      </w:r>
      <w:r w:rsidR="00991832">
        <w:rPr>
          <w:rFonts w:cs="Courier New"/>
        </w:rPr>
        <w:t>2</w:t>
      </w:r>
      <w:r w:rsidR="00991832" w:rsidRPr="001D109F">
        <w:rPr>
          <w:rFonts w:cs="Courier New"/>
        </w:rPr>
        <w:t xml:space="preserve"> </w:t>
      </w:r>
      <w:r w:rsidRPr="001D109F">
        <w:rPr>
          <w:rFonts w:cs="Courier New"/>
        </w:rPr>
        <w:t>points</w:t>
      </w:r>
      <w:r w:rsidR="004213DB" w:rsidRPr="001D109F">
        <w:rPr>
          <w:rFonts w:cs="Courier New"/>
        </w:rPr>
        <w:t xml:space="preserve"> to an application</w:t>
      </w:r>
      <w:r w:rsidR="00E7496B">
        <w:rPr>
          <w:rFonts w:cs="Courier New"/>
        </w:rPr>
        <w:t xml:space="preserve"> that </w:t>
      </w:r>
      <w:r w:rsidRPr="001D109F">
        <w:rPr>
          <w:rFonts w:cs="Courier New"/>
        </w:rPr>
        <w:t xml:space="preserve">meets </w:t>
      </w:r>
      <w:r w:rsidR="007060D6" w:rsidRPr="001D109F">
        <w:rPr>
          <w:rFonts w:cs="Courier New"/>
        </w:rPr>
        <w:t xml:space="preserve">Competitive Preference Priority </w:t>
      </w:r>
      <w:r w:rsidR="004211FC">
        <w:rPr>
          <w:rFonts w:cs="Courier New"/>
        </w:rPr>
        <w:t>1(b)</w:t>
      </w:r>
      <w:r w:rsidR="007060D6" w:rsidRPr="001D109F">
        <w:rPr>
          <w:rFonts w:cs="Courier New"/>
        </w:rPr>
        <w:t>, as applicable</w:t>
      </w:r>
      <w:r w:rsidRPr="001D109F">
        <w:rPr>
          <w:rFonts w:cs="Courier New"/>
        </w:rPr>
        <w:t xml:space="preserve">.  </w:t>
      </w:r>
      <w:r w:rsidR="00224D82">
        <w:rPr>
          <w:rFonts w:cs="Courier New"/>
        </w:rPr>
        <w:t>W</w:t>
      </w:r>
      <w:r w:rsidRPr="001D109F">
        <w:rPr>
          <w:rFonts w:cs="Courier New"/>
        </w:rPr>
        <w:t xml:space="preserve">e award </w:t>
      </w:r>
      <w:r w:rsidR="009F6151" w:rsidRPr="001D109F">
        <w:rPr>
          <w:rFonts w:cs="Courier New"/>
        </w:rPr>
        <w:t xml:space="preserve">up to </w:t>
      </w:r>
      <w:r w:rsidRPr="001D109F">
        <w:rPr>
          <w:rFonts w:cs="Courier New"/>
        </w:rPr>
        <w:t xml:space="preserve">an additional </w:t>
      </w:r>
      <w:r w:rsidR="00D20D2C" w:rsidRPr="001D109F">
        <w:rPr>
          <w:rFonts w:cs="Courier New"/>
        </w:rPr>
        <w:t xml:space="preserve">3 </w:t>
      </w:r>
      <w:r w:rsidRPr="001D109F">
        <w:rPr>
          <w:rFonts w:cs="Courier New"/>
        </w:rPr>
        <w:t xml:space="preserve">points to an application, depending on how well the application meets </w:t>
      </w:r>
      <w:r w:rsidR="007060D6" w:rsidRPr="001D109F">
        <w:rPr>
          <w:rFonts w:cs="Courier New"/>
        </w:rPr>
        <w:t xml:space="preserve">Competitive Preference Priority </w:t>
      </w:r>
      <w:r w:rsidR="004211FC">
        <w:rPr>
          <w:rFonts w:cs="Courier New"/>
        </w:rPr>
        <w:t>2</w:t>
      </w:r>
      <w:r w:rsidR="008528CD" w:rsidRPr="001D109F">
        <w:rPr>
          <w:rFonts w:cs="Courier New"/>
        </w:rPr>
        <w:t>, and</w:t>
      </w:r>
      <w:r w:rsidR="00DC0F51" w:rsidRPr="001D109F">
        <w:rPr>
          <w:rFonts w:cs="Courier New"/>
        </w:rPr>
        <w:t xml:space="preserve"> we award an additional 2 points to an application</w:t>
      </w:r>
      <w:r w:rsidR="00D20D2C" w:rsidRPr="001D109F">
        <w:rPr>
          <w:rFonts w:cs="Courier New"/>
        </w:rPr>
        <w:t xml:space="preserve"> that </w:t>
      </w:r>
      <w:r w:rsidR="00DC0F51" w:rsidRPr="001D109F">
        <w:rPr>
          <w:rFonts w:cs="Courier New"/>
        </w:rPr>
        <w:t xml:space="preserve">meets Competitive Preference Priority </w:t>
      </w:r>
      <w:r w:rsidR="004211FC">
        <w:rPr>
          <w:rFonts w:cs="Courier New"/>
        </w:rPr>
        <w:t>3</w:t>
      </w:r>
      <w:r w:rsidR="00DC0F51" w:rsidRPr="001D109F">
        <w:rPr>
          <w:rFonts w:cs="Courier New"/>
        </w:rPr>
        <w:t>.</w:t>
      </w:r>
      <w:r w:rsidR="004213DB" w:rsidRPr="001D109F">
        <w:rPr>
          <w:rFonts w:cs="Courier New"/>
        </w:rPr>
        <w:t xml:space="preserve"> </w:t>
      </w:r>
    </w:p>
    <w:p w14:paraId="2426C7D1" w14:textId="77777777" w:rsidR="00DC0F51" w:rsidRPr="001D109F" w:rsidRDefault="004213DB" w:rsidP="008528CD">
      <w:pPr>
        <w:tabs>
          <w:tab w:val="clear" w:pos="720"/>
        </w:tabs>
        <w:ind w:firstLine="720"/>
        <w:rPr>
          <w:rFonts w:cs="Courier New"/>
        </w:rPr>
      </w:pPr>
      <w:r w:rsidRPr="001D109F">
        <w:rPr>
          <w:rFonts w:cs="Courier New"/>
        </w:rPr>
        <w:t xml:space="preserve">The total maximum points we may award an application that chooses to address </w:t>
      </w:r>
      <w:r w:rsidR="004211FC">
        <w:rPr>
          <w:rFonts w:cs="Courier New"/>
        </w:rPr>
        <w:t>all of the</w:t>
      </w:r>
      <w:r w:rsidR="00A205C6">
        <w:rPr>
          <w:rFonts w:cs="Courier New"/>
        </w:rPr>
        <w:t xml:space="preserve"> Competitive Preference Priorities is 1</w:t>
      </w:r>
      <w:r w:rsidR="004211FC">
        <w:rPr>
          <w:rFonts w:cs="Courier New"/>
        </w:rPr>
        <w:t>0</w:t>
      </w:r>
      <w:r w:rsidR="00A205C6">
        <w:rPr>
          <w:rFonts w:cs="Courier New"/>
        </w:rPr>
        <w:t xml:space="preserve">. </w:t>
      </w:r>
    </w:p>
    <w:p w14:paraId="7ECC68C0" w14:textId="77777777" w:rsidR="007824E9" w:rsidRPr="001D109F" w:rsidRDefault="00CD3171" w:rsidP="008528CD">
      <w:pPr>
        <w:rPr>
          <w:rFonts w:cs="Courier New"/>
        </w:rPr>
      </w:pPr>
      <w:r w:rsidRPr="001D109F">
        <w:rPr>
          <w:rFonts w:cs="Courier New"/>
        </w:rPr>
        <w:tab/>
        <w:t>These priorities are:</w:t>
      </w:r>
      <w:r w:rsidR="00576590" w:rsidRPr="001D109F">
        <w:rPr>
          <w:rFonts w:cs="Courier New"/>
        </w:rPr>
        <w:t xml:space="preserve">  </w:t>
      </w:r>
    </w:p>
    <w:p w14:paraId="02DB8710" w14:textId="77777777" w:rsidR="004211FC" w:rsidRPr="004211FC" w:rsidRDefault="004211FC" w:rsidP="004211FC">
      <w:pPr>
        <w:tabs>
          <w:tab w:val="clear" w:pos="720"/>
        </w:tabs>
        <w:ind w:firstLine="720"/>
        <w:rPr>
          <w:rFonts w:cs="Courier New"/>
          <w:u w:val="single"/>
        </w:rPr>
      </w:pPr>
      <w:r w:rsidRPr="004211FC">
        <w:rPr>
          <w:rFonts w:cs="Courier New"/>
          <w:u w:val="single"/>
        </w:rPr>
        <w:t xml:space="preserve">Competitive Preference Priority 1 – Promoting STEM Education </w:t>
      </w:r>
      <w:r w:rsidR="007469C1">
        <w:rPr>
          <w:rFonts w:cs="Courier New"/>
          <w:u w:val="single"/>
        </w:rPr>
        <w:t>and Computer Science Education</w:t>
      </w:r>
      <w:r w:rsidR="00D4256D">
        <w:rPr>
          <w:rFonts w:cs="Courier New"/>
          <w:u w:val="single"/>
        </w:rPr>
        <w:t>.</w:t>
      </w:r>
      <w:r w:rsidR="00611244">
        <w:rPr>
          <w:rFonts w:cs="Courier New"/>
          <w:u w:val="single"/>
        </w:rPr>
        <w:t xml:space="preserve"> </w:t>
      </w:r>
    </w:p>
    <w:p w14:paraId="3AD92749" w14:textId="77777777" w:rsidR="004211FC" w:rsidRPr="004211FC" w:rsidRDefault="004211FC" w:rsidP="004211FC">
      <w:pPr>
        <w:tabs>
          <w:tab w:val="clear" w:pos="720"/>
        </w:tabs>
        <w:ind w:firstLine="720"/>
        <w:rPr>
          <w:rFonts w:cs="Courier New"/>
        </w:rPr>
      </w:pPr>
      <w:r w:rsidRPr="004211FC">
        <w:rPr>
          <w:rFonts w:cs="Courier New"/>
        </w:rPr>
        <w:t xml:space="preserve">Projects </w:t>
      </w:r>
      <w:r w:rsidR="00E7496B" w:rsidRPr="00E7496B">
        <w:rPr>
          <w:rFonts w:cs="Courier New"/>
        </w:rPr>
        <w:t>designed to improve student achievement or other education outcomes in one or more of the following areas:  science, technology, engineering, math</w:t>
      </w:r>
      <w:r w:rsidR="00E7496B">
        <w:rPr>
          <w:rFonts w:cs="Courier New"/>
        </w:rPr>
        <w:t xml:space="preserve"> and Computer Science.</w:t>
      </w:r>
      <w:r w:rsidR="00AA29EF">
        <w:rPr>
          <w:rFonts w:cs="Courier New"/>
        </w:rPr>
        <w:t xml:space="preserve"> </w:t>
      </w:r>
      <w:r w:rsidR="00E7496B" w:rsidRPr="00E7496B">
        <w:rPr>
          <w:rFonts w:cs="Courier New"/>
        </w:rPr>
        <w:t xml:space="preserve"> </w:t>
      </w:r>
      <w:r w:rsidR="00301CA5">
        <w:rPr>
          <w:rFonts w:cs="Courier New"/>
        </w:rPr>
        <w:t>An applicant</w:t>
      </w:r>
      <w:r w:rsidR="00E7496B">
        <w:rPr>
          <w:rFonts w:cs="Courier New"/>
        </w:rPr>
        <w:t xml:space="preserve"> </w:t>
      </w:r>
      <w:r w:rsidRPr="004211FC">
        <w:rPr>
          <w:rFonts w:cs="Courier New"/>
        </w:rPr>
        <w:t xml:space="preserve">must address </w:t>
      </w:r>
      <w:r w:rsidR="00E7496B" w:rsidRPr="00E7496B">
        <w:rPr>
          <w:rFonts w:cs="Courier New"/>
        </w:rPr>
        <w:t xml:space="preserve">Competitive Preference Priority </w:t>
      </w:r>
      <w:r w:rsidR="00E7496B">
        <w:rPr>
          <w:rFonts w:cs="Courier New"/>
        </w:rPr>
        <w:t>1(a)</w:t>
      </w:r>
      <w:r w:rsidRPr="004211FC">
        <w:rPr>
          <w:rFonts w:cs="Courier New"/>
        </w:rPr>
        <w:t xml:space="preserve"> or both </w:t>
      </w:r>
      <w:r w:rsidR="00E7496B" w:rsidRPr="00E7496B">
        <w:rPr>
          <w:rFonts w:cs="Courier New"/>
        </w:rPr>
        <w:t xml:space="preserve">Competitive Preference Priority </w:t>
      </w:r>
      <w:r w:rsidR="00E7496B">
        <w:rPr>
          <w:rFonts w:cs="Courier New"/>
        </w:rPr>
        <w:t xml:space="preserve">1(a) and </w:t>
      </w:r>
      <w:r w:rsidR="00E7496B" w:rsidRPr="00E7496B">
        <w:rPr>
          <w:rFonts w:cs="Courier New"/>
        </w:rPr>
        <w:t xml:space="preserve">Competitive Preference Priority </w:t>
      </w:r>
      <w:r w:rsidR="00E7496B">
        <w:rPr>
          <w:rFonts w:cs="Courier New"/>
        </w:rPr>
        <w:t>1(b)</w:t>
      </w:r>
      <w:r w:rsidRPr="004211FC">
        <w:rPr>
          <w:rFonts w:cs="Courier New"/>
        </w:rPr>
        <w:t>:</w:t>
      </w:r>
    </w:p>
    <w:p w14:paraId="37C4F763" w14:textId="77777777" w:rsidR="001F6419" w:rsidRPr="001D109F" w:rsidRDefault="001F6419" w:rsidP="004211FC">
      <w:pPr>
        <w:tabs>
          <w:tab w:val="clear" w:pos="720"/>
        </w:tabs>
        <w:ind w:firstLine="720"/>
        <w:rPr>
          <w:rFonts w:cs="Courier New"/>
        </w:rPr>
      </w:pPr>
      <w:r w:rsidRPr="001D109F">
        <w:rPr>
          <w:rFonts w:cs="Courier New"/>
          <w:u w:val="single"/>
        </w:rPr>
        <w:t>Competitive Preference Priority 1</w:t>
      </w:r>
      <w:r w:rsidR="004211FC">
        <w:rPr>
          <w:rFonts w:cs="Courier New"/>
          <w:u w:val="single"/>
        </w:rPr>
        <w:t>(a)</w:t>
      </w:r>
      <w:r w:rsidR="00C04C83" w:rsidRPr="001D109F">
        <w:rPr>
          <w:rFonts w:cs="Courier New"/>
          <w:u w:val="single"/>
        </w:rPr>
        <w:t>--</w:t>
      </w:r>
      <w:r w:rsidRPr="001D109F">
        <w:rPr>
          <w:rFonts w:cs="Courier New"/>
          <w:u w:val="single"/>
        </w:rPr>
        <w:t>Promoting STEM Education</w:t>
      </w:r>
      <w:r w:rsidR="00611244">
        <w:rPr>
          <w:rFonts w:cs="Courier New"/>
          <w:u w:val="single"/>
        </w:rPr>
        <w:t xml:space="preserve"> (three points)</w:t>
      </w:r>
      <w:r w:rsidRPr="001D109F">
        <w:rPr>
          <w:rFonts w:cs="Courier New"/>
        </w:rPr>
        <w:t>.</w:t>
      </w:r>
      <w:r w:rsidRPr="001D109F">
        <w:rPr>
          <w:rFonts w:cs="Courier New"/>
          <w:u w:val="single"/>
        </w:rPr>
        <w:t xml:space="preserve">   </w:t>
      </w:r>
    </w:p>
    <w:p w14:paraId="1A534F9C" w14:textId="77777777" w:rsidR="001F6419" w:rsidRPr="001D109F" w:rsidRDefault="001F6419" w:rsidP="001F6419">
      <w:pPr>
        <w:rPr>
          <w:rFonts w:eastAsia="Calibri" w:cs="Courier New"/>
        </w:rPr>
      </w:pPr>
      <w:r w:rsidRPr="001D109F">
        <w:rPr>
          <w:rFonts w:cs="Courier New"/>
        </w:rPr>
        <w:tab/>
      </w:r>
      <w:r w:rsidRPr="001D109F">
        <w:rPr>
          <w:rFonts w:eastAsia="Calibri" w:cs="Courier New"/>
        </w:rPr>
        <w:t>Projects designed to improve student achievement or other education outcomes in one or more of the following areas:  science, technology, engineering, and math.  These projects must address one or more of the following priority areas:</w:t>
      </w:r>
    </w:p>
    <w:p w14:paraId="0921C175" w14:textId="77777777" w:rsidR="001F6419" w:rsidRPr="001D109F" w:rsidRDefault="00F85F6A" w:rsidP="001F6419">
      <w:pPr>
        <w:rPr>
          <w:rFonts w:eastAsia="Calibri" w:cs="Courier New"/>
        </w:rPr>
      </w:pPr>
      <w:r w:rsidRPr="001D109F">
        <w:rPr>
          <w:rFonts w:eastAsia="Calibri" w:cs="Courier New"/>
        </w:rPr>
        <w:tab/>
      </w:r>
      <w:r w:rsidR="001F6419" w:rsidRPr="001D109F">
        <w:rPr>
          <w:rFonts w:eastAsia="Calibri" w:cs="Courier New"/>
        </w:rPr>
        <w:t>(</w:t>
      </w:r>
      <w:r w:rsidR="00DC446A" w:rsidRPr="001D109F">
        <w:rPr>
          <w:rFonts w:eastAsia="Calibri" w:cs="Courier New"/>
        </w:rPr>
        <w:t>a</w:t>
      </w:r>
      <w:r w:rsidR="001F6419" w:rsidRPr="001D109F">
        <w:rPr>
          <w:rFonts w:eastAsia="Calibri" w:cs="Courier New"/>
        </w:rPr>
        <w:t>) Increasing access to STEM coursework, and hands-on learning opportunities, such as through expanded course offerings, dual-enrollment, high-quality online coursework, or other innovative delivery mechanisms</w:t>
      </w:r>
      <w:r w:rsidR="00C04C83" w:rsidRPr="001D109F">
        <w:rPr>
          <w:rFonts w:eastAsia="Calibri" w:cs="Courier New"/>
        </w:rPr>
        <w:t>.</w:t>
      </w:r>
    </w:p>
    <w:p w14:paraId="6F07584E" w14:textId="77777777" w:rsidR="001F6419" w:rsidRPr="001D109F" w:rsidRDefault="00F85F6A" w:rsidP="001F6419">
      <w:pPr>
        <w:rPr>
          <w:rFonts w:eastAsia="Calibri" w:cs="Courier New"/>
        </w:rPr>
      </w:pPr>
      <w:r w:rsidRPr="001D109F">
        <w:rPr>
          <w:rFonts w:eastAsia="Calibri" w:cs="Courier New"/>
        </w:rPr>
        <w:tab/>
      </w:r>
      <w:r w:rsidR="001F6419" w:rsidRPr="001D109F">
        <w:rPr>
          <w:rFonts w:eastAsia="Calibri" w:cs="Courier New"/>
        </w:rPr>
        <w:t>(</w:t>
      </w:r>
      <w:r w:rsidR="00DC446A" w:rsidRPr="001D109F">
        <w:rPr>
          <w:rFonts w:eastAsia="Calibri" w:cs="Courier New"/>
        </w:rPr>
        <w:t>b</w:t>
      </w:r>
      <w:r w:rsidR="001F6419" w:rsidRPr="001D109F">
        <w:rPr>
          <w:rFonts w:eastAsia="Calibri" w:cs="Courier New"/>
        </w:rPr>
        <w:t>) Creating or expanding partnerships between schools, local educational agencies</w:t>
      </w:r>
      <w:r w:rsidR="0094300C" w:rsidRPr="001D109F">
        <w:rPr>
          <w:rFonts w:eastAsia="Calibri" w:cs="Courier New"/>
        </w:rPr>
        <w:t xml:space="preserve"> (LEAs)</w:t>
      </w:r>
      <w:r w:rsidR="001F6419" w:rsidRPr="001D109F">
        <w:rPr>
          <w:rFonts w:eastAsia="Calibri" w:cs="Courier New"/>
        </w:rPr>
        <w:t>, State educational agencies</w:t>
      </w:r>
      <w:r w:rsidR="0094300C" w:rsidRPr="001D109F">
        <w:rPr>
          <w:rFonts w:eastAsia="Calibri" w:cs="Courier New"/>
        </w:rPr>
        <w:t xml:space="preserve"> (SEAs)</w:t>
      </w:r>
      <w:r w:rsidR="001F6419" w:rsidRPr="001D109F">
        <w:rPr>
          <w:rFonts w:eastAsia="Calibri" w:cs="Courier New"/>
        </w:rPr>
        <w:t xml:space="preserve">, businesses, not-for-profit organizations, or </w:t>
      </w:r>
      <w:r w:rsidR="00A01966" w:rsidRPr="001D109F">
        <w:rPr>
          <w:rFonts w:eastAsia="Calibri" w:cs="Courier New"/>
        </w:rPr>
        <w:t>I</w:t>
      </w:r>
      <w:r w:rsidR="001F6419" w:rsidRPr="001D109F">
        <w:rPr>
          <w:rFonts w:eastAsia="Calibri" w:cs="Courier New"/>
        </w:rPr>
        <w:t xml:space="preserve">nstitutions of </w:t>
      </w:r>
      <w:r w:rsidR="00A01966" w:rsidRPr="001D109F">
        <w:rPr>
          <w:rFonts w:eastAsia="Calibri" w:cs="Courier New"/>
        </w:rPr>
        <w:t>H</w:t>
      </w:r>
      <w:r w:rsidR="001F6419" w:rsidRPr="001D109F">
        <w:rPr>
          <w:rFonts w:eastAsia="Calibri" w:cs="Courier New"/>
        </w:rPr>
        <w:t xml:space="preserve">igher </w:t>
      </w:r>
      <w:r w:rsidR="00A01966" w:rsidRPr="001D109F">
        <w:rPr>
          <w:rFonts w:eastAsia="Calibri" w:cs="Courier New"/>
        </w:rPr>
        <w:t>E</w:t>
      </w:r>
      <w:r w:rsidR="001F6419" w:rsidRPr="001D109F">
        <w:rPr>
          <w:rFonts w:eastAsia="Calibri" w:cs="Courier New"/>
        </w:rPr>
        <w:t>ducation</w:t>
      </w:r>
      <w:r w:rsidR="00A01966" w:rsidRPr="001D109F">
        <w:rPr>
          <w:rFonts w:eastAsia="Calibri" w:cs="Courier New"/>
        </w:rPr>
        <w:t xml:space="preserve"> (IHE</w:t>
      </w:r>
      <w:r w:rsidR="00221AF6" w:rsidRPr="001D109F">
        <w:rPr>
          <w:rFonts w:eastAsia="Calibri" w:cs="Courier New"/>
        </w:rPr>
        <w:t>s</w:t>
      </w:r>
      <w:r w:rsidR="00A01966" w:rsidRPr="001D109F">
        <w:rPr>
          <w:rFonts w:eastAsia="Calibri" w:cs="Courier New"/>
        </w:rPr>
        <w:t>)</w:t>
      </w:r>
      <w:r w:rsidR="001F6419" w:rsidRPr="001D109F">
        <w:rPr>
          <w:rFonts w:eastAsia="Calibri" w:cs="Courier New"/>
        </w:rPr>
        <w:t xml:space="preserve"> to give students access to internships, apprenticeships, or other Work-Based Learning experiences in STEM fields</w:t>
      </w:r>
      <w:r w:rsidR="00C04C83" w:rsidRPr="001D109F">
        <w:rPr>
          <w:rFonts w:eastAsia="Calibri" w:cs="Courier New"/>
        </w:rPr>
        <w:t>.</w:t>
      </w:r>
    </w:p>
    <w:p w14:paraId="07D38806" w14:textId="77777777" w:rsidR="00576590" w:rsidRPr="001D109F" w:rsidRDefault="001F6419" w:rsidP="00D72CD3">
      <w:pPr>
        <w:tabs>
          <w:tab w:val="clear" w:pos="720"/>
        </w:tabs>
        <w:ind w:firstLine="720"/>
        <w:rPr>
          <w:rFonts w:cs="Courier New"/>
        </w:rPr>
      </w:pPr>
      <w:r w:rsidRPr="001D109F">
        <w:rPr>
          <w:rFonts w:eastAsia="Calibri" w:cs="Courier New"/>
        </w:rPr>
        <w:t>(</w:t>
      </w:r>
      <w:r w:rsidR="00DC446A" w:rsidRPr="001D109F">
        <w:rPr>
          <w:rFonts w:eastAsia="Calibri" w:cs="Courier New"/>
        </w:rPr>
        <w:t>c</w:t>
      </w:r>
      <w:r w:rsidRPr="001D109F">
        <w:rPr>
          <w:rFonts w:eastAsia="Calibri" w:cs="Courier New"/>
        </w:rPr>
        <w:t xml:space="preserve">) Supporting programs that lead to </w:t>
      </w:r>
      <w:r w:rsidR="00750FED" w:rsidRPr="001D109F">
        <w:rPr>
          <w:rFonts w:eastAsia="Calibri" w:cs="Courier New"/>
        </w:rPr>
        <w:t>R</w:t>
      </w:r>
      <w:r w:rsidRPr="001D109F">
        <w:rPr>
          <w:rFonts w:eastAsia="Calibri" w:cs="Courier New"/>
        </w:rPr>
        <w:t xml:space="preserve">ecognized </w:t>
      </w:r>
      <w:r w:rsidR="00750FED" w:rsidRPr="001D109F">
        <w:rPr>
          <w:rFonts w:eastAsia="Calibri" w:cs="Courier New"/>
        </w:rPr>
        <w:t>P</w:t>
      </w:r>
      <w:r w:rsidRPr="001D109F">
        <w:rPr>
          <w:rFonts w:eastAsia="Calibri" w:cs="Courier New"/>
        </w:rPr>
        <w:t xml:space="preserve">ostsecondary </w:t>
      </w:r>
      <w:r w:rsidR="00750FED" w:rsidRPr="001D109F">
        <w:rPr>
          <w:rFonts w:eastAsia="Calibri" w:cs="Courier New"/>
        </w:rPr>
        <w:t>C</w:t>
      </w:r>
      <w:r w:rsidRPr="001D109F">
        <w:rPr>
          <w:rFonts w:eastAsia="Calibri" w:cs="Courier New"/>
        </w:rPr>
        <w:t xml:space="preserve">redentials or skills that align </w:t>
      </w:r>
      <w:r w:rsidR="00CF50B7" w:rsidRPr="001D109F">
        <w:rPr>
          <w:rFonts w:eastAsia="Calibri" w:cs="Courier New"/>
        </w:rPr>
        <w:t xml:space="preserve">to </w:t>
      </w:r>
      <w:r w:rsidRPr="001D109F">
        <w:rPr>
          <w:rFonts w:eastAsia="Calibri" w:cs="Courier New"/>
        </w:rPr>
        <w:t xml:space="preserve">the skill needs of industries in the State or regional economy </w:t>
      </w:r>
      <w:r w:rsidR="001A0BF0" w:rsidRPr="001D109F">
        <w:rPr>
          <w:rFonts w:eastAsia="Calibri" w:cs="Courier New"/>
        </w:rPr>
        <w:t>f</w:t>
      </w:r>
      <w:r w:rsidRPr="001D109F">
        <w:rPr>
          <w:rFonts w:eastAsia="Calibri" w:cs="Courier New"/>
        </w:rPr>
        <w:t>or careers in STEM fields.</w:t>
      </w:r>
      <w:r w:rsidR="00F37343" w:rsidRPr="001D109F">
        <w:rPr>
          <w:rFonts w:cs="Courier New"/>
        </w:rPr>
        <w:tab/>
      </w:r>
    </w:p>
    <w:p w14:paraId="59160001" w14:textId="77777777" w:rsidR="007B7B10" w:rsidRPr="001D109F" w:rsidRDefault="001F6419" w:rsidP="00D72CD3">
      <w:pPr>
        <w:ind w:firstLine="720"/>
        <w:rPr>
          <w:rFonts w:cs="Courier New"/>
          <w:u w:val="single"/>
        </w:rPr>
      </w:pPr>
      <w:r w:rsidRPr="001D109F">
        <w:rPr>
          <w:rFonts w:cs="Courier New"/>
          <w:u w:val="single"/>
        </w:rPr>
        <w:t xml:space="preserve">Competitive Preference Priority </w:t>
      </w:r>
      <w:r w:rsidR="004211FC">
        <w:rPr>
          <w:rFonts w:cs="Courier New"/>
          <w:u w:val="single"/>
        </w:rPr>
        <w:t>1(b)</w:t>
      </w:r>
      <w:r w:rsidR="00C04C83" w:rsidRPr="001D109F">
        <w:rPr>
          <w:rFonts w:cs="Courier New"/>
          <w:u w:val="single"/>
        </w:rPr>
        <w:t>--</w:t>
      </w:r>
      <w:r w:rsidR="00AF7706" w:rsidRPr="001D109F">
        <w:rPr>
          <w:rFonts w:cs="Courier New"/>
          <w:u w:val="single"/>
        </w:rPr>
        <w:t xml:space="preserve">Promoting </w:t>
      </w:r>
      <w:r w:rsidR="002426C8" w:rsidRPr="001D109F">
        <w:rPr>
          <w:rFonts w:cs="Courier New"/>
          <w:u w:val="single"/>
        </w:rPr>
        <w:t xml:space="preserve">Computer </w:t>
      </w:r>
      <w:r w:rsidR="002426C8" w:rsidRPr="00C00558">
        <w:rPr>
          <w:rFonts w:cs="Courier New"/>
          <w:u w:val="single"/>
        </w:rPr>
        <w:t>Science</w:t>
      </w:r>
      <w:r w:rsidR="00991832" w:rsidRPr="00C00558">
        <w:rPr>
          <w:rFonts w:cs="Courier New"/>
          <w:u w:val="single"/>
        </w:rPr>
        <w:t xml:space="preserve"> Education</w:t>
      </w:r>
      <w:r w:rsidR="00611244">
        <w:rPr>
          <w:rFonts w:cs="Courier New"/>
          <w:u w:val="single"/>
        </w:rPr>
        <w:t xml:space="preserve"> (two points)</w:t>
      </w:r>
      <w:r w:rsidR="00991832">
        <w:rPr>
          <w:rFonts w:cs="Courier New"/>
        </w:rPr>
        <w:t>.</w:t>
      </w:r>
    </w:p>
    <w:p w14:paraId="3C0B1E8C" w14:textId="77777777" w:rsidR="00AF7706" w:rsidRPr="001D109F" w:rsidRDefault="007B7B10" w:rsidP="00850D7F">
      <w:pPr>
        <w:rPr>
          <w:rFonts w:eastAsia="Calibri" w:cs="Courier New"/>
        </w:rPr>
      </w:pPr>
      <w:r w:rsidRPr="001D109F">
        <w:rPr>
          <w:rFonts w:cs="Courier New"/>
        </w:rPr>
        <w:tab/>
      </w:r>
      <w:r w:rsidR="00AF7706" w:rsidRPr="001D109F">
        <w:rPr>
          <w:rFonts w:eastAsia="Calibri" w:cs="Courier New"/>
        </w:rPr>
        <w:t xml:space="preserve">Projects designed to improve student achievement or other education outcomes in Computer Science.  These projects must address </w:t>
      </w:r>
      <w:r w:rsidR="00F12D5D" w:rsidRPr="001D109F">
        <w:rPr>
          <w:rFonts w:eastAsia="Calibri" w:cs="Courier New"/>
        </w:rPr>
        <w:t>one or more</w:t>
      </w:r>
      <w:r w:rsidR="00D10676" w:rsidRPr="001D109F">
        <w:rPr>
          <w:rFonts w:eastAsia="Calibri" w:cs="Courier New"/>
        </w:rPr>
        <w:t xml:space="preserve"> of</w:t>
      </w:r>
      <w:r w:rsidR="00F12D5D" w:rsidRPr="001D109F">
        <w:rPr>
          <w:rFonts w:eastAsia="Calibri" w:cs="Courier New"/>
        </w:rPr>
        <w:t xml:space="preserve"> </w:t>
      </w:r>
      <w:r w:rsidR="00AF7706" w:rsidRPr="001D109F">
        <w:rPr>
          <w:rFonts w:eastAsia="Calibri" w:cs="Courier New"/>
        </w:rPr>
        <w:t>the following priority area</w:t>
      </w:r>
      <w:r w:rsidR="00041131" w:rsidRPr="001D109F">
        <w:rPr>
          <w:rFonts w:eastAsia="Calibri" w:cs="Courier New"/>
        </w:rPr>
        <w:t>s</w:t>
      </w:r>
      <w:r w:rsidR="00AF7706" w:rsidRPr="001D109F">
        <w:rPr>
          <w:rFonts w:eastAsia="Calibri" w:cs="Courier New"/>
        </w:rPr>
        <w:t>:</w:t>
      </w:r>
    </w:p>
    <w:p w14:paraId="119FC830" w14:textId="77777777" w:rsidR="006627FB" w:rsidRPr="001D109F" w:rsidRDefault="00DD26A9" w:rsidP="006627FB">
      <w:pPr>
        <w:rPr>
          <w:rFonts w:eastAsia="Calibri" w:cs="Courier New"/>
        </w:rPr>
      </w:pPr>
      <w:r w:rsidRPr="001D109F">
        <w:rPr>
          <w:rFonts w:eastAsia="Calibri" w:cs="Courier New"/>
        </w:rPr>
        <w:tab/>
      </w:r>
      <w:r w:rsidR="006627FB" w:rsidRPr="001D109F">
        <w:rPr>
          <w:rFonts w:eastAsia="Calibri" w:cs="Courier New"/>
        </w:rPr>
        <w:t>(</w:t>
      </w:r>
      <w:r w:rsidR="00DC446A" w:rsidRPr="001D109F">
        <w:rPr>
          <w:rFonts w:eastAsia="Calibri" w:cs="Courier New"/>
        </w:rPr>
        <w:t>a</w:t>
      </w:r>
      <w:r w:rsidR="006627FB" w:rsidRPr="001D109F">
        <w:rPr>
          <w:rFonts w:eastAsia="Calibri" w:cs="Courier New"/>
        </w:rPr>
        <w:t xml:space="preserve">) Increasing access to </w:t>
      </w:r>
      <w:r w:rsidR="005C39BE">
        <w:rPr>
          <w:rFonts w:eastAsia="Calibri" w:cs="Courier New"/>
        </w:rPr>
        <w:t>Computer Science</w:t>
      </w:r>
      <w:r w:rsidR="005C39BE" w:rsidRPr="001D109F">
        <w:rPr>
          <w:rFonts w:eastAsia="Calibri" w:cs="Courier New"/>
        </w:rPr>
        <w:t xml:space="preserve"> </w:t>
      </w:r>
      <w:r w:rsidR="006627FB" w:rsidRPr="001D109F">
        <w:rPr>
          <w:rFonts w:eastAsia="Calibri" w:cs="Courier New"/>
        </w:rPr>
        <w:t xml:space="preserve">coursework, and hands-on </w:t>
      </w:r>
      <w:r w:rsidR="005C39BE">
        <w:rPr>
          <w:rFonts w:eastAsia="Calibri" w:cs="Courier New"/>
        </w:rPr>
        <w:t>Computer Science</w:t>
      </w:r>
      <w:r w:rsidR="006627FB" w:rsidRPr="001D109F">
        <w:rPr>
          <w:rFonts w:eastAsia="Calibri" w:cs="Courier New"/>
        </w:rPr>
        <w:t xml:space="preserve"> learning opportunities, such as through expanded course offerings, dual-enrollment, high-quality online coursework, or other innovative delivery mechanisms</w:t>
      </w:r>
      <w:r w:rsidR="00C04C83" w:rsidRPr="001D109F">
        <w:rPr>
          <w:rFonts w:eastAsia="Calibri" w:cs="Courier New"/>
        </w:rPr>
        <w:t>.</w:t>
      </w:r>
    </w:p>
    <w:p w14:paraId="39CF9F6C" w14:textId="77777777" w:rsidR="006627FB" w:rsidRPr="001D109F" w:rsidRDefault="00DD26A9" w:rsidP="006627FB">
      <w:pPr>
        <w:rPr>
          <w:rFonts w:eastAsia="Calibri" w:cs="Courier New"/>
        </w:rPr>
      </w:pPr>
      <w:r w:rsidRPr="001D109F">
        <w:rPr>
          <w:rFonts w:eastAsia="Calibri" w:cs="Courier New"/>
        </w:rPr>
        <w:tab/>
      </w:r>
      <w:r w:rsidR="006627FB" w:rsidRPr="001D109F">
        <w:rPr>
          <w:rFonts w:eastAsia="Calibri" w:cs="Courier New"/>
        </w:rPr>
        <w:t>(</w:t>
      </w:r>
      <w:r w:rsidR="00DC446A" w:rsidRPr="001D109F">
        <w:rPr>
          <w:rFonts w:eastAsia="Calibri" w:cs="Courier New"/>
        </w:rPr>
        <w:t>b</w:t>
      </w:r>
      <w:r w:rsidR="006627FB" w:rsidRPr="001D109F">
        <w:rPr>
          <w:rFonts w:eastAsia="Calibri" w:cs="Courier New"/>
        </w:rPr>
        <w:t xml:space="preserve">) Creating or expanding partnerships between schools, </w:t>
      </w:r>
      <w:r w:rsidR="0094300C" w:rsidRPr="001D109F">
        <w:rPr>
          <w:rFonts w:eastAsia="Calibri" w:cs="Courier New"/>
        </w:rPr>
        <w:t>LEA</w:t>
      </w:r>
      <w:r w:rsidR="006627FB" w:rsidRPr="001D109F">
        <w:rPr>
          <w:rFonts w:eastAsia="Calibri" w:cs="Courier New"/>
        </w:rPr>
        <w:t xml:space="preserve">s, </w:t>
      </w:r>
      <w:r w:rsidR="0094300C" w:rsidRPr="001D109F">
        <w:rPr>
          <w:rFonts w:eastAsia="Calibri" w:cs="Courier New"/>
        </w:rPr>
        <w:t>SEA</w:t>
      </w:r>
      <w:r w:rsidR="006627FB" w:rsidRPr="001D109F">
        <w:rPr>
          <w:rFonts w:eastAsia="Calibri" w:cs="Courier New"/>
        </w:rPr>
        <w:t xml:space="preserve">s, businesses, not-for-profit organizations, or </w:t>
      </w:r>
      <w:r w:rsidR="00F11AC5" w:rsidRPr="001D109F">
        <w:rPr>
          <w:rFonts w:eastAsia="Calibri" w:cs="Courier New"/>
        </w:rPr>
        <w:t>IHEs</w:t>
      </w:r>
      <w:r w:rsidR="006627FB" w:rsidRPr="001D109F">
        <w:rPr>
          <w:rFonts w:eastAsia="Calibri" w:cs="Courier New"/>
        </w:rPr>
        <w:t xml:space="preserve"> to give students access to </w:t>
      </w:r>
      <w:r w:rsidR="005C39BE">
        <w:rPr>
          <w:rFonts w:eastAsia="Calibri" w:cs="Courier New"/>
        </w:rPr>
        <w:t>Computer Scien</w:t>
      </w:r>
      <w:r w:rsidR="0038121F">
        <w:rPr>
          <w:rFonts w:eastAsia="Calibri" w:cs="Courier New"/>
        </w:rPr>
        <w:t>c</w:t>
      </w:r>
      <w:r w:rsidR="005C39BE">
        <w:rPr>
          <w:rFonts w:eastAsia="Calibri" w:cs="Courier New"/>
        </w:rPr>
        <w:t>e</w:t>
      </w:r>
      <w:r w:rsidR="006627FB" w:rsidRPr="001D109F">
        <w:rPr>
          <w:rFonts w:eastAsia="Calibri" w:cs="Courier New"/>
        </w:rPr>
        <w:t xml:space="preserve"> internships, apprenticeships, or other </w:t>
      </w:r>
      <w:r w:rsidR="00B25228" w:rsidRPr="001D109F">
        <w:rPr>
          <w:rFonts w:eastAsia="Calibri" w:cs="Courier New"/>
        </w:rPr>
        <w:t>W</w:t>
      </w:r>
      <w:r w:rsidR="006627FB" w:rsidRPr="001D109F">
        <w:rPr>
          <w:rFonts w:eastAsia="Calibri" w:cs="Courier New"/>
        </w:rPr>
        <w:t>ork-</w:t>
      </w:r>
      <w:r w:rsidR="00B25228" w:rsidRPr="001D109F">
        <w:rPr>
          <w:rFonts w:eastAsia="Calibri" w:cs="Courier New"/>
        </w:rPr>
        <w:t>B</w:t>
      </w:r>
      <w:r w:rsidR="006627FB" w:rsidRPr="001D109F">
        <w:rPr>
          <w:rFonts w:eastAsia="Calibri" w:cs="Courier New"/>
        </w:rPr>
        <w:t xml:space="preserve">ased </w:t>
      </w:r>
      <w:r w:rsidR="00B25228" w:rsidRPr="001D109F">
        <w:rPr>
          <w:rFonts w:eastAsia="Calibri" w:cs="Courier New"/>
        </w:rPr>
        <w:t>L</w:t>
      </w:r>
      <w:r w:rsidR="006627FB" w:rsidRPr="001D109F">
        <w:rPr>
          <w:rFonts w:eastAsia="Calibri" w:cs="Courier New"/>
        </w:rPr>
        <w:t xml:space="preserve">earning experiences in </w:t>
      </w:r>
      <w:r w:rsidR="005C39BE">
        <w:rPr>
          <w:rFonts w:eastAsia="Calibri" w:cs="Courier New"/>
        </w:rPr>
        <w:t>Computer Science</w:t>
      </w:r>
      <w:r w:rsidR="006627FB" w:rsidRPr="001D109F">
        <w:rPr>
          <w:rFonts w:eastAsia="Calibri" w:cs="Courier New"/>
        </w:rPr>
        <w:t xml:space="preserve"> fields</w:t>
      </w:r>
      <w:r w:rsidR="00C04C83" w:rsidRPr="001D109F">
        <w:rPr>
          <w:rFonts w:eastAsia="Calibri" w:cs="Courier New"/>
        </w:rPr>
        <w:t>.</w:t>
      </w:r>
    </w:p>
    <w:p w14:paraId="6D23BEBC" w14:textId="77777777" w:rsidR="006627FB" w:rsidRPr="001D109F" w:rsidRDefault="00A52156" w:rsidP="00D72CD3">
      <w:pPr>
        <w:tabs>
          <w:tab w:val="clear" w:pos="720"/>
        </w:tabs>
        <w:ind w:firstLine="720"/>
        <w:rPr>
          <w:rFonts w:eastAsia="Calibri" w:cs="Courier New"/>
        </w:rPr>
      </w:pPr>
      <w:r w:rsidRPr="001D109F">
        <w:rPr>
          <w:rFonts w:eastAsia="Calibri" w:cs="Courier New"/>
        </w:rPr>
        <w:t>(</w:t>
      </w:r>
      <w:r w:rsidR="00DC446A" w:rsidRPr="001D109F">
        <w:rPr>
          <w:rFonts w:eastAsia="Calibri" w:cs="Courier New"/>
        </w:rPr>
        <w:t>c</w:t>
      </w:r>
      <w:r w:rsidR="006627FB" w:rsidRPr="001D109F">
        <w:rPr>
          <w:rFonts w:eastAsia="Calibri" w:cs="Courier New"/>
        </w:rPr>
        <w:t xml:space="preserve">) Supporting programs that lead to </w:t>
      </w:r>
      <w:r w:rsidR="003A599A">
        <w:rPr>
          <w:rFonts w:eastAsia="Calibri" w:cs="Courier New"/>
        </w:rPr>
        <w:t xml:space="preserve">Computer Science </w:t>
      </w:r>
      <w:r w:rsidR="004F08AA" w:rsidRPr="001D109F">
        <w:rPr>
          <w:rFonts w:eastAsia="Calibri" w:cs="Courier New"/>
        </w:rPr>
        <w:t>R</w:t>
      </w:r>
      <w:r w:rsidR="006627FB" w:rsidRPr="001D109F">
        <w:rPr>
          <w:rFonts w:eastAsia="Calibri" w:cs="Courier New"/>
        </w:rPr>
        <w:t xml:space="preserve">ecognized </w:t>
      </w:r>
      <w:r w:rsidR="004F08AA" w:rsidRPr="001D109F">
        <w:rPr>
          <w:rFonts w:eastAsia="Calibri" w:cs="Courier New"/>
        </w:rPr>
        <w:t>P</w:t>
      </w:r>
      <w:r w:rsidR="006627FB" w:rsidRPr="001D109F">
        <w:rPr>
          <w:rFonts w:eastAsia="Calibri" w:cs="Courier New"/>
        </w:rPr>
        <w:t xml:space="preserve">ostsecondary </w:t>
      </w:r>
      <w:r w:rsidR="004F08AA" w:rsidRPr="001D109F">
        <w:rPr>
          <w:rFonts w:eastAsia="Calibri" w:cs="Courier New"/>
        </w:rPr>
        <w:t>C</w:t>
      </w:r>
      <w:r w:rsidR="006627FB" w:rsidRPr="001D109F">
        <w:rPr>
          <w:rFonts w:eastAsia="Calibri" w:cs="Courier New"/>
        </w:rPr>
        <w:t xml:space="preserve">redentials or skills that align with the skill needs of industries in the State or regional economy for careers in </w:t>
      </w:r>
      <w:r w:rsidR="00A13D70" w:rsidRPr="001D109F">
        <w:rPr>
          <w:rFonts w:eastAsia="Calibri" w:cs="Courier New"/>
        </w:rPr>
        <w:t>C</w:t>
      </w:r>
      <w:r w:rsidR="006627FB" w:rsidRPr="001D109F">
        <w:rPr>
          <w:rFonts w:eastAsia="Calibri" w:cs="Courier New"/>
        </w:rPr>
        <w:t xml:space="preserve">omputer </w:t>
      </w:r>
      <w:r w:rsidR="00A13D70" w:rsidRPr="001D109F">
        <w:rPr>
          <w:rFonts w:eastAsia="Calibri" w:cs="Courier New"/>
        </w:rPr>
        <w:t>S</w:t>
      </w:r>
      <w:r w:rsidR="006627FB" w:rsidRPr="001D109F">
        <w:rPr>
          <w:rFonts w:eastAsia="Calibri" w:cs="Courier New"/>
        </w:rPr>
        <w:t>cience.</w:t>
      </w:r>
    </w:p>
    <w:p w14:paraId="0F591D99" w14:textId="77777777" w:rsidR="00C04C83" w:rsidRPr="001D109F" w:rsidRDefault="000E51D7" w:rsidP="00C04C83">
      <w:pPr>
        <w:tabs>
          <w:tab w:val="clear" w:pos="720"/>
        </w:tabs>
        <w:ind w:firstLine="720"/>
        <w:rPr>
          <w:rFonts w:cs="Courier New"/>
        </w:rPr>
      </w:pPr>
      <w:r w:rsidRPr="001D109F">
        <w:rPr>
          <w:rFonts w:cs="Courier New"/>
          <w:u w:val="single"/>
        </w:rPr>
        <w:t xml:space="preserve">Competitive Preference Priority </w:t>
      </w:r>
      <w:r w:rsidR="004211FC">
        <w:rPr>
          <w:rFonts w:cs="Courier New"/>
          <w:u w:val="single"/>
        </w:rPr>
        <w:t>2</w:t>
      </w:r>
      <w:r w:rsidR="00C04C83" w:rsidRPr="001D109F">
        <w:rPr>
          <w:rFonts w:cs="Courier New"/>
          <w:u w:val="single"/>
        </w:rPr>
        <w:t>--</w:t>
      </w:r>
      <w:r w:rsidR="00D10676" w:rsidRPr="001D109F">
        <w:rPr>
          <w:rFonts w:cs="Courier New"/>
          <w:u w:val="single"/>
        </w:rPr>
        <w:t>Serving Students from Low-Income Families</w:t>
      </w:r>
      <w:r w:rsidR="00B0007D">
        <w:rPr>
          <w:rFonts w:cs="Courier New"/>
          <w:u w:val="single"/>
        </w:rPr>
        <w:t xml:space="preserve"> (up to 3 points)</w:t>
      </w:r>
      <w:r w:rsidR="007469C1" w:rsidRPr="00AA29EF">
        <w:rPr>
          <w:rFonts w:cs="Courier New"/>
        </w:rPr>
        <w:t>.</w:t>
      </w:r>
      <w:r w:rsidR="0029595E" w:rsidRPr="001D109F">
        <w:rPr>
          <w:rFonts w:cs="Courier New"/>
        </w:rPr>
        <w:t xml:space="preserve"> </w:t>
      </w:r>
    </w:p>
    <w:p w14:paraId="68D12E40" w14:textId="77777777" w:rsidR="00347FB2" w:rsidRPr="001D109F" w:rsidRDefault="000E51D7" w:rsidP="00D72CD3">
      <w:pPr>
        <w:tabs>
          <w:tab w:val="clear" w:pos="720"/>
        </w:tabs>
        <w:ind w:firstLine="720"/>
        <w:rPr>
          <w:rFonts w:cs="Courier New"/>
        </w:rPr>
      </w:pPr>
      <w:r w:rsidRPr="001D109F">
        <w:rPr>
          <w:rFonts w:cs="Courier New"/>
        </w:rPr>
        <w:t xml:space="preserve">Projects </w:t>
      </w:r>
      <w:r w:rsidR="00D10676" w:rsidRPr="001D109F">
        <w:rPr>
          <w:rFonts w:cs="Courier New"/>
        </w:rPr>
        <w:t xml:space="preserve">designed to </w:t>
      </w:r>
      <w:r w:rsidR="00C56766" w:rsidRPr="001D109F">
        <w:rPr>
          <w:rFonts w:cs="Courier New"/>
        </w:rPr>
        <w:t>p</w:t>
      </w:r>
      <w:r w:rsidRPr="001D109F">
        <w:rPr>
          <w:rFonts w:cs="Courier New"/>
        </w:rPr>
        <w:t>redominant</w:t>
      </w:r>
      <w:r w:rsidR="00C56766" w:rsidRPr="001D109F">
        <w:rPr>
          <w:rFonts w:cs="Courier New"/>
        </w:rPr>
        <w:t>ly serve students from low-income f</w:t>
      </w:r>
      <w:r w:rsidRPr="001D109F">
        <w:rPr>
          <w:rFonts w:cs="Courier New"/>
        </w:rPr>
        <w:t xml:space="preserve">amilies. </w:t>
      </w:r>
    </w:p>
    <w:p w14:paraId="3BE84BE1" w14:textId="77777777" w:rsidR="005D1F78" w:rsidRPr="001D109F" w:rsidRDefault="005D1F78" w:rsidP="00347FB2">
      <w:pPr>
        <w:rPr>
          <w:rFonts w:cs="Courier New"/>
        </w:rPr>
      </w:pPr>
      <w:r w:rsidRPr="001D109F">
        <w:rPr>
          <w:rFonts w:cs="Courier New"/>
        </w:rPr>
        <w:tab/>
        <w:t xml:space="preserve">To meet this priority, applicants must submit a plan </w:t>
      </w:r>
      <w:r w:rsidR="00393685" w:rsidRPr="001D109F">
        <w:rPr>
          <w:rFonts w:cs="Courier New"/>
        </w:rPr>
        <w:t>in</w:t>
      </w:r>
      <w:r w:rsidR="00D35D75" w:rsidRPr="001D109F">
        <w:rPr>
          <w:rFonts w:cs="Courier New"/>
        </w:rPr>
        <w:t xml:space="preserve"> which the students </w:t>
      </w:r>
      <w:r w:rsidR="00941CA0" w:rsidRPr="001D109F">
        <w:rPr>
          <w:rFonts w:cs="Courier New"/>
        </w:rPr>
        <w:t>the applicant proposes</w:t>
      </w:r>
      <w:r w:rsidR="00393685" w:rsidRPr="001D109F">
        <w:rPr>
          <w:rFonts w:cs="Courier New"/>
        </w:rPr>
        <w:t xml:space="preserve"> to </w:t>
      </w:r>
      <w:r w:rsidR="00941CA0" w:rsidRPr="001D109F">
        <w:rPr>
          <w:rFonts w:cs="Courier New"/>
        </w:rPr>
        <w:t>serve</w:t>
      </w:r>
      <w:r w:rsidR="00393685" w:rsidRPr="001D109F">
        <w:rPr>
          <w:rFonts w:cs="Courier New"/>
        </w:rPr>
        <w:t xml:space="preserve"> are predominantly from</w:t>
      </w:r>
      <w:r w:rsidRPr="001D109F">
        <w:rPr>
          <w:rFonts w:cs="Courier New"/>
        </w:rPr>
        <w:t xml:space="preserve"> low-income families.  </w:t>
      </w:r>
    </w:p>
    <w:p w14:paraId="59B3CF87" w14:textId="77777777" w:rsidR="005C56FE" w:rsidRPr="001D109F" w:rsidRDefault="005D1F78" w:rsidP="005C56FE">
      <w:pPr>
        <w:rPr>
          <w:rFonts w:cs="Courier New"/>
        </w:rPr>
      </w:pPr>
      <w:r w:rsidRPr="001D109F">
        <w:rPr>
          <w:rFonts w:cs="Courier New"/>
        </w:rPr>
        <w:tab/>
        <w:t>The plan must</w:t>
      </w:r>
      <w:r w:rsidR="00F40738">
        <w:rPr>
          <w:rFonts w:cs="Courier New"/>
        </w:rPr>
        <w:t xml:space="preserve"> include</w:t>
      </w:r>
      <w:r w:rsidR="0094300C" w:rsidRPr="001D109F">
        <w:rPr>
          <w:rFonts w:cs="Courier New"/>
        </w:rPr>
        <w:t>--</w:t>
      </w:r>
      <w:r w:rsidRPr="001D109F">
        <w:rPr>
          <w:rFonts w:cs="Courier New"/>
        </w:rPr>
        <w:t xml:space="preserve"> </w:t>
      </w:r>
    </w:p>
    <w:p w14:paraId="622D513F" w14:textId="77777777" w:rsidR="00F40738" w:rsidRDefault="00FC11DF" w:rsidP="00CB423E">
      <w:r>
        <w:rPr>
          <w:rFonts w:cs="Courier New"/>
        </w:rPr>
        <w:tab/>
      </w:r>
      <w:r w:rsidR="00B5059A" w:rsidRPr="001D109F">
        <w:rPr>
          <w:rFonts w:cs="Courier New"/>
        </w:rPr>
        <w:t xml:space="preserve">(a)  </w:t>
      </w:r>
      <w:r w:rsidR="00176F7E">
        <w:t>T</w:t>
      </w:r>
      <w:r w:rsidR="009F6151" w:rsidRPr="001D109F">
        <w:t>he specific</w:t>
      </w:r>
      <w:r w:rsidR="005D1F78" w:rsidRPr="001D109F">
        <w:t xml:space="preserve"> activities </w:t>
      </w:r>
      <w:r w:rsidR="00176F7E">
        <w:t xml:space="preserve">the applicant proposes </w:t>
      </w:r>
      <w:r w:rsidR="005D1F78" w:rsidRPr="001D109F">
        <w:t xml:space="preserve">to </w:t>
      </w:r>
      <w:r w:rsidR="009F6151" w:rsidRPr="001D109F">
        <w:t>ensure that the project will predominantly serve students from low-income families</w:t>
      </w:r>
      <w:r w:rsidR="00F40738">
        <w:t>;</w:t>
      </w:r>
      <w:r w:rsidR="005D1F78" w:rsidRPr="001D109F">
        <w:t xml:space="preserve"> </w:t>
      </w:r>
    </w:p>
    <w:p w14:paraId="7F92CA9B" w14:textId="77777777" w:rsidR="00F40738" w:rsidRDefault="00FC11DF" w:rsidP="00CB423E">
      <w:r>
        <w:tab/>
      </w:r>
      <w:r w:rsidR="00F40738">
        <w:t>(b)  T</w:t>
      </w:r>
      <w:r w:rsidR="005D1F78" w:rsidRPr="001D109F">
        <w:t>he rationale for how th</w:t>
      </w:r>
      <w:r w:rsidR="00F40738">
        <w:t>e proposed</w:t>
      </w:r>
      <w:r w:rsidR="005D1F78" w:rsidRPr="001D109F">
        <w:t xml:space="preserve"> activities will result in </w:t>
      </w:r>
      <w:r w:rsidR="00AC34A2" w:rsidRPr="001D109F">
        <w:t xml:space="preserve">projects </w:t>
      </w:r>
      <w:r w:rsidR="0082595E" w:rsidRPr="001D109F">
        <w:rPr>
          <w:rFonts w:cs="Courier New"/>
        </w:rPr>
        <w:t xml:space="preserve">in which </w:t>
      </w:r>
      <w:r w:rsidR="004F3932" w:rsidRPr="001D109F">
        <w:t xml:space="preserve">the </w:t>
      </w:r>
      <w:r w:rsidR="005D1F78" w:rsidRPr="001D109F">
        <w:t xml:space="preserve">students </w:t>
      </w:r>
      <w:r w:rsidR="00C73D09" w:rsidRPr="001D109F">
        <w:rPr>
          <w:rFonts w:cs="Courier New"/>
        </w:rPr>
        <w:t>to</w:t>
      </w:r>
      <w:r w:rsidR="004F3932" w:rsidRPr="001D109F">
        <w:t xml:space="preserve"> be </w:t>
      </w:r>
      <w:r w:rsidR="00AC34A2" w:rsidRPr="001D109F">
        <w:t>served are</w:t>
      </w:r>
      <w:r w:rsidR="00835C3F" w:rsidRPr="001D109F">
        <w:t xml:space="preserve"> </w:t>
      </w:r>
      <w:r w:rsidR="006F4CB1">
        <w:t>predominantly</w:t>
      </w:r>
      <w:r w:rsidR="00835C3F" w:rsidRPr="001D109F">
        <w:t xml:space="preserve"> students</w:t>
      </w:r>
      <w:r w:rsidR="00AC34A2" w:rsidRPr="001D109F">
        <w:t xml:space="preserve"> </w:t>
      </w:r>
      <w:r w:rsidR="005D1F78" w:rsidRPr="001D109F">
        <w:t>from low-income families</w:t>
      </w:r>
      <w:r w:rsidR="00F40738">
        <w:t>;</w:t>
      </w:r>
      <w:r w:rsidR="005D1F78" w:rsidRPr="001D109F">
        <w:t xml:space="preserve"> </w:t>
      </w:r>
    </w:p>
    <w:p w14:paraId="3D738BA7" w14:textId="77777777" w:rsidR="00F40738" w:rsidRDefault="00FC11DF" w:rsidP="00CB423E">
      <w:r>
        <w:tab/>
      </w:r>
      <w:r w:rsidR="00F40738">
        <w:t>(</w:t>
      </w:r>
      <w:r w:rsidR="009F54B6">
        <w:t>c</w:t>
      </w:r>
      <w:r w:rsidR="00F40738">
        <w:t>)  T</w:t>
      </w:r>
      <w:r w:rsidR="005D1F78" w:rsidRPr="001D109F">
        <w:t>he timeline</w:t>
      </w:r>
      <w:r w:rsidR="0082595E" w:rsidRPr="001D109F">
        <w:rPr>
          <w:rFonts w:cs="Courier New"/>
        </w:rPr>
        <w:t xml:space="preserve"> for implementing the activities</w:t>
      </w:r>
      <w:r w:rsidR="00F40738">
        <w:t>;</w:t>
      </w:r>
      <w:r w:rsidR="005D1F78" w:rsidRPr="001D109F">
        <w:t xml:space="preserve"> </w:t>
      </w:r>
    </w:p>
    <w:p w14:paraId="14C15C83" w14:textId="77777777" w:rsidR="00F40738" w:rsidRDefault="00FC11DF" w:rsidP="00CB423E">
      <w:r>
        <w:tab/>
      </w:r>
      <w:r w:rsidR="00F40738">
        <w:t>(</w:t>
      </w:r>
      <w:r w:rsidR="009F54B6">
        <w:t>d</w:t>
      </w:r>
      <w:r w:rsidR="00F40738">
        <w:t>)  T</w:t>
      </w:r>
      <w:r w:rsidR="005D1F78" w:rsidRPr="001D109F">
        <w:t>he parties responsible for implementing the activities</w:t>
      </w:r>
      <w:r w:rsidR="00F40738">
        <w:t>;</w:t>
      </w:r>
      <w:r w:rsidR="005D1F78" w:rsidRPr="001D109F">
        <w:t xml:space="preserve"> and </w:t>
      </w:r>
    </w:p>
    <w:p w14:paraId="5906D512" w14:textId="77777777" w:rsidR="00FC11DF" w:rsidRDefault="00FC11DF" w:rsidP="00CB423E">
      <w:pPr>
        <w:rPr>
          <w:rFonts w:cs="Courier New"/>
        </w:rPr>
      </w:pPr>
      <w:r>
        <w:tab/>
      </w:r>
      <w:r w:rsidR="00F40738">
        <w:t>(</w:t>
      </w:r>
      <w:r w:rsidR="009F54B6">
        <w:t>e</w:t>
      </w:r>
      <w:r w:rsidR="00F40738">
        <w:t>)  T</w:t>
      </w:r>
      <w:r w:rsidR="005D1F78" w:rsidRPr="001D109F">
        <w:t xml:space="preserve">he </w:t>
      </w:r>
      <w:r w:rsidR="00D21782" w:rsidRPr="001D109F">
        <w:rPr>
          <w:rFonts w:cs="Courier New"/>
        </w:rPr>
        <w:t xml:space="preserve">key </w:t>
      </w:r>
      <w:r w:rsidR="005D1F78" w:rsidRPr="001D109F">
        <w:t xml:space="preserve">data sources and measures </w:t>
      </w:r>
      <w:r w:rsidR="00D21782" w:rsidRPr="001D109F">
        <w:rPr>
          <w:rFonts w:cs="Courier New"/>
        </w:rPr>
        <w:t>demonstrat</w:t>
      </w:r>
      <w:r w:rsidR="005B2DFD">
        <w:rPr>
          <w:rFonts w:cs="Courier New"/>
        </w:rPr>
        <w:t>ing</w:t>
      </w:r>
      <w:r w:rsidR="00D21782" w:rsidRPr="001D109F">
        <w:rPr>
          <w:rFonts w:cs="Courier New"/>
        </w:rPr>
        <w:t xml:space="preserve"> that the project </w:t>
      </w:r>
      <w:r w:rsidR="00FC4B90">
        <w:rPr>
          <w:rFonts w:cs="Courier New"/>
        </w:rPr>
        <w:t>is designed</w:t>
      </w:r>
      <w:r w:rsidR="00FC4B90" w:rsidRPr="001D109F">
        <w:rPr>
          <w:rFonts w:cs="Courier New"/>
        </w:rPr>
        <w:t xml:space="preserve"> </w:t>
      </w:r>
      <w:r w:rsidR="00D21782" w:rsidRPr="001D109F">
        <w:rPr>
          <w:rFonts w:cs="Courier New"/>
        </w:rPr>
        <w:t xml:space="preserve">to </w:t>
      </w:r>
      <w:r w:rsidR="006F4CB1">
        <w:rPr>
          <w:rFonts w:cs="Courier New"/>
        </w:rPr>
        <w:t>predominantly</w:t>
      </w:r>
      <w:r w:rsidR="00D21782" w:rsidRPr="001D109F">
        <w:rPr>
          <w:rFonts w:cs="Courier New"/>
        </w:rPr>
        <w:t xml:space="preserve"> serve </w:t>
      </w:r>
      <w:r w:rsidR="005D1F78" w:rsidRPr="001D109F">
        <w:t>students from low-income families</w:t>
      </w:r>
      <w:r w:rsidR="00D21782" w:rsidRPr="001D109F">
        <w:rPr>
          <w:rFonts w:cs="Courier New"/>
        </w:rPr>
        <w:t xml:space="preserve">.  </w:t>
      </w:r>
    </w:p>
    <w:p w14:paraId="7628F851" w14:textId="77777777" w:rsidR="00156228" w:rsidRPr="001D109F" w:rsidRDefault="00F40738" w:rsidP="00CB423E">
      <w:pPr>
        <w:rPr>
          <w:rFonts w:cs="Courier New"/>
        </w:rPr>
      </w:pPr>
      <w:r w:rsidRPr="00FC11DF">
        <w:rPr>
          <w:u w:val="single"/>
        </w:rPr>
        <w:t>Note</w:t>
      </w:r>
      <w:r>
        <w:rPr>
          <w:rFonts w:cs="Courier New"/>
        </w:rPr>
        <w:t xml:space="preserve">:  </w:t>
      </w:r>
      <w:r w:rsidR="00D21782" w:rsidRPr="001D109F">
        <w:rPr>
          <w:rFonts w:cs="Courier New"/>
        </w:rPr>
        <w:t xml:space="preserve">These </w:t>
      </w:r>
      <w:r w:rsidR="00E61B62">
        <w:rPr>
          <w:rFonts w:cs="Courier New"/>
        </w:rPr>
        <w:t xml:space="preserve">data sources and </w:t>
      </w:r>
      <w:r w:rsidR="00D21782" w:rsidRPr="001D109F">
        <w:rPr>
          <w:rFonts w:cs="Courier New"/>
        </w:rPr>
        <w:t xml:space="preserve">measures may include: </w:t>
      </w:r>
      <w:r w:rsidR="00D21782" w:rsidRPr="001D109F">
        <w:t>children aged 5 through 17 in poverty counted in the most recent census data approved by the Secretary</w:t>
      </w:r>
      <w:r w:rsidR="002749F2">
        <w:t>;</w:t>
      </w:r>
      <w:r w:rsidR="00D55D75">
        <w:rPr>
          <w:rStyle w:val="FootnoteReference"/>
        </w:rPr>
        <w:footnoteReference w:id="11"/>
      </w:r>
      <w:r w:rsidR="00D21782" w:rsidRPr="001D109F">
        <w:t xml:space="preserve"> </w:t>
      </w:r>
      <w:r w:rsidR="00040E76">
        <w:t>students</w:t>
      </w:r>
      <w:r w:rsidR="00D21782" w:rsidRPr="001D109F">
        <w:t xml:space="preserve"> eligible for a free or reduced</w:t>
      </w:r>
      <w:r w:rsidR="006C6DA5">
        <w:t>-</w:t>
      </w:r>
      <w:r w:rsidR="00D21782" w:rsidRPr="001D109F">
        <w:t>price lunch under the Richard B. Russell National School Lunch Act (42 U.S.C. 1751 et seq.)</w:t>
      </w:r>
      <w:r w:rsidR="006D1BE0">
        <w:t>;</w:t>
      </w:r>
      <w:r w:rsidR="00D21782" w:rsidRPr="001D109F">
        <w:t xml:space="preserve"> </w:t>
      </w:r>
      <w:r w:rsidR="002778CF" w:rsidRPr="001D109F">
        <w:t>students</w:t>
      </w:r>
      <w:r w:rsidR="00D21782" w:rsidRPr="001D109F">
        <w:t xml:space="preserve"> </w:t>
      </w:r>
      <w:r w:rsidR="008F1253" w:rsidRPr="001D109F">
        <w:t>from</w:t>
      </w:r>
      <w:r w:rsidR="00D21782" w:rsidRPr="001D109F">
        <w:t xml:space="preserve"> families receiving assistance under the State program funded under part A of title IV of the Social Security Act</w:t>
      </w:r>
      <w:r w:rsidR="006D1BE0">
        <w:t>;</w:t>
      </w:r>
      <w:r w:rsidR="00D21782" w:rsidRPr="001D109F">
        <w:t xml:space="preserve"> </w:t>
      </w:r>
      <w:r w:rsidR="002778CF" w:rsidRPr="001D109F">
        <w:t>students</w:t>
      </w:r>
      <w:r w:rsidR="002C5F75">
        <w:t xml:space="preserve"> </w:t>
      </w:r>
      <w:r w:rsidR="00D21782" w:rsidRPr="001D109F">
        <w:t>eligible to receive medical assistance under the Medicaid Program</w:t>
      </w:r>
      <w:r w:rsidR="006D1BE0">
        <w:t>;</w:t>
      </w:r>
      <w:r w:rsidR="00D21782" w:rsidRPr="001D109F">
        <w:rPr>
          <w:rFonts w:cs="Courier New"/>
        </w:rPr>
        <w:t xml:space="preserve"> students</w:t>
      </w:r>
      <w:r w:rsidR="002A2F45" w:rsidRPr="001D109F">
        <w:rPr>
          <w:rFonts w:cs="Courier New"/>
        </w:rPr>
        <w:t xml:space="preserve"> </w:t>
      </w:r>
      <w:r w:rsidR="00D21782" w:rsidRPr="001D109F">
        <w:rPr>
          <w:rFonts w:cs="Courier New"/>
        </w:rPr>
        <w:t>who ar</w:t>
      </w:r>
      <w:r w:rsidR="002A2F45" w:rsidRPr="001D109F">
        <w:rPr>
          <w:rFonts w:cs="Courier New"/>
        </w:rPr>
        <w:t>e Federal Pell Grant recipients</w:t>
      </w:r>
      <w:r w:rsidR="006D1BE0">
        <w:rPr>
          <w:rFonts w:cs="Courier New"/>
        </w:rPr>
        <w:t>;</w:t>
      </w:r>
      <w:r w:rsidR="002A2F45" w:rsidRPr="001D109F">
        <w:rPr>
          <w:rFonts w:cs="Courier New"/>
        </w:rPr>
        <w:t xml:space="preserve"> </w:t>
      </w:r>
      <w:r w:rsidR="00BE2F98" w:rsidRPr="001D109F">
        <w:rPr>
          <w:rFonts w:cs="Courier New"/>
        </w:rPr>
        <w:t xml:space="preserve">students who are eligible for the Supplemental Nutrition Assistance Program </w:t>
      </w:r>
      <w:r w:rsidR="00BE2F98" w:rsidRPr="001D109F">
        <w:t xml:space="preserve">authorized by the </w:t>
      </w:r>
      <w:r w:rsidR="00BE2F98" w:rsidRPr="001D109F">
        <w:rPr>
          <w:rFonts w:cs="Courier New"/>
        </w:rPr>
        <w:t>Food and Nutrition Act of 2008, as amended (7 U.S.C</w:t>
      </w:r>
      <w:r w:rsidR="002C5F75">
        <w:rPr>
          <w:rFonts w:cs="Courier New"/>
        </w:rPr>
        <w:t>.</w:t>
      </w:r>
      <w:r w:rsidR="00BE2F98" w:rsidRPr="001D109F">
        <w:rPr>
          <w:rFonts w:cs="Courier New"/>
        </w:rPr>
        <w:t xml:space="preserve"> 2013 et seq.)</w:t>
      </w:r>
      <w:r w:rsidR="006D1BE0">
        <w:rPr>
          <w:rFonts w:cs="Courier New"/>
        </w:rPr>
        <w:t>;</w:t>
      </w:r>
      <w:r w:rsidR="00BE2F98" w:rsidRPr="001D109F">
        <w:rPr>
          <w:rFonts w:cs="Courier New"/>
        </w:rPr>
        <w:t xml:space="preserve"> </w:t>
      </w:r>
      <w:r w:rsidR="00D21782" w:rsidRPr="001D109F">
        <w:t>or a composite of such indicators</w:t>
      </w:r>
      <w:r w:rsidR="006840FF" w:rsidRPr="001D109F">
        <w:t>.</w:t>
      </w:r>
      <w:r w:rsidR="00407184" w:rsidRPr="001D109F">
        <w:rPr>
          <w:rFonts w:cs="Courier New"/>
        </w:rPr>
        <w:tab/>
      </w:r>
    </w:p>
    <w:p w14:paraId="1CCB2108" w14:textId="77777777" w:rsidR="00FB09BE" w:rsidRPr="001D109F" w:rsidRDefault="00FB09BE" w:rsidP="00950634">
      <w:pPr>
        <w:ind w:firstLine="720"/>
        <w:rPr>
          <w:rFonts w:cs="Courier New"/>
          <w:u w:val="single"/>
        </w:rPr>
      </w:pPr>
      <w:r w:rsidRPr="001D109F">
        <w:rPr>
          <w:rFonts w:cs="Courier New"/>
          <w:u w:val="single"/>
        </w:rPr>
        <w:t xml:space="preserve">Competitive Preference Priority </w:t>
      </w:r>
      <w:r w:rsidR="004211FC">
        <w:rPr>
          <w:rFonts w:cs="Courier New"/>
          <w:u w:val="single"/>
        </w:rPr>
        <w:t>3</w:t>
      </w:r>
      <w:r w:rsidR="00D679E7" w:rsidRPr="001D109F">
        <w:rPr>
          <w:rFonts w:cs="Courier New"/>
          <w:u w:val="single"/>
        </w:rPr>
        <w:t>--</w:t>
      </w:r>
      <w:r w:rsidR="00A43AAC" w:rsidRPr="001D109F">
        <w:rPr>
          <w:rFonts w:cs="Courier New"/>
          <w:u w:val="single"/>
        </w:rPr>
        <w:t>Serving Students in Qualified Opportunity Zones</w:t>
      </w:r>
      <w:r w:rsidR="00C04F5A">
        <w:rPr>
          <w:rFonts w:cs="Courier New"/>
          <w:u w:val="single"/>
        </w:rPr>
        <w:t xml:space="preserve"> (two points)</w:t>
      </w:r>
      <w:r w:rsidR="007469C1" w:rsidRPr="00AA29EF">
        <w:rPr>
          <w:rFonts w:cs="Courier New"/>
        </w:rPr>
        <w:t>.</w:t>
      </w:r>
      <w:r w:rsidR="0029595E" w:rsidRPr="00AA29EF">
        <w:rPr>
          <w:rFonts w:cs="Courier New"/>
        </w:rPr>
        <w:t xml:space="preserve"> </w:t>
      </w:r>
    </w:p>
    <w:p w14:paraId="37BEEF12" w14:textId="77777777" w:rsidR="00203EAE" w:rsidRPr="001D109F" w:rsidRDefault="00FB09BE" w:rsidP="00203EAE">
      <w:pPr>
        <w:rPr>
          <w:rFonts w:cs="Courier New"/>
        </w:rPr>
      </w:pPr>
      <w:r w:rsidRPr="001D109F">
        <w:rPr>
          <w:rFonts w:cs="Courier New"/>
        </w:rPr>
        <w:tab/>
      </w:r>
      <w:r w:rsidR="00A43AAC" w:rsidRPr="001D109F">
        <w:rPr>
          <w:rFonts w:cs="Courier New"/>
        </w:rPr>
        <w:t xml:space="preserve">Projects designed to </w:t>
      </w:r>
      <w:r w:rsidR="001A2745" w:rsidRPr="001D109F">
        <w:rPr>
          <w:rFonts w:cs="Courier New"/>
        </w:rPr>
        <w:t xml:space="preserve">promote economic mobility by serving </w:t>
      </w:r>
      <w:r w:rsidR="00A43AAC" w:rsidRPr="001D109F">
        <w:rPr>
          <w:rFonts w:cs="Courier New"/>
        </w:rPr>
        <w:t xml:space="preserve">students residing </w:t>
      </w:r>
      <w:r w:rsidR="007356E2" w:rsidRPr="001D109F">
        <w:rPr>
          <w:rFonts w:cs="Courier New"/>
        </w:rPr>
        <w:t xml:space="preserve">or attending CTE programs </w:t>
      </w:r>
      <w:r w:rsidR="00A43AAC" w:rsidRPr="001D109F">
        <w:rPr>
          <w:rFonts w:cs="Courier New"/>
        </w:rPr>
        <w:t>in Qualified Opportunity Zones.</w:t>
      </w:r>
      <w:r w:rsidRPr="001D109F">
        <w:rPr>
          <w:rFonts w:cs="Courier New"/>
        </w:rPr>
        <w:t xml:space="preserve"> </w:t>
      </w:r>
      <w:r w:rsidR="008A598C" w:rsidRPr="001D109F">
        <w:rPr>
          <w:rFonts w:cs="Courier New"/>
        </w:rPr>
        <w:t xml:space="preserve"> </w:t>
      </w:r>
      <w:r w:rsidR="00EE3EFB" w:rsidRPr="001D109F">
        <w:rPr>
          <w:rFonts w:cs="Courier New"/>
        </w:rPr>
        <w:t>To meet this priority, e</w:t>
      </w:r>
      <w:r w:rsidRPr="001D109F">
        <w:rPr>
          <w:rFonts w:cs="Courier New"/>
        </w:rPr>
        <w:t xml:space="preserve">ach eligible applicant </w:t>
      </w:r>
      <w:r w:rsidR="00203EAE" w:rsidRPr="001D109F">
        <w:rPr>
          <w:rFonts w:cs="Courier New"/>
        </w:rPr>
        <w:t>must</w:t>
      </w:r>
      <w:r w:rsidR="00D679E7" w:rsidRPr="001D109F">
        <w:rPr>
          <w:rFonts w:cs="Courier New"/>
        </w:rPr>
        <w:t>--</w:t>
      </w:r>
      <w:r w:rsidR="00203EAE" w:rsidRPr="001D109F">
        <w:rPr>
          <w:rFonts w:cs="Courier New"/>
        </w:rPr>
        <w:t xml:space="preserve"> </w:t>
      </w:r>
    </w:p>
    <w:p w14:paraId="32E6641A" w14:textId="77777777" w:rsidR="00203EAE" w:rsidRPr="001D109F" w:rsidRDefault="008A598C" w:rsidP="00203EAE">
      <w:pPr>
        <w:rPr>
          <w:rFonts w:cs="Courier New"/>
        </w:rPr>
      </w:pPr>
      <w:r w:rsidRPr="001D109F">
        <w:rPr>
          <w:rFonts w:cs="Courier New"/>
        </w:rPr>
        <w:tab/>
      </w:r>
      <w:r w:rsidR="00203EAE" w:rsidRPr="001D109F">
        <w:rPr>
          <w:rFonts w:cs="Courier New"/>
        </w:rPr>
        <w:t xml:space="preserve">(a) </w:t>
      </w:r>
      <w:r w:rsidR="00EE3EFB" w:rsidRPr="001D109F">
        <w:rPr>
          <w:rFonts w:cs="Courier New"/>
        </w:rPr>
        <w:t>S</w:t>
      </w:r>
      <w:r w:rsidR="00203EAE" w:rsidRPr="001D109F">
        <w:rPr>
          <w:rFonts w:cs="Courier New"/>
        </w:rPr>
        <w:t xml:space="preserve">ubmit documentation that identifies at least one </w:t>
      </w:r>
      <w:r w:rsidR="00203EAE" w:rsidRPr="001D109F">
        <w:rPr>
          <w:rFonts w:cs="Courier New"/>
          <w:lang w:val="en"/>
        </w:rPr>
        <w:t>designated</w:t>
      </w:r>
      <w:r w:rsidR="00203EAE" w:rsidRPr="001D109F">
        <w:rPr>
          <w:rFonts w:cs="Courier New"/>
        </w:rPr>
        <w:t xml:space="preserve"> Qualified Opportunity Zone by census tract number, as well as by the county and </w:t>
      </w:r>
      <w:r w:rsidRPr="001D109F">
        <w:rPr>
          <w:rFonts w:cs="Courier New"/>
        </w:rPr>
        <w:t>S</w:t>
      </w:r>
      <w:r w:rsidR="00203EAE" w:rsidRPr="001D109F">
        <w:rPr>
          <w:rFonts w:cs="Courier New"/>
        </w:rPr>
        <w:t xml:space="preserve">tate; and </w:t>
      </w:r>
    </w:p>
    <w:p w14:paraId="4B9AF5C3" w14:textId="77777777" w:rsidR="006236E7" w:rsidRDefault="008A598C" w:rsidP="00203EAE">
      <w:pPr>
        <w:rPr>
          <w:rFonts w:cs="Courier New"/>
        </w:rPr>
      </w:pPr>
      <w:r w:rsidRPr="001D109F">
        <w:rPr>
          <w:rFonts w:cs="Courier New"/>
        </w:rPr>
        <w:tab/>
      </w:r>
      <w:r w:rsidR="00203EAE" w:rsidRPr="001D109F">
        <w:rPr>
          <w:rFonts w:cs="Courier New"/>
        </w:rPr>
        <w:t xml:space="preserve">(b) </w:t>
      </w:r>
      <w:r w:rsidR="00EE3EFB" w:rsidRPr="001D109F">
        <w:rPr>
          <w:rFonts w:cs="Courier New"/>
        </w:rPr>
        <w:t>D</w:t>
      </w:r>
      <w:r w:rsidR="00203EAE" w:rsidRPr="001D109F">
        <w:rPr>
          <w:rFonts w:cs="Courier New"/>
        </w:rPr>
        <w:t>escribe how the project will</w:t>
      </w:r>
      <w:r w:rsidR="001A2745" w:rsidRPr="001D109F">
        <w:rPr>
          <w:rFonts w:cs="Courier New"/>
        </w:rPr>
        <w:t xml:space="preserve"> promote economic mobility by serving </w:t>
      </w:r>
      <w:r w:rsidR="00203EAE" w:rsidRPr="001D109F">
        <w:rPr>
          <w:rFonts w:cs="Courier New"/>
        </w:rPr>
        <w:t xml:space="preserve">students </w:t>
      </w:r>
      <w:r w:rsidR="007356E2" w:rsidRPr="001D109F">
        <w:rPr>
          <w:rFonts w:cs="Courier New"/>
        </w:rPr>
        <w:t>who</w:t>
      </w:r>
      <w:r w:rsidR="00203EAE" w:rsidRPr="001D109F">
        <w:rPr>
          <w:rFonts w:cs="Courier New"/>
        </w:rPr>
        <w:t xml:space="preserve"> reside</w:t>
      </w:r>
      <w:r w:rsidR="00B86E6A" w:rsidRPr="001D109F">
        <w:rPr>
          <w:rFonts w:cs="Courier New"/>
        </w:rPr>
        <w:t>,</w:t>
      </w:r>
      <w:r w:rsidR="00203EAE" w:rsidRPr="001D109F">
        <w:rPr>
          <w:rFonts w:cs="Courier New"/>
        </w:rPr>
        <w:t xml:space="preserve"> </w:t>
      </w:r>
      <w:r w:rsidR="007356E2" w:rsidRPr="001D109F">
        <w:rPr>
          <w:rFonts w:cs="Courier New"/>
        </w:rPr>
        <w:t xml:space="preserve">or </w:t>
      </w:r>
      <w:r w:rsidR="00EE736A" w:rsidRPr="001D109F">
        <w:rPr>
          <w:rFonts w:cs="Courier New"/>
        </w:rPr>
        <w:t xml:space="preserve">who will </w:t>
      </w:r>
      <w:r w:rsidR="007356E2" w:rsidRPr="001D109F">
        <w:rPr>
          <w:rFonts w:cs="Courier New"/>
        </w:rPr>
        <w:t>attend CTE programs</w:t>
      </w:r>
      <w:r w:rsidR="00B86E6A" w:rsidRPr="001D109F">
        <w:rPr>
          <w:rFonts w:cs="Courier New"/>
        </w:rPr>
        <w:t>,</w:t>
      </w:r>
      <w:r w:rsidR="007356E2" w:rsidRPr="001D109F">
        <w:rPr>
          <w:rFonts w:cs="Courier New"/>
        </w:rPr>
        <w:t xml:space="preserve"> </w:t>
      </w:r>
      <w:r w:rsidR="00203EAE" w:rsidRPr="001D109F">
        <w:rPr>
          <w:rFonts w:cs="Courier New"/>
        </w:rPr>
        <w:t xml:space="preserve">in the designated Qualified Opportunity Zone(s) identified </w:t>
      </w:r>
      <w:r w:rsidR="00D679E7" w:rsidRPr="001D109F">
        <w:rPr>
          <w:rFonts w:cs="Courier New"/>
        </w:rPr>
        <w:t>under paragraph</w:t>
      </w:r>
      <w:r w:rsidR="00203EAE" w:rsidRPr="001D109F">
        <w:rPr>
          <w:rFonts w:cs="Courier New"/>
        </w:rPr>
        <w:t xml:space="preserve"> (a).</w:t>
      </w:r>
    </w:p>
    <w:p w14:paraId="12D31C26" w14:textId="55AA42F0" w:rsidR="00E0436F" w:rsidRDefault="00E0436F" w:rsidP="00E0436F">
      <w:pPr>
        <w:ind w:firstLine="720"/>
        <w:rPr>
          <w:rFonts w:cs="Courier New"/>
          <w:shd w:val="clear" w:color="auto" w:fill="FFFFFF"/>
        </w:rPr>
      </w:pPr>
      <w:r w:rsidRPr="00AE7A8F">
        <w:rPr>
          <w:rFonts w:cs="Courier New"/>
          <w:u w:val="single"/>
          <w:shd w:val="clear" w:color="auto" w:fill="FFFFFF"/>
        </w:rPr>
        <w:t>Invitational Priority</w:t>
      </w:r>
      <w:r>
        <w:rPr>
          <w:rFonts w:cs="Courier New"/>
          <w:shd w:val="clear" w:color="auto" w:fill="FFFFFF"/>
        </w:rPr>
        <w:t xml:space="preserve">:  </w:t>
      </w:r>
      <w:r w:rsidRPr="00431D7B">
        <w:rPr>
          <w:rFonts w:cs="Courier New"/>
          <w:shd w:val="clear" w:color="auto" w:fill="FFFFFF"/>
        </w:rPr>
        <w:t xml:space="preserve">For FY 2019, and any subsequent year in which we make awards from the list of unfunded applications from this competition, this priority is </w:t>
      </w:r>
      <w:r>
        <w:rPr>
          <w:rFonts w:cs="Courier New"/>
          <w:shd w:val="clear" w:color="auto" w:fill="FFFFFF"/>
        </w:rPr>
        <w:t>an invitational prio</w:t>
      </w:r>
      <w:r w:rsidRPr="00431D7B">
        <w:rPr>
          <w:rFonts w:cs="Courier New"/>
          <w:shd w:val="clear" w:color="auto" w:fill="FFFFFF"/>
        </w:rPr>
        <w:t>rity.</w:t>
      </w:r>
      <w:r w:rsidR="00620882">
        <w:rPr>
          <w:rFonts w:cs="Courier New"/>
          <w:shd w:val="clear" w:color="auto" w:fill="FFFFFF"/>
        </w:rPr>
        <w:t xml:space="preserve"> </w:t>
      </w:r>
      <w:r w:rsidR="00620882" w:rsidRPr="00145640">
        <w:t>Under 34 CFR 75.105(c)(1), we do not give an application that meets this invitational priority any preference over other applications.</w:t>
      </w:r>
    </w:p>
    <w:p w14:paraId="47EB9D45" w14:textId="77777777" w:rsidR="001509CB" w:rsidRDefault="00E0436F" w:rsidP="00E0436F">
      <w:pPr>
        <w:ind w:firstLine="720"/>
        <w:rPr>
          <w:rFonts w:cs="Courier New"/>
          <w:shd w:val="clear" w:color="auto" w:fill="FFFFFF"/>
        </w:rPr>
      </w:pPr>
      <w:r>
        <w:rPr>
          <w:rFonts w:cs="Courier New"/>
          <w:shd w:val="clear" w:color="auto" w:fill="FFFFFF"/>
        </w:rPr>
        <w:t xml:space="preserve">This priority is:  </w:t>
      </w:r>
    </w:p>
    <w:p w14:paraId="34FD3423" w14:textId="77777777" w:rsidR="00E0436F" w:rsidRPr="00431D7B" w:rsidRDefault="00E0436F" w:rsidP="00E0436F">
      <w:pPr>
        <w:ind w:firstLine="720"/>
        <w:rPr>
          <w:rFonts w:cs="Courier New"/>
          <w:shd w:val="clear" w:color="auto" w:fill="FFFFFF"/>
        </w:rPr>
      </w:pPr>
      <w:r w:rsidRPr="00431D7B">
        <w:rPr>
          <w:rFonts w:cs="Courier New"/>
          <w:u w:val="single"/>
          <w:shd w:val="clear" w:color="auto" w:fill="FFFFFF"/>
        </w:rPr>
        <w:t xml:space="preserve">Spurring Investment in </w:t>
      </w:r>
      <w:r w:rsidR="00F70125">
        <w:rPr>
          <w:rFonts w:cs="Courier New"/>
          <w:u w:val="single"/>
          <w:shd w:val="clear" w:color="auto" w:fill="FFFFFF"/>
        </w:rPr>
        <w:t>CTE from Qualified Opportunity Funds</w:t>
      </w:r>
      <w:r w:rsidRPr="00431D7B">
        <w:rPr>
          <w:rFonts w:cs="Courier New"/>
          <w:shd w:val="clear" w:color="auto" w:fill="FFFFFF"/>
        </w:rPr>
        <w:t>.</w:t>
      </w:r>
    </w:p>
    <w:p w14:paraId="70C5F4E9" w14:textId="77777777" w:rsidR="006236E7" w:rsidRDefault="006236E7" w:rsidP="006236E7">
      <w:pPr>
        <w:ind w:firstLine="720"/>
        <w:rPr>
          <w:rFonts w:cs="Courier New"/>
          <w:shd w:val="clear" w:color="auto" w:fill="FFFFFF"/>
        </w:rPr>
      </w:pPr>
      <w:r w:rsidRPr="00431D7B">
        <w:rPr>
          <w:rFonts w:cs="Courier New"/>
          <w:shd w:val="clear" w:color="auto" w:fill="FFFFFF"/>
        </w:rPr>
        <w:t>Under this priority, an app</w:t>
      </w:r>
      <w:r>
        <w:rPr>
          <w:rFonts w:cs="Courier New"/>
          <w:shd w:val="clear" w:color="auto" w:fill="FFFFFF"/>
        </w:rPr>
        <w:t>licant must p</w:t>
      </w:r>
      <w:r w:rsidRPr="00431D7B">
        <w:rPr>
          <w:rFonts w:cs="Courier New"/>
          <w:shd w:val="clear" w:color="auto" w:fill="FFFFFF"/>
        </w:rPr>
        <w:t>rovide evidence in its application that it has received or will receive financial assistance from a qualified opportunity fund under section </w:t>
      </w:r>
      <w:r w:rsidRPr="00AE7A8F">
        <w:rPr>
          <w:rFonts w:cs="Courier New"/>
          <w:shd w:val="clear" w:color="auto" w:fill="FFFFFF"/>
        </w:rPr>
        <w:t>1400Z-2</w:t>
      </w:r>
      <w:r w:rsidRPr="00431D7B">
        <w:rPr>
          <w:rFonts w:cs="Courier New"/>
          <w:shd w:val="clear" w:color="auto" w:fill="FFFFFF"/>
        </w:rPr>
        <w:t> of the Internal Revenue Code, as amended by the Tax Cuts and Jobs Act, for a purpose directly related to its proposed project</w:t>
      </w:r>
      <w:r w:rsidR="00A41BB0">
        <w:rPr>
          <w:rFonts w:cs="Courier New"/>
          <w:shd w:val="clear" w:color="auto" w:fill="FFFFFF"/>
        </w:rPr>
        <w:t xml:space="preserve">, especially for property including needed </w:t>
      </w:r>
      <w:r w:rsidR="00A41BB0">
        <w:rPr>
          <w:rFonts w:cs="Courier New"/>
        </w:rPr>
        <w:t>equipment and technology</w:t>
      </w:r>
      <w:r w:rsidRPr="00431D7B">
        <w:rPr>
          <w:rFonts w:cs="Courier New"/>
          <w:shd w:val="clear" w:color="auto" w:fill="FFFFFF"/>
        </w:rPr>
        <w:t xml:space="preserve">.  In addressing this priority, an applicant must identify the qualified opportunity fund from which it has received or will receive financial assistance. </w:t>
      </w:r>
    </w:p>
    <w:p w14:paraId="75517272" w14:textId="77777777" w:rsidR="007D3C9C" w:rsidRPr="006236E7" w:rsidRDefault="007D3C9C" w:rsidP="001509CB">
      <w:pPr>
        <w:rPr>
          <w:rFonts w:cs="Courier New"/>
          <w:shd w:val="clear" w:color="auto" w:fill="FFFFFF"/>
        </w:rPr>
      </w:pPr>
      <w:r w:rsidRPr="001509CB">
        <w:rPr>
          <w:rFonts w:cs="Courier New"/>
          <w:u w:val="single"/>
          <w:shd w:val="clear" w:color="auto" w:fill="FFFFFF"/>
        </w:rPr>
        <w:t>Note</w:t>
      </w:r>
      <w:r>
        <w:rPr>
          <w:rFonts w:cs="Courier New"/>
          <w:shd w:val="clear" w:color="auto" w:fill="FFFFFF"/>
        </w:rPr>
        <w:t>:</w:t>
      </w:r>
      <w:r w:rsidR="001509CB">
        <w:rPr>
          <w:rFonts w:cs="Courier New"/>
          <w:shd w:val="clear" w:color="auto" w:fill="FFFFFF"/>
        </w:rPr>
        <w:t xml:space="preserve"> </w:t>
      </w:r>
      <w:r>
        <w:rPr>
          <w:rFonts w:cs="Courier New"/>
          <w:shd w:val="clear" w:color="auto" w:fill="FFFFFF"/>
        </w:rPr>
        <w:t xml:space="preserve"> Financial </w:t>
      </w:r>
      <w:r w:rsidRPr="00431D7B">
        <w:rPr>
          <w:rFonts w:cs="Courier New"/>
          <w:shd w:val="clear" w:color="auto" w:fill="FFFFFF"/>
        </w:rPr>
        <w:t>assistance from a qualified opportunity fund</w:t>
      </w:r>
      <w:r>
        <w:rPr>
          <w:rFonts w:cs="Courier New"/>
          <w:shd w:val="clear" w:color="auto" w:fill="FFFFFF"/>
        </w:rPr>
        <w:t xml:space="preserve"> could allow an eligible applicant to meet the cost sharing or matching requirement</w:t>
      </w:r>
      <w:r>
        <w:rPr>
          <w:rFonts w:cs="Courier New"/>
        </w:rPr>
        <w:t xml:space="preserve"> </w:t>
      </w:r>
      <w:r>
        <w:rPr>
          <w:rFonts w:cs="Courier New"/>
          <w:shd w:val="clear" w:color="auto" w:fill="FFFFFF"/>
        </w:rPr>
        <w:t>in whole or in part</w:t>
      </w:r>
      <w:r w:rsidRPr="001D109F">
        <w:rPr>
          <w:rFonts w:cs="Courier New"/>
        </w:rPr>
        <w:t>.</w:t>
      </w:r>
    </w:p>
    <w:p w14:paraId="50A07D85" w14:textId="77777777" w:rsidR="00D4367E" w:rsidRPr="001D109F" w:rsidRDefault="00B95149" w:rsidP="002B0F43">
      <w:pPr>
        <w:rPr>
          <w:rFonts w:cs="Courier New"/>
        </w:rPr>
      </w:pPr>
      <w:r w:rsidRPr="001D109F">
        <w:rPr>
          <w:rFonts w:cs="Courier New"/>
          <w:u w:val="single"/>
        </w:rPr>
        <w:t>Requirements</w:t>
      </w:r>
      <w:r w:rsidRPr="001D109F">
        <w:rPr>
          <w:rFonts w:cs="Courier New"/>
        </w:rPr>
        <w:t xml:space="preserve">:  </w:t>
      </w:r>
      <w:r w:rsidR="0037505C" w:rsidRPr="001D109F">
        <w:rPr>
          <w:rFonts w:cs="Courier New"/>
        </w:rPr>
        <w:t>The application requirements are from section 114(e)</w:t>
      </w:r>
      <w:r w:rsidR="00F20A6A" w:rsidRPr="001D109F">
        <w:rPr>
          <w:rFonts w:cs="Courier New"/>
        </w:rPr>
        <w:t xml:space="preserve">(3) of Perkins V. </w:t>
      </w:r>
      <w:r w:rsidR="00AA29EF">
        <w:rPr>
          <w:rFonts w:cs="Courier New"/>
        </w:rPr>
        <w:t xml:space="preserve"> </w:t>
      </w:r>
      <w:r w:rsidR="00011C27" w:rsidRPr="001D109F">
        <w:rPr>
          <w:rFonts w:cs="Courier New"/>
        </w:rPr>
        <w:t>All applicants must meet the application requirements in order to be considered for funding.</w:t>
      </w:r>
      <w:r w:rsidR="00011C27">
        <w:rPr>
          <w:rFonts w:cs="Courier New"/>
        </w:rPr>
        <w:t xml:space="preserve">  </w:t>
      </w:r>
      <w:r w:rsidR="00F20A6A" w:rsidRPr="001D109F">
        <w:rPr>
          <w:rFonts w:cs="Courier New"/>
        </w:rPr>
        <w:t xml:space="preserve">Under the Secretary’s transition authority in section 4 of the Strengthening Career and Technical Education for the 21st Century Act, we are waiving the application requirement </w:t>
      </w:r>
      <w:r w:rsidR="00011C27">
        <w:rPr>
          <w:rFonts w:cs="Courier New"/>
        </w:rPr>
        <w:t>from</w:t>
      </w:r>
      <w:r w:rsidR="00011C27" w:rsidRPr="001D109F">
        <w:rPr>
          <w:rFonts w:cs="Courier New"/>
        </w:rPr>
        <w:t xml:space="preserve"> </w:t>
      </w:r>
      <w:r w:rsidR="00F20A6A" w:rsidRPr="001D109F">
        <w:rPr>
          <w:rFonts w:cs="Courier New"/>
        </w:rPr>
        <w:t xml:space="preserve">section 114(e)(3)(E) of Perkins V that requires applicants to ensure that the plan reflects the comprehensive needs assessment required under section 134(c) of Perkins V, because State and local entities have not yet implemented this provision.  </w:t>
      </w:r>
      <w:r w:rsidR="0043246F" w:rsidRPr="001D109F">
        <w:rPr>
          <w:rFonts w:cs="Courier New"/>
        </w:rPr>
        <w:t>T</w:t>
      </w:r>
      <w:r w:rsidR="0025414B" w:rsidRPr="001D109F">
        <w:rPr>
          <w:rFonts w:cs="Courier New"/>
        </w:rPr>
        <w:t>he program requirements are</w:t>
      </w:r>
      <w:r w:rsidR="00011C27">
        <w:rPr>
          <w:rFonts w:cs="Courier New"/>
        </w:rPr>
        <w:t xml:space="preserve"> established in accordance with section 437(d)(1) of GEPA.  However, they are</w:t>
      </w:r>
      <w:r w:rsidR="0025414B" w:rsidRPr="001D109F">
        <w:rPr>
          <w:rFonts w:cs="Courier New"/>
        </w:rPr>
        <w:t xml:space="preserve"> </w:t>
      </w:r>
      <w:r w:rsidR="00767DF7">
        <w:rPr>
          <w:rFonts w:cs="Courier New"/>
        </w:rPr>
        <w:t>based on</w:t>
      </w:r>
      <w:r w:rsidR="00767DF7" w:rsidRPr="001D109F">
        <w:rPr>
          <w:rFonts w:cs="Courier New"/>
        </w:rPr>
        <w:t xml:space="preserve"> </w:t>
      </w:r>
      <w:r w:rsidR="0025414B" w:rsidRPr="001D109F">
        <w:rPr>
          <w:rFonts w:cs="Courier New"/>
        </w:rPr>
        <w:t>section</w:t>
      </w:r>
      <w:r w:rsidR="00185646">
        <w:rPr>
          <w:rFonts w:cs="Courier New"/>
        </w:rPr>
        <w:t>s</w:t>
      </w:r>
      <w:r w:rsidR="0025414B" w:rsidRPr="001D109F">
        <w:rPr>
          <w:rFonts w:cs="Courier New"/>
        </w:rPr>
        <w:t xml:space="preserve"> 114</w:t>
      </w:r>
      <w:r w:rsidR="0037505C" w:rsidRPr="001D109F">
        <w:rPr>
          <w:rFonts w:cs="Courier New"/>
        </w:rPr>
        <w:t>(e)(7) and (e)(8)</w:t>
      </w:r>
      <w:r w:rsidR="0025414B" w:rsidRPr="001D109F">
        <w:rPr>
          <w:rFonts w:cs="Courier New"/>
        </w:rPr>
        <w:t xml:space="preserve"> of Perkins V</w:t>
      </w:r>
      <w:r w:rsidRPr="001D109F">
        <w:rPr>
          <w:rFonts w:cs="Courier New"/>
        </w:rPr>
        <w:t xml:space="preserve">.  </w:t>
      </w:r>
      <w:r w:rsidR="00AE2FC1">
        <w:rPr>
          <w:rFonts w:cs="Courier New"/>
        </w:rPr>
        <w:t>T</w:t>
      </w:r>
      <w:r w:rsidR="00185646">
        <w:rPr>
          <w:rFonts w:cs="Courier New"/>
        </w:rPr>
        <w:t>he definition</w:t>
      </w:r>
      <w:r w:rsidR="004149B4">
        <w:rPr>
          <w:rFonts w:cs="Courier New"/>
        </w:rPr>
        <w:t>s</w:t>
      </w:r>
      <w:r w:rsidR="00185646">
        <w:rPr>
          <w:rFonts w:cs="Courier New"/>
        </w:rPr>
        <w:t xml:space="preserve"> of </w:t>
      </w:r>
      <w:r w:rsidR="004149B4">
        <w:rPr>
          <w:rFonts w:cs="Courier New"/>
        </w:rPr>
        <w:t xml:space="preserve">Computer Science and </w:t>
      </w:r>
      <w:r w:rsidR="00185646">
        <w:rPr>
          <w:rFonts w:cs="Courier New"/>
        </w:rPr>
        <w:t xml:space="preserve">Independent Evaluation </w:t>
      </w:r>
      <w:r w:rsidR="00BB4658">
        <w:rPr>
          <w:rFonts w:cs="Courier New"/>
        </w:rPr>
        <w:t>cross referenced</w:t>
      </w:r>
      <w:r w:rsidR="00185646">
        <w:rPr>
          <w:rFonts w:cs="Courier New"/>
        </w:rPr>
        <w:t xml:space="preserve"> in </w:t>
      </w:r>
      <w:r w:rsidR="00AE2FC1">
        <w:rPr>
          <w:rFonts w:cs="Courier New"/>
        </w:rPr>
        <w:t xml:space="preserve">both </w:t>
      </w:r>
      <w:r w:rsidR="00011C27">
        <w:rPr>
          <w:rFonts w:cs="Courier New"/>
        </w:rPr>
        <w:t xml:space="preserve">of </w:t>
      </w:r>
      <w:r w:rsidR="00AE2FC1">
        <w:rPr>
          <w:rFonts w:cs="Courier New"/>
        </w:rPr>
        <w:t xml:space="preserve">the program </w:t>
      </w:r>
      <w:r w:rsidR="00185646">
        <w:rPr>
          <w:rFonts w:cs="Courier New"/>
        </w:rPr>
        <w:t xml:space="preserve">requirements </w:t>
      </w:r>
      <w:r w:rsidR="00AE2FC1">
        <w:rPr>
          <w:rFonts w:cs="Courier New"/>
        </w:rPr>
        <w:t xml:space="preserve">are </w:t>
      </w:r>
      <w:r w:rsidR="00185646">
        <w:rPr>
          <w:rFonts w:cs="Courier New"/>
        </w:rPr>
        <w:t xml:space="preserve">established in accordance with section </w:t>
      </w:r>
      <w:r w:rsidR="006D41F4">
        <w:rPr>
          <w:rFonts w:cs="Courier New"/>
        </w:rPr>
        <w:t>43</w:t>
      </w:r>
      <w:r w:rsidR="00185646">
        <w:rPr>
          <w:rFonts w:cs="Courier New"/>
        </w:rPr>
        <w:t>7(d)(1) of GEPA</w:t>
      </w:r>
      <w:r w:rsidRPr="001D109F">
        <w:rPr>
          <w:rFonts w:cs="Courier New"/>
        </w:rPr>
        <w:t>.</w:t>
      </w:r>
      <w:r w:rsidR="00767DF7">
        <w:rPr>
          <w:rFonts w:cs="Courier New"/>
        </w:rPr>
        <w:t xml:space="preserve">  </w:t>
      </w:r>
      <w:r w:rsidRPr="001D109F">
        <w:rPr>
          <w:rFonts w:cs="Courier New"/>
        </w:rPr>
        <w:t xml:space="preserve"> </w:t>
      </w:r>
    </w:p>
    <w:p w14:paraId="37FC25C4" w14:textId="77777777" w:rsidR="0037505C" w:rsidRPr="001D109F" w:rsidRDefault="0043246F" w:rsidP="0037505C">
      <w:pPr>
        <w:rPr>
          <w:rFonts w:cs="Courier New"/>
        </w:rPr>
      </w:pPr>
      <w:r w:rsidRPr="001D109F">
        <w:rPr>
          <w:rFonts w:cs="Courier New"/>
        </w:rPr>
        <w:tab/>
      </w:r>
      <w:r w:rsidR="00B95149" w:rsidRPr="001D109F">
        <w:rPr>
          <w:rFonts w:cs="Courier New"/>
        </w:rPr>
        <w:t xml:space="preserve">The </w:t>
      </w:r>
      <w:r w:rsidR="00F20A6A" w:rsidRPr="001D109F">
        <w:rPr>
          <w:rFonts w:cs="Courier New"/>
        </w:rPr>
        <w:t>application requirements are:</w:t>
      </w:r>
      <w:r w:rsidR="0037505C" w:rsidRPr="001D109F">
        <w:rPr>
          <w:rFonts w:cs="Courier New"/>
        </w:rPr>
        <w:t xml:space="preserve"> </w:t>
      </w:r>
      <w:r w:rsidR="0037505C" w:rsidRPr="001D109F">
        <w:rPr>
          <w:rFonts w:cs="Courier New"/>
        </w:rPr>
        <w:tab/>
      </w:r>
    </w:p>
    <w:p w14:paraId="5F41B0DC" w14:textId="77777777" w:rsidR="0037505C" w:rsidRPr="001D109F" w:rsidRDefault="0037505C" w:rsidP="0037505C">
      <w:pPr>
        <w:ind w:firstLine="720"/>
        <w:rPr>
          <w:rFonts w:cs="Courier New"/>
        </w:rPr>
      </w:pPr>
      <w:r w:rsidRPr="001D109F">
        <w:rPr>
          <w:rFonts w:cs="Courier New"/>
        </w:rPr>
        <w:t xml:space="preserve">(a) </w:t>
      </w:r>
      <w:r w:rsidR="00F20A6A" w:rsidRPr="001D109F">
        <w:rPr>
          <w:rFonts w:cs="Courier New"/>
        </w:rPr>
        <w:t>Each applicant must i</w:t>
      </w:r>
      <w:r w:rsidRPr="001D109F">
        <w:rPr>
          <w:rFonts w:cs="Courier New"/>
        </w:rPr>
        <w:t>dentify and designate the agency, institution, or school responsible for the administration and supervision of the proposed project;</w:t>
      </w:r>
    </w:p>
    <w:p w14:paraId="762ACDE5" w14:textId="77777777" w:rsidR="0037505C" w:rsidRPr="001D109F" w:rsidRDefault="0037505C" w:rsidP="0037505C">
      <w:pPr>
        <w:ind w:firstLine="720"/>
        <w:rPr>
          <w:rFonts w:cs="Courier New"/>
        </w:rPr>
      </w:pPr>
      <w:r w:rsidRPr="001D109F">
        <w:rPr>
          <w:rFonts w:cs="Courier New"/>
        </w:rPr>
        <w:t xml:space="preserve">(b) </w:t>
      </w:r>
      <w:r w:rsidR="00F20A6A" w:rsidRPr="001D109F">
        <w:rPr>
          <w:rFonts w:cs="Courier New"/>
        </w:rPr>
        <w:t>Each applicant must d</w:t>
      </w:r>
      <w:r w:rsidRPr="001D109F">
        <w:rPr>
          <w:rFonts w:cs="Courier New"/>
        </w:rPr>
        <w:t>escribe the budget for the project, including the source and amount of the required matching funds and how the applicant will continue the project after the grant period ends, if applicable;</w:t>
      </w:r>
    </w:p>
    <w:p w14:paraId="6329D28F" w14:textId="77777777" w:rsidR="0037505C" w:rsidRPr="001D109F" w:rsidRDefault="0037505C" w:rsidP="0037505C">
      <w:pPr>
        <w:ind w:firstLine="720"/>
        <w:rPr>
          <w:rFonts w:cs="Courier New"/>
        </w:rPr>
      </w:pPr>
      <w:r w:rsidRPr="001D109F">
        <w:rPr>
          <w:rFonts w:cs="Courier New"/>
        </w:rPr>
        <w:t xml:space="preserve">(c) </w:t>
      </w:r>
      <w:r w:rsidR="00F20A6A" w:rsidRPr="001D109F">
        <w:rPr>
          <w:rFonts w:cs="Courier New"/>
        </w:rPr>
        <w:t>Each applicant must d</w:t>
      </w:r>
      <w:r w:rsidRPr="001D109F">
        <w:rPr>
          <w:rFonts w:cs="Courier New"/>
        </w:rPr>
        <w:t>escribe how the applicant will use the grant funds, including how such grant funds will directly benefit students, including Special Populations, served by the applicant;</w:t>
      </w:r>
    </w:p>
    <w:p w14:paraId="567FA844" w14:textId="77777777" w:rsidR="00EB3039" w:rsidRPr="001D109F" w:rsidRDefault="00EB3039" w:rsidP="0037505C">
      <w:pPr>
        <w:ind w:firstLine="720"/>
        <w:rPr>
          <w:rFonts w:cs="Courier New"/>
        </w:rPr>
      </w:pPr>
      <w:r w:rsidRPr="001D3940">
        <w:rPr>
          <w:u w:val="single"/>
        </w:rPr>
        <w:t>Note</w:t>
      </w:r>
      <w:r>
        <w:rPr>
          <w:rFonts w:cs="Courier New"/>
        </w:rPr>
        <w:t xml:space="preserve">: </w:t>
      </w:r>
      <w:r w:rsidR="00AA29EF">
        <w:rPr>
          <w:rFonts w:cs="Courier New"/>
        </w:rPr>
        <w:t xml:space="preserve"> </w:t>
      </w:r>
      <w:r>
        <w:rPr>
          <w:rFonts w:cs="Courier New"/>
        </w:rPr>
        <w:t xml:space="preserve">In addressing this application requirement, applicants </w:t>
      </w:r>
      <w:r w:rsidR="004A2262">
        <w:rPr>
          <w:rFonts w:cs="Courier New"/>
        </w:rPr>
        <w:t>should</w:t>
      </w:r>
      <w:r>
        <w:rPr>
          <w:rFonts w:cs="Courier New"/>
        </w:rPr>
        <w:t xml:space="preserve"> indicate which allowable activities in Program Requirement 2 the applicant intends to fund.</w:t>
      </w:r>
    </w:p>
    <w:p w14:paraId="7A671D41" w14:textId="77777777" w:rsidR="0037505C" w:rsidRPr="001D109F" w:rsidRDefault="0037505C" w:rsidP="0037505C">
      <w:pPr>
        <w:ind w:firstLine="720"/>
        <w:rPr>
          <w:rFonts w:cs="Courier New"/>
        </w:rPr>
      </w:pPr>
      <w:r w:rsidRPr="001D109F">
        <w:rPr>
          <w:rFonts w:cs="Courier New"/>
        </w:rPr>
        <w:t xml:space="preserve">(d) </w:t>
      </w:r>
      <w:r w:rsidR="00F20A6A" w:rsidRPr="001D109F">
        <w:rPr>
          <w:rFonts w:cs="Courier New"/>
        </w:rPr>
        <w:t>Each applicant must d</w:t>
      </w:r>
      <w:r w:rsidRPr="001D109F">
        <w:rPr>
          <w:rFonts w:cs="Courier New"/>
        </w:rPr>
        <w:t xml:space="preserve">escribe how the program assisted under this subsection will be coordinated with the activities carried out under section 124 or 135 of </w:t>
      </w:r>
      <w:r w:rsidR="001A6C04">
        <w:rPr>
          <w:rFonts w:cs="Courier New"/>
        </w:rPr>
        <w:t>Perkins V</w:t>
      </w:r>
      <w:r w:rsidR="003D29AC">
        <w:rPr>
          <w:rFonts w:cs="Courier New"/>
        </w:rPr>
        <w:t>.</w:t>
      </w:r>
    </w:p>
    <w:p w14:paraId="60DA3DAC" w14:textId="77777777" w:rsidR="0037505C" w:rsidRPr="001D109F" w:rsidRDefault="003D29AC" w:rsidP="0037505C">
      <w:pPr>
        <w:ind w:firstLine="720"/>
        <w:rPr>
          <w:rFonts w:cs="Courier New"/>
        </w:rPr>
      </w:pPr>
      <w:r w:rsidRPr="002749F2">
        <w:rPr>
          <w:u w:val="single"/>
        </w:rPr>
        <w:t>Note</w:t>
      </w:r>
      <w:r>
        <w:rPr>
          <w:rFonts w:cs="Courier New"/>
        </w:rPr>
        <w:t>:</w:t>
      </w:r>
      <w:r w:rsidR="00AA29EF">
        <w:rPr>
          <w:rFonts w:cs="Courier New"/>
        </w:rPr>
        <w:t xml:space="preserve"> </w:t>
      </w:r>
      <w:r>
        <w:rPr>
          <w:rFonts w:cs="Courier New"/>
        </w:rPr>
        <w:t xml:space="preserve"> In addressing this application requirement, applicants need only describe this coordination, to the extent </w:t>
      </w:r>
      <w:r w:rsidR="004A2262">
        <w:rPr>
          <w:rFonts w:cs="Courier New"/>
        </w:rPr>
        <w:t xml:space="preserve">the applicant is aware of State leadership activities or local uses of funds under </w:t>
      </w:r>
      <w:r w:rsidR="004A2262" w:rsidRPr="001D109F">
        <w:rPr>
          <w:rFonts w:cs="Courier New"/>
        </w:rPr>
        <w:t xml:space="preserve">section 124 or 135 of </w:t>
      </w:r>
      <w:r w:rsidR="004A2262">
        <w:rPr>
          <w:rFonts w:cs="Courier New"/>
        </w:rPr>
        <w:t>Perkins V</w:t>
      </w:r>
      <w:r>
        <w:rPr>
          <w:rFonts w:cs="Courier New"/>
        </w:rPr>
        <w:t>.</w:t>
      </w:r>
    </w:p>
    <w:p w14:paraId="2F7CE174" w14:textId="77777777" w:rsidR="0037505C" w:rsidRPr="001D109F" w:rsidRDefault="0037505C" w:rsidP="0037505C">
      <w:pPr>
        <w:ind w:firstLine="720"/>
        <w:rPr>
          <w:rFonts w:cs="Courier New"/>
        </w:rPr>
      </w:pPr>
      <w:r w:rsidRPr="001D109F">
        <w:rPr>
          <w:rFonts w:cs="Courier New"/>
        </w:rPr>
        <w:t xml:space="preserve">(e) </w:t>
      </w:r>
      <w:r w:rsidR="00F20A6A" w:rsidRPr="001D109F">
        <w:rPr>
          <w:rFonts w:cs="Courier New"/>
        </w:rPr>
        <w:t>Each applicant must d</w:t>
      </w:r>
      <w:r w:rsidRPr="001D109F">
        <w:rPr>
          <w:rFonts w:cs="Courier New"/>
        </w:rPr>
        <w:t>escribe how the CTE programs or Programs of Study to be implemented with grant funds reflect the needs of regional, State, or local employers;</w:t>
      </w:r>
    </w:p>
    <w:p w14:paraId="64E1DD2E" w14:textId="77777777" w:rsidR="0037505C" w:rsidRPr="001D109F" w:rsidRDefault="00F20A6A" w:rsidP="0037505C">
      <w:pPr>
        <w:ind w:firstLine="720"/>
        <w:rPr>
          <w:rFonts w:cs="Courier New"/>
        </w:rPr>
      </w:pPr>
      <w:r w:rsidRPr="001D109F">
        <w:rPr>
          <w:rFonts w:cs="Courier New"/>
        </w:rPr>
        <w:t>(f) Each applicant must d</w:t>
      </w:r>
      <w:r w:rsidR="0037505C" w:rsidRPr="001D109F">
        <w:rPr>
          <w:rFonts w:cs="Courier New"/>
        </w:rPr>
        <w:t>escribe how the proposed program will be evaluated</w:t>
      </w:r>
      <w:r w:rsidR="00EB3039">
        <w:rPr>
          <w:rFonts w:cs="Courier New"/>
        </w:rPr>
        <w:t xml:space="preserve"> </w:t>
      </w:r>
      <w:r w:rsidR="0037505C" w:rsidRPr="001D109F">
        <w:rPr>
          <w:rFonts w:cs="Courier New"/>
        </w:rPr>
        <w:t xml:space="preserve">and </w:t>
      </w:r>
      <w:r w:rsidR="00CE421A">
        <w:rPr>
          <w:rFonts w:cs="Courier New"/>
        </w:rPr>
        <w:t xml:space="preserve">how that evaluation </w:t>
      </w:r>
      <w:r w:rsidR="0037505C" w:rsidRPr="001D109F">
        <w:rPr>
          <w:rFonts w:cs="Courier New"/>
        </w:rPr>
        <w:t xml:space="preserve">may inform the report described in section 114(d)(2)(C) of Perkins </w:t>
      </w:r>
      <w:r w:rsidR="006840FF" w:rsidRPr="001D109F">
        <w:rPr>
          <w:rFonts w:cs="Courier New"/>
        </w:rPr>
        <w:t>V</w:t>
      </w:r>
      <w:r w:rsidR="0037505C" w:rsidRPr="001D109F">
        <w:rPr>
          <w:rFonts w:cs="Courier New"/>
        </w:rPr>
        <w:t>; and</w:t>
      </w:r>
    </w:p>
    <w:p w14:paraId="47EF16D6" w14:textId="77777777" w:rsidR="00140EBB" w:rsidRDefault="00140EBB" w:rsidP="0037505C">
      <w:pPr>
        <w:ind w:firstLine="720"/>
        <w:rPr>
          <w:rFonts w:cs="Courier New"/>
        </w:rPr>
      </w:pPr>
      <w:r w:rsidRPr="002749F2">
        <w:rPr>
          <w:u w:val="single"/>
        </w:rPr>
        <w:t>Note</w:t>
      </w:r>
      <w:r>
        <w:rPr>
          <w:rFonts w:cs="Courier New"/>
        </w:rPr>
        <w:t xml:space="preserve">: </w:t>
      </w:r>
      <w:r w:rsidR="00AA29EF">
        <w:rPr>
          <w:rFonts w:cs="Courier New"/>
        </w:rPr>
        <w:t xml:space="preserve"> </w:t>
      </w:r>
      <w:r>
        <w:t>In addressing this application requirement, applicants should ensure that their response is consistent with Program Requirement 1.</w:t>
      </w:r>
    </w:p>
    <w:p w14:paraId="3A4BE383" w14:textId="77777777" w:rsidR="0037505C" w:rsidRPr="001D109F" w:rsidRDefault="00F20A6A" w:rsidP="0037505C">
      <w:pPr>
        <w:ind w:firstLine="720"/>
        <w:rPr>
          <w:rFonts w:cs="Courier New"/>
        </w:rPr>
      </w:pPr>
      <w:r w:rsidRPr="001D109F">
        <w:rPr>
          <w:rFonts w:cs="Courier New"/>
        </w:rPr>
        <w:t>(g) Each applicant must p</w:t>
      </w:r>
      <w:r w:rsidR="0037505C" w:rsidRPr="001D109F">
        <w:rPr>
          <w:rFonts w:cs="Courier New"/>
        </w:rPr>
        <w:t>rovide an assurance that the applicant will</w:t>
      </w:r>
      <w:r w:rsidR="006840FF" w:rsidRPr="001D109F">
        <w:rPr>
          <w:rFonts w:cs="Courier New"/>
        </w:rPr>
        <w:t>--</w:t>
      </w:r>
    </w:p>
    <w:p w14:paraId="0C63F548" w14:textId="77777777" w:rsidR="0037505C" w:rsidRPr="001D109F" w:rsidRDefault="0037505C" w:rsidP="0037505C">
      <w:pPr>
        <w:ind w:firstLine="720"/>
        <w:rPr>
          <w:rFonts w:cs="Courier New"/>
        </w:rPr>
      </w:pPr>
      <w:r w:rsidRPr="001D109F">
        <w:rPr>
          <w:rFonts w:cs="Courier New"/>
        </w:rPr>
        <w:t>(i) Provide information to the Secretary, as requested, for evaluations that the Secretary may carry out; and</w:t>
      </w:r>
    </w:p>
    <w:p w14:paraId="71C572B7" w14:textId="77777777" w:rsidR="0037505C" w:rsidRPr="001D109F" w:rsidRDefault="0037505C" w:rsidP="0037505C">
      <w:pPr>
        <w:rPr>
          <w:rFonts w:cs="Courier New"/>
        </w:rPr>
      </w:pPr>
      <w:r w:rsidRPr="001D109F">
        <w:rPr>
          <w:rFonts w:cs="Courier New"/>
        </w:rPr>
        <w:tab/>
        <w:t xml:space="preserve">(ii) Make data available to third parties for validation, in accordance with applicable data privacy laws, including section 444 of </w:t>
      </w:r>
      <w:r w:rsidR="00CF1F02" w:rsidRPr="001D109F">
        <w:rPr>
          <w:rFonts w:cs="Courier New"/>
        </w:rPr>
        <w:t>GEPA</w:t>
      </w:r>
      <w:r w:rsidRPr="001D109F">
        <w:rPr>
          <w:rFonts w:cs="Courier New"/>
        </w:rPr>
        <w:t xml:space="preserve"> (20 U.S.C. 1232g, commonly known as the Family Educational Rights and Privacy Act of 1974).</w:t>
      </w:r>
    </w:p>
    <w:p w14:paraId="3ECED316" w14:textId="77777777" w:rsidR="0039054E" w:rsidRPr="001D109F" w:rsidRDefault="0039054E" w:rsidP="00F064E7">
      <w:pPr>
        <w:ind w:firstLine="720"/>
        <w:rPr>
          <w:rFonts w:cs="Courier New"/>
        </w:rPr>
      </w:pPr>
      <w:r w:rsidRPr="00DA6AB6">
        <w:rPr>
          <w:u w:val="single"/>
        </w:rPr>
        <w:t>Note</w:t>
      </w:r>
      <w:r>
        <w:rPr>
          <w:rFonts w:cs="Courier New"/>
        </w:rPr>
        <w:t xml:space="preserve">: </w:t>
      </w:r>
      <w:r w:rsidR="00AA29EF">
        <w:rPr>
          <w:rFonts w:cs="Courier New"/>
        </w:rPr>
        <w:t xml:space="preserve"> </w:t>
      </w:r>
      <w:r>
        <w:t>The applicable FERPA disclosure regulations regarding prior consent may be found at 34 CFR 99.30 and 34 CFR 99.31(a).</w:t>
      </w:r>
    </w:p>
    <w:p w14:paraId="1F84CF88" w14:textId="77777777" w:rsidR="00B95149" w:rsidRPr="001D109F" w:rsidRDefault="006840FF" w:rsidP="00447FCD">
      <w:pPr>
        <w:rPr>
          <w:rFonts w:cs="Courier New"/>
        </w:rPr>
      </w:pPr>
      <w:r w:rsidRPr="001D109F">
        <w:rPr>
          <w:rFonts w:cs="Courier New"/>
        </w:rPr>
        <w:tab/>
      </w:r>
      <w:r w:rsidR="00B95149" w:rsidRPr="001D109F">
        <w:rPr>
          <w:rFonts w:cs="Courier New"/>
        </w:rPr>
        <w:t>The program requirements are:</w:t>
      </w:r>
    </w:p>
    <w:p w14:paraId="451A5465" w14:textId="77777777" w:rsidR="00B95149" w:rsidRPr="001D109F" w:rsidRDefault="00B95149" w:rsidP="00B95149">
      <w:pPr>
        <w:tabs>
          <w:tab w:val="clear" w:pos="720"/>
        </w:tabs>
        <w:ind w:firstLine="720"/>
        <w:rPr>
          <w:rFonts w:cs="Courier New"/>
        </w:rPr>
      </w:pPr>
      <w:r w:rsidRPr="001D109F">
        <w:rPr>
          <w:rFonts w:cs="Courier New"/>
          <w:u w:val="single"/>
        </w:rPr>
        <w:t xml:space="preserve">Program Requirement </w:t>
      </w:r>
      <w:r w:rsidR="005B1D15" w:rsidRPr="001D109F">
        <w:rPr>
          <w:rFonts w:cs="Courier New"/>
          <w:u w:val="single"/>
        </w:rPr>
        <w:t>1</w:t>
      </w:r>
      <w:r w:rsidR="009A7A42" w:rsidRPr="001D109F">
        <w:rPr>
          <w:rFonts w:cs="Courier New"/>
          <w:u w:val="single"/>
        </w:rPr>
        <w:t>--</w:t>
      </w:r>
      <w:r w:rsidR="00BE5482" w:rsidRPr="001D109F">
        <w:rPr>
          <w:rFonts w:cs="Courier New"/>
          <w:u w:val="single"/>
        </w:rPr>
        <w:t>Evaluation</w:t>
      </w:r>
      <w:r w:rsidRPr="001D109F">
        <w:rPr>
          <w:rFonts w:cs="Courier New"/>
        </w:rPr>
        <w:t>.</w:t>
      </w:r>
    </w:p>
    <w:p w14:paraId="1E24852E" w14:textId="77777777" w:rsidR="00BE5482" w:rsidRPr="001D109F" w:rsidRDefault="006C12EF" w:rsidP="00BE5482">
      <w:pPr>
        <w:tabs>
          <w:tab w:val="clear" w:pos="720"/>
        </w:tabs>
        <w:ind w:firstLine="720"/>
        <w:rPr>
          <w:rFonts w:cs="Courier New"/>
        </w:rPr>
      </w:pPr>
      <w:r w:rsidRPr="001D109F">
        <w:rPr>
          <w:rFonts w:cs="Courier New"/>
        </w:rPr>
        <w:t xml:space="preserve">In accordance with section </w:t>
      </w:r>
      <w:r w:rsidR="00D60685" w:rsidRPr="00D60685">
        <w:rPr>
          <w:rFonts w:cs="Courier New"/>
        </w:rPr>
        <w:t>437(d)(1) of GEPA</w:t>
      </w:r>
      <w:r w:rsidRPr="001D109F">
        <w:rPr>
          <w:rFonts w:cs="Courier New"/>
        </w:rPr>
        <w:t>, a</w:t>
      </w:r>
      <w:r w:rsidR="00B95149" w:rsidRPr="001D109F">
        <w:rPr>
          <w:rFonts w:cs="Courier New"/>
        </w:rPr>
        <w:t xml:space="preserve"> grantee must </w:t>
      </w:r>
      <w:r w:rsidR="00C304A1" w:rsidRPr="001D109F">
        <w:rPr>
          <w:rFonts w:cs="Courier New"/>
        </w:rPr>
        <w:t>conduct</w:t>
      </w:r>
      <w:r w:rsidR="00B95149" w:rsidRPr="001D109F">
        <w:rPr>
          <w:rFonts w:cs="Courier New"/>
        </w:rPr>
        <w:t xml:space="preserve"> a</w:t>
      </w:r>
      <w:r w:rsidR="00BE5482" w:rsidRPr="001D109F">
        <w:rPr>
          <w:rFonts w:cs="Courier New"/>
        </w:rPr>
        <w:t xml:space="preserve">n </w:t>
      </w:r>
      <w:r w:rsidR="00E63108" w:rsidRPr="001D109F">
        <w:rPr>
          <w:rFonts w:cs="Courier New"/>
        </w:rPr>
        <w:t>I</w:t>
      </w:r>
      <w:r w:rsidR="00BE5482" w:rsidRPr="001D109F">
        <w:rPr>
          <w:rFonts w:cs="Courier New"/>
        </w:rPr>
        <w:t xml:space="preserve">ndependent </w:t>
      </w:r>
      <w:r w:rsidR="00E63108" w:rsidRPr="001D109F">
        <w:rPr>
          <w:rFonts w:cs="Courier New"/>
        </w:rPr>
        <w:t>E</w:t>
      </w:r>
      <w:r w:rsidR="00BE5482" w:rsidRPr="001D109F">
        <w:rPr>
          <w:rFonts w:cs="Courier New"/>
        </w:rPr>
        <w:t>valuation of the activities carried out under the grant and submit to the Secretary an annual report that includes:</w:t>
      </w:r>
    </w:p>
    <w:p w14:paraId="7A15EB0F" w14:textId="77777777" w:rsidR="00BE5482" w:rsidRPr="001D109F" w:rsidRDefault="00BE5482" w:rsidP="00BE5482">
      <w:pPr>
        <w:tabs>
          <w:tab w:val="clear" w:pos="720"/>
        </w:tabs>
        <w:ind w:firstLine="720"/>
        <w:rPr>
          <w:rFonts w:cs="Courier New"/>
        </w:rPr>
      </w:pPr>
      <w:r w:rsidRPr="001D109F">
        <w:rPr>
          <w:rFonts w:cs="Courier New"/>
        </w:rPr>
        <w:t>(a)</w:t>
      </w:r>
      <w:r w:rsidR="00B95149" w:rsidRPr="001D109F">
        <w:rPr>
          <w:rFonts w:cs="Courier New"/>
        </w:rPr>
        <w:t xml:space="preserve"> </w:t>
      </w:r>
      <w:r w:rsidRPr="001D109F">
        <w:rPr>
          <w:rFonts w:cs="Courier New"/>
        </w:rPr>
        <w:t>A description of how the grant funds were used;</w:t>
      </w:r>
    </w:p>
    <w:p w14:paraId="35E784E1" w14:textId="77777777" w:rsidR="00BE5482" w:rsidRPr="001D109F" w:rsidRDefault="00BE5482" w:rsidP="00B95149">
      <w:pPr>
        <w:tabs>
          <w:tab w:val="clear" w:pos="720"/>
        </w:tabs>
        <w:ind w:firstLine="720"/>
        <w:rPr>
          <w:rFonts w:cs="Courier New"/>
        </w:rPr>
      </w:pPr>
      <w:r w:rsidRPr="001D109F">
        <w:rPr>
          <w:rFonts w:cs="Courier New"/>
        </w:rPr>
        <w:t xml:space="preserve">(b) The performance of </w:t>
      </w:r>
      <w:r w:rsidR="00BB1B32" w:rsidRPr="001D109F">
        <w:rPr>
          <w:rFonts w:cs="Courier New"/>
        </w:rPr>
        <w:t>the project</w:t>
      </w:r>
      <w:r w:rsidR="000A45E2" w:rsidRPr="001D109F">
        <w:rPr>
          <w:rFonts w:cs="Courier New"/>
        </w:rPr>
        <w:t xml:space="preserve"> </w:t>
      </w:r>
      <w:r w:rsidRPr="001D109F">
        <w:rPr>
          <w:rFonts w:cs="Courier New"/>
        </w:rPr>
        <w:t>with respect to, at a minimum, the performance indicators described under section 113 of the Act, as applicable, and disaggregated by</w:t>
      </w:r>
      <w:r w:rsidR="003561FB" w:rsidRPr="001D109F">
        <w:rPr>
          <w:rFonts w:cs="Courier New"/>
        </w:rPr>
        <w:t>--</w:t>
      </w:r>
    </w:p>
    <w:p w14:paraId="0DE16AE8" w14:textId="77777777" w:rsidR="00BE5482" w:rsidRPr="001D109F" w:rsidRDefault="00BE5482" w:rsidP="00B95149">
      <w:pPr>
        <w:tabs>
          <w:tab w:val="clear" w:pos="720"/>
        </w:tabs>
        <w:ind w:firstLine="720"/>
        <w:rPr>
          <w:rFonts w:cs="Courier New"/>
        </w:rPr>
      </w:pPr>
      <w:r w:rsidRPr="001D109F">
        <w:rPr>
          <w:rFonts w:cs="Courier New"/>
        </w:rPr>
        <w:t xml:space="preserve">(1) Subgroups of students described in section 1111(c)(2)(B) of </w:t>
      </w:r>
      <w:r w:rsidR="00491C86">
        <w:rPr>
          <w:rFonts w:cs="Courier New"/>
        </w:rPr>
        <w:t xml:space="preserve">the </w:t>
      </w:r>
      <w:r w:rsidR="00CB22BC" w:rsidRPr="001D109F">
        <w:rPr>
          <w:rFonts w:cs="Courier New"/>
        </w:rPr>
        <w:t>ESEA</w:t>
      </w:r>
      <w:r w:rsidRPr="001D109F">
        <w:rPr>
          <w:rFonts w:cs="Courier New"/>
        </w:rPr>
        <w:t>;</w:t>
      </w:r>
    </w:p>
    <w:p w14:paraId="1BCEFE7B" w14:textId="77777777" w:rsidR="00BE5482" w:rsidRPr="001D109F" w:rsidRDefault="00BE5482" w:rsidP="00B95149">
      <w:pPr>
        <w:tabs>
          <w:tab w:val="clear" w:pos="720"/>
        </w:tabs>
        <w:ind w:firstLine="720"/>
        <w:rPr>
          <w:rFonts w:cs="Courier New"/>
        </w:rPr>
      </w:pPr>
      <w:r w:rsidRPr="001D109F">
        <w:rPr>
          <w:rFonts w:cs="Courier New"/>
        </w:rPr>
        <w:t xml:space="preserve">(2) Special Populations; and </w:t>
      </w:r>
    </w:p>
    <w:p w14:paraId="6F057100" w14:textId="77777777" w:rsidR="00BE5482" w:rsidRPr="001D109F" w:rsidRDefault="00BE5482" w:rsidP="00B95149">
      <w:pPr>
        <w:tabs>
          <w:tab w:val="clear" w:pos="720"/>
        </w:tabs>
        <w:ind w:firstLine="720"/>
        <w:rPr>
          <w:rFonts w:cs="Courier New"/>
        </w:rPr>
      </w:pPr>
      <w:r w:rsidRPr="001D109F">
        <w:rPr>
          <w:rFonts w:cs="Courier New"/>
        </w:rPr>
        <w:t xml:space="preserve">(3) As appropriate, each CTE program and </w:t>
      </w:r>
      <w:r w:rsidR="00B25228" w:rsidRPr="001D109F">
        <w:rPr>
          <w:rFonts w:cs="Courier New"/>
        </w:rPr>
        <w:t>P</w:t>
      </w:r>
      <w:r w:rsidRPr="001D109F">
        <w:rPr>
          <w:rFonts w:cs="Courier New"/>
        </w:rPr>
        <w:t xml:space="preserve">rogram of </w:t>
      </w:r>
      <w:r w:rsidR="00B25228" w:rsidRPr="001D109F">
        <w:rPr>
          <w:rFonts w:cs="Courier New"/>
        </w:rPr>
        <w:t>S</w:t>
      </w:r>
      <w:r w:rsidRPr="001D109F">
        <w:rPr>
          <w:rFonts w:cs="Courier New"/>
        </w:rPr>
        <w:t>tudy; and</w:t>
      </w:r>
    </w:p>
    <w:p w14:paraId="3ECCEF4E" w14:textId="77777777" w:rsidR="00BE5482" w:rsidRPr="001D109F" w:rsidRDefault="00BE5482" w:rsidP="00B95149">
      <w:pPr>
        <w:tabs>
          <w:tab w:val="clear" w:pos="720"/>
        </w:tabs>
        <w:ind w:firstLine="720"/>
        <w:rPr>
          <w:rFonts w:cs="Courier New"/>
        </w:rPr>
      </w:pPr>
      <w:r w:rsidRPr="001D109F">
        <w:rPr>
          <w:rFonts w:cs="Courier New"/>
        </w:rPr>
        <w:t>(c) A quantitative analysis of the effectiveness of the project.</w:t>
      </w:r>
    </w:p>
    <w:p w14:paraId="5705692A" w14:textId="77777777" w:rsidR="004038AF" w:rsidRPr="001D109F" w:rsidRDefault="00866C5A" w:rsidP="00866C5A">
      <w:pPr>
        <w:tabs>
          <w:tab w:val="clear" w:pos="720"/>
        </w:tabs>
        <w:ind w:firstLine="720"/>
        <w:rPr>
          <w:rFonts w:cs="Courier New"/>
        </w:rPr>
      </w:pPr>
      <w:r w:rsidRPr="001D109F">
        <w:rPr>
          <w:rFonts w:cs="Courier New"/>
          <w:u w:val="single"/>
        </w:rPr>
        <w:t xml:space="preserve">Program Requirement </w:t>
      </w:r>
      <w:r w:rsidR="005B1D15" w:rsidRPr="001D109F">
        <w:rPr>
          <w:rFonts w:cs="Courier New"/>
          <w:u w:val="single"/>
        </w:rPr>
        <w:t>2</w:t>
      </w:r>
      <w:r w:rsidR="00F04BE4" w:rsidRPr="001D109F">
        <w:rPr>
          <w:rFonts w:cs="Courier New"/>
          <w:u w:val="single"/>
        </w:rPr>
        <w:t>--</w:t>
      </w:r>
      <w:r w:rsidR="005819AD" w:rsidRPr="001D109F">
        <w:rPr>
          <w:rFonts w:cs="Courier New"/>
          <w:u w:val="single"/>
        </w:rPr>
        <w:t>Use</w:t>
      </w:r>
      <w:r w:rsidRPr="001D109F">
        <w:rPr>
          <w:rFonts w:cs="Courier New"/>
          <w:u w:val="single"/>
        </w:rPr>
        <w:t xml:space="preserve"> of Funds</w:t>
      </w:r>
      <w:r w:rsidRPr="001D109F">
        <w:rPr>
          <w:rFonts w:cs="Courier New"/>
        </w:rPr>
        <w:t>.</w:t>
      </w:r>
    </w:p>
    <w:p w14:paraId="05A04455" w14:textId="77777777" w:rsidR="004038AF" w:rsidRPr="001D109F" w:rsidRDefault="004038AF" w:rsidP="00866C5A">
      <w:pPr>
        <w:tabs>
          <w:tab w:val="clear" w:pos="720"/>
        </w:tabs>
        <w:ind w:firstLine="720"/>
        <w:rPr>
          <w:rFonts w:cs="Courier New"/>
        </w:rPr>
      </w:pPr>
      <w:r w:rsidRPr="001D109F">
        <w:rPr>
          <w:rFonts w:cs="Courier New"/>
        </w:rPr>
        <w:t>In accordance with section</w:t>
      </w:r>
      <w:r w:rsidR="00BB4658" w:rsidRPr="00D60685">
        <w:rPr>
          <w:rFonts w:cs="Courier New"/>
        </w:rPr>
        <w:t xml:space="preserve"> 437(d)(1) of GEPA</w:t>
      </w:r>
      <w:r w:rsidRPr="001D109F">
        <w:rPr>
          <w:rFonts w:cs="Courier New"/>
        </w:rPr>
        <w:t xml:space="preserve">, a grantee must use </w:t>
      </w:r>
      <w:r w:rsidR="00E83605" w:rsidRPr="001D109F">
        <w:rPr>
          <w:rFonts w:cs="Courier New"/>
        </w:rPr>
        <w:t xml:space="preserve">Perkins </w:t>
      </w:r>
      <w:r w:rsidRPr="001D109F">
        <w:rPr>
          <w:rFonts w:cs="Courier New"/>
        </w:rPr>
        <w:t xml:space="preserve">Innovation and Modernization funds for one or more of the following activities: </w:t>
      </w:r>
    </w:p>
    <w:p w14:paraId="706A1CB6" w14:textId="77777777" w:rsidR="004038AF" w:rsidRPr="001D109F" w:rsidRDefault="0041616C" w:rsidP="004038AF">
      <w:pPr>
        <w:rPr>
          <w:rFonts w:cs="Courier New"/>
        </w:rPr>
      </w:pPr>
      <w:r w:rsidRPr="001D109F">
        <w:rPr>
          <w:rFonts w:cs="Courier New"/>
        </w:rPr>
        <w:tab/>
      </w:r>
      <w:r w:rsidR="004038AF" w:rsidRPr="001D109F">
        <w:rPr>
          <w:rFonts w:cs="Courier New"/>
        </w:rPr>
        <w:t>(a) Designing and implementing courses or Programs of Study aligned to labor market needs in new or emerging fields and working with industry to upgrade equipment, technology, and related curriculum used in CTE programs, which is needed for the development, expansion, and implementation of State-approved CTE Programs of Study, including—</w:t>
      </w:r>
    </w:p>
    <w:p w14:paraId="31DC55EC" w14:textId="77777777" w:rsidR="004038AF" w:rsidRPr="001D109F" w:rsidRDefault="004038AF" w:rsidP="004038AF">
      <w:pPr>
        <w:rPr>
          <w:rFonts w:cs="Courier New"/>
        </w:rPr>
      </w:pPr>
      <w:r w:rsidRPr="001D109F">
        <w:rPr>
          <w:rFonts w:cs="Courier New"/>
        </w:rPr>
        <w:tab/>
        <w:t>(1) The development or acquisition of instructional materials associated with the equipment and technology purchased by an Eligible Entity, Eligible Institution, or Eligible Recipient through the grant; or</w:t>
      </w:r>
    </w:p>
    <w:p w14:paraId="6CD91679" w14:textId="77777777" w:rsidR="004038AF" w:rsidRPr="001D109F" w:rsidRDefault="004038AF" w:rsidP="004038AF">
      <w:pPr>
        <w:rPr>
          <w:rFonts w:cs="Courier New"/>
        </w:rPr>
      </w:pPr>
      <w:r w:rsidRPr="001D109F">
        <w:rPr>
          <w:rFonts w:cs="Courier New"/>
        </w:rPr>
        <w:tab/>
        <w:t>(2) Efforts to expand,</w:t>
      </w:r>
      <w:r w:rsidR="00C00558">
        <w:rPr>
          <w:rFonts w:cs="Courier New"/>
        </w:rPr>
        <w:t xml:space="preserve"> </w:t>
      </w:r>
      <w:r w:rsidRPr="001D109F">
        <w:rPr>
          <w:rFonts w:cs="Courier New"/>
        </w:rPr>
        <w:t>develop, or implement programs designed to increase opportunities for students to take rigorous courses in coding or Computer Science subject areas, and support for statewide efforts to increase access and implementation of coding or Computer Science courses in order to meet local labor market needs in occupations that require skills in those subject areas.</w:t>
      </w:r>
    </w:p>
    <w:p w14:paraId="5F4014B2" w14:textId="77777777" w:rsidR="004038AF" w:rsidRPr="001D109F" w:rsidRDefault="004038AF" w:rsidP="004038AF">
      <w:pPr>
        <w:rPr>
          <w:rFonts w:cs="Courier New"/>
        </w:rPr>
      </w:pPr>
      <w:r w:rsidRPr="001D109F">
        <w:rPr>
          <w:rFonts w:cs="Courier New"/>
        </w:rPr>
        <w:tab/>
        <w:t>(b) Improving CTE outcomes of students served by Eligible Entities, Eligible Institutions, or Eligible Recipients through activities such as—</w:t>
      </w:r>
    </w:p>
    <w:p w14:paraId="3866CA81" w14:textId="77777777" w:rsidR="004038AF" w:rsidRPr="001D109F" w:rsidRDefault="004038AF" w:rsidP="004038AF">
      <w:pPr>
        <w:rPr>
          <w:rFonts w:cs="Courier New"/>
        </w:rPr>
      </w:pPr>
      <w:r w:rsidRPr="001D109F">
        <w:rPr>
          <w:rFonts w:cs="Courier New"/>
        </w:rPr>
        <w:tab/>
        <w:t>(1) Supporting the development and enhancement of innovative delivery models for CTE</w:t>
      </w:r>
      <w:r w:rsidR="00DA4005">
        <w:rPr>
          <w:rFonts w:cs="Courier New"/>
        </w:rPr>
        <w:t>-</w:t>
      </w:r>
      <w:r w:rsidRPr="001D109F">
        <w:rPr>
          <w:rFonts w:cs="Courier New"/>
        </w:rPr>
        <w:t>related Work-Based Learning, including school-based simulated work sites, mentoring, work site visits, job shadowing, project-based learning, and skills-based and paid internships;</w:t>
      </w:r>
    </w:p>
    <w:p w14:paraId="5A738889" w14:textId="77777777" w:rsidR="004038AF" w:rsidRPr="001D109F" w:rsidRDefault="004038AF" w:rsidP="004038AF">
      <w:pPr>
        <w:rPr>
          <w:rFonts w:cs="Courier New"/>
        </w:rPr>
      </w:pPr>
      <w:r w:rsidRPr="001D109F">
        <w:rPr>
          <w:rFonts w:cs="Courier New"/>
        </w:rPr>
        <w:tab/>
        <w:t>(2) Increasing the effective use of technology within CTE programs and Programs of Study;</w:t>
      </w:r>
    </w:p>
    <w:p w14:paraId="1D49C929" w14:textId="77777777" w:rsidR="004038AF" w:rsidRPr="001D109F" w:rsidRDefault="004038AF" w:rsidP="004038AF">
      <w:pPr>
        <w:rPr>
          <w:rFonts w:cs="Courier New"/>
        </w:rPr>
      </w:pPr>
      <w:r w:rsidRPr="001D109F">
        <w:rPr>
          <w:rFonts w:cs="Courier New"/>
        </w:rPr>
        <w:tab/>
        <w:t>(3) Supporting new models for integrating academic content at the secondary and postsecondary level in CTE; or</w:t>
      </w:r>
    </w:p>
    <w:p w14:paraId="32B6F81F" w14:textId="77777777" w:rsidR="004038AF" w:rsidRPr="001D109F" w:rsidRDefault="004038AF" w:rsidP="004038AF">
      <w:pPr>
        <w:rPr>
          <w:rFonts w:cs="Courier New"/>
        </w:rPr>
      </w:pPr>
      <w:r w:rsidRPr="001D109F">
        <w:rPr>
          <w:rFonts w:cs="Courier New"/>
        </w:rPr>
        <w:tab/>
        <w:t xml:space="preserve">(4) Integrating </w:t>
      </w:r>
      <w:r w:rsidR="001D65EB" w:rsidRPr="001D109F">
        <w:rPr>
          <w:rFonts w:cs="Courier New"/>
        </w:rPr>
        <w:t>STEM</w:t>
      </w:r>
      <w:r w:rsidRPr="001D109F">
        <w:rPr>
          <w:rFonts w:cs="Courier New"/>
        </w:rPr>
        <w:t xml:space="preserve"> fields, including Computer Science education, with CTE</w:t>
      </w:r>
      <w:r w:rsidR="003726F0" w:rsidRPr="001D109F">
        <w:rPr>
          <w:rFonts w:cs="Courier New"/>
        </w:rPr>
        <w:t>.</w:t>
      </w:r>
    </w:p>
    <w:p w14:paraId="30598904" w14:textId="77777777" w:rsidR="004038AF" w:rsidRPr="001D109F" w:rsidRDefault="004038AF" w:rsidP="004038AF">
      <w:pPr>
        <w:ind w:firstLine="720"/>
        <w:rPr>
          <w:rFonts w:cs="Courier New"/>
        </w:rPr>
      </w:pPr>
      <w:r w:rsidRPr="001D109F">
        <w:rPr>
          <w:rFonts w:cs="Courier New"/>
        </w:rPr>
        <w:t>(c) Improving the transition of students</w:t>
      </w:r>
      <w:r w:rsidR="006F6FA9" w:rsidRPr="001D109F">
        <w:rPr>
          <w:rFonts w:cs="Courier New"/>
        </w:rPr>
        <w:t>--</w:t>
      </w:r>
    </w:p>
    <w:p w14:paraId="75EA2A6D" w14:textId="77777777" w:rsidR="004038AF" w:rsidRPr="001D109F" w:rsidRDefault="004038AF" w:rsidP="004038AF">
      <w:pPr>
        <w:rPr>
          <w:rFonts w:cs="Courier New"/>
        </w:rPr>
      </w:pPr>
      <w:r w:rsidRPr="001D109F">
        <w:rPr>
          <w:rFonts w:cs="Courier New"/>
        </w:rPr>
        <w:tab/>
        <w:t>(1) From secondary education to postsecondary education or employment through programs, activities, or services that may include the creation, development, or expansion of Dual or Concurrent Enrollment Programs, Articulation Agreements, Credit Transfer Agreements, and competency-based education; or</w:t>
      </w:r>
    </w:p>
    <w:p w14:paraId="336A9ED8" w14:textId="77777777" w:rsidR="004038AF" w:rsidRPr="001D109F" w:rsidRDefault="004038AF" w:rsidP="004038AF">
      <w:pPr>
        <w:rPr>
          <w:rFonts w:cs="Courier New"/>
        </w:rPr>
      </w:pPr>
      <w:r w:rsidRPr="001D109F">
        <w:rPr>
          <w:rFonts w:cs="Courier New"/>
        </w:rPr>
        <w:tab/>
        <w:t>(2) From the completion of one postsecondary program to another postsecondary program that awards a Recognized Postsecondary Credential</w:t>
      </w:r>
      <w:r w:rsidR="003726F0" w:rsidRPr="001D109F">
        <w:rPr>
          <w:rFonts w:cs="Courier New"/>
        </w:rPr>
        <w:t>.</w:t>
      </w:r>
    </w:p>
    <w:p w14:paraId="1C5C9911" w14:textId="77777777" w:rsidR="004038AF" w:rsidRPr="001D109F" w:rsidRDefault="004038AF" w:rsidP="004038AF">
      <w:pPr>
        <w:rPr>
          <w:rFonts w:cs="Courier New"/>
        </w:rPr>
      </w:pPr>
      <w:r w:rsidRPr="001D109F">
        <w:rPr>
          <w:rFonts w:cs="Courier New"/>
        </w:rPr>
        <w:tab/>
        <w:t>(d) Supporting the development and enhancement of innovative delivery models for CTE</w:t>
      </w:r>
      <w:r w:rsidR="003726F0" w:rsidRPr="001D109F">
        <w:rPr>
          <w:rFonts w:cs="Courier New"/>
        </w:rPr>
        <w:t>.</w:t>
      </w:r>
    </w:p>
    <w:p w14:paraId="2768D76D" w14:textId="77777777" w:rsidR="004038AF" w:rsidRPr="001D109F" w:rsidRDefault="004038AF" w:rsidP="004038AF">
      <w:pPr>
        <w:rPr>
          <w:rFonts w:cs="Courier New"/>
        </w:rPr>
      </w:pPr>
      <w:r w:rsidRPr="001D109F">
        <w:rPr>
          <w:rFonts w:cs="Courier New"/>
        </w:rPr>
        <w:tab/>
        <w:t>(e) Working with industry to design and implement courses or Programs of Study aligned to labor market needs in new or emerging fields</w:t>
      </w:r>
      <w:r w:rsidR="003B16B8" w:rsidRPr="001D109F">
        <w:rPr>
          <w:rFonts w:cs="Courier New"/>
        </w:rPr>
        <w:t>.</w:t>
      </w:r>
    </w:p>
    <w:p w14:paraId="7C1D378D" w14:textId="77777777" w:rsidR="004038AF" w:rsidRPr="001D109F" w:rsidRDefault="004038AF" w:rsidP="004038AF">
      <w:pPr>
        <w:rPr>
          <w:rFonts w:cs="Courier New"/>
        </w:rPr>
      </w:pPr>
      <w:r w:rsidRPr="001D109F">
        <w:rPr>
          <w:rFonts w:cs="Courier New"/>
        </w:rPr>
        <w:tab/>
        <w:t>(f) Supporting innovative approaches to CTE by redesigning the high school experience for students, which may include Evidence-Based transitional support strategies for students who have not met postsecondary education eligibility requirements</w:t>
      </w:r>
      <w:r w:rsidR="003B16B8" w:rsidRPr="001D109F">
        <w:rPr>
          <w:rFonts w:cs="Courier New"/>
        </w:rPr>
        <w:t>.</w:t>
      </w:r>
    </w:p>
    <w:p w14:paraId="07E91CF4" w14:textId="77777777" w:rsidR="004038AF" w:rsidRPr="001D109F" w:rsidRDefault="004038AF" w:rsidP="004038AF">
      <w:pPr>
        <w:rPr>
          <w:rFonts w:cs="Courier New"/>
        </w:rPr>
      </w:pPr>
      <w:r w:rsidRPr="001D109F">
        <w:rPr>
          <w:rFonts w:cs="Courier New"/>
        </w:rPr>
        <w:tab/>
        <w:t xml:space="preserve">(g) Creating or expanding recruitment, retention, or professional development activities for CTE teachers, faculty, school leaders, administrators, Specialized Instructional Support Personnel, </w:t>
      </w:r>
      <w:r w:rsidR="001D65EB" w:rsidRPr="001D109F">
        <w:rPr>
          <w:rFonts w:cs="Courier New"/>
        </w:rPr>
        <w:t>c</w:t>
      </w:r>
      <w:r w:rsidRPr="001D109F">
        <w:rPr>
          <w:rFonts w:cs="Courier New"/>
        </w:rPr>
        <w:t xml:space="preserve">areer </w:t>
      </w:r>
      <w:r w:rsidR="001D65EB" w:rsidRPr="001D109F">
        <w:rPr>
          <w:rFonts w:cs="Courier New"/>
        </w:rPr>
        <w:t>g</w:t>
      </w:r>
      <w:r w:rsidRPr="001D109F">
        <w:rPr>
          <w:rFonts w:cs="Courier New"/>
        </w:rPr>
        <w:t xml:space="preserve">uidance and </w:t>
      </w:r>
      <w:r w:rsidR="001D65EB" w:rsidRPr="001D109F">
        <w:rPr>
          <w:rFonts w:cs="Courier New"/>
        </w:rPr>
        <w:t>a</w:t>
      </w:r>
      <w:r w:rsidRPr="001D109F">
        <w:rPr>
          <w:rFonts w:cs="Courier New"/>
        </w:rPr>
        <w:t xml:space="preserve">cademic </w:t>
      </w:r>
      <w:r w:rsidR="001D65EB" w:rsidRPr="001D109F">
        <w:rPr>
          <w:rFonts w:cs="Courier New"/>
        </w:rPr>
        <w:t>c</w:t>
      </w:r>
      <w:r w:rsidRPr="001D109F">
        <w:rPr>
          <w:rFonts w:cs="Courier New"/>
        </w:rPr>
        <w:t>ounselors, and Paraprofessionals, which may include</w:t>
      </w:r>
      <w:r w:rsidR="00AF0E84" w:rsidRPr="001D109F">
        <w:rPr>
          <w:rFonts w:cs="Courier New"/>
        </w:rPr>
        <w:t>--</w:t>
      </w:r>
    </w:p>
    <w:p w14:paraId="15087284" w14:textId="77777777" w:rsidR="004038AF" w:rsidRPr="001D109F" w:rsidRDefault="004038AF" w:rsidP="004038AF">
      <w:pPr>
        <w:rPr>
          <w:rFonts w:cs="Courier New"/>
        </w:rPr>
      </w:pPr>
      <w:r w:rsidRPr="001D109F">
        <w:rPr>
          <w:rFonts w:cs="Courier New"/>
        </w:rPr>
        <w:tab/>
        <w:t>(1) Providing resources and training to improve instruction for, and provide appropriate accommodations to, Special Populations;</w:t>
      </w:r>
    </w:p>
    <w:p w14:paraId="001DFC70" w14:textId="77777777" w:rsidR="004038AF" w:rsidRPr="001D109F" w:rsidRDefault="004038AF" w:rsidP="004038AF">
      <w:pPr>
        <w:rPr>
          <w:rFonts w:cs="Courier New"/>
        </w:rPr>
      </w:pPr>
      <w:r w:rsidRPr="001D109F">
        <w:rPr>
          <w:rFonts w:cs="Courier New"/>
        </w:rPr>
        <w:tab/>
        <w:t>(2) Externships or site visits with business and industry;</w:t>
      </w:r>
    </w:p>
    <w:p w14:paraId="1969F6EF" w14:textId="77777777" w:rsidR="004038AF" w:rsidRPr="001D109F" w:rsidRDefault="004038AF" w:rsidP="004038AF">
      <w:pPr>
        <w:rPr>
          <w:rFonts w:cs="Courier New"/>
        </w:rPr>
      </w:pPr>
      <w:r w:rsidRPr="001D109F">
        <w:rPr>
          <w:rFonts w:cs="Courier New"/>
        </w:rPr>
        <w:tab/>
        <w:t>(3) The integration of coherent and rigorous academic content standards and CTE curricula, including through opportunities for appropriate academic and CTE teachers to jointly develop and implement curricula and pedagogical strategies;</w:t>
      </w:r>
    </w:p>
    <w:p w14:paraId="1132E2AE" w14:textId="77777777" w:rsidR="004038AF" w:rsidRPr="001D109F" w:rsidRDefault="004038AF" w:rsidP="004038AF">
      <w:pPr>
        <w:rPr>
          <w:rFonts w:cs="Courier New"/>
        </w:rPr>
      </w:pPr>
      <w:r w:rsidRPr="001D109F">
        <w:rPr>
          <w:rFonts w:cs="Courier New"/>
        </w:rPr>
        <w:tab/>
        <w:t>(4) Mentoring by experienced teachers;</w:t>
      </w:r>
    </w:p>
    <w:p w14:paraId="682EE35D" w14:textId="77777777" w:rsidR="004038AF" w:rsidRPr="001D109F" w:rsidRDefault="004038AF" w:rsidP="004038AF">
      <w:pPr>
        <w:rPr>
          <w:rFonts w:cs="Courier New"/>
        </w:rPr>
      </w:pPr>
      <w:r w:rsidRPr="001D109F">
        <w:rPr>
          <w:rFonts w:cs="Courier New"/>
        </w:rPr>
        <w:tab/>
        <w:t>(5) Providing resources or assistance with meeting State teacher licensure and credential requirements; or</w:t>
      </w:r>
    </w:p>
    <w:p w14:paraId="69D554FC" w14:textId="77777777" w:rsidR="004038AF" w:rsidRPr="001D109F" w:rsidRDefault="004038AF" w:rsidP="004038AF">
      <w:pPr>
        <w:rPr>
          <w:rFonts w:cs="Courier New"/>
        </w:rPr>
      </w:pPr>
      <w:r w:rsidRPr="001D109F">
        <w:rPr>
          <w:rFonts w:cs="Courier New"/>
        </w:rPr>
        <w:tab/>
        <w:t>(6) Training for career guidance and academic counselors at the secondary level to improve awareness of postsecondary education and postsecondary career options, and improve the ability of such counselors to communicate to students the career opportunities and employment trends.</w:t>
      </w:r>
    </w:p>
    <w:p w14:paraId="382A30AC" w14:textId="77777777" w:rsidR="004038AF" w:rsidRPr="001D109F" w:rsidRDefault="004038AF" w:rsidP="004038AF">
      <w:pPr>
        <w:rPr>
          <w:rFonts w:cs="Courier New"/>
        </w:rPr>
      </w:pPr>
      <w:r w:rsidRPr="001D109F">
        <w:rPr>
          <w:rFonts w:cs="Courier New"/>
        </w:rPr>
        <w:tab/>
        <w:t xml:space="preserve">(h) Improving CTE </w:t>
      </w:r>
      <w:r w:rsidR="00FC090E">
        <w:rPr>
          <w:rFonts w:cs="Courier New"/>
        </w:rPr>
        <w:t>C</w:t>
      </w:r>
      <w:r w:rsidRPr="001D109F">
        <w:rPr>
          <w:rFonts w:cs="Courier New"/>
        </w:rPr>
        <w:t>oncentrator employment outcomes in nontraditional fields</w:t>
      </w:r>
      <w:r w:rsidR="00E32393" w:rsidRPr="001D109F">
        <w:rPr>
          <w:rFonts w:cs="Courier New"/>
        </w:rPr>
        <w:t>.</w:t>
      </w:r>
    </w:p>
    <w:p w14:paraId="459A0A41" w14:textId="77777777" w:rsidR="004038AF" w:rsidRPr="001D109F" w:rsidRDefault="004038AF" w:rsidP="004038AF">
      <w:pPr>
        <w:rPr>
          <w:rFonts w:cs="Courier New"/>
        </w:rPr>
      </w:pPr>
      <w:r w:rsidRPr="001D109F">
        <w:rPr>
          <w:rFonts w:cs="Courier New"/>
        </w:rPr>
        <w:tab/>
        <w:t>(i) Supporting the use of CTE programs and Programs of Study in a coordinated strategy to address identified employer needs and workforce shortages, such as shortages in the early childhood, elementary school, and secondary school education workforce</w:t>
      </w:r>
      <w:r w:rsidR="00945FBD" w:rsidRPr="001D109F">
        <w:rPr>
          <w:rFonts w:cs="Courier New"/>
        </w:rPr>
        <w:t>.</w:t>
      </w:r>
    </w:p>
    <w:p w14:paraId="41883C4D" w14:textId="77777777" w:rsidR="004038AF" w:rsidRPr="001D109F" w:rsidRDefault="004038AF" w:rsidP="004038AF">
      <w:pPr>
        <w:ind w:firstLine="720"/>
        <w:rPr>
          <w:rFonts w:cs="Courier New"/>
        </w:rPr>
      </w:pPr>
      <w:r w:rsidRPr="001D109F">
        <w:rPr>
          <w:rFonts w:cs="Courier New"/>
        </w:rPr>
        <w:t>(j) Providing integrated student support that addresses the comprehensive needs of students, such as incorporating accelerated and differentiated learning opportunities supported by Evidence-Based strategies for Special Populations</w:t>
      </w:r>
      <w:r w:rsidR="00945FBD" w:rsidRPr="001D109F">
        <w:rPr>
          <w:rFonts w:cs="Courier New"/>
        </w:rPr>
        <w:t>.</w:t>
      </w:r>
    </w:p>
    <w:p w14:paraId="227E23E6" w14:textId="77777777" w:rsidR="004038AF" w:rsidRPr="001D109F" w:rsidRDefault="004038AF" w:rsidP="004038AF">
      <w:pPr>
        <w:ind w:firstLine="720"/>
        <w:rPr>
          <w:rFonts w:cs="Courier New"/>
        </w:rPr>
      </w:pPr>
      <w:r w:rsidRPr="001D109F">
        <w:rPr>
          <w:rFonts w:cs="Courier New"/>
        </w:rPr>
        <w:t xml:space="preserve">(k) Establishing an online portal for CTE students, including </w:t>
      </w:r>
      <w:r w:rsidR="00945FBD" w:rsidRPr="001D109F">
        <w:rPr>
          <w:rFonts w:cs="Courier New"/>
        </w:rPr>
        <w:t>S</w:t>
      </w:r>
      <w:r w:rsidRPr="001D109F">
        <w:rPr>
          <w:rFonts w:cs="Courier New"/>
        </w:rPr>
        <w:t xml:space="preserve">pecial </w:t>
      </w:r>
      <w:r w:rsidR="00945FBD" w:rsidRPr="001D109F">
        <w:rPr>
          <w:rFonts w:cs="Courier New"/>
        </w:rPr>
        <w:t>P</w:t>
      </w:r>
      <w:r w:rsidRPr="001D109F">
        <w:rPr>
          <w:rFonts w:cs="Courier New"/>
        </w:rPr>
        <w:t>opulations, preparing for postsecondary CTE, which may include opportunities for mentoring, gaining financial literacy skills, and identifying career opportunities and interests, and a platform to establish online savings accounts to be used exclusively for postsecondary CTE programs and Programs of Study</w:t>
      </w:r>
      <w:r w:rsidR="00945FBD" w:rsidRPr="001D109F">
        <w:rPr>
          <w:rFonts w:cs="Courier New"/>
        </w:rPr>
        <w:t>.</w:t>
      </w:r>
    </w:p>
    <w:p w14:paraId="5C3404CC" w14:textId="77777777" w:rsidR="00F13545" w:rsidRPr="001D109F" w:rsidRDefault="004038AF" w:rsidP="00A85620">
      <w:pPr>
        <w:tabs>
          <w:tab w:val="clear" w:pos="720"/>
        </w:tabs>
        <w:ind w:firstLine="720"/>
        <w:rPr>
          <w:rFonts w:cs="Courier New"/>
        </w:rPr>
      </w:pPr>
      <w:r w:rsidRPr="001D109F">
        <w:rPr>
          <w:rFonts w:cs="Courier New"/>
        </w:rPr>
        <w:t>(l) Developing and implementing a Pay for Success Initiative</w:t>
      </w:r>
      <w:r w:rsidR="00A85620" w:rsidRPr="001D109F">
        <w:rPr>
          <w:rFonts w:cs="Courier New"/>
        </w:rPr>
        <w:t xml:space="preserve">. </w:t>
      </w:r>
    </w:p>
    <w:p w14:paraId="52A8E292" w14:textId="77777777" w:rsidR="00BD0378" w:rsidRPr="001D109F" w:rsidRDefault="00BD0378" w:rsidP="003E2087">
      <w:pPr>
        <w:tabs>
          <w:tab w:val="clear" w:pos="720"/>
        </w:tabs>
        <w:rPr>
          <w:rFonts w:cs="Courier New"/>
        </w:rPr>
      </w:pPr>
      <w:r w:rsidRPr="001D109F">
        <w:rPr>
          <w:rFonts w:cs="Courier New"/>
          <w:u w:val="single"/>
        </w:rPr>
        <w:t>Definitions</w:t>
      </w:r>
      <w:r w:rsidRPr="001D109F">
        <w:rPr>
          <w:rFonts w:cs="Courier New"/>
        </w:rPr>
        <w:t>:</w:t>
      </w:r>
    </w:p>
    <w:p w14:paraId="3408DA6D" w14:textId="77777777" w:rsidR="009838CB" w:rsidRPr="001D109F" w:rsidRDefault="001761B4" w:rsidP="00BE65BB">
      <w:pPr>
        <w:autoSpaceDE w:val="0"/>
        <w:autoSpaceDN w:val="0"/>
        <w:adjustRightInd w:val="0"/>
        <w:rPr>
          <w:rFonts w:cs="Courier New"/>
        </w:rPr>
      </w:pPr>
      <w:r w:rsidRPr="001D109F">
        <w:rPr>
          <w:rFonts w:cs="Courier New"/>
        </w:rPr>
        <w:tab/>
      </w:r>
      <w:r w:rsidR="00BD0378" w:rsidRPr="001D109F">
        <w:rPr>
          <w:rFonts w:cs="Courier New"/>
        </w:rPr>
        <w:t>The definition</w:t>
      </w:r>
      <w:r w:rsidR="009A7A42" w:rsidRPr="001D109F">
        <w:rPr>
          <w:rFonts w:cs="Courier New"/>
        </w:rPr>
        <w:t>s</w:t>
      </w:r>
      <w:r w:rsidR="00BD0378" w:rsidRPr="001D109F">
        <w:rPr>
          <w:rFonts w:cs="Courier New"/>
        </w:rPr>
        <w:t xml:space="preserve"> of </w:t>
      </w:r>
      <w:r w:rsidR="009838CB" w:rsidRPr="001D109F">
        <w:rPr>
          <w:rFonts w:cs="Courier New"/>
        </w:rPr>
        <w:t>Articulation Agreement,</w:t>
      </w:r>
      <w:r w:rsidR="00D2554B" w:rsidRPr="001D109F">
        <w:rPr>
          <w:rFonts w:cs="Courier New"/>
        </w:rPr>
        <w:t xml:space="preserve"> </w:t>
      </w:r>
      <w:r w:rsidR="00BD0378" w:rsidRPr="001D109F">
        <w:rPr>
          <w:rFonts w:cs="Courier New"/>
        </w:rPr>
        <w:t>Career and Technical Education</w:t>
      </w:r>
      <w:r w:rsidR="00DC0D07" w:rsidRPr="001D109F">
        <w:rPr>
          <w:rFonts w:cs="Courier New"/>
        </w:rPr>
        <w:t xml:space="preserve">, Credit Transfer Agreement, </w:t>
      </w:r>
      <w:r w:rsidR="00D27623" w:rsidRPr="001D109F">
        <w:rPr>
          <w:rFonts w:cs="Courier New"/>
        </w:rPr>
        <w:t xml:space="preserve">CTE Concentrator, </w:t>
      </w:r>
      <w:r w:rsidR="00985B4C" w:rsidRPr="001D109F">
        <w:rPr>
          <w:rFonts w:cs="Courier New"/>
        </w:rPr>
        <w:t xml:space="preserve">Eligible Agency, </w:t>
      </w:r>
      <w:r w:rsidR="0091276F" w:rsidRPr="001D109F">
        <w:rPr>
          <w:rFonts w:cs="Courier New"/>
        </w:rPr>
        <w:t xml:space="preserve">Eligible Entity, Eligible Institution, </w:t>
      </w:r>
      <w:r w:rsidR="006F6CF5" w:rsidRPr="001D109F">
        <w:rPr>
          <w:rFonts w:cs="Courier New"/>
        </w:rPr>
        <w:t>Eligible Recipient, Pay for Success</w:t>
      </w:r>
      <w:r w:rsidR="00E75DF1" w:rsidRPr="001D109F">
        <w:rPr>
          <w:rFonts w:cs="Courier New"/>
        </w:rPr>
        <w:t xml:space="preserve"> </w:t>
      </w:r>
      <w:r w:rsidR="006F6CF5" w:rsidRPr="001D109F">
        <w:rPr>
          <w:rFonts w:cs="Courier New"/>
        </w:rPr>
        <w:t xml:space="preserve">Initiative, </w:t>
      </w:r>
      <w:r w:rsidR="000503CE" w:rsidRPr="001D109F">
        <w:rPr>
          <w:rFonts w:cs="Courier New"/>
        </w:rPr>
        <w:t>Postsecondary Educational Institution</w:t>
      </w:r>
      <w:r w:rsidR="006F6CF5" w:rsidRPr="001D109F">
        <w:rPr>
          <w:rFonts w:cs="Courier New"/>
        </w:rPr>
        <w:t>,</w:t>
      </w:r>
      <w:r w:rsidR="000503CE" w:rsidRPr="001D109F">
        <w:rPr>
          <w:rFonts w:cs="Courier New"/>
        </w:rPr>
        <w:t xml:space="preserve"> </w:t>
      </w:r>
      <w:r w:rsidR="00723F50" w:rsidRPr="001D109F">
        <w:rPr>
          <w:rFonts w:cs="Courier New"/>
        </w:rPr>
        <w:t xml:space="preserve">Professional Development, </w:t>
      </w:r>
      <w:r w:rsidR="00F04BE4" w:rsidRPr="001D109F">
        <w:rPr>
          <w:rFonts w:cs="Courier New"/>
        </w:rPr>
        <w:t xml:space="preserve">Program of Study, </w:t>
      </w:r>
      <w:r w:rsidR="00E00E4F" w:rsidRPr="001D109F">
        <w:rPr>
          <w:rFonts w:cs="Courier New"/>
        </w:rPr>
        <w:t>Special Populations</w:t>
      </w:r>
      <w:r w:rsidR="00DC0D07" w:rsidRPr="001D109F">
        <w:rPr>
          <w:rFonts w:cs="Courier New"/>
        </w:rPr>
        <w:t>, and Work-Based Learning</w:t>
      </w:r>
      <w:r w:rsidR="00BD0378" w:rsidRPr="001D109F">
        <w:rPr>
          <w:rFonts w:cs="Courier New"/>
        </w:rPr>
        <w:t xml:space="preserve"> are from section 3 of Perkins </w:t>
      </w:r>
      <w:r w:rsidR="00E10B44" w:rsidRPr="001D109F">
        <w:rPr>
          <w:rFonts w:cs="Courier New"/>
        </w:rPr>
        <w:t>V</w:t>
      </w:r>
      <w:r w:rsidR="006E5CCD" w:rsidRPr="001D109F">
        <w:rPr>
          <w:rFonts w:cs="Courier New"/>
        </w:rPr>
        <w:t xml:space="preserve">. </w:t>
      </w:r>
      <w:r w:rsidR="00E10B44" w:rsidRPr="001D109F">
        <w:rPr>
          <w:rFonts w:cs="Courier New"/>
        </w:rPr>
        <w:t xml:space="preserve"> </w:t>
      </w:r>
      <w:r w:rsidR="009E37A1" w:rsidRPr="001D109F">
        <w:rPr>
          <w:rFonts w:cs="Courier New"/>
        </w:rPr>
        <w:t>The definition</w:t>
      </w:r>
      <w:r w:rsidR="00941BDE" w:rsidRPr="001D109F">
        <w:rPr>
          <w:rFonts w:cs="Courier New"/>
        </w:rPr>
        <w:t>s</w:t>
      </w:r>
      <w:r w:rsidR="00A26BD7" w:rsidRPr="001D109F">
        <w:rPr>
          <w:rFonts w:cs="Courier New"/>
        </w:rPr>
        <w:t xml:space="preserve"> </w:t>
      </w:r>
      <w:r w:rsidR="00D2554B" w:rsidRPr="001D109F">
        <w:rPr>
          <w:rFonts w:cs="Courier New"/>
        </w:rPr>
        <w:t>of Dual or Concurrent Enrollment Program</w:t>
      </w:r>
      <w:r w:rsidR="00941BDE" w:rsidRPr="001D109F">
        <w:rPr>
          <w:rFonts w:cs="Courier New"/>
        </w:rPr>
        <w:t xml:space="preserve">, </w:t>
      </w:r>
      <w:r w:rsidR="00A26BD7" w:rsidRPr="001D109F">
        <w:rPr>
          <w:rFonts w:cs="Courier New"/>
        </w:rPr>
        <w:t xml:space="preserve">Early College High School, </w:t>
      </w:r>
      <w:r w:rsidR="00C3044C" w:rsidRPr="001D109F">
        <w:rPr>
          <w:rFonts w:cs="Courier New"/>
        </w:rPr>
        <w:t xml:space="preserve">Evidence-Based, </w:t>
      </w:r>
      <w:r w:rsidR="00941BDE" w:rsidRPr="001D109F">
        <w:rPr>
          <w:rFonts w:cs="Courier New"/>
        </w:rPr>
        <w:t>Paraprofessional</w:t>
      </w:r>
      <w:r w:rsidR="00C3044C" w:rsidRPr="001D109F">
        <w:rPr>
          <w:rFonts w:cs="Courier New"/>
        </w:rPr>
        <w:t>, and Specialized Instructional Support Personnel</w:t>
      </w:r>
      <w:r w:rsidR="00941BDE" w:rsidRPr="001D109F">
        <w:rPr>
          <w:rFonts w:cs="Courier New"/>
        </w:rPr>
        <w:t xml:space="preserve"> are </w:t>
      </w:r>
      <w:r w:rsidR="00D2554B" w:rsidRPr="001D109F">
        <w:rPr>
          <w:rFonts w:cs="Courier New"/>
        </w:rPr>
        <w:t xml:space="preserve">from section </w:t>
      </w:r>
      <w:r w:rsidR="00941BDE" w:rsidRPr="001D109F">
        <w:rPr>
          <w:rFonts w:cs="Courier New"/>
        </w:rPr>
        <w:t xml:space="preserve">8101 </w:t>
      </w:r>
      <w:r w:rsidR="00D2554B" w:rsidRPr="001D109F">
        <w:rPr>
          <w:rFonts w:cs="Courier New"/>
        </w:rPr>
        <w:t xml:space="preserve">of the </w:t>
      </w:r>
      <w:r w:rsidR="00B533D2" w:rsidRPr="001D109F">
        <w:rPr>
          <w:rFonts w:cs="Courier New"/>
        </w:rPr>
        <w:t>ESEA</w:t>
      </w:r>
      <w:r w:rsidR="00D2554B" w:rsidRPr="001D109F">
        <w:rPr>
          <w:rFonts w:cs="Courier New"/>
        </w:rPr>
        <w:t xml:space="preserve"> (</w:t>
      </w:r>
      <w:r w:rsidR="00C3044C" w:rsidRPr="001D109F">
        <w:rPr>
          <w:rFonts w:cs="Courier New"/>
        </w:rPr>
        <w:t xml:space="preserve">20 </w:t>
      </w:r>
      <w:r w:rsidR="00D2554B" w:rsidRPr="001D109F">
        <w:rPr>
          <w:rFonts w:cs="Courier New"/>
        </w:rPr>
        <w:t>U</w:t>
      </w:r>
      <w:r w:rsidR="00C3044C" w:rsidRPr="001D109F">
        <w:rPr>
          <w:rFonts w:cs="Courier New"/>
        </w:rPr>
        <w:t>.S.C. 78</w:t>
      </w:r>
      <w:r w:rsidR="00D2554B" w:rsidRPr="001D109F">
        <w:rPr>
          <w:rFonts w:cs="Courier New"/>
        </w:rPr>
        <w:t>01 et seq.</w:t>
      </w:r>
      <w:r w:rsidR="00C3044C" w:rsidRPr="001D109F">
        <w:rPr>
          <w:rFonts w:cs="Courier New"/>
        </w:rPr>
        <w:t>)</w:t>
      </w:r>
      <w:r w:rsidR="00197D11" w:rsidRPr="001D109F">
        <w:rPr>
          <w:rFonts w:cs="Courier New"/>
        </w:rPr>
        <w:t xml:space="preserve"> because Perkins V adopted the ESEA </w:t>
      </w:r>
      <w:r w:rsidR="00EB7CE1" w:rsidRPr="001D109F">
        <w:rPr>
          <w:rFonts w:cs="Courier New"/>
        </w:rPr>
        <w:t>definitions</w:t>
      </w:r>
      <w:r w:rsidR="006E5CCD" w:rsidRPr="001D109F">
        <w:rPr>
          <w:rFonts w:cs="Courier New"/>
        </w:rPr>
        <w:t xml:space="preserve"> (see subsections (15</w:t>
      </w:r>
      <w:r w:rsidR="005C7142" w:rsidRPr="001D109F">
        <w:rPr>
          <w:rFonts w:cs="Courier New"/>
        </w:rPr>
        <w:t>), (</w:t>
      </w:r>
      <w:r w:rsidR="006E5CCD" w:rsidRPr="001D109F">
        <w:rPr>
          <w:rFonts w:cs="Courier New"/>
        </w:rPr>
        <w:t>16</w:t>
      </w:r>
      <w:r w:rsidR="005C7142" w:rsidRPr="001D109F">
        <w:rPr>
          <w:rFonts w:cs="Courier New"/>
        </w:rPr>
        <w:t>), (</w:t>
      </w:r>
      <w:r w:rsidR="006E5CCD" w:rsidRPr="001D109F">
        <w:rPr>
          <w:rFonts w:cs="Courier New"/>
        </w:rPr>
        <w:t>23), and (47) of section 3 of Perkins V, respectively)</w:t>
      </w:r>
      <w:r w:rsidR="00C3044C" w:rsidRPr="001D109F">
        <w:rPr>
          <w:rFonts w:cs="Courier New"/>
        </w:rPr>
        <w:t xml:space="preserve">.  </w:t>
      </w:r>
      <w:r w:rsidR="00A956D6" w:rsidRPr="001D109F">
        <w:rPr>
          <w:rFonts w:cs="Courier New"/>
        </w:rPr>
        <w:t>The definition of Institution of Higher Education is from section 101 of the Higher Education Act</w:t>
      </w:r>
      <w:r w:rsidR="00461232" w:rsidRPr="001D109F">
        <w:rPr>
          <w:rFonts w:cs="Courier New"/>
        </w:rPr>
        <w:t xml:space="preserve"> of 1965</w:t>
      </w:r>
      <w:r w:rsidR="00C25FDC">
        <w:rPr>
          <w:rFonts w:cs="Courier New"/>
        </w:rPr>
        <w:t>, as amended</w:t>
      </w:r>
      <w:r w:rsidR="00A956D6" w:rsidRPr="001D109F">
        <w:rPr>
          <w:rFonts w:cs="Courier New"/>
        </w:rPr>
        <w:t xml:space="preserve"> (HEA)</w:t>
      </w:r>
      <w:r w:rsidR="00C25FDC">
        <w:rPr>
          <w:rFonts w:cs="Courier New"/>
        </w:rPr>
        <w:t>,</w:t>
      </w:r>
      <w:r w:rsidR="00A956D6" w:rsidRPr="001D109F">
        <w:rPr>
          <w:rFonts w:cs="Courier New"/>
        </w:rPr>
        <w:t xml:space="preserve"> because Perkins V adopted the HEA definition</w:t>
      </w:r>
      <w:r w:rsidR="006E5CCD" w:rsidRPr="001D109F">
        <w:rPr>
          <w:rFonts w:cs="Courier New"/>
        </w:rPr>
        <w:t xml:space="preserve"> (see section 3(30) of Perkins V)</w:t>
      </w:r>
      <w:r w:rsidR="00C3044C" w:rsidRPr="001D109F">
        <w:rPr>
          <w:rFonts w:cs="Courier New"/>
        </w:rPr>
        <w:t xml:space="preserve">.  </w:t>
      </w:r>
      <w:r w:rsidR="007E5C0A" w:rsidRPr="001D109F">
        <w:rPr>
          <w:rFonts w:cs="Courier New"/>
        </w:rPr>
        <w:t xml:space="preserve">The definitions of </w:t>
      </w:r>
      <w:r w:rsidR="000D1B6F" w:rsidRPr="001D109F">
        <w:rPr>
          <w:rFonts w:cs="Courier New"/>
        </w:rPr>
        <w:t>Baseline, Demonstrat</w:t>
      </w:r>
      <w:r w:rsidR="008A44DF" w:rsidRPr="001D109F">
        <w:rPr>
          <w:rFonts w:cs="Courier New"/>
        </w:rPr>
        <w:t>e</w:t>
      </w:r>
      <w:r w:rsidR="00A75703" w:rsidRPr="001D109F">
        <w:rPr>
          <w:rFonts w:cs="Courier New"/>
        </w:rPr>
        <w:t>s</w:t>
      </w:r>
      <w:r w:rsidR="000D1B6F" w:rsidRPr="001D109F">
        <w:rPr>
          <w:rFonts w:cs="Courier New"/>
        </w:rPr>
        <w:t xml:space="preserve"> a Rationale, </w:t>
      </w:r>
      <w:r w:rsidR="00DC62E2">
        <w:rPr>
          <w:rFonts w:cs="Courier New"/>
        </w:rPr>
        <w:t xml:space="preserve">Logic Model, </w:t>
      </w:r>
      <w:r w:rsidR="007E5C0A" w:rsidRPr="001D109F">
        <w:rPr>
          <w:rFonts w:cs="Courier New"/>
        </w:rPr>
        <w:t xml:space="preserve">Performance Measure, Performance Target, </w:t>
      </w:r>
      <w:r w:rsidR="00DC2F4F" w:rsidRPr="001D109F">
        <w:rPr>
          <w:rFonts w:cs="Courier New"/>
        </w:rPr>
        <w:t xml:space="preserve">Project Component, </w:t>
      </w:r>
      <w:r w:rsidR="00927DBD" w:rsidRPr="001D109F">
        <w:rPr>
          <w:rFonts w:cs="Courier New"/>
        </w:rPr>
        <w:t xml:space="preserve">and </w:t>
      </w:r>
      <w:r w:rsidR="007E5C0A" w:rsidRPr="001D109F">
        <w:rPr>
          <w:rFonts w:cs="Courier New"/>
        </w:rPr>
        <w:t>Relevant Outcome</w:t>
      </w:r>
      <w:r w:rsidR="003561FB" w:rsidRPr="001D109F">
        <w:rPr>
          <w:rFonts w:cs="Courier New"/>
        </w:rPr>
        <w:t xml:space="preserve"> are from 34 CFR 77.1</w:t>
      </w:r>
      <w:r w:rsidR="007E5C0A" w:rsidRPr="001D109F">
        <w:rPr>
          <w:rFonts w:cs="Courier New"/>
        </w:rPr>
        <w:t xml:space="preserve">.  </w:t>
      </w:r>
      <w:r w:rsidR="009E37A1" w:rsidRPr="001D109F">
        <w:rPr>
          <w:rFonts w:cs="Courier New"/>
        </w:rPr>
        <w:t xml:space="preserve">The definition of </w:t>
      </w:r>
      <w:r w:rsidR="00C3044C" w:rsidRPr="001D109F">
        <w:rPr>
          <w:rFonts w:cs="Courier New"/>
        </w:rPr>
        <w:t xml:space="preserve">Recognized Postsecondary Credential is from section 3 of </w:t>
      </w:r>
      <w:r w:rsidR="00A956D6" w:rsidRPr="001D109F">
        <w:rPr>
          <w:rFonts w:cs="Courier New"/>
        </w:rPr>
        <w:t>WIOA</w:t>
      </w:r>
      <w:r w:rsidR="00C3044C" w:rsidRPr="001D109F">
        <w:rPr>
          <w:rFonts w:cs="Courier New"/>
        </w:rPr>
        <w:t xml:space="preserve"> (29 U</w:t>
      </w:r>
      <w:r w:rsidR="006902C2" w:rsidRPr="001D109F">
        <w:rPr>
          <w:rFonts w:cs="Courier New"/>
        </w:rPr>
        <w:t>.S.C. 3102)</w:t>
      </w:r>
      <w:r w:rsidR="00804E45">
        <w:rPr>
          <w:rFonts w:cs="Courier New"/>
        </w:rPr>
        <w:t>,</w:t>
      </w:r>
      <w:r w:rsidR="00A956D6" w:rsidRPr="001D109F">
        <w:rPr>
          <w:rFonts w:cs="Courier New"/>
        </w:rPr>
        <w:t xml:space="preserve"> because Perkins V adopted the WIOA definition</w:t>
      </w:r>
      <w:r w:rsidR="006902C2" w:rsidRPr="001D109F">
        <w:rPr>
          <w:rFonts w:cs="Courier New"/>
        </w:rPr>
        <w:t xml:space="preserve">.  The definition of Computer Science is from the Secretary’s Supplemental Priorities. </w:t>
      </w:r>
      <w:r w:rsidR="007512DF">
        <w:rPr>
          <w:rFonts w:cs="Courier New"/>
        </w:rPr>
        <w:t xml:space="preserve"> </w:t>
      </w:r>
      <w:r w:rsidR="003B58C3" w:rsidRPr="001D109F">
        <w:rPr>
          <w:rFonts w:cs="Courier New"/>
        </w:rPr>
        <w:t xml:space="preserve">We are establishing the definition for Independent Evaluation </w:t>
      </w:r>
      <w:r w:rsidR="00D55D75">
        <w:rPr>
          <w:rFonts w:cs="Courier New"/>
        </w:rPr>
        <w:t>and Qualified Opportunity Zone</w:t>
      </w:r>
      <w:r w:rsidR="003B58C3" w:rsidRPr="001D109F">
        <w:rPr>
          <w:rFonts w:cs="Courier New"/>
        </w:rPr>
        <w:t xml:space="preserve"> for the FY 2019 grant competition and any subsequent year in which we make awards from the list of unfunded applications from this competition, in accordance with section 437(d)(1) of GEPA. </w:t>
      </w:r>
    </w:p>
    <w:p w14:paraId="52B043D7" w14:textId="77777777" w:rsidR="009838CB" w:rsidRPr="001D109F" w:rsidRDefault="009838CB" w:rsidP="009838CB">
      <w:pPr>
        <w:rPr>
          <w:rFonts w:cs="Courier New"/>
        </w:rPr>
      </w:pPr>
      <w:r w:rsidRPr="001D109F">
        <w:rPr>
          <w:rFonts w:cs="Courier New"/>
        </w:rPr>
        <w:tab/>
      </w:r>
      <w:r w:rsidRPr="001D109F">
        <w:rPr>
          <w:rFonts w:cs="Courier New"/>
          <w:u w:val="single"/>
        </w:rPr>
        <w:t>Articulation Agreement</w:t>
      </w:r>
      <w:r w:rsidRPr="001D109F">
        <w:rPr>
          <w:rFonts w:cs="Courier New"/>
        </w:rPr>
        <w:t xml:space="preserve"> means a written commitment--</w:t>
      </w:r>
    </w:p>
    <w:p w14:paraId="4F276A71" w14:textId="77777777" w:rsidR="009838CB" w:rsidRPr="001D109F" w:rsidRDefault="009838CB" w:rsidP="009838CB">
      <w:pPr>
        <w:ind w:firstLine="720"/>
        <w:rPr>
          <w:rFonts w:cs="Courier New"/>
        </w:rPr>
      </w:pPr>
      <w:r w:rsidRPr="001D109F">
        <w:rPr>
          <w:rFonts w:cs="Courier New"/>
        </w:rPr>
        <w:t>(a</w:t>
      </w:r>
      <w:r w:rsidR="00B0555C" w:rsidRPr="001D109F">
        <w:rPr>
          <w:rFonts w:cs="Courier New"/>
        </w:rPr>
        <w:t>) T</w:t>
      </w:r>
      <w:r w:rsidRPr="001D109F">
        <w:rPr>
          <w:rFonts w:cs="Courier New"/>
        </w:rPr>
        <w:t>hat is agreed upon at the State level or approved annually by the lead administrators of--</w:t>
      </w:r>
    </w:p>
    <w:p w14:paraId="362B5B00" w14:textId="77777777" w:rsidR="009838CB" w:rsidRPr="001D109F" w:rsidRDefault="009838CB" w:rsidP="009838CB">
      <w:pPr>
        <w:rPr>
          <w:rFonts w:cs="Courier New"/>
        </w:rPr>
      </w:pPr>
      <w:r w:rsidRPr="001D109F">
        <w:rPr>
          <w:rFonts w:cs="Courier New"/>
        </w:rPr>
        <w:tab/>
        <w:t xml:space="preserve">(1) A secondary institution and a </w:t>
      </w:r>
      <w:r w:rsidR="00B25228" w:rsidRPr="001D109F">
        <w:rPr>
          <w:rFonts w:cs="Courier New"/>
        </w:rPr>
        <w:t>Postsecondary E</w:t>
      </w:r>
      <w:r w:rsidRPr="001D109F">
        <w:rPr>
          <w:rFonts w:cs="Courier New"/>
        </w:rPr>
        <w:t xml:space="preserve">ducational </w:t>
      </w:r>
      <w:r w:rsidR="00B25228" w:rsidRPr="001D109F">
        <w:rPr>
          <w:rFonts w:cs="Courier New"/>
        </w:rPr>
        <w:t>I</w:t>
      </w:r>
      <w:r w:rsidRPr="001D109F">
        <w:rPr>
          <w:rFonts w:cs="Courier New"/>
        </w:rPr>
        <w:t>nstitution; or</w:t>
      </w:r>
    </w:p>
    <w:p w14:paraId="384EE2B2" w14:textId="77777777" w:rsidR="009838CB" w:rsidRPr="001D109F" w:rsidRDefault="009838CB" w:rsidP="009838CB">
      <w:pPr>
        <w:rPr>
          <w:rFonts w:cs="Courier New"/>
        </w:rPr>
      </w:pPr>
      <w:r w:rsidRPr="001D109F">
        <w:rPr>
          <w:rFonts w:cs="Courier New"/>
        </w:rPr>
        <w:tab/>
        <w:t xml:space="preserve">(2) A subbaccalaureate degree granting </w:t>
      </w:r>
      <w:r w:rsidR="00B25228" w:rsidRPr="001D109F">
        <w:rPr>
          <w:rFonts w:cs="Courier New"/>
        </w:rPr>
        <w:t>Postsecondary Educational I</w:t>
      </w:r>
      <w:r w:rsidRPr="001D109F">
        <w:rPr>
          <w:rFonts w:cs="Courier New"/>
        </w:rPr>
        <w:t xml:space="preserve">nstitution and a baccalaureate degree granting </w:t>
      </w:r>
      <w:r w:rsidR="00B25228" w:rsidRPr="001D109F">
        <w:rPr>
          <w:rFonts w:cs="Courier New"/>
        </w:rPr>
        <w:t>Postsecondary E</w:t>
      </w:r>
      <w:r w:rsidRPr="001D109F">
        <w:rPr>
          <w:rFonts w:cs="Courier New"/>
        </w:rPr>
        <w:t xml:space="preserve">ducational </w:t>
      </w:r>
      <w:r w:rsidR="00B25228" w:rsidRPr="001D109F">
        <w:rPr>
          <w:rFonts w:cs="Courier New"/>
        </w:rPr>
        <w:t>I</w:t>
      </w:r>
      <w:r w:rsidRPr="001D109F">
        <w:rPr>
          <w:rFonts w:cs="Courier New"/>
        </w:rPr>
        <w:t>nstitution; and</w:t>
      </w:r>
    </w:p>
    <w:p w14:paraId="455B9C62" w14:textId="77777777" w:rsidR="009838CB" w:rsidRPr="001D109F" w:rsidRDefault="009838CB" w:rsidP="009838CB">
      <w:pPr>
        <w:ind w:firstLine="720"/>
        <w:rPr>
          <w:rFonts w:cs="Courier New"/>
        </w:rPr>
      </w:pPr>
      <w:r w:rsidRPr="001D109F">
        <w:rPr>
          <w:rFonts w:cs="Courier New"/>
        </w:rPr>
        <w:t>(b) To a program that is--</w:t>
      </w:r>
    </w:p>
    <w:p w14:paraId="668B2DA5" w14:textId="77777777" w:rsidR="009838CB" w:rsidRPr="001D109F" w:rsidRDefault="009838CB" w:rsidP="009838CB">
      <w:pPr>
        <w:rPr>
          <w:rFonts w:cs="Courier New"/>
        </w:rPr>
      </w:pPr>
      <w:r w:rsidRPr="001D109F">
        <w:rPr>
          <w:rFonts w:cs="Courier New"/>
        </w:rPr>
        <w:tab/>
        <w:t>(1) Designed to provide students with a nonduplicative sequence of progressive achievement leading to technical skill proficiency, a credential, a certificate, or a degree; and</w:t>
      </w:r>
    </w:p>
    <w:p w14:paraId="04630F2D" w14:textId="77777777" w:rsidR="009838CB" w:rsidRPr="001D109F" w:rsidRDefault="009838CB" w:rsidP="009838CB">
      <w:pPr>
        <w:rPr>
          <w:rFonts w:cs="Courier New"/>
        </w:rPr>
      </w:pPr>
      <w:r w:rsidRPr="001D109F">
        <w:rPr>
          <w:rFonts w:cs="Courier New"/>
        </w:rPr>
        <w:tab/>
        <w:t xml:space="preserve">(2) Linked through </w:t>
      </w:r>
      <w:r w:rsidR="00A13D70" w:rsidRPr="001D109F">
        <w:rPr>
          <w:rFonts w:cs="Courier New"/>
        </w:rPr>
        <w:t>C</w:t>
      </w:r>
      <w:r w:rsidRPr="001D109F">
        <w:rPr>
          <w:rFonts w:cs="Courier New"/>
        </w:rPr>
        <w:t xml:space="preserve">redit </w:t>
      </w:r>
      <w:r w:rsidR="00A13D70" w:rsidRPr="001D109F">
        <w:rPr>
          <w:rFonts w:cs="Courier New"/>
        </w:rPr>
        <w:t>T</w:t>
      </w:r>
      <w:r w:rsidRPr="001D109F">
        <w:rPr>
          <w:rFonts w:cs="Courier New"/>
        </w:rPr>
        <w:t xml:space="preserve">ransfer </w:t>
      </w:r>
      <w:r w:rsidR="00A13D70" w:rsidRPr="001D109F">
        <w:rPr>
          <w:rFonts w:cs="Courier New"/>
        </w:rPr>
        <w:t>A</w:t>
      </w:r>
      <w:r w:rsidRPr="001D109F">
        <w:rPr>
          <w:rFonts w:cs="Courier New"/>
        </w:rPr>
        <w:t>greements between the 2 institutions described in clause (1) or (2) of subparagraph (a) (as the case may be).</w:t>
      </w:r>
    </w:p>
    <w:p w14:paraId="6749EAF7" w14:textId="77777777" w:rsidR="00DF755C" w:rsidRPr="001D109F" w:rsidRDefault="00DF755C" w:rsidP="00463332">
      <w:pPr>
        <w:rPr>
          <w:rFonts w:eastAsia="Calibri" w:cs="Courier New"/>
        </w:rPr>
      </w:pPr>
      <w:r w:rsidRPr="001D109F">
        <w:rPr>
          <w:rFonts w:cs="Courier New"/>
        </w:rPr>
        <w:tab/>
      </w:r>
      <w:r w:rsidRPr="001D109F">
        <w:rPr>
          <w:rFonts w:eastAsia="Calibri" w:cs="Courier New"/>
          <w:u w:val="single"/>
        </w:rPr>
        <w:t>Baseline</w:t>
      </w:r>
      <w:r w:rsidRPr="001D109F">
        <w:rPr>
          <w:rFonts w:eastAsia="Calibri" w:cs="Courier New"/>
        </w:rPr>
        <w:t xml:space="preserve"> means the starting point from which performance is measured and targets are set.</w:t>
      </w:r>
      <w:r w:rsidR="00763FD9" w:rsidRPr="001D109F">
        <w:rPr>
          <w:rFonts w:cs="Courier New"/>
        </w:rPr>
        <w:tab/>
      </w:r>
    </w:p>
    <w:p w14:paraId="19C7F9B9" w14:textId="77777777" w:rsidR="00463332" w:rsidRPr="001D109F" w:rsidRDefault="00DF755C" w:rsidP="00463332">
      <w:pPr>
        <w:rPr>
          <w:rFonts w:cs="Courier New"/>
        </w:rPr>
      </w:pPr>
      <w:r w:rsidRPr="001D109F">
        <w:rPr>
          <w:rFonts w:cs="Courier New"/>
        </w:rPr>
        <w:tab/>
      </w:r>
      <w:r w:rsidR="00BD0378" w:rsidRPr="001D109F">
        <w:rPr>
          <w:rFonts w:cs="Courier New"/>
          <w:u w:val="single"/>
        </w:rPr>
        <w:t>Career and Technical Education</w:t>
      </w:r>
      <w:r w:rsidR="00BD0378" w:rsidRPr="001D109F">
        <w:rPr>
          <w:rFonts w:cs="Courier New"/>
        </w:rPr>
        <w:t xml:space="preserve"> </w:t>
      </w:r>
      <w:r w:rsidR="00463332" w:rsidRPr="001D109F">
        <w:rPr>
          <w:rFonts w:cs="Courier New"/>
        </w:rPr>
        <w:t>means organized educational activities that--</w:t>
      </w:r>
    </w:p>
    <w:p w14:paraId="27C3E894" w14:textId="77777777" w:rsidR="00463332" w:rsidRPr="001D109F" w:rsidRDefault="00463332" w:rsidP="00463332">
      <w:pPr>
        <w:ind w:firstLine="720"/>
        <w:rPr>
          <w:rFonts w:cs="Courier New"/>
        </w:rPr>
      </w:pPr>
      <w:r w:rsidRPr="001D109F">
        <w:rPr>
          <w:rFonts w:cs="Courier New"/>
        </w:rPr>
        <w:t>(a</w:t>
      </w:r>
      <w:r w:rsidR="006F6CF5" w:rsidRPr="001D109F">
        <w:rPr>
          <w:rFonts w:cs="Courier New"/>
        </w:rPr>
        <w:t>) O</w:t>
      </w:r>
      <w:r w:rsidRPr="001D109F">
        <w:rPr>
          <w:rFonts w:cs="Courier New"/>
        </w:rPr>
        <w:t>ffer a sequence of courses that--</w:t>
      </w:r>
    </w:p>
    <w:p w14:paraId="21BE3C5A" w14:textId="77777777" w:rsidR="00463332" w:rsidRPr="001D109F" w:rsidRDefault="003865DD" w:rsidP="003865DD">
      <w:pPr>
        <w:rPr>
          <w:rFonts w:cs="Courier New"/>
        </w:rPr>
      </w:pPr>
      <w:r w:rsidRPr="001D109F">
        <w:rPr>
          <w:rFonts w:cs="Courier New"/>
        </w:rPr>
        <w:tab/>
      </w:r>
      <w:r w:rsidR="00463332" w:rsidRPr="001D109F">
        <w:rPr>
          <w:rFonts w:cs="Courier New"/>
        </w:rPr>
        <w:t xml:space="preserve">(1) </w:t>
      </w:r>
      <w:r w:rsidR="006F6CF5" w:rsidRPr="001D109F">
        <w:rPr>
          <w:rFonts w:cs="Courier New"/>
        </w:rPr>
        <w:t>P</w:t>
      </w:r>
      <w:r w:rsidR="00463332" w:rsidRPr="001D109F">
        <w:rPr>
          <w:rFonts w:cs="Courier New"/>
        </w:rPr>
        <w:t xml:space="preserve">rovides individuals with rigorous academic content and relevant technical knowledge and skills needed to prepare for further education and careers in current or emerging professions, which may include high-skill, high-wage, or in-demand industry sectors or occupations, which shall be, at the secondary level, aligned with the challenging State academic standards </w:t>
      </w:r>
      <w:r w:rsidRPr="001D109F">
        <w:rPr>
          <w:rFonts w:cs="Courier New"/>
        </w:rPr>
        <w:t xml:space="preserve">adopted by a State </w:t>
      </w:r>
      <w:r w:rsidR="00463332" w:rsidRPr="001D109F">
        <w:rPr>
          <w:rFonts w:cs="Courier New"/>
        </w:rPr>
        <w:t xml:space="preserve">under section 1111(b)(1) of the </w:t>
      </w:r>
      <w:r w:rsidR="00B533D2" w:rsidRPr="001D109F">
        <w:rPr>
          <w:rFonts w:cs="Courier New"/>
        </w:rPr>
        <w:t>ESEA</w:t>
      </w:r>
      <w:r w:rsidR="00463332" w:rsidRPr="001D109F">
        <w:rPr>
          <w:rFonts w:cs="Courier New"/>
        </w:rPr>
        <w:t>;</w:t>
      </w:r>
    </w:p>
    <w:p w14:paraId="1A1E0038" w14:textId="77777777" w:rsidR="00463332" w:rsidRPr="001D109F" w:rsidRDefault="003865DD" w:rsidP="003865DD">
      <w:pPr>
        <w:rPr>
          <w:rFonts w:cs="Courier New"/>
        </w:rPr>
      </w:pPr>
      <w:r w:rsidRPr="001D109F">
        <w:rPr>
          <w:rFonts w:cs="Courier New"/>
        </w:rPr>
        <w:tab/>
      </w:r>
      <w:r w:rsidR="00463332" w:rsidRPr="001D109F">
        <w:rPr>
          <w:rFonts w:cs="Courier New"/>
        </w:rPr>
        <w:t>(2</w:t>
      </w:r>
      <w:r w:rsidR="006F6CF5" w:rsidRPr="001D109F">
        <w:rPr>
          <w:rFonts w:cs="Courier New"/>
        </w:rPr>
        <w:t>) P</w:t>
      </w:r>
      <w:r w:rsidR="00463332" w:rsidRPr="001D109F">
        <w:rPr>
          <w:rFonts w:cs="Courier New"/>
        </w:rPr>
        <w:t xml:space="preserve">rovides technical skill proficiency or a </w:t>
      </w:r>
      <w:r w:rsidR="00D60685">
        <w:rPr>
          <w:rFonts w:cs="Courier New"/>
        </w:rPr>
        <w:t>R</w:t>
      </w:r>
      <w:r w:rsidR="00463332" w:rsidRPr="001D109F">
        <w:rPr>
          <w:rFonts w:cs="Courier New"/>
        </w:rPr>
        <w:t xml:space="preserve">ecognized </w:t>
      </w:r>
      <w:r w:rsidR="00D60685">
        <w:rPr>
          <w:rFonts w:cs="Courier New"/>
        </w:rPr>
        <w:t>P</w:t>
      </w:r>
      <w:r w:rsidR="00463332" w:rsidRPr="001D109F">
        <w:rPr>
          <w:rFonts w:cs="Courier New"/>
        </w:rPr>
        <w:t xml:space="preserve">ostsecondary </w:t>
      </w:r>
      <w:r w:rsidR="00D60685">
        <w:rPr>
          <w:rFonts w:cs="Courier New"/>
        </w:rPr>
        <w:t>C</w:t>
      </w:r>
      <w:r w:rsidR="00463332" w:rsidRPr="001D109F">
        <w:rPr>
          <w:rFonts w:cs="Courier New"/>
        </w:rPr>
        <w:t>redential which may include an industry-recognized credential, a certificate, or an associate degree; and</w:t>
      </w:r>
    </w:p>
    <w:p w14:paraId="0BFB2EAD" w14:textId="77777777" w:rsidR="00463332" w:rsidRPr="001D109F" w:rsidRDefault="003865DD" w:rsidP="003865DD">
      <w:pPr>
        <w:rPr>
          <w:rFonts w:cs="Courier New"/>
        </w:rPr>
      </w:pPr>
      <w:r w:rsidRPr="001D109F">
        <w:rPr>
          <w:rFonts w:cs="Courier New"/>
        </w:rPr>
        <w:tab/>
      </w:r>
      <w:r w:rsidR="00463332" w:rsidRPr="001D109F">
        <w:rPr>
          <w:rFonts w:cs="Courier New"/>
        </w:rPr>
        <w:t>(3</w:t>
      </w:r>
      <w:r w:rsidR="006F6CF5" w:rsidRPr="001D109F">
        <w:rPr>
          <w:rFonts w:cs="Courier New"/>
        </w:rPr>
        <w:t>) M</w:t>
      </w:r>
      <w:r w:rsidR="00463332" w:rsidRPr="001D109F">
        <w:rPr>
          <w:rFonts w:cs="Courier New"/>
        </w:rPr>
        <w:t xml:space="preserve">ay include prerequisite courses (other than a remedial course) that meet the requirements of this subparagraph; </w:t>
      </w:r>
    </w:p>
    <w:p w14:paraId="3E3A5D84" w14:textId="77777777" w:rsidR="00463332" w:rsidRPr="001D109F" w:rsidRDefault="00463332" w:rsidP="00463332">
      <w:pPr>
        <w:ind w:firstLine="720"/>
        <w:rPr>
          <w:rFonts w:cs="Courier New"/>
        </w:rPr>
      </w:pPr>
      <w:r w:rsidRPr="001D109F">
        <w:rPr>
          <w:rFonts w:cs="Courier New"/>
        </w:rPr>
        <w:t xml:space="preserve">(b) </w:t>
      </w:r>
      <w:r w:rsidR="006F6CF5" w:rsidRPr="001D109F">
        <w:rPr>
          <w:rFonts w:cs="Courier New"/>
        </w:rPr>
        <w:t>I</w:t>
      </w:r>
      <w:r w:rsidRPr="001D109F">
        <w:rPr>
          <w:rFonts w:cs="Courier New"/>
        </w:rPr>
        <w:t xml:space="preserve">nclude competency-based, </w:t>
      </w:r>
      <w:r w:rsidR="00B25228" w:rsidRPr="001D109F">
        <w:rPr>
          <w:rFonts w:cs="Courier New"/>
        </w:rPr>
        <w:t>W</w:t>
      </w:r>
      <w:r w:rsidRPr="001D109F">
        <w:rPr>
          <w:rFonts w:cs="Courier New"/>
        </w:rPr>
        <w:t>ork-</w:t>
      </w:r>
      <w:r w:rsidR="00B25228" w:rsidRPr="001D109F">
        <w:rPr>
          <w:rFonts w:cs="Courier New"/>
        </w:rPr>
        <w:t>B</w:t>
      </w:r>
      <w:r w:rsidRPr="001D109F">
        <w:rPr>
          <w:rFonts w:cs="Courier New"/>
        </w:rPr>
        <w:t>ased, or other applied learning that supports the development of academic knowledge, higher-order reasoning and problem-solving skills, work attitudes, employability skills, technical skills, and occupation-specific skills, and knowledge of all aspects of an industry, including entrepreneurship, of an individual;</w:t>
      </w:r>
    </w:p>
    <w:p w14:paraId="60227368" w14:textId="77777777" w:rsidR="00463332" w:rsidRPr="001D109F" w:rsidRDefault="00463332" w:rsidP="00463332">
      <w:pPr>
        <w:ind w:firstLine="720"/>
        <w:rPr>
          <w:rFonts w:cs="Courier New"/>
        </w:rPr>
      </w:pPr>
      <w:r w:rsidRPr="001D109F">
        <w:rPr>
          <w:rFonts w:cs="Courier New"/>
        </w:rPr>
        <w:t>(c</w:t>
      </w:r>
      <w:r w:rsidR="006F6CF5" w:rsidRPr="001D109F">
        <w:rPr>
          <w:rFonts w:cs="Courier New"/>
        </w:rPr>
        <w:t>) T</w:t>
      </w:r>
      <w:r w:rsidRPr="001D109F">
        <w:rPr>
          <w:rFonts w:cs="Courier New"/>
        </w:rPr>
        <w:t xml:space="preserve">o the extent practicable, coordinate between secondary and postsecondary education programs through </w:t>
      </w:r>
      <w:r w:rsidR="00B25228" w:rsidRPr="001D109F">
        <w:rPr>
          <w:rFonts w:cs="Courier New"/>
        </w:rPr>
        <w:t>P</w:t>
      </w:r>
      <w:r w:rsidRPr="001D109F">
        <w:rPr>
          <w:rFonts w:cs="Courier New"/>
        </w:rPr>
        <w:t xml:space="preserve">rograms of </w:t>
      </w:r>
      <w:r w:rsidR="00B25228" w:rsidRPr="001D109F">
        <w:rPr>
          <w:rFonts w:cs="Courier New"/>
        </w:rPr>
        <w:t>S</w:t>
      </w:r>
      <w:r w:rsidRPr="001D109F">
        <w:rPr>
          <w:rFonts w:cs="Courier New"/>
        </w:rPr>
        <w:t xml:space="preserve">tudy, which may include coordination through </w:t>
      </w:r>
      <w:r w:rsidR="00A13D70" w:rsidRPr="001D109F">
        <w:rPr>
          <w:rFonts w:cs="Courier New"/>
        </w:rPr>
        <w:t>A</w:t>
      </w:r>
      <w:r w:rsidRPr="001D109F">
        <w:rPr>
          <w:rFonts w:cs="Courier New"/>
        </w:rPr>
        <w:t xml:space="preserve">rticulation </w:t>
      </w:r>
      <w:r w:rsidR="00A13D70" w:rsidRPr="001D109F">
        <w:rPr>
          <w:rFonts w:cs="Courier New"/>
        </w:rPr>
        <w:t>A</w:t>
      </w:r>
      <w:r w:rsidRPr="001D109F">
        <w:rPr>
          <w:rFonts w:cs="Courier New"/>
        </w:rPr>
        <w:t xml:space="preserve">greements, </w:t>
      </w:r>
      <w:r w:rsidR="0077207A" w:rsidRPr="001D109F">
        <w:rPr>
          <w:rFonts w:cs="Courier New"/>
        </w:rPr>
        <w:t>E</w:t>
      </w:r>
      <w:r w:rsidRPr="001D109F">
        <w:rPr>
          <w:rFonts w:cs="Courier New"/>
        </w:rPr>
        <w:t xml:space="preserve">arly </w:t>
      </w:r>
      <w:r w:rsidR="0077207A" w:rsidRPr="001D109F">
        <w:rPr>
          <w:rFonts w:cs="Courier New"/>
        </w:rPr>
        <w:t>C</w:t>
      </w:r>
      <w:r w:rsidRPr="001D109F">
        <w:rPr>
          <w:rFonts w:cs="Courier New"/>
        </w:rPr>
        <w:t xml:space="preserve">ollege </w:t>
      </w:r>
      <w:r w:rsidR="0077207A" w:rsidRPr="001D109F">
        <w:rPr>
          <w:rFonts w:cs="Courier New"/>
        </w:rPr>
        <w:t>H</w:t>
      </w:r>
      <w:r w:rsidRPr="001D109F">
        <w:rPr>
          <w:rFonts w:cs="Courier New"/>
        </w:rPr>
        <w:t xml:space="preserve">igh </w:t>
      </w:r>
      <w:r w:rsidR="0077207A" w:rsidRPr="001D109F">
        <w:rPr>
          <w:rFonts w:cs="Courier New"/>
        </w:rPr>
        <w:t>S</w:t>
      </w:r>
      <w:r w:rsidRPr="001D109F">
        <w:rPr>
          <w:rFonts w:cs="Courier New"/>
        </w:rPr>
        <w:t xml:space="preserve">chool programs, </w:t>
      </w:r>
      <w:r w:rsidR="00A13D70" w:rsidRPr="001D109F">
        <w:rPr>
          <w:rFonts w:cs="Courier New"/>
        </w:rPr>
        <w:t>D</w:t>
      </w:r>
      <w:r w:rsidRPr="001D109F">
        <w:rPr>
          <w:rFonts w:cs="Courier New"/>
        </w:rPr>
        <w:t xml:space="preserve">ual or </w:t>
      </w:r>
      <w:r w:rsidR="00A13D70" w:rsidRPr="001D109F">
        <w:rPr>
          <w:rFonts w:cs="Courier New"/>
        </w:rPr>
        <w:t>C</w:t>
      </w:r>
      <w:r w:rsidRPr="001D109F">
        <w:rPr>
          <w:rFonts w:cs="Courier New"/>
        </w:rPr>
        <w:t xml:space="preserve">oncurrent </w:t>
      </w:r>
      <w:r w:rsidR="00A13D70" w:rsidRPr="001D109F">
        <w:rPr>
          <w:rFonts w:cs="Courier New"/>
        </w:rPr>
        <w:t>E</w:t>
      </w:r>
      <w:r w:rsidRPr="001D109F">
        <w:rPr>
          <w:rFonts w:cs="Courier New"/>
        </w:rPr>
        <w:t xml:space="preserve">nrollment </w:t>
      </w:r>
      <w:r w:rsidR="00A13D70" w:rsidRPr="001D109F">
        <w:rPr>
          <w:rFonts w:cs="Courier New"/>
        </w:rPr>
        <w:t>P</w:t>
      </w:r>
      <w:r w:rsidRPr="001D109F">
        <w:rPr>
          <w:rFonts w:cs="Courier New"/>
        </w:rPr>
        <w:t xml:space="preserve">rogram opportunities, or other </w:t>
      </w:r>
      <w:r w:rsidR="00A13D70" w:rsidRPr="001D109F">
        <w:rPr>
          <w:rFonts w:cs="Courier New"/>
        </w:rPr>
        <w:t>C</w:t>
      </w:r>
      <w:r w:rsidRPr="001D109F">
        <w:rPr>
          <w:rFonts w:cs="Courier New"/>
        </w:rPr>
        <w:t xml:space="preserve">redit </w:t>
      </w:r>
      <w:r w:rsidR="00A13D70" w:rsidRPr="001D109F">
        <w:rPr>
          <w:rFonts w:cs="Courier New"/>
        </w:rPr>
        <w:t>T</w:t>
      </w:r>
      <w:r w:rsidRPr="001D109F">
        <w:rPr>
          <w:rFonts w:cs="Courier New"/>
        </w:rPr>
        <w:t xml:space="preserve">ransfer </w:t>
      </w:r>
      <w:r w:rsidR="00A13D70" w:rsidRPr="001D109F">
        <w:rPr>
          <w:rFonts w:cs="Courier New"/>
        </w:rPr>
        <w:t>A</w:t>
      </w:r>
      <w:r w:rsidRPr="001D109F">
        <w:rPr>
          <w:rFonts w:cs="Courier New"/>
        </w:rPr>
        <w:t>greements that provide postsecondary credit or advanced standing; and</w:t>
      </w:r>
    </w:p>
    <w:p w14:paraId="24B2508C" w14:textId="77777777" w:rsidR="00763FD9" w:rsidRPr="001D109F" w:rsidRDefault="00463332" w:rsidP="00ED6C7E">
      <w:pPr>
        <w:ind w:firstLine="720"/>
        <w:rPr>
          <w:rFonts w:cs="Courier New"/>
        </w:rPr>
      </w:pPr>
      <w:r w:rsidRPr="001D109F">
        <w:rPr>
          <w:rFonts w:cs="Courier New"/>
        </w:rPr>
        <w:t>(d</w:t>
      </w:r>
      <w:r w:rsidR="006F6CF5" w:rsidRPr="001D109F">
        <w:rPr>
          <w:rFonts w:cs="Courier New"/>
        </w:rPr>
        <w:t>) M</w:t>
      </w:r>
      <w:r w:rsidRPr="001D109F">
        <w:rPr>
          <w:rFonts w:cs="Courier New"/>
        </w:rPr>
        <w:t>ay include career exploration at the high school level or as early as the middle grades (as such term is defined in section 8101</w:t>
      </w:r>
      <w:r w:rsidR="006F6CF5" w:rsidRPr="001D109F">
        <w:rPr>
          <w:rFonts w:cs="Courier New"/>
        </w:rPr>
        <w:t xml:space="preserve"> </w:t>
      </w:r>
      <w:r w:rsidRPr="001D109F">
        <w:rPr>
          <w:rFonts w:cs="Courier New"/>
        </w:rPr>
        <w:t xml:space="preserve">of the </w:t>
      </w:r>
      <w:r w:rsidR="00B533D2" w:rsidRPr="001D109F">
        <w:rPr>
          <w:rFonts w:cs="Courier New"/>
        </w:rPr>
        <w:t>ESEA</w:t>
      </w:r>
      <w:r w:rsidRPr="001D109F">
        <w:rPr>
          <w:rFonts w:cs="Courier New"/>
        </w:rPr>
        <w:t>).</w:t>
      </w:r>
    </w:p>
    <w:p w14:paraId="67C8D6AF" w14:textId="77777777" w:rsidR="005712D7" w:rsidRPr="001D109F" w:rsidRDefault="00F51E50" w:rsidP="005712D7">
      <w:pPr>
        <w:rPr>
          <w:rFonts w:cs="Courier New"/>
        </w:rPr>
      </w:pPr>
      <w:r w:rsidRPr="001D109F">
        <w:rPr>
          <w:rFonts w:cs="Courier New"/>
        </w:rPr>
        <w:tab/>
      </w:r>
      <w:r w:rsidR="005712D7" w:rsidRPr="001D109F">
        <w:rPr>
          <w:rFonts w:cs="Courier New"/>
          <w:u w:val="single"/>
        </w:rPr>
        <w:t>Computer Science</w:t>
      </w:r>
      <w:r w:rsidR="005712D7" w:rsidRPr="001D109F">
        <w:rPr>
          <w:rFonts w:cs="Courier New"/>
        </w:rPr>
        <w:t xml:space="preserve"> means the study of computers and algorithmic processes and includes the study of computing principles and theories, computational thinking, computer hardware, software design, coding, analytics, and computer applications.</w:t>
      </w:r>
    </w:p>
    <w:p w14:paraId="1EE0F0E3" w14:textId="77777777" w:rsidR="005712D7" w:rsidRPr="001D109F" w:rsidRDefault="005712D7" w:rsidP="005712D7">
      <w:pPr>
        <w:rPr>
          <w:rFonts w:cs="Courier New"/>
        </w:rPr>
      </w:pPr>
      <w:r w:rsidRPr="001D109F">
        <w:rPr>
          <w:rFonts w:cs="Courier New"/>
        </w:rPr>
        <w:tab/>
      </w:r>
      <w:r w:rsidR="002426C8" w:rsidRPr="001D109F">
        <w:rPr>
          <w:rFonts w:cs="Courier New"/>
        </w:rPr>
        <w:t>Computer Science</w:t>
      </w:r>
      <w:r w:rsidRPr="001D109F">
        <w:rPr>
          <w:rFonts w:cs="Courier New"/>
        </w:rPr>
        <w:t xml:space="preserve"> often includes computer programming or coding as a tool to create software, including applications, games, websites, and tools to manage or manipulate data; or development and management of computer hardware and the other electronics related to sharing, securing, and using digital information.</w:t>
      </w:r>
    </w:p>
    <w:p w14:paraId="3685EADD" w14:textId="77777777" w:rsidR="005712D7" w:rsidRPr="001D109F" w:rsidRDefault="005712D7" w:rsidP="005712D7">
      <w:pPr>
        <w:rPr>
          <w:rFonts w:cs="Courier New"/>
        </w:rPr>
      </w:pPr>
      <w:r w:rsidRPr="001D109F">
        <w:rPr>
          <w:rFonts w:cs="Courier New"/>
        </w:rPr>
        <w:tab/>
        <w:t xml:space="preserve">In addition to coding, the expanding field of </w:t>
      </w:r>
      <w:r w:rsidR="002426C8" w:rsidRPr="001D109F">
        <w:rPr>
          <w:rFonts w:cs="Courier New"/>
        </w:rPr>
        <w:t>Computer Science</w:t>
      </w:r>
      <w:r w:rsidRPr="001D109F">
        <w:rPr>
          <w:rFonts w:cs="Courier New"/>
        </w:rPr>
        <w:t xml:space="preserve"> emphasizes computational thinking and interdisciplinary problem-solving to equip students with the skills and abilities necessary to apply computation in our digital world.</w:t>
      </w:r>
    </w:p>
    <w:p w14:paraId="4A8FF52E" w14:textId="77777777" w:rsidR="005712D7" w:rsidRPr="001D109F" w:rsidRDefault="005712D7" w:rsidP="0099468A">
      <w:pPr>
        <w:rPr>
          <w:rFonts w:cs="Courier New"/>
        </w:rPr>
      </w:pPr>
      <w:r w:rsidRPr="001D109F">
        <w:rPr>
          <w:rFonts w:cs="Courier New"/>
        </w:rPr>
        <w:tab/>
      </w:r>
      <w:r w:rsidR="002426C8" w:rsidRPr="001D109F">
        <w:rPr>
          <w:rFonts w:cs="Courier New"/>
        </w:rPr>
        <w:t>Computer Science</w:t>
      </w:r>
      <w:r w:rsidRPr="001D109F">
        <w:rPr>
          <w:rFonts w:cs="Courier New"/>
        </w:rPr>
        <w:t xml:space="preserve"> does not include using a computer for everyday activities, such as browsing the internet; use of tools like word processing, spreadsheets, or presentation software; or using computers in the study and exploration of unrelated subjects.</w:t>
      </w:r>
    </w:p>
    <w:p w14:paraId="0FBDB7D6" w14:textId="77777777" w:rsidR="009838CB" w:rsidRPr="001D109F" w:rsidRDefault="009838CB" w:rsidP="009838CB">
      <w:pPr>
        <w:rPr>
          <w:rFonts w:cs="Courier New"/>
        </w:rPr>
      </w:pPr>
      <w:r w:rsidRPr="001D109F">
        <w:rPr>
          <w:rFonts w:cs="Courier New"/>
        </w:rPr>
        <w:tab/>
      </w:r>
      <w:r w:rsidRPr="001D109F">
        <w:rPr>
          <w:rFonts w:cs="Courier New"/>
          <w:u w:val="single"/>
        </w:rPr>
        <w:t>Credit Transfer Agreement</w:t>
      </w:r>
      <w:r w:rsidRPr="001D109F">
        <w:rPr>
          <w:rFonts w:cs="Courier New"/>
        </w:rPr>
        <w:t xml:space="preserve"> means a formal agreement, such as an </w:t>
      </w:r>
      <w:r w:rsidR="003241D1" w:rsidRPr="001D109F">
        <w:rPr>
          <w:rFonts w:cs="Courier New"/>
        </w:rPr>
        <w:t>A</w:t>
      </w:r>
      <w:r w:rsidRPr="001D109F">
        <w:rPr>
          <w:rFonts w:cs="Courier New"/>
        </w:rPr>
        <w:t xml:space="preserve">rticulation </w:t>
      </w:r>
      <w:r w:rsidR="003241D1" w:rsidRPr="001D109F">
        <w:rPr>
          <w:rFonts w:cs="Courier New"/>
        </w:rPr>
        <w:t>A</w:t>
      </w:r>
      <w:r w:rsidRPr="001D109F">
        <w:rPr>
          <w:rFonts w:cs="Courier New"/>
        </w:rPr>
        <w:t xml:space="preserve">greement, among and between secondary and postsecondary education institutions or systems that grant students transcripted postsecondary credit, which may include credit granted to students in </w:t>
      </w:r>
      <w:r w:rsidR="00A13D70" w:rsidRPr="001D109F">
        <w:rPr>
          <w:rFonts w:cs="Courier New"/>
        </w:rPr>
        <w:t>D</w:t>
      </w:r>
      <w:r w:rsidRPr="001D109F">
        <w:rPr>
          <w:rFonts w:cs="Courier New"/>
        </w:rPr>
        <w:t xml:space="preserve">ual or </w:t>
      </w:r>
      <w:r w:rsidR="00A13D70" w:rsidRPr="001D109F">
        <w:rPr>
          <w:rFonts w:cs="Courier New"/>
        </w:rPr>
        <w:t>C</w:t>
      </w:r>
      <w:r w:rsidRPr="001D109F">
        <w:rPr>
          <w:rFonts w:cs="Courier New"/>
        </w:rPr>
        <w:t xml:space="preserve">oncurrent </w:t>
      </w:r>
      <w:r w:rsidR="00A13D70" w:rsidRPr="001D109F">
        <w:rPr>
          <w:rFonts w:cs="Courier New"/>
        </w:rPr>
        <w:t>E</w:t>
      </w:r>
      <w:r w:rsidRPr="001D109F">
        <w:rPr>
          <w:rFonts w:cs="Courier New"/>
        </w:rPr>
        <w:t xml:space="preserve">nrollment </w:t>
      </w:r>
      <w:r w:rsidR="00A13D70" w:rsidRPr="001D109F">
        <w:rPr>
          <w:rFonts w:cs="Courier New"/>
        </w:rPr>
        <w:t>P</w:t>
      </w:r>
      <w:r w:rsidRPr="001D109F">
        <w:rPr>
          <w:rFonts w:cs="Courier New"/>
        </w:rPr>
        <w:t xml:space="preserve">rograms, </w:t>
      </w:r>
      <w:r w:rsidR="0077207A" w:rsidRPr="001D109F">
        <w:rPr>
          <w:rFonts w:cs="Courier New"/>
        </w:rPr>
        <w:t>E</w:t>
      </w:r>
      <w:r w:rsidRPr="001D109F">
        <w:rPr>
          <w:rFonts w:cs="Courier New"/>
        </w:rPr>
        <w:t xml:space="preserve">arly </w:t>
      </w:r>
      <w:r w:rsidR="0077207A" w:rsidRPr="001D109F">
        <w:rPr>
          <w:rFonts w:cs="Courier New"/>
        </w:rPr>
        <w:t>C</w:t>
      </w:r>
      <w:r w:rsidRPr="001D109F">
        <w:rPr>
          <w:rFonts w:cs="Courier New"/>
        </w:rPr>
        <w:t xml:space="preserve">ollege </w:t>
      </w:r>
      <w:r w:rsidR="0077207A" w:rsidRPr="001D109F">
        <w:rPr>
          <w:rFonts w:cs="Courier New"/>
        </w:rPr>
        <w:t>High S</w:t>
      </w:r>
      <w:r w:rsidRPr="001D109F">
        <w:rPr>
          <w:rFonts w:cs="Courier New"/>
        </w:rPr>
        <w:t>chool, dual credit, articulated credit, and credit granted on the basis of performance on technical or academic assessments.</w:t>
      </w:r>
    </w:p>
    <w:p w14:paraId="7C424336" w14:textId="77777777" w:rsidR="00D27623" w:rsidRPr="001D109F" w:rsidRDefault="00D27623" w:rsidP="00D27623">
      <w:pPr>
        <w:rPr>
          <w:rFonts w:cs="Courier New"/>
        </w:rPr>
      </w:pPr>
      <w:r w:rsidRPr="001D109F">
        <w:rPr>
          <w:rFonts w:cs="Courier New"/>
        </w:rPr>
        <w:tab/>
      </w:r>
      <w:r w:rsidRPr="001D109F">
        <w:rPr>
          <w:rFonts w:cs="Courier New"/>
          <w:u w:val="single"/>
        </w:rPr>
        <w:t>CTE Concentrator</w:t>
      </w:r>
      <w:r w:rsidRPr="001D109F">
        <w:rPr>
          <w:rFonts w:cs="Courier New"/>
        </w:rPr>
        <w:t xml:space="preserve"> means-- </w:t>
      </w:r>
    </w:p>
    <w:p w14:paraId="151970D8" w14:textId="77777777" w:rsidR="00D27623" w:rsidRPr="001D109F" w:rsidRDefault="00D27623" w:rsidP="00D27623">
      <w:pPr>
        <w:rPr>
          <w:rFonts w:cs="Courier New"/>
        </w:rPr>
      </w:pPr>
      <w:r w:rsidRPr="001D109F">
        <w:rPr>
          <w:rFonts w:cs="Courier New"/>
        </w:rPr>
        <w:tab/>
        <w:t xml:space="preserve">(a) At the secondary school level, a student served by an </w:t>
      </w:r>
      <w:r w:rsidR="00D30845">
        <w:rPr>
          <w:rFonts w:cs="Courier New"/>
        </w:rPr>
        <w:t>E</w:t>
      </w:r>
      <w:r w:rsidR="00D30845" w:rsidRPr="001D109F">
        <w:rPr>
          <w:rFonts w:cs="Courier New"/>
        </w:rPr>
        <w:t xml:space="preserve">ligible </w:t>
      </w:r>
      <w:r w:rsidR="00D30845">
        <w:rPr>
          <w:rFonts w:cs="Courier New"/>
        </w:rPr>
        <w:t>R</w:t>
      </w:r>
      <w:r w:rsidR="00D30845" w:rsidRPr="001D109F">
        <w:rPr>
          <w:rFonts w:cs="Courier New"/>
        </w:rPr>
        <w:t xml:space="preserve">ecipient </w:t>
      </w:r>
      <w:r w:rsidRPr="001D109F">
        <w:rPr>
          <w:rFonts w:cs="Courier New"/>
        </w:rPr>
        <w:t xml:space="preserve">who has completed at least </w:t>
      </w:r>
      <w:r w:rsidR="00DA4005">
        <w:rPr>
          <w:rFonts w:cs="Courier New"/>
        </w:rPr>
        <w:t>two</w:t>
      </w:r>
      <w:r w:rsidRPr="001D109F">
        <w:rPr>
          <w:rFonts w:cs="Courier New"/>
        </w:rPr>
        <w:t xml:space="preserve"> courses in a single CTE program or </w:t>
      </w:r>
      <w:r w:rsidR="00D30845">
        <w:rPr>
          <w:rFonts w:cs="Courier New"/>
        </w:rPr>
        <w:t>P</w:t>
      </w:r>
      <w:r w:rsidRPr="001D109F">
        <w:rPr>
          <w:rFonts w:cs="Courier New"/>
        </w:rPr>
        <w:t xml:space="preserve">rogram of </w:t>
      </w:r>
      <w:r w:rsidR="00D30845">
        <w:rPr>
          <w:rFonts w:cs="Courier New"/>
        </w:rPr>
        <w:t>S</w:t>
      </w:r>
      <w:r w:rsidRPr="001D109F">
        <w:rPr>
          <w:rFonts w:cs="Courier New"/>
        </w:rPr>
        <w:t>tudy; and</w:t>
      </w:r>
    </w:p>
    <w:p w14:paraId="0C0ADC9F" w14:textId="77777777" w:rsidR="00D27623" w:rsidRPr="001D109F" w:rsidRDefault="00D27623" w:rsidP="00D27623">
      <w:pPr>
        <w:rPr>
          <w:rFonts w:cs="Courier New"/>
        </w:rPr>
      </w:pPr>
      <w:r w:rsidRPr="001D109F">
        <w:rPr>
          <w:rFonts w:cs="Courier New"/>
        </w:rPr>
        <w:tab/>
        <w:t xml:space="preserve">(b) At the postsecondary level, a student enrolled in an </w:t>
      </w:r>
      <w:r w:rsidR="00D30845">
        <w:rPr>
          <w:rFonts w:cs="Courier New"/>
        </w:rPr>
        <w:t>E</w:t>
      </w:r>
      <w:r w:rsidR="00D30845" w:rsidRPr="001D109F">
        <w:rPr>
          <w:rFonts w:cs="Courier New"/>
        </w:rPr>
        <w:t xml:space="preserve">ligible </w:t>
      </w:r>
      <w:r w:rsidR="00D30845">
        <w:rPr>
          <w:rFonts w:cs="Courier New"/>
        </w:rPr>
        <w:t>R</w:t>
      </w:r>
      <w:r w:rsidRPr="001D109F">
        <w:rPr>
          <w:rFonts w:cs="Courier New"/>
        </w:rPr>
        <w:t>ecipient who has—</w:t>
      </w:r>
    </w:p>
    <w:p w14:paraId="17BE848C" w14:textId="77777777" w:rsidR="00D27623" w:rsidRPr="001D109F" w:rsidRDefault="00D27623" w:rsidP="00D27623">
      <w:pPr>
        <w:rPr>
          <w:rFonts w:cs="Courier New"/>
        </w:rPr>
      </w:pPr>
      <w:r w:rsidRPr="001D109F">
        <w:rPr>
          <w:rFonts w:cs="Courier New"/>
        </w:rPr>
        <w:tab/>
        <w:t xml:space="preserve">(1) </w:t>
      </w:r>
      <w:r w:rsidR="00C25FDC">
        <w:rPr>
          <w:rFonts w:cs="Courier New"/>
        </w:rPr>
        <w:t>E</w:t>
      </w:r>
      <w:r w:rsidRPr="001D109F">
        <w:rPr>
          <w:rFonts w:cs="Courier New"/>
        </w:rPr>
        <w:t xml:space="preserve">arned at least 12 credits within a CTE program or </w:t>
      </w:r>
      <w:r w:rsidR="00D30845">
        <w:rPr>
          <w:rFonts w:cs="Courier New"/>
        </w:rPr>
        <w:t>P</w:t>
      </w:r>
      <w:r w:rsidRPr="001D109F">
        <w:rPr>
          <w:rFonts w:cs="Courier New"/>
        </w:rPr>
        <w:t xml:space="preserve">rogram of </w:t>
      </w:r>
      <w:r w:rsidR="00D30845">
        <w:rPr>
          <w:rFonts w:cs="Courier New"/>
        </w:rPr>
        <w:t>S</w:t>
      </w:r>
      <w:r w:rsidRPr="001D109F">
        <w:rPr>
          <w:rFonts w:cs="Courier New"/>
        </w:rPr>
        <w:t xml:space="preserve">tudy; or </w:t>
      </w:r>
    </w:p>
    <w:p w14:paraId="02EFBEF6" w14:textId="77777777" w:rsidR="00D27623" w:rsidRPr="001D109F" w:rsidRDefault="00D27623" w:rsidP="00D27623">
      <w:pPr>
        <w:rPr>
          <w:rFonts w:cs="Courier New"/>
        </w:rPr>
      </w:pPr>
      <w:r w:rsidRPr="001D109F">
        <w:rPr>
          <w:rFonts w:cs="Courier New"/>
        </w:rPr>
        <w:tab/>
        <w:t xml:space="preserve">(2) </w:t>
      </w:r>
      <w:r w:rsidR="00C25FDC">
        <w:rPr>
          <w:rFonts w:cs="Courier New"/>
        </w:rPr>
        <w:t>C</w:t>
      </w:r>
      <w:r w:rsidRPr="001D109F">
        <w:rPr>
          <w:rFonts w:cs="Courier New"/>
        </w:rPr>
        <w:t>ompleted such a program if the program encompasses fewer than 12 credits or the equivalent in total.</w:t>
      </w:r>
    </w:p>
    <w:p w14:paraId="427D9D83" w14:textId="77777777" w:rsidR="007E5C0A" w:rsidRPr="001D109F" w:rsidRDefault="007E5C0A" w:rsidP="009838CB">
      <w:pPr>
        <w:rPr>
          <w:rFonts w:cs="Courier New"/>
        </w:rPr>
      </w:pPr>
      <w:r w:rsidRPr="001D109F">
        <w:rPr>
          <w:rFonts w:cs="Courier New"/>
        </w:rPr>
        <w:tab/>
      </w:r>
      <w:r w:rsidRPr="001D109F">
        <w:rPr>
          <w:rFonts w:cs="Courier New"/>
          <w:u w:val="single"/>
        </w:rPr>
        <w:t xml:space="preserve">Demonstrates a </w:t>
      </w:r>
      <w:r w:rsidR="00B0203D" w:rsidRPr="001D109F">
        <w:rPr>
          <w:rFonts w:cs="Courier New"/>
          <w:u w:val="single"/>
        </w:rPr>
        <w:t>R</w:t>
      </w:r>
      <w:r w:rsidRPr="001D109F">
        <w:rPr>
          <w:rFonts w:cs="Courier New"/>
          <w:u w:val="single"/>
        </w:rPr>
        <w:t>ationale</w:t>
      </w:r>
      <w:r w:rsidRPr="001D109F">
        <w:rPr>
          <w:rFonts w:cs="Courier New"/>
        </w:rPr>
        <w:t xml:space="preserve"> means a key </w:t>
      </w:r>
      <w:r w:rsidR="002B4026" w:rsidRPr="001D109F">
        <w:rPr>
          <w:rFonts w:cs="Courier New"/>
        </w:rPr>
        <w:t>P</w:t>
      </w:r>
      <w:r w:rsidRPr="001D109F">
        <w:rPr>
          <w:rFonts w:cs="Courier New"/>
        </w:rPr>
        <w:t xml:space="preserve">roject </w:t>
      </w:r>
      <w:r w:rsidR="002B4026" w:rsidRPr="001D109F">
        <w:rPr>
          <w:rFonts w:cs="Courier New"/>
        </w:rPr>
        <w:t>C</w:t>
      </w:r>
      <w:r w:rsidRPr="001D109F">
        <w:rPr>
          <w:rFonts w:cs="Courier New"/>
        </w:rPr>
        <w:t>omponent included in the project</w:t>
      </w:r>
      <w:r w:rsidR="009D6F8E" w:rsidRPr="001D109F">
        <w:rPr>
          <w:rFonts w:cs="Courier New"/>
        </w:rPr>
        <w:t>’</w:t>
      </w:r>
      <w:r w:rsidRPr="001D109F">
        <w:rPr>
          <w:rFonts w:cs="Courier New"/>
        </w:rPr>
        <w:t xml:space="preserve">s </w:t>
      </w:r>
      <w:r w:rsidR="002B4026" w:rsidRPr="001D109F">
        <w:rPr>
          <w:rFonts w:cs="Courier New"/>
        </w:rPr>
        <w:t>L</w:t>
      </w:r>
      <w:r w:rsidRPr="001D109F">
        <w:rPr>
          <w:rFonts w:cs="Courier New"/>
        </w:rPr>
        <w:t xml:space="preserve">ogic </w:t>
      </w:r>
      <w:r w:rsidR="002B4026" w:rsidRPr="001D109F">
        <w:rPr>
          <w:rFonts w:cs="Courier New"/>
        </w:rPr>
        <w:t>M</w:t>
      </w:r>
      <w:r w:rsidRPr="001D109F">
        <w:rPr>
          <w:rFonts w:cs="Courier New"/>
        </w:rPr>
        <w:t xml:space="preserve">odel </w:t>
      </w:r>
      <w:r w:rsidR="005C7142" w:rsidRPr="001D109F">
        <w:rPr>
          <w:rFonts w:cs="Courier New"/>
        </w:rPr>
        <w:t xml:space="preserve">is </w:t>
      </w:r>
      <w:r w:rsidRPr="001D109F">
        <w:rPr>
          <w:rFonts w:cs="Courier New"/>
        </w:rPr>
        <w:t xml:space="preserve">informed by research or evaluation findings that suggest the </w:t>
      </w:r>
      <w:r w:rsidR="00A13D70" w:rsidRPr="001D109F">
        <w:rPr>
          <w:rFonts w:cs="Courier New"/>
        </w:rPr>
        <w:t>P</w:t>
      </w:r>
      <w:r w:rsidRPr="001D109F">
        <w:rPr>
          <w:rFonts w:cs="Courier New"/>
        </w:rPr>
        <w:t xml:space="preserve">roject </w:t>
      </w:r>
      <w:r w:rsidR="00A13D70" w:rsidRPr="001D109F">
        <w:rPr>
          <w:rFonts w:cs="Courier New"/>
        </w:rPr>
        <w:t xml:space="preserve">Component </w:t>
      </w:r>
      <w:r w:rsidRPr="001D109F">
        <w:rPr>
          <w:rFonts w:cs="Courier New"/>
        </w:rPr>
        <w:t xml:space="preserve">is likely to improve </w:t>
      </w:r>
      <w:r w:rsidR="002B4026" w:rsidRPr="001D109F">
        <w:rPr>
          <w:rFonts w:cs="Courier New"/>
        </w:rPr>
        <w:t>R</w:t>
      </w:r>
      <w:r w:rsidRPr="001D109F">
        <w:rPr>
          <w:rFonts w:cs="Courier New"/>
        </w:rPr>
        <w:t xml:space="preserve">elevant </w:t>
      </w:r>
      <w:r w:rsidR="002B4026" w:rsidRPr="001D109F">
        <w:rPr>
          <w:rFonts w:cs="Courier New"/>
        </w:rPr>
        <w:t>O</w:t>
      </w:r>
      <w:r w:rsidRPr="001D109F">
        <w:rPr>
          <w:rFonts w:cs="Courier New"/>
        </w:rPr>
        <w:t>utcomes.</w:t>
      </w:r>
    </w:p>
    <w:p w14:paraId="681082A1" w14:textId="77777777" w:rsidR="008A11CB" w:rsidRPr="001D109F" w:rsidRDefault="00D2554B" w:rsidP="008A11CB">
      <w:pPr>
        <w:rPr>
          <w:rFonts w:cs="Courier New"/>
        </w:rPr>
      </w:pPr>
      <w:r w:rsidRPr="001D109F">
        <w:rPr>
          <w:rFonts w:cs="Courier New"/>
        </w:rPr>
        <w:tab/>
      </w:r>
      <w:r w:rsidRPr="001D109F">
        <w:rPr>
          <w:rFonts w:cs="Courier New"/>
          <w:u w:val="single"/>
        </w:rPr>
        <w:t>Dual or Concurrent Enrollment Program</w:t>
      </w:r>
      <w:r w:rsidRPr="001D109F">
        <w:rPr>
          <w:rFonts w:cs="Courier New"/>
        </w:rPr>
        <w:t xml:space="preserve"> means</w:t>
      </w:r>
      <w:r w:rsidR="008A11CB" w:rsidRPr="001D109F">
        <w:rPr>
          <w:rFonts w:cs="Courier New"/>
        </w:rPr>
        <w:t xml:space="preserve"> a program offered by a partnership between at least one </w:t>
      </w:r>
      <w:r w:rsidR="00F11AC5" w:rsidRPr="001D109F">
        <w:rPr>
          <w:rFonts w:cs="Courier New"/>
        </w:rPr>
        <w:t>IHE</w:t>
      </w:r>
      <w:r w:rsidR="008A11CB" w:rsidRPr="001D109F">
        <w:rPr>
          <w:rFonts w:cs="Courier New"/>
        </w:rPr>
        <w:t xml:space="preserve"> and at least one </w:t>
      </w:r>
      <w:r w:rsidR="0094300C" w:rsidRPr="001D109F">
        <w:rPr>
          <w:rFonts w:cs="Courier New"/>
        </w:rPr>
        <w:t>LEA</w:t>
      </w:r>
      <w:r w:rsidR="008A11CB" w:rsidRPr="001D109F">
        <w:rPr>
          <w:rFonts w:cs="Courier New"/>
        </w:rPr>
        <w:t xml:space="preserve"> through which a secondary school student who has not graduated from high school with a regular high school diploma is able to enroll in one or more postsecondary courses and earn postsecondary credit that— </w:t>
      </w:r>
    </w:p>
    <w:p w14:paraId="5C705BBD" w14:textId="77777777" w:rsidR="008A11CB" w:rsidRPr="001D109F" w:rsidRDefault="008A11CB" w:rsidP="008A11CB">
      <w:pPr>
        <w:rPr>
          <w:rFonts w:cs="Courier New"/>
        </w:rPr>
      </w:pPr>
      <w:r w:rsidRPr="001D109F">
        <w:rPr>
          <w:rFonts w:cs="Courier New"/>
        </w:rPr>
        <w:tab/>
        <w:t xml:space="preserve">(a) Is transferable to the </w:t>
      </w:r>
      <w:r w:rsidR="00F11AC5" w:rsidRPr="001D109F">
        <w:rPr>
          <w:rFonts w:cs="Courier New"/>
        </w:rPr>
        <w:t>IHEs</w:t>
      </w:r>
      <w:r w:rsidRPr="001D109F">
        <w:rPr>
          <w:rFonts w:cs="Courier New"/>
        </w:rPr>
        <w:t xml:space="preserve"> in the partnership; and </w:t>
      </w:r>
    </w:p>
    <w:p w14:paraId="5D7C4829" w14:textId="77777777" w:rsidR="008A11CB" w:rsidRPr="001D109F" w:rsidRDefault="008A11CB" w:rsidP="008A11CB">
      <w:pPr>
        <w:rPr>
          <w:rFonts w:cs="Courier New"/>
        </w:rPr>
      </w:pPr>
      <w:r w:rsidRPr="001D109F">
        <w:rPr>
          <w:rFonts w:cs="Courier New"/>
        </w:rPr>
        <w:tab/>
        <w:t>(b</w:t>
      </w:r>
      <w:r w:rsidR="00B0555C" w:rsidRPr="001D109F">
        <w:rPr>
          <w:rFonts w:cs="Courier New"/>
        </w:rPr>
        <w:t>) A</w:t>
      </w:r>
      <w:r w:rsidRPr="001D109F">
        <w:rPr>
          <w:rFonts w:cs="Courier New"/>
        </w:rPr>
        <w:t xml:space="preserve">pplies toward completion of a degree or recognized educational credential as described in the </w:t>
      </w:r>
      <w:r w:rsidR="00B533D2" w:rsidRPr="001D109F">
        <w:rPr>
          <w:rFonts w:cs="Courier New"/>
        </w:rPr>
        <w:t>HEA</w:t>
      </w:r>
      <w:r w:rsidRPr="001D109F">
        <w:rPr>
          <w:rFonts w:cs="Courier New"/>
        </w:rPr>
        <w:t xml:space="preserve"> (20 U.S.C. 1001 et seq.). </w:t>
      </w:r>
    </w:p>
    <w:p w14:paraId="03E93952" w14:textId="77777777" w:rsidR="00A26BD7" w:rsidRPr="001D109F" w:rsidRDefault="00A26BD7" w:rsidP="00A26BD7">
      <w:pPr>
        <w:rPr>
          <w:rFonts w:cs="Courier New"/>
        </w:rPr>
      </w:pPr>
      <w:r w:rsidRPr="001D109F">
        <w:rPr>
          <w:rFonts w:cs="Courier New"/>
        </w:rPr>
        <w:tab/>
      </w:r>
      <w:r w:rsidRPr="001D109F">
        <w:rPr>
          <w:rFonts w:cs="Courier New"/>
          <w:u w:val="single"/>
        </w:rPr>
        <w:t>Early College High School</w:t>
      </w:r>
      <w:r w:rsidRPr="001D109F">
        <w:rPr>
          <w:rFonts w:cs="Courier New"/>
        </w:rPr>
        <w:t xml:space="preserve"> means a partnership between at least one </w:t>
      </w:r>
      <w:r w:rsidR="0094300C" w:rsidRPr="001D109F">
        <w:rPr>
          <w:rFonts w:cs="Courier New"/>
        </w:rPr>
        <w:t>LEA</w:t>
      </w:r>
      <w:r w:rsidRPr="001D109F">
        <w:rPr>
          <w:rFonts w:cs="Courier New"/>
        </w:rPr>
        <w:t xml:space="preserve"> and at least one </w:t>
      </w:r>
      <w:r w:rsidR="00F11AC5" w:rsidRPr="001D109F">
        <w:rPr>
          <w:rFonts w:cs="Courier New"/>
        </w:rPr>
        <w:t>IHE</w:t>
      </w:r>
      <w:r w:rsidRPr="001D109F">
        <w:rPr>
          <w:rFonts w:cs="Courier New"/>
        </w:rPr>
        <w:t xml:space="preserve"> that allows participants to simultaneously complete requirements toward earning a regular high school diploma and earn not less than 12 credits that are transferable to the </w:t>
      </w:r>
      <w:r w:rsidR="00F11AC5" w:rsidRPr="001D109F">
        <w:rPr>
          <w:rFonts w:cs="Courier New"/>
        </w:rPr>
        <w:t>IHEs</w:t>
      </w:r>
      <w:r w:rsidRPr="001D109F">
        <w:rPr>
          <w:rFonts w:cs="Courier New"/>
        </w:rPr>
        <w:t xml:space="preserve"> in the partnership as part of an organized course of study toward a postsecondary degree or credential at no cost to the participant or participant’s family.</w:t>
      </w:r>
    </w:p>
    <w:p w14:paraId="2548ABE6" w14:textId="77777777" w:rsidR="004B04F5" w:rsidRPr="001D109F" w:rsidRDefault="004B04F5" w:rsidP="004B04F5">
      <w:pPr>
        <w:rPr>
          <w:rFonts w:cs="Courier New"/>
        </w:rPr>
      </w:pPr>
      <w:r w:rsidRPr="001D109F">
        <w:rPr>
          <w:rFonts w:cs="Courier New"/>
        </w:rPr>
        <w:tab/>
      </w:r>
      <w:r w:rsidRPr="001D109F">
        <w:rPr>
          <w:rFonts w:cs="Courier New"/>
          <w:u w:val="single"/>
        </w:rPr>
        <w:t>Eligible Agency</w:t>
      </w:r>
      <w:r w:rsidRPr="001D109F">
        <w:rPr>
          <w:rFonts w:cs="Courier New"/>
        </w:rPr>
        <w:t xml:space="preserve"> means a State board designated or created consistent with State law as the sole State agency responsible for the administration of CTE in the State or for the supervision of the administration of CTE in the State.</w:t>
      </w:r>
    </w:p>
    <w:p w14:paraId="6FF7575D" w14:textId="77777777" w:rsidR="008A1B2A" w:rsidRPr="001D109F" w:rsidRDefault="00D2554B" w:rsidP="008A1B2A">
      <w:pPr>
        <w:rPr>
          <w:rFonts w:cs="Courier New"/>
        </w:rPr>
      </w:pPr>
      <w:r w:rsidRPr="001D109F">
        <w:rPr>
          <w:rFonts w:cs="Courier New"/>
        </w:rPr>
        <w:t xml:space="preserve"> </w:t>
      </w:r>
      <w:r w:rsidR="000C1401" w:rsidRPr="001D109F">
        <w:rPr>
          <w:rFonts w:cs="Courier New"/>
          <w:iCs/>
        </w:rPr>
        <w:tab/>
      </w:r>
      <w:r w:rsidR="005B1D15" w:rsidRPr="001D109F">
        <w:rPr>
          <w:rFonts w:cs="Courier New"/>
          <w:iCs/>
          <w:u w:val="single"/>
        </w:rPr>
        <w:t>Eligible Entity</w:t>
      </w:r>
      <w:r w:rsidR="005B1D15" w:rsidRPr="001D109F">
        <w:rPr>
          <w:rFonts w:cs="Courier New"/>
          <w:iCs/>
        </w:rPr>
        <w:t xml:space="preserve"> means</w:t>
      </w:r>
      <w:r w:rsidR="008A1B2A" w:rsidRPr="001D109F">
        <w:rPr>
          <w:rFonts w:cs="Courier New"/>
          <w:iCs/>
        </w:rPr>
        <w:t xml:space="preserve"> </w:t>
      </w:r>
      <w:r w:rsidR="008A1B2A" w:rsidRPr="001D109F">
        <w:rPr>
          <w:rFonts w:cs="Courier New"/>
        </w:rPr>
        <w:t>a consortium that includes the following:</w:t>
      </w:r>
    </w:p>
    <w:p w14:paraId="7EDF8F8E" w14:textId="77777777" w:rsidR="008A1B2A" w:rsidRPr="001D109F" w:rsidRDefault="008A1B2A" w:rsidP="008A1B2A">
      <w:pPr>
        <w:rPr>
          <w:rFonts w:cs="Courier New"/>
        </w:rPr>
      </w:pPr>
      <w:r w:rsidRPr="001D109F">
        <w:rPr>
          <w:rFonts w:cs="Courier New"/>
        </w:rPr>
        <w:t xml:space="preserve"> </w:t>
      </w:r>
      <w:r w:rsidRPr="001D109F">
        <w:rPr>
          <w:rFonts w:cs="Courier New"/>
        </w:rPr>
        <w:tab/>
        <w:t>(a) Representatives of not less than 2 of the following categories of entities, 1 of which shall serve as the fiscal agent for the consortium:</w:t>
      </w:r>
    </w:p>
    <w:p w14:paraId="619335B1" w14:textId="77777777" w:rsidR="008A1B2A" w:rsidRPr="001D109F" w:rsidRDefault="008A1B2A" w:rsidP="008A1B2A">
      <w:pPr>
        <w:rPr>
          <w:rFonts w:cs="Courier New"/>
        </w:rPr>
      </w:pPr>
      <w:r w:rsidRPr="001D109F">
        <w:rPr>
          <w:rFonts w:cs="Courier New"/>
        </w:rPr>
        <w:tab/>
        <w:t>(1) A</w:t>
      </w:r>
      <w:r w:rsidR="0094300C" w:rsidRPr="001D109F">
        <w:rPr>
          <w:rFonts w:cs="Courier New"/>
        </w:rPr>
        <w:t>n</w:t>
      </w:r>
      <w:r w:rsidRPr="001D109F">
        <w:rPr>
          <w:rFonts w:cs="Courier New"/>
        </w:rPr>
        <w:t xml:space="preserve"> </w:t>
      </w:r>
      <w:r w:rsidR="0094300C" w:rsidRPr="001D109F">
        <w:rPr>
          <w:rFonts w:cs="Courier New"/>
        </w:rPr>
        <w:t>LEA</w:t>
      </w:r>
      <w:r w:rsidRPr="001D109F">
        <w:rPr>
          <w:rFonts w:cs="Courier New"/>
        </w:rPr>
        <w:t xml:space="preserve"> or a consortium of such agencies</w:t>
      </w:r>
      <w:r w:rsidR="004F47A0" w:rsidRPr="001D109F">
        <w:rPr>
          <w:rFonts w:cs="Courier New"/>
        </w:rPr>
        <w:t>.</w:t>
      </w:r>
    </w:p>
    <w:p w14:paraId="677FB1EC" w14:textId="77777777" w:rsidR="008A1B2A" w:rsidRPr="001D109F" w:rsidRDefault="008A1B2A" w:rsidP="008A1B2A">
      <w:pPr>
        <w:rPr>
          <w:rFonts w:cs="Courier New"/>
        </w:rPr>
      </w:pPr>
      <w:r w:rsidRPr="001D109F">
        <w:rPr>
          <w:rFonts w:cs="Courier New"/>
        </w:rPr>
        <w:tab/>
        <w:t>(2) An educational service agency serving secondary school students</w:t>
      </w:r>
      <w:r w:rsidR="004F47A0" w:rsidRPr="001D109F">
        <w:rPr>
          <w:rFonts w:cs="Courier New"/>
        </w:rPr>
        <w:t>.</w:t>
      </w:r>
    </w:p>
    <w:p w14:paraId="28D996C8" w14:textId="77777777" w:rsidR="008A1B2A" w:rsidRPr="001D109F" w:rsidRDefault="008A1B2A" w:rsidP="008A1B2A">
      <w:pPr>
        <w:rPr>
          <w:rFonts w:cs="Courier New"/>
        </w:rPr>
      </w:pPr>
      <w:r w:rsidRPr="001D109F">
        <w:rPr>
          <w:rFonts w:cs="Courier New"/>
        </w:rPr>
        <w:tab/>
        <w:t>(3) An are</w:t>
      </w:r>
      <w:r w:rsidR="006F6CF5" w:rsidRPr="001D109F">
        <w:rPr>
          <w:rFonts w:cs="Courier New"/>
        </w:rPr>
        <w:t>a CTE</w:t>
      </w:r>
      <w:r w:rsidRPr="001D109F">
        <w:rPr>
          <w:rFonts w:cs="Courier New"/>
        </w:rPr>
        <w:t xml:space="preserve"> school or a consortium of such schools.</w:t>
      </w:r>
    </w:p>
    <w:p w14:paraId="3E7A4DA6" w14:textId="77777777" w:rsidR="008A1B2A" w:rsidRPr="001D109F" w:rsidRDefault="008A1B2A" w:rsidP="008A1B2A">
      <w:pPr>
        <w:rPr>
          <w:rFonts w:cs="Courier New"/>
        </w:rPr>
      </w:pPr>
      <w:r w:rsidRPr="001D109F">
        <w:rPr>
          <w:rFonts w:cs="Courier New"/>
        </w:rPr>
        <w:tab/>
        <w:t>(4) An Indian Tribe, Tribal organization, or Tribal educational agency</w:t>
      </w:r>
      <w:r w:rsidR="004F47A0" w:rsidRPr="001D109F">
        <w:rPr>
          <w:rFonts w:cs="Courier New"/>
        </w:rPr>
        <w:t>.</w:t>
      </w:r>
    </w:p>
    <w:p w14:paraId="7501AEB8" w14:textId="77777777" w:rsidR="008A1B2A" w:rsidRPr="001D109F" w:rsidRDefault="008A1B2A" w:rsidP="008A1B2A">
      <w:pPr>
        <w:rPr>
          <w:rFonts w:cs="Courier New"/>
        </w:rPr>
      </w:pPr>
      <w:r w:rsidRPr="001D109F">
        <w:rPr>
          <w:rFonts w:cs="Courier New"/>
        </w:rPr>
        <w:tab/>
        <w:t xml:space="preserve">(5) An </w:t>
      </w:r>
      <w:r w:rsidR="00F11AC5" w:rsidRPr="001D109F">
        <w:rPr>
          <w:rFonts w:cs="Courier New"/>
        </w:rPr>
        <w:t>IHE</w:t>
      </w:r>
      <w:r w:rsidRPr="001D109F">
        <w:rPr>
          <w:rFonts w:cs="Courier New"/>
        </w:rPr>
        <w:t xml:space="preserve"> whose most common degree awarded is an associate degree, or a consortium of such institutions.</w:t>
      </w:r>
    </w:p>
    <w:p w14:paraId="5C98CBBE" w14:textId="77777777" w:rsidR="008A1B2A" w:rsidRPr="001D109F" w:rsidRDefault="008A1B2A" w:rsidP="008A1B2A">
      <w:pPr>
        <w:rPr>
          <w:rFonts w:cs="Courier New"/>
        </w:rPr>
      </w:pPr>
      <w:r w:rsidRPr="001D109F">
        <w:rPr>
          <w:rFonts w:cs="Courier New"/>
        </w:rPr>
        <w:tab/>
        <w:t xml:space="preserve">(6) An </w:t>
      </w:r>
      <w:r w:rsidR="00F11AC5" w:rsidRPr="001D109F">
        <w:rPr>
          <w:rFonts w:cs="Courier New"/>
        </w:rPr>
        <w:t>IHE</w:t>
      </w:r>
      <w:r w:rsidRPr="001D109F">
        <w:rPr>
          <w:rFonts w:cs="Courier New"/>
        </w:rPr>
        <w:t xml:space="preserve"> whose most common degree awarded is a bachelor’s or higher degree, or a consortium of such institutions.</w:t>
      </w:r>
    </w:p>
    <w:p w14:paraId="6CCD1E73" w14:textId="77777777" w:rsidR="008A1B2A" w:rsidRPr="001D109F" w:rsidRDefault="008A1B2A" w:rsidP="008A1B2A">
      <w:pPr>
        <w:rPr>
          <w:rFonts w:cs="Courier New"/>
        </w:rPr>
      </w:pPr>
      <w:r w:rsidRPr="001D109F">
        <w:rPr>
          <w:rFonts w:cs="Courier New"/>
        </w:rPr>
        <w:tab/>
        <w:t>(7) A</w:t>
      </w:r>
      <w:r w:rsidR="0094300C" w:rsidRPr="001D109F">
        <w:rPr>
          <w:rFonts w:cs="Courier New"/>
        </w:rPr>
        <w:t>n</w:t>
      </w:r>
      <w:r w:rsidRPr="001D109F">
        <w:rPr>
          <w:rFonts w:cs="Courier New"/>
        </w:rPr>
        <w:t xml:space="preserve"> </w:t>
      </w:r>
      <w:r w:rsidR="0094300C" w:rsidRPr="001D109F">
        <w:rPr>
          <w:rFonts w:cs="Courier New"/>
        </w:rPr>
        <w:t>SEA</w:t>
      </w:r>
      <w:r w:rsidRPr="001D109F">
        <w:rPr>
          <w:rFonts w:cs="Courier New"/>
        </w:rPr>
        <w:t>.</w:t>
      </w:r>
    </w:p>
    <w:p w14:paraId="1416073C" w14:textId="77777777" w:rsidR="008A1B2A" w:rsidRPr="001D109F" w:rsidRDefault="008A1B2A" w:rsidP="008A1B2A">
      <w:pPr>
        <w:ind w:firstLine="720"/>
        <w:rPr>
          <w:rFonts w:cs="Courier New"/>
        </w:rPr>
      </w:pPr>
      <w:r w:rsidRPr="001D109F">
        <w:rPr>
          <w:rFonts w:cs="Courier New"/>
        </w:rPr>
        <w:t>(b) One or more business or industry representative partners, which may include representatives of local or regional businesses or industries, including industry or sector partnerships in the local area, local workforce development boards, or labor organizations.</w:t>
      </w:r>
    </w:p>
    <w:p w14:paraId="2C203A2D" w14:textId="77777777" w:rsidR="008A1B2A" w:rsidRPr="001D109F" w:rsidRDefault="008A1B2A" w:rsidP="008A1B2A">
      <w:pPr>
        <w:ind w:firstLine="720"/>
        <w:rPr>
          <w:rFonts w:cs="Courier New"/>
        </w:rPr>
      </w:pPr>
      <w:r w:rsidRPr="001D109F">
        <w:rPr>
          <w:rFonts w:cs="Courier New"/>
        </w:rPr>
        <w:t>(c) One or more stakeholders, which may include—</w:t>
      </w:r>
    </w:p>
    <w:p w14:paraId="6B649EB8" w14:textId="77777777" w:rsidR="008A1B2A" w:rsidRPr="001D109F" w:rsidRDefault="008A1B2A" w:rsidP="008A1B2A">
      <w:pPr>
        <w:rPr>
          <w:rFonts w:cs="Courier New"/>
        </w:rPr>
      </w:pPr>
      <w:r w:rsidRPr="001D109F">
        <w:rPr>
          <w:rFonts w:cs="Courier New"/>
        </w:rPr>
        <w:tab/>
        <w:t>(1) Parents and students;</w:t>
      </w:r>
    </w:p>
    <w:p w14:paraId="0E29F8E6" w14:textId="77777777" w:rsidR="008A1B2A" w:rsidRPr="001D109F" w:rsidRDefault="008A1B2A" w:rsidP="008A1B2A">
      <w:pPr>
        <w:rPr>
          <w:rFonts w:cs="Courier New"/>
        </w:rPr>
      </w:pPr>
      <w:r w:rsidRPr="001D109F">
        <w:rPr>
          <w:rFonts w:cs="Courier New"/>
        </w:rPr>
        <w:tab/>
        <w:t>(2) Representatives of local agencies serving</w:t>
      </w:r>
      <w:r w:rsidR="006F6CF5" w:rsidRPr="001D109F">
        <w:rPr>
          <w:rFonts w:cs="Courier New"/>
        </w:rPr>
        <w:t xml:space="preserve"> out-of-school youth, homeless </w:t>
      </w:r>
      <w:r w:rsidRPr="001D109F">
        <w:rPr>
          <w:rFonts w:cs="Courier New"/>
        </w:rPr>
        <w:t xml:space="preserve">children and youth, and at-risk youth (as defined in section 1432 of the </w:t>
      </w:r>
      <w:r w:rsidR="00B533D2" w:rsidRPr="001D109F">
        <w:rPr>
          <w:rFonts w:cs="Courier New"/>
        </w:rPr>
        <w:t>ESEA</w:t>
      </w:r>
      <w:r w:rsidRPr="001D109F">
        <w:rPr>
          <w:rFonts w:cs="Courier New"/>
        </w:rPr>
        <w:t xml:space="preserve"> (20 U.S.C. 6472));</w:t>
      </w:r>
    </w:p>
    <w:p w14:paraId="7B3E535D" w14:textId="77777777" w:rsidR="008A1B2A" w:rsidRPr="001D109F" w:rsidRDefault="008A1B2A" w:rsidP="008A1B2A">
      <w:pPr>
        <w:rPr>
          <w:rFonts w:cs="Courier New"/>
        </w:rPr>
      </w:pPr>
      <w:r w:rsidRPr="001D109F">
        <w:rPr>
          <w:rFonts w:cs="Courier New"/>
        </w:rPr>
        <w:tab/>
        <w:t xml:space="preserve">(3) Representatives of Indian </w:t>
      </w:r>
      <w:r w:rsidR="0005585C" w:rsidRPr="001D109F">
        <w:rPr>
          <w:rFonts w:cs="Courier New"/>
        </w:rPr>
        <w:t>T</w:t>
      </w:r>
      <w:r w:rsidRPr="001D109F">
        <w:rPr>
          <w:rFonts w:cs="Courier New"/>
        </w:rPr>
        <w:t>ribes and Tribal organizations, where applicable;</w:t>
      </w:r>
    </w:p>
    <w:p w14:paraId="2110FF63" w14:textId="77777777" w:rsidR="008A1B2A" w:rsidRPr="001D109F" w:rsidRDefault="008A1B2A" w:rsidP="008A1B2A">
      <w:pPr>
        <w:rPr>
          <w:rFonts w:cs="Courier New"/>
        </w:rPr>
      </w:pPr>
      <w:r w:rsidRPr="001D109F">
        <w:rPr>
          <w:rFonts w:cs="Courier New"/>
        </w:rPr>
        <w:tab/>
        <w:t>(4</w:t>
      </w:r>
      <w:r w:rsidR="006F6CF5" w:rsidRPr="001D109F">
        <w:rPr>
          <w:rFonts w:cs="Courier New"/>
        </w:rPr>
        <w:t>) R</w:t>
      </w:r>
      <w:r w:rsidRPr="001D109F">
        <w:rPr>
          <w:rFonts w:cs="Courier New"/>
        </w:rPr>
        <w:t xml:space="preserve">epresentatives of minority-serving institutions (as described in paragraphs (1) through (7) of section 371(a) of the </w:t>
      </w:r>
      <w:r w:rsidR="00B533D2" w:rsidRPr="001D109F">
        <w:rPr>
          <w:rFonts w:cs="Courier New"/>
        </w:rPr>
        <w:t>HEA</w:t>
      </w:r>
      <w:r w:rsidRPr="001D109F">
        <w:rPr>
          <w:rFonts w:cs="Courier New"/>
        </w:rPr>
        <w:t xml:space="preserve"> (20 U.S.C. 1067q</w:t>
      </w:r>
      <w:r w:rsidR="00D92639" w:rsidRPr="001D109F">
        <w:rPr>
          <w:rFonts w:cs="Courier New"/>
        </w:rPr>
        <w:t xml:space="preserve"> </w:t>
      </w:r>
      <w:r w:rsidRPr="001D109F">
        <w:rPr>
          <w:rFonts w:cs="Courier New"/>
        </w:rPr>
        <w:t>(a)), where applicable;</w:t>
      </w:r>
    </w:p>
    <w:p w14:paraId="24224252" w14:textId="77777777" w:rsidR="008A1B2A" w:rsidRPr="001D109F" w:rsidRDefault="008A1B2A" w:rsidP="008A1B2A">
      <w:pPr>
        <w:rPr>
          <w:rFonts w:cs="Courier New"/>
        </w:rPr>
      </w:pPr>
      <w:r w:rsidRPr="001D109F">
        <w:rPr>
          <w:rFonts w:cs="Courier New"/>
        </w:rPr>
        <w:tab/>
        <w:t xml:space="preserve">(5) Representatives of </w:t>
      </w:r>
      <w:r w:rsidR="00B25228" w:rsidRPr="001D109F">
        <w:rPr>
          <w:rFonts w:cs="Courier New"/>
        </w:rPr>
        <w:t>S</w:t>
      </w:r>
      <w:r w:rsidRPr="001D109F">
        <w:rPr>
          <w:rFonts w:cs="Courier New"/>
        </w:rPr>
        <w:t xml:space="preserve">pecial </w:t>
      </w:r>
      <w:r w:rsidR="00B25228" w:rsidRPr="001D109F">
        <w:rPr>
          <w:rFonts w:cs="Courier New"/>
        </w:rPr>
        <w:t>P</w:t>
      </w:r>
      <w:r w:rsidRPr="001D109F">
        <w:rPr>
          <w:rFonts w:cs="Courier New"/>
        </w:rPr>
        <w:t>opulations;</w:t>
      </w:r>
    </w:p>
    <w:p w14:paraId="515716F5" w14:textId="77777777" w:rsidR="008A1B2A" w:rsidRPr="001D109F" w:rsidRDefault="008A1B2A" w:rsidP="008A1B2A">
      <w:pPr>
        <w:rPr>
          <w:rFonts w:cs="Courier New"/>
        </w:rPr>
      </w:pPr>
      <w:r w:rsidRPr="001D109F">
        <w:rPr>
          <w:rFonts w:cs="Courier New"/>
        </w:rPr>
        <w:tab/>
        <w:t>(6) Representatives of adu</w:t>
      </w:r>
      <w:r w:rsidR="006F6CF5" w:rsidRPr="001D109F">
        <w:rPr>
          <w:rFonts w:cs="Courier New"/>
        </w:rPr>
        <w:t>lt CTE</w:t>
      </w:r>
      <w:r w:rsidRPr="001D109F">
        <w:rPr>
          <w:rFonts w:cs="Courier New"/>
        </w:rPr>
        <w:t xml:space="preserve"> providers; or</w:t>
      </w:r>
    </w:p>
    <w:p w14:paraId="1518A6AC" w14:textId="77777777" w:rsidR="008A1B2A" w:rsidRPr="001D109F" w:rsidRDefault="008A1B2A" w:rsidP="008A1B2A">
      <w:pPr>
        <w:rPr>
          <w:rFonts w:cs="Courier New"/>
        </w:rPr>
      </w:pPr>
      <w:r w:rsidRPr="001D109F">
        <w:rPr>
          <w:rFonts w:cs="Courier New"/>
        </w:rPr>
        <w:tab/>
        <w:t>(7) Other relevant community stakeholders.</w:t>
      </w:r>
    </w:p>
    <w:p w14:paraId="6DBEDD03" w14:textId="77777777" w:rsidR="0086051D" w:rsidRPr="001D109F" w:rsidRDefault="005B1D15" w:rsidP="0086051D">
      <w:pPr>
        <w:ind w:firstLine="720"/>
        <w:rPr>
          <w:rFonts w:cs="Courier New"/>
          <w:iCs/>
        </w:rPr>
      </w:pPr>
      <w:r w:rsidRPr="001D109F">
        <w:rPr>
          <w:rFonts w:cs="Courier New"/>
          <w:iCs/>
          <w:u w:val="single"/>
        </w:rPr>
        <w:t>Eligible Institution</w:t>
      </w:r>
      <w:r w:rsidRPr="001D109F">
        <w:rPr>
          <w:rFonts w:cs="Courier New"/>
          <w:iCs/>
        </w:rPr>
        <w:t xml:space="preserve"> means</w:t>
      </w:r>
      <w:r w:rsidR="0086051D" w:rsidRPr="001D109F">
        <w:rPr>
          <w:rFonts w:cs="Courier New"/>
          <w:iCs/>
        </w:rPr>
        <w:t>—</w:t>
      </w:r>
    </w:p>
    <w:p w14:paraId="4E31B5B3" w14:textId="77777777" w:rsidR="0086051D" w:rsidRPr="001D109F" w:rsidRDefault="0086051D" w:rsidP="0086051D">
      <w:pPr>
        <w:ind w:firstLine="720"/>
        <w:rPr>
          <w:rFonts w:cs="Courier New"/>
        </w:rPr>
      </w:pPr>
      <w:r w:rsidRPr="001D109F">
        <w:rPr>
          <w:rFonts w:cs="Courier New"/>
        </w:rPr>
        <w:t>(a) A consortium of 2 or more of the entities described in subparagraphs (b) through (f);</w:t>
      </w:r>
    </w:p>
    <w:p w14:paraId="6414665F" w14:textId="77777777" w:rsidR="0086051D" w:rsidRPr="001D109F" w:rsidRDefault="0086051D" w:rsidP="0086051D">
      <w:pPr>
        <w:ind w:firstLine="720"/>
        <w:rPr>
          <w:rFonts w:cs="Courier New"/>
        </w:rPr>
      </w:pPr>
      <w:r w:rsidRPr="001D109F">
        <w:rPr>
          <w:rFonts w:cs="Courier New"/>
        </w:rPr>
        <w:t xml:space="preserve">(b) A public or nonprofit private </w:t>
      </w:r>
      <w:r w:rsidR="00F11AC5" w:rsidRPr="001D109F">
        <w:rPr>
          <w:rFonts w:cs="Courier New"/>
        </w:rPr>
        <w:t xml:space="preserve">IHE </w:t>
      </w:r>
      <w:r w:rsidRPr="001D109F">
        <w:rPr>
          <w:rFonts w:cs="Courier New"/>
        </w:rPr>
        <w:t xml:space="preserve">that offers and will use funds provided under this title in support </w:t>
      </w:r>
      <w:r w:rsidR="006F6CF5" w:rsidRPr="001D109F">
        <w:rPr>
          <w:rFonts w:cs="Courier New"/>
        </w:rPr>
        <w:t>of CTE</w:t>
      </w:r>
      <w:r w:rsidRPr="001D109F">
        <w:rPr>
          <w:rFonts w:cs="Courier New"/>
        </w:rPr>
        <w:t xml:space="preserve"> courses that lead to technical skill proficiency or a </w:t>
      </w:r>
      <w:r w:rsidR="00D60685">
        <w:rPr>
          <w:rFonts w:cs="Courier New"/>
        </w:rPr>
        <w:t>R</w:t>
      </w:r>
      <w:r w:rsidRPr="001D109F">
        <w:rPr>
          <w:rFonts w:cs="Courier New"/>
        </w:rPr>
        <w:t xml:space="preserve">ecognized </w:t>
      </w:r>
      <w:r w:rsidR="00D60685">
        <w:rPr>
          <w:rFonts w:cs="Courier New"/>
        </w:rPr>
        <w:t>P</w:t>
      </w:r>
      <w:r w:rsidRPr="001D109F">
        <w:rPr>
          <w:rFonts w:cs="Courier New"/>
        </w:rPr>
        <w:t xml:space="preserve">ostsecondary </w:t>
      </w:r>
      <w:r w:rsidR="00D60685">
        <w:rPr>
          <w:rFonts w:cs="Courier New"/>
        </w:rPr>
        <w:t>C</w:t>
      </w:r>
      <w:r w:rsidRPr="001D109F">
        <w:rPr>
          <w:rFonts w:cs="Courier New"/>
        </w:rPr>
        <w:t>redential, including an industry-recognized credential, a certificate, or an associate degree;</w:t>
      </w:r>
    </w:p>
    <w:p w14:paraId="7DA83C40" w14:textId="77777777" w:rsidR="0086051D" w:rsidRPr="001D109F" w:rsidRDefault="0086051D" w:rsidP="0086051D">
      <w:pPr>
        <w:ind w:firstLine="720"/>
        <w:rPr>
          <w:rFonts w:cs="Courier New"/>
        </w:rPr>
      </w:pPr>
      <w:r w:rsidRPr="001D109F">
        <w:rPr>
          <w:rFonts w:cs="Courier New"/>
        </w:rPr>
        <w:t>(c) A</w:t>
      </w:r>
      <w:r w:rsidR="0094300C" w:rsidRPr="001D109F">
        <w:rPr>
          <w:rFonts w:cs="Courier New"/>
        </w:rPr>
        <w:t>n</w:t>
      </w:r>
      <w:r w:rsidRPr="001D109F">
        <w:rPr>
          <w:rFonts w:cs="Courier New"/>
        </w:rPr>
        <w:t xml:space="preserve"> </w:t>
      </w:r>
      <w:r w:rsidR="0094300C" w:rsidRPr="001D109F">
        <w:rPr>
          <w:rFonts w:cs="Courier New"/>
        </w:rPr>
        <w:t>LEA</w:t>
      </w:r>
      <w:r w:rsidRPr="001D109F">
        <w:rPr>
          <w:rFonts w:cs="Courier New"/>
        </w:rPr>
        <w:t xml:space="preserve"> providing education at the postsecondary level;</w:t>
      </w:r>
    </w:p>
    <w:p w14:paraId="3A1C591D" w14:textId="77777777" w:rsidR="0086051D" w:rsidRPr="001D109F" w:rsidRDefault="0086051D" w:rsidP="0086051D">
      <w:pPr>
        <w:ind w:firstLine="720"/>
        <w:rPr>
          <w:rFonts w:cs="Courier New"/>
        </w:rPr>
      </w:pPr>
      <w:r w:rsidRPr="001D109F">
        <w:rPr>
          <w:rFonts w:cs="Courier New"/>
        </w:rPr>
        <w:t>(d) An are</w:t>
      </w:r>
      <w:r w:rsidR="006F6CF5" w:rsidRPr="001D109F">
        <w:rPr>
          <w:rFonts w:cs="Courier New"/>
        </w:rPr>
        <w:t>a CTE</w:t>
      </w:r>
      <w:r w:rsidRPr="001D109F">
        <w:rPr>
          <w:rFonts w:cs="Courier New"/>
        </w:rPr>
        <w:t xml:space="preserve"> school providing education at the postsecondary level;</w:t>
      </w:r>
    </w:p>
    <w:p w14:paraId="6C937CBB" w14:textId="77777777" w:rsidR="0086051D" w:rsidRPr="001D109F" w:rsidRDefault="0086051D" w:rsidP="0086051D">
      <w:pPr>
        <w:ind w:firstLine="720"/>
        <w:rPr>
          <w:rFonts w:cs="Courier New"/>
        </w:rPr>
      </w:pPr>
      <w:r w:rsidRPr="001D109F">
        <w:rPr>
          <w:rFonts w:cs="Courier New"/>
        </w:rPr>
        <w:t>(e) An Indian Tribe, Tribal organization, or Tribal education agency that operates a school or may be present in the State;</w:t>
      </w:r>
    </w:p>
    <w:p w14:paraId="712511E9" w14:textId="77777777" w:rsidR="0086051D" w:rsidRPr="001D109F" w:rsidRDefault="0086051D" w:rsidP="0086051D">
      <w:pPr>
        <w:ind w:firstLine="720"/>
        <w:rPr>
          <w:rFonts w:cs="Courier New"/>
        </w:rPr>
      </w:pPr>
      <w:r w:rsidRPr="001D109F">
        <w:rPr>
          <w:rFonts w:cs="Courier New"/>
        </w:rPr>
        <w:t xml:space="preserve">(f) A </w:t>
      </w:r>
      <w:r w:rsidR="00B25228" w:rsidRPr="001D109F">
        <w:rPr>
          <w:rFonts w:cs="Courier New"/>
        </w:rPr>
        <w:t>P</w:t>
      </w:r>
      <w:r w:rsidRPr="001D109F">
        <w:rPr>
          <w:rFonts w:cs="Courier New"/>
        </w:rPr>
        <w:t xml:space="preserve">ostsecondary </w:t>
      </w:r>
      <w:r w:rsidR="00B25228" w:rsidRPr="001D109F">
        <w:rPr>
          <w:rFonts w:cs="Courier New"/>
        </w:rPr>
        <w:t>E</w:t>
      </w:r>
      <w:r w:rsidRPr="001D109F">
        <w:rPr>
          <w:rFonts w:cs="Courier New"/>
        </w:rPr>
        <w:t xml:space="preserve">ducational </w:t>
      </w:r>
      <w:r w:rsidR="00B25228" w:rsidRPr="001D109F">
        <w:rPr>
          <w:rFonts w:cs="Courier New"/>
        </w:rPr>
        <w:t>I</w:t>
      </w:r>
      <w:r w:rsidRPr="001D109F">
        <w:rPr>
          <w:rFonts w:cs="Courier New"/>
        </w:rPr>
        <w:t>nstitution controlled by the Bureau of Indian Education or operated by or on behalf of any Indian Tribe that is eligible to contract with the Secretary of the Interior for the administration of programs under</w:t>
      </w:r>
      <w:r w:rsidR="00465DA9" w:rsidRPr="001D109F">
        <w:rPr>
          <w:rFonts w:cs="Courier New"/>
        </w:rPr>
        <w:t xml:space="preserve"> the Indian Self-Determination </w:t>
      </w:r>
      <w:r w:rsidRPr="001D109F">
        <w:rPr>
          <w:rFonts w:cs="Courier New"/>
        </w:rPr>
        <w:t>and Education Assistance Act (25 U.S.C. 5301 et seq.) or the Act of April 16, 1934 (25 U.S.C. 5342 et seq.);</w:t>
      </w:r>
    </w:p>
    <w:p w14:paraId="362CFAC7" w14:textId="77777777" w:rsidR="0086051D" w:rsidRPr="001D109F" w:rsidRDefault="0086051D" w:rsidP="0086051D">
      <w:pPr>
        <w:ind w:firstLine="720"/>
        <w:rPr>
          <w:rFonts w:cs="Courier New"/>
        </w:rPr>
      </w:pPr>
      <w:r w:rsidRPr="001D109F">
        <w:rPr>
          <w:rFonts w:cs="Courier New"/>
        </w:rPr>
        <w:t>(g) A tribally controlled college or university; or</w:t>
      </w:r>
    </w:p>
    <w:p w14:paraId="769D63C1" w14:textId="77777777" w:rsidR="0086051D" w:rsidRPr="001D109F" w:rsidRDefault="0086051D" w:rsidP="0086051D">
      <w:pPr>
        <w:ind w:firstLine="720"/>
        <w:rPr>
          <w:rFonts w:cs="Courier New"/>
        </w:rPr>
      </w:pPr>
      <w:r w:rsidRPr="001D109F">
        <w:rPr>
          <w:rFonts w:cs="Courier New"/>
        </w:rPr>
        <w:t>(h) An educational service agency.</w:t>
      </w:r>
    </w:p>
    <w:p w14:paraId="0F08DD8D" w14:textId="77777777" w:rsidR="006F6CF5" w:rsidRPr="001D109F" w:rsidRDefault="006F6CF5" w:rsidP="006F6CF5">
      <w:pPr>
        <w:ind w:firstLine="720"/>
        <w:rPr>
          <w:rFonts w:cs="Courier New"/>
          <w:iCs/>
        </w:rPr>
      </w:pPr>
      <w:r w:rsidRPr="001D109F">
        <w:rPr>
          <w:rFonts w:cs="Courier New"/>
          <w:iCs/>
          <w:u w:val="single"/>
        </w:rPr>
        <w:t>Eligible Recipient</w:t>
      </w:r>
      <w:r w:rsidRPr="001D109F">
        <w:rPr>
          <w:rFonts w:cs="Courier New"/>
          <w:iCs/>
        </w:rPr>
        <w:t xml:space="preserve"> means—</w:t>
      </w:r>
    </w:p>
    <w:p w14:paraId="62281634" w14:textId="77777777" w:rsidR="006F6CF5" w:rsidRPr="001D109F" w:rsidRDefault="006F6CF5" w:rsidP="006F6CF5">
      <w:pPr>
        <w:ind w:firstLine="720"/>
        <w:rPr>
          <w:rFonts w:cs="Courier New"/>
        </w:rPr>
      </w:pPr>
      <w:r w:rsidRPr="001D109F">
        <w:rPr>
          <w:rFonts w:cs="Courier New"/>
        </w:rPr>
        <w:t>(a) A</w:t>
      </w:r>
      <w:r w:rsidR="0094300C" w:rsidRPr="001D109F">
        <w:rPr>
          <w:rFonts w:cs="Courier New"/>
        </w:rPr>
        <w:t>n</w:t>
      </w:r>
      <w:r w:rsidRPr="001D109F">
        <w:rPr>
          <w:rFonts w:cs="Courier New"/>
        </w:rPr>
        <w:t xml:space="preserve"> </w:t>
      </w:r>
      <w:r w:rsidR="0094300C" w:rsidRPr="001D109F">
        <w:rPr>
          <w:rFonts w:cs="Courier New"/>
        </w:rPr>
        <w:t>LEA</w:t>
      </w:r>
      <w:r w:rsidRPr="001D109F">
        <w:rPr>
          <w:rFonts w:cs="Courier New"/>
        </w:rPr>
        <w:t xml:space="preserve"> (including a public charter school that operates as a</w:t>
      </w:r>
      <w:r w:rsidR="0094300C" w:rsidRPr="001D109F">
        <w:rPr>
          <w:rFonts w:cs="Courier New"/>
        </w:rPr>
        <w:t>n</w:t>
      </w:r>
      <w:r w:rsidRPr="001D109F">
        <w:rPr>
          <w:rFonts w:cs="Courier New"/>
        </w:rPr>
        <w:t xml:space="preserve"> </w:t>
      </w:r>
      <w:r w:rsidR="0094300C" w:rsidRPr="001D109F">
        <w:rPr>
          <w:rFonts w:cs="Courier New"/>
        </w:rPr>
        <w:t>LEA</w:t>
      </w:r>
      <w:r w:rsidRPr="001D109F">
        <w:rPr>
          <w:rFonts w:cs="Courier New"/>
        </w:rPr>
        <w:t xml:space="preserve">), an area </w:t>
      </w:r>
      <w:r w:rsidR="0005585C" w:rsidRPr="001D109F">
        <w:rPr>
          <w:rFonts w:cs="Courier New"/>
        </w:rPr>
        <w:t>CTE</w:t>
      </w:r>
      <w:r w:rsidRPr="001D109F">
        <w:rPr>
          <w:rFonts w:cs="Courier New"/>
        </w:rPr>
        <w:t xml:space="preserve"> school, an educational service agency, an Indian Tribe, Tribal organization, or Tribal educational agency or a consortium, eligible to receive assistance under section 131; or</w:t>
      </w:r>
    </w:p>
    <w:p w14:paraId="36E8BAA2" w14:textId="77777777" w:rsidR="006F6CF5" w:rsidRPr="001D109F" w:rsidRDefault="006F6CF5" w:rsidP="006F6CF5">
      <w:pPr>
        <w:ind w:firstLine="720"/>
        <w:rPr>
          <w:rFonts w:cs="Courier New"/>
        </w:rPr>
      </w:pPr>
      <w:r w:rsidRPr="001D109F">
        <w:rPr>
          <w:rFonts w:cs="Courier New"/>
        </w:rPr>
        <w:t xml:space="preserve">(b) An </w:t>
      </w:r>
      <w:r w:rsidR="0077207A" w:rsidRPr="001D109F">
        <w:rPr>
          <w:rFonts w:cs="Courier New"/>
        </w:rPr>
        <w:t>E</w:t>
      </w:r>
      <w:r w:rsidRPr="001D109F">
        <w:rPr>
          <w:rFonts w:cs="Courier New"/>
        </w:rPr>
        <w:t xml:space="preserve">ligible </w:t>
      </w:r>
      <w:r w:rsidR="0077207A" w:rsidRPr="001D109F">
        <w:rPr>
          <w:rFonts w:cs="Courier New"/>
        </w:rPr>
        <w:t>I</w:t>
      </w:r>
      <w:r w:rsidRPr="001D109F">
        <w:rPr>
          <w:rFonts w:cs="Courier New"/>
        </w:rPr>
        <w:t xml:space="preserve">nstitution or consortium of </w:t>
      </w:r>
      <w:r w:rsidR="0077207A" w:rsidRPr="001D109F">
        <w:rPr>
          <w:rFonts w:cs="Courier New"/>
        </w:rPr>
        <w:t>E</w:t>
      </w:r>
      <w:r w:rsidRPr="001D109F">
        <w:rPr>
          <w:rFonts w:cs="Courier New"/>
        </w:rPr>
        <w:t xml:space="preserve">ligible </w:t>
      </w:r>
      <w:r w:rsidR="0077207A" w:rsidRPr="001D109F">
        <w:rPr>
          <w:rFonts w:cs="Courier New"/>
        </w:rPr>
        <w:t>I</w:t>
      </w:r>
      <w:r w:rsidRPr="001D109F">
        <w:rPr>
          <w:rFonts w:cs="Courier New"/>
        </w:rPr>
        <w:t xml:space="preserve">nstitutions eligible to receive assistance under section 132. </w:t>
      </w:r>
    </w:p>
    <w:p w14:paraId="194CA85A" w14:textId="77777777" w:rsidR="008A11CB" w:rsidRPr="001D109F" w:rsidRDefault="0086051D" w:rsidP="00824E5C">
      <w:pPr>
        <w:rPr>
          <w:rFonts w:cs="Courier New"/>
        </w:rPr>
      </w:pPr>
      <w:r w:rsidRPr="001D109F">
        <w:rPr>
          <w:rFonts w:cs="Courier New"/>
          <w:iCs/>
        </w:rPr>
        <w:tab/>
      </w:r>
      <w:r w:rsidR="00EC2392" w:rsidRPr="001D109F">
        <w:rPr>
          <w:rFonts w:cs="Courier New"/>
          <w:iCs/>
          <w:u w:val="single"/>
        </w:rPr>
        <w:t>Evidence-B</w:t>
      </w:r>
      <w:r w:rsidRPr="001D109F">
        <w:rPr>
          <w:rFonts w:cs="Courier New"/>
          <w:iCs/>
          <w:u w:val="single"/>
        </w:rPr>
        <w:t>ased</w:t>
      </w:r>
      <w:r w:rsidR="000010A8" w:rsidRPr="001D109F">
        <w:rPr>
          <w:rFonts w:cs="Courier New"/>
          <w:iCs/>
        </w:rPr>
        <w:t>,</w:t>
      </w:r>
      <w:r w:rsidR="00DE0F6D" w:rsidRPr="001D109F">
        <w:rPr>
          <w:rFonts w:cs="Courier New"/>
          <w:iCs/>
        </w:rPr>
        <w:t xml:space="preserve"> when used with respect to State, </w:t>
      </w:r>
      <w:r w:rsidR="0094300C" w:rsidRPr="001D109F">
        <w:rPr>
          <w:rFonts w:cs="Courier New"/>
          <w:iCs/>
        </w:rPr>
        <w:t>LEA</w:t>
      </w:r>
      <w:r w:rsidR="00DE0F6D" w:rsidRPr="001D109F">
        <w:rPr>
          <w:rFonts w:cs="Courier New"/>
          <w:iCs/>
        </w:rPr>
        <w:t xml:space="preserve">, or school activity, </w:t>
      </w:r>
      <w:r w:rsidRPr="001D109F">
        <w:rPr>
          <w:rFonts w:cs="Courier New"/>
          <w:iCs/>
        </w:rPr>
        <w:t>means</w:t>
      </w:r>
      <w:r w:rsidR="008A11CB" w:rsidRPr="001D109F">
        <w:rPr>
          <w:rFonts w:cs="Courier New"/>
          <w:iCs/>
        </w:rPr>
        <w:t xml:space="preserve"> </w:t>
      </w:r>
      <w:r w:rsidR="008A11CB" w:rsidRPr="001D109F">
        <w:rPr>
          <w:rFonts w:cs="Courier New"/>
        </w:rPr>
        <w:t>an activity, strategy, or intervention that</w:t>
      </w:r>
      <w:r w:rsidR="00B12818" w:rsidRPr="001D109F">
        <w:rPr>
          <w:rFonts w:cs="Courier New"/>
        </w:rPr>
        <w:t>--</w:t>
      </w:r>
      <w:r w:rsidR="00855618" w:rsidRPr="001D109F">
        <w:rPr>
          <w:rFonts w:cs="Courier New"/>
        </w:rPr>
        <w:t xml:space="preserve"> </w:t>
      </w:r>
    </w:p>
    <w:p w14:paraId="2CE353D2" w14:textId="77777777" w:rsidR="008A11CB" w:rsidRPr="001D109F" w:rsidRDefault="008A11CB" w:rsidP="00824E5C">
      <w:pPr>
        <w:rPr>
          <w:rFonts w:cs="Courier New"/>
        </w:rPr>
      </w:pPr>
      <w:r w:rsidRPr="001D109F">
        <w:rPr>
          <w:rFonts w:cs="Courier New"/>
        </w:rPr>
        <w:tab/>
        <w:t>(</w:t>
      </w:r>
      <w:r w:rsidR="00DE0F6D" w:rsidRPr="001D109F">
        <w:rPr>
          <w:rFonts w:cs="Courier New"/>
        </w:rPr>
        <w:t>1</w:t>
      </w:r>
      <w:r w:rsidR="00B0555C" w:rsidRPr="001D109F">
        <w:rPr>
          <w:rFonts w:cs="Courier New"/>
        </w:rPr>
        <w:t>) D</w:t>
      </w:r>
      <w:r w:rsidRPr="001D109F">
        <w:rPr>
          <w:rFonts w:cs="Courier New"/>
        </w:rPr>
        <w:t xml:space="preserve">emonstrates a </w:t>
      </w:r>
      <w:r w:rsidR="00806D71" w:rsidRPr="001D109F">
        <w:rPr>
          <w:rFonts w:cs="Courier New"/>
        </w:rPr>
        <w:t>R</w:t>
      </w:r>
      <w:r w:rsidRPr="001D109F">
        <w:rPr>
          <w:rFonts w:cs="Courier New"/>
        </w:rPr>
        <w:t>ationale based on high</w:t>
      </w:r>
      <w:r w:rsidR="007226C3" w:rsidRPr="001D109F">
        <w:rPr>
          <w:rFonts w:cs="Courier New"/>
        </w:rPr>
        <w:t>-</w:t>
      </w:r>
      <w:r w:rsidRPr="001D109F">
        <w:rPr>
          <w:rFonts w:cs="Courier New"/>
        </w:rPr>
        <w:t xml:space="preserve">quality research findings or positive evaluation that such activity, strategy, or intervention is likely to improve student outcomes or other </w:t>
      </w:r>
      <w:r w:rsidR="00855618" w:rsidRPr="001D109F">
        <w:rPr>
          <w:rFonts w:cs="Courier New"/>
        </w:rPr>
        <w:t>Relevant O</w:t>
      </w:r>
      <w:r w:rsidRPr="001D109F">
        <w:rPr>
          <w:rFonts w:cs="Courier New"/>
        </w:rPr>
        <w:t xml:space="preserve">utcomes; and </w:t>
      </w:r>
    </w:p>
    <w:p w14:paraId="281371F0" w14:textId="77777777" w:rsidR="00DE0F6D" w:rsidRPr="001D109F" w:rsidRDefault="008A11CB" w:rsidP="009D20C6">
      <w:pPr>
        <w:rPr>
          <w:rFonts w:cs="Courier New"/>
        </w:rPr>
      </w:pPr>
      <w:r w:rsidRPr="001D109F">
        <w:rPr>
          <w:rFonts w:cs="Courier New"/>
        </w:rPr>
        <w:tab/>
        <w:t>(</w:t>
      </w:r>
      <w:r w:rsidR="00010E40">
        <w:rPr>
          <w:rFonts w:cs="Courier New"/>
        </w:rPr>
        <w:t>2</w:t>
      </w:r>
      <w:r w:rsidRPr="001D109F">
        <w:rPr>
          <w:rFonts w:cs="Courier New"/>
        </w:rPr>
        <w:t xml:space="preserve">) </w:t>
      </w:r>
      <w:r w:rsidR="00B0555C" w:rsidRPr="001D109F">
        <w:rPr>
          <w:rFonts w:cs="Courier New"/>
        </w:rPr>
        <w:t>I</w:t>
      </w:r>
      <w:r w:rsidRPr="001D109F">
        <w:rPr>
          <w:rFonts w:cs="Courier New"/>
        </w:rPr>
        <w:t>ncludes ongoing efforts to examine the effects of such activity, strategy, or intervention.</w:t>
      </w:r>
      <w:r w:rsidR="00DE0F6D" w:rsidRPr="001D109F">
        <w:rPr>
          <w:rFonts w:cs="Courier New"/>
        </w:rPr>
        <w:t xml:space="preserve"> </w:t>
      </w:r>
      <w:r w:rsidR="0007330F" w:rsidRPr="001D109F">
        <w:rPr>
          <w:rFonts w:cs="Courier New"/>
        </w:rPr>
        <w:tab/>
      </w:r>
      <w:r w:rsidR="00DE0F6D" w:rsidRPr="001D109F">
        <w:rPr>
          <w:rFonts w:cs="Courier New"/>
        </w:rPr>
        <w:t xml:space="preserve"> </w:t>
      </w:r>
    </w:p>
    <w:p w14:paraId="0D06C514" w14:textId="77777777" w:rsidR="008A11CB" w:rsidRPr="001D109F" w:rsidRDefault="00DE0F6D" w:rsidP="009D20C6">
      <w:pPr>
        <w:rPr>
          <w:rFonts w:cs="Courier New"/>
        </w:rPr>
      </w:pPr>
      <w:r w:rsidRPr="001D109F">
        <w:rPr>
          <w:rFonts w:cs="Courier New"/>
          <w:u w:val="single"/>
        </w:rPr>
        <w:t>Note</w:t>
      </w:r>
      <w:r w:rsidRPr="001D109F">
        <w:rPr>
          <w:rFonts w:cs="Courier New"/>
        </w:rPr>
        <w:t>:  Under section 3(23) of Perkins V</w:t>
      </w:r>
      <w:r w:rsidR="00DC6380">
        <w:rPr>
          <w:rFonts w:cs="Courier New"/>
        </w:rPr>
        <w:t>,</w:t>
      </w:r>
      <w:r w:rsidRPr="001D109F">
        <w:rPr>
          <w:rFonts w:cs="Courier New"/>
        </w:rPr>
        <w:t xml:space="preserve"> and specifically for the purpose of this competition, th</w:t>
      </w:r>
      <w:r w:rsidR="000010A8" w:rsidRPr="001D109F">
        <w:rPr>
          <w:rFonts w:cs="Courier New"/>
        </w:rPr>
        <w:t>is</w:t>
      </w:r>
      <w:r w:rsidRPr="001D109F">
        <w:rPr>
          <w:rFonts w:cs="Courier New"/>
        </w:rPr>
        <w:t xml:space="preserve"> definition</w:t>
      </w:r>
      <w:r w:rsidR="009321CD" w:rsidRPr="001D109F">
        <w:rPr>
          <w:rFonts w:cs="Courier New"/>
        </w:rPr>
        <w:t xml:space="preserve"> of </w:t>
      </w:r>
      <w:r w:rsidR="000010A8" w:rsidRPr="001D109F">
        <w:rPr>
          <w:rFonts w:cs="Courier New"/>
        </w:rPr>
        <w:t>E</w:t>
      </w:r>
      <w:r w:rsidR="009321CD" w:rsidRPr="001D109F">
        <w:rPr>
          <w:rFonts w:cs="Courier New"/>
        </w:rPr>
        <w:t>vidence-</w:t>
      </w:r>
      <w:r w:rsidR="000010A8" w:rsidRPr="001D109F">
        <w:rPr>
          <w:rFonts w:cs="Courier New"/>
        </w:rPr>
        <w:t>B</w:t>
      </w:r>
      <w:r w:rsidR="009321CD" w:rsidRPr="001D109F">
        <w:rPr>
          <w:rFonts w:cs="Courier New"/>
        </w:rPr>
        <w:t>ased</w:t>
      </w:r>
      <w:r w:rsidRPr="001D109F">
        <w:rPr>
          <w:rFonts w:cs="Courier New"/>
        </w:rPr>
        <w:t xml:space="preserve"> </w:t>
      </w:r>
      <w:r w:rsidR="000010A8" w:rsidRPr="001D109F">
        <w:rPr>
          <w:rFonts w:cs="Courier New"/>
        </w:rPr>
        <w:t>from</w:t>
      </w:r>
      <w:r w:rsidRPr="001D109F">
        <w:rPr>
          <w:rFonts w:cs="Courier New"/>
        </w:rPr>
        <w:t xml:space="preserve"> section 8101(</w:t>
      </w:r>
      <w:r w:rsidR="009321CD" w:rsidRPr="001D109F">
        <w:rPr>
          <w:rFonts w:cs="Courier New"/>
        </w:rPr>
        <w:t>21)(A) of the ESEA</w:t>
      </w:r>
      <w:r w:rsidRPr="001D109F">
        <w:rPr>
          <w:rFonts w:cs="Courier New"/>
        </w:rPr>
        <w:t xml:space="preserve"> </w:t>
      </w:r>
      <w:r w:rsidR="009321CD" w:rsidRPr="001D109F">
        <w:rPr>
          <w:rFonts w:cs="Courier New"/>
        </w:rPr>
        <w:t xml:space="preserve">also </w:t>
      </w:r>
      <w:r w:rsidRPr="001D109F">
        <w:rPr>
          <w:rFonts w:cs="Courier New"/>
        </w:rPr>
        <w:t xml:space="preserve">applies to </w:t>
      </w:r>
      <w:r w:rsidR="009321CD" w:rsidRPr="001D109F">
        <w:rPr>
          <w:rFonts w:cs="Courier New"/>
        </w:rPr>
        <w:t xml:space="preserve">an Eligible Entity, an Eligible Institution, and an Eligible Recipient.  </w:t>
      </w:r>
      <w:r w:rsidRPr="001D109F">
        <w:rPr>
          <w:rFonts w:cs="Courier New"/>
        </w:rPr>
        <w:t xml:space="preserve">    </w:t>
      </w:r>
      <w:r w:rsidR="008A11CB" w:rsidRPr="001D109F">
        <w:rPr>
          <w:rFonts w:cs="Courier New"/>
        </w:rPr>
        <w:t xml:space="preserve"> </w:t>
      </w:r>
    </w:p>
    <w:p w14:paraId="57C34F47" w14:textId="77777777" w:rsidR="009D20C6" w:rsidRPr="001D109F" w:rsidRDefault="00806D71" w:rsidP="00927DBD">
      <w:pPr>
        <w:rPr>
          <w:rFonts w:cs="Courier New"/>
          <w:iCs/>
        </w:rPr>
      </w:pPr>
      <w:r w:rsidRPr="001D109F">
        <w:rPr>
          <w:rFonts w:cs="Courier New"/>
        </w:rPr>
        <w:tab/>
      </w:r>
      <w:r w:rsidR="00E63108" w:rsidRPr="001D109F">
        <w:rPr>
          <w:rFonts w:cs="Courier New"/>
          <w:u w:val="single"/>
        </w:rPr>
        <w:t>Independent Evaluation</w:t>
      </w:r>
      <w:r w:rsidR="00E63108" w:rsidRPr="001D109F">
        <w:rPr>
          <w:rFonts w:cs="Courier New"/>
        </w:rPr>
        <w:t xml:space="preserve"> </w:t>
      </w:r>
      <w:r w:rsidR="00AF51CA" w:rsidRPr="001D109F">
        <w:rPr>
          <w:rFonts w:cs="Courier New"/>
        </w:rPr>
        <w:t xml:space="preserve">means an evaluation that is designed and carried out independent of and external to the grantee but in coordination with any employees of the grantee who develop a </w:t>
      </w:r>
      <w:r w:rsidR="00224D82">
        <w:rPr>
          <w:rFonts w:cs="Courier New"/>
        </w:rPr>
        <w:t>P</w:t>
      </w:r>
      <w:r w:rsidR="007E07D5">
        <w:rPr>
          <w:rFonts w:cs="Courier New"/>
        </w:rPr>
        <w:t xml:space="preserve">roject </w:t>
      </w:r>
      <w:r w:rsidR="00224D82">
        <w:rPr>
          <w:rFonts w:cs="Courier New"/>
        </w:rPr>
        <w:t>C</w:t>
      </w:r>
      <w:r w:rsidR="007E07D5">
        <w:rPr>
          <w:rFonts w:cs="Courier New"/>
        </w:rPr>
        <w:t>omponent</w:t>
      </w:r>
      <w:r w:rsidR="00AF51CA" w:rsidRPr="001D109F">
        <w:rPr>
          <w:rFonts w:cs="Courier New"/>
        </w:rPr>
        <w:t xml:space="preserve"> that is currently being implemented as part of the grant's activities</w:t>
      </w:r>
      <w:r w:rsidR="009D20C6" w:rsidRPr="001D109F">
        <w:rPr>
          <w:rFonts w:cs="Courier New"/>
        </w:rPr>
        <w:t>.</w:t>
      </w:r>
      <w:r w:rsidR="005B1D15" w:rsidRPr="001D109F">
        <w:rPr>
          <w:rFonts w:cs="Courier New"/>
          <w:iCs/>
        </w:rPr>
        <w:tab/>
      </w:r>
    </w:p>
    <w:p w14:paraId="7AC54DC7" w14:textId="77777777" w:rsidR="00B74E7F" w:rsidRPr="001D109F" w:rsidRDefault="009D20C6" w:rsidP="009D20C6">
      <w:pPr>
        <w:rPr>
          <w:rFonts w:cs="Courier New"/>
        </w:rPr>
      </w:pPr>
      <w:r w:rsidRPr="001D109F">
        <w:rPr>
          <w:rFonts w:cs="Courier New"/>
          <w:iCs/>
        </w:rPr>
        <w:tab/>
      </w:r>
      <w:r w:rsidR="00B74E7F" w:rsidRPr="001D109F">
        <w:rPr>
          <w:rFonts w:cs="Courier New"/>
          <w:iCs/>
          <w:u w:val="single"/>
        </w:rPr>
        <w:t>Institution of Higher Education</w:t>
      </w:r>
      <w:r w:rsidR="00B74E7F" w:rsidRPr="001D109F">
        <w:rPr>
          <w:rFonts w:cs="Courier New"/>
        </w:rPr>
        <w:t> </w:t>
      </w:r>
      <w:r w:rsidR="00185AE9" w:rsidRPr="001D109F">
        <w:rPr>
          <w:rFonts w:cs="Courier New"/>
        </w:rPr>
        <w:t xml:space="preserve">(IHE) </w:t>
      </w:r>
      <w:r w:rsidR="00B74E7F" w:rsidRPr="001D109F">
        <w:rPr>
          <w:rFonts w:cs="Courier New"/>
        </w:rPr>
        <w:t>means—</w:t>
      </w:r>
    </w:p>
    <w:p w14:paraId="7E45B636" w14:textId="77777777" w:rsidR="00B74E7F" w:rsidRPr="001D109F" w:rsidRDefault="00ED0930" w:rsidP="00B74E7F">
      <w:pPr>
        <w:rPr>
          <w:rFonts w:cs="Courier New"/>
        </w:rPr>
      </w:pPr>
      <w:r w:rsidRPr="001D109F">
        <w:rPr>
          <w:rFonts w:cs="Courier New"/>
        </w:rPr>
        <w:tab/>
      </w:r>
      <w:r w:rsidR="00B74E7F" w:rsidRPr="001D109F">
        <w:rPr>
          <w:rFonts w:cs="Courier New"/>
        </w:rPr>
        <w:t>(a) An educational institution in any State that—</w:t>
      </w:r>
    </w:p>
    <w:p w14:paraId="536C3D9C" w14:textId="77777777" w:rsidR="00B74E7F" w:rsidRPr="001D109F" w:rsidRDefault="00ED0930" w:rsidP="00B74E7F">
      <w:pPr>
        <w:rPr>
          <w:rFonts w:cs="Courier New"/>
        </w:rPr>
      </w:pPr>
      <w:r w:rsidRPr="001D109F">
        <w:rPr>
          <w:rFonts w:cs="Courier New"/>
        </w:rPr>
        <w:tab/>
      </w:r>
      <w:r w:rsidR="00B74E7F" w:rsidRPr="001D109F">
        <w:rPr>
          <w:rFonts w:cs="Courier New"/>
        </w:rPr>
        <w:t>(1) Admits as regular students only persons having a certificate of graduation from a school providing secondary education, or the recognized equivalent of such a certificate</w:t>
      </w:r>
      <w:r w:rsidR="00FE7D8C" w:rsidRPr="001D109F">
        <w:rPr>
          <w:rFonts w:cs="Courier New"/>
        </w:rPr>
        <w:t xml:space="preserve">, or persons who meet the requirements of section 484(d)(3) of the </w:t>
      </w:r>
      <w:r w:rsidR="00B533D2" w:rsidRPr="001D109F">
        <w:rPr>
          <w:rFonts w:cs="Courier New"/>
        </w:rPr>
        <w:t>HEA</w:t>
      </w:r>
      <w:r w:rsidR="00B74E7F" w:rsidRPr="001D109F">
        <w:rPr>
          <w:rFonts w:cs="Courier New"/>
        </w:rPr>
        <w:t>;</w:t>
      </w:r>
    </w:p>
    <w:p w14:paraId="7A847D95" w14:textId="77777777" w:rsidR="00B74E7F" w:rsidRPr="001D109F" w:rsidRDefault="00ED0930" w:rsidP="00B74E7F">
      <w:pPr>
        <w:rPr>
          <w:rFonts w:cs="Courier New"/>
        </w:rPr>
      </w:pPr>
      <w:r w:rsidRPr="001D109F">
        <w:rPr>
          <w:rFonts w:cs="Courier New"/>
        </w:rPr>
        <w:tab/>
      </w:r>
      <w:r w:rsidR="00B74E7F" w:rsidRPr="001D109F">
        <w:rPr>
          <w:rFonts w:cs="Courier New"/>
        </w:rPr>
        <w:t>(2) Is legally authorized within such State to provide a program of education beyond secondary education;</w:t>
      </w:r>
    </w:p>
    <w:p w14:paraId="47D2BD42" w14:textId="77777777" w:rsidR="00B74E7F" w:rsidRPr="001D109F" w:rsidRDefault="00ED0930" w:rsidP="00B74E7F">
      <w:pPr>
        <w:rPr>
          <w:rFonts w:cs="Courier New"/>
        </w:rPr>
      </w:pPr>
      <w:r w:rsidRPr="001D109F">
        <w:rPr>
          <w:rFonts w:cs="Courier New"/>
        </w:rPr>
        <w:tab/>
      </w:r>
      <w:r w:rsidR="00B74E7F" w:rsidRPr="001D109F">
        <w:rPr>
          <w:rFonts w:cs="Courier New"/>
        </w:rPr>
        <w:t>(3) Provides an educational program for which the institution awards a bachelor</w:t>
      </w:r>
      <w:r w:rsidR="004A32EA" w:rsidRPr="001D109F">
        <w:rPr>
          <w:rFonts w:cs="Courier New"/>
        </w:rPr>
        <w:t>’</w:t>
      </w:r>
      <w:r w:rsidR="00B74E7F" w:rsidRPr="001D109F">
        <w:rPr>
          <w:rFonts w:cs="Courier New"/>
        </w:rPr>
        <w:t>s degree or provides not less than a 2-year program that is acceptable for full credit toward such a degree, or awards a degree that is acceptable for admission to a graduate or professional degree program, subject to review and approval by the Secretary;</w:t>
      </w:r>
    </w:p>
    <w:p w14:paraId="7AB357D4" w14:textId="77777777" w:rsidR="00B74E7F" w:rsidRPr="001D109F" w:rsidRDefault="00ED0930" w:rsidP="00B74E7F">
      <w:pPr>
        <w:rPr>
          <w:rFonts w:cs="Courier New"/>
        </w:rPr>
      </w:pPr>
      <w:r w:rsidRPr="001D109F">
        <w:rPr>
          <w:rFonts w:cs="Courier New"/>
        </w:rPr>
        <w:tab/>
      </w:r>
      <w:r w:rsidR="00B74E7F" w:rsidRPr="001D109F">
        <w:rPr>
          <w:rFonts w:cs="Courier New"/>
        </w:rPr>
        <w:t>(4) Is a public or other nonprofit institution; and</w:t>
      </w:r>
    </w:p>
    <w:p w14:paraId="4D3D4B76" w14:textId="77777777" w:rsidR="00B74E7F" w:rsidRPr="001D109F" w:rsidRDefault="00ED0930" w:rsidP="00B74E7F">
      <w:pPr>
        <w:rPr>
          <w:rFonts w:cs="Courier New"/>
        </w:rPr>
      </w:pPr>
      <w:r w:rsidRPr="001D109F">
        <w:rPr>
          <w:rFonts w:cs="Courier New"/>
        </w:rPr>
        <w:tab/>
      </w:r>
      <w:r w:rsidR="00B74E7F" w:rsidRPr="001D109F">
        <w:rPr>
          <w:rFonts w:cs="Courier New"/>
        </w:rPr>
        <w:t>(5) Is accredited by a nationally recognized accrediting agency or association or, if not so accredited, is an institution that has been granted pre-accreditation status by such an agency or association that has been recognized by the Secretary of Education for the granting of pre-accreditation status, and the Secretary of Education has determined that there is satisfactory assurance that the institution will meet the accreditation standards of such an agency or association within a reasonable time.</w:t>
      </w:r>
    </w:p>
    <w:p w14:paraId="4384D9FD" w14:textId="77777777" w:rsidR="003F52B3" w:rsidRPr="001D109F" w:rsidRDefault="00ED0930" w:rsidP="003B5F67">
      <w:pPr>
        <w:rPr>
          <w:rFonts w:cs="Courier New"/>
        </w:rPr>
      </w:pPr>
      <w:r w:rsidRPr="001D109F">
        <w:rPr>
          <w:rFonts w:cs="Courier New"/>
        </w:rPr>
        <w:tab/>
      </w:r>
      <w:r w:rsidR="00B74E7F" w:rsidRPr="001D109F">
        <w:rPr>
          <w:rFonts w:cs="Courier New"/>
        </w:rPr>
        <w:t>(b) The term also includes</w:t>
      </w:r>
      <w:r w:rsidR="003F52B3" w:rsidRPr="001D109F">
        <w:rPr>
          <w:rFonts w:cs="Courier New"/>
        </w:rPr>
        <w:t>:</w:t>
      </w:r>
      <w:r w:rsidR="003B5F67" w:rsidRPr="001D109F">
        <w:rPr>
          <w:rFonts w:cs="Courier New"/>
        </w:rPr>
        <w:tab/>
      </w:r>
    </w:p>
    <w:p w14:paraId="5AAB9CDE" w14:textId="77777777" w:rsidR="003B5F67" w:rsidRPr="001D109F" w:rsidRDefault="003F52B3" w:rsidP="003B5F67">
      <w:pPr>
        <w:rPr>
          <w:rFonts w:cs="Courier New"/>
        </w:rPr>
      </w:pPr>
      <w:r w:rsidRPr="001D109F">
        <w:rPr>
          <w:rFonts w:cs="Courier New"/>
        </w:rPr>
        <w:tab/>
      </w:r>
      <w:r w:rsidR="003B5F67" w:rsidRPr="001D109F">
        <w:rPr>
          <w:rFonts w:cs="Courier New"/>
        </w:rPr>
        <w:t xml:space="preserve">(1) </w:t>
      </w:r>
      <w:r w:rsidR="00ED748E" w:rsidRPr="001D109F">
        <w:rPr>
          <w:rFonts w:cs="Courier New"/>
        </w:rPr>
        <w:t>A</w:t>
      </w:r>
      <w:r w:rsidR="003B5F67" w:rsidRPr="001D109F">
        <w:rPr>
          <w:rFonts w:cs="Courier New"/>
        </w:rPr>
        <w:t>ny school that provides not less than a 1-year program of training to prepare students for gainful employment in a recognized occupation and that meets the provision</w:t>
      </w:r>
      <w:r w:rsidR="009C7073" w:rsidRPr="001D109F">
        <w:rPr>
          <w:rFonts w:cs="Courier New"/>
        </w:rPr>
        <w:t>s</w:t>
      </w:r>
      <w:r w:rsidR="003B5F67" w:rsidRPr="001D109F">
        <w:rPr>
          <w:rFonts w:cs="Courier New"/>
        </w:rPr>
        <w:t xml:space="preserve"> of paragraphs (1), (2), (4), and (5) of subsection (a) of this </w:t>
      </w:r>
      <w:r w:rsidR="00ED748E" w:rsidRPr="001D109F">
        <w:rPr>
          <w:rFonts w:cs="Courier New"/>
        </w:rPr>
        <w:t>definition</w:t>
      </w:r>
      <w:r w:rsidR="003B5F67" w:rsidRPr="001D109F">
        <w:rPr>
          <w:rFonts w:cs="Courier New"/>
        </w:rPr>
        <w:t>; and</w:t>
      </w:r>
    </w:p>
    <w:p w14:paraId="04ADE850" w14:textId="77777777" w:rsidR="003B5F67" w:rsidRPr="001D109F" w:rsidRDefault="003B5F67" w:rsidP="003B5F67">
      <w:pPr>
        <w:rPr>
          <w:rFonts w:cs="Courier New"/>
        </w:rPr>
      </w:pPr>
      <w:r w:rsidRPr="001D109F">
        <w:rPr>
          <w:rFonts w:cs="Courier New"/>
        </w:rPr>
        <w:tab/>
        <w:t xml:space="preserve">(2) </w:t>
      </w:r>
      <w:r w:rsidR="00ED748E" w:rsidRPr="001D109F">
        <w:rPr>
          <w:rFonts w:cs="Courier New"/>
        </w:rPr>
        <w:t>A</w:t>
      </w:r>
      <w:r w:rsidRPr="001D109F">
        <w:rPr>
          <w:rFonts w:cs="Courier New"/>
        </w:rPr>
        <w:t xml:space="preserve"> public or nonprofit private educational institution in any State that, in lieu of the requirement in subsection (a)(1)</w:t>
      </w:r>
      <w:r w:rsidR="00ED748E" w:rsidRPr="001D109F">
        <w:rPr>
          <w:rFonts w:cs="Courier New"/>
        </w:rPr>
        <w:t xml:space="preserve"> of this definition</w:t>
      </w:r>
      <w:r w:rsidRPr="001D109F">
        <w:rPr>
          <w:rFonts w:cs="Courier New"/>
        </w:rPr>
        <w:t>, admits as regular students individuals—</w:t>
      </w:r>
    </w:p>
    <w:p w14:paraId="1EB5FB9D" w14:textId="77777777" w:rsidR="003B5F67" w:rsidRPr="001D109F" w:rsidRDefault="003B5F67" w:rsidP="003B5F67">
      <w:pPr>
        <w:rPr>
          <w:rFonts w:cs="Courier New"/>
        </w:rPr>
      </w:pPr>
      <w:r w:rsidRPr="001D109F">
        <w:rPr>
          <w:rFonts w:cs="Courier New"/>
        </w:rPr>
        <w:tab/>
        <w:t xml:space="preserve">(A) </w:t>
      </w:r>
      <w:r w:rsidR="00ED748E" w:rsidRPr="001D109F">
        <w:rPr>
          <w:rFonts w:cs="Courier New"/>
        </w:rPr>
        <w:t>W</w:t>
      </w:r>
      <w:r w:rsidRPr="001D109F">
        <w:rPr>
          <w:rFonts w:cs="Courier New"/>
        </w:rPr>
        <w:t>ho are beyond the age of compulsory school attendance in the State in which the institution is located; or</w:t>
      </w:r>
    </w:p>
    <w:p w14:paraId="46827281" w14:textId="77777777" w:rsidR="00044953" w:rsidRPr="001D109F" w:rsidRDefault="003B5F67" w:rsidP="003B5F67">
      <w:pPr>
        <w:rPr>
          <w:rFonts w:cs="Courier New"/>
        </w:rPr>
      </w:pPr>
      <w:r w:rsidRPr="001D109F">
        <w:rPr>
          <w:rFonts w:cs="Courier New"/>
        </w:rPr>
        <w:tab/>
        <w:t xml:space="preserve">(B) </w:t>
      </w:r>
      <w:r w:rsidR="00ED748E" w:rsidRPr="001D109F">
        <w:rPr>
          <w:rFonts w:cs="Courier New"/>
        </w:rPr>
        <w:t>W</w:t>
      </w:r>
      <w:r w:rsidRPr="001D109F">
        <w:rPr>
          <w:rFonts w:cs="Courier New"/>
        </w:rPr>
        <w:t>ho will be dually or concurrently enrolled in the institution and a secondary school.</w:t>
      </w:r>
      <w:r w:rsidRPr="001D109F" w:rsidDel="003B5F67">
        <w:rPr>
          <w:rFonts w:cs="Courier New"/>
        </w:rPr>
        <w:t xml:space="preserve"> </w:t>
      </w:r>
    </w:p>
    <w:p w14:paraId="156F88BF" w14:textId="77777777" w:rsidR="007E5C0A" w:rsidRPr="001D109F" w:rsidRDefault="007E5C0A" w:rsidP="00824E5C">
      <w:pPr>
        <w:rPr>
          <w:rFonts w:cs="Courier New"/>
        </w:rPr>
      </w:pPr>
      <w:r w:rsidRPr="001D109F">
        <w:rPr>
          <w:rFonts w:eastAsia="Calibri" w:cs="Courier New"/>
        </w:rPr>
        <w:tab/>
      </w:r>
      <w:r w:rsidRPr="001D109F">
        <w:rPr>
          <w:rFonts w:eastAsia="Calibri" w:cs="Courier New"/>
          <w:u w:val="single"/>
        </w:rPr>
        <w:t xml:space="preserve">Logic </w:t>
      </w:r>
      <w:r w:rsidR="0077207A" w:rsidRPr="001D109F">
        <w:rPr>
          <w:rFonts w:eastAsia="Calibri" w:cs="Courier New"/>
          <w:u w:val="single"/>
        </w:rPr>
        <w:t>M</w:t>
      </w:r>
      <w:r w:rsidRPr="001D109F">
        <w:rPr>
          <w:rFonts w:eastAsia="Calibri" w:cs="Courier New"/>
          <w:u w:val="single"/>
        </w:rPr>
        <w:t>odel</w:t>
      </w:r>
      <w:r w:rsidRPr="001D109F">
        <w:rPr>
          <w:rFonts w:eastAsia="Calibri" w:cs="Courier New"/>
        </w:rPr>
        <w:t xml:space="preserve"> (also referred to as a theory of action) means a framework that identifies key </w:t>
      </w:r>
      <w:r w:rsidR="00A13D70" w:rsidRPr="001D109F">
        <w:rPr>
          <w:rFonts w:eastAsia="Calibri" w:cs="Courier New"/>
        </w:rPr>
        <w:t>P</w:t>
      </w:r>
      <w:r w:rsidRPr="001D109F">
        <w:rPr>
          <w:rFonts w:eastAsia="Calibri" w:cs="Courier New"/>
        </w:rPr>
        <w:t xml:space="preserve">roject </w:t>
      </w:r>
      <w:r w:rsidR="00A13D70" w:rsidRPr="001D109F">
        <w:rPr>
          <w:rFonts w:eastAsia="Calibri" w:cs="Courier New"/>
        </w:rPr>
        <w:t>C</w:t>
      </w:r>
      <w:r w:rsidRPr="001D109F">
        <w:rPr>
          <w:rFonts w:eastAsia="Calibri" w:cs="Courier New"/>
        </w:rPr>
        <w:t xml:space="preserve">omponents of the proposed project (i.e., the active “ingredients” that are hypothesized to be critical to achieving the </w:t>
      </w:r>
      <w:r w:rsidR="00A13D70" w:rsidRPr="001D109F">
        <w:rPr>
          <w:rFonts w:eastAsia="Calibri" w:cs="Courier New"/>
        </w:rPr>
        <w:t>R</w:t>
      </w:r>
      <w:r w:rsidRPr="001D109F">
        <w:rPr>
          <w:rFonts w:eastAsia="Calibri" w:cs="Courier New"/>
        </w:rPr>
        <w:t xml:space="preserve">elevant </w:t>
      </w:r>
      <w:r w:rsidR="00A13D70" w:rsidRPr="001D109F">
        <w:rPr>
          <w:rFonts w:eastAsia="Calibri" w:cs="Courier New"/>
        </w:rPr>
        <w:t>O</w:t>
      </w:r>
      <w:r w:rsidRPr="001D109F">
        <w:rPr>
          <w:rFonts w:eastAsia="Calibri" w:cs="Courier New"/>
        </w:rPr>
        <w:t xml:space="preserve">utcomes) and describes the theoretical and operational relationships among the key </w:t>
      </w:r>
      <w:r w:rsidR="00A13D70" w:rsidRPr="001D109F">
        <w:rPr>
          <w:rFonts w:eastAsia="Calibri" w:cs="Courier New"/>
        </w:rPr>
        <w:t>P</w:t>
      </w:r>
      <w:r w:rsidRPr="001D109F">
        <w:rPr>
          <w:rFonts w:eastAsia="Calibri" w:cs="Courier New"/>
        </w:rPr>
        <w:t xml:space="preserve">roject </w:t>
      </w:r>
      <w:r w:rsidR="00A13D70" w:rsidRPr="001D109F">
        <w:rPr>
          <w:rFonts w:eastAsia="Calibri" w:cs="Courier New"/>
        </w:rPr>
        <w:t xml:space="preserve">Components </w:t>
      </w:r>
      <w:r w:rsidRPr="001D109F">
        <w:rPr>
          <w:rFonts w:eastAsia="Calibri" w:cs="Courier New"/>
        </w:rPr>
        <w:t xml:space="preserve">and </w:t>
      </w:r>
      <w:r w:rsidR="00A13D70" w:rsidRPr="001D109F">
        <w:rPr>
          <w:rFonts w:eastAsia="Calibri" w:cs="Courier New"/>
        </w:rPr>
        <w:t>R</w:t>
      </w:r>
      <w:r w:rsidRPr="001D109F">
        <w:rPr>
          <w:rFonts w:eastAsia="Calibri" w:cs="Courier New"/>
        </w:rPr>
        <w:t xml:space="preserve">elevant </w:t>
      </w:r>
      <w:r w:rsidR="00A13D70" w:rsidRPr="001D109F">
        <w:rPr>
          <w:rFonts w:eastAsia="Calibri" w:cs="Courier New"/>
        </w:rPr>
        <w:t>O</w:t>
      </w:r>
      <w:r w:rsidRPr="001D109F">
        <w:rPr>
          <w:rFonts w:eastAsia="Calibri" w:cs="Courier New"/>
        </w:rPr>
        <w:t>utcomes.</w:t>
      </w:r>
    </w:p>
    <w:p w14:paraId="72DDBE9B" w14:textId="77777777" w:rsidR="006E2217" w:rsidRPr="001D109F" w:rsidRDefault="008A11CB" w:rsidP="006E2217">
      <w:pPr>
        <w:rPr>
          <w:rFonts w:cs="Courier New"/>
        </w:rPr>
      </w:pPr>
      <w:r w:rsidRPr="001D109F">
        <w:rPr>
          <w:rFonts w:cs="Courier New"/>
        </w:rPr>
        <w:tab/>
      </w:r>
      <w:r w:rsidR="006E2217" w:rsidRPr="001D109F">
        <w:rPr>
          <w:rFonts w:cs="Courier New"/>
          <w:u w:val="single"/>
        </w:rPr>
        <w:t>Paraprofessional</w:t>
      </w:r>
      <w:r w:rsidR="00EC2392" w:rsidRPr="001D109F">
        <w:rPr>
          <w:rFonts w:cs="Courier New"/>
        </w:rPr>
        <w:t>,</w:t>
      </w:r>
      <w:r w:rsidR="006E2217" w:rsidRPr="001D109F">
        <w:rPr>
          <w:rFonts w:cs="Courier New"/>
        </w:rPr>
        <w:t xml:space="preserve"> also known as a </w:t>
      </w:r>
      <w:r w:rsidR="00E50314" w:rsidRPr="001D109F">
        <w:rPr>
          <w:rFonts w:cs="Courier New"/>
        </w:rPr>
        <w:t>“paraeducator</w:t>
      </w:r>
      <w:r w:rsidR="00DA4005">
        <w:rPr>
          <w:rFonts w:cs="Courier New"/>
        </w:rPr>
        <w:t>,</w:t>
      </w:r>
      <w:r w:rsidR="00E50314" w:rsidRPr="001D109F">
        <w:rPr>
          <w:rFonts w:cs="Courier New"/>
        </w:rPr>
        <w:t>”</w:t>
      </w:r>
      <w:r w:rsidR="006E2217" w:rsidRPr="001D109F">
        <w:rPr>
          <w:rFonts w:cs="Courier New"/>
        </w:rPr>
        <w:t xml:space="preserve"> </w:t>
      </w:r>
      <w:r w:rsidR="005B69FC" w:rsidRPr="001D109F">
        <w:rPr>
          <w:rFonts w:cs="Courier New"/>
        </w:rPr>
        <w:t xml:space="preserve">includes </w:t>
      </w:r>
      <w:r w:rsidR="006E2217" w:rsidRPr="001D109F">
        <w:rPr>
          <w:rFonts w:cs="Courier New"/>
        </w:rPr>
        <w:t xml:space="preserve">an education assistant </w:t>
      </w:r>
      <w:r w:rsidR="005B69FC" w:rsidRPr="001D109F">
        <w:rPr>
          <w:rFonts w:cs="Courier New"/>
        </w:rPr>
        <w:t>and</w:t>
      </w:r>
      <w:r w:rsidR="006E2217" w:rsidRPr="001D109F">
        <w:rPr>
          <w:rFonts w:cs="Courier New"/>
        </w:rPr>
        <w:t xml:space="preserve"> instructional assistant. </w:t>
      </w:r>
    </w:p>
    <w:p w14:paraId="3FE63B7E" w14:textId="77777777" w:rsidR="00044953" w:rsidRPr="001D109F" w:rsidRDefault="00044953" w:rsidP="00044953">
      <w:pPr>
        <w:rPr>
          <w:rFonts w:cs="Courier New"/>
        </w:rPr>
      </w:pPr>
      <w:r w:rsidRPr="001D109F">
        <w:rPr>
          <w:rFonts w:cs="Courier New"/>
        </w:rPr>
        <w:tab/>
      </w:r>
      <w:r w:rsidRPr="001D109F">
        <w:rPr>
          <w:rFonts w:cs="Courier New"/>
          <w:u w:val="single"/>
        </w:rPr>
        <w:t>Pay for Success Initiative</w:t>
      </w:r>
      <w:r w:rsidRPr="001D109F">
        <w:rPr>
          <w:rFonts w:cs="Courier New"/>
        </w:rPr>
        <w:t xml:space="preserve"> means a performance-based grant, contract, or cooperative agreement awarded by a State or local public entity (such as a</w:t>
      </w:r>
      <w:r w:rsidR="0094300C" w:rsidRPr="001D109F">
        <w:rPr>
          <w:rFonts w:cs="Courier New"/>
        </w:rPr>
        <w:t>n</w:t>
      </w:r>
      <w:r w:rsidRPr="001D109F">
        <w:rPr>
          <w:rFonts w:cs="Courier New"/>
        </w:rPr>
        <w:t xml:space="preserve"> </w:t>
      </w:r>
      <w:r w:rsidR="0094300C" w:rsidRPr="001D109F">
        <w:rPr>
          <w:rFonts w:cs="Courier New"/>
        </w:rPr>
        <w:t>LEA</w:t>
      </w:r>
      <w:r w:rsidRPr="001D109F">
        <w:rPr>
          <w:rFonts w:cs="Courier New"/>
        </w:rPr>
        <w:t>) to a public or private nonprofit entity—</w:t>
      </w:r>
    </w:p>
    <w:p w14:paraId="7E851BEC" w14:textId="77777777" w:rsidR="00044953" w:rsidRPr="001D109F" w:rsidRDefault="00044953" w:rsidP="00044953">
      <w:pPr>
        <w:rPr>
          <w:rFonts w:cs="Courier New"/>
        </w:rPr>
      </w:pPr>
      <w:r w:rsidRPr="001D109F">
        <w:rPr>
          <w:rFonts w:cs="Courier New"/>
        </w:rPr>
        <w:tab/>
        <w:t>(a) In which a commitment is made to pay for improved outcomes that result in increased public value and social benefit to students and the public sector, such as improved student outcomes as evidenced by the indicators of performance described in section 113(b)(2)</w:t>
      </w:r>
      <w:r w:rsidR="00730EF8">
        <w:rPr>
          <w:rFonts w:cs="Courier New"/>
        </w:rPr>
        <w:t xml:space="preserve"> </w:t>
      </w:r>
      <w:r w:rsidR="00015F3C">
        <w:rPr>
          <w:rFonts w:cs="Courier New"/>
        </w:rPr>
        <w:t>of Perkins V</w:t>
      </w:r>
      <w:r w:rsidR="00D70EF9">
        <w:rPr>
          <w:rFonts w:cs="Courier New"/>
        </w:rPr>
        <w:t xml:space="preserve"> </w:t>
      </w:r>
      <w:r w:rsidRPr="001D109F">
        <w:rPr>
          <w:rFonts w:cs="Courier New"/>
        </w:rPr>
        <w:t>and direct cost savings or cost avoidance to the public sector; and</w:t>
      </w:r>
    </w:p>
    <w:p w14:paraId="538D340E" w14:textId="77777777" w:rsidR="00044953" w:rsidRPr="001D109F" w:rsidRDefault="00044953" w:rsidP="00044953">
      <w:pPr>
        <w:rPr>
          <w:rFonts w:cs="Courier New"/>
        </w:rPr>
      </w:pPr>
      <w:r w:rsidRPr="001D109F">
        <w:rPr>
          <w:rFonts w:cs="Courier New"/>
        </w:rPr>
        <w:tab/>
        <w:t>(b</w:t>
      </w:r>
      <w:r w:rsidR="003865DD" w:rsidRPr="001D109F">
        <w:rPr>
          <w:rFonts w:cs="Courier New"/>
        </w:rPr>
        <w:t>) T</w:t>
      </w:r>
      <w:r w:rsidRPr="001D109F">
        <w:rPr>
          <w:rFonts w:cs="Courier New"/>
        </w:rPr>
        <w:t>hat includes—</w:t>
      </w:r>
    </w:p>
    <w:p w14:paraId="6B12D8B9" w14:textId="77777777" w:rsidR="00044953" w:rsidRPr="001D109F" w:rsidRDefault="00AB44BE" w:rsidP="00AB44BE">
      <w:pPr>
        <w:rPr>
          <w:rFonts w:cs="Courier New"/>
        </w:rPr>
      </w:pPr>
      <w:r w:rsidRPr="001D109F">
        <w:rPr>
          <w:rFonts w:cs="Courier New"/>
        </w:rPr>
        <w:tab/>
        <w:t>(1</w:t>
      </w:r>
      <w:r w:rsidR="003865DD" w:rsidRPr="001D109F">
        <w:rPr>
          <w:rFonts w:cs="Courier New"/>
        </w:rPr>
        <w:t>) A</w:t>
      </w:r>
      <w:r w:rsidR="00044953" w:rsidRPr="001D109F">
        <w:rPr>
          <w:rFonts w:cs="Courier New"/>
        </w:rPr>
        <w:t xml:space="preserve"> feasibility study on the initiative describing how the proposed intervention is based on evidence of effectiveness;</w:t>
      </w:r>
    </w:p>
    <w:p w14:paraId="4D1110AA" w14:textId="77777777" w:rsidR="00044953" w:rsidRPr="001D109F" w:rsidRDefault="00AB44BE" w:rsidP="00AB44BE">
      <w:pPr>
        <w:rPr>
          <w:rFonts w:cs="Courier New"/>
        </w:rPr>
      </w:pPr>
      <w:r w:rsidRPr="001D109F">
        <w:rPr>
          <w:rFonts w:cs="Courier New"/>
        </w:rPr>
        <w:tab/>
        <w:t>(2</w:t>
      </w:r>
      <w:r w:rsidR="003865DD" w:rsidRPr="001D109F">
        <w:rPr>
          <w:rFonts w:cs="Courier New"/>
        </w:rPr>
        <w:t>) A</w:t>
      </w:r>
      <w:r w:rsidR="00044953" w:rsidRPr="001D109F">
        <w:rPr>
          <w:rFonts w:cs="Courier New"/>
        </w:rPr>
        <w:t xml:space="preserve"> rigorous, third-party evaluation that uses </w:t>
      </w:r>
      <w:r w:rsidR="006E0320" w:rsidRPr="001D109F">
        <w:rPr>
          <w:rFonts w:cs="Courier New"/>
        </w:rPr>
        <w:t>e</w:t>
      </w:r>
      <w:r w:rsidR="00044953" w:rsidRPr="001D109F">
        <w:rPr>
          <w:rFonts w:cs="Courier New"/>
        </w:rPr>
        <w:t xml:space="preserve">xperimental or </w:t>
      </w:r>
      <w:r w:rsidR="006E0320" w:rsidRPr="001D109F">
        <w:rPr>
          <w:rFonts w:cs="Courier New"/>
        </w:rPr>
        <w:t>q</w:t>
      </w:r>
      <w:r w:rsidR="00044953" w:rsidRPr="001D109F">
        <w:rPr>
          <w:rFonts w:cs="Courier New"/>
        </w:rPr>
        <w:t>uasi-</w:t>
      </w:r>
      <w:r w:rsidR="006E0320" w:rsidRPr="001D109F">
        <w:rPr>
          <w:rFonts w:cs="Courier New"/>
        </w:rPr>
        <w:t>e</w:t>
      </w:r>
      <w:r w:rsidR="00044953" w:rsidRPr="001D109F">
        <w:rPr>
          <w:rFonts w:cs="Courier New"/>
        </w:rPr>
        <w:t>xperimental design or other research methodologies that allow for the strongest possible causal inferences to determine whether the initiative has met its proposed outcomes;</w:t>
      </w:r>
    </w:p>
    <w:p w14:paraId="22B9337C" w14:textId="77777777" w:rsidR="00044953" w:rsidRPr="001D109F" w:rsidRDefault="00AB44BE" w:rsidP="00AB44BE">
      <w:pPr>
        <w:rPr>
          <w:rFonts w:cs="Courier New"/>
        </w:rPr>
      </w:pPr>
      <w:r w:rsidRPr="001D109F">
        <w:rPr>
          <w:rFonts w:cs="Courier New"/>
        </w:rPr>
        <w:tab/>
        <w:t>(3</w:t>
      </w:r>
      <w:r w:rsidR="003865DD" w:rsidRPr="001D109F">
        <w:rPr>
          <w:rFonts w:cs="Courier New"/>
        </w:rPr>
        <w:t>) A</w:t>
      </w:r>
      <w:r w:rsidR="00044953" w:rsidRPr="001D109F">
        <w:rPr>
          <w:rFonts w:cs="Courier New"/>
        </w:rPr>
        <w:t>n annual, publicly available report on the progress of the initiative; and</w:t>
      </w:r>
    </w:p>
    <w:p w14:paraId="35F8DAD6" w14:textId="77777777" w:rsidR="00044953" w:rsidRPr="001D109F" w:rsidRDefault="003865DD" w:rsidP="00AB44BE">
      <w:pPr>
        <w:rPr>
          <w:rFonts w:cs="Courier New"/>
        </w:rPr>
      </w:pPr>
      <w:r w:rsidRPr="001D109F">
        <w:rPr>
          <w:rFonts w:cs="Courier New"/>
        </w:rPr>
        <w:tab/>
        <w:t>(4) A</w:t>
      </w:r>
      <w:r w:rsidR="00044953" w:rsidRPr="001D109F">
        <w:rPr>
          <w:rFonts w:cs="Courier New"/>
        </w:rPr>
        <w:t xml:space="preserve"> requirement that payments are made to the recipient of a grant, contract, or cooperative agreement only when agreed upon outcomes are achieved, except that the entity may make payments to the third party conducting the evalu</w:t>
      </w:r>
      <w:r w:rsidRPr="001D109F">
        <w:rPr>
          <w:rFonts w:cs="Courier New"/>
        </w:rPr>
        <w:t>ation described in subclause (2</w:t>
      </w:r>
      <w:r w:rsidR="00044953" w:rsidRPr="001D109F">
        <w:rPr>
          <w:rFonts w:cs="Courier New"/>
        </w:rPr>
        <w:t>).</w:t>
      </w:r>
    </w:p>
    <w:p w14:paraId="26F025D3" w14:textId="77777777" w:rsidR="00044953" w:rsidRPr="001D109F" w:rsidRDefault="003865DD" w:rsidP="00044953">
      <w:pPr>
        <w:ind w:firstLine="720"/>
        <w:rPr>
          <w:rFonts w:cs="Courier New"/>
        </w:rPr>
      </w:pPr>
      <w:r w:rsidRPr="001D109F">
        <w:rPr>
          <w:rFonts w:cs="Courier New"/>
        </w:rPr>
        <w:t>EXCLUSION — The term “</w:t>
      </w:r>
      <w:r w:rsidR="0077207A" w:rsidRPr="001D109F">
        <w:rPr>
          <w:rFonts w:cs="Courier New"/>
        </w:rPr>
        <w:t>P</w:t>
      </w:r>
      <w:r w:rsidR="00044953" w:rsidRPr="001D109F">
        <w:rPr>
          <w:rFonts w:cs="Courier New"/>
        </w:rPr>
        <w:t xml:space="preserve">ay for </w:t>
      </w:r>
      <w:r w:rsidR="0077207A" w:rsidRPr="001D109F">
        <w:rPr>
          <w:rFonts w:cs="Courier New"/>
        </w:rPr>
        <w:t>S</w:t>
      </w:r>
      <w:r w:rsidR="00044953" w:rsidRPr="001D109F">
        <w:rPr>
          <w:rFonts w:cs="Courier New"/>
        </w:rPr>
        <w:t xml:space="preserve">uccess </w:t>
      </w:r>
      <w:r w:rsidR="0077207A" w:rsidRPr="001D109F">
        <w:rPr>
          <w:rFonts w:cs="Courier New"/>
        </w:rPr>
        <w:t>I</w:t>
      </w:r>
      <w:r w:rsidR="00044953" w:rsidRPr="001D109F">
        <w:rPr>
          <w:rFonts w:cs="Courier New"/>
        </w:rPr>
        <w:t>nitiative</w:t>
      </w:r>
      <w:r w:rsidRPr="001D109F">
        <w:rPr>
          <w:rFonts w:cs="Courier New"/>
        </w:rPr>
        <w:t>”</w:t>
      </w:r>
      <w:r w:rsidR="00044953" w:rsidRPr="001D109F">
        <w:rPr>
          <w:rFonts w:cs="Courier New"/>
        </w:rPr>
        <w:t xml:space="preserve"> does not include any initiative that—</w:t>
      </w:r>
    </w:p>
    <w:p w14:paraId="65E7E093" w14:textId="77777777" w:rsidR="00044953" w:rsidRPr="001D109F" w:rsidRDefault="003865DD" w:rsidP="003865DD">
      <w:pPr>
        <w:rPr>
          <w:rFonts w:cs="Courier New"/>
        </w:rPr>
      </w:pPr>
      <w:r w:rsidRPr="001D109F">
        <w:rPr>
          <w:rFonts w:cs="Courier New"/>
        </w:rPr>
        <w:tab/>
        <w:t>(a) R</w:t>
      </w:r>
      <w:r w:rsidR="00044953" w:rsidRPr="001D109F">
        <w:rPr>
          <w:rFonts w:cs="Courier New"/>
        </w:rPr>
        <w:t>educes the special education or related services that a student would otherwise receive under the Individu</w:t>
      </w:r>
      <w:r w:rsidRPr="001D109F">
        <w:rPr>
          <w:rFonts w:cs="Courier New"/>
        </w:rPr>
        <w:t xml:space="preserve">als </w:t>
      </w:r>
      <w:r w:rsidR="00044953" w:rsidRPr="001D109F">
        <w:rPr>
          <w:rFonts w:cs="Courier New"/>
        </w:rPr>
        <w:t>with Disabilities Education Act</w:t>
      </w:r>
      <w:r w:rsidR="009968A6" w:rsidRPr="001D109F">
        <w:rPr>
          <w:rFonts w:cs="Courier New"/>
        </w:rPr>
        <w:t xml:space="preserve"> (IDEA)</w:t>
      </w:r>
      <w:r w:rsidR="00044953" w:rsidRPr="001D109F">
        <w:rPr>
          <w:rFonts w:cs="Courier New"/>
        </w:rPr>
        <w:t>; or</w:t>
      </w:r>
    </w:p>
    <w:p w14:paraId="0B9F47D7" w14:textId="77777777" w:rsidR="00044953" w:rsidRPr="001D109F" w:rsidRDefault="003865DD" w:rsidP="003865DD">
      <w:pPr>
        <w:rPr>
          <w:rFonts w:cs="Courier New"/>
        </w:rPr>
      </w:pPr>
      <w:r w:rsidRPr="001D109F">
        <w:rPr>
          <w:rFonts w:cs="Courier New"/>
        </w:rPr>
        <w:tab/>
        <w:t>(b) O</w:t>
      </w:r>
      <w:r w:rsidR="00044953" w:rsidRPr="001D109F">
        <w:rPr>
          <w:rFonts w:cs="Courier New"/>
        </w:rPr>
        <w:t xml:space="preserve">therwise reduces the rights of a student or the obligations of an entity under the </w:t>
      </w:r>
      <w:r w:rsidR="009968A6" w:rsidRPr="001D109F">
        <w:rPr>
          <w:rFonts w:cs="Courier New"/>
        </w:rPr>
        <w:t>IDEA</w:t>
      </w:r>
      <w:r w:rsidR="00044953" w:rsidRPr="001D109F">
        <w:rPr>
          <w:rFonts w:cs="Courier New"/>
        </w:rPr>
        <w:t>,</w:t>
      </w:r>
      <w:r w:rsidRPr="001D109F">
        <w:rPr>
          <w:rFonts w:cs="Courier New"/>
        </w:rPr>
        <w:t xml:space="preserve"> the Rehabilitation Act of 1973</w:t>
      </w:r>
      <w:r w:rsidR="00044953" w:rsidRPr="001D109F">
        <w:rPr>
          <w:rFonts w:cs="Courier New"/>
        </w:rPr>
        <w:t xml:space="preserve"> (29 U.S.C. 701 et seq.),</w:t>
      </w:r>
      <w:r w:rsidR="0093694C" w:rsidRPr="001D109F">
        <w:rPr>
          <w:rStyle w:val="FootnoteReference"/>
        </w:rPr>
        <w:footnoteReference w:id="12"/>
      </w:r>
      <w:r w:rsidR="00DA4005">
        <w:rPr>
          <w:rFonts w:cs="Courier New"/>
        </w:rPr>
        <w:t xml:space="preserve"> </w:t>
      </w:r>
      <w:r w:rsidR="00044953" w:rsidRPr="001D109F">
        <w:rPr>
          <w:rFonts w:cs="Courier New"/>
        </w:rPr>
        <w:t>the Americans with Disabilities Act of 1990 (42 U.S.C. 12101 et seq.), or any other law.</w:t>
      </w:r>
    </w:p>
    <w:p w14:paraId="7893ADD0" w14:textId="77777777" w:rsidR="007E5C0A" w:rsidRPr="001D109F" w:rsidRDefault="007E5C0A" w:rsidP="007E5C0A">
      <w:pPr>
        <w:rPr>
          <w:rFonts w:eastAsia="Calibri" w:cs="Courier New"/>
          <w:u w:val="single"/>
        </w:rPr>
      </w:pPr>
      <w:r w:rsidRPr="001D109F">
        <w:rPr>
          <w:rFonts w:eastAsia="Calibri" w:cs="Courier New"/>
        </w:rPr>
        <w:tab/>
      </w:r>
      <w:r w:rsidRPr="001D109F">
        <w:rPr>
          <w:rFonts w:eastAsia="Calibri" w:cs="Courier New"/>
          <w:u w:val="single"/>
        </w:rPr>
        <w:t xml:space="preserve">Performance </w:t>
      </w:r>
      <w:r w:rsidR="0077207A" w:rsidRPr="001D109F">
        <w:rPr>
          <w:rFonts w:eastAsia="Calibri" w:cs="Courier New"/>
          <w:u w:val="single"/>
        </w:rPr>
        <w:t>M</w:t>
      </w:r>
      <w:r w:rsidRPr="001D109F">
        <w:rPr>
          <w:rFonts w:eastAsia="Calibri" w:cs="Courier New"/>
          <w:u w:val="single"/>
        </w:rPr>
        <w:t>easure</w:t>
      </w:r>
      <w:r w:rsidRPr="001D109F">
        <w:rPr>
          <w:rFonts w:eastAsia="Calibri" w:cs="Courier New"/>
        </w:rPr>
        <w:t xml:space="preserve"> means any quantitative indicator, statistic, or metric used to gauge program or project performance.</w:t>
      </w:r>
    </w:p>
    <w:p w14:paraId="547FF2EE" w14:textId="77777777" w:rsidR="007E5C0A" w:rsidRPr="001D109F" w:rsidRDefault="007E5C0A" w:rsidP="007E5C0A">
      <w:pPr>
        <w:rPr>
          <w:rFonts w:eastAsia="Calibri" w:cs="Courier New"/>
          <w:u w:val="single"/>
        </w:rPr>
      </w:pPr>
      <w:r w:rsidRPr="001D109F">
        <w:rPr>
          <w:rFonts w:eastAsia="Calibri" w:cs="Courier New"/>
        </w:rPr>
        <w:tab/>
      </w:r>
      <w:r w:rsidRPr="001D109F">
        <w:rPr>
          <w:rFonts w:eastAsia="Calibri" w:cs="Courier New"/>
          <w:u w:val="single"/>
        </w:rPr>
        <w:t xml:space="preserve">Performance </w:t>
      </w:r>
      <w:r w:rsidR="0077207A" w:rsidRPr="001D109F">
        <w:rPr>
          <w:rFonts w:eastAsia="Calibri" w:cs="Courier New"/>
          <w:u w:val="single"/>
        </w:rPr>
        <w:t>T</w:t>
      </w:r>
      <w:r w:rsidRPr="001D109F">
        <w:rPr>
          <w:rFonts w:eastAsia="Calibri" w:cs="Courier New"/>
          <w:u w:val="single"/>
        </w:rPr>
        <w:t>arget</w:t>
      </w:r>
      <w:r w:rsidRPr="001D109F">
        <w:rPr>
          <w:rFonts w:eastAsia="Calibri" w:cs="Courier New"/>
        </w:rPr>
        <w:t xml:space="preserve"> means a level of performance that an applicant would seek to meet during the course of a project or as a result of a project.</w:t>
      </w:r>
    </w:p>
    <w:p w14:paraId="4B9783BB" w14:textId="77777777" w:rsidR="000503CE" w:rsidRPr="001D109F" w:rsidRDefault="003865DD" w:rsidP="003865DD">
      <w:pPr>
        <w:rPr>
          <w:rFonts w:cs="Courier New"/>
        </w:rPr>
      </w:pPr>
      <w:r w:rsidRPr="001D109F">
        <w:rPr>
          <w:rFonts w:cs="Courier New"/>
        </w:rPr>
        <w:tab/>
      </w:r>
      <w:r w:rsidR="000503CE" w:rsidRPr="001D109F">
        <w:rPr>
          <w:rFonts w:cs="Courier New"/>
          <w:u w:val="single"/>
        </w:rPr>
        <w:t>Postsecondary Educational Institution</w:t>
      </w:r>
      <w:r w:rsidR="000503CE" w:rsidRPr="001D109F">
        <w:rPr>
          <w:rFonts w:cs="Courier New"/>
        </w:rPr>
        <w:t xml:space="preserve"> means-    </w:t>
      </w:r>
    </w:p>
    <w:p w14:paraId="0EA56CA9" w14:textId="77777777" w:rsidR="000503CE" w:rsidRPr="001D109F" w:rsidRDefault="000503CE" w:rsidP="0099468A">
      <w:pPr>
        <w:rPr>
          <w:rFonts w:cs="Courier New"/>
        </w:rPr>
      </w:pPr>
      <w:r w:rsidRPr="001D109F">
        <w:rPr>
          <w:rFonts w:cs="Courier New"/>
        </w:rPr>
        <w:tab/>
        <w:t xml:space="preserve">(a) </w:t>
      </w:r>
      <w:r w:rsidR="0099468A" w:rsidRPr="001D109F">
        <w:rPr>
          <w:rFonts w:cs="Courier New"/>
        </w:rPr>
        <w:t>A</w:t>
      </w:r>
      <w:r w:rsidRPr="001D109F">
        <w:rPr>
          <w:rFonts w:cs="Courier New"/>
        </w:rPr>
        <w:t xml:space="preserve">n </w:t>
      </w:r>
      <w:r w:rsidR="00A6024A" w:rsidRPr="001D109F">
        <w:rPr>
          <w:rFonts w:cs="Courier New"/>
        </w:rPr>
        <w:t xml:space="preserve">IHE </w:t>
      </w:r>
      <w:r w:rsidRPr="001D109F">
        <w:rPr>
          <w:rFonts w:cs="Courier New"/>
        </w:rPr>
        <w:t xml:space="preserve">that provides not less than a 2-year program of instruction that is acceptable for credit toward a bachelor’s degree; </w:t>
      </w:r>
    </w:p>
    <w:p w14:paraId="7B464D0F" w14:textId="77777777" w:rsidR="000503CE" w:rsidRPr="001D109F" w:rsidRDefault="000503CE" w:rsidP="000503CE">
      <w:pPr>
        <w:rPr>
          <w:rFonts w:cs="Courier New"/>
        </w:rPr>
      </w:pPr>
      <w:r w:rsidRPr="001D109F">
        <w:rPr>
          <w:rFonts w:cs="Courier New"/>
        </w:rPr>
        <w:tab/>
        <w:t xml:space="preserve">(b) </w:t>
      </w:r>
      <w:r w:rsidR="0099468A" w:rsidRPr="001D109F">
        <w:rPr>
          <w:rFonts w:cs="Courier New"/>
        </w:rPr>
        <w:t>A</w:t>
      </w:r>
      <w:r w:rsidRPr="001D109F">
        <w:rPr>
          <w:rFonts w:cs="Courier New"/>
        </w:rPr>
        <w:t xml:space="preserve"> tribally controlled college or university; or</w:t>
      </w:r>
    </w:p>
    <w:p w14:paraId="53072518" w14:textId="77777777" w:rsidR="000503CE" w:rsidRPr="001D109F" w:rsidRDefault="000503CE" w:rsidP="000503CE">
      <w:pPr>
        <w:rPr>
          <w:rFonts w:cs="Courier New"/>
        </w:rPr>
      </w:pPr>
      <w:r w:rsidRPr="001D109F">
        <w:rPr>
          <w:rFonts w:cs="Courier New"/>
        </w:rPr>
        <w:tab/>
        <w:t xml:space="preserve">(c) </w:t>
      </w:r>
      <w:r w:rsidR="0099468A" w:rsidRPr="001D109F">
        <w:rPr>
          <w:rFonts w:cs="Courier New"/>
        </w:rPr>
        <w:t>A</w:t>
      </w:r>
      <w:r w:rsidRPr="001D109F">
        <w:rPr>
          <w:rFonts w:cs="Courier New"/>
        </w:rPr>
        <w:t xml:space="preserve"> nonprofit educational institution offering certificate or </w:t>
      </w:r>
      <w:r w:rsidR="004B40F3">
        <w:rPr>
          <w:rFonts w:cs="Courier New"/>
        </w:rPr>
        <w:t xml:space="preserve">other skilled training </w:t>
      </w:r>
      <w:r w:rsidRPr="001D109F">
        <w:rPr>
          <w:rFonts w:cs="Courier New"/>
        </w:rPr>
        <w:t>programs at the postsecondary level.</w:t>
      </w:r>
    </w:p>
    <w:p w14:paraId="5426F23E" w14:textId="77777777" w:rsidR="001B089F" w:rsidRPr="001D109F" w:rsidRDefault="001B089F" w:rsidP="001B089F">
      <w:pPr>
        <w:rPr>
          <w:rFonts w:cs="Courier New"/>
        </w:rPr>
      </w:pPr>
      <w:r w:rsidRPr="001D109F">
        <w:rPr>
          <w:rFonts w:cs="Courier New"/>
        </w:rPr>
        <w:tab/>
      </w:r>
      <w:r w:rsidRPr="001D109F">
        <w:rPr>
          <w:rFonts w:cs="Courier New"/>
          <w:u w:val="single"/>
        </w:rPr>
        <w:t>Professional Development</w:t>
      </w:r>
      <w:r w:rsidRPr="001D109F">
        <w:rPr>
          <w:rFonts w:cs="Courier New"/>
        </w:rPr>
        <w:t xml:space="preserve"> means activities that</w:t>
      </w:r>
      <w:r w:rsidR="00BB506F" w:rsidRPr="001D109F">
        <w:rPr>
          <w:rFonts w:cs="Courier New"/>
        </w:rPr>
        <w:t>--</w:t>
      </w:r>
      <w:r w:rsidRPr="001D109F">
        <w:rPr>
          <w:rFonts w:cs="Courier New"/>
        </w:rPr>
        <w:t xml:space="preserve"> </w:t>
      </w:r>
    </w:p>
    <w:p w14:paraId="75281D45" w14:textId="77777777" w:rsidR="001B089F" w:rsidRPr="001D109F" w:rsidRDefault="00EA5BEF" w:rsidP="001B089F">
      <w:pPr>
        <w:rPr>
          <w:rFonts w:cs="Courier New"/>
        </w:rPr>
      </w:pPr>
      <w:r w:rsidRPr="001D109F">
        <w:rPr>
          <w:rFonts w:cs="Courier New"/>
        </w:rPr>
        <w:tab/>
      </w:r>
      <w:r w:rsidR="001B089F" w:rsidRPr="001D109F">
        <w:rPr>
          <w:rFonts w:cs="Courier New"/>
        </w:rPr>
        <w:t xml:space="preserve">(a) </w:t>
      </w:r>
      <w:r w:rsidR="00B533D2" w:rsidRPr="001D109F">
        <w:rPr>
          <w:rFonts w:cs="Courier New"/>
        </w:rPr>
        <w:t>A</w:t>
      </w:r>
      <w:r w:rsidR="001B089F" w:rsidRPr="001D109F">
        <w:rPr>
          <w:rFonts w:cs="Courier New"/>
        </w:rPr>
        <w:t xml:space="preserve">re an integral part of </w:t>
      </w:r>
      <w:r w:rsidR="0077207A" w:rsidRPr="001D109F">
        <w:rPr>
          <w:rFonts w:cs="Courier New"/>
        </w:rPr>
        <w:t>E</w:t>
      </w:r>
      <w:r w:rsidR="001B089F" w:rsidRPr="001D109F">
        <w:rPr>
          <w:rFonts w:cs="Courier New"/>
        </w:rPr>
        <w:t xml:space="preserve">ligible </w:t>
      </w:r>
      <w:r w:rsidR="0077207A" w:rsidRPr="001D109F">
        <w:rPr>
          <w:rFonts w:cs="Courier New"/>
        </w:rPr>
        <w:t>A</w:t>
      </w:r>
      <w:r w:rsidR="001B089F" w:rsidRPr="001D109F">
        <w:rPr>
          <w:rFonts w:cs="Courier New"/>
        </w:rPr>
        <w:t xml:space="preserve">gency, </w:t>
      </w:r>
      <w:r w:rsidR="0077207A" w:rsidRPr="001D109F">
        <w:rPr>
          <w:rFonts w:cs="Courier New"/>
        </w:rPr>
        <w:t>E</w:t>
      </w:r>
      <w:r w:rsidR="001B089F" w:rsidRPr="001D109F">
        <w:rPr>
          <w:rFonts w:cs="Courier New"/>
        </w:rPr>
        <w:t xml:space="preserve">ligible </w:t>
      </w:r>
      <w:r w:rsidR="0077207A" w:rsidRPr="001D109F">
        <w:rPr>
          <w:rFonts w:cs="Courier New"/>
        </w:rPr>
        <w:t>Recipient</w:t>
      </w:r>
      <w:r w:rsidR="001B089F" w:rsidRPr="001D109F">
        <w:rPr>
          <w:rFonts w:cs="Courier New"/>
        </w:rPr>
        <w:t xml:space="preserve">, </w:t>
      </w:r>
      <w:r w:rsidR="00D426FF" w:rsidRPr="001D109F">
        <w:rPr>
          <w:rFonts w:cs="Courier New"/>
        </w:rPr>
        <w:t>i</w:t>
      </w:r>
      <w:r w:rsidR="001B089F" w:rsidRPr="001D109F">
        <w:rPr>
          <w:rFonts w:cs="Courier New"/>
        </w:rPr>
        <w:t xml:space="preserve">nstitution, or school strategies for providing educators (including teachers, principals, other school leaders, administrators, </w:t>
      </w:r>
      <w:r w:rsidR="00B25228" w:rsidRPr="001D109F">
        <w:rPr>
          <w:rFonts w:cs="Courier New"/>
        </w:rPr>
        <w:t>S</w:t>
      </w:r>
      <w:r w:rsidR="001B089F" w:rsidRPr="001D109F">
        <w:rPr>
          <w:rFonts w:cs="Courier New"/>
        </w:rPr>
        <w:t xml:space="preserve">pecialized </w:t>
      </w:r>
      <w:r w:rsidR="00B25228" w:rsidRPr="001D109F">
        <w:rPr>
          <w:rFonts w:cs="Courier New"/>
        </w:rPr>
        <w:t>I</w:t>
      </w:r>
      <w:r w:rsidR="001B089F" w:rsidRPr="001D109F">
        <w:rPr>
          <w:rFonts w:cs="Courier New"/>
        </w:rPr>
        <w:t xml:space="preserve">nstructional </w:t>
      </w:r>
      <w:r w:rsidR="0001008D" w:rsidRPr="001D109F">
        <w:rPr>
          <w:rFonts w:cs="Courier New"/>
        </w:rPr>
        <w:t>S</w:t>
      </w:r>
      <w:r w:rsidR="001B089F" w:rsidRPr="001D109F">
        <w:rPr>
          <w:rFonts w:cs="Courier New"/>
        </w:rPr>
        <w:t xml:space="preserve">upport </w:t>
      </w:r>
      <w:r w:rsidR="0001008D" w:rsidRPr="001D109F">
        <w:rPr>
          <w:rFonts w:cs="Courier New"/>
        </w:rPr>
        <w:t>P</w:t>
      </w:r>
      <w:r w:rsidR="001B089F" w:rsidRPr="001D109F">
        <w:rPr>
          <w:rFonts w:cs="Courier New"/>
        </w:rPr>
        <w:t xml:space="preserve">ersonnel, </w:t>
      </w:r>
      <w:r w:rsidR="00D426FF" w:rsidRPr="001D109F">
        <w:rPr>
          <w:rFonts w:cs="Courier New"/>
        </w:rPr>
        <w:t>c</w:t>
      </w:r>
      <w:r w:rsidR="001B089F" w:rsidRPr="001D109F">
        <w:rPr>
          <w:rFonts w:cs="Courier New"/>
        </w:rPr>
        <w:t xml:space="preserve">areer </w:t>
      </w:r>
      <w:r w:rsidR="00D426FF" w:rsidRPr="001D109F">
        <w:rPr>
          <w:rFonts w:cs="Courier New"/>
        </w:rPr>
        <w:t>g</w:t>
      </w:r>
      <w:r w:rsidR="001B089F" w:rsidRPr="001D109F">
        <w:rPr>
          <w:rFonts w:cs="Courier New"/>
        </w:rPr>
        <w:t xml:space="preserve">uidance and </w:t>
      </w:r>
      <w:r w:rsidR="00D426FF" w:rsidRPr="001D109F">
        <w:rPr>
          <w:rFonts w:cs="Courier New"/>
        </w:rPr>
        <w:t>a</w:t>
      </w:r>
      <w:r w:rsidR="001B089F" w:rsidRPr="001D109F">
        <w:rPr>
          <w:rFonts w:cs="Courier New"/>
        </w:rPr>
        <w:t xml:space="preserve">cademic </w:t>
      </w:r>
      <w:r w:rsidR="00D426FF" w:rsidRPr="001D109F">
        <w:rPr>
          <w:rFonts w:cs="Courier New"/>
        </w:rPr>
        <w:t>c</w:t>
      </w:r>
      <w:r w:rsidR="0077207A" w:rsidRPr="001D109F">
        <w:rPr>
          <w:rFonts w:cs="Courier New"/>
        </w:rPr>
        <w:t>ounselors</w:t>
      </w:r>
      <w:r w:rsidR="001B089F" w:rsidRPr="001D109F">
        <w:rPr>
          <w:rFonts w:cs="Courier New"/>
        </w:rPr>
        <w:t xml:space="preserve">, and </w:t>
      </w:r>
      <w:r w:rsidR="0077207A" w:rsidRPr="001D109F">
        <w:rPr>
          <w:rFonts w:cs="Courier New"/>
        </w:rPr>
        <w:t>P</w:t>
      </w:r>
      <w:r w:rsidR="001B089F" w:rsidRPr="001D109F">
        <w:rPr>
          <w:rFonts w:cs="Courier New"/>
        </w:rPr>
        <w:t xml:space="preserve">araprofessionals) with the knowledge and skills necessary to enable students to succeed in </w:t>
      </w:r>
      <w:r w:rsidR="00A13D70" w:rsidRPr="001D109F">
        <w:rPr>
          <w:rFonts w:cs="Courier New"/>
        </w:rPr>
        <w:t>C</w:t>
      </w:r>
      <w:r w:rsidR="001B089F" w:rsidRPr="001D109F">
        <w:rPr>
          <w:rFonts w:cs="Courier New"/>
        </w:rPr>
        <w:t xml:space="preserve">areer and </w:t>
      </w:r>
      <w:r w:rsidR="00A13D70" w:rsidRPr="001D109F">
        <w:rPr>
          <w:rFonts w:cs="Courier New"/>
        </w:rPr>
        <w:t>Technical E</w:t>
      </w:r>
      <w:r w:rsidR="001B089F" w:rsidRPr="001D109F">
        <w:rPr>
          <w:rFonts w:cs="Courier New"/>
        </w:rPr>
        <w:t xml:space="preserve">ducation, to meet challenging State academic standards under section 1111(b)(1) of the </w:t>
      </w:r>
      <w:r w:rsidR="00B533D2" w:rsidRPr="001D109F">
        <w:rPr>
          <w:rFonts w:cs="Courier New"/>
        </w:rPr>
        <w:t>ESEA</w:t>
      </w:r>
      <w:r w:rsidR="001B089F" w:rsidRPr="001D109F">
        <w:rPr>
          <w:rFonts w:cs="Courier New"/>
        </w:rPr>
        <w:t xml:space="preserve">, or to achieve academic skills at the postsecondary level; and </w:t>
      </w:r>
    </w:p>
    <w:p w14:paraId="1EF7DDB9" w14:textId="77777777" w:rsidR="001B089F" w:rsidRPr="001D109F" w:rsidRDefault="00EA5BEF" w:rsidP="001B089F">
      <w:pPr>
        <w:rPr>
          <w:rFonts w:cs="Courier New"/>
        </w:rPr>
      </w:pPr>
      <w:r w:rsidRPr="001D109F">
        <w:rPr>
          <w:rFonts w:cs="Courier New"/>
        </w:rPr>
        <w:tab/>
      </w:r>
      <w:r w:rsidR="001B089F" w:rsidRPr="001D109F">
        <w:rPr>
          <w:rFonts w:cs="Courier New"/>
        </w:rPr>
        <w:t xml:space="preserve">(b) </w:t>
      </w:r>
      <w:r w:rsidR="00E72E4F" w:rsidRPr="001D109F">
        <w:rPr>
          <w:rFonts w:cs="Courier New"/>
        </w:rPr>
        <w:t>A</w:t>
      </w:r>
      <w:r w:rsidR="001B089F" w:rsidRPr="001D109F">
        <w:rPr>
          <w:rFonts w:cs="Courier New"/>
        </w:rPr>
        <w:t xml:space="preserve">re sustained (not stand-alone, 1-day, or short-term workshops), intensive, collaborative, job-embedded, data-driven, and classroom-focused, to the extent practicable </w:t>
      </w:r>
      <w:r w:rsidR="00A13D70" w:rsidRPr="001D109F">
        <w:rPr>
          <w:rFonts w:cs="Courier New"/>
        </w:rPr>
        <w:t>E</w:t>
      </w:r>
      <w:r w:rsidR="001B089F" w:rsidRPr="001D109F">
        <w:rPr>
          <w:rFonts w:cs="Courier New"/>
        </w:rPr>
        <w:t>vidence-</w:t>
      </w:r>
      <w:r w:rsidR="00A13D70" w:rsidRPr="001D109F">
        <w:rPr>
          <w:rFonts w:cs="Courier New"/>
        </w:rPr>
        <w:t>B</w:t>
      </w:r>
      <w:r w:rsidR="001B089F" w:rsidRPr="001D109F">
        <w:rPr>
          <w:rFonts w:cs="Courier New"/>
        </w:rPr>
        <w:t>ased, and may include activities that</w:t>
      </w:r>
      <w:r w:rsidR="00BB506F" w:rsidRPr="001D109F">
        <w:rPr>
          <w:rFonts w:cs="Courier New"/>
        </w:rPr>
        <w:t>--</w:t>
      </w:r>
      <w:r w:rsidR="002424CE" w:rsidRPr="001D109F">
        <w:rPr>
          <w:rFonts w:cs="Courier New"/>
        </w:rPr>
        <w:t xml:space="preserve"> </w:t>
      </w:r>
    </w:p>
    <w:p w14:paraId="2601CD36" w14:textId="77777777" w:rsidR="001B089F" w:rsidRPr="001D109F" w:rsidRDefault="00EA5BEF" w:rsidP="001B089F">
      <w:pPr>
        <w:rPr>
          <w:rFonts w:cs="Courier New"/>
        </w:rPr>
      </w:pPr>
      <w:r w:rsidRPr="001D109F">
        <w:rPr>
          <w:rFonts w:cs="Courier New"/>
        </w:rPr>
        <w:tab/>
      </w:r>
      <w:r w:rsidR="001B089F" w:rsidRPr="001D109F">
        <w:rPr>
          <w:rFonts w:cs="Courier New"/>
        </w:rPr>
        <w:t xml:space="preserve">(1) </w:t>
      </w:r>
      <w:r w:rsidR="00E72E4F" w:rsidRPr="001D109F">
        <w:rPr>
          <w:rFonts w:cs="Courier New"/>
        </w:rPr>
        <w:t>I</w:t>
      </w:r>
      <w:r w:rsidR="001B089F" w:rsidRPr="001D109F">
        <w:rPr>
          <w:rFonts w:cs="Courier New"/>
        </w:rPr>
        <w:t>mprove and increase educators’</w:t>
      </w:r>
      <w:r w:rsidR="00BB506F" w:rsidRPr="001D109F">
        <w:rPr>
          <w:rFonts w:cs="Courier New"/>
        </w:rPr>
        <w:t>--</w:t>
      </w:r>
    </w:p>
    <w:p w14:paraId="2E2A63A4" w14:textId="77777777" w:rsidR="001B089F" w:rsidRPr="001D109F" w:rsidRDefault="00EA5BEF" w:rsidP="001B089F">
      <w:pPr>
        <w:rPr>
          <w:rFonts w:cs="Courier New"/>
        </w:rPr>
      </w:pPr>
      <w:r w:rsidRPr="001D109F">
        <w:rPr>
          <w:rFonts w:cs="Courier New"/>
        </w:rPr>
        <w:tab/>
      </w:r>
      <w:r w:rsidR="001B089F" w:rsidRPr="001D109F">
        <w:rPr>
          <w:rFonts w:cs="Courier New"/>
        </w:rPr>
        <w:t xml:space="preserve">(A) </w:t>
      </w:r>
      <w:r w:rsidR="00E72E4F" w:rsidRPr="001D109F">
        <w:rPr>
          <w:rFonts w:cs="Courier New"/>
        </w:rPr>
        <w:t>K</w:t>
      </w:r>
      <w:r w:rsidR="001B089F" w:rsidRPr="001D109F">
        <w:rPr>
          <w:rFonts w:cs="Courier New"/>
        </w:rPr>
        <w:t xml:space="preserve">nowledge of the academic and technical subjects; </w:t>
      </w:r>
    </w:p>
    <w:p w14:paraId="2B3D47F2" w14:textId="77777777" w:rsidR="001B089F" w:rsidRPr="001D109F" w:rsidRDefault="00EA5BEF" w:rsidP="001B089F">
      <w:pPr>
        <w:rPr>
          <w:rFonts w:cs="Courier New"/>
        </w:rPr>
      </w:pPr>
      <w:r w:rsidRPr="001D109F">
        <w:rPr>
          <w:rFonts w:cs="Courier New"/>
        </w:rPr>
        <w:tab/>
      </w:r>
      <w:r w:rsidR="001B089F" w:rsidRPr="001D109F">
        <w:rPr>
          <w:rFonts w:cs="Courier New"/>
        </w:rPr>
        <w:t xml:space="preserve">(B) </w:t>
      </w:r>
      <w:r w:rsidR="00E72E4F" w:rsidRPr="001D109F">
        <w:rPr>
          <w:rFonts w:cs="Courier New"/>
        </w:rPr>
        <w:t>U</w:t>
      </w:r>
      <w:r w:rsidR="001B089F" w:rsidRPr="001D109F">
        <w:rPr>
          <w:rFonts w:cs="Courier New"/>
        </w:rPr>
        <w:t xml:space="preserve">nderstanding of how students learn; and </w:t>
      </w:r>
    </w:p>
    <w:p w14:paraId="68FDDFAF" w14:textId="77777777" w:rsidR="001B089F" w:rsidRPr="001D109F" w:rsidRDefault="00EA5BEF" w:rsidP="001B089F">
      <w:pPr>
        <w:rPr>
          <w:rFonts w:cs="Courier New"/>
        </w:rPr>
      </w:pPr>
      <w:r w:rsidRPr="001D109F">
        <w:rPr>
          <w:rFonts w:cs="Courier New"/>
        </w:rPr>
        <w:tab/>
      </w:r>
      <w:r w:rsidR="001B089F" w:rsidRPr="001D109F">
        <w:rPr>
          <w:rFonts w:cs="Courier New"/>
        </w:rPr>
        <w:t xml:space="preserve">(C) </w:t>
      </w:r>
      <w:r w:rsidR="00E72E4F" w:rsidRPr="001D109F">
        <w:rPr>
          <w:rFonts w:cs="Courier New"/>
        </w:rPr>
        <w:t>A</w:t>
      </w:r>
      <w:r w:rsidR="001B089F" w:rsidRPr="001D109F">
        <w:rPr>
          <w:rFonts w:cs="Courier New"/>
        </w:rPr>
        <w:t xml:space="preserve">bility to analyze student work and achievement from multiple sources, including how to adjust instructional strategies, assessments, and materials based on such analysis; </w:t>
      </w:r>
    </w:p>
    <w:p w14:paraId="6E7B356E" w14:textId="77777777" w:rsidR="001B089F" w:rsidRPr="001D109F" w:rsidRDefault="00EA5BEF" w:rsidP="001B089F">
      <w:pPr>
        <w:rPr>
          <w:rFonts w:cs="Courier New"/>
        </w:rPr>
      </w:pPr>
      <w:r w:rsidRPr="001D109F">
        <w:rPr>
          <w:rFonts w:cs="Courier New"/>
        </w:rPr>
        <w:tab/>
      </w:r>
      <w:r w:rsidR="001B089F" w:rsidRPr="001D109F">
        <w:rPr>
          <w:rFonts w:cs="Courier New"/>
        </w:rPr>
        <w:t xml:space="preserve">(2) </w:t>
      </w:r>
      <w:r w:rsidR="00E72E4F" w:rsidRPr="001D109F">
        <w:rPr>
          <w:rFonts w:cs="Courier New"/>
        </w:rPr>
        <w:t>A</w:t>
      </w:r>
      <w:r w:rsidR="001B089F" w:rsidRPr="001D109F">
        <w:rPr>
          <w:rFonts w:cs="Courier New"/>
        </w:rPr>
        <w:t xml:space="preserve">re an integral part of </w:t>
      </w:r>
      <w:r w:rsidR="0077207A" w:rsidRPr="001D109F">
        <w:rPr>
          <w:rFonts w:cs="Courier New"/>
        </w:rPr>
        <w:t>E</w:t>
      </w:r>
      <w:r w:rsidR="001B089F" w:rsidRPr="001D109F">
        <w:rPr>
          <w:rFonts w:cs="Courier New"/>
        </w:rPr>
        <w:t xml:space="preserve">ligible </w:t>
      </w:r>
      <w:r w:rsidR="0077207A" w:rsidRPr="001D109F">
        <w:rPr>
          <w:rFonts w:cs="Courier New"/>
        </w:rPr>
        <w:t>R</w:t>
      </w:r>
      <w:r w:rsidR="001B089F" w:rsidRPr="001D109F">
        <w:rPr>
          <w:rFonts w:cs="Courier New"/>
        </w:rPr>
        <w:t xml:space="preserve">ecipients’ improvement plans; </w:t>
      </w:r>
    </w:p>
    <w:p w14:paraId="07BDBCA4" w14:textId="77777777" w:rsidR="001B089F" w:rsidRPr="001D109F" w:rsidRDefault="00EA5BEF" w:rsidP="001B089F">
      <w:pPr>
        <w:rPr>
          <w:rFonts w:cs="Courier New"/>
        </w:rPr>
      </w:pPr>
      <w:r w:rsidRPr="001D109F">
        <w:rPr>
          <w:rFonts w:cs="Courier New"/>
        </w:rPr>
        <w:tab/>
      </w:r>
      <w:r w:rsidR="001B089F" w:rsidRPr="001D109F">
        <w:rPr>
          <w:rFonts w:cs="Courier New"/>
        </w:rPr>
        <w:t xml:space="preserve">(3) </w:t>
      </w:r>
      <w:r w:rsidR="00E72E4F" w:rsidRPr="001D109F">
        <w:rPr>
          <w:rFonts w:cs="Courier New"/>
        </w:rPr>
        <w:t>A</w:t>
      </w:r>
      <w:r w:rsidR="001B089F" w:rsidRPr="001D109F">
        <w:rPr>
          <w:rFonts w:cs="Courier New"/>
        </w:rPr>
        <w:t xml:space="preserve">llow personalized plans for each educator to address the educator’s specific needs identified in observation or other feedback; </w:t>
      </w:r>
    </w:p>
    <w:p w14:paraId="14FAA6D6" w14:textId="77777777" w:rsidR="001B089F" w:rsidRPr="001D109F" w:rsidRDefault="00EA5BEF" w:rsidP="001B089F">
      <w:pPr>
        <w:rPr>
          <w:rFonts w:cs="Courier New"/>
        </w:rPr>
      </w:pPr>
      <w:r w:rsidRPr="001D109F">
        <w:rPr>
          <w:rFonts w:cs="Courier New"/>
        </w:rPr>
        <w:tab/>
      </w:r>
      <w:r w:rsidR="001B089F" w:rsidRPr="001D109F">
        <w:rPr>
          <w:rFonts w:cs="Courier New"/>
        </w:rPr>
        <w:t xml:space="preserve">(4) </w:t>
      </w:r>
      <w:r w:rsidR="00E72E4F" w:rsidRPr="001D109F">
        <w:rPr>
          <w:rFonts w:cs="Courier New"/>
        </w:rPr>
        <w:t>S</w:t>
      </w:r>
      <w:r w:rsidR="001B089F" w:rsidRPr="001D109F">
        <w:rPr>
          <w:rFonts w:cs="Courier New"/>
        </w:rPr>
        <w:t xml:space="preserve">upport the recruitment, hiring, and training of effective educators, including educators who became certified through State and local alternative routes to certification; </w:t>
      </w:r>
    </w:p>
    <w:p w14:paraId="6EDF2F9D" w14:textId="77777777" w:rsidR="001B089F" w:rsidRPr="001D109F" w:rsidRDefault="00EA5BEF" w:rsidP="001B089F">
      <w:pPr>
        <w:rPr>
          <w:rFonts w:cs="Courier New"/>
        </w:rPr>
      </w:pPr>
      <w:r w:rsidRPr="001D109F">
        <w:rPr>
          <w:rFonts w:cs="Courier New"/>
        </w:rPr>
        <w:tab/>
      </w:r>
      <w:r w:rsidR="001B089F" w:rsidRPr="001D109F">
        <w:rPr>
          <w:rFonts w:cs="Courier New"/>
        </w:rPr>
        <w:t xml:space="preserve">(5) </w:t>
      </w:r>
      <w:r w:rsidR="00E72E4F" w:rsidRPr="001D109F">
        <w:rPr>
          <w:rFonts w:cs="Courier New"/>
        </w:rPr>
        <w:t>A</w:t>
      </w:r>
      <w:r w:rsidR="001B089F" w:rsidRPr="001D109F">
        <w:rPr>
          <w:rFonts w:cs="Courier New"/>
        </w:rPr>
        <w:t xml:space="preserve">dvance educator understanding of— </w:t>
      </w:r>
    </w:p>
    <w:p w14:paraId="03328C01" w14:textId="77777777" w:rsidR="001B089F" w:rsidRPr="001D109F" w:rsidRDefault="00EA5BEF" w:rsidP="001B089F">
      <w:pPr>
        <w:rPr>
          <w:rFonts w:cs="Courier New"/>
        </w:rPr>
      </w:pPr>
      <w:r w:rsidRPr="001D109F">
        <w:rPr>
          <w:rFonts w:cs="Courier New"/>
        </w:rPr>
        <w:tab/>
      </w:r>
      <w:r w:rsidR="001B089F" w:rsidRPr="001D109F">
        <w:rPr>
          <w:rFonts w:cs="Courier New"/>
        </w:rPr>
        <w:t xml:space="preserve">(A) </w:t>
      </w:r>
      <w:r w:rsidR="00E72E4F" w:rsidRPr="001D109F">
        <w:rPr>
          <w:rFonts w:cs="Courier New"/>
        </w:rPr>
        <w:t>E</w:t>
      </w:r>
      <w:r w:rsidR="001B089F" w:rsidRPr="001D109F">
        <w:rPr>
          <w:rFonts w:cs="Courier New"/>
        </w:rPr>
        <w:t xml:space="preserve">ffective instructional strategies that are </w:t>
      </w:r>
      <w:r w:rsidR="00A13D70" w:rsidRPr="001D109F">
        <w:rPr>
          <w:rFonts w:cs="Courier New"/>
        </w:rPr>
        <w:t>E</w:t>
      </w:r>
      <w:r w:rsidR="001B089F" w:rsidRPr="001D109F">
        <w:rPr>
          <w:rFonts w:cs="Courier New"/>
        </w:rPr>
        <w:t>vidence-</w:t>
      </w:r>
      <w:r w:rsidR="00A13D70" w:rsidRPr="001D109F">
        <w:rPr>
          <w:rFonts w:cs="Courier New"/>
        </w:rPr>
        <w:t>B</w:t>
      </w:r>
      <w:r w:rsidR="001B089F" w:rsidRPr="001D109F">
        <w:rPr>
          <w:rFonts w:cs="Courier New"/>
        </w:rPr>
        <w:t>ased; and</w:t>
      </w:r>
    </w:p>
    <w:p w14:paraId="4531C07B" w14:textId="77777777" w:rsidR="001B089F" w:rsidRPr="001D109F" w:rsidRDefault="00EA5BEF" w:rsidP="001B089F">
      <w:pPr>
        <w:rPr>
          <w:rFonts w:cs="Courier New"/>
        </w:rPr>
      </w:pPr>
      <w:r w:rsidRPr="001D109F">
        <w:rPr>
          <w:rFonts w:cs="Courier New"/>
        </w:rPr>
        <w:tab/>
      </w:r>
      <w:r w:rsidR="001B089F" w:rsidRPr="001D109F">
        <w:rPr>
          <w:rFonts w:cs="Courier New"/>
        </w:rPr>
        <w:t xml:space="preserve">(B) </w:t>
      </w:r>
      <w:r w:rsidR="00E72E4F" w:rsidRPr="001D109F">
        <w:rPr>
          <w:rFonts w:cs="Courier New"/>
        </w:rPr>
        <w:t>S</w:t>
      </w:r>
      <w:r w:rsidR="001B089F" w:rsidRPr="001D109F">
        <w:rPr>
          <w:rFonts w:cs="Courier New"/>
        </w:rPr>
        <w:t>trategies for improving student academic and technical achievement or substantially increasing the knowledge and teaching skills of educators;</w:t>
      </w:r>
    </w:p>
    <w:p w14:paraId="20B1F86B" w14:textId="77777777" w:rsidR="001B089F" w:rsidRPr="001D109F" w:rsidRDefault="00EA5BEF" w:rsidP="001B089F">
      <w:pPr>
        <w:rPr>
          <w:rFonts w:cs="Courier New"/>
        </w:rPr>
      </w:pPr>
      <w:r w:rsidRPr="001D109F">
        <w:rPr>
          <w:rFonts w:cs="Courier New"/>
        </w:rPr>
        <w:tab/>
      </w:r>
      <w:r w:rsidR="001B089F" w:rsidRPr="001D109F">
        <w:rPr>
          <w:rFonts w:cs="Courier New"/>
        </w:rPr>
        <w:t xml:space="preserve">(6) </w:t>
      </w:r>
      <w:r w:rsidR="00E72E4F" w:rsidRPr="001D109F">
        <w:rPr>
          <w:rFonts w:cs="Courier New"/>
        </w:rPr>
        <w:t>A</w:t>
      </w:r>
      <w:r w:rsidR="001B089F" w:rsidRPr="001D109F">
        <w:rPr>
          <w:rFonts w:cs="Courier New"/>
        </w:rPr>
        <w:t>re developed with extensive participation of educators, parents, students, and representatives of Indian Tribes (as applicable), of schools and institutions served under th</w:t>
      </w:r>
      <w:r w:rsidR="00BB6BFB" w:rsidRPr="001D109F">
        <w:rPr>
          <w:rFonts w:cs="Courier New"/>
        </w:rPr>
        <w:t>e</w:t>
      </w:r>
      <w:r w:rsidR="001B089F" w:rsidRPr="001D109F">
        <w:rPr>
          <w:rFonts w:cs="Courier New"/>
        </w:rPr>
        <w:t xml:space="preserve"> Act;</w:t>
      </w:r>
    </w:p>
    <w:p w14:paraId="6693E128" w14:textId="77777777" w:rsidR="001B089F" w:rsidRPr="001D109F" w:rsidRDefault="00EA5BEF" w:rsidP="001B089F">
      <w:pPr>
        <w:rPr>
          <w:rFonts w:cs="Courier New"/>
        </w:rPr>
      </w:pPr>
      <w:r w:rsidRPr="001D109F">
        <w:rPr>
          <w:rFonts w:cs="Courier New"/>
        </w:rPr>
        <w:tab/>
      </w:r>
      <w:r w:rsidR="001B089F" w:rsidRPr="001D109F">
        <w:rPr>
          <w:rFonts w:cs="Courier New"/>
        </w:rPr>
        <w:t xml:space="preserve">(7) </w:t>
      </w:r>
      <w:r w:rsidR="00E72E4F" w:rsidRPr="001D109F">
        <w:rPr>
          <w:rFonts w:cs="Courier New"/>
        </w:rPr>
        <w:t>A</w:t>
      </w:r>
      <w:r w:rsidR="001B089F" w:rsidRPr="001D109F">
        <w:rPr>
          <w:rFonts w:cs="Courier New"/>
        </w:rPr>
        <w:t xml:space="preserve">re designed to give educators of students who are English learners in </w:t>
      </w:r>
      <w:r w:rsidR="00BB506F" w:rsidRPr="001D109F">
        <w:rPr>
          <w:rFonts w:cs="Courier New"/>
        </w:rPr>
        <w:t>CTE</w:t>
      </w:r>
      <w:r w:rsidR="001B089F" w:rsidRPr="001D109F">
        <w:rPr>
          <w:rFonts w:cs="Courier New"/>
        </w:rPr>
        <w:t xml:space="preserve"> programs or </w:t>
      </w:r>
      <w:r w:rsidR="00B25228" w:rsidRPr="001D109F">
        <w:rPr>
          <w:rFonts w:cs="Courier New"/>
        </w:rPr>
        <w:t>P</w:t>
      </w:r>
      <w:r w:rsidR="001B089F" w:rsidRPr="001D109F">
        <w:rPr>
          <w:rFonts w:cs="Courier New"/>
        </w:rPr>
        <w:t xml:space="preserve">rograms of </w:t>
      </w:r>
      <w:r w:rsidR="00B25228" w:rsidRPr="001D109F">
        <w:rPr>
          <w:rFonts w:cs="Courier New"/>
        </w:rPr>
        <w:t>S</w:t>
      </w:r>
      <w:r w:rsidR="001B089F" w:rsidRPr="001D109F">
        <w:rPr>
          <w:rFonts w:cs="Courier New"/>
        </w:rPr>
        <w:t xml:space="preserve">tudy the knowledge and skills to provide instruction and appropriate language and academic support services to those students, including the appropriate use of curricula and assessments; </w:t>
      </w:r>
    </w:p>
    <w:p w14:paraId="5231B5E3" w14:textId="77777777" w:rsidR="001B089F" w:rsidRPr="001D109F" w:rsidRDefault="00EA5BEF" w:rsidP="001B089F">
      <w:pPr>
        <w:rPr>
          <w:rFonts w:cs="Courier New"/>
        </w:rPr>
      </w:pPr>
      <w:r w:rsidRPr="001D109F">
        <w:rPr>
          <w:rFonts w:cs="Courier New"/>
        </w:rPr>
        <w:tab/>
      </w:r>
      <w:r w:rsidR="001B089F" w:rsidRPr="001D109F">
        <w:rPr>
          <w:rFonts w:cs="Courier New"/>
        </w:rPr>
        <w:t xml:space="preserve">(8) </w:t>
      </w:r>
      <w:r w:rsidR="00E72E4F" w:rsidRPr="001D109F">
        <w:rPr>
          <w:rFonts w:cs="Courier New"/>
        </w:rPr>
        <w:t>A</w:t>
      </w:r>
      <w:r w:rsidR="001B089F" w:rsidRPr="001D109F">
        <w:rPr>
          <w:rFonts w:cs="Courier New"/>
        </w:rPr>
        <w:t>s a whole, are regularly evaluated for their impact on increased educator effectiveness and improved student academic and technical achievement, with the findings of the evaluations used to improve the quality of professional development;</w:t>
      </w:r>
    </w:p>
    <w:p w14:paraId="581BB70E" w14:textId="77777777" w:rsidR="001B089F" w:rsidRPr="001D109F" w:rsidRDefault="00EA5BEF" w:rsidP="001B089F">
      <w:pPr>
        <w:rPr>
          <w:rFonts w:cs="Courier New"/>
        </w:rPr>
      </w:pPr>
      <w:r w:rsidRPr="001D109F">
        <w:rPr>
          <w:rFonts w:cs="Courier New"/>
        </w:rPr>
        <w:tab/>
      </w:r>
      <w:r w:rsidR="001B089F" w:rsidRPr="001D109F">
        <w:rPr>
          <w:rFonts w:cs="Courier New"/>
        </w:rPr>
        <w:t xml:space="preserve">(9) </w:t>
      </w:r>
      <w:r w:rsidR="00E72E4F" w:rsidRPr="001D109F">
        <w:rPr>
          <w:rFonts w:cs="Courier New"/>
        </w:rPr>
        <w:t>A</w:t>
      </w:r>
      <w:r w:rsidR="001B089F" w:rsidRPr="001D109F">
        <w:rPr>
          <w:rFonts w:cs="Courier New"/>
        </w:rPr>
        <w:t xml:space="preserve">re designed to give educators of individuals with disabilities in </w:t>
      </w:r>
      <w:r w:rsidR="00847718" w:rsidRPr="001D109F">
        <w:rPr>
          <w:rFonts w:cs="Courier New"/>
        </w:rPr>
        <w:t>CTE</w:t>
      </w:r>
      <w:r w:rsidR="001B089F" w:rsidRPr="001D109F">
        <w:rPr>
          <w:rFonts w:cs="Courier New"/>
        </w:rPr>
        <w:t xml:space="preserve"> programs or </w:t>
      </w:r>
      <w:r w:rsidR="00B25228" w:rsidRPr="001D109F">
        <w:rPr>
          <w:rFonts w:cs="Courier New"/>
        </w:rPr>
        <w:t>P</w:t>
      </w:r>
      <w:r w:rsidR="001B089F" w:rsidRPr="001D109F">
        <w:rPr>
          <w:rFonts w:cs="Courier New"/>
        </w:rPr>
        <w:t xml:space="preserve">rograms of </w:t>
      </w:r>
      <w:r w:rsidR="00B25228" w:rsidRPr="001D109F">
        <w:rPr>
          <w:rFonts w:cs="Courier New"/>
        </w:rPr>
        <w:t>S</w:t>
      </w:r>
      <w:r w:rsidR="001B089F" w:rsidRPr="001D109F">
        <w:rPr>
          <w:rFonts w:cs="Courier New"/>
        </w:rPr>
        <w:t xml:space="preserve">tudy the knowledge and skills to provide instruction and academic support services to those individuals, including positive behavioral interventions and supports, multi-tier system of supports, and use of accommodations; </w:t>
      </w:r>
    </w:p>
    <w:p w14:paraId="3A4A7C03" w14:textId="77777777" w:rsidR="001B089F" w:rsidRPr="001D109F" w:rsidRDefault="00EA5BEF" w:rsidP="001B089F">
      <w:pPr>
        <w:rPr>
          <w:rFonts w:cs="Courier New"/>
        </w:rPr>
      </w:pPr>
      <w:r w:rsidRPr="001D109F">
        <w:rPr>
          <w:rFonts w:cs="Courier New"/>
        </w:rPr>
        <w:tab/>
      </w:r>
      <w:r w:rsidR="001B089F" w:rsidRPr="001D109F">
        <w:rPr>
          <w:rFonts w:cs="Courier New"/>
        </w:rPr>
        <w:t xml:space="preserve">(10) </w:t>
      </w:r>
      <w:r w:rsidR="00E72E4F" w:rsidRPr="001D109F">
        <w:rPr>
          <w:rFonts w:cs="Courier New"/>
        </w:rPr>
        <w:t>I</w:t>
      </w:r>
      <w:r w:rsidR="001B089F" w:rsidRPr="001D109F">
        <w:rPr>
          <w:rFonts w:cs="Courier New"/>
        </w:rPr>
        <w:t xml:space="preserve">nclude instruction in the use of data and assessments to inform and instruct classroom practice; </w:t>
      </w:r>
    </w:p>
    <w:p w14:paraId="56845675" w14:textId="77777777" w:rsidR="001B089F" w:rsidRPr="001D109F" w:rsidRDefault="00EA5BEF" w:rsidP="001B089F">
      <w:pPr>
        <w:rPr>
          <w:rFonts w:cs="Courier New"/>
        </w:rPr>
      </w:pPr>
      <w:r w:rsidRPr="001D109F">
        <w:rPr>
          <w:rFonts w:cs="Courier New"/>
        </w:rPr>
        <w:tab/>
      </w:r>
      <w:r w:rsidR="001B089F" w:rsidRPr="001D109F">
        <w:rPr>
          <w:rFonts w:cs="Courier New"/>
        </w:rPr>
        <w:t xml:space="preserve">(11) </w:t>
      </w:r>
      <w:r w:rsidR="00E72E4F" w:rsidRPr="001D109F">
        <w:rPr>
          <w:rFonts w:cs="Courier New"/>
        </w:rPr>
        <w:t>I</w:t>
      </w:r>
      <w:r w:rsidR="001B089F" w:rsidRPr="001D109F">
        <w:rPr>
          <w:rFonts w:cs="Courier New"/>
        </w:rPr>
        <w:t xml:space="preserve">nclude instruction in ways that educators may work more effectively with parents and families; </w:t>
      </w:r>
    </w:p>
    <w:p w14:paraId="2DF59867" w14:textId="77777777" w:rsidR="001B089F" w:rsidRPr="001D109F" w:rsidRDefault="00EA5BEF" w:rsidP="001B089F">
      <w:pPr>
        <w:rPr>
          <w:rFonts w:cs="Courier New"/>
        </w:rPr>
      </w:pPr>
      <w:r w:rsidRPr="001D109F">
        <w:rPr>
          <w:rFonts w:cs="Courier New"/>
        </w:rPr>
        <w:tab/>
      </w:r>
      <w:r w:rsidR="001B089F" w:rsidRPr="001D109F">
        <w:rPr>
          <w:rFonts w:cs="Courier New"/>
        </w:rPr>
        <w:t xml:space="preserve">(12) </w:t>
      </w:r>
      <w:r w:rsidR="00E72E4F" w:rsidRPr="001D109F">
        <w:rPr>
          <w:rFonts w:cs="Courier New"/>
        </w:rPr>
        <w:t>P</w:t>
      </w:r>
      <w:r w:rsidR="001B089F" w:rsidRPr="001D109F">
        <w:rPr>
          <w:rFonts w:cs="Courier New"/>
        </w:rPr>
        <w:t xml:space="preserve">rovide follow-up training to educators who have participated in activities described in this paragraph that are designed to ensure that the knowledge and skills learned by the educators are implemented in the classroom; </w:t>
      </w:r>
    </w:p>
    <w:p w14:paraId="41E46F59" w14:textId="77777777" w:rsidR="001B089F" w:rsidRPr="001D109F" w:rsidRDefault="00EA5BEF" w:rsidP="001B089F">
      <w:pPr>
        <w:rPr>
          <w:rFonts w:cs="Courier New"/>
        </w:rPr>
      </w:pPr>
      <w:r w:rsidRPr="001D109F">
        <w:rPr>
          <w:rFonts w:cs="Courier New"/>
        </w:rPr>
        <w:tab/>
      </w:r>
      <w:r w:rsidR="001B089F" w:rsidRPr="001D109F">
        <w:rPr>
          <w:rFonts w:cs="Courier New"/>
        </w:rPr>
        <w:t xml:space="preserve">(13) </w:t>
      </w:r>
      <w:r w:rsidR="00E72E4F" w:rsidRPr="001D109F">
        <w:rPr>
          <w:rFonts w:cs="Courier New"/>
        </w:rPr>
        <w:t>P</w:t>
      </w:r>
      <w:r w:rsidR="001B089F" w:rsidRPr="001D109F">
        <w:rPr>
          <w:rFonts w:cs="Courier New"/>
        </w:rPr>
        <w:t xml:space="preserve">romote the integration of academic knowledge and skills and relevant technical knowledge and skills, including programming jointly delivered to academic and </w:t>
      </w:r>
      <w:r w:rsidR="00BB506F" w:rsidRPr="001D109F">
        <w:rPr>
          <w:rFonts w:cs="Courier New"/>
        </w:rPr>
        <w:t>CTE</w:t>
      </w:r>
      <w:r w:rsidR="001B089F" w:rsidRPr="001D109F">
        <w:rPr>
          <w:rFonts w:cs="Courier New"/>
        </w:rPr>
        <w:t xml:space="preserve"> teachers; or  </w:t>
      </w:r>
    </w:p>
    <w:p w14:paraId="7390918E" w14:textId="77777777" w:rsidR="001B089F" w:rsidRPr="001D109F" w:rsidRDefault="00EA5BEF" w:rsidP="00F04BE4">
      <w:pPr>
        <w:rPr>
          <w:rFonts w:cs="Courier New"/>
        </w:rPr>
      </w:pPr>
      <w:r w:rsidRPr="001D109F">
        <w:rPr>
          <w:rFonts w:cs="Courier New"/>
        </w:rPr>
        <w:tab/>
      </w:r>
      <w:r w:rsidR="001B089F" w:rsidRPr="001D109F">
        <w:rPr>
          <w:rFonts w:cs="Courier New"/>
        </w:rPr>
        <w:t xml:space="preserve">(14) </w:t>
      </w:r>
      <w:r w:rsidR="00E72E4F" w:rsidRPr="001D109F">
        <w:rPr>
          <w:rFonts w:cs="Courier New"/>
        </w:rPr>
        <w:t>I</w:t>
      </w:r>
      <w:r w:rsidR="001B089F" w:rsidRPr="001D109F">
        <w:rPr>
          <w:rFonts w:cs="Courier New"/>
        </w:rPr>
        <w:t xml:space="preserve">ncrease the ability of educators providing </w:t>
      </w:r>
      <w:r w:rsidR="00BB506F" w:rsidRPr="001D109F">
        <w:rPr>
          <w:rFonts w:cs="Courier New"/>
        </w:rPr>
        <w:t>CTE</w:t>
      </w:r>
      <w:r w:rsidR="001B089F" w:rsidRPr="001D109F">
        <w:rPr>
          <w:rFonts w:cs="Courier New"/>
        </w:rPr>
        <w:t xml:space="preserve"> instruction to stay current with industry standards.</w:t>
      </w:r>
      <w:r w:rsidR="00F04BE4" w:rsidRPr="001D109F">
        <w:rPr>
          <w:rFonts w:cs="Courier New"/>
        </w:rPr>
        <w:tab/>
      </w:r>
    </w:p>
    <w:p w14:paraId="0C2CE7D4" w14:textId="77777777" w:rsidR="00F04BE4" w:rsidRPr="001D109F" w:rsidRDefault="00DC2F4F" w:rsidP="00F04BE4">
      <w:pPr>
        <w:rPr>
          <w:rFonts w:cs="Courier New"/>
        </w:rPr>
      </w:pPr>
      <w:r w:rsidRPr="001D109F">
        <w:tab/>
      </w:r>
      <w:r w:rsidR="00F04BE4" w:rsidRPr="001D109F">
        <w:rPr>
          <w:rFonts w:cs="Courier New"/>
          <w:u w:val="single"/>
        </w:rPr>
        <w:t>Program of Study</w:t>
      </w:r>
      <w:r w:rsidR="00F04BE4" w:rsidRPr="001D109F">
        <w:rPr>
          <w:rFonts w:cs="Courier New"/>
        </w:rPr>
        <w:t xml:space="preserve"> means a coordinated, nonduplicative sequence of academic and technical content at the secondary and postsecondary level that—</w:t>
      </w:r>
    </w:p>
    <w:p w14:paraId="31C67194" w14:textId="77777777" w:rsidR="00F04BE4" w:rsidRPr="001D109F" w:rsidRDefault="00DC0D07" w:rsidP="00F04BE4">
      <w:pPr>
        <w:ind w:firstLine="720"/>
        <w:rPr>
          <w:rFonts w:cs="Courier New"/>
        </w:rPr>
      </w:pPr>
      <w:r w:rsidRPr="001D109F">
        <w:rPr>
          <w:rFonts w:cs="Courier New"/>
        </w:rPr>
        <w:t>(a) I</w:t>
      </w:r>
      <w:r w:rsidR="00F04BE4" w:rsidRPr="001D109F">
        <w:rPr>
          <w:rFonts w:cs="Courier New"/>
        </w:rPr>
        <w:t xml:space="preserve">ncorporates challenging State academic standards, including those adopted by a State under section 1111(b)(1) of the </w:t>
      </w:r>
      <w:r w:rsidR="00B533D2" w:rsidRPr="001D109F">
        <w:rPr>
          <w:rFonts w:cs="Courier New"/>
        </w:rPr>
        <w:t>ESEA</w:t>
      </w:r>
      <w:r w:rsidR="00F04BE4" w:rsidRPr="001D109F">
        <w:rPr>
          <w:rFonts w:cs="Courier New"/>
        </w:rPr>
        <w:t>;</w:t>
      </w:r>
    </w:p>
    <w:p w14:paraId="25001222" w14:textId="77777777" w:rsidR="00F04BE4" w:rsidRPr="001D109F" w:rsidRDefault="00DC0D07" w:rsidP="00F04BE4">
      <w:pPr>
        <w:ind w:firstLine="720"/>
        <w:rPr>
          <w:rFonts w:cs="Courier New"/>
        </w:rPr>
      </w:pPr>
      <w:r w:rsidRPr="001D109F">
        <w:rPr>
          <w:rFonts w:cs="Courier New"/>
        </w:rPr>
        <w:t>(b) A</w:t>
      </w:r>
      <w:r w:rsidR="00F04BE4" w:rsidRPr="001D109F">
        <w:rPr>
          <w:rFonts w:cs="Courier New"/>
        </w:rPr>
        <w:t>ddresses both academic and technical knowledge and skills, including employability skills;</w:t>
      </w:r>
    </w:p>
    <w:p w14:paraId="0EC47440" w14:textId="77777777" w:rsidR="00F04BE4" w:rsidRPr="001D109F" w:rsidRDefault="00DC0D07" w:rsidP="00F04BE4">
      <w:pPr>
        <w:ind w:firstLine="720"/>
        <w:rPr>
          <w:rFonts w:cs="Courier New"/>
        </w:rPr>
      </w:pPr>
      <w:r w:rsidRPr="001D109F">
        <w:rPr>
          <w:rFonts w:cs="Courier New"/>
        </w:rPr>
        <w:t>(c) I</w:t>
      </w:r>
      <w:r w:rsidR="00F04BE4" w:rsidRPr="001D109F">
        <w:rPr>
          <w:rFonts w:cs="Courier New"/>
        </w:rPr>
        <w:t>s aligned with the needs of industries in the economy of the State, region, Tribal community, or local area;</w:t>
      </w:r>
    </w:p>
    <w:p w14:paraId="21AC832F" w14:textId="77777777" w:rsidR="00F04BE4" w:rsidRPr="001D109F" w:rsidRDefault="00DC0D07" w:rsidP="00F04BE4">
      <w:pPr>
        <w:ind w:firstLine="720"/>
        <w:rPr>
          <w:rFonts w:cs="Courier New"/>
        </w:rPr>
      </w:pPr>
      <w:r w:rsidRPr="001D109F">
        <w:rPr>
          <w:rFonts w:cs="Courier New"/>
        </w:rPr>
        <w:t>(d) P</w:t>
      </w:r>
      <w:r w:rsidR="00F04BE4" w:rsidRPr="001D109F">
        <w:rPr>
          <w:rFonts w:cs="Courier New"/>
        </w:rPr>
        <w:t>rogresses in specificity (beginning with all aspects of an industry or career cluster and leading to more occupation-specific instruction);</w:t>
      </w:r>
    </w:p>
    <w:p w14:paraId="723163EF" w14:textId="77777777" w:rsidR="00F04BE4" w:rsidRPr="001D109F" w:rsidRDefault="00DC0D07" w:rsidP="00F04BE4">
      <w:pPr>
        <w:ind w:firstLine="720"/>
        <w:rPr>
          <w:rFonts w:cs="Courier New"/>
        </w:rPr>
      </w:pPr>
      <w:r w:rsidRPr="001D109F">
        <w:rPr>
          <w:rFonts w:cs="Courier New"/>
        </w:rPr>
        <w:t>(e) H</w:t>
      </w:r>
      <w:r w:rsidR="00F04BE4" w:rsidRPr="001D109F">
        <w:rPr>
          <w:rFonts w:cs="Courier New"/>
        </w:rPr>
        <w:t>as multiple entry and exit points that incorporate credentialing; and</w:t>
      </w:r>
    </w:p>
    <w:p w14:paraId="6BD3BB10" w14:textId="77777777" w:rsidR="00F04BE4" w:rsidRPr="001D109F" w:rsidRDefault="00DC0D07" w:rsidP="00F04BE4">
      <w:pPr>
        <w:ind w:firstLine="720"/>
        <w:rPr>
          <w:rFonts w:cs="Courier New"/>
        </w:rPr>
      </w:pPr>
      <w:r w:rsidRPr="001D109F">
        <w:rPr>
          <w:rFonts w:cs="Courier New"/>
        </w:rPr>
        <w:t>(f) C</w:t>
      </w:r>
      <w:r w:rsidR="00F04BE4" w:rsidRPr="001D109F">
        <w:rPr>
          <w:rFonts w:cs="Courier New"/>
        </w:rPr>
        <w:t xml:space="preserve">ulminates in the attainment of a </w:t>
      </w:r>
      <w:r w:rsidR="00D60685">
        <w:rPr>
          <w:rFonts w:cs="Courier New"/>
        </w:rPr>
        <w:t>R</w:t>
      </w:r>
      <w:r w:rsidR="00F04BE4" w:rsidRPr="001D109F">
        <w:rPr>
          <w:rFonts w:cs="Courier New"/>
        </w:rPr>
        <w:t xml:space="preserve">ecognized </w:t>
      </w:r>
      <w:r w:rsidR="00D60685">
        <w:rPr>
          <w:rFonts w:cs="Courier New"/>
        </w:rPr>
        <w:t>P</w:t>
      </w:r>
      <w:r w:rsidR="00F04BE4" w:rsidRPr="001D109F">
        <w:rPr>
          <w:rFonts w:cs="Courier New"/>
        </w:rPr>
        <w:t xml:space="preserve">ostsecondary </w:t>
      </w:r>
      <w:r w:rsidR="00D60685">
        <w:rPr>
          <w:rFonts w:cs="Courier New"/>
        </w:rPr>
        <w:t>C</w:t>
      </w:r>
      <w:r w:rsidR="00F04BE4" w:rsidRPr="001D109F">
        <w:rPr>
          <w:rFonts w:cs="Courier New"/>
        </w:rPr>
        <w:t xml:space="preserve">redential. </w:t>
      </w:r>
    </w:p>
    <w:p w14:paraId="34BC3CBD" w14:textId="77777777" w:rsidR="003E41FA" w:rsidRPr="001D109F" w:rsidRDefault="003E41FA" w:rsidP="00806D71">
      <w:pPr>
        <w:ind w:firstLine="720"/>
        <w:rPr>
          <w:rFonts w:cs="Courier New"/>
          <w:iCs/>
        </w:rPr>
      </w:pPr>
      <w:r w:rsidRPr="001D109F">
        <w:rPr>
          <w:rFonts w:cs="Courier New"/>
          <w:iCs/>
          <w:u w:val="single"/>
        </w:rPr>
        <w:t xml:space="preserve">Project </w:t>
      </w:r>
      <w:r w:rsidR="00CE5F27">
        <w:rPr>
          <w:rFonts w:cs="Courier New"/>
          <w:iCs/>
          <w:u w:val="single"/>
        </w:rPr>
        <w:t>C</w:t>
      </w:r>
      <w:r w:rsidRPr="001D109F">
        <w:rPr>
          <w:rFonts w:cs="Courier New"/>
          <w:iCs/>
          <w:u w:val="single"/>
        </w:rPr>
        <w:t>omponent</w:t>
      </w:r>
      <w:r w:rsidRPr="001D109F">
        <w:rPr>
          <w:rFonts w:cs="Courier New"/>
          <w:iCs/>
        </w:rPr>
        <w:t xml:space="preserve"> means an activity, strategy, intervention, process, product, practice, or policy included in a project. </w:t>
      </w:r>
      <w:r w:rsidR="00AA29EF">
        <w:rPr>
          <w:rFonts w:cs="Courier New"/>
          <w:iCs/>
        </w:rPr>
        <w:t xml:space="preserve"> </w:t>
      </w:r>
      <w:r w:rsidRPr="001D109F">
        <w:rPr>
          <w:rFonts w:cs="Courier New"/>
          <w:iCs/>
        </w:rPr>
        <w:t>Evidence may pertain to an individual project component or to a combination of project components (e.g., training teachers on instructional practices for English learners and follow-on coaching for these teachers).</w:t>
      </w:r>
    </w:p>
    <w:p w14:paraId="3472F61A" w14:textId="77777777" w:rsidR="00D55D75" w:rsidRPr="001D109F" w:rsidRDefault="00D55D75" w:rsidP="00806D71">
      <w:pPr>
        <w:ind w:firstLine="720"/>
        <w:rPr>
          <w:rFonts w:cs="Courier New"/>
          <w:iCs/>
        </w:rPr>
      </w:pPr>
      <w:r w:rsidRPr="00D55D75">
        <w:rPr>
          <w:rFonts w:cs="Courier New"/>
          <w:iCs/>
          <w:u w:val="single"/>
        </w:rPr>
        <w:t>Qualified Opportunity Zone</w:t>
      </w:r>
      <w:r>
        <w:rPr>
          <w:rFonts w:cs="Courier New"/>
          <w:iCs/>
        </w:rPr>
        <w:t xml:space="preserve"> is an economically </w:t>
      </w:r>
      <w:r w:rsidRPr="00D55D75">
        <w:rPr>
          <w:rFonts w:cs="Courier New"/>
          <w:iCs/>
        </w:rPr>
        <w:t>distressed community where new investments, under certain conditions, may be eligible for preferential tax treatment. Localities are Qualified Opportunity Zones if they have been nominated for that designation by the State and that nomination has been certified by the Secretary of the U.S. Treasury via his delegation of authority to the Internal Revenue Service.  A list of designated Qualified Opportunity Zones and other resources can be found at: www.cdfifund.gov/Pages/Opportunity-Zones.aspx.</w:t>
      </w:r>
    </w:p>
    <w:p w14:paraId="39581C50" w14:textId="77777777" w:rsidR="00465DA9" w:rsidRPr="001D109F" w:rsidRDefault="00EC2392" w:rsidP="00E56AAF">
      <w:pPr>
        <w:autoSpaceDE w:val="0"/>
        <w:autoSpaceDN w:val="0"/>
        <w:adjustRightInd w:val="0"/>
        <w:rPr>
          <w:rFonts w:cs="Courier New"/>
        </w:rPr>
      </w:pPr>
      <w:r w:rsidRPr="001D109F">
        <w:rPr>
          <w:rFonts w:cs="Courier New"/>
        </w:rPr>
        <w:tab/>
      </w:r>
      <w:r w:rsidRPr="001D109F">
        <w:rPr>
          <w:rFonts w:cs="Courier New"/>
          <w:u w:val="single"/>
        </w:rPr>
        <w:t>Recognized Postsecondary Credential</w:t>
      </w:r>
      <w:r w:rsidRPr="001D109F">
        <w:rPr>
          <w:rFonts w:cs="Courier New"/>
        </w:rPr>
        <w:t xml:space="preserve"> means </w:t>
      </w:r>
      <w:r w:rsidR="00465DA9" w:rsidRPr="001D109F">
        <w:rPr>
          <w:rFonts w:cs="Courier New"/>
        </w:rPr>
        <w:t>a credential consisting of an industry-recognized certificate or certification, a certificate of completion of an apprenticeship, a license recognized by the State involved or Federal Government, or an associate or baccalaureate degree.</w:t>
      </w:r>
    </w:p>
    <w:p w14:paraId="0442ECE0" w14:textId="77777777" w:rsidR="00806D71" w:rsidRPr="001D109F" w:rsidRDefault="00806D71" w:rsidP="00806D71">
      <w:pPr>
        <w:ind w:firstLine="720"/>
        <w:rPr>
          <w:rFonts w:cs="Courier New"/>
        </w:rPr>
      </w:pPr>
      <w:r w:rsidRPr="001D109F">
        <w:rPr>
          <w:rFonts w:cs="Courier New"/>
          <w:iCs/>
          <w:u w:val="single"/>
        </w:rPr>
        <w:t>Relevant Outcome</w:t>
      </w:r>
      <w:r w:rsidRPr="001D109F">
        <w:rPr>
          <w:rFonts w:cs="Courier New"/>
        </w:rPr>
        <w:t> means the student outcome(s) or other outcome(s) the key Project Component is designed to improve, consistent with the specific goals of the program.</w:t>
      </w:r>
    </w:p>
    <w:p w14:paraId="16860F9D" w14:textId="77777777" w:rsidR="00E56AAF" w:rsidRPr="001D109F" w:rsidRDefault="00E56AAF" w:rsidP="00E56AAF">
      <w:pPr>
        <w:autoSpaceDE w:val="0"/>
        <w:autoSpaceDN w:val="0"/>
        <w:adjustRightInd w:val="0"/>
        <w:rPr>
          <w:rFonts w:cs="Courier New"/>
        </w:rPr>
      </w:pPr>
      <w:r w:rsidRPr="001D109F">
        <w:rPr>
          <w:rFonts w:cs="Courier New"/>
        </w:rPr>
        <w:tab/>
      </w:r>
      <w:r w:rsidRPr="001D109F">
        <w:rPr>
          <w:rFonts w:cs="Courier New"/>
          <w:u w:val="single"/>
        </w:rPr>
        <w:t>Specialized Instructional Support Personnel</w:t>
      </w:r>
      <w:r w:rsidRPr="001D109F">
        <w:rPr>
          <w:rFonts w:cs="Courier New"/>
        </w:rPr>
        <w:t xml:space="preserve"> means—</w:t>
      </w:r>
    </w:p>
    <w:p w14:paraId="3011C364" w14:textId="77777777" w:rsidR="00E56AAF" w:rsidRPr="001D109F" w:rsidRDefault="00E56AAF" w:rsidP="00E56AAF">
      <w:pPr>
        <w:autoSpaceDE w:val="0"/>
        <w:autoSpaceDN w:val="0"/>
        <w:adjustRightInd w:val="0"/>
        <w:rPr>
          <w:rFonts w:cs="Courier New"/>
        </w:rPr>
      </w:pPr>
      <w:r w:rsidRPr="001D109F">
        <w:rPr>
          <w:rFonts w:cs="Courier New"/>
        </w:rPr>
        <w:tab/>
      </w:r>
      <w:r w:rsidR="00FC4821" w:rsidRPr="001D109F">
        <w:rPr>
          <w:rFonts w:cs="Courier New"/>
        </w:rPr>
        <w:t>(a</w:t>
      </w:r>
      <w:r w:rsidRPr="001D109F">
        <w:rPr>
          <w:rFonts w:cs="Courier New"/>
        </w:rPr>
        <w:t xml:space="preserve">) </w:t>
      </w:r>
      <w:r w:rsidR="009968A6" w:rsidRPr="001D109F">
        <w:rPr>
          <w:rFonts w:cs="Courier New"/>
        </w:rPr>
        <w:t>S</w:t>
      </w:r>
      <w:r w:rsidRPr="001D109F">
        <w:rPr>
          <w:rFonts w:cs="Courier New"/>
        </w:rPr>
        <w:t xml:space="preserve">chool counselors, school social workers, and school psychologists; and </w:t>
      </w:r>
    </w:p>
    <w:p w14:paraId="3481A680" w14:textId="77777777" w:rsidR="00E56AAF" w:rsidRPr="001D109F" w:rsidRDefault="00E56AAF" w:rsidP="00E56AAF">
      <w:pPr>
        <w:autoSpaceDE w:val="0"/>
        <w:autoSpaceDN w:val="0"/>
        <w:adjustRightInd w:val="0"/>
        <w:rPr>
          <w:rFonts w:cs="Courier New"/>
        </w:rPr>
      </w:pPr>
      <w:r w:rsidRPr="001D109F">
        <w:rPr>
          <w:rFonts w:cs="Courier New"/>
        </w:rPr>
        <w:tab/>
      </w:r>
      <w:r w:rsidR="00FC4821" w:rsidRPr="001D109F">
        <w:rPr>
          <w:rFonts w:cs="Courier New"/>
        </w:rPr>
        <w:t>(b</w:t>
      </w:r>
      <w:r w:rsidRPr="001D109F">
        <w:rPr>
          <w:rFonts w:cs="Courier New"/>
        </w:rPr>
        <w:t xml:space="preserve">) </w:t>
      </w:r>
      <w:r w:rsidR="009968A6" w:rsidRPr="001D109F">
        <w:rPr>
          <w:rFonts w:cs="Courier New"/>
        </w:rPr>
        <w:t>O</w:t>
      </w:r>
      <w:r w:rsidRPr="001D109F">
        <w:rPr>
          <w:rFonts w:cs="Courier New"/>
        </w:rPr>
        <w:t xml:space="preserve">ther qualified professional personnel, such as school nurses, speech language pathologists, and school librarians, involved in providing assessment, diagnosis, counseling, educational, therapeutic, and other necessary services (including related services as that term is defined in section 602 of the </w:t>
      </w:r>
      <w:r w:rsidR="009968A6" w:rsidRPr="001D109F">
        <w:rPr>
          <w:rFonts w:cs="Courier New"/>
        </w:rPr>
        <w:t>IDEA</w:t>
      </w:r>
      <w:r w:rsidRPr="001D109F">
        <w:rPr>
          <w:rFonts w:cs="Courier New"/>
        </w:rPr>
        <w:t xml:space="preserve"> (20 U.S.C. 1401)) as part of a comprehensive program to meet student needs. </w:t>
      </w:r>
    </w:p>
    <w:p w14:paraId="6CDD47CD" w14:textId="77777777" w:rsidR="002D2595" w:rsidRPr="001D109F" w:rsidRDefault="00465DA9" w:rsidP="00E56AAF">
      <w:pPr>
        <w:autoSpaceDE w:val="0"/>
        <w:autoSpaceDN w:val="0"/>
        <w:adjustRightInd w:val="0"/>
        <w:rPr>
          <w:rFonts w:cs="Courier New"/>
        </w:rPr>
      </w:pPr>
      <w:r w:rsidRPr="001D109F">
        <w:rPr>
          <w:rFonts w:cs="Courier New"/>
        </w:rPr>
        <w:tab/>
      </w:r>
      <w:r w:rsidR="002D2595" w:rsidRPr="001D109F">
        <w:rPr>
          <w:rFonts w:cs="Courier New"/>
          <w:u w:val="single"/>
        </w:rPr>
        <w:t>Special Populations</w:t>
      </w:r>
      <w:r w:rsidR="002D2595" w:rsidRPr="001D109F">
        <w:rPr>
          <w:rFonts w:cs="Courier New"/>
        </w:rPr>
        <w:t xml:space="preserve"> means—</w:t>
      </w:r>
    </w:p>
    <w:p w14:paraId="0018725F" w14:textId="77777777" w:rsidR="00B0555C" w:rsidRPr="001D109F" w:rsidRDefault="00B0555C" w:rsidP="00B0555C">
      <w:pPr>
        <w:ind w:left="720"/>
        <w:rPr>
          <w:rFonts w:cs="Courier New"/>
        </w:rPr>
      </w:pPr>
      <w:r w:rsidRPr="001D109F">
        <w:rPr>
          <w:rFonts w:cs="Courier New"/>
        </w:rPr>
        <w:t>(a) Individuals with disabilities;</w:t>
      </w:r>
    </w:p>
    <w:p w14:paraId="44E85365" w14:textId="77777777" w:rsidR="00B0555C" w:rsidRPr="001D109F" w:rsidRDefault="00B0555C" w:rsidP="00B0555C">
      <w:pPr>
        <w:rPr>
          <w:rFonts w:cs="Courier New"/>
        </w:rPr>
      </w:pPr>
      <w:r w:rsidRPr="001D109F">
        <w:rPr>
          <w:rFonts w:cs="Courier New"/>
        </w:rPr>
        <w:tab/>
        <w:t>(b) Individuals from economically disadvantaged families, including low-income youth and adults;</w:t>
      </w:r>
    </w:p>
    <w:p w14:paraId="1FD41BF7" w14:textId="77777777" w:rsidR="00B0555C" w:rsidRPr="001D109F" w:rsidRDefault="00B0555C" w:rsidP="00B0555C">
      <w:pPr>
        <w:ind w:left="720"/>
        <w:rPr>
          <w:rFonts w:cs="Courier New"/>
        </w:rPr>
      </w:pPr>
      <w:r w:rsidRPr="001D109F">
        <w:rPr>
          <w:rFonts w:cs="Courier New"/>
        </w:rPr>
        <w:t>(c) Individuals preparing for nontraditional fields;</w:t>
      </w:r>
    </w:p>
    <w:p w14:paraId="2741A4C7" w14:textId="77777777" w:rsidR="00B0555C" w:rsidRPr="001D109F" w:rsidRDefault="00B0555C" w:rsidP="00B0555C">
      <w:pPr>
        <w:ind w:left="720"/>
        <w:rPr>
          <w:rFonts w:cs="Courier New"/>
        </w:rPr>
      </w:pPr>
      <w:r w:rsidRPr="001D109F">
        <w:rPr>
          <w:rFonts w:cs="Courier New"/>
        </w:rPr>
        <w:t>(d) Single parents, including single pregnant women;</w:t>
      </w:r>
    </w:p>
    <w:p w14:paraId="1C5B3C2A" w14:textId="77777777" w:rsidR="00B0555C" w:rsidRPr="001D109F" w:rsidRDefault="00B0555C" w:rsidP="00B0555C">
      <w:pPr>
        <w:ind w:left="720"/>
        <w:rPr>
          <w:rFonts w:cs="Courier New"/>
        </w:rPr>
      </w:pPr>
      <w:r w:rsidRPr="001D109F">
        <w:rPr>
          <w:rFonts w:cs="Courier New"/>
        </w:rPr>
        <w:t>(e) Out-of-workforce individuals;</w:t>
      </w:r>
    </w:p>
    <w:p w14:paraId="731FD0E0" w14:textId="77777777" w:rsidR="00B0555C" w:rsidRPr="001D109F" w:rsidRDefault="00B0555C" w:rsidP="00B0555C">
      <w:pPr>
        <w:ind w:left="720"/>
        <w:rPr>
          <w:rFonts w:cs="Courier New"/>
        </w:rPr>
      </w:pPr>
      <w:r w:rsidRPr="001D109F">
        <w:rPr>
          <w:rFonts w:cs="Courier New"/>
        </w:rPr>
        <w:t>(f) English learners;</w:t>
      </w:r>
    </w:p>
    <w:p w14:paraId="269D155E" w14:textId="77777777" w:rsidR="00B0555C" w:rsidRPr="001D109F" w:rsidRDefault="00B0555C" w:rsidP="00B0555C">
      <w:pPr>
        <w:rPr>
          <w:rFonts w:cs="Courier New"/>
        </w:rPr>
      </w:pPr>
      <w:r w:rsidRPr="001D109F">
        <w:rPr>
          <w:rFonts w:cs="Courier New"/>
        </w:rPr>
        <w:tab/>
        <w:t xml:space="preserve">(g) Homeless individuals described in section 725 of the McKinney-Vento Homeless Assistance Act (42 U.S.C. 11434a); </w:t>
      </w:r>
    </w:p>
    <w:p w14:paraId="73497184" w14:textId="77777777" w:rsidR="00B0555C" w:rsidRPr="001D109F" w:rsidRDefault="00B0555C" w:rsidP="00B0555C">
      <w:pPr>
        <w:rPr>
          <w:rFonts w:cs="Courier New"/>
        </w:rPr>
      </w:pPr>
      <w:r w:rsidRPr="001D109F">
        <w:rPr>
          <w:rFonts w:cs="Courier New"/>
        </w:rPr>
        <w:tab/>
        <w:t>(h) Youth who are in, or have aged out of, the foster care system; and</w:t>
      </w:r>
    </w:p>
    <w:p w14:paraId="6394C1E6" w14:textId="77777777" w:rsidR="00B0555C" w:rsidRPr="001D109F" w:rsidRDefault="00B0555C" w:rsidP="00B0555C">
      <w:pPr>
        <w:ind w:left="720"/>
        <w:rPr>
          <w:rFonts w:cs="Courier New"/>
        </w:rPr>
      </w:pPr>
      <w:r w:rsidRPr="001D109F">
        <w:rPr>
          <w:rFonts w:cs="Courier New"/>
        </w:rPr>
        <w:t xml:space="preserve">(i) </w:t>
      </w:r>
      <w:r w:rsidR="00E72E4F" w:rsidRPr="001D109F">
        <w:rPr>
          <w:rFonts w:cs="Courier New"/>
        </w:rPr>
        <w:t>Y</w:t>
      </w:r>
      <w:r w:rsidRPr="001D109F">
        <w:rPr>
          <w:rFonts w:cs="Courier New"/>
        </w:rPr>
        <w:t>outh with a parent who—</w:t>
      </w:r>
    </w:p>
    <w:p w14:paraId="5CDF7297" w14:textId="77777777" w:rsidR="00B0555C" w:rsidRPr="001D109F" w:rsidRDefault="00B0555C" w:rsidP="00B0555C">
      <w:pPr>
        <w:rPr>
          <w:rFonts w:cs="Courier New"/>
        </w:rPr>
      </w:pPr>
      <w:r w:rsidRPr="001D109F">
        <w:rPr>
          <w:rFonts w:cs="Courier New"/>
        </w:rPr>
        <w:tab/>
        <w:t xml:space="preserve">(1) </w:t>
      </w:r>
      <w:r w:rsidR="00E72E4F" w:rsidRPr="001D109F">
        <w:rPr>
          <w:rFonts w:cs="Courier New"/>
        </w:rPr>
        <w:t>I</w:t>
      </w:r>
      <w:r w:rsidRPr="001D109F">
        <w:rPr>
          <w:rFonts w:cs="Courier New"/>
        </w:rPr>
        <w:t>s a member of the armed forces (as such term is defined in section 101(a)(4) of title 10, United States Code); and</w:t>
      </w:r>
    </w:p>
    <w:p w14:paraId="033BE320" w14:textId="77777777" w:rsidR="007E5C0A" w:rsidRPr="001D109F" w:rsidRDefault="00B0555C" w:rsidP="00B0555C">
      <w:pPr>
        <w:rPr>
          <w:rFonts w:cs="Courier New"/>
        </w:rPr>
      </w:pPr>
      <w:r w:rsidRPr="001D109F">
        <w:rPr>
          <w:rFonts w:cs="Courier New"/>
        </w:rPr>
        <w:tab/>
        <w:t xml:space="preserve">(2) </w:t>
      </w:r>
      <w:r w:rsidR="00E72E4F" w:rsidRPr="001D109F">
        <w:rPr>
          <w:rFonts w:cs="Courier New"/>
        </w:rPr>
        <w:t>I</w:t>
      </w:r>
      <w:r w:rsidRPr="001D109F">
        <w:rPr>
          <w:rFonts w:cs="Courier New"/>
        </w:rPr>
        <w:t>s on active duty (as such term is defined in section 101(d)(1) of such title</w:t>
      </w:r>
      <w:r w:rsidR="009968A6" w:rsidRPr="001D109F">
        <w:rPr>
          <w:rFonts w:cs="Courier New"/>
        </w:rPr>
        <w:t>)</w:t>
      </w:r>
      <w:r w:rsidRPr="001D109F">
        <w:rPr>
          <w:rFonts w:cs="Courier New"/>
        </w:rPr>
        <w:t>.</w:t>
      </w:r>
    </w:p>
    <w:p w14:paraId="2B84F50E" w14:textId="77777777" w:rsidR="009268D8" w:rsidRPr="001D109F" w:rsidRDefault="009268D8" w:rsidP="009268D8">
      <w:pPr>
        <w:rPr>
          <w:rFonts w:cs="Courier New"/>
        </w:rPr>
      </w:pPr>
      <w:r w:rsidRPr="001D109F">
        <w:rPr>
          <w:rFonts w:cs="Courier New"/>
        </w:rPr>
        <w:tab/>
      </w:r>
      <w:r w:rsidRPr="001D109F">
        <w:rPr>
          <w:rFonts w:cs="Courier New"/>
          <w:u w:val="single"/>
        </w:rPr>
        <w:t>Work-Based Learning</w:t>
      </w:r>
      <w:r w:rsidRPr="001D109F">
        <w:t xml:space="preserve"> </w:t>
      </w:r>
      <w:r w:rsidRPr="001D109F">
        <w:rPr>
          <w:rFonts w:cs="Courier New"/>
        </w:rPr>
        <w:t>means sustained interactions with industry or community professionals in real workplace settings, to the extent practicable, or simulated environments at an education</w:t>
      </w:r>
      <w:r w:rsidR="00851F4B">
        <w:rPr>
          <w:rFonts w:cs="Courier New"/>
        </w:rPr>
        <w:t>al</w:t>
      </w:r>
      <w:r w:rsidRPr="001D109F">
        <w:rPr>
          <w:rFonts w:cs="Courier New"/>
        </w:rPr>
        <w:t xml:space="preserve"> institution that foster in-depth, firsthand engagement with the tasks required of a given career field, that are aligned to curriculum and instruction.</w:t>
      </w:r>
    </w:p>
    <w:p w14:paraId="26B9D6EF" w14:textId="77777777" w:rsidR="008E7566" w:rsidRPr="001D109F" w:rsidRDefault="008E7566" w:rsidP="00027EB4">
      <w:pPr>
        <w:tabs>
          <w:tab w:val="clear" w:pos="720"/>
        </w:tabs>
        <w:contextualSpacing/>
        <w:rPr>
          <w:rFonts w:cs="Courier New"/>
        </w:rPr>
      </w:pPr>
      <w:r w:rsidRPr="001D109F">
        <w:rPr>
          <w:rFonts w:cs="Courier New"/>
          <w:u w:val="single"/>
        </w:rPr>
        <w:t>Waiver of Proposed Rulemaking</w:t>
      </w:r>
      <w:r w:rsidRPr="001D109F">
        <w:rPr>
          <w:rFonts w:cs="Courier New"/>
        </w:rPr>
        <w:t xml:space="preserve">:  Under the Administrative Procedure Act (5 U.S.C. 553), the Department generally offers interested parties the opportunity to comment on proposed </w:t>
      </w:r>
      <w:r w:rsidR="006607FC" w:rsidRPr="001D109F">
        <w:rPr>
          <w:rFonts w:cs="Courier New"/>
        </w:rPr>
        <w:t>priorities</w:t>
      </w:r>
      <w:r w:rsidR="000A1903">
        <w:rPr>
          <w:rFonts w:cs="Courier New"/>
        </w:rPr>
        <w:t>, program requirements,</w:t>
      </w:r>
      <w:r w:rsidR="003B58C3" w:rsidRPr="001D109F">
        <w:rPr>
          <w:rFonts w:cs="Courier New"/>
        </w:rPr>
        <w:t xml:space="preserve"> and definitions</w:t>
      </w:r>
      <w:r w:rsidRPr="001D109F">
        <w:rPr>
          <w:rFonts w:cs="Courier New"/>
        </w:rPr>
        <w:t>.  Section 437(d)(1) of GEPA, however, allows the Secretary to exempt from rulemaking requirements regulations governing the first grant competition under a new or substantially revised program authority.  This is the fir</w:t>
      </w:r>
      <w:r w:rsidR="00432DF0" w:rsidRPr="001D109F">
        <w:rPr>
          <w:rFonts w:cs="Courier New"/>
        </w:rPr>
        <w:t xml:space="preserve">st grant competition </w:t>
      </w:r>
      <w:r w:rsidR="006607FC" w:rsidRPr="001D109F">
        <w:rPr>
          <w:rFonts w:cs="Courier New"/>
        </w:rPr>
        <w:t xml:space="preserve">for this program </w:t>
      </w:r>
      <w:r w:rsidR="00432DF0" w:rsidRPr="001D109F">
        <w:rPr>
          <w:rFonts w:cs="Courier New"/>
        </w:rPr>
        <w:t xml:space="preserve">under section 114(e) </w:t>
      </w:r>
      <w:r w:rsidRPr="001D109F">
        <w:rPr>
          <w:rFonts w:cs="Courier New"/>
        </w:rPr>
        <w:t xml:space="preserve">of </w:t>
      </w:r>
      <w:r w:rsidR="0099468A" w:rsidRPr="001D109F">
        <w:rPr>
          <w:rFonts w:cs="Courier New"/>
        </w:rPr>
        <w:t xml:space="preserve">Perkins </w:t>
      </w:r>
      <w:r w:rsidR="003545DC" w:rsidRPr="001D109F">
        <w:rPr>
          <w:rFonts w:cs="Courier New"/>
        </w:rPr>
        <w:t>V</w:t>
      </w:r>
      <w:r w:rsidRPr="001D109F">
        <w:rPr>
          <w:rFonts w:cs="Courier New"/>
        </w:rPr>
        <w:t xml:space="preserve"> and</w:t>
      </w:r>
      <w:r w:rsidR="00CA0FC6" w:rsidRPr="001D109F">
        <w:rPr>
          <w:rFonts w:cs="Courier New"/>
        </w:rPr>
        <w:t>,</w:t>
      </w:r>
      <w:r w:rsidRPr="001D109F">
        <w:rPr>
          <w:rFonts w:cs="Courier New"/>
        </w:rPr>
        <w:t xml:space="preserve"> therefore</w:t>
      </w:r>
      <w:r w:rsidR="00CA0FC6" w:rsidRPr="001D109F">
        <w:rPr>
          <w:rFonts w:cs="Courier New"/>
        </w:rPr>
        <w:t>,</w:t>
      </w:r>
      <w:r w:rsidRPr="001D109F">
        <w:rPr>
          <w:rFonts w:cs="Courier New"/>
        </w:rPr>
        <w:t xml:space="preserve"> qualifies for this exemption.  In order to ensure timely grant awards, the Secretary has decided to forgo public comment on the </w:t>
      </w:r>
      <w:r w:rsidR="00C6141F" w:rsidRPr="001D109F">
        <w:rPr>
          <w:rFonts w:cs="Courier New"/>
        </w:rPr>
        <w:t>priorities</w:t>
      </w:r>
      <w:r w:rsidR="00C40659">
        <w:rPr>
          <w:rFonts w:cs="Courier New"/>
        </w:rPr>
        <w:t xml:space="preserve">, </w:t>
      </w:r>
      <w:r w:rsidR="00915249">
        <w:rPr>
          <w:rFonts w:cs="Courier New"/>
        </w:rPr>
        <w:t>program requirements,</w:t>
      </w:r>
      <w:r w:rsidR="003B58C3" w:rsidRPr="001D109F">
        <w:rPr>
          <w:rFonts w:cs="Courier New"/>
        </w:rPr>
        <w:t xml:space="preserve"> and definitions</w:t>
      </w:r>
      <w:r w:rsidRPr="001D109F">
        <w:rPr>
          <w:rFonts w:cs="Courier New"/>
        </w:rPr>
        <w:t xml:space="preserve"> under section 437(d)(1) of GEPA.  The</w:t>
      </w:r>
      <w:r w:rsidR="006607FC" w:rsidRPr="001D109F">
        <w:rPr>
          <w:rFonts w:cs="Courier New"/>
        </w:rPr>
        <w:t>se</w:t>
      </w:r>
      <w:r w:rsidRPr="001D109F">
        <w:rPr>
          <w:rFonts w:cs="Courier New"/>
        </w:rPr>
        <w:t xml:space="preserve"> </w:t>
      </w:r>
      <w:r w:rsidR="00C6141F" w:rsidRPr="001D109F">
        <w:rPr>
          <w:rFonts w:cs="Courier New"/>
        </w:rPr>
        <w:t>priorities</w:t>
      </w:r>
      <w:r w:rsidR="00915249">
        <w:rPr>
          <w:rFonts w:cs="Courier New"/>
        </w:rPr>
        <w:t>, program requirements,</w:t>
      </w:r>
      <w:r w:rsidR="003B58C3" w:rsidRPr="001D109F">
        <w:rPr>
          <w:rFonts w:cs="Courier New"/>
        </w:rPr>
        <w:t xml:space="preserve"> and definitions</w:t>
      </w:r>
      <w:r w:rsidR="00432DF0" w:rsidRPr="001D109F">
        <w:rPr>
          <w:rFonts w:cs="Courier New"/>
        </w:rPr>
        <w:t xml:space="preserve"> will apply to the FY 2019</w:t>
      </w:r>
      <w:r w:rsidRPr="001D109F">
        <w:rPr>
          <w:rFonts w:cs="Courier New"/>
        </w:rPr>
        <w:t xml:space="preserve"> grant competition and any subsequent year in which we make awards from the list of unfunded applications from this competition.</w:t>
      </w:r>
    </w:p>
    <w:p w14:paraId="427745D2" w14:textId="77777777" w:rsidR="00866ABB" w:rsidRPr="001D109F" w:rsidRDefault="00866ABB" w:rsidP="00866ABB">
      <w:pPr>
        <w:rPr>
          <w:rFonts w:cs="Courier New"/>
        </w:rPr>
      </w:pPr>
      <w:r w:rsidRPr="001D109F">
        <w:rPr>
          <w:rFonts w:cs="Courier New"/>
          <w:u w:val="single"/>
        </w:rPr>
        <w:t>Program Authority</w:t>
      </w:r>
      <w:r w:rsidRPr="001D109F">
        <w:rPr>
          <w:rFonts w:cs="Courier New"/>
        </w:rPr>
        <w:t xml:space="preserve">:  </w:t>
      </w:r>
      <w:r w:rsidR="00633BBE">
        <w:t>Section 114(e) of Perkins V</w:t>
      </w:r>
      <w:r w:rsidR="00633BBE">
        <w:rPr>
          <w:rFonts w:cs="Courier New"/>
        </w:rPr>
        <w:t xml:space="preserve">. </w:t>
      </w:r>
    </w:p>
    <w:p w14:paraId="74BE6F90" w14:textId="77777777" w:rsidR="00866ABB" w:rsidRPr="001D109F" w:rsidRDefault="00866ABB" w:rsidP="00866ABB">
      <w:pPr>
        <w:rPr>
          <w:rFonts w:cs="Courier New"/>
        </w:rPr>
      </w:pPr>
      <w:r w:rsidRPr="001D109F">
        <w:rPr>
          <w:rFonts w:cs="Courier New"/>
          <w:u w:val="single"/>
        </w:rPr>
        <w:t>Applicable Regulations</w:t>
      </w:r>
      <w:r w:rsidRPr="001D109F">
        <w:rPr>
          <w:rFonts w:cs="Courier New"/>
        </w:rPr>
        <w:t xml:space="preserve">:  (a) The Education Department General Administrative Regulations in 34 CFR parts 75, 77, </w:t>
      </w:r>
      <w:r w:rsidR="0040312F" w:rsidRPr="001D109F">
        <w:rPr>
          <w:rFonts w:cs="Courier New"/>
        </w:rPr>
        <w:t>79</w:t>
      </w:r>
      <w:r w:rsidR="007B66CE" w:rsidRPr="001D109F">
        <w:rPr>
          <w:rFonts w:cs="Courier New"/>
        </w:rPr>
        <w:t>,</w:t>
      </w:r>
      <w:r w:rsidRPr="001D109F">
        <w:rPr>
          <w:rFonts w:cs="Courier New"/>
        </w:rPr>
        <w:t xml:space="preserve"> 81,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w:t>
      </w:r>
      <w:r w:rsidR="0099468A" w:rsidRPr="001D109F">
        <w:rPr>
          <w:rFonts w:cs="Courier New"/>
        </w:rPr>
        <w:t xml:space="preserve">as regulations of the Department </w:t>
      </w:r>
      <w:r w:rsidRPr="001D109F">
        <w:rPr>
          <w:rFonts w:cs="Courier New"/>
        </w:rPr>
        <w:t>in 2 CFR part 3474</w:t>
      </w:r>
      <w:r w:rsidR="008B7020" w:rsidRPr="001D109F">
        <w:rPr>
          <w:rFonts w:cs="Courier New"/>
        </w:rPr>
        <w:t>.</w:t>
      </w:r>
      <w:r w:rsidR="00C322EA" w:rsidRPr="001D109F">
        <w:rPr>
          <w:rFonts w:cs="Courier New"/>
        </w:rPr>
        <w:t xml:space="preserve"> </w:t>
      </w:r>
      <w:r w:rsidR="008F71B6" w:rsidRPr="001D109F">
        <w:rPr>
          <w:rFonts w:cs="Courier New"/>
        </w:rPr>
        <w:t xml:space="preserve"> </w:t>
      </w:r>
      <w:r w:rsidR="00C322EA" w:rsidRPr="001D109F">
        <w:rPr>
          <w:rFonts w:cs="Courier New"/>
        </w:rPr>
        <w:t>(d) Secretary</w:t>
      </w:r>
      <w:r w:rsidR="00906C9F" w:rsidRPr="001D109F">
        <w:rPr>
          <w:rFonts w:cs="Courier New"/>
        </w:rPr>
        <w:t>’</w:t>
      </w:r>
      <w:r w:rsidR="00C322EA" w:rsidRPr="001D109F">
        <w:rPr>
          <w:rFonts w:cs="Courier New"/>
        </w:rPr>
        <w:t>s Supplemental Priorities</w:t>
      </w:r>
      <w:r w:rsidRPr="001D109F">
        <w:rPr>
          <w:rFonts w:cs="Courier New"/>
        </w:rPr>
        <w:t xml:space="preserve">. </w:t>
      </w:r>
    </w:p>
    <w:p w14:paraId="48CAE531" w14:textId="77777777" w:rsidR="00866ABB" w:rsidRPr="001D109F" w:rsidRDefault="00866ABB" w:rsidP="00866ABB">
      <w:pPr>
        <w:rPr>
          <w:rFonts w:cs="Courier New"/>
        </w:rPr>
      </w:pPr>
      <w:r w:rsidRPr="001D109F">
        <w:rPr>
          <w:rFonts w:cs="Courier New"/>
          <w:u w:val="single"/>
        </w:rPr>
        <w:t>Note</w:t>
      </w:r>
      <w:r w:rsidRPr="001D109F">
        <w:rPr>
          <w:rFonts w:cs="Courier New"/>
        </w:rPr>
        <w:t xml:space="preserve">:  The regulations in 34 CFR part 86 apply to </w:t>
      </w:r>
      <w:r w:rsidR="00A6024A" w:rsidRPr="001D109F">
        <w:rPr>
          <w:rFonts w:cs="Courier New"/>
        </w:rPr>
        <w:t xml:space="preserve">IHEs </w:t>
      </w:r>
      <w:r w:rsidRPr="001D109F">
        <w:rPr>
          <w:rFonts w:cs="Courier New"/>
        </w:rPr>
        <w:t xml:space="preserve">only.  </w:t>
      </w:r>
    </w:p>
    <w:p w14:paraId="2AC768A3" w14:textId="77777777" w:rsidR="007268C2" w:rsidRPr="001D109F" w:rsidRDefault="00CF2ADB" w:rsidP="007268C2">
      <w:pPr>
        <w:pStyle w:val="ColorfulList-Accent11"/>
        <w:spacing w:after="0" w:line="480" w:lineRule="auto"/>
        <w:ind w:left="0"/>
        <w:contextualSpacing/>
        <w:jc w:val="both"/>
        <w:rPr>
          <w:rFonts w:ascii="Courier New" w:hAnsi="Courier New" w:cs="Courier New"/>
          <w:sz w:val="24"/>
          <w:szCs w:val="24"/>
        </w:rPr>
      </w:pPr>
      <w:r w:rsidRPr="001D109F">
        <w:rPr>
          <w:rFonts w:ascii="Courier New" w:hAnsi="Courier New" w:cs="Courier New"/>
        </w:rPr>
        <w:t xml:space="preserve"> </w:t>
      </w:r>
      <w:r w:rsidR="007268C2" w:rsidRPr="001D109F">
        <w:rPr>
          <w:rFonts w:ascii="Courier New" w:hAnsi="Courier New" w:cs="Courier New"/>
          <w:sz w:val="24"/>
          <w:szCs w:val="24"/>
        </w:rPr>
        <w:t>II.  Award Information</w:t>
      </w:r>
    </w:p>
    <w:p w14:paraId="3F05F4E7" w14:textId="77777777" w:rsidR="007268C2" w:rsidRPr="001D109F" w:rsidRDefault="007268C2" w:rsidP="007268C2">
      <w:pPr>
        <w:pStyle w:val="HTMLPreformatted"/>
        <w:spacing w:line="480" w:lineRule="auto"/>
        <w:rPr>
          <w:rFonts w:ascii="Courier New" w:hAnsi="Courier New" w:cs="Courier New"/>
          <w:sz w:val="24"/>
          <w:szCs w:val="24"/>
        </w:rPr>
      </w:pPr>
      <w:r w:rsidRPr="001D109F">
        <w:rPr>
          <w:rFonts w:ascii="Courier New" w:hAnsi="Courier New" w:cs="Courier New"/>
          <w:sz w:val="24"/>
          <w:szCs w:val="24"/>
          <w:u w:val="single"/>
        </w:rPr>
        <w:t>Type of Award</w:t>
      </w:r>
      <w:r w:rsidRPr="001D109F">
        <w:rPr>
          <w:rFonts w:ascii="Courier New" w:hAnsi="Courier New" w:cs="Courier New"/>
          <w:sz w:val="24"/>
          <w:szCs w:val="24"/>
        </w:rPr>
        <w:t>:  Discretionary grants.</w:t>
      </w:r>
    </w:p>
    <w:p w14:paraId="62912AE4" w14:textId="77777777" w:rsidR="007268C2" w:rsidRPr="001D109F" w:rsidRDefault="007268C2" w:rsidP="007268C2">
      <w:pPr>
        <w:pStyle w:val="HTMLPreformatted"/>
        <w:spacing w:line="480" w:lineRule="auto"/>
        <w:rPr>
          <w:rFonts w:ascii="Courier New" w:hAnsi="Courier New"/>
          <w:sz w:val="24"/>
          <w:lang w:val="en-US"/>
        </w:rPr>
      </w:pPr>
      <w:r w:rsidRPr="001D109F">
        <w:rPr>
          <w:rFonts w:ascii="Courier New" w:hAnsi="Courier New" w:cs="Courier New"/>
          <w:sz w:val="24"/>
          <w:szCs w:val="24"/>
          <w:u w:val="single"/>
        </w:rPr>
        <w:t>Estimated Available Funds</w:t>
      </w:r>
      <w:r w:rsidRPr="001D109F">
        <w:rPr>
          <w:rFonts w:ascii="Courier New" w:hAnsi="Courier New" w:cs="Courier New"/>
          <w:sz w:val="24"/>
          <w:szCs w:val="24"/>
        </w:rPr>
        <w:t>:  $</w:t>
      </w:r>
      <w:r w:rsidR="00A037C3" w:rsidRPr="001D109F">
        <w:rPr>
          <w:rFonts w:ascii="Courier New" w:hAnsi="Courier New" w:cs="Courier New"/>
          <w:sz w:val="24"/>
          <w:szCs w:val="24"/>
          <w:lang w:val="en-US"/>
        </w:rPr>
        <w:t>2,8</w:t>
      </w:r>
      <w:r w:rsidR="00DF51D6" w:rsidRPr="001D109F">
        <w:rPr>
          <w:rFonts w:ascii="Courier New" w:hAnsi="Courier New" w:cs="Courier New"/>
          <w:sz w:val="24"/>
          <w:szCs w:val="24"/>
          <w:lang w:val="en-US"/>
        </w:rPr>
        <w:t>00,000</w:t>
      </w:r>
      <w:r w:rsidR="00DF43B8" w:rsidRPr="001D109F">
        <w:rPr>
          <w:rFonts w:ascii="Courier New" w:hAnsi="Courier New" w:cs="Courier New"/>
          <w:sz w:val="24"/>
          <w:szCs w:val="24"/>
          <w:lang w:val="en-US"/>
        </w:rPr>
        <w:t>.</w:t>
      </w:r>
    </w:p>
    <w:p w14:paraId="76275906" w14:textId="77777777" w:rsidR="007268C2" w:rsidRPr="001D109F" w:rsidRDefault="00737C85" w:rsidP="007268C2">
      <w:pPr>
        <w:pStyle w:val="HTMLPreformatted"/>
        <w:spacing w:line="480" w:lineRule="auto"/>
        <w:rPr>
          <w:rFonts w:ascii="Courier New" w:hAnsi="Courier New" w:cs="Courier New"/>
          <w:sz w:val="24"/>
          <w:szCs w:val="24"/>
        </w:rPr>
      </w:pPr>
      <w:r w:rsidRPr="001D109F">
        <w:rPr>
          <w:rFonts w:ascii="Courier New" w:hAnsi="Courier New"/>
          <w:lang w:val="en-US"/>
        </w:rPr>
        <w:tab/>
      </w:r>
      <w:r w:rsidRPr="001D109F">
        <w:rPr>
          <w:rFonts w:ascii="Courier New" w:hAnsi="Courier New"/>
          <w:sz w:val="24"/>
          <w:szCs w:val="24"/>
        </w:rPr>
        <w:t>Contingent upon the availability of funds and the quality of applications, we may make additional awards in subsequent years from the list of unfunded applications from this competition.</w:t>
      </w:r>
      <w:r w:rsidR="007268C2" w:rsidRPr="001D109F">
        <w:rPr>
          <w:rFonts w:ascii="Courier New" w:hAnsi="Courier New" w:cs="Courier New"/>
          <w:sz w:val="24"/>
          <w:szCs w:val="24"/>
        </w:rPr>
        <w:t xml:space="preserve"> </w:t>
      </w:r>
    </w:p>
    <w:p w14:paraId="5E8F201B" w14:textId="77777777" w:rsidR="007268C2" w:rsidRPr="001D109F" w:rsidRDefault="007268C2" w:rsidP="007268C2">
      <w:pPr>
        <w:pStyle w:val="HTMLPreformatted"/>
        <w:spacing w:line="480" w:lineRule="auto"/>
        <w:rPr>
          <w:rFonts w:ascii="Courier New" w:hAnsi="Courier New" w:cs="Courier New"/>
          <w:sz w:val="24"/>
          <w:szCs w:val="24"/>
        </w:rPr>
      </w:pPr>
      <w:r w:rsidRPr="001D109F">
        <w:rPr>
          <w:rFonts w:ascii="Courier New" w:hAnsi="Courier New" w:cs="Courier New"/>
          <w:sz w:val="24"/>
          <w:szCs w:val="24"/>
          <w:u w:val="single"/>
        </w:rPr>
        <w:t>Estimated Range of Awards</w:t>
      </w:r>
      <w:r w:rsidRPr="001D109F">
        <w:rPr>
          <w:rFonts w:ascii="Courier New" w:hAnsi="Courier New" w:cs="Courier New"/>
          <w:sz w:val="24"/>
          <w:szCs w:val="24"/>
        </w:rPr>
        <w:t>:  $</w:t>
      </w:r>
      <w:r w:rsidR="00597BA0" w:rsidRPr="001D109F">
        <w:rPr>
          <w:rFonts w:ascii="Courier New" w:hAnsi="Courier New" w:cs="Courier New"/>
          <w:sz w:val="24"/>
          <w:szCs w:val="24"/>
          <w:lang w:val="en-US"/>
        </w:rPr>
        <w:t>400</w:t>
      </w:r>
      <w:r w:rsidRPr="001D109F">
        <w:rPr>
          <w:rFonts w:ascii="Courier New" w:hAnsi="Courier New" w:cs="Courier New"/>
          <w:sz w:val="24"/>
          <w:szCs w:val="24"/>
        </w:rPr>
        <w:t xml:space="preserve">,000 </w:t>
      </w:r>
      <w:r w:rsidR="00126F4F" w:rsidRPr="001D109F">
        <w:rPr>
          <w:rFonts w:ascii="Courier New" w:hAnsi="Courier New" w:cs="Courier New"/>
          <w:sz w:val="24"/>
          <w:szCs w:val="24"/>
          <w:lang w:val="en-US"/>
        </w:rPr>
        <w:t>-</w:t>
      </w:r>
      <w:r w:rsidR="00126F4F" w:rsidRPr="001D109F">
        <w:rPr>
          <w:rFonts w:ascii="Courier New" w:hAnsi="Courier New" w:cs="Courier New"/>
          <w:sz w:val="24"/>
          <w:szCs w:val="24"/>
        </w:rPr>
        <w:t xml:space="preserve"> </w:t>
      </w:r>
      <w:r w:rsidRPr="001D109F">
        <w:rPr>
          <w:rFonts w:ascii="Courier New" w:hAnsi="Courier New" w:cs="Courier New"/>
          <w:sz w:val="24"/>
          <w:szCs w:val="24"/>
        </w:rPr>
        <w:t>$</w:t>
      </w:r>
      <w:r w:rsidR="00597BA0" w:rsidRPr="001D109F">
        <w:rPr>
          <w:rFonts w:ascii="Courier New" w:hAnsi="Courier New" w:cs="Courier New"/>
          <w:sz w:val="24"/>
          <w:szCs w:val="24"/>
          <w:lang w:val="en-US"/>
        </w:rPr>
        <w:t>50</w:t>
      </w:r>
      <w:r w:rsidR="00597BA0" w:rsidRPr="001D109F">
        <w:rPr>
          <w:rFonts w:ascii="Courier New" w:hAnsi="Courier New" w:cs="Courier New"/>
          <w:sz w:val="24"/>
          <w:szCs w:val="24"/>
        </w:rPr>
        <w:t>0</w:t>
      </w:r>
      <w:r w:rsidRPr="001D109F">
        <w:rPr>
          <w:rFonts w:ascii="Courier New" w:hAnsi="Courier New" w:cs="Courier New"/>
          <w:sz w:val="24"/>
          <w:szCs w:val="24"/>
        </w:rPr>
        <w:t xml:space="preserve">,000 for one 36-month project period.   </w:t>
      </w:r>
    </w:p>
    <w:p w14:paraId="33CF9F6D" w14:textId="77777777" w:rsidR="006B71D1" w:rsidRPr="006B71D1" w:rsidRDefault="007268C2" w:rsidP="006B71D1">
      <w:pPr>
        <w:pStyle w:val="HTMLPreformatted"/>
        <w:spacing w:line="480" w:lineRule="auto"/>
        <w:rPr>
          <w:rFonts w:ascii="Courier New" w:hAnsi="Courier New" w:cs="Courier New"/>
          <w:sz w:val="24"/>
          <w:szCs w:val="24"/>
          <w:lang w:val="en-US"/>
        </w:rPr>
      </w:pPr>
      <w:r w:rsidRPr="001D109F">
        <w:rPr>
          <w:rFonts w:ascii="Courier New" w:hAnsi="Courier New" w:cs="Courier New"/>
          <w:sz w:val="24"/>
          <w:szCs w:val="24"/>
          <w:u w:val="single"/>
        </w:rPr>
        <w:t>Estimated Average Size of Awards</w:t>
      </w:r>
      <w:r w:rsidRPr="001D109F">
        <w:rPr>
          <w:rFonts w:ascii="Courier New" w:hAnsi="Courier New" w:cs="Courier New"/>
          <w:sz w:val="24"/>
          <w:szCs w:val="24"/>
        </w:rPr>
        <w:t>:  $</w:t>
      </w:r>
      <w:r w:rsidR="00597BA0" w:rsidRPr="001D109F">
        <w:rPr>
          <w:rFonts w:ascii="Courier New" w:hAnsi="Courier New" w:cs="Courier New"/>
          <w:sz w:val="24"/>
          <w:szCs w:val="24"/>
          <w:lang w:val="en-US"/>
        </w:rPr>
        <w:t>450</w:t>
      </w:r>
      <w:r w:rsidR="00A037C3" w:rsidRPr="001D109F">
        <w:rPr>
          <w:rFonts w:ascii="Courier New" w:hAnsi="Courier New" w:cs="Courier New"/>
          <w:sz w:val="24"/>
          <w:szCs w:val="24"/>
          <w:lang w:val="en-US"/>
        </w:rPr>
        <w:t>,000</w:t>
      </w:r>
      <w:r w:rsidRPr="001D109F">
        <w:rPr>
          <w:rFonts w:ascii="Courier New" w:hAnsi="Courier New" w:cs="Courier New"/>
          <w:sz w:val="24"/>
          <w:szCs w:val="24"/>
        </w:rPr>
        <w:t>.</w:t>
      </w:r>
    </w:p>
    <w:p w14:paraId="3F23D67D" w14:textId="77777777" w:rsidR="007268C2" w:rsidRPr="001D109F" w:rsidRDefault="007268C2" w:rsidP="006B71D1">
      <w:pPr>
        <w:pStyle w:val="HTMLPreformatted"/>
        <w:spacing w:line="480" w:lineRule="auto"/>
        <w:rPr>
          <w:rFonts w:ascii="Courier New" w:hAnsi="Courier New" w:cs="Courier New"/>
          <w:sz w:val="24"/>
          <w:szCs w:val="24"/>
          <w:lang w:val="en-US"/>
        </w:rPr>
      </w:pPr>
      <w:r w:rsidRPr="001D109F">
        <w:rPr>
          <w:rFonts w:ascii="Courier New" w:hAnsi="Courier New" w:cs="Courier New"/>
          <w:sz w:val="24"/>
          <w:szCs w:val="24"/>
          <w:u w:val="single"/>
        </w:rPr>
        <w:t>Estimated Number of Awards</w:t>
      </w:r>
      <w:r w:rsidRPr="001D109F">
        <w:rPr>
          <w:rFonts w:ascii="Courier New" w:hAnsi="Courier New" w:cs="Courier New"/>
          <w:sz w:val="24"/>
          <w:szCs w:val="24"/>
        </w:rPr>
        <w:t xml:space="preserve">:  </w:t>
      </w:r>
      <w:r w:rsidR="00597BA0" w:rsidRPr="001D109F">
        <w:rPr>
          <w:rFonts w:ascii="Courier New" w:hAnsi="Courier New" w:cs="Courier New"/>
          <w:sz w:val="24"/>
          <w:szCs w:val="24"/>
          <w:lang w:val="en-US"/>
        </w:rPr>
        <w:t>6</w:t>
      </w:r>
      <w:r w:rsidRPr="001D109F">
        <w:rPr>
          <w:rFonts w:ascii="Courier New" w:hAnsi="Courier New" w:cs="Courier New"/>
          <w:sz w:val="24"/>
          <w:szCs w:val="24"/>
        </w:rPr>
        <w:t>.</w:t>
      </w:r>
    </w:p>
    <w:p w14:paraId="5CE85499" w14:textId="77777777" w:rsidR="007268C2" w:rsidRPr="001D109F" w:rsidRDefault="007268C2" w:rsidP="00231D36">
      <w:pPr>
        <w:pStyle w:val="HTMLPreformatted"/>
        <w:spacing w:line="480" w:lineRule="auto"/>
        <w:rPr>
          <w:rFonts w:ascii="Courier New" w:hAnsi="Courier New" w:cs="Courier New"/>
          <w:sz w:val="24"/>
          <w:szCs w:val="24"/>
          <w:lang w:val="en-US"/>
        </w:rPr>
      </w:pPr>
      <w:r w:rsidRPr="001D109F">
        <w:rPr>
          <w:rFonts w:ascii="Courier New" w:hAnsi="Courier New" w:cs="Courier New"/>
          <w:sz w:val="24"/>
          <w:szCs w:val="24"/>
          <w:u w:val="single"/>
        </w:rPr>
        <w:t>Note</w:t>
      </w:r>
      <w:r w:rsidRPr="001D109F">
        <w:rPr>
          <w:rFonts w:ascii="Courier New" w:hAnsi="Courier New" w:cs="Courier New"/>
          <w:sz w:val="24"/>
          <w:szCs w:val="24"/>
        </w:rPr>
        <w:t xml:space="preserve">:  The Department is not bound by any estimates </w:t>
      </w:r>
      <w:r w:rsidR="00B97F3D">
        <w:rPr>
          <w:rFonts w:ascii="Courier New" w:hAnsi="Courier New" w:cs="Courier New"/>
          <w:sz w:val="24"/>
          <w:szCs w:val="24"/>
          <w:lang w:val="en-US"/>
        </w:rPr>
        <w:t xml:space="preserve">and does not set a maximum award </w:t>
      </w:r>
      <w:r w:rsidRPr="001D109F">
        <w:rPr>
          <w:rFonts w:ascii="Courier New" w:hAnsi="Courier New" w:cs="Courier New"/>
          <w:sz w:val="24"/>
          <w:szCs w:val="24"/>
        </w:rPr>
        <w:t>in this notice.</w:t>
      </w:r>
    </w:p>
    <w:p w14:paraId="58024D98" w14:textId="77777777" w:rsidR="00955EEB" w:rsidRPr="001D109F" w:rsidRDefault="007268C2" w:rsidP="00D72CD3">
      <w:pPr>
        <w:autoSpaceDE w:val="0"/>
        <w:autoSpaceDN w:val="0"/>
        <w:rPr>
          <w:rFonts w:eastAsia="Calibri" w:cs="Courier New"/>
        </w:rPr>
      </w:pPr>
      <w:r w:rsidRPr="001D109F">
        <w:rPr>
          <w:rFonts w:cs="Courier New"/>
          <w:u w:val="single"/>
        </w:rPr>
        <w:t>Project Period</w:t>
      </w:r>
      <w:r w:rsidRPr="001D109F">
        <w:rPr>
          <w:rFonts w:cs="Courier New"/>
        </w:rPr>
        <w:t xml:space="preserve">:  </w:t>
      </w:r>
      <w:r w:rsidR="00955EEB" w:rsidRPr="001D109F">
        <w:rPr>
          <w:rFonts w:eastAsia="Calibri" w:cs="Courier New"/>
        </w:rPr>
        <w:t>Up to 60 months.  We anticipate that initial awards under this competition will be made for a three-year (36</w:t>
      </w:r>
      <w:r w:rsidR="00906C9F" w:rsidRPr="001D109F">
        <w:rPr>
          <w:rFonts w:eastAsia="Calibri" w:cs="Courier New"/>
        </w:rPr>
        <w:t>-</w:t>
      </w:r>
      <w:r w:rsidR="00955EEB" w:rsidRPr="001D109F">
        <w:rPr>
          <w:rFonts w:eastAsia="Calibri" w:cs="Courier New"/>
        </w:rPr>
        <w:t>month) period.</w:t>
      </w:r>
    </w:p>
    <w:p w14:paraId="6B679C27" w14:textId="77777777" w:rsidR="00955EEB" w:rsidRPr="001D109F" w:rsidRDefault="00955EEB" w:rsidP="00955EEB">
      <w:pPr>
        <w:tabs>
          <w:tab w:val="clear" w:pos="720"/>
        </w:tabs>
        <w:rPr>
          <w:rFonts w:eastAsia="Calibri" w:cs="Courier New"/>
        </w:rPr>
      </w:pPr>
      <w:r w:rsidRPr="001D109F">
        <w:rPr>
          <w:rFonts w:eastAsia="Calibri" w:cs="Courier New"/>
        </w:rPr>
        <w:tab/>
      </w:r>
      <w:r w:rsidR="00211A8A">
        <w:rPr>
          <w:rFonts w:eastAsia="Calibri" w:cs="Courier New"/>
        </w:rPr>
        <w:t>Under section 114(e)(6)(B) of Perkins V, c</w:t>
      </w:r>
      <w:r w:rsidRPr="001D109F">
        <w:rPr>
          <w:rFonts w:eastAsia="Calibri" w:cs="Courier New"/>
        </w:rPr>
        <w:t xml:space="preserve">ontingent upon the availability of funds and each </w:t>
      </w:r>
      <w:r w:rsidRPr="001D109F">
        <w:rPr>
          <w:rFonts w:eastAsia="Calibri"/>
        </w:rPr>
        <w:t>grantee</w:t>
      </w:r>
      <w:r w:rsidR="00906C9F" w:rsidRPr="001D109F">
        <w:rPr>
          <w:rFonts w:eastAsia="Calibri"/>
        </w:rPr>
        <w:t>’</w:t>
      </w:r>
      <w:r w:rsidRPr="001D109F">
        <w:rPr>
          <w:rFonts w:eastAsia="Calibri"/>
        </w:rPr>
        <w:t>s</w:t>
      </w:r>
      <w:r w:rsidRPr="001D109F">
        <w:rPr>
          <w:rFonts w:eastAsia="Calibri" w:cs="Courier New"/>
        </w:rPr>
        <w:t xml:space="preserve"> </w:t>
      </w:r>
      <w:r w:rsidR="00EA6F92">
        <w:rPr>
          <w:rFonts w:eastAsia="Calibri" w:cs="Courier New"/>
        </w:rPr>
        <w:t>demonstration to the Secretary that the grantee is achieving the program objectives and</w:t>
      </w:r>
      <w:r w:rsidR="00523A74">
        <w:rPr>
          <w:rFonts w:eastAsia="Calibri" w:cs="Courier New"/>
        </w:rPr>
        <w:t>,</w:t>
      </w:r>
      <w:r w:rsidR="00EA6F92">
        <w:rPr>
          <w:rFonts w:eastAsia="Calibri" w:cs="Courier New"/>
        </w:rPr>
        <w:t xml:space="preserve"> as applicable, has improved education outcomes for CTE students</w:t>
      </w:r>
      <w:r w:rsidR="00FD6F6A">
        <w:rPr>
          <w:rFonts w:eastAsia="Calibri" w:cs="Courier New"/>
        </w:rPr>
        <w:t>,</w:t>
      </w:r>
      <w:r w:rsidR="00EA6F92">
        <w:rPr>
          <w:rFonts w:eastAsia="Calibri" w:cs="Courier New"/>
        </w:rPr>
        <w:t xml:space="preserve"> including </w:t>
      </w:r>
      <w:r w:rsidR="00523A74">
        <w:rPr>
          <w:rFonts w:eastAsia="Calibri" w:cs="Courier New"/>
        </w:rPr>
        <w:t>S</w:t>
      </w:r>
      <w:r w:rsidR="00EA6F92">
        <w:rPr>
          <w:rFonts w:eastAsia="Calibri" w:cs="Courier New"/>
        </w:rPr>
        <w:t xml:space="preserve">pecial </w:t>
      </w:r>
      <w:r w:rsidR="00523A74">
        <w:rPr>
          <w:rFonts w:eastAsia="Calibri" w:cs="Courier New"/>
        </w:rPr>
        <w:t>P</w:t>
      </w:r>
      <w:r w:rsidR="00EA6F92">
        <w:rPr>
          <w:rFonts w:eastAsia="Calibri" w:cs="Courier New"/>
        </w:rPr>
        <w:t>opulations</w:t>
      </w:r>
      <w:r w:rsidRPr="001D109F">
        <w:rPr>
          <w:rFonts w:eastAsia="Calibri" w:cs="Courier New"/>
        </w:rPr>
        <w:t xml:space="preserve">, </w:t>
      </w:r>
      <w:r w:rsidR="00211A8A">
        <w:rPr>
          <w:rFonts w:eastAsia="Calibri" w:cs="Courier New"/>
        </w:rPr>
        <w:t>the Secretary</w:t>
      </w:r>
      <w:r w:rsidRPr="001D109F">
        <w:rPr>
          <w:rFonts w:eastAsia="Calibri" w:cs="Courier New"/>
        </w:rPr>
        <w:t xml:space="preserve"> may make continuation awards to grantees for the remainder of the project period.</w:t>
      </w:r>
    </w:p>
    <w:p w14:paraId="00DE7F81" w14:textId="77777777" w:rsidR="00955EEB" w:rsidRPr="001D109F" w:rsidRDefault="00955EEB" w:rsidP="00806D71">
      <w:pPr>
        <w:rPr>
          <w:rFonts w:cs="Courier New"/>
        </w:rPr>
      </w:pPr>
      <w:r w:rsidRPr="001D109F">
        <w:rPr>
          <w:rFonts w:eastAsia="Calibri" w:cs="Courier New"/>
          <w:u w:val="single"/>
        </w:rPr>
        <w:t>Note</w:t>
      </w:r>
      <w:r w:rsidRPr="001D109F">
        <w:rPr>
          <w:rFonts w:eastAsia="Calibri" w:cs="Courier New"/>
        </w:rPr>
        <w:t>:  Under section 114(e</w:t>
      </w:r>
      <w:r w:rsidR="00553FC0" w:rsidRPr="001D109F">
        <w:rPr>
          <w:rFonts w:eastAsia="Calibri" w:cs="Courier New"/>
        </w:rPr>
        <w:t>)</w:t>
      </w:r>
      <w:r w:rsidRPr="001D109F">
        <w:rPr>
          <w:rFonts w:eastAsia="Calibri" w:cs="Courier New"/>
        </w:rPr>
        <w:t>(5) of Perkins</w:t>
      </w:r>
      <w:r w:rsidR="00553FC0" w:rsidRPr="001D109F">
        <w:rPr>
          <w:rFonts w:eastAsia="Calibri" w:cs="Courier New"/>
        </w:rPr>
        <w:t xml:space="preserve"> V</w:t>
      </w:r>
      <w:r w:rsidRPr="001D109F">
        <w:rPr>
          <w:rFonts w:eastAsia="Calibri" w:cs="Courier New"/>
        </w:rPr>
        <w:t xml:space="preserve">, the Department must use at least 25 percent of </w:t>
      </w:r>
      <w:r w:rsidR="00994535" w:rsidRPr="001D109F">
        <w:rPr>
          <w:rFonts w:eastAsia="Calibri" w:cs="Courier New"/>
        </w:rPr>
        <w:t>Perkins Innovation and Modernization</w:t>
      </w:r>
      <w:r w:rsidRPr="001D109F">
        <w:rPr>
          <w:rFonts w:eastAsia="Calibri" w:cs="Courier New"/>
        </w:rPr>
        <w:t xml:space="preserve"> funds </w:t>
      </w:r>
      <w:r w:rsidR="00553FC0" w:rsidRPr="001D109F">
        <w:rPr>
          <w:rFonts w:eastAsia="Calibri" w:cs="Courier New"/>
        </w:rPr>
        <w:t>per</w:t>
      </w:r>
      <w:r w:rsidRPr="001D109F">
        <w:rPr>
          <w:rFonts w:eastAsia="Calibri" w:cs="Courier New"/>
        </w:rPr>
        <w:t xml:space="preserve"> fiscal year to make awards to applicants serving rural areas, contingent on receipt of a sufficient number of applications of sufficient quality.  For purposes of this competition, we will consider an applicant as rural if the applicant meets the qualifications for rural applicants </w:t>
      </w:r>
      <w:r w:rsidR="002674D5" w:rsidRPr="001D109F">
        <w:rPr>
          <w:rFonts w:eastAsia="Calibri" w:cs="Courier New"/>
        </w:rPr>
        <w:t>established in section 114(e)(5)(A)</w:t>
      </w:r>
      <w:r w:rsidR="00FC090E">
        <w:rPr>
          <w:rFonts w:eastAsia="Calibri" w:cs="Courier New"/>
        </w:rPr>
        <w:t xml:space="preserve"> of Perkins V</w:t>
      </w:r>
      <w:r w:rsidR="00CA0FC6" w:rsidRPr="001D109F">
        <w:rPr>
          <w:rFonts w:eastAsia="Calibri" w:cs="Courier New"/>
        </w:rPr>
        <w:t>,</w:t>
      </w:r>
      <w:r w:rsidRPr="001D109F">
        <w:rPr>
          <w:rFonts w:eastAsia="Calibri" w:cs="Courier New"/>
        </w:rPr>
        <w:t xml:space="preserve"> and the applicant certifies that it meets those qualifications </w:t>
      </w:r>
      <w:r w:rsidR="002B2B96" w:rsidRPr="001D109F">
        <w:rPr>
          <w:rFonts w:eastAsia="Calibri" w:cs="Courier New"/>
        </w:rPr>
        <w:t>in its</w:t>
      </w:r>
      <w:r w:rsidRPr="001D109F">
        <w:rPr>
          <w:rFonts w:eastAsia="Calibri" w:cs="Courier New"/>
        </w:rPr>
        <w:t xml:space="preserve"> application.</w:t>
      </w:r>
      <w:r w:rsidR="00737C85" w:rsidRPr="001D109F">
        <w:rPr>
          <w:rFonts w:eastAsia="Calibri" w:cs="Courier New"/>
        </w:rPr>
        <w:t xml:space="preserve">  </w:t>
      </w:r>
      <w:r w:rsidRPr="001D109F">
        <w:rPr>
          <w:rFonts w:eastAsia="Calibri" w:cs="Courier New"/>
        </w:rPr>
        <w:t>In implementing this statutory provision and program requirement, the Department may fund high-quality applications from rural applicants out of rank order.</w:t>
      </w:r>
    </w:p>
    <w:p w14:paraId="72CE2ABD" w14:textId="77777777" w:rsidR="00A61AB7" w:rsidRPr="001D109F" w:rsidRDefault="00A61AB7" w:rsidP="00955EEB">
      <w:pPr>
        <w:pStyle w:val="HTMLPreformatted"/>
        <w:spacing w:line="480" w:lineRule="auto"/>
        <w:rPr>
          <w:rFonts w:ascii="Courier New" w:hAnsi="Courier New" w:cs="Courier New"/>
          <w:sz w:val="24"/>
          <w:szCs w:val="24"/>
        </w:rPr>
      </w:pPr>
      <w:r w:rsidRPr="001D109F">
        <w:rPr>
          <w:rFonts w:ascii="Courier New" w:hAnsi="Courier New" w:cs="Courier New"/>
          <w:sz w:val="24"/>
          <w:szCs w:val="24"/>
        </w:rPr>
        <w:t>III.  Eligibility Information</w:t>
      </w:r>
    </w:p>
    <w:p w14:paraId="6A4A7B50" w14:textId="77777777" w:rsidR="00A61AB7" w:rsidRPr="001D109F" w:rsidRDefault="00A61AB7" w:rsidP="00A61AB7">
      <w:pPr>
        <w:tabs>
          <w:tab w:val="clear" w:pos="720"/>
        </w:tabs>
        <w:ind w:firstLine="720"/>
        <w:rPr>
          <w:rFonts w:cs="Courier New"/>
        </w:rPr>
      </w:pPr>
      <w:r w:rsidRPr="001D109F">
        <w:rPr>
          <w:rFonts w:cs="Courier New"/>
        </w:rPr>
        <w:t xml:space="preserve">1.  </w:t>
      </w:r>
      <w:r w:rsidRPr="001D109F">
        <w:rPr>
          <w:rFonts w:cs="Courier New"/>
          <w:u w:val="single"/>
        </w:rPr>
        <w:t>Eligible Applicants</w:t>
      </w:r>
      <w:r w:rsidRPr="001D109F">
        <w:rPr>
          <w:rFonts w:cs="Courier New"/>
        </w:rPr>
        <w:t>:  The following entities are eligible to apply under this competition:</w:t>
      </w:r>
    </w:p>
    <w:p w14:paraId="46698B99" w14:textId="77777777" w:rsidR="00A61AB7" w:rsidRPr="001D109F" w:rsidRDefault="00A61AB7" w:rsidP="00A61AB7">
      <w:pPr>
        <w:ind w:firstLine="720"/>
        <w:rPr>
          <w:rFonts w:cs="Courier New"/>
        </w:rPr>
      </w:pPr>
      <w:r w:rsidRPr="001D109F">
        <w:rPr>
          <w:rFonts w:cs="Courier New"/>
        </w:rPr>
        <w:t xml:space="preserve">(a) </w:t>
      </w:r>
      <w:r w:rsidR="00432DF0" w:rsidRPr="001D109F">
        <w:rPr>
          <w:rFonts w:cs="Courier New"/>
        </w:rPr>
        <w:t>An Eligible Entity</w:t>
      </w:r>
      <w:r w:rsidR="00C07B3B" w:rsidRPr="001D109F">
        <w:rPr>
          <w:rFonts w:cs="Courier New"/>
        </w:rPr>
        <w:t>.</w:t>
      </w:r>
    </w:p>
    <w:p w14:paraId="5A1D36C3" w14:textId="77777777" w:rsidR="00C07B3B" w:rsidRPr="001D109F" w:rsidRDefault="0036466D" w:rsidP="00A61AB7">
      <w:pPr>
        <w:ind w:firstLine="720"/>
        <w:rPr>
          <w:rFonts w:cs="Courier New"/>
        </w:rPr>
      </w:pPr>
      <w:r w:rsidRPr="001D109F">
        <w:rPr>
          <w:rFonts w:cs="Courier New"/>
        </w:rPr>
        <w:t>(b) A</w:t>
      </w:r>
      <w:r w:rsidR="00C07B3B" w:rsidRPr="001D109F">
        <w:rPr>
          <w:rFonts w:cs="Courier New"/>
        </w:rPr>
        <w:t>n Eligible Institution.</w:t>
      </w:r>
    </w:p>
    <w:p w14:paraId="2DCAA9F0" w14:textId="77777777" w:rsidR="0036466D" w:rsidRPr="001D109F" w:rsidRDefault="00C07B3B" w:rsidP="00A61AB7">
      <w:pPr>
        <w:ind w:firstLine="720"/>
        <w:rPr>
          <w:rFonts w:cs="Courier New"/>
        </w:rPr>
      </w:pPr>
      <w:r w:rsidRPr="001D109F">
        <w:rPr>
          <w:rFonts w:cs="Courier New"/>
        </w:rPr>
        <w:t xml:space="preserve">(c) An Eligible Recipient. </w:t>
      </w:r>
    </w:p>
    <w:p w14:paraId="52E62085" w14:textId="77777777" w:rsidR="002A1474" w:rsidRPr="001D109F" w:rsidRDefault="002A1474" w:rsidP="002A1474">
      <w:pPr>
        <w:ind w:firstLine="720"/>
        <w:rPr>
          <w:rFonts w:cs="Courier New"/>
        </w:rPr>
      </w:pPr>
      <w:r w:rsidRPr="001D109F">
        <w:rPr>
          <w:rFonts w:cs="Courier New"/>
          <w:u w:val="single"/>
        </w:rPr>
        <w:t>Note</w:t>
      </w:r>
      <w:r w:rsidRPr="001D109F">
        <w:rPr>
          <w:rFonts w:cs="Courier New"/>
        </w:rPr>
        <w:t>:  An Eligible Entity must comply with the regulations in 34 CFR 75.127 through 75.129, which address group applications.</w:t>
      </w:r>
    </w:p>
    <w:p w14:paraId="617A8154" w14:textId="77777777" w:rsidR="00423766" w:rsidRPr="001D109F" w:rsidRDefault="002A1474" w:rsidP="00D72CD3">
      <w:pPr>
        <w:rPr>
          <w:rFonts w:cs="Courier New"/>
          <w:lang w:val="x-none"/>
        </w:rPr>
      </w:pPr>
      <w:r w:rsidRPr="001D109F">
        <w:rPr>
          <w:rFonts w:cs="Courier New"/>
        </w:rPr>
        <w:tab/>
        <w:t xml:space="preserve">2.  </w:t>
      </w:r>
      <w:r w:rsidRPr="001D109F">
        <w:rPr>
          <w:rFonts w:cs="Courier New"/>
          <w:u w:val="single"/>
        </w:rPr>
        <w:t>Rural Applicants</w:t>
      </w:r>
      <w:r w:rsidRPr="001D109F">
        <w:rPr>
          <w:rFonts w:cs="Courier New"/>
        </w:rPr>
        <w:t xml:space="preserve">:  </w:t>
      </w:r>
      <w:r w:rsidR="00423766" w:rsidRPr="001D109F">
        <w:rPr>
          <w:rFonts w:cs="Courier New"/>
          <w:lang w:val="x-none"/>
        </w:rPr>
        <w:t xml:space="preserve">To qualify as a rural applicant under </w:t>
      </w:r>
      <w:r w:rsidR="00C40659" w:rsidRPr="00C40659">
        <w:rPr>
          <w:rFonts w:cs="Courier New"/>
          <w:lang w:val="x-none"/>
        </w:rPr>
        <w:t>section 114(e)(5)(A)</w:t>
      </w:r>
      <w:r w:rsidR="0020638C">
        <w:rPr>
          <w:rFonts w:cs="Courier New"/>
        </w:rPr>
        <w:t xml:space="preserve"> of Perkins V</w:t>
      </w:r>
      <w:r w:rsidR="00423766" w:rsidRPr="001D109F">
        <w:rPr>
          <w:rFonts w:cs="Courier New"/>
          <w:lang w:val="x-none"/>
        </w:rPr>
        <w:t xml:space="preserve">, an applicant must meet </w:t>
      </w:r>
      <w:r w:rsidR="00E46273" w:rsidRPr="001D109F">
        <w:rPr>
          <w:rFonts w:cs="Courier New"/>
        </w:rPr>
        <w:t xml:space="preserve">at least </w:t>
      </w:r>
      <w:r w:rsidR="002674D5" w:rsidRPr="001D109F">
        <w:rPr>
          <w:rFonts w:cs="Courier New"/>
        </w:rPr>
        <w:t>one</w:t>
      </w:r>
      <w:r w:rsidR="002674D5" w:rsidRPr="001D109F">
        <w:rPr>
          <w:rFonts w:cs="Courier New"/>
          <w:lang w:val="x-none"/>
        </w:rPr>
        <w:t xml:space="preserve"> </w:t>
      </w:r>
      <w:r w:rsidR="00423766" w:rsidRPr="001D109F">
        <w:rPr>
          <w:rFonts w:cs="Courier New"/>
          <w:lang w:val="x-none"/>
        </w:rPr>
        <w:t xml:space="preserve">of the following requirements: </w:t>
      </w:r>
    </w:p>
    <w:p w14:paraId="33C06CC0" w14:textId="77777777" w:rsidR="00423766" w:rsidRPr="001D109F" w:rsidRDefault="00423766" w:rsidP="00423766">
      <w:pPr>
        <w:ind w:firstLine="720"/>
        <w:rPr>
          <w:rFonts w:cs="Courier New"/>
          <w:lang w:val="x-none"/>
        </w:rPr>
      </w:pPr>
      <w:r w:rsidRPr="001D109F">
        <w:rPr>
          <w:rFonts w:cs="Courier New"/>
          <w:lang w:val="x-none"/>
        </w:rPr>
        <w:t>(a)  The applicant is--</w:t>
      </w:r>
    </w:p>
    <w:p w14:paraId="7818D78A" w14:textId="77777777" w:rsidR="00423766" w:rsidRPr="001D109F" w:rsidRDefault="00423766" w:rsidP="00423766">
      <w:pPr>
        <w:ind w:firstLine="720"/>
        <w:rPr>
          <w:rFonts w:cs="Courier New"/>
          <w:lang w:val="x-none"/>
        </w:rPr>
      </w:pPr>
      <w:r w:rsidRPr="001D109F">
        <w:rPr>
          <w:rFonts w:cs="Courier New"/>
          <w:lang w:val="x-none"/>
        </w:rPr>
        <w:t>(1)  An LEA with an urban-centric district locale code of 32, 33, 41, 42, or 43, as determined by the Secretary;</w:t>
      </w:r>
    </w:p>
    <w:p w14:paraId="6C11C882" w14:textId="77777777" w:rsidR="00423766" w:rsidRPr="001D109F" w:rsidRDefault="00423766" w:rsidP="00423766">
      <w:pPr>
        <w:ind w:firstLine="720"/>
      </w:pPr>
      <w:r w:rsidRPr="001D109F">
        <w:rPr>
          <w:rFonts w:cs="Courier New"/>
        </w:rPr>
        <w:t>(2</w:t>
      </w:r>
      <w:r w:rsidR="00286989" w:rsidRPr="001D109F">
        <w:rPr>
          <w:rFonts w:cs="Courier New"/>
        </w:rPr>
        <w:t xml:space="preserve">) </w:t>
      </w:r>
      <w:r w:rsidR="00D53F09">
        <w:rPr>
          <w:rFonts w:cs="Courier New"/>
        </w:rPr>
        <w:t xml:space="preserve"> </w:t>
      </w:r>
      <w:r w:rsidR="00286989" w:rsidRPr="001D109F">
        <w:rPr>
          <w:rFonts w:cs="Courier New"/>
        </w:rPr>
        <w:t>A</w:t>
      </w:r>
      <w:r w:rsidRPr="001D109F">
        <w:rPr>
          <w:rFonts w:cs="Courier New"/>
        </w:rPr>
        <w:t xml:space="preserve">n </w:t>
      </w:r>
      <w:r w:rsidR="003D63B9" w:rsidRPr="001D109F">
        <w:rPr>
          <w:rFonts w:cs="Courier New"/>
        </w:rPr>
        <w:t>IHE</w:t>
      </w:r>
      <w:r w:rsidRPr="001D109F">
        <w:rPr>
          <w:rFonts w:cs="Courier New"/>
        </w:rPr>
        <w:t xml:space="preserve"> primarily serving one or more areas served by a</w:t>
      </w:r>
      <w:r w:rsidR="00286989" w:rsidRPr="001D109F">
        <w:rPr>
          <w:rFonts w:cs="Courier New"/>
        </w:rPr>
        <w:t>n</w:t>
      </w:r>
      <w:r w:rsidRPr="001D109F">
        <w:t xml:space="preserve"> LEA</w:t>
      </w:r>
      <w:r w:rsidR="00EB33AB" w:rsidRPr="001D109F">
        <w:t xml:space="preserve"> </w:t>
      </w:r>
      <w:r w:rsidR="00A94905" w:rsidRPr="001D109F">
        <w:t xml:space="preserve">with </w:t>
      </w:r>
      <w:r w:rsidR="00EB33AB" w:rsidRPr="001D109F">
        <w:t>an urban</w:t>
      </w:r>
      <w:r w:rsidR="00A94905" w:rsidRPr="001D109F">
        <w:t>-centric district locale code</w:t>
      </w:r>
      <w:r w:rsidR="00A94905" w:rsidRPr="001D109F">
        <w:rPr>
          <w:rFonts w:cs="Courier New"/>
          <w:lang w:val="x-none"/>
        </w:rPr>
        <w:t xml:space="preserve"> of 32, 33, 41, 42, or 43, as determined by the Secretary</w:t>
      </w:r>
      <w:r w:rsidRPr="001D109F">
        <w:t>;</w:t>
      </w:r>
    </w:p>
    <w:p w14:paraId="01461B57" w14:textId="77777777" w:rsidR="00423766" w:rsidRPr="001D109F" w:rsidRDefault="00423766" w:rsidP="00423766">
      <w:pPr>
        <w:ind w:firstLine="720"/>
        <w:rPr>
          <w:rFonts w:cs="Courier New"/>
        </w:rPr>
      </w:pPr>
      <w:r w:rsidRPr="001D109F">
        <w:rPr>
          <w:rFonts w:cs="Courier New"/>
        </w:rPr>
        <w:t xml:space="preserve">(3) </w:t>
      </w:r>
      <w:r w:rsidR="00D53F09">
        <w:rPr>
          <w:rFonts w:cs="Courier New"/>
        </w:rPr>
        <w:t xml:space="preserve"> </w:t>
      </w:r>
      <w:r w:rsidRPr="001D109F">
        <w:rPr>
          <w:rFonts w:cs="Courier New"/>
        </w:rPr>
        <w:t>A consortium of such LEAs or such IHEs</w:t>
      </w:r>
      <w:r w:rsidR="0022113A">
        <w:rPr>
          <w:rFonts w:cs="Courier New"/>
        </w:rPr>
        <w:t xml:space="preserve"> described</w:t>
      </w:r>
      <w:r w:rsidR="002F1179">
        <w:rPr>
          <w:rFonts w:cs="Courier New"/>
        </w:rPr>
        <w:t xml:space="preserve"> in clause (1) or (2), above</w:t>
      </w:r>
      <w:r w:rsidRPr="001D109F">
        <w:rPr>
          <w:rFonts w:cs="Courier New"/>
        </w:rPr>
        <w:t>;</w:t>
      </w:r>
    </w:p>
    <w:p w14:paraId="799392AC" w14:textId="77777777" w:rsidR="00423766" w:rsidRPr="001D109F" w:rsidRDefault="00423766" w:rsidP="00423766">
      <w:pPr>
        <w:ind w:firstLine="720"/>
        <w:rPr>
          <w:rFonts w:cs="Courier New"/>
        </w:rPr>
      </w:pPr>
      <w:r w:rsidRPr="001D109F">
        <w:rPr>
          <w:rFonts w:cs="Courier New"/>
        </w:rPr>
        <w:t>(4) An educational service agency or a nonprofit organization in partnership with such a</w:t>
      </w:r>
      <w:r w:rsidR="00286989" w:rsidRPr="001D109F">
        <w:rPr>
          <w:rFonts w:cs="Courier New"/>
        </w:rPr>
        <w:t>n</w:t>
      </w:r>
      <w:r w:rsidRPr="001D109F">
        <w:rPr>
          <w:rFonts w:cs="Courier New"/>
        </w:rPr>
        <w:t xml:space="preserve"> LEA or such an IHE</w:t>
      </w:r>
      <w:r w:rsidR="002F1179">
        <w:rPr>
          <w:rFonts w:cs="Courier New"/>
        </w:rPr>
        <w:t>, in clause (1) or (2), above</w:t>
      </w:r>
      <w:r w:rsidRPr="001D109F">
        <w:rPr>
          <w:rFonts w:cs="Courier New"/>
        </w:rPr>
        <w:t>; or</w:t>
      </w:r>
    </w:p>
    <w:p w14:paraId="2D6EC7EC" w14:textId="77777777" w:rsidR="00423766" w:rsidRPr="001D109F" w:rsidRDefault="00423766" w:rsidP="00423766">
      <w:pPr>
        <w:ind w:firstLine="720"/>
        <w:rPr>
          <w:rFonts w:cs="Courier New"/>
        </w:rPr>
      </w:pPr>
      <w:r w:rsidRPr="001D109F">
        <w:rPr>
          <w:rFonts w:cs="Courier New"/>
        </w:rPr>
        <w:t>(5) A</w:t>
      </w:r>
      <w:r w:rsidR="00A94905" w:rsidRPr="001D109F">
        <w:rPr>
          <w:rFonts w:cs="Courier New"/>
        </w:rPr>
        <w:t>n applicant</w:t>
      </w:r>
      <w:r w:rsidRPr="001D109F">
        <w:rPr>
          <w:rFonts w:cs="Courier New"/>
        </w:rPr>
        <w:t xml:space="preserve"> described in clause (1) or (2) in partnership with a</w:t>
      </w:r>
      <w:r w:rsidR="0022113A">
        <w:rPr>
          <w:rFonts w:cs="Courier New"/>
        </w:rPr>
        <w:t>n</w:t>
      </w:r>
      <w:r w:rsidRPr="001D109F">
        <w:rPr>
          <w:rFonts w:cs="Courier New"/>
        </w:rPr>
        <w:t xml:space="preserve"> SEA</w:t>
      </w:r>
      <w:r w:rsidR="003E41FA" w:rsidRPr="001D109F">
        <w:rPr>
          <w:rFonts w:cs="Courier New"/>
        </w:rPr>
        <w:t>.</w:t>
      </w:r>
    </w:p>
    <w:p w14:paraId="0DF87C48" w14:textId="77777777" w:rsidR="00955EEB" w:rsidRPr="001D109F" w:rsidRDefault="00DF755C" w:rsidP="00286989">
      <w:pPr>
        <w:ind w:firstLine="720"/>
        <w:rPr>
          <w:rFonts w:cs="Courier New"/>
        </w:rPr>
      </w:pPr>
      <w:r w:rsidRPr="001D109F">
        <w:rPr>
          <w:u w:val="single"/>
        </w:rPr>
        <w:t>Note</w:t>
      </w:r>
      <w:r w:rsidRPr="001D109F">
        <w:rPr>
          <w:rFonts w:cs="Courier New"/>
        </w:rPr>
        <w:t xml:space="preserve">: </w:t>
      </w:r>
      <w:r w:rsidR="00E50314" w:rsidRPr="001D109F">
        <w:rPr>
          <w:rFonts w:cs="Courier New"/>
        </w:rPr>
        <w:t xml:space="preserve"> </w:t>
      </w:r>
      <w:r w:rsidRPr="001D109F">
        <w:rPr>
          <w:rFonts w:cs="Courier New"/>
        </w:rPr>
        <w:t xml:space="preserve">For the purposes of meeting the statutory rural set aside, an applicant must meet the requirements as listed above and provide the necessary locale codes in </w:t>
      </w:r>
      <w:r w:rsidR="002B2B96" w:rsidRPr="001D109F">
        <w:rPr>
          <w:rFonts w:cs="Courier New"/>
        </w:rPr>
        <w:t xml:space="preserve">its </w:t>
      </w:r>
      <w:r w:rsidRPr="001D109F">
        <w:rPr>
          <w:rFonts w:cs="Courier New"/>
        </w:rPr>
        <w:t xml:space="preserve">grant application.  </w:t>
      </w:r>
      <w:r w:rsidR="00423766" w:rsidRPr="001D109F">
        <w:rPr>
          <w:rFonts w:cs="Courier New"/>
          <w:lang w:val="x-none"/>
        </w:rPr>
        <w:t>Applicants are encouraged to retrieve locale codes from the National Center for Education Statistics School District search tool (https://nces.ed.gov/ccd/districtsearch/), where districts can be looked up individually to retrieve locale codes</w:t>
      </w:r>
      <w:r w:rsidR="004562D8" w:rsidRPr="001D109F">
        <w:rPr>
          <w:rFonts w:cs="Courier New"/>
        </w:rPr>
        <w:t xml:space="preserve">. </w:t>
      </w:r>
    </w:p>
    <w:p w14:paraId="10C49DF1" w14:textId="77777777" w:rsidR="00286989" w:rsidRPr="001D109F" w:rsidRDefault="002A1474" w:rsidP="00286989">
      <w:pPr>
        <w:pStyle w:val="HTMLPreformatted"/>
        <w:spacing w:line="480" w:lineRule="auto"/>
        <w:ind w:firstLine="720"/>
        <w:rPr>
          <w:rFonts w:ascii="Courier New" w:hAnsi="Courier New" w:cs="Courier New"/>
          <w:sz w:val="24"/>
          <w:szCs w:val="24"/>
        </w:rPr>
      </w:pPr>
      <w:r w:rsidRPr="001D109F">
        <w:rPr>
          <w:rFonts w:ascii="Courier New" w:hAnsi="Courier New" w:cs="Courier New"/>
          <w:sz w:val="24"/>
          <w:szCs w:val="24"/>
          <w:lang w:val="en-US"/>
        </w:rPr>
        <w:t>3</w:t>
      </w:r>
      <w:r w:rsidR="00A61AB7" w:rsidRPr="001D109F">
        <w:rPr>
          <w:rFonts w:ascii="Courier New" w:hAnsi="Courier New" w:cs="Courier New"/>
          <w:sz w:val="24"/>
          <w:szCs w:val="24"/>
          <w:lang w:val="en-US"/>
        </w:rPr>
        <w:t>.</w:t>
      </w:r>
      <w:r w:rsidR="00984A1A">
        <w:rPr>
          <w:rFonts w:ascii="Courier New" w:hAnsi="Courier New" w:cs="Courier New"/>
          <w:sz w:val="24"/>
          <w:szCs w:val="24"/>
          <w:lang w:val="en-US"/>
        </w:rPr>
        <w:t xml:space="preserve">  </w:t>
      </w:r>
      <w:r w:rsidR="00A61AB7" w:rsidRPr="001D109F">
        <w:rPr>
          <w:rFonts w:ascii="Courier New" w:hAnsi="Courier New" w:cs="Courier New"/>
          <w:sz w:val="24"/>
          <w:szCs w:val="24"/>
          <w:lang w:val="en-US"/>
        </w:rPr>
        <w:t xml:space="preserve">a. </w:t>
      </w:r>
      <w:r w:rsidR="008F71B6" w:rsidRPr="001D109F">
        <w:rPr>
          <w:rFonts w:ascii="Courier New" w:hAnsi="Courier New" w:cs="Courier New"/>
          <w:sz w:val="24"/>
          <w:szCs w:val="24"/>
          <w:lang w:val="en-US"/>
        </w:rPr>
        <w:t xml:space="preserve"> </w:t>
      </w:r>
      <w:r w:rsidR="00A61AB7" w:rsidRPr="001D109F">
        <w:rPr>
          <w:rFonts w:ascii="Courier New" w:hAnsi="Courier New" w:cs="Courier New"/>
          <w:sz w:val="24"/>
          <w:szCs w:val="24"/>
          <w:u w:val="single"/>
          <w:lang w:val="en-US"/>
        </w:rPr>
        <w:t>Cost Sharing or Matching</w:t>
      </w:r>
      <w:r w:rsidR="00A61AB7" w:rsidRPr="001D109F">
        <w:rPr>
          <w:rFonts w:ascii="Courier New" w:hAnsi="Courier New" w:cs="Courier New"/>
          <w:sz w:val="24"/>
          <w:szCs w:val="24"/>
          <w:lang w:val="en-US"/>
        </w:rPr>
        <w:t xml:space="preserve">:  </w:t>
      </w:r>
    </w:p>
    <w:p w14:paraId="61EBDA79" w14:textId="77777777" w:rsidR="00A61AB7" w:rsidRPr="001D109F" w:rsidRDefault="00286989" w:rsidP="00DF755C">
      <w:pPr>
        <w:tabs>
          <w:tab w:val="clear" w:pos="720"/>
        </w:tabs>
        <w:ind w:firstLine="720"/>
        <w:rPr>
          <w:rFonts w:eastAsia="Calibri" w:cs="Courier New"/>
        </w:rPr>
      </w:pPr>
      <w:r w:rsidRPr="001D109F">
        <w:rPr>
          <w:rFonts w:cs="Courier New"/>
        </w:rPr>
        <w:t>Under section 114(e)(2) of Perkins</w:t>
      </w:r>
      <w:r w:rsidR="004513EF" w:rsidRPr="001D109F">
        <w:rPr>
          <w:rFonts w:cs="Courier New"/>
        </w:rPr>
        <w:t xml:space="preserve"> V</w:t>
      </w:r>
      <w:r w:rsidRPr="001D109F">
        <w:rPr>
          <w:rFonts w:cs="Courier New"/>
        </w:rPr>
        <w:t xml:space="preserve">, each grant recipient must provide, from </w:t>
      </w:r>
      <w:r w:rsidR="00824055">
        <w:rPr>
          <w:rFonts w:cs="Courier New"/>
        </w:rPr>
        <w:t xml:space="preserve">non-Federal </w:t>
      </w:r>
      <w:r w:rsidRPr="001D109F">
        <w:rPr>
          <w:rFonts w:cs="Courier New"/>
        </w:rPr>
        <w:t>sources</w:t>
      </w:r>
      <w:r w:rsidR="00824055">
        <w:rPr>
          <w:rFonts w:cs="Courier New"/>
        </w:rPr>
        <w:t xml:space="preserve"> (e.g.</w:t>
      </w:r>
      <w:r w:rsidR="005E0525">
        <w:rPr>
          <w:rFonts w:cs="Courier New"/>
        </w:rPr>
        <w:t>,</w:t>
      </w:r>
      <w:r w:rsidR="00824055">
        <w:rPr>
          <w:rFonts w:cs="Courier New"/>
        </w:rPr>
        <w:t xml:space="preserve"> State, local, or private sources)</w:t>
      </w:r>
      <w:r w:rsidRPr="001D109F">
        <w:rPr>
          <w:rFonts w:cs="Courier New"/>
        </w:rPr>
        <w:t xml:space="preserve">, an amount equal to </w:t>
      </w:r>
      <w:r w:rsidR="00994535" w:rsidRPr="001D109F">
        <w:rPr>
          <w:rFonts w:cs="Courier New"/>
        </w:rPr>
        <w:t>not less than 50</w:t>
      </w:r>
      <w:r w:rsidRPr="001D109F">
        <w:rPr>
          <w:rFonts w:cs="Courier New"/>
        </w:rPr>
        <w:t xml:space="preserve"> percent of funds provided under the grant, which may be provided in cash or through in-kind contributions, to carry out activities supported by the grant.  Grantees must include a budget </w:t>
      </w:r>
      <w:r w:rsidR="00F25E5F" w:rsidRPr="001D109F">
        <w:rPr>
          <w:rFonts w:cs="Courier New"/>
        </w:rPr>
        <w:t xml:space="preserve">detailing </w:t>
      </w:r>
      <w:r w:rsidRPr="001D109F">
        <w:rPr>
          <w:rFonts w:cs="Courier New"/>
        </w:rPr>
        <w:t xml:space="preserve">the </w:t>
      </w:r>
      <w:r w:rsidR="00A85620" w:rsidRPr="001D109F">
        <w:rPr>
          <w:rFonts w:cs="Courier New"/>
        </w:rPr>
        <w:t xml:space="preserve">source of </w:t>
      </w:r>
      <w:r w:rsidR="00BD2069" w:rsidRPr="001D109F">
        <w:rPr>
          <w:rFonts w:cs="Courier New"/>
        </w:rPr>
        <w:t xml:space="preserve">the matching </w:t>
      </w:r>
      <w:r w:rsidR="00A85620" w:rsidRPr="001D109F">
        <w:rPr>
          <w:rFonts w:cs="Courier New"/>
        </w:rPr>
        <w:t xml:space="preserve">funds </w:t>
      </w:r>
      <w:r w:rsidRPr="001D109F">
        <w:rPr>
          <w:rFonts w:cs="Courier New"/>
        </w:rPr>
        <w:t xml:space="preserve">and must provide evidence of their matching contributions for </w:t>
      </w:r>
      <w:r w:rsidR="00621607" w:rsidRPr="001D109F">
        <w:rPr>
          <w:rFonts w:cs="Courier New"/>
        </w:rPr>
        <w:t xml:space="preserve">at least </w:t>
      </w:r>
      <w:r w:rsidRPr="001D109F">
        <w:rPr>
          <w:rFonts w:cs="Courier New"/>
        </w:rPr>
        <w:t>the first year of the grant in their grant applications</w:t>
      </w:r>
      <w:r w:rsidR="00A85620" w:rsidRPr="001D109F">
        <w:rPr>
          <w:rFonts w:cs="Courier New"/>
        </w:rPr>
        <w:t xml:space="preserve">, including a letter </w:t>
      </w:r>
      <w:r w:rsidR="006B71D1">
        <w:rPr>
          <w:rFonts w:cs="Courier New"/>
        </w:rPr>
        <w:t xml:space="preserve">committing to the match </w:t>
      </w:r>
      <w:r w:rsidR="00A85620" w:rsidRPr="001D109F">
        <w:rPr>
          <w:rFonts w:cs="Courier New"/>
        </w:rPr>
        <w:t xml:space="preserve">from </w:t>
      </w:r>
      <w:r w:rsidR="006B71D1">
        <w:rPr>
          <w:rFonts w:cs="Courier New"/>
        </w:rPr>
        <w:t>an individual who has authority to make legally binding commitments on behalf of the entity</w:t>
      </w:r>
      <w:r w:rsidRPr="001D109F">
        <w:rPr>
          <w:rFonts w:cs="Courier New"/>
        </w:rPr>
        <w:t xml:space="preserve">.  </w:t>
      </w:r>
      <w:r w:rsidR="00D4382B" w:rsidRPr="001D109F">
        <w:rPr>
          <w:rFonts w:cs="Courier New"/>
        </w:rPr>
        <w:t xml:space="preserve">Consistent with </w:t>
      </w:r>
      <w:r w:rsidR="00C716C2" w:rsidRPr="001D109F">
        <w:rPr>
          <w:rFonts w:cs="Courier New"/>
        </w:rPr>
        <w:t xml:space="preserve">2 CFR 200.306(b), any matching funds must be an allowable use of funds consistent with the cost principles detailed in Subpart E of the Uniform Guidance, and not included as a contribution for any other Federal award.  </w:t>
      </w:r>
      <w:r w:rsidR="007758D8" w:rsidRPr="001D109F">
        <w:rPr>
          <w:rFonts w:cs="Courier New"/>
        </w:rPr>
        <w:t>Perkins V</w:t>
      </w:r>
      <w:r w:rsidRPr="001D109F">
        <w:rPr>
          <w:rFonts w:cs="Courier New"/>
        </w:rPr>
        <w:t xml:space="preserve"> authorizes the Secretary to waive th</w:t>
      </w:r>
      <w:r w:rsidR="00AE28A8" w:rsidRPr="001D109F">
        <w:rPr>
          <w:rFonts w:cs="Courier New"/>
        </w:rPr>
        <w:t>e</w:t>
      </w:r>
      <w:r w:rsidRPr="001D109F">
        <w:rPr>
          <w:rFonts w:cs="Courier New"/>
        </w:rPr>
        <w:t xml:space="preserve"> matching requirement on a case-by-case basis upon </w:t>
      </w:r>
      <w:r w:rsidR="007758D8" w:rsidRPr="001D109F">
        <w:rPr>
          <w:rFonts w:cs="Courier New"/>
        </w:rPr>
        <w:t>demonstration</w:t>
      </w:r>
      <w:r w:rsidRPr="001D109F">
        <w:rPr>
          <w:rFonts w:cs="Courier New"/>
        </w:rPr>
        <w:t xml:space="preserve"> of exceptional circumstances</w:t>
      </w:r>
      <w:r w:rsidR="0037505C" w:rsidRPr="001D109F">
        <w:rPr>
          <w:rFonts w:cs="Courier New"/>
        </w:rPr>
        <w:t>.</w:t>
      </w:r>
      <w:r w:rsidR="007758D8" w:rsidRPr="001D109F">
        <w:rPr>
          <w:rFonts w:cs="Courier New"/>
        </w:rPr>
        <w:t xml:space="preserve"> </w:t>
      </w:r>
      <w:r w:rsidR="00E50314" w:rsidRPr="001D109F">
        <w:rPr>
          <w:rFonts w:cs="Courier New"/>
        </w:rPr>
        <w:t xml:space="preserve"> </w:t>
      </w:r>
      <w:r w:rsidR="0037505C" w:rsidRPr="001D109F">
        <w:rPr>
          <w:rFonts w:cs="Courier New"/>
        </w:rPr>
        <w:t>The Secretary does not, as a general matter, anticipate waiving this requirement in the future.</w:t>
      </w:r>
      <w:r w:rsidR="007758D8" w:rsidRPr="001D109F">
        <w:rPr>
          <w:rFonts w:cs="Courier New"/>
        </w:rPr>
        <w:t xml:space="preserve"> </w:t>
      </w:r>
      <w:r w:rsidR="00E50314" w:rsidRPr="001D109F">
        <w:rPr>
          <w:rFonts w:cs="Courier New"/>
        </w:rPr>
        <w:t xml:space="preserve"> </w:t>
      </w:r>
      <w:r w:rsidR="00621607" w:rsidRPr="001D109F">
        <w:rPr>
          <w:rFonts w:eastAsia="Calibri" w:cs="Courier New"/>
        </w:rPr>
        <w:t>Furthermore</w:t>
      </w:r>
      <w:r w:rsidR="00DF755C" w:rsidRPr="001D109F">
        <w:rPr>
          <w:rFonts w:eastAsia="Calibri" w:cs="Courier New"/>
        </w:rPr>
        <w:t xml:space="preserve">, given the importance of matching funds to the long-term success of the project, eligible entities </w:t>
      </w:r>
      <w:r w:rsidR="0037505C" w:rsidRPr="001D109F">
        <w:rPr>
          <w:rFonts w:eastAsia="Calibri" w:cs="Courier New"/>
        </w:rPr>
        <w:t xml:space="preserve">must </w:t>
      </w:r>
      <w:r w:rsidR="00DF755C" w:rsidRPr="001D109F">
        <w:rPr>
          <w:rFonts w:eastAsia="Calibri" w:cs="Courier New"/>
        </w:rPr>
        <w:t>identify appropriate matching funds</w:t>
      </w:r>
      <w:r w:rsidR="0037505C" w:rsidRPr="001D109F">
        <w:rPr>
          <w:rFonts w:eastAsia="Calibri" w:cs="Courier New"/>
        </w:rPr>
        <w:t xml:space="preserve"> in the proposed budget</w:t>
      </w:r>
      <w:r w:rsidR="00DF755C" w:rsidRPr="001D109F">
        <w:rPr>
          <w:rFonts w:eastAsia="Calibri" w:cs="Courier New"/>
        </w:rPr>
        <w:t xml:space="preserve">. </w:t>
      </w:r>
      <w:r w:rsidR="00E50314" w:rsidRPr="001D109F">
        <w:rPr>
          <w:rFonts w:eastAsia="Calibri" w:cs="Courier New"/>
        </w:rPr>
        <w:t xml:space="preserve"> </w:t>
      </w:r>
    </w:p>
    <w:p w14:paraId="30294F71" w14:textId="77777777" w:rsidR="00866ABB" w:rsidRPr="001D109F" w:rsidRDefault="00A61AB7" w:rsidP="002478CB">
      <w:pPr>
        <w:rPr>
          <w:rFonts w:cs="Courier New"/>
        </w:rPr>
      </w:pPr>
      <w:r w:rsidRPr="001D109F">
        <w:rPr>
          <w:rFonts w:cs="Courier New"/>
        </w:rPr>
        <w:tab/>
        <w:t xml:space="preserve">b.  </w:t>
      </w:r>
      <w:r w:rsidRPr="001D109F">
        <w:rPr>
          <w:rFonts w:cs="Courier New"/>
          <w:u w:val="single"/>
        </w:rPr>
        <w:t>Supplement-not-Supplant</w:t>
      </w:r>
      <w:r w:rsidRPr="001D109F">
        <w:rPr>
          <w:rFonts w:cs="Courier New"/>
        </w:rPr>
        <w:t>:  This program is subject to supplement-not-supplant funding requirement</w:t>
      </w:r>
      <w:r w:rsidR="00C07B3B" w:rsidRPr="001D109F">
        <w:rPr>
          <w:rFonts w:cs="Courier New"/>
        </w:rPr>
        <w:t>s.  In accordance with section 2</w:t>
      </w:r>
      <w:r w:rsidRPr="001D109F">
        <w:rPr>
          <w:rFonts w:cs="Courier New"/>
        </w:rPr>
        <w:t xml:space="preserve">11(a) of </w:t>
      </w:r>
      <w:r w:rsidR="0099468A" w:rsidRPr="001D109F">
        <w:rPr>
          <w:rFonts w:cs="Courier New"/>
        </w:rPr>
        <w:t xml:space="preserve">Perkins </w:t>
      </w:r>
      <w:r w:rsidR="00675CC9" w:rsidRPr="001D109F">
        <w:rPr>
          <w:rFonts w:cs="Courier New"/>
        </w:rPr>
        <w:t>V</w:t>
      </w:r>
      <w:r w:rsidRPr="001D109F">
        <w:rPr>
          <w:rFonts w:cs="Courier New"/>
        </w:rPr>
        <w:t xml:space="preserve">, funds under this program may not be used to supplant non-Federal funds used to carry out CTE activities.  </w:t>
      </w:r>
      <w:r w:rsidR="00C716C2" w:rsidRPr="001D109F">
        <w:rPr>
          <w:rFonts w:cs="Courier New"/>
        </w:rPr>
        <w:t>Because this program also has a match requirement</w:t>
      </w:r>
      <w:r w:rsidR="00C21098" w:rsidRPr="001D109F">
        <w:rPr>
          <w:rFonts w:cs="Courier New"/>
        </w:rPr>
        <w:t>,</w:t>
      </w:r>
      <w:r w:rsidR="005C1405" w:rsidRPr="001D109F">
        <w:rPr>
          <w:rFonts w:cs="Courier New"/>
        </w:rPr>
        <w:t xml:space="preserve"> and consistent with 2 CFR 200.306(b)(4)</w:t>
      </w:r>
      <w:r w:rsidR="00C21098" w:rsidRPr="001D109F">
        <w:rPr>
          <w:rFonts w:cs="Courier New"/>
        </w:rPr>
        <w:t>,</w:t>
      </w:r>
      <w:r w:rsidR="005C1405" w:rsidRPr="001D109F">
        <w:rPr>
          <w:rFonts w:cs="Courier New"/>
        </w:rPr>
        <w:t xml:space="preserve"> any matching funds must be for allowable expenditures</w:t>
      </w:r>
      <w:r w:rsidR="002478CB" w:rsidRPr="001D109F">
        <w:rPr>
          <w:rFonts w:cs="Courier New"/>
        </w:rPr>
        <w:t xml:space="preserve">, </w:t>
      </w:r>
      <w:r w:rsidR="00AA1D50" w:rsidRPr="001D109F">
        <w:rPr>
          <w:rFonts w:cs="Courier New"/>
        </w:rPr>
        <w:t xml:space="preserve">and </w:t>
      </w:r>
      <w:r w:rsidR="002478CB" w:rsidRPr="001D109F">
        <w:rPr>
          <w:rFonts w:cs="Courier New"/>
        </w:rPr>
        <w:t xml:space="preserve">any funds or contributions </w:t>
      </w:r>
      <w:r w:rsidR="00C716C2" w:rsidRPr="001D109F">
        <w:rPr>
          <w:rFonts w:cs="Courier New"/>
        </w:rPr>
        <w:t>used to meet the match requirement</w:t>
      </w:r>
      <w:r w:rsidR="002478CB" w:rsidRPr="001D109F">
        <w:rPr>
          <w:rFonts w:cs="Courier New"/>
        </w:rPr>
        <w:t xml:space="preserve"> must supplement </w:t>
      </w:r>
      <w:r w:rsidR="00C716C2" w:rsidRPr="001D109F">
        <w:rPr>
          <w:rFonts w:cs="Courier New"/>
        </w:rPr>
        <w:t xml:space="preserve">and not supplant </w:t>
      </w:r>
      <w:r w:rsidR="002478CB" w:rsidRPr="001D109F">
        <w:rPr>
          <w:rFonts w:cs="Courier New"/>
        </w:rPr>
        <w:t xml:space="preserve">non-Federal funds that, in the absence of the </w:t>
      </w:r>
      <w:r w:rsidR="00290A0F">
        <w:rPr>
          <w:rFonts w:cs="Courier New"/>
        </w:rPr>
        <w:t>Perkins Innovation &amp; Modernization</w:t>
      </w:r>
      <w:r w:rsidR="00290A0F" w:rsidRPr="001D109F">
        <w:rPr>
          <w:rFonts w:cs="Courier New"/>
        </w:rPr>
        <w:t xml:space="preserve"> </w:t>
      </w:r>
      <w:r w:rsidR="002478CB" w:rsidRPr="001D109F">
        <w:rPr>
          <w:rFonts w:cs="Courier New"/>
        </w:rPr>
        <w:t xml:space="preserve">funds, would </w:t>
      </w:r>
      <w:r w:rsidR="00CE13DC">
        <w:rPr>
          <w:rFonts w:cs="Courier New"/>
        </w:rPr>
        <w:t xml:space="preserve">otherwise </w:t>
      </w:r>
      <w:r w:rsidR="008F4C21">
        <w:rPr>
          <w:rFonts w:cs="Courier New"/>
        </w:rPr>
        <w:t>support</w:t>
      </w:r>
      <w:r w:rsidR="002478CB" w:rsidRPr="001D109F">
        <w:rPr>
          <w:rFonts w:cs="Courier New"/>
        </w:rPr>
        <w:t xml:space="preserve"> </w:t>
      </w:r>
      <w:r w:rsidR="00290A0F">
        <w:rPr>
          <w:rFonts w:cs="Courier New"/>
        </w:rPr>
        <w:t>CTE</w:t>
      </w:r>
      <w:r w:rsidR="00CE13DC">
        <w:rPr>
          <w:rFonts w:cs="Courier New"/>
        </w:rPr>
        <w:t xml:space="preserve"> </w:t>
      </w:r>
      <w:r w:rsidR="002478CB" w:rsidRPr="001D109F">
        <w:rPr>
          <w:rFonts w:cs="Courier New"/>
        </w:rPr>
        <w:t xml:space="preserve">activities.  </w:t>
      </w:r>
      <w:r w:rsidRPr="001D109F">
        <w:rPr>
          <w:rFonts w:cs="Courier New"/>
        </w:rPr>
        <w:t xml:space="preserve">Further, the prohibition against supplanting also means that grantees will be required to use their negotiated restricted indirect cost rates under this program.  (34 CFR 75.563)  </w:t>
      </w:r>
    </w:p>
    <w:p w14:paraId="3BD962B7" w14:textId="77777777" w:rsidR="00A61AB7" w:rsidRPr="001D109F" w:rsidRDefault="00231D36" w:rsidP="00A61AB7">
      <w:pPr>
        <w:rPr>
          <w:rFonts w:cs="Courier New"/>
        </w:rPr>
      </w:pPr>
      <w:r w:rsidRPr="001D109F">
        <w:rPr>
          <w:rFonts w:cs="Courier New"/>
        </w:rPr>
        <w:tab/>
      </w:r>
      <w:r w:rsidR="002A1474" w:rsidRPr="001D109F">
        <w:rPr>
          <w:rFonts w:cs="Courier New"/>
        </w:rPr>
        <w:t>4</w:t>
      </w:r>
      <w:r w:rsidR="00A61AB7" w:rsidRPr="001D109F">
        <w:rPr>
          <w:rFonts w:cs="Courier New"/>
        </w:rPr>
        <w:t xml:space="preserve">.  </w:t>
      </w:r>
      <w:r w:rsidR="00A61AB7" w:rsidRPr="001D109F">
        <w:rPr>
          <w:rFonts w:cs="Courier New"/>
          <w:u w:val="single"/>
        </w:rPr>
        <w:t>Subgrantees</w:t>
      </w:r>
      <w:r w:rsidR="00A61AB7" w:rsidRPr="001D109F">
        <w:rPr>
          <w:rFonts w:cs="Courier New"/>
        </w:rPr>
        <w:t>:  Under 34 CFR 75.708(b) and (c)</w:t>
      </w:r>
      <w:r w:rsidR="002F5070" w:rsidRPr="001D109F">
        <w:rPr>
          <w:rFonts w:cs="Courier New"/>
        </w:rPr>
        <w:t>,</w:t>
      </w:r>
      <w:r w:rsidR="00A61AB7" w:rsidRPr="001D109F">
        <w:rPr>
          <w:rFonts w:cs="Courier New"/>
        </w:rPr>
        <w:t xml:space="preserve"> a grantee under this competition may award subgrants</w:t>
      </w:r>
      <w:r w:rsidR="00806D71" w:rsidRPr="001D109F">
        <w:rPr>
          <w:rFonts w:cs="Courier New"/>
        </w:rPr>
        <w:t xml:space="preserve"> </w:t>
      </w:r>
      <w:r w:rsidR="00A61AB7" w:rsidRPr="001D109F">
        <w:rPr>
          <w:rFonts w:cs="Courier New"/>
        </w:rPr>
        <w:t>to directly carry out project activities described in its application</w:t>
      </w:r>
      <w:r w:rsidR="00806D71" w:rsidRPr="001D109F">
        <w:rPr>
          <w:rFonts w:cs="Courier New"/>
        </w:rPr>
        <w:t xml:space="preserve"> </w:t>
      </w:r>
      <w:r w:rsidR="00A61AB7" w:rsidRPr="001D109F">
        <w:rPr>
          <w:rFonts w:cs="Courier New"/>
        </w:rPr>
        <w:t xml:space="preserve">to the following types of entities:  </w:t>
      </w:r>
      <w:r w:rsidR="00273B66" w:rsidRPr="001D109F">
        <w:rPr>
          <w:rFonts w:cs="Courier New"/>
        </w:rPr>
        <w:t>LEA</w:t>
      </w:r>
      <w:r w:rsidR="00A61AB7" w:rsidRPr="001D109F">
        <w:rPr>
          <w:rFonts w:cs="Courier New"/>
        </w:rPr>
        <w:t>s</w:t>
      </w:r>
      <w:r w:rsidR="009F66F8" w:rsidRPr="001D109F">
        <w:rPr>
          <w:rFonts w:cs="Courier New"/>
        </w:rPr>
        <w:t xml:space="preserve">, </w:t>
      </w:r>
      <w:r w:rsidR="00B25228" w:rsidRPr="001D109F">
        <w:rPr>
          <w:rFonts w:cs="Courier New"/>
        </w:rPr>
        <w:t>P</w:t>
      </w:r>
      <w:r w:rsidR="004A0E6A" w:rsidRPr="001D109F">
        <w:rPr>
          <w:rFonts w:cs="Courier New"/>
        </w:rPr>
        <w:t xml:space="preserve">ostsecondary </w:t>
      </w:r>
      <w:r w:rsidR="00B25228" w:rsidRPr="001D109F">
        <w:rPr>
          <w:rFonts w:cs="Courier New"/>
        </w:rPr>
        <w:t>E</w:t>
      </w:r>
      <w:r w:rsidR="004A0E6A" w:rsidRPr="001D109F">
        <w:rPr>
          <w:rFonts w:cs="Courier New"/>
        </w:rPr>
        <w:t xml:space="preserve">ducational </w:t>
      </w:r>
      <w:r w:rsidR="00B25228" w:rsidRPr="001D109F">
        <w:rPr>
          <w:rFonts w:cs="Courier New"/>
        </w:rPr>
        <w:t>I</w:t>
      </w:r>
      <w:r w:rsidR="004A0E6A" w:rsidRPr="001D109F">
        <w:rPr>
          <w:rFonts w:cs="Courier New"/>
        </w:rPr>
        <w:t>nstitutions</w:t>
      </w:r>
      <w:r w:rsidR="00DF43B8" w:rsidRPr="001D109F">
        <w:rPr>
          <w:rFonts w:cs="Courier New"/>
        </w:rPr>
        <w:t>,</w:t>
      </w:r>
      <w:r w:rsidR="00A61AB7" w:rsidRPr="001D109F">
        <w:rPr>
          <w:rFonts w:cs="Courier New"/>
        </w:rPr>
        <w:t xml:space="preserve"> or </w:t>
      </w:r>
      <w:r w:rsidR="0094300C" w:rsidRPr="001D109F">
        <w:rPr>
          <w:rFonts w:cs="Courier New"/>
        </w:rPr>
        <w:t>SEA</w:t>
      </w:r>
      <w:r w:rsidR="00A61AB7" w:rsidRPr="001D109F">
        <w:rPr>
          <w:rFonts w:cs="Courier New"/>
        </w:rPr>
        <w:t xml:space="preserve">s. </w:t>
      </w:r>
      <w:r w:rsidRPr="001D109F">
        <w:rPr>
          <w:rFonts w:cs="Courier New"/>
        </w:rPr>
        <w:t xml:space="preserve"> </w:t>
      </w:r>
      <w:r w:rsidR="00A61AB7" w:rsidRPr="001D109F">
        <w:rPr>
          <w:rFonts w:cs="Courier New"/>
        </w:rPr>
        <w:t>The grantee may award subgrants to entities it has identified in an approved application</w:t>
      </w:r>
      <w:r w:rsidR="005712D7" w:rsidRPr="001D109F">
        <w:rPr>
          <w:rFonts w:cs="Courier New"/>
        </w:rPr>
        <w:t>.</w:t>
      </w:r>
    </w:p>
    <w:p w14:paraId="1DACD6F5" w14:textId="77777777" w:rsidR="00A61AB7" w:rsidRPr="001D109F" w:rsidRDefault="004E5F4F" w:rsidP="00A61AB7">
      <w:pPr>
        <w:rPr>
          <w:rFonts w:cs="Courier New"/>
        </w:rPr>
      </w:pPr>
      <w:r w:rsidRPr="001D109F">
        <w:rPr>
          <w:rFonts w:cs="Courier New"/>
        </w:rPr>
        <w:tab/>
      </w:r>
      <w:r w:rsidR="00AA45CA" w:rsidRPr="001D109F">
        <w:rPr>
          <w:rFonts w:cs="Courier New"/>
        </w:rPr>
        <w:t>IV.  Application and Submission Information</w:t>
      </w:r>
      <w:r w:rsidR="00A61AB7" w:rsidRPr="001D109F">
        <w:rPr>
          <w:rFonts w:cs="Courier New"/>
        </w:rPr>
        <w:tab/>
      </w:r>
    </w:p>
    <w:p w14:paraId="0ABF2BA1" w14:textId="77777777" w:rsidR="00A61AB7" w:rsidRPr="001D109F" w:rsidRDefault="00106AD5" w:rsidP="00866ABB">
      <w:pPr>
        <w:rPr>
          <w:rFonts w:cs="Courier New"/>
        </w:rPr>
      </w:pPr>
      <w:r w:rsidRPr="001D109F">
        <w:rPr>
          <w:rFonts w:cs="Courier New"/>
        </w:rPr>
        <w:tab/>
        <w:t xml:space="preserve">1.  </w:t>
      </w:r>
      <w:r w:rsidRPr="001D109F">
        <w:rPr>
          <w:rFonts w:cs="Courier New"/>
          <w:u w:val="single"/>
        </w:rPr>
        <w:t>Application Submission Instructions</w:t>
      </w:r>
      <w:r w:rsidRPr="001D109F">
        <w:rPr>
          <w:rFonts w:cs="Courier New"/>
        </w:rPr>
        <w:t xml:space="preserve">:  </w:t>
      </w:r>
      <w:r w:rsidR="003F42FB">
        <w:t xml:space="preserve">Applicants are required to follow the </w:t>
      </w:r>
      <w:r w:rsidR="003F42FB" w:rsidRPr="005C113E">
        <w:rPr>
          <w:bCs/>
        </w:rPr>
        <w:t>Common Instructions for Applicants to Department of Education Discretionary Grant Programs</w:t>
      </w:r>
      <w:r w:rsidR="003F42FB">
        <w:rPr>
          <w:bCs/>
        </w:rPr>
        <w:t xml:space="preserve">, published in the </w:t>
      </w:r>
      <w:r w:rsidR="003F42FB">
        <w:rPr>
          <w:bCs/>
          <w:i/>
        </w:rPr>
        <w:t xml:space="preserve">Federal Register </w:t>
      </w:r>
      <w:r w:rsidR="003F42FB">
        <w:rPr>
          <w:bCs/>
        </w:rPr>
        <w:t>on February 13, 2019 (84 FR 3768)</w:t>
      </w:r>
      <w:r w:rsidR="005E0525">
        <w:rPr>
          <w:bCs/>
        </w:rPr>
        <w:t>,</w:t>
      </w:r>
      <w:r w:rsidR="003F42FB" w:rsidRPr="005941CF">
        <w:rPr>
          <w:bCs/>
        </w:rPr>
        <w:t xml:space="preserve"> </w:t>
      </w:r>
      <w:r w:rsidR="003F42FB" w:rsidRPr="005941CF">
        <w:rPr>
          <w:color w:val="000000" w:themeColor="text1"/>
        </w:rPr>
        <w:t xml:space="preserve">and available at </w:t>
      </w:r>
      <w:r w:rsidR="003F42FB" w:rsidRPr="00D119BB">
        <w:t>www.govinfo.gov/content/pkg/FR-2019-02-13/pdf/2019-02206.pdf</w:t>
      </w:r>
      <w:r w:rsidR="003F42FB" w:rsidRPr="005941CF">
        <w:rPr>
          <w:color w:val="000000" w:themeColor="text1"/>
        </w:rPr>
        <w:t>,</w:t>
      </w:r>
      <w:r w:rsidR="003F42FB">
        <w:rPr>
          <w:color w:val="000000" w:themeColor="text1"/>
        </w:rPr>
        <w:t xml:space="preserve"> which contain requirements and information on how to submit an application</w:t>
      </w:r>
      <w:r w:rsidR="003F42FB" w:rsidRPr="0040427F">
        <w:rPr>
          <w:bCs/>
        </w:rPr>
        <w:t>.</w:t>
      </w:r>
      <w:r w:rsidRPr="001D109F">
        <w:rPr>
          <w:rFonts w:cs="Courier New"/>
        </w:rPr>
        <w:t xml:space="preserve"> </w:t>
      </w:r>
    </w:p>
    <w:p w14:paraId="62F982EC" w14:textId="77777777" w:rsidR="00106AD5" w:rsidRPr="001D109F" w:rsidRDefault="00106AD5" w:rsidP="00106AD5">
      <w:pPr>
        <w:rPr>
          <w:rFonts w:cs="Courier New"/>
        </w:rPr>
      </w:pPr>
      <w:r w:rsidRPr="001D109F">
        <w:rPr>
          <w:rFonts w:cs="Courier New"/>
        </w:rPr>
        <w:tab/>
        <w:t xml:space="preserve">2.  </w:t>
      </w:r>
      <w:r w:rsidRPr="001D109F">
        <w:rPr>
          <w:rFonts w:cs="Courier New"/>
          <w:u w:val="single"/>
        </w:rPr>
        <w:t>Submission of Proprietary Information</w:t>
      </w:r>
      <w:r w:rsidRPr="001D109F">
        <w:rPr>
          <w:rFonts w:cs="Courier New"/>
        </w:rPr>
        <w:t xml:space="preserve">:  Given the types of projects that may be proposed in applications for the </w:t>
      </w:r>
      <w:r w:rsidR="00994535" w:rsidRPr="001D109F">
        <w:rPr>
          <w:rFonts w:cs="Courier New"/>
        </w:rPr>
        <w:t>Perkins Innovation and Modernization</w:t>
      </w:r>
      <w:r w:rsidR="004E02E7" w:rsidRPr="001D109F">
        <w:rPr>
          <w:rFonts w:cs="Courier New"/>
          <w:color w:val="000000" w:themeColor="text1"/>
        </w:rPr>
        <w:t xml:space="preserve"> </w:t>
      </w:r>
      <w:r w:rsidRPr="001D109F">
        <w:rPr>
          <w:rFonts w:cs="Courier New"/>
        </w:rPr>
        <w:t>competition,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w:t>
      </w:r>
      <w:r w:rsidR="0099468A" w:rsidRPr="001D109F">
        <w:rPr>
          <w:rFonts w:cs="Courier New"/>
        </w:rPr>
        <w:t xml:space="preserve"> </w:t>
      </w:r>
      <w:r w:rsidRPr="001D109F">
        <w:rPr>
          <w:rFonts w:cs="Courier New"/>
        </w:rPr>
        <w:t xml:space="preserve"> Because we may make successful applications available to the public, you may wish to request confidentiality of business information.</w:t>
      </w:r>
      <w:r w:rsidR="00C10D28" w:rsidRPr="001D109F">
        <w:rPr>
          <w:rFonts w:cs="Courier New"/>
        </w:rPr>
        <w:t xml:space="preserve">  </w:t>
      </w:r>
      <w:r w:rsidRPr="001D109F">
        <w:rPr>
          <w:rFonts w:cs="Courier New"/>
        </w:rPr>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r w:rsidRPr="001D109F">
        <w:rPr>
          <w:rFonts w:cs="Courier New"/>
        </w:rPr>
        <w:tab/>
      </w:r>
      <w:r w:rsidRPr="001D109F">
        <w:rPr>
          <w:rFonts w:cs="Courier New"/>
        </w:rPr>
        <w:tab/>
      </w:r>
    </w:p>
    <w:p w14:paraId="192083DC" w14:textId="77777777" w:rsidR="00106AD5" w:rsidRPr="001D109F" w:rsidRDefault="00106AD5" w:rsidP="00106AD5">
      <w:pPr>
        <w:rPr>
          <w:rFonts w:cs="Courier New"/>
        </w:rPr>
      </w:pPr>
      <w:r w:rsidRPr="001D109F">
        <w:rPr>
          <w:rFonts w:cs="Courier New"/>
        </w:rPr>
        <w:tab/>
        <w:t xml:space="preserve">3.  </w:t>
      </w:r>
      <w:r w:rsidRPr="001D109F">
        <w:rPr>
          <w:rFonts w:cs="Courier New"/>
          <w:u w:val="single"/>
        </w:rPr>
        <w:t>Intergovernmental Review</w:t>
      </w:r>
      <w:r w:rsidRPr="001D109F">
        <w:rPr>
          <w:rFonts w:cs="Courier New"/>
        </w:rPr>
        <w:t>:  This competition is subject to Executive Order 12372 and the regulations in 34 CFR part 79.  Information about Intergovernmental Review of Federal Programs under Executive Order 12372 is in the application package for this program.</w:t>
      </w:r>
    </w:p>
    <w:p w14:paraId="0F6F4686" w14:textId="77777777" w:rsidR="002C4F85" w:rsidRPr="001D109F" w:rsidRDefault="00106AD5" w:rsidP="00106AD5">
      <w:pPr>
        <w:rPr>
          <w:rFonts w:cs="Courier New"/>
        </w:rPr>
      </w:pPr>
      <w:r w:rsidRPr="001D109F">
        <w:rPr>
          <w:rFonts w:cs="Courier New"/>
        </w:rPr>
        <w:tab/>
        <w:t xml:space="preserve">4.  </w:t>
      </w:r>
      <w:r w:rsidRPr="001D109F">
        <w:rPr>
          <w:rFonts w:cs="Courier New"/>
          <w:u w:val="single"/>
        </w:rPr>
        <w:t>Funding Restrictions</w:t>
      </w:r>
      <w:r w:rsidRPr="001D109F">
        <w:rPr>
          <w:rFonts w:cs="Courier New"/>
        </w:rPr>
        <w:t xml:space="preserve">:  </w:t>
      </w:r>
      <w:r w:rsidR="00481BFD" w:rsidRPr="001D109F">
        <w:t xml:space="preserve">We reference regulations outlining funding restrictions in the </w:t>
      </w:r>
      <w:r w:rsidR="00481BFD" w:rsidRPr="001D109F">
        <w:rPr>
          <w:u w:val="single"/>
        </w:rPr>
        <w:t>Applicable Regulations</w:t>
      </w:r>
      <w:r w:rsidR="00481BFD" w:rsidRPr="001D109F">
        <w:t xml:space="preserve"> section of this notice</w:t>
      </w:r>
      <w:r w:rsidR="00E17FED" w:rsidRPr="001D109F">
        <w:rPr>
          <w:rFonts w:cs="Courier New"/>
        </w:rPr>
        <w:t>.</w:t>
      </w:r>
    </w:p>
    <w:p w14:paraId="3AF12D9D" w14:textId="77777777" w:rsidR="00106AD5" w:rsidRPr="001D109F" w:rsidRDefault="00106AD5" w:rsidP="00106AD5">
      <w:pPr>
        <w:rPr>
          <w:rFonts w:cs="Courier New"/>
        </w:rPr>
      </w:pPr>
      <w:r w:rsidRPr="001D109F">
        <w:rPr>
          <w:rFonts w:cs="Courier New"/>
        </w:rPr>
        <w:tab/>
        <w:t xml:space="preserve">5.  </w:t>
      </w:r>
      <w:r w:rsidRPr="001D109F">
        <w:rPr>
          <w:rFonts w:cs="Courier New"/>
          <w:u w:val="single"/>
        </w:rPr>
        <w:t>Recommended Page Limit</w:t>
      </w:r>
      <w:r w:rsidRPr="001D109F">
        <w:rPr>
          <w:rFonts w:cs="Courier New"/>
        </w:rPr>
        <w:t>:  The application narrative is where you, the applicant, address the selection criteria that reviewers use to evaluate your application.  We recommend that you (1) limit the application narrative to no more than 35 pages and (2) use the following standards:</w:t>
      </w:r>
    </w:p>
    <w:p w14:paraId="516FBCF2" w14:textId="77777777" w:rsidR="00106AD5" w:rsidRPr="001D109F" w:rsidRDefault="00106AD5" w:rsidP="00106AD5">
      <w:pPr>
        <w:rPr>
          <w:rFonts w:cs="Courier New"/>
        </w:rPr>
      </w:pPr>
      <w:r w:rsidRPr="001D109F">
        <w:rPr>
          <w:rFonts w:cs="Courier New"/>
        </w:rPr>
        <w:tab/>
        <w:t>•  A “page” is 8.5" x 11", on one side only, with 1" margins at the top, bottom, and both sides.</w:t>
      </w:r>
    </w:p>
    <w:p w14:paraId="46B072BF" w14:textId="77777777" w:rsidR="00106AD5" w:rsidRPr="001D109F" w:rsidRDefault="00106AD5" w:rsidP="00106AD5">
      <w:pPr>
        <w:rPr>
          <w:rFonts w:cs="Courier New"/>
        </w:rPr>
      </w:pPr>
      <w:r w:rsidRPr="001D109F">
        <w:rPr>
          <w:rFonts w:cs="Courier New"/>
        </w:rPr>
        <w:tab/>
        <w:t>•  Double</w:t>
      </w:r>
      <w:r w:rsidR="0034532F" w:rsidRPr="001D109F">
        <w:rPr>
          <w:rFonts w:cs="Courier New"/>
        </w:rPr>
        <w:t>-</w:t>
      </w:r>
      <w:r w:rsidRPr="001D109F">
        <w:rPr>
          <w:rFonts w:cs="Courier New"/>
        </w:rPr>
        <w:t>space (no more than three lines per vertical inch) all text in the application narrative, including titles, headings, footnotes, quotations, references, and captions, as well as all text in charts, tables, figures, and graphs.</w:t>
      </w:r>
    </w:p>
    <w:p w14:paraId="7A2ED343" w14:textId="77777777" w:rsidR="00106AD5" w:rsidRPr="001D109F" w:rsidRDefault="00106AD5" w:rsidP="00106AD5">
      <w:pPr>
        <w:rPr>
          <w:rFonts w:cs="Courier New"/>
        </w:rPr>
      </w:pPr>
      <w:r w:rsidRPr="001D109F">
        <w:rPr>
          <w:rFonts w:cs="Courier New"/>
        </w:rPr>
        <w:tab/>
        <w:t>•  Use a font that is either 12 point or larger or no smaller than 10 pitch (characters per inch).</w:t>
      </w:r>
    </w:p>
    <w:p w14:paraId="716BB549" w14:textId="77777777" w:rsidR="00106AD5" w:rsidRPr="001D109F" w:rsidRDefault="00106AD5" w:rsidP="00106AD5">
      <w:pPr>
        <w:rPr>
          <w:rFonts w:cs="Courier New"/>
        </w:rPr>
      </w:pPr>
      <w:r w:rsidRPr="001D109F">
        <w:rPr>
          <w:rFonts w:cs="Courier New"/>
        </w:rPr>
        <w:tab/>
        <w:t xml:space="preserve">•  Use one of the following fonts:  Times New Roman, Courier, or Arial.  </w:t>
      </w:r>
    </w:p>
    <w:p w14:paraId="4C16ACC7" w14:textId="77777777" w:rsidR="00106AD5" w:rsidRPr="001D109F" w:rsidRDefault="00106AD5" w:rsidP="00106AD5">
      <w:pPr>
        <w:rPr>
          <w:rFonts w:cs="Courier New"/>
        </w:rPr>
      </w:pPr>
      <w:r w:rsidRPr="001D109F">
        <w:rPr>
          <w:rFonts w:cs="Courier New"/>
        </w:rPr>
        <w:tab/>
        <w:t>The recommended page limit does not apply to the cover sheet; the budget section, including the narrative budget justification; the assurances and certifications; or the one-page abstract, the resumes, the bibliography, or the letters of support.  However, the recommended page limit does apply to all of the application narrative.</w:t>
      </w:r>
    </w:p>
    <w:p w14:paraId="1CEF207E" w14:textId="77777777" w:rsidR="00D51DB7" w:rsidRPr="001D109F" w:rsidRDefault="00231D36" w:rsidP="00106AD5">
      <w:pPr>
        <w:rPr>
          <w:rFonts w:cs="Courier New"/>
        </w:rPr>
      </w:pPr>
      <w:r w:rsidRPr="001D109F">
        <w:rPr>
          <w:rFonts w:cs="Courier New"/>
        </w:rPr>
        <w:tab/>
      </w:r>
      <w:r w:rsidR="00D51DB7" w:rsidRPr="001D109F">
        <w:rPr>
          <w:rFonts w:cs="Courier New"/>
        </w:rPr>
        <w:t xml:space="preserve">6.  </w:t>
      </w:r>
      <w:r w:rsidR="00D51DB7" w:rsidRPr="001D109F">
        <w:rPr>
          <w:rFonts w:cs="Courier New"/>
          <w:u w:val="single"/>
        </w:rPr>
        <w:t>Notice of Intent to Apply</w:t>
      </w:r>
      <w:r w:rsidR="00D51DB7" w:rsidRPr="001D109F">
        <w:rPr>
          <w:rFonts w:cs="Courier New"/>
        </w:rPr>
        <w:t>:  The Department will be able to review grant applications more efficiently if we know the approximate number of applicants that intend to apply.  Therefore, we strongly encourage each potential applicant to notify us of their intent to submit an application.  To do so, please email the program contact person listed under FOR FURTHER INFORMATION CONTACT with the subject line “Intent to Apply,” and include the applicant</w:t>
      </w:r>
      <w:r w:rsidR="00481BFD" w:rsidRPr="001D109F">
        <w:rPr>
          <w:rFonts w:cs="Courier New"/>
        </w:rPr>
        <w:t>’</w:t>
      </w:r>
      <w:r w:rsidR="00D51DB7" w:rsidRPr="001D109F">
        <w:rPr>
          <w:rFonts w:cs="Courier New"/>
        </w:rPr>
        <w:t>s name and a contact person’s name and email address.  Applicants that do not submit a notice of intent to apply may still apply for funding; applicants that do submit a notice of intent to apply are not bound to apply or bound by the information provided.</w:t>
      </w:r>
      <w:r w:rsidR="00D51DB7" w:rsidRPr="001D109F">
        <w:rPr>
          <w:rFonts w:cs="Courier New"/>
        </w:rPr>
        <w:tab/>
      </w:r>
    </w:p>
    <w:p w14:paraId="1CBE3F38" w14:textId="77777777" w:rsidR="00106AD5" w:rsidRPr="001D109F" w:rsidRDefault="00106AD5" w:rsidP="00106AD5">
      <w:pPr>
        <w:rPr>
          <w:rFonts w:cs="Courier New"/>
        </w:rPr>
      </w:pPr>
      <w:r w:rsidRPr="001D109F">
        <w:rPr>
          <w:rFonts w:cs="Courier New"/>
        </w:rPr>
        <w:t>V.  Application Review Information</w:t>
      </w:r>
    </w:p>
    <w:p w14:paraId="498BF8B9" w14:textId="77777777" w:rsidR="003E572A" w:rsidRPr="001D109F" w:rsidRDefault="00106AD5" w:rsidP="00C10D28">
      <w:pPr>
        <w:rPr>
          <w:rFonts w:cs="Courier New"/>
        </w:rPr>
      </w:pPr>
      <w:r w:rsidRPr="001D109F">
        <w:rPr>
          <w:rFonts w:cs="Courier New"/>
        </w:rPr>
        <w:tab/>
        <w:t xml:space="preserve">1.  </w:t>
      </w:r>
      <w:r w:rsidRPr="001D109F">
        <w:rPr>
          <w:rFonts w:cs="Courier New"/>
          <w:u w:val="single"/>
        </w:rPr>
        <w:t>Selection Criteria</w:t>
      </w:r>
      <w:r w:rsidRPr="001D109F">
        <w:rPr>
          <w:rFonts w:cs="Courier New"/>
        </w:rPr>
        <w:t xml:space="preserve">:  The selection criteria for this program are from 34 CFR 75.210.  The maximum score for all </w:t>
      </w:r>
      <w:r w:rsidR="00565111" w:rsidRPr="001D109F">
        <w:rPr>
          <w:rFonts w:cs="Courier New"/>
        </w:rPr>
        <w:t xml:space="preserve">of </w:t>
      </w:r>
      <w:r w:rsidRPr="001D109F">
        <w:rPr>
          <w:rFonts w:cs="Courier New"/>
        </w:rPr>
        <w:t>the selection criteria is 100 points.  The maximum score for each criterion is indicated in parentheses.  In addressing the criteria, applicants are encouraged to make explicit connections to the priorities and requirements listed elsewhere in this notice.  The selection criteria for t</w:t>
      </w:r>
      <w:r w:rsidR="00C10D28" w:rsidRPr="001D109F">
        <w:rPr>
          <w:rFonts w:cs="Courier New"/>
        </w:rPr>
        <w:t>his competition are as follows:</w:t>
      </w:r>
    </w:p>
    <w:p w14:paraId="19D19F96" w14:textId="77777777" w:rsidR="00C06D98" w:rsidRPr="001D109F" w:rsidRDefault="004E02E7" w:rsidP="00C06D98">
      <w:pPr>
        <w:rPr>
          <w:rFonts w:cs="Courier New"/>
        </w:rPr>
      </w:pPr>
      <w:r w:rsidRPr="001D109F">
        <w:rPr>
          <w:rFonts w:cs="Courier New"/>
        </w:rPr>
        <w:tab/>
      </w:r>
      <w:r w:rsidR="00C06D98" w:rsidRPr="001D109F">
        <w:rPr>
          <w:rFonts w:cs="Courier New"/>
        </w:rPr>
        <w:t xml:space="preserve">(a) </w:t>
      </w:r>
      <w:r w:rsidR="00C06D98" w:rsidRPr="001D109F">
        <w:rPr>
          <w:rFonts w:cs="Courier New"/>
          <w:u w:val="single"/>
        </w:rPr>
        <w:t xml:space="preserve">Significance (up to </w:t>
      </w:r>
      <w:r w:rsidR="009017B8" w:rsidRPr="001D109F">
        <w:rPr>
          <w:rFonts w:cs="Courier New"/>
          <w:u w:val="single"/>
        </w:rPr>
        <w:t>2</w:t>
      </w:r>
      <w:r w:rsidR="00C06D98" w:rsidRPr="001D109F">
        <w:rPr>
          <w:rFonts w:cs="Courier New"/>
          <w:u w:val="single"/>
        </w:rPr>
        <w:t>0 points)</w:t>
      </w:r>
      <w:r w:rsidR="00C06D98" w:rsidRPr="001D109F">
        <w:rPr>
          <w:rFonts w:cs="Courier New"/>
        </w:rPr>
        <w:t xml:space="preserve">. </w:t>
      </w:r>
    </w:p>
    <w:p w14:paraId="19E3F0D2" w14:textId="77777777" w:rsidR="00C06D98" w:rsidRPr="001D109F" w:rsidRDefault="00481BFD" w:rsidP="00C06D98">
      <w:pPr>
        <w:rPr>
          <w:rFonts w:cs="Courier New"/>
        </w:rPr>
      </w:pPr>
      <w:r w:rsidRPr="001D109F">
        <w:rPr>
          <w:rFonts w:cs="Courier New"/>
        </w:rPr>
        <w:tab/>
      </w:r>
      <w:r w:rsidR="00C06D98" w:rsidRPr="001D109F">
        <w:rPr>
          <w:rFonts w:cs="Courier New"/>
        </w:rPr>
        <w:t xml:space="preserve">In determining the significance of the project, the Secretary considers the following factors: </w:t>
      </w:r>
    </w:p>
    <w:p w14:paraId="589A6C06" w14:textId="77777777" w:rsidR="00C06D98" w:rsidRPr="001D109F" w:rsidRDefault="004E02E7" w:rsidP="00C06D98">
      <w:pPr>
        <w:rPr>
          <w:rFonts w:cs="Courier New"/>
        </w:rPr>
      </w:pPr>
      <w:r w:rsidRPr="001D109F">
        <w:rPr>
          <w:rFonts w:cs="Courier New"/>
        </w:rPr>
        <w:tab/>
      </w:r>
      <w:r w:rsidR="00C06D98" w:rsidRPr="001D109F">
        <w:rPr>
          <w:rFonts w:cs="Courier New"/>
        </w:rPr>
        <w:t>(</w:t>
      </w:r>
      <w:r w:rsidR="00F02791" w:rsidRPr="001D109F">
        <w:rPr>
          <w:rFonts w:cs="Courier New"/>
        </w:rPr>
        <w:t>1</w:t>
      </w:r>
      <w:r w:rsidR="00C06D98" w:rsidRPr="001D109F">
        <w:rPr>
          <w:rFonts w:cs="Courier New"/>
        </w:rPr>
        <w:t xml:space="preserve">) The extent to which the proposed project involves the development or demonstration of promising new strategies that build on, or are alternatives to, existing strategies. </w:t>
      </w:r>
      <w:r w:rsidR="00E50314" w:rsidRPr="001D109F">
        <w:rPr>
          <w:rFonts w:cs="Courier New"/>
        </w:rPr>
        <w:t xml:space="preserve"> </w:t>
      </w:r>
      <w:r w:rsidR="00E17FED" w:rsidRPr="001D109F">
        <w:rPr>
          <w:rFonts w:cs="Courier New"/>
        </w:rPr>
        <w:t>(up to 10 points)</w:t>
      </w:r>
    </w:p>
    <w:p w14:paraId="372F03D0" w14:textId="77777777" w:rsidR="00C06D98" w:rsidRPr="001D109F" w:rsidRDefault="004E02E7" w:rsidP="00C06D98">
      <w:pPr>
        <w:rPr>
          <w:rFonts w:cs="Courier New"/>
        </w:rPr>
      </w:pPr>
      <w:r w:rsidRPr="001D109F">
        <w:rPr>
          <w:rFonts w:cs="Courier New"/>
        </w:rPr>
        <w:tab/>
      </w:r>
      <w:r w:rsidR="00C06D98" w:rsidRPr="001D109F">
        <w:rPr>
          <w:rFonts w:cs="Courier New"/>
        </w:rPr>
        <w:t>(</w:t>
      </w:r>
      <w:r w:rsidR="00E17FED" w:rsidRPr="001D109F">
        <w:rPr>
          <w:rFonts w:cs="Courier New"/>
        </w:rPr>
        <w:t>2</w:t>
      </w:r>
      <w:r w:rsidR="00C06D98" w:rsidRPr="001D109F">
        <w:rPr>
          <w:rFonts w:cs="Courier New"/>
        </w:rPr>
        <w:t>) The likelihood that the proposed project will result in system change or improvement.</w:t>
      </w:r>
      <w:r w:rsidR="00E17FED" w:rsidRPr="001D109F">
        <w:rPr>
          <w:rFonts w:cs="Courier New"/>
        </w:rPr>
        <w:t xml:space="preserve"> </w:t>
      </w:r>
      <w:r w:rsidR="00E50314" w:rsidRPr="001D109F">
        <w:rPr>
          <w:rFonts w:cs="Courier New"/>
        </w:rPr>
        <w:t xml:space="preserve"> </w:t>
      </w:r>
      <w:r w:rsidR="00E17FED" w:rsidRPr="001D109F">
        <w:rPr>
          <w:rFonts w:cs="Courier New"/>
        </w:rPr>
        <w:t>(up to 10 points)</w:t>
      </w:r>
    </w:p>
    <w:p w14:paraId="21B2100A" w14:textId="77777777" w:rsidR="00C06D98" w:rsidRPr="001D109F" w:rsidRDefault="00C06D98" w:rsidP="00C06D98">
      <w:pPr>
        <w:rPr>
          <w:rFonts w:cs="Courier New"/>
        </w:rPr>
      </w:pPr>
      <w:r w:rsidRPr="001D109F">
        <w:rPr>
          <w:rFonts w:cs="Courier New"/>
        </w:rPr>
        <w:tab/>
        <w:t xml:space="preserve">(b) </w:t>
      </w:r>
      <w:r w:rsidRPr="001D109F">
        <w:rPr>
          <w:rFonts w:cs="Courier New"/>
          <w:u w:val="single"/>
        </w:rPr>
        <w:t xml:space="preserve">Quality of the Project Design and Management Plan (up to </w:t>
      </w:r>
      <w:r w:rsidR="001A2745" w:rsidRPr="001D109F">
        <w:rPr>
          <w:rFonts w:cs="Courier New"/>
          <w:u w:val="single"/>
        </w:rPr>
        <w:t xml:space="preserve">35 </w:t>
      </w:r>
      <w:r w:rsidRPr="001D109F">
        <w:rPr>
          <w:rFonts w:cs="Courier New"/>
          <w:u w:val="single"/>
        </w:rPr>
        <w:t>points)</w:t>
      </w:r>
      <w:r w:rsidRPr="001D109F">
        <w:rPr>
          <w:rFonts w:cs="Courier New"/>
        </w:rPr>
        <w:t xml:space="preserve">. </w:t>
      </w:r>
    </w:p>
    <w:p w14:paraId="471E226E" w14:textId="77777777" w:rsidR="00C06D98" w:rsidRPr="001D109F" w:rsidRDefault="00481BFD" w:rsidP="00C06D98">
      <w:pPr>
        <w:rPr>
          <w:rFonts w:cs="Courier New"/>
        </w:rPr>
      </w:pPr>
      <w:r w:rsidRPr="001D109F">
        <w:rPr>
          <w:rFonts w:cs="Courier New"/>
        </w:rPr>
        <w:tab/>
      </w:r>
      <w:r w:rsidR="00C06D98" w:rsidRPr="001D109F">
        <w:rPr>
          <w:rFonts w:cs="Courier New"/>
        </w:rPr>
        <w:t>In determining the quality of the proposed project design</w:t>
      </w:r>
      <w:r w:rsidRPr="001D109F">
        <w:rPr>
          <w:rFonts w:cs="Courier New"/>
        </w:rPr>
        <w:t xml:space="preserve"> and management plan</w:t>
      </w:r>
      <w:r w:rsidR="00C06D98" w:rsidRPr="001D109F">
        <w:rPr>
          <w:rFonts w:cs="Courier New"/>
        </w:rPr>
        <w:t xml:space="preserve">, the Secretary considers the following factors: </w:t>
      </w:r>
    </w:p>
    <w:p w14:paraId="6A1BA4C9" w14:textId="77777777" w:rsidR="00C06D98" w:rsidRPr="001D109F" w:rsidRDefault="004E02E7" w:rsidP="00C06D98">
      <w:pPr>
        <w:rPr>
          <w:rFonts w:cs="Courier New"/>
        </w:rPr>
      </w:pPr>
      <w:r w:rsidRPr="001D109F">
        <w:rPr>
          <w:rFonts w:cs="Courier New"/>
        </w:rPr>
        <w:tab/>
      </w:r>
      <w:r w:rsidR="00C06D98" w:rsidRPr="001D109F">
        <w:rPr>
          <w:rFonts w:cs="Courier New"/>
        </w:rPr>
        <w:t xml:space="preserve">(1) The extent to which the goals, objectives, and outcomes to be achieved by the proposed project are clearly specified and measurable. </w:t>
      </w:r>
      <w:r w:rsidR="00E50314" w:rsidRPr="001D109F">
        <w:rPr>
          <w:rFonts w:cs="Courier New"/>
        </w:rPr>
        <w:t xml:space="preserve"> </w:t>
      </w:r>
      <w:r w:rsidR="00E17FED" w:rsidRPr="001D109F">
        <w:rPr>
          <w:rFonts w:cs="Courier New"/>
        </w:rPr>
        <w:t xml:space="preserve">(up to </w:t>
      </w:r>
      <w:r w:rsidR="001A2745" w:rsidRPr="001D109F">
        <w:rPr>
          <w:rFonts w:cs="Courier New"/>
        </w:rPr>
        <w:t xml:space="preserve">15 </w:t>
      </w:r>
      <w:r w:rsidR="00E17FED" w:rsidRPr="001D109F">
        <w:rPr>
          <w:rFonts w:cs="Courier New"/>
        </w:rPr>
        <w:t>points)</w:t>
      </w:r>
    </w:p>
    <w:p w14:paraId="418D9028" w14:textId="77777777" w:rsidR="00C06D98" w:rsidRPr="001D109F" w:rsidRDefault="004E02E7" w:rsidP="00C06D98">
      <w:pPr>
        <w:rPr>
          <w:rFonts w:cs="Courier New"/>
        </w:rPr>
      </w:pPr>
      <w:r w:rsidRPr="001D109F">
        <w:rPr>
          <w:rFonts w:cs="Courier New"/>
        </w:rPr>
        <w:tab/>
      </w:r>
      <w:r w:rsidR="00C06D98" w:rsidRPr="001D109F">
        <w:rPr>
          <w:rFonts w:cs="Courier New"/>
        </w:rPr>
        <w:t xml:space="preserve">(2) The adequacy of the management plan to achieve the objectives of the proposed project on time and within budget, including clearly defined responsibilities, timelines, and milestones for accomplishing project tasks. </w:t>
      </w:r>
      <w:r w:rsidR="00E17FED" w:rsidRPr="001D109F">
        <w:rPr>
          <w:rFonts w:cs="Courier New"/>
        </w:rPr>
        <w:t>(up to 10 points)</w:t>
      </w:r>
    </w:p>
    <w:p w14:paraId="6EE01FE7" w14:textId="77777777" w:rsidR="00E17FED" w:rsidRPr="001D109F" w:rsidRDefault="004E02E7" w:rsidP="00106AD5">
      <w:pPr>
        <w:rPr>
          <w:rFonts w:cs="Courier New"/>
        </w:rPr>
      </w:pPr>
      <w:r w:rsidRPr="001D109F">
        <w:rPr>
          <w:rFonts w:cs="Courier New"/>
        </w:rPr>
        <w:tab/>
      </w:r>
      <w:r w:rsidR="00C06D98" w:rsidRPr="001D109F">
        <w:rPr>
          <w:rFonts w:cs="Courier New"/>
        </w:rPr>
        <w:t>(3) The potential and planning for the incorporation of project purposes, activities, or benefits into the ongoing work of the applicant beyond the end of the grant.</w:t>
      </w:r>
      <w:r w:rsidR="00E17FED" w:rsidRPr="001D109F">
        <w:rPr>
          <w:rFonts w:cs="Courier New"/>
        </w:rPr>
        <w:t xml:space="preserve"> (up to 10 points)</w:t>
      </w:r>
      <w:r w:rsidR="00E17FED" w:rsidRPr="001D109F" w:rsidDel="00C06D98">
        <w:rPr>
          <w:rFonts w:cs="Courier New"/>
        </w:rPr>
        <w:t xml:space="preserve"> </w:t>
      </w:r>
      <w:r w:rsidR="00106AD5" w:rsidRPr="001D109F">
        <w:rPr>
          <w:rFonts w:cs="Courier New"/>
        </w:rPr>
        <w:tab/>
      </w:r>
    </w:p>
    <w:p w14:paraId="2734C4CD" w14:textId="77777777" w:rsidR="00106AD5" w:rsidRPr="001D109F" w:rsidRDefault="004E02E7" w:rsidP="00106AD5">
      <w:pPr>
        <w:rPr>
          <w:rFonts w:cs="Courier New"/>
        </w:rPr>
      </w:pPr>
      <w:r w:rsidRPr="001D109F">
        <w:rPr>
          <w:rFonts w:cs="Courier New"/>
        </w:rPr>
        <w:tab/>
      </w:r>
      <w:r w:rsidR="00106AD5" w:rsidRPr="001D109F">
        <w:rPr>
          <w:rFonts w:cs="Courier New"/>
        </w:rPr>
        <w:t xml:space="preserve">(c)  </w:t>
      </w:r>
      <w:r w:rsidR="00106AD5" w:rsidRPr="001D109F">
        <w:rPr>
          <w:rFonts w:cs="Courier New"/>
          <w:u w:val="single"/>
        </w:rPr>
        <w:t>Adequacy of resources</w:t>
      </w:r>
      <w:r w:rsidR="000813C7" w:rsidRPr="001D109F">
        <w:rPr>
          <w:rFonts w:cs="Courier New"/>
          <w:u w:val="single"/>
        </w:rPr>
        <w:t xml:space="preserve">. </w:t>
      </w:r>
      <w:r w:rsidR="00106AD5" w:rsidRPr="001D109F">
        <w:rPr>
          <w:rFonts w:cs="Courier New"/>
          <w:u w:val="single"/>
        </w:rPr>
        <w:t xml:space="preserve"> (</w:t>
      </w:r>
      <w:r w:rsidR="001A2745" w:rsidRPr="001D109F">
        <w:rPr>
          <w:rFonts w:cs="Courier New"/>
          <w:u w:val="single"/>
        </w:rPr>
        <w:t xml:space="preserve">25 </w:t>
      </w:r>
      <w:r w:rsidR="00106AD5" w:rsidRPr="001D109F">
        <w:rPr>
          <w:rFonts w:cs="Courier New"/>
          <w:u w:val="single"/>
        </w:rPr>
        <w:t>points)</w:t>
      </w:r>
    </w:p>
    <w:p w14:paraId="2E6EA4E5" w14:textId="77777777" w:rsidR="00106AD5" w:rsidRPr="001D109F" w:rsidRDefault="00481BFD" w:rsidP="00106AD5">
      <w:pPr>
        <w:rPr>
          <w:rFonts w:cs="Courier New"/>
        </w:rPr>
      </w:pPr>
      <w:r w:rsidRPr="001D109F">
        <w:rPr>
          <w:rFonts w:cs="Courier New"/>
        </w:rPr>
        <w:tab/>
      </w:r>
      <w:r w:rsidR="00106AD5" w:rsidRPr="001D109F">
        <w:rPr>
          <w:rFonts w:cs="Courier New"/>
        </w:rPr>
        <w:t>The Secretary considers the adequacy of resources for the proposed project.  In determining the adequacy of resources for the proposed project, the Secretary considers—</w:t>
      </w:r>
    </w:p>
    <w:p w14:paraId="65B8B669" w14:textId="77777777" w:rsidR="00106AD5" w:rsidRPr="001D109F" w:rsidRDefault="00106AD5" w:rsidP="00106AD5">
      <w:pPr>
        <w:rPr>
          <w:rFonts w:cs="Courier New"/>
        </w:rPr>
      </w:pPr>
      <w:r w:rsidRPr="001D109F">
        <w:rPr>
          <w:rFonts w:cs="Courier New"/>
        </w:rPr>
        <w:tab/>
        <w:t>(1) The extent to which the budget is adequate to support the proposed project.</w:t>
      </w:r>
      <w:r w:rsidR="006857E3" w:rsidRPr="001D109F">
        <w:rPr>
          <w:rFonts w:cs="Courier New"/>
        </w:rPr>
        <w:t xml:space="preserve">  </w:t>
      </w:r>
      <w:r w:rsidRPr="001D109F">
        <w:rPr>
          <w:rFonts w:cs="Courier New"/>
        </w:rPr>
        <w:t xml:space="preserve">(up to </w:t>
      </w:r>
      <w:r w:rsidR="001A2745" w:rsidRPr="001D109F">
        <w:rPr>
          <w:rFonts w:cs="Courier New"/>
        </w:rPr>
        <w:t xml:space="preserve">15 </w:t>
      </w:r>
      <w:r w:rsidRPr="001D109F">
        <w:rPr>
          <w:rFonts w:cs="Courier New"/>
        </w:rPr>
        <w:t>points)</w:t>
      </w:r>
    </w:p>
    <w:p w14:paraId="7A3AD673" w14:textId="77777777" w:rsidR="00106AD5" w:rsidRPr="001D109F" w:rsidRDefault="00106AD5" w:rsidP="00106AD5">
      <w:pPr>
        <w:rPr>
          <w:rFonts w:cs="Courier New"/>
        </w:rPr>
      </w:pPr>
      <w:r w:rsidRPr="001D109F">
        <w:rPr>
          <w:rFonts w:cs="Courier New"/>
        </w:rPr>
        <w:tab/>
        <w:t>(2) The relevance and demonstrated commitment of each partner in the proposed project to the implementation and success of the project.  (up to 10 points)</w:t>
      </w:r>
    </w:p>
    <w:p w14:paraId="3E41E0BB" w14:textId="77777777" w:rsidR="00C06D98" w:rsidRPr="001D109F" w:rsidRDefault="00C06D98" w:rsidP="00C06D98">
      <w:pPr>
        <w:rPr>
          <w:rFonts w:cs="Courier New"/>
        </w:rPr>
      </w:pPr>
      <w:r w:rsidRPr="001D109F">
        <w:rPr>
          <w:rFonts w:cs="Courier New"/>
          <w:bCs/>
        </w:rPr>
        <w:tab/>
        <w:t xml:space="preserve">(d) </w:t>
      </w:r>
      <w:r w:rsidRPr="001D109F">
        <w:rPr>
          <w:rFonts w:cs="Courier New"/>
          <w:bCs/>
          <w:u w:val="single"/>
        </w:rPr>
        <w:t xml:space="preserve">Quality of the Project Evaluation. </w:t>
      </w:r>
      <w:r w:rsidR="00E50314" w:rsidRPr="001D109F">
        <w:rPr>
          <w:rFonts w:cs="Courier New"/>
          <w:bCs/>
          <w:u w:val="single"/>
        </w:rPr>
        <w:t xml:space="preserve"> </w:t>
      </w:r>
      <w:r w:rsidR="009017B8" w:rsidRPr="001D109F">
        <w:rPr>
          <w:rFonts w:cs="Courier New"/>
          <w:u w:val="single"/>
        </w:rPr>
        <w:t>(</w:t>
      </w:r>
      <w:r w:rsidR="001A2745" w:rsidRPr="001D109F">
        <w:rPr>
          <w:rFonts w:cs="Courier New"/>
          <w:u w:val="single"/>
        </w:rPr>
        <w:t xml:space="preserve">20 </w:t>
      </w:r>
      <w:r w:rsidR="009017B8" w:rsidRPr="001D109F">
        <w:rPr>
          <w:rFonts w:cs="Courier New"/>
          <w:u w:val="single"/>
        </w:rPr>
        <w:t>points)</w:t>
      </w:r>
    </w:p>
    <w:p w14:paraId="00572F98" w14:textId="77777777" w:rsidR="00C06D98" w:rsidRPr="001D109F" w:rsidRDefault="00481BFD" w:rsidP="00C06D98">
      <w:pPr>
        <w:rPr>
          <w:rFonts w:cs="Courier New"/>
        </w:rPr>
      </w:pPr>
      <w:r w:rsidRPr="001D109F">
        <w:rPr>
          <w:rFonts w:cs="Courier New"/>
        </w:rPr>
        <w:tab/>
      </w:r>
      <w:r w:rsidR="00C06D98" w:rsidRPr="001D109F">
        <w:rPr>
          <w:rFonts w:cs="Courier New"/>
        </w:rPr>
        <w:t xml:space="preserve">In determining the quality of the project evaluation to be conducted, the Secretary considers the following factors: </w:t>
      </w:r>
    </w:p>
    <w:p w14:paraId="2BC97C8A" w14:textId="3A9758BC" w:rsidR="00C06D98" w:rsidRPr="001D109F" w:rsidRDefault="004E02E7" w:rsidP="00C06D98">
      <w:pPr>
        <w:rPr>
          <w:rFonts w:cs="Courier New"/>
          <w:bCs/>
        </w:rPr>
      </w:pPr>
      <w:r w:rsidRPr="001D109F">
        <w:rPr>
          <w:rFonts w:cs="Courier New"/>
          <w:bCs/>
        </w:rPr>
        <w:tab/>
      </w:r>
      <w:r w:rsidR="00C06D98" w:rsidRPr="001D109F">
        <w:rPr>
          <w:rFonts w:cs="Courier New"/>
          <w:bCs/>
        </w:rPr>
        <w:t xml:space="preserve">(1) The extent to which the methods of evaluation include the use of objective </w:t>
      </w:r>
      <w:r w:rsidR="0077207A" w:rsidRPr="001D109F">
        <w:rPr>
          <w:rFonts w:cs="Courier New"/>
          <w:bCs/>
        </w:rPr>
        <w:t>P</w:t>
      </w:r>
      <w:r w:rsidR="00C06D98" w:rsidRPr="001D109F">
        <w:rPr>
          <w:rFonts w:cs="Courier New"/>
          <w:bCs/>
        </w:rPr>
        <w:t xml:space="preserve">erformance </w:t>
      </w:r>
      <w:r w:rsidR="0077207A" w:rsidRPr="001D109F">
        <w:rPr>
          <w:rFonts w:cs="Courier New"/>
          <w:bCs/>
        </w:rPr>
        <w:t xml:space="preserve">Measures </w:t>
      </w:r>
      <w:r w:rsidR="00C06D98" w:rsidRPr="001D109F">
        <w:rPr>
          <w:rFonts w:cs="Courier New"/>
          <w:bCs/>
        </w:rPr>
        <w:t>that are clearly related to the intended outcomes of the project and will produce quantitative and qualitative data to the extent possible.</w:t>
      </w:r>
      <w:r w:rsidR="00493217" w:rsidRPr="001D109F">
        <w:rPr>
          <w:rFonts w:cs="Courier New"/>
        </w:rPr>
        <w:t xml:space="preserve"> </w:t>
      </w:r>
      <w:r w:rsidR="00E50314" w:rsidRPr="001D109F">
        <w:rPr>
          <w:rFonts w:cs="Courier New"/>
        </w:rPr>
        <w:t xml:space="preserve"> </w:t>
      </w:r>
      <w:r w:rsidR="00493217" w:rsidRPr="001D109F">
        <w:rPr>
          <w:rFonts w:cs="Courier New"/>
        </w:rPr>
        <w:t xml:space="preserve">(up to </w:t>
      </w:r>
      <w:r w:rsidR="00230C10">
        <w:rPr>
          <w:rFonts w:cs="Courier New"/>
        </w:rPr>
        <w:t>5</w:t>
      </w:r>
      <w:r w:rsidR="00230C10" w:rsidRPr="001D109F">
        <w:rPr>
          <w:rFonts w:cs="Courier New"/>
        </w:rPr>
        <w:t xml:space="preserve"> </w:t>
      </w:r>
      <w:r w:rsidR="00493217" w:rsidRPr="001D109F">
        <w:rPr>
          <w:rFonts w:cs="Courier New"/>
        </w:rPr>
        <w:t>points)</w:t>
      </w:r>
    </w:p>
    <w:p w14:paraId="6BBB74F3" w14:textId="77777777" w:rsidR="00C06D98" w:rsidRPr="001D109F" w:rsidRDefault="004E02E7" w:rsidP="00C06D98">
      <w:pPr>
        <w:rPr>
          <w:rFonts w:cs="Courier New"/>
          <w:bCs/>
        </w:rPr>
      </w:pPr>
      <w:r w:rsidRPr="001D109F">
        <w:rPr>
          <w:rFonts w:cs="Courier New"/>
          <w:bCs/>
        </w:rPr>
        <w:tab/>
      </w:r>
      <w:r w:rsidR="00C06D98" w:rsidRPr="001D109F">
        <w:rPr>
          <w:rFonts w:cs="Courier New"/>
          <w:bCs/>
        </w:rPr>
        <w:t>(2) The extent to which the methods of evaluation will provide performance feedback and permit periodic assessment of progress toward achieving intended outcomes.</w:t>
      </w:r>
      <w:r w:rsidR="00493217" w:rsidRPr="001D109F">
        <w:rPr>
          <w:rFonts w:cs="Courier New"/>
          <w:bCs/>
        </w:rPr>
        <w:t xml:space="preserve"> </w:t>
      </w:r>
      <w:r w:rsidR="00E50314" w:rsidRPr="001D109F">
        <w:rPr>
          <w:rFonts w:cs="Courier New"/>
          <w:bCs/>
        </w:rPr>
        <w:t xml:space="preserve"> </w:t>
      </w:r>
      <w:r w:rsidR="00493217" w:rsidRPr="001D109F">
        <w:rPr>
          <w:rFonts w:cs="Courier New"/>
        </w:rPr>
        <w:t xml:space="preserve">(up to </w:t>
      </w:r>
      <w:r w:rsidR="001A2745" w:rsidRPr="001D109F">
        <w:rPr>
          <w:rFonts w:cs="Courier New"/>
        </w:rPr>
        <w:t xml:space="preserve">5 </w:t>
      </w:r>
      <w:r w:rsidR="00493217" w:rsidRPr="001D109F">
        <w:rPr>
          <w:rFonts w:cs="Courier New"/>
        </w:rPr>
        <w:t>points)</w:t>
      </w:r>
    </w:p>
    <w:p w14:paraId="11828D0F" w14:textId="5B33EF26" w:rsidR="00C06D98" w:rsidRPr="001D109F" w:rsidRDefault="004E02E7" w:rsidP="00106AD5">
      <w:pPr>
        <w:rPr>
          <w:rFonts w:cs="Courier New"/>
        </w:rPr>
      </w:pPr>
      <w:r w:rsidRPr="001D109F">
        <w:rPr>
          <w:rFonts w:cs="Courier New"/>
          <w:bCs/>
        </w:rPr>
        <w:tab/>
      </w:r>
      <w:r w:rsidR="00C06D98" w:rsidRPr="001D109F">
        <w:rPr>
          <w:rFonts w:cs="Courier New"/>
          <w:bCs/>
        </w:rPr>
        <w:t>(3) The extent to which the evaluation will provide</w:t>
      </w:r>
      <w:r w:rsidR="00493217" w:rsidRPr="001D109F">
        <w:rPr>
          <w:rFonts w:cs="Courier New"/>
          <w:bCs/>
        </w:rPr>
        <w:t xml:space="preserve"> </w:t>
      </w:r>
      <w:r w:rsidR="00C06D98" w:rsidRPr="001D109F">
        <w:rPr>
          <w:rFonts w:cs="Courier New"/>
          <w:bCs/>
        </w:rPr>
        <w:t>guidance about effective strategies suitable for</w:t>
      </w:r>
      <w:r w:rsidR="00493217" w:rsidRPr="001D109F">
        <w:rPr>
          <w:rFonts w:cs="Courier New"/>
          <w:bCs/>
        </w:rPr>
        <w:t xml:space="preserve"> </w:t>
      </w:r>
      <w:r w:rsidR="00C06D98" w:rsidRPr="001D109F">
        <w:rPr>
          <w:rFonts w:cs="Courier New"/>
          <w:bCs/>
        </w:rPr>
        <w:t>replication or testing in other settings.</w:t>
      </w:r>
      <w:r w:rsidR="00E50314" w:rsidRPr="001D109F">
        <w:rPr>
          <w:rFonts w:cs="Courier New"/>
          <w:bCs/>
        </w:rPr>
        <w:t xml:space="preserve"> </w:t>
      </w:r>
      <w:r w:rsidR="00493217" w:rsidRPr="001D109F">
        <w:rPr>
          <w:rFonts w:cs="Courier New"/>
          <w:bCs/>
        </w:rPr>
        <w:t xml:space="preserve"> </w:t>
      </w:r>
      <w:r w:rsidR="00493217" w:rsidRPr="001D109F">
        <w:rPr>
          <w:rFonts w:cs="Courier New"/>
        </w:rPr>
        <w:t xml:space="preserve">(up to </w:t>
      </w:r>
      <w:r w:rsidR="00230C10">
        <w:rPr>
          <w:rFonts w:cs="Courier New"/>
        </w:rPr>
        <w:t>10</w:t>
      </w:r>
      <w:r w:rsidR="00230C10" w:rsidRPr="001D109F">
        <w:rPr>
          <w:rFonts w:cs="Courier New"/>
        </w:rPr>
        <w:t xml:space="preserve"> </w:t>
      </w:r>
      <w:r w:rsidR="00493217" w:rsidRPr="001D109F">
        <w:rPr>
          <w:rFonts w:cs="Courier New"/>
        </w:rPr>
        <w:t>points)</w:t>
      </w:r>
    </w:p>
    <w:p w14:paraId="586A38D0" w14:textId="77777777" w:rsidR="005C484D" w:rsidRPr="001D109F" w:rsidRDefault="00EE3FC8" w:rsidP="00106AD5">
      <w:pPr>
        <w:rPr>
          <w:rFonts w:cs="Courier New"/>
          <w:snapToGrid w:val="0"/>
        </w:rPr>
      </w:pPr>
      <w:r w:rsidRPr="001D109F">
        <w:rPr>
          <w:rFonts w:cs="Courier New"/>
          <w:snapToGrid w:val="0"/>
          <w:u w:val="single"/>
        </w:rPr>
        <w:t>Note</w:t>
      </w:r>
      <w:r w:rsidRPr="001D109F">
        <w:rPr>
          <w:rFonts w:cs="Courier New"/>
          <w:snapToGrid w:val="0"/>
        </w:rPr>
        <w:t xml:space="preserve">:  Applicants may wish to review the following technical assistance resources on evaluation:  </w:t>
      </w:r>
    </w:p>
    <w:p w14:paraId="7E125E86" w14:textId="77777777" w:rsidR="005C484D" w:rsidRPr="001D109F" w:rsidRDefault="00EE3FC8" w:rsidP="00106AD5">
      <w:pPr>
        <w:rPr>
          <w:rFonts w:cs="Courier New"/>
          <w:snapToGrid w:val="0"/>
        </w:rPr>
      </w:pPr>
      <w:r w:rsidRPr="001D109F">
        <w:rPr>
          <w:rFonts w:cs="Courier New"/>
          <w:snapToGrid w:val="0"/>
        </w:rPr>
        <w:t xml:space="preserve">(1) </w:t>
      </w:r>
      <w:r w:rsidR="00927DBD" w:rsidRPr="001D109F">
        <w:rPr>
          <w:rFonts w:cs="Courier New"/>
          <w:snapToGrid w:val="0"/>
        </w:rPr>
        <w:t>The What Works Clearinghouse (</w:t>
      </w:r>
      <w:r w:rsidRPr="001D109F">
        <w:rPr>
          <w:rFonts w:cs="Courier New"/>
          <w:snapToGrid w:val="0"/>
        </w:rPr>
        <w:t>WWC</w:t>
      </w:r>
      <w:r w:rsidR="00927DBD" w:rsidRPr="001D109F">
        <w:rPr>
          <w:rFonts w:cs="Courier New"/>
          <w:snapToGrid w:val="0"/>
        </w:rPr>
        <w:t>)</w:t>
      </w:r>
      <w:r w:rsidRPr="001D109F">
        <w:rPr>
          <w:rFonts w:cs="Courier New"/>
          <w:snapToGrid w:val="0"/>
        </w:rPr>
        <w:t xml:space="preserve"> Procedures and Standards Handbooks: </w:t>
      </w:r>
      <w:r w:rsidR="00AA29EF">
        <w:rPr>
          <w:rFonts w:cs="Courier New"/>
          <w:snapToGrid w:val="0"/>
        </w:rPr>
        <w:t xml:space="preserve"> </w:t>
      </w:r>
      <w:r w:rsidR="007758D8" w:rsidRPr="001D109F">
        <w:rPr>
          <w:rFonts w:eastAsia="Calibri" w:cs="Courier New"/>
        </w:rPr>
        <w:t>https://ies.ed.gov/ncee/wwc/Handbooks</w:t>
      </w:r>
      <w:r w:rsidRPr="001D109F">
        <w:rPr>
          <w:rFonts w:cs="Courier New"/>
          <w:snapToGrid w:val="0"/>
        </w:rPr>
        <w:t xml:space="preserve">; </w:t>
      </w:r>
    </w:p>
    <w:p w14:paraId="21C12827" w14:textId="77777777" w:rsidR="00604783" w:rsidRPr="001D109F" w:rsidRDefault="00EE3FC8" w:rsidP="00106AD5">
      <w:pPr>
        <w:rPr>
          <w:rFonts w:cs="Courier New"/>
          <w:snapToGrid w:val="0"/>
        </w:rPr>
      </w:pPr>
      <w:r w:rsidRPr="001D109F">
        <w:rPr>
          <w:rFonts w:cs="Courier New"/>
          <w:snapToGrid w:val="0"/>
        </w:rPr>
        <w:t xml:space="preserve">(2) “Technical Assistance Materials for Conducting Rigorous Impact Evaluations”: http://ies.ed.gov/ncee/projects/evaluationTA.asp; and </w:t>
      </w:r>
    </w:p>
    <w:p w14:paraId="0A2E222F" w14:textId="77777777" w:rsidR="005C484D" w:rsidRPr="001D109F" w:rsidRDefault="00EE3FC8" w:rsidP="00106AD5">
      <w:pPr>
        <w:rPr>
          <w:rFonts w:cs="Courier New"/>
          <w:snapToGrid w:val="0"/>
        </w:rPr>
      </w:pPr>
      <w:r w:rsidRPr="001D109F">
        <w:rPr>
          <w:rFonts w:cs="Courier New"/>
          <w:snapToGrid w:val="0"/>
        </w:rPr>
        <w:t xml:space="preserve">(3) IES/NCEE Technical Methods papers:  http://ies.ed.gov/ncee/tech_methods/.  </w:t>
      </w:r>
    </w:p>
    <w:p w14:paraId="26E21987" w14:textId="77777777" w:rsidR="00EE3FC8" w:rsidRPr="001D109F" w:rsidRDefault="006963F9" w:rsidP="00106AD5">
      <w:pPr>
        <w:rPr>
          <w:rFonts w:eastAsia="Calibri" w:cs="Courier New"/>
        </w:rPr>
      </w:pPr>
      <w:r w:rsidRPr="001D109F">
        <w:rPr>
          <w:rFonts w:eastAsia="Calibri" w:cs="Courier New"/>
          <w:snapToGrid w:val="0"/>
        </w:rPr>
        <w:tab/>
      </w:r>
      <w:r w:rsidR="005C484D" w:rsidRPr="001D109F">
        <w:rPr>
          <w:rFonts w:eastAsia="Calibri" w:cs="Courier New"/>
          <w:snapToGrid w:val="0"/>
        </w:rPr>
        <w:t xml:space="preserve">In addition, </w:t>
      </w:r>
      <w:r w:rsidR="00EE3FC8" w:rsidRPr="001D109F">
        <w:rPr>
          <w:rFonts w:eastAsia="Calibri" w:cs="Courier New"/>
          <w:snapToGrid w:val="0"/>
        </w:rPr>
        <w:t xml:space="preserve">applicants may view </w:t>
      </w:r>
      <w:r w:rsidR="00927DBD" w:rsidRPr="001D109F">
        <w:rPr>
          <w:rFonts w:eastAsia="Calibri" w:cs="Courier New"/>
          <w:snapToGrid w:val="0"/>
        </w:rPr>
        <w:t xml:space="preserve">an </w:t>
      </w:r>
      <w:r w:rsidR="00EE3FC8" w:rsidRPr="001D109F">
        <w:rPr>
          <w:rFonts w:eastAsia="Calibri" w:cs="Courier New"/>
          <w:snapToGrid w:val="0"/>
        </w:rPr>
        <w:t xml:space="preserve">optional webinar recording that </w:t>
      </w:r>
      <w:r w:rsidR="00927DBD" w:rsidRPr="001D109F">
        <w:rPr>
          <w:rFonts w:eastAsia="Calibri" w:cs="Courier New"/>
          <w:snapToGrid w:val="0"/>
        </w:rPr>
        <w:t xml:space="preserve">was </w:t>
      </w:r>
      <w:r w:rsidR="00EE3FC8" w:rsidRPr="001D109F">
        <w:rPr>
          <w:rFonts w:eastAsia="Calibri" w:cs="Courier New"/>
          <w:snapToGrid w:val="0"/>
        </w:rPr>
        <w:t>hosted by the Institute of Education Sciences</w:t>
      </w:r>
      <w:r w:rsidR="00927DBD" w:rsidRPr="001D109F">
        <w:rPr>
          <w:rFonts w:eastAsia="Calibri" w:cs="Courier New"/>
          <w:snapToGrid w:val="0"/>
        </w:rPr>
        <w:t xml:space="preserve">, </w:t>
      </w:r>
      <w:r w:rsidR="00EE3FC8" w:rsidRPr="001D109F">
        <w:rPr>
          <w:rFonts w:eastAsia="Calibri" w:cs="Courier New"/>
          <w:snapToGrid w:val="0"/>
        </w:rPr>
        <w:t xml:space="preserve">focused on more rigorous evaluation designs, discussing strategies for designing and executing </w:t>
      </w:r>
      <w:r w:rsidR="00927DBD" w:rsidRPr="001D109F">
        <w:rPr>
          <w:rFonts w:eastAsia="Calibri" w:cs="Courier New"/>
          <w:snapToGrid w:val="0"/>
        </w:rPr>
        <w:t xml:space="preserve">experimental studies </w:t>
      </w:r>
      <w:r w:rsidR="00EE3FC8" w:rsidRPr="001D109F">
        <w:rPr>
          <w:rFonts w:eastAsia="Calibri" w:cs="Courier New"/>
          <w:snapToGrid w:val="0"/>
        </w:rPr>
        <w:t>that meet WWC evidence standards without reservations.  This webinar is available at</w:t>
      </w:r>
      <w:r w:rsidR="00AA29EF" w:rsidRPr="00AA29EF">
        <w:rPr>
          <w:rFonts w:eastAsia="Calibri" w:cs="Courier New"/>
        </w:rPr>
        <w:t>:</w:t>
      </w:r>
      <w:r w:rsidR="00EE3FC8" w:rsidRPr="001D109F">
        <w:rPr>
          <w:rFonts w:eastAsia="Calibri" w:cs="Courier New"/>
          <w:sz w:val="28"/>
        </w:rPr>
        <w:t xml:space="preserve">  </w:t>
      </w:r>
      <w:r w:rsidR="00EE3FC8" w:rsidRPr="001D109F">
        <w:rPr>
          <w:rFonts w:eastAsia="Calibri" w:cs="Courier New"/>
        </w:rPr>
        <w:t>http://ies.ed.gov/ncee/wwc/Multimedia.aspx?sid=18</w:t>
      </w:r>
      <w:r w:rsidR="00EE3FC8" w:rsidRPr="001D109F">
        <w:rPr>
          <w:rFonts w:eastAsia="Calibri" w:cs="Courier New"/>
          <w:sz w:val="28"/>
        </w:rPr>
        <w:t>.</w:t>
      </w:r>
    </w:p>
    <w:p w14:paraId="4AFA0937" w14:textId="77777777" w:rsidR="00106AD5" w:rsidRPr="001D109F" w:rsidRDefault="00106AD5" w:rsidP="00106AD5">
      <w:pPr>
        <w:rPr>
          <w:rFonts w:cs="Courier New"/>
        </w:rPr>
      </w:pPr>
      <w:r w:rsidRPr="001D109F">
        <w:rPr>
          <w:rFonts w:cs="Courier New"/>
        </w:rPr>
        <w:tab/>
        <w:t xml:space="preserve">2.  </w:t>
      </w:r>
      <w:r w:rsidRPr="001D109F">
        <w:rPr>
          <w:rFonts w:cs="Courier New"/>
          <w:u w:val="single"/>
        </w:rPr>
        <w:t>Review and Selection Process</w:t>
      </w:r>
      <w:r w:rsidRPr="001D109F">
        <w:rPr>
          <w:rFonts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75404D28" w14:textId="77777777" w:rsidR="007B7B10" w:rsidRPr="001D109F" w:rsidRDefault="00106AD5" w:rsidP="00106AD5">
      <w:pPr>
        <w:rPr>
          <w:rFonts w:cs="Courier New"/>
        </w:rPr>
      </w:pPr>
      <w:r w:rsidRPr="001D109F">
        <w:rPr>
          <w:rFonts w:cs="Courier New"/>
        </w:rPr>
        <w:tab/>
        <w:t xml:space="preserve">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w:t>
      </w:r>
      <w:r w:rsidR="00D51DB7" w:rsidRPr="001D109F">
        <w:rPr>
          <w:rFonts w:cs="Courier New"/>
        </w:rPr>
        <w:t>110.23)</w:t>
      </w:r>
      <w:r w:rsidR="00EF69BC" w:rsidRPr="001D109F">
        <w:rPr>
          <w:rFonts w:cs="Courier New"/>
        </w:rPr>
        <w:t>.</w:t>
      </w:r>
    </w:p>
    <w:p w14:paraId="3EDCF0FE" w14:textId="77777777" w:rsidR="00597BA0" w:rsidRPr="001D109F" w:rsidRDefault="00AE596C" w:rsidP="00597BA0">
      <w:pPr>
        <w:rPr>
          <w:rFonts w:cs="Courier New"/>
        </w:rPr>
      </w:pPr>
      <w:r w:rsidRPr="001D109F">
        <w:rPr>
          <w:rFonts w:cs="Courier New"/>
        </w:rPr>
        <w:tab/>
      </w:r>
      <w:r w:rsidR="00597BA0" w:rsidRPr="001D109F">
        <w:rPr>
          <w:rFonts w:cs="Courier New"/>
        </w:rPr>
        <w:t xml:space="preserve">Before making awards, we will screen applications submitted in accordance with the requirements in this notice to determine whether applications have met eligibility and other requirements. </w:t>
      </w:r>
      <w:r w:rsidR="00E50314" w:rsidRPr="001D109F">
        <w:rPr>
          <w:rFonts w:cs="Courier New"/>
        </w:rPr>
        <w:t xml:space="preserve"> </w:t>
      </w:r>
      <w:r w:rsidR="00597BA0" w:rsidRPr="001D109F">
        <w:rPr>
          <w:rFonts w:cs="Courier New"/>
        </w:rPr>
        <w:t>This screening process may occur at various stages of the process; applicants that are determined to be ineligible will not receive a grant, regardless of peer reviewer scores or comments.</w:t>
      </w:r>
    </w:p>
    <w:p w14:paraId="3D1604AF" w14:textId="77777777" w:rsidR="00597BA0" w:rsidRPr="001D109F" w:rsidRDefault="00AE596C" w:rsidP="00106AD5">
      <w:pPr>
        <w:rPr>
          <w:rFonts w:cs="Courier New"/>
        </w:rPr>
      </w:pPr>
      <w:r w:rsidRPr="001D109F">
        <w:rPr>
          <w:rFonts w:cs="Courier New"/>
        </w:rPr>
        <w:tab/>
      </w:r>
      <w:r w:rsidR="00597BA0" w:rsidRPr="001D109F">
        <w:rPr>
          <w:rFonts w:cs="Courier New"/>
        </w:rPr>
        <w:t>Peer reviewers will read, prepare a written evaluation of, and score the assigned applications, using the selection criteria provided in this notice.</w:t>
      </w:r>
    </w:p>
    <w:p w14:paraId="10BE8133" w14:textId="77777777" w:rsidR="00130889" w:rsidRPr="001D109F" w:rsidRDefault="00130889" w:rsidP="00955EEB">
      <w:pPr>
        <w:rPr>
          <w:rFonts w:cs="Courier New"/>
        </w:rPr>
      </w:pPr>
      <w:r w:rsidRPr="001D109F">
        <w:rPr>
          <w:rFonts w:cs="Courier New"/>
        </w:rPr>
        <w:tab/>
        <w:t>Additional factors we consider in selecting an application for an award are as follows:</w:t>
      </w:r>
    </w:p>
    <w:p w14:paraId="776F29E9" w14:textId="77777777" w:rsidR="00130889" w:rsidRPr="001D109F" w:rsidRDefault="00130889" w:rsidP="00D72CD3">
      <w:pPr>
        <w:ind w:firstLine="720"/>
        <w:rPr>
          <w:rFonts w:cs="Courier New"/>
        </w:rPr>
      </w:pPr>
      <w:r w:rsidRPr="001D109F">
        <w:rPr>
          <w:rFonts w:cs="Courier New"/>
        </w:rPr>
        <w:t>(a) As required under section 114(e</w:t>
      </w:r>
      <w:r w:rsidR="007D7871" w:rsidRPr="001D109F">
        <w:rPr>
          <w:rFonts w:cs="Courier New"/>
        </w:rPr>
        <w:t>)</w:t>
      </w:r>
      <w:r w:rsidRPr="001D109F">
        <w:rPr>
          <w:rFonts w:cs="Courier New"/>
        </w:rPr>
        <w:t xml:space="preserve">(5) of Perkins, the Secretary shall award no less than 25 percent of the total available funds for any fiscal year to </w:t>
      </w:r>
      <w:r w:rsidR="0077207A" w:rsidRPr="001D109F">
        <w:rPr>
          <w:rFonts w:cs="Courier New"/>
        </w:rPr>
        <w:t>E</w:t>
      </w:r>
      <w:r w:rsidRPr="001D109F">
        <w:rPr>
          <w:rFonts w:cs="Courier New"/>
        </w:rPr>
        <w:t xml:space="preserve">ligible </w:t>
      </w:r>
      <w:r w:rsidR="0077207A" w:rsidRPr="001D109F">
        <w:rPr>
          <w:rFonts w:cs="Courier New"/>
        </w:rPr>
        <w:t>E</w:t>
      </w:r>
      <w:r w:rsidRPr="001D109F">
        <w:rPr>
          <w:rFonts w:cs="Courier New"/>
        </w:rPr>
        <w:t xml:space="preserve">ntities, </w:t>
      </w:r>
      <w:r w:rsidR="0077207A" w:rsidRPr="001D109F">
        <w:rPr>
          <w:rFonts w:cs="Courier New"/>
        </w:rPr>
        <w:t>E</w:t>
      </w:r>
      <w:r w:rsidRPr="001D109F">
        <w:rPr>
          <w:rFonts w:cs="Courier New"/>
        </w:rPr>
        <w:t xml:space="preserve">ligible </w:t>
      </w:r>
      <w:r w:rsidR="0077207A" w:rsidRPr="001D109F">
        <w:rPr>
          <w:rFonts w:cs="Courier New"/>
        </w:rPr>
        <w:t>I</w:t>
      </w:r>
      <w:r w:rsidRPr="001D109F">
        <w:rPr>
          <w:rFonts w:cs="Courier New"/>
        </w:rPr>
        <w:t xml:space="preserve">nstitutions, or </w:t>
      </w:r>
      <w:r w:rsidR="0077207A" w:rsidRPr="001D109F">
        <w:rPr>
          <w:rFonts w:cs="Courier New"/>
        </w:rPr>
        <w:t>E</w:t>
      </w:r>
      <w:r w:rsidRPr="001D109F">
        <w:rPr>
          <w:rFonts w:cs="Courier New"/>
        </w:rPr>
        <w:t xml:space="preserve">ligible </w:t>
      </w:r>
      <w:r w:rsidR="0077207A" w:rsidRPr="001D109F">
        <w:rPr>
          <w:rFonts w:cs="Courier New"/>
        </w:rPr>
        <w:t>R</w:t>
      </w:r>
      <w:r w:rsidRPr="001D109F">
        <w:rPr>
          <w:rFonts w:cs="Courier New"/>
        </w:rPr>
        <w:t xml:space="preserve">ecipients proposing to fund </w:t>
      </w:r>
      <w:r w:rsidR="006963F9" w:rsidRPr="001D109F">
        <w:rPr>
          <w:rFonts w:cs="Courier New"/>
        </w:rPr>
        <w:t>CTE</w:t>
      </w:r>
      <w:r w:rsidRPr="001D109F">
        <w:rPr>
          <w:rFonts w:cs="Courier New"/>
        </w:rPr>
        <w:t xml:space="preserve"> activities that serve—</w:t>
      </w:r>
    </w:p>
    <w:p w14:paraId="7EA7CC2C" w14:textId="77777777" w:rsidR="00130889" w:rsidRPr="001D109F" w:rsidRDefault="00130889" w:rsidP="00D72CD3">
      <w:pPr>
        <w:ind w:firstLine="720"/>
        <w:rPr>
          <w:rFonts w:cs="Courier New"/>
        </w:rPr>
      </w:pPr>
      <w:r w:rsidRPr="001D109F">
        <w:rPr>
          <w:rFonts w:cs="Courier New"/>
        </w:rPr>
        <w:t xml:space="preserve">(1) </w:t>
      </w:r>
      <w:r w:rsidR="0094300C" w:rsidRPr="001D109F">
        <w:rPr>
          <w:rFonts w:cs="Courier New"/>
        </w:rPr>
        <w:t>An</w:t>
      </w:r>
      <w:r w:rsidRPr="001D109F">
        <w:rPr>
          <w:rFonts w:cs="Courier New"/>
        </w:rPr>
        <w:t xml:space="preserve"> </w:t>
      </w:r>
      <w:r w:rsidR="0094300C" w:rsidRPr="001D109F">
        <w:rPr>
          <w:rFonts w:cs="Courier New"/>
        </w:rPr>
        <w:t>LEA</w:t>
      </w:r>
      <w:r w:rsidRPr="001D109F">
        <w:rPr>
          <w:rFonts w:cs="Courier New"/>
        </w:rPr>
        <w:t xml:space="preserve"> with an urban-centric district locale code of 32, 33, 41, 42, or 43, as determined by the Secretary;</w:t>
      </w:r>
    </w:p>
    <w:p w14:paraId="0650AFFF" w14:textId="77777777" w:rsidR="00130889" w:rsidRPr="001D109F" w:rsidRDefault="0094300C" w:rsidP="00955EEB">
      <w:pPr>
        <w:rPr>
          <w:rFonts w:cs="Courier New"/>
        </w:rPr>
      </w:pPr>
      <w:r w:rsidRPr="001D109F">
        <w:rPr>
          <w:rFonts w:cs="Courier New"/>
        </w:rPr>
        <w:tab/>
      </w:r>
      <w:r w:rsidR="00130889" w:rsidRPr="001D109F">
        <w:rPr>
          <w:rFonts w:cs="Courier New"/>
        </w:rPr>
        <w:t xml:space="preserve">(2) </w:t>
      </w:r>
      <w:r w:rsidRPr="001D109F">
        <w:rPr>
          <w:rFonts w:cs="Courier New"/>
        </w:rPr>
        <w:t>A</w:t>
      </w:r>
      <w:r w:rsidR="00130889" w:rsidRPr="001D109F">
        <w:rPr>
          <w:rFonts w:cs="Courier New"/>
        </w:rPr>
        <w:t xml:space="preserve">n </w:t>
      </w:r>
      <w:r w:rsidR="003D63B9" w:rsidRPr="001D109F">
        <w:rPr>
          <w:rFonts w:cs="Courier New"/>
        </w:rPr>
        <w:t>IHE</w:t>
      </w:r>
      <w:r w:rsidR="00130889" w:rsidRPr="001D109F">
        <w:rPr>
          <w:rFonts w:cs="Courier New"/>
        </w:rPr>
        <w:t xml:space="preserve"> primarily serving one or more areas served by such a</w:t>
      </w:r>
      <w:r w:rsidRPr="001D109F">
        <w:rPr>
          <w:rFonts w:cs="Courier New"/>
        </w:rPr>
        <w:t>n</w:t>
      </w:r>
      <w:r w:rsidR="00130889" w:rsidRPr="001D109F">
        <w:rPr>
          <w:rFonts w:cs="Courier New"/>
        </w:rPr>
        <w:t xml:space="preserve"> </w:t>
      </w:r>
      <w:r w:rsidRPr="001D109F">
        <w:rPr>
          <w:rFonts w:cs="Courier New"/>
        </w:rPr>
        <w:t>LEA</w:t>
      </w:r>
      <w:r w:rsidR="00130889" w:rsidRPr="001D109F">
        <w:rPr>
          <w:rFonts w:cs="Courier New"/>
        </w:rPr>
        <w:t>;</w:t>
      </w:r>
    </w:p>
    <w:p w14:paraId="607C6E6D" w14:textId="77777777" w:rsidR="00130889" w:rsidRPr="001D109F" w:rsidRDefault="0094300C" w:rsidP="00955EEB">
      <w:pPr>
        <w:rPr>
          <w:rFonts w:cs="Courier New"/>
        </w:rPr>
      </w:pPr>
      <w:r w:rsidRPr="001D109F">
        <w:rPr>
          <w:rFonts w:cs="Courier New"/>
        </w:rPr>
        <w:tab/>
      </w:r>
      <w:r w:rsidR="00130889" w:rsidRPr="001D109F">
        <w:rPr>
          <w:rFonts w:cs="Courier New"/>
        </w:rPr>
        <w:t xml:space="preserve">(3) </w:t>
      </w:r>
      <w:r w:rsidRPr="001D109F">
        <w:rPr>
          <w:rFonts w:cs="Courier New"/>
        </w:rPr>
        <w:t>A</w:t>
      </w:r>
      <w:r w:rsidR="00130889" w:rsidRPr="001D109F">
        <w:rPr>
          <w:rFonts w:cs="Courier New"/>
        </w:rPr>
        <w:t xml:space="preserve"> consortium of such </w:t>
      </w:r>
      <w:r w:rsidRPr="001D109F">
        <w:rPr>
          <w:rFonts w:cs="Courier New"/>
        </w:rPr>
        <w:t>LEA</w:t>
      </w:r>
      <w:r w:rsidR="00130889" w:rsidRPr="001D109F">
        <w:rPr>
          <w:rFonts w:cs="Courier New"/>
        </w:rPr>
        <w:t xml:space="preserve">s or such </w:t>
      </w:r>
      <w:r w:rsidR="003D63B9" w:rsidRPr="001D109F">
        <w:rPr>
          <w:rFonts w:cs="Courier New"/>
        </w:rPr>
        <w:t>IHEs</w:t>
      </w:r>
      <w:r w:rsidR="00130889" w:rsidRPr="001D109F">
        <w:rPr>
          <w:rFonts w:cs="Courier New"/>
        </w:rPr>
        <w:t>;</w:t>
      </w:r>
    </w:p>
    <w:p w14:paraId="20A52C8F" w14:textId="77777777" w:rsidR="00130889" w:rsidRPr="001D109F" w:rsidRDefault="0094300C" w:rsidP="00955EEB">
      <w:pPr>
        <w:rPr>
          <w:rFonts w:cs="Courier New"/>
        </w:rPr>
      </w:pPr>
      <w:r w:rsidRPr="001D109F">
        <w:rPr>
          <w:rFonts w:cs="Courier New"/>
        </w:rPr>
        <w:tab/>
      </w:r>
      <w:r w:rsidR="00130889" w:rsidRPr="001D109F">
        <w:rPr>
          <w:rFonts w:cs="Courier New"/>
        </w:rPr>
        <w:t xml:space="preserve">(4) </w:t>
      </w:r>
      <w:r w:rsidRPr="001D109F">
        <w:rPr>
          <w:rFonts w:cs="Courier New"/>
        </w:rPr>
        <w:t>A</w:t>
      </w:r>
      <w:r w:rsidR="00130889" w:rsidRPr="001D109F">
        <w:rPr>
          <w:rFonts w:cs="Courier New"/>
        </w:rPr>
        <w:t xml:space="preserve"> partnership between—</w:t>
      </w:r>
    </w:p>
    <w:p w14:paraId="7BAB1F12" w14:textId="77777777" w:rsidR="00130889" w:rsidRPr="001D109F" w:rsidRDefault="0094300C" w:rsidP="00955EEB">
      <w:pPr>
        <w:rPr>
          <w:rFonts w:cs="Courier New"/>
        </w:rPr>
      </w:pPr>
      <w:r w:rsidRPr="001D109F">
        <w:rPr>
          <w:rFonts w:cs="Courier New"/>
        </w:rPr>
        <w:tab/>
      </w:r>
      <w:r w:rsidR="008300BD">
        <w:rPr>
          <w:rFonts w:cs="Courier New"/>
        </w:rPr>
        <w:tab/>
      </w:r>
      <w:r w:rsidR="00130889" w:rsidRPr="001D109F">
        <w:rPr>
          <w:rFonts w:cs="Courier New"/>
        </w:rPr>
        <w:t xml:space="preserve">(A) </w:t>
      </w:r>
      <w:r w:rsidRPr="001D109F">
        <w:rPr>
          <w:rFonts w:cs="Courier New"/>
        </w:rPr>
        <w:t>A</w:t>
      </w:r>
      <w:r w:rsidR="00130889" w:rsidRPr="001D109F">
        <w:rPr>
          <w:rFonts w:cs="Courier New"/>
        </w:rPr>
        <w:t>n educational service agency or a nonprofit organization; and</w:t>
      </w:r>
    </w:p>
    <w:p w14:paraId="6ED3ED6C" w14:textId="77777777" w:rsidR="00130889" w:rsidRPr="001D109F" w:rsidRDefault="0094300C" w:rsidP="00955EEB">
      <w:pPr>
        <w:rPr>
          <w:rFonts w:cs="Courier New"/>
        </w:rPr>
      </w:pPr>
      <w:r w:rsidRPr="001D109F">
        <w:rPr>
          <w:rFonts w:cs="Courier New"/>
        </w:rPr>
        <w:tab/>
      </w:r>
      <w:r w:rsidR="008300BD">
        <w:rPr>
          <w:rFonts w:cs="Courier New"/>
        </w:rPr>
        <w:tab/>
      </w:r>
      <w:r w:rsidR="00130889" w:rsidRPr="001D109F">
        <w:rPr>
          <w:rFonts w:cs="Courier New"/>
        </w:rPr>
        <w:t xml:space="preserve">(B) </w:t>
      </w:r>
      <w:r w:rsidRPr="001D109F">
        <w:rPr>
          <w:rFonts w:cs="Courier New"/>
        </w:rPr>
        <w:t>S</w:t>
      </w:r>
      <w:r w:rsidR="00130889" w:rsidRPr="001D109F">
        <w:rPr>
          <w:rFonts w:cs="Courier New"/>
        </w:rPr>
        <w:t>uch a</w:t>
      </w:r>
      <w:r w:rsidRPr="001D109F">
        <w:rPr>
          <w:rFonts w:cs="Courier New"/>
        </w:rPr>
        <w:t>n</w:t>
      </w:r>
      <w:r w:rsidR="00130889" w:rsidRPr="001D109F">
        <w:rPr>
          <w:rFonts w:cs="Courier New"/>
        </w:rPr>
        <w:t xml:space="preserve"> </w:t>
      </w:r>
      <w:r w:rsidRPr="001D109F">
        <w:rPr>
          <w:rFonts w:cs="Courier New"/>
        </w:rPr>
        <w:t>LEA</w:t>
      </w:r>
      <w:r w:rsidR="00130889" w:rsidRPr="001D109F">
        <w:rPr>
          <w:rFonts w:cs="Courier New"/>
        </w:rPr>
        <w:t xml:space="preserve"> or such an </w:t>
      </w:r>
      <w:r w:rsidR="003D63B9" w:rsidRPr="001D109F">
        <w:rPr>
          <w:rFonts w:cs="Courier New"/>
        </w:rPr>
        <w:t>IHE</w:t>
      </w:r>
      <w:r w:rsidR="00130889" w:rsidRPr="001D109F">
        <w:rPr>
          <w:rFonts w:cs="Courier New"/>
        </w:rPr>
        <w:t>; or</w:t>
      </w:r>
    </w:p>
    <w:p w14:paraId="53483A0D" w14:textId="77777777" w:rsidR="00130889" w:rsidRPr="001D109F" w:rsidRDefault="0094300C" w:rsidP="00955EEB">
      <w:pPr>
        <w:rPr>
          <w:rFonts w:cs="Courier New"/>
        </w:rPr>
      </w:pPr>
      <w:r w:rsidRPr="001D109F">
        <w:rPr>
          <w:rFonts w:cs="Courier New"/>
        </w:rPr>
        <w:tab/>
      </w:r>
      <w:r w:rsidR="00130889" w:rsidRPr="001D109F">
        <w:rPr>
          <w:rFonts w:cs="Courier New"/>
        </w:rPr>
        <w:t xml:space="preserve">(5) </w:t>
      </w:r>
      <w:r w:rsidRPr="001D109F">
        <w:rPr>
          <w:rFonts w:cs="Courier New"/>
        </w:rPr>
        <w:t>A</w:t>
      </w:r>
      <w:r w:rsidR="00130889" w:rsidRPr="001D109F">
        <w:rPr>
          <w:rFonts w:cs="Courier New"/>
        </w:rPr>
        <w:t xml:space="preserve"> partnership between—</w:t>
      </w:r>
    </w:p>
    <w:p w14:paraId="14E7DB45" w14:textId="77777777" w:rsidR="00130889" w:rsidRPr="001D109F" w:rsidRDefault="0094300C" w:rsidP="00955EEB">
      <w:pPr>
        <w:rPr>
          <w:rFonts w:cs="Courier New"/>
        </w:rPr>
      </w:pPr>
      <w:r w:rsidRPr="001D109F">
        <w:rPr>
          <w:rFonts w:cs="Courier New"/>
        </w:rPr>
        <w:tab/>
      </w:r>
      <w:r w:rsidR="008300BD">
        <w:rPr>
          <w:rFonts w:cs="Courier New"/>
        </w:rPr>
        <w:tab/>
      </w:r>
      <w:r w:rsidR="00130889" w:rsidRPr="001D109F">
        <w:rPr>
          <w:rFonts w:cs="Courier New"/>
        </w:rPr>
        <w:t xml:space="preserve">(A) </w:t>
      </w:r>
      <w:r w:rsidRPr="001D109F">
        <w:rPr>
          <w:rFonts w:cs="Courier New"/>
        </w:rPr>
        <w:t>A</w:t>
      </w:r>
      <w:r w:rsidR="00130889" w:rsidRPr="001D109F">
        <w:rPr>
          <w:rFonts w:cs="Courier New"/>
        </w:rPr>
        <w:t xml:space="preserve"> grant recipient described in clause (</w:t>
      </w:r>
      <w:r w:rsidR="00D80D31" w:rsidRPr="001D109F">
        <w:rPr>
          <w:rFonts w:cs="Courier New"/>
        </w:rPr>
        <w:t>1</w:t>
      </w:r>
      <w:r w:rsidR="00130889" w:rsidRPr="001D109F">
        <w:rPr>
          <w:rFonts w:cs="Courier New"/>
        </w:rPr>
        <w:t>) or (</w:t>
      </w:r>
      <w:r w:rsidR="00D80D31" w:rsidRPr="001D109F">
        <w:rPr>
          <w:rFonts w:cs="Courier New"/>
        </w:rPr>
        <w:t>2</w:t>
      </w:r>
      <w:r w:rsidR="00130889" w:rsidRPr="001D109F">
        <w:rPr>
          <w:rFonts w:cs="Courier New"/>
        </w:rPr>
        <w:t>); and</w:t>
      </w:r>
    </w:p>
    <w:p w14:paraId="1DD391AD" w14:textId="77777777" w:rsidR="00130889" w:rsidRPr="001D109F" w:rsidRDefault="0094300C" w:rsidP="00955EEB">
      <w:pPr>
        <w:rPr>
          <w:rFonts w:cs="Courier New"/>
        </w:rPr>
      </w:pPr>
      <w:r w:rsidRPr="001D109F">
        <w:rPr>
          <w:rFonts w:cs="Courier New"/>
        </w:rPr>
        <w:tab/>
      </w:r>
      <w:r w:rsidR="008300BD">
        <w:rPr>
          <w:rFonts w:cs="Courier New"/>
        </w:rPr>
        <w:tab/>
      </w:r>
      <w:r w:rsidR="00130889" w:rsidRPr="001D109F">
        <w:rPr>
          <w:rFonts w:cs="Courier New"/>
        </w:rPr>
        <w:t>(</w:t>
      </w:r>
      <w:r w:rsidR="00D80D31" w:rsidRPr="001D109F">
        <w:rPr>
          <w:rFonts w:cs="Courier New"/>
        </w:rPr>
        <w:t>B</w:t>
      </w:r>
      <w:r w:rsidR="00130889" w:rsidRPr="001D109F">
        <w:rPr>
          <w:rFonts w:cs="Courier New"/>
        </w:rPr>
        <w:t xml:space="preserve">) </w:t>
      </w:r>
      <w:r w:rsidRPr="001D109F">
        <w:rPr>
          <w:rFonts w:cs="Courier New"/>
        </w:rPr>
        <w:t>An</w:t>
      </w:r>
      <w:r w:rsidR="00130889" w:rsidRPr="001D109F">
        <w:rPr>
          <w:rFonts w:cs="Courier New"/>
        </w:rPr>
        <w:t xml:space="preserve"> </w:t>
      </w:r>
      <w:r w:rsidRPr="001D109F">
        <w:rPr>
          <w:rFonts w:cs="Courier New"/>
        </w:rPr>
        <w:t>SEA</w:t>
      </w:r>
      <w:r w:rsidR="00130889" w:rsidRPr="001D109F">
        <w:rPr>
          <w:rFonts w:cs="Courier New"/>
        </w:rPr>
        <w:t>.</w:t>
      </w:r>
    </w:p>
    <w:p w14:paraId="588868BF" w14:textId="77777777" w:rsidR="00493217" w:rsidRPr="001D109F" w:rsidRDefault="0094300C" w:rsidP="00955EEB">
      <w:pPr>
        <w:rPr>
          <w:rFonts w:cs="Courier New"/>
        </w:rPr>
      </w:pPr>
      <w:r w:rsidRPr="001D109F">
        <w:rPr>
          <w:rFonts w:cs="Courier New"/>
        </w:rPr>
        <w:tab/>
      </w:r>
      <w:r w:rsidR="00130889" w:rsidRPr="001D109F">
        <w:rPr>
          <w:rFonts w:cs="Courier New"/>
        </w:rPr>
        <w:t>(</w:t>
      </w:r>
      <w:r w:rsidR="00D80D31" w:rsidRPr="001D109F">
        <w:rPr>
          <w:rFonts w:cs="Courier New"/>
        </w:rPr>
        <w:t>b</w:t>
      </w:r>
      <w:r w:rsidR="00130889" w:rsidRPr="001D109F">
        <w:rPr>
          <w:rFonts w:cs="Courier New"/>
        </w:rPr>
        <w:t xml:space="preserve">) </w:t>
      </w:r>
      <w:r w:rsidR="00D80D31" w:rsidRPr="001D109F">
        <w:rPr>
          <w:rFonts w:cs="Courier New"/>
        </w:rPr>
        <w:t>T</w:t>
      </w:r>
      <w:r w:rsidR="00130889" w:rsidRPr="001D109F">
        <w:rPr>
          <w:rFonts w:cs="Courier New"/>
        </w:rPr>
        <w:t>he Secretary shall reduce the amount of funds made available under such clause if the Secretary does not receive a sufficient number of applications of sufficient quality.</w:t>
      </w:r>
      <w:r w:rsidR="007B7B10" w:rsidRPr="001D109F">
        <w:rPr>
          <w:rFonts w:cs="Courier New"/>
        </w:rPr>
        <w:tab/>
      </w:r>
    </w:p>
    <w:p w14:paraId="04274B7F" w14:textId="77777777" w:rsidR="00106AD5" w:rsidRPr="001D109F" w:rsidRDefault="0094300C" w:rsidP="00106AD5">
      <w:pPr>
        <w:rPr>
          <w:rFonts w:cs="Courier New"/>
        </w:rPr>
      </w:pPr>
      <w:r w:rsidRPr="001D109F">
        <w:rPr>
          <w:rFonts w:cs="Courier New"/>
        </w:rPr>
        <w:tab/>
      </w:r>
      <w:r w:rsidR="00106AD5" w:rsidRPr="001D109F">
        <w:rPr>
          <w:rFonts w:cs="Courier New"/>
        </w:rPr>
        <w:t xml:space="preserve">3.  </w:t>
      </w:r>
      <w:r w:rsidR="00106AD5" w:rsidRPr="001D109F">
        <w:rPr>
          <w:rFonts w:cs="Courier New"/>
          <w:u w:val="single"/>
        </w:rPr>
        <w:t xml:space="preserve">Risk Assessment and </w:t>
      </w:r>
      <w:r w:rsidR="00D51DB7" w:rsidRPr="001D109F">
        <w:rPr>
          <w:rFonts w:cs="Courier New"/>
          <w:u w:val="single"/>
        </w:rPr>
        <w:t xml:space="preserve">Specific </w:t>
      </w:r>
      <w:r w:rsidR="00106AD5" w:rsidRPr="001D109F">
        <w:rPr>
          <w:rFonts w:cs="Courier New"/>
          <w:u w:val="single"/>
        </w:rPr>
        <w:t>Conditions</w:t>
      </w:r>
      <w:r w:rsidR="00106AD5" w:rsidRPr="001D109F">
        <w:rPr>
          <w:rFonts w:cs="Courier New"/>
        </w:rPr>
        <w:t xml:space="preserve">:  Consistent with 2 CFR 200.205, before awarding grants under this program the Department conducts a review of the risks posed by applicants.  Under 2 CFR 3474.10, the Secretary may impose </w:t>
      </w:r>
      <w:r w:rsidR="00D51DB7" w:rsidRPr="001D109F">
        <w:rPr>
          <w:rFonts w:cs="Courier New"/>
        </w:rPr>
        <w:t xml:space="preserve">specific </w:t>
      </w:r>
      <w:r w:rsidR="00106AD5" w:rsidRPr="001D109F">
        <w:rPr>
          <w:rFonts w:cs="Courier New"/>
        </w:rPr>
        <w:t>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7287EE06" w14:textId="77777777" w:rsidR="00106AD5" w:rsidRPr="001D109F" w:rsidRDefault="00C10D28" w:rsidP="00106AD5">
      <w:pPr>
        <w:rPr>
          <w:rFonts w:cs="Courier New"/>
        </w:rPr>
      </w:pPr>
      <w:r w:rsidRPr="001D109F">
        <w:rPr>
          <w:rFonts w:cs="Courier New"/>
        </w:rPr>
        <w:tab/>
      </w:r>
      <w:r w:rsidR="00106AD5" w:rsidRPr="001D109F">
        <w:rPr>
          <w:rFonts w:cs="Courier New"/>
        </w:rPr>
        <w:t xml:space="preserve">4.  </w:t>
      </w:r>
      <w:r w:rsidR="00106AD5" w:rsidRPr="001D109F">
        <w:rPr>
          <w:rFonts w:cs="Courier New"/>
          <w:u w:val="single"/>
        </w:rPr>
        <w:t>Integrity and Performance System</w:t>
      </w:r>
      <w:r w:rsidR="00106AD5" w:rsidRPr="001D109F">
        <w:rPr>
          <w:rFonts w:cs="Courier New"/>
        </w:rPr>
        <w:t>:  If you are selected under this competition to receive an award that over the course of the project period may exceed the simplified acquisition threshold (currently $</w:t>
      </w:r>
      <w:r w:rsidR="00043CF0" w:rsidRPr="001D109F">
        <w:rPr>
          <w:rFonts w:cs="Courier New"/>
        </w:rPr>
        <w:t>2</w:t>
      </w:r>
      <w:r w:rsidR="00106AD5" w:rsidRPr="001D109F">
        <w:rPr>
          <w:rFonts w:cs="Courier New"/>
        </w:rPr>
        <w:t>50,000), under 2 CFR 200.205(a)(2)</w:t>
      </w:r>
      <w:r w:rsidR="000B6A59" w:rsidRPr="001D109F">
        <w:rPr>
          <w:rFonts w:cs="Courier New"/>
        </w:rPr>
        <w:t>,</w:t>
      </w:r>
      <w:r w:rsidR="00106AD5" w:rsidRPr="001D109F">
        <w:rPr>
          <w:rFonts w:cs="Courier New"/>
        </w:rPr>
        <w:t xml:space="preserve">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w:t>
      </w:r>
      <w:r w:rsidR="00A943F4" w:rsidRPr="001D109F">
        <w:rPr>
          <w:rFonts w:cs="Courier New"/>
        </w:rPr>
        <w:t>the System for Award Manag</w:t>
      </w:r>
      <w:r w:rsidR="00231D36" w:rsidRPr="001D109F">
        <w:rPr>
          <w:rFonts w:cs="Courier New"/>
        </w:rPr>
        <w:t>e</w:t>
      </w:r>
      <w:r w:rsidR="00A943F4" w:rsidRPr="001D109F">
        <w:rPr>
          <w:rFonts w:cs="Courier New"/>
        </w:rPr>
        <w:t>ment</w:t>
      </w:r>
      <w:r w:rsidR="00106AD5" w:rsidRPr="001D109F">
        <w:rPr>
          <w:rFonts w:cs="Courier New"/>
        </w:rPr>
        <w:t>.  You may review and comment on any information about yourself that a Federal agency previously entered and that is currently in FAPIIS.</w:t>
      </w:r>
    </w:p>
    <w:p w14:paraId="63C3406F" w14:textId="77777777" w:rsidR="00866ABB" w:rsidRPr="001D109F" w:rsidRDefault="00106AD5" w:rsidP="00106AD5">
      <w:pPr>
        <w:rPr>
          <w:rFonts w:cs="Courier New"/>
        </w:rPr>
      </w:pPr>
      <w:r w:rsidRPr="001D109F">
        <w:rPr>
          <w:rFonts w:cs="Courier New"/>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14:paraId="548BBDA9" w14:textId="77777777" w:rsidR="00C10D28" w:rsidRPr="001D109F" w:rsidRDefault="00C10D28" w:rsidP="00C10D28">
      <w:pPr>
        <w:tabs>
          <w:tab w:val="clear" w:pos="720"/>
        </w:tabs>
        <w:rPr>
          <w:rFonts w:cs="Courier New"/>
          <w:bCs/>
        </w:rPr>
      </w:pPr>
      <w:r w:rsidRPr="001D109F">
        <w:rPr>
          <w:rFonts w:cs="Courier New"/>
        </w:rPr>
        <w:t>VI.  Award Administration Information</w:t>
      </w:r>
    </w:p>
    <w:p w14:paraId="0FF7E659" w14:textId="77777777" w:rsidR="00C10D28" w:rsidRPr="001D109F" w:rsidRDefault="00C10D28" w:rsidP="00C10D28">
      <w:pPr>
        <w:tabs>
          <w:tab w:val="clear" w:pos="720"/>
        </w:tabs>
        <w:rPr>
          <w:rFonts w:cs="Courier New"/>
        </w:rPr>
      </w:pPr>
      <w:r w:rsidRPr="001D109F">
        <w:rPr>
          <w:rFonts w:cs="Courier New"/>
        </w:rPr>
        <w:tab/>
        <w:t xml:space="preserve">1.  </w:t>
      </w:r>
      <w:r w:rsidRPr="001D109F">
        <w:rPr>
          <w:rFonts w:cs="Courier New"/>
          <w:u w:val="single"/>
        </w:rPr>
        <w:t>Award Notices</w:t>
      </w:r>
      <w:r w:rsidRPr="001D109F">
        <w:rPr>
          <w:rFonts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344C91AA" w14:textId="77777777" w:rsidR="00C10D28" w:rsidRPr="001D109F" w:rsidRDefault="00C10D28" w:rsidP="00C10D28">
      <w:pPr>
        <w:tabs>
          <w:tab w:val="clear" w:pos="720"/>
        </w:tabs>
        <w:rPr>
          <w:rFonts w:cs="Courier New"/>
        </w:rPr>
      </w:pPr>
      <w:r w:rsidRPr="001D109F">
        <w:rPr>
          <w:rFonts w:cs="Courier New"/>
        </w:rPr>
        <w:tab/>
        <w:t>If your application is not evaluated or not selected for funding, we notify you.</w:t>
      </w:r>
    </w:p>
    <w:p w14:paraId="787CFC79" w14:textId="77777777" w:rsidR="00C10D28" w:rsidRPr="001D109F" w:rsidRDefault="00C10D28" w:rsidP="00C10D28">
      <w:pPr>
        <w:tabs>
          <w:tab w:val="clear" w:pos="720"/>
        </w:tabs>
        <w:rPr>
          <w:rFonts w:cs="Courier New"/>
        </w:rPr>
      </w:pPr>
      <w:r w:rsidRPr="001D109F">
        <w:rPr>
          <w:rFonts w:cs="Courier New"/>
        </w:rPr>
        <w:tab/>
        <w:t xml:space="preserve">2.  </w:t>
      </w:r>
      <w:r w:rsidRPr="001D109F">
        <w:rPr>
          <w:rFonts w:cs="Courier New"/>
          <w:u w:val="single"/>
        </w:rPr>
        <w:t>Administrative and National Policy Requirements</w:t>
      </w:r>
      <w:r w:rsidRPr="001D109F">
        <w:rPr>
          <w:rFonts w:cs="Courier New"/>
        </w:rPr>
        <w:t xml:space="preserve">:  We identify administrative and national policy requirements in the application package and reference these and other requirements in the </w:t>
      </w:r>
      <w:r w:rsidRPr="001D109F">
        <w:rPr>
          <w:rFonts w:cs="Courier New"/>
          <w:u w:val="single"/>
        </w:rPr>
        <w:t>Applicable Regulations</w:t>
      </w:r>
      <w:r w:rsidRPr="001D109F">
        <w:rPr>
          <w:rFonts w:cs="Courier New"/>
        </w:rPr>
        <w:t xml:space="preserve"> section of this notice.</w:t>
      </w:r>
    </w:p>
    <w:p w14:paraId="6DEEA65D" w14:textId="77777777" w:rsidR="00C10D28" w:rsidRPr="001D109F" w:rsidRDefault="00C10D28" w:rsidP="00C10D28">
      <w:pPr>
        <w:tabs>
          <w:tab w:val="clear" w:pos="720"/>
        </w:tabs>
        <w:rPr>
          <w:rFonts w:cs="Courier New"/>
        </w:rPr>
      </w:pPr>
      <w:r w:rsidRPr="001D109F">
        <w:rPr>
          <w:rFonts w:cs="Courier New"/>
        </w:rPr>
        <w:tab/>
        <w:t xml:space="preserve">We reference the regulations outlining the terms and conditions of an award in the </w:t>
      </w:r>
      <w:r w:rsidRPr="001D109F">
        <w:rPr>
          <w:rFonts w:cs="Courier New"/>
          <w:u w:val="single"/>
        </w:rPr>
        <w:t>Applicable Regulations</w:t>
      </w:r>
      <w:r w:rsidRPr="001D109F">
        <w:rPr>
          <w:rFonts w:cs="Courier New"/>
        </w:rPr>
        <w:t xml:space="preserve"> section of this notice and include these and other specific conditions in the GAN.  The GAN also incorporates your approved application as part of your binding commitments under the grant.</w:t>
      </w:r>
    </w:p>
    <w:p w14:paraId="77713A17" w14:textId="77777777" w:rsidR="00C10D28" w:rsidRPr="001D109F" w:rsidRDefault="00C10D28" w:rsidP="00C10D28">
      <w:pPr>
        <w:tabs>
          <w:tab w:val="clear" w:pos="720"/>
        </w:tabs>
        <w:ind w:firstLine="720"/>
        <w:rPr>
          <w:rFonts w:cs="Courier New"/>
        </w:rPr>
      </w:pPr>
      <w:r w:rsidRPr="001D109F">
        <w:rPr>
          <w:rFonts w:cs="Courier New"/>
        </w:rPr>
        <w:t xml:space="preserve">3.  </w:t>
      </w:r>
      <w:r w:rsidRPr="001D109F">
        <w:rPr>
          <w:rFonts w:cs="Courier New"/>
          <w:u w:val="single"/>
        </w:rPr>
        <w:t>Open Licensing Requirements</w:t>
      </w:r>
      <w:r w:rsidRPr="001D109F">
        <w:rPr>
          <w:rFonts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w:t>
      </w:r>
      <w:r w:rsidR="00A943F4" w:rsidRPr="001D109F">
        <w:rPr>
          <w:rFonts w:cs="Courier New"/>
        </w:rPr>
        <w:t xml:space="preserve">  Additionally, a grantee or subgrantee that is awarded competitive grant funds must have a plan to disseminate these public grant deliverables.  This dissemination plan can be developed and submitted after your application has been reviewed and selected for funding.  </w:t>
      </w:r>
      <w:r w:rsidRPr="001D109F">
        <w:rPr>
          <w:rFonts w:cs="Courier New"/>
        </w:rPr>
        <w:t>For additional information on the open licensing requirements please refer to 2 CFR 3474.20</w:t>
      </w:r>
      <w:r w:rsidR="00A943F4" w:rsidRPr="001D109F">
        <w:rPr>
          <w:rFonts w:cs="Courier New"/>
        </w:rPr>
        <w:t>.</w:t>
      </w:r>
    </w:p>
    <w:p w14:paraId="4DCE6B62" w14:textId="77777777" w:rsidR="00C10D28" w:rsidRPr="001D109F" w:rsidRDefault="00C10D28" w:rsidP="00C10D28">
      <w:pPr>
        <w:tabs>
          <w:tab w:val="clear" w:pos="720"/>
        </w:tabs>
        <w:ind w:firstLine="720"/>
        <w:rPr>
          <w:rFonts w:cs="Courier New"/>
        </w:rPr>
      </w:pPr>
      <w:r w:rsidRPr="001D109F">
        <w:rPr>
          <w:rFonts w:cs="Courier New"/>
        </w:rPr>
        <w:t xml:space="preserve">4.  </w:t>
      </w:r>
      <w:r w:rsidRPr="001D109F">
        <w:rPr>
          <w:rFonts w:cs="Courier New"/>
          <w:u w:val="single"/>
        </w:rPr>
        <w:t>Reporting</w:t>
      </w:r>
      <w:r w:rsidRPr="001D109F">
        <w:rPr>
          <w:rFonts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14:paraId="02FA5F27" w14:textId="77777777" w:rsidR="00C10D28" w:rsidRPr="001D109F" w:rsidRDefault="00C10D28" w:rsidP="00C10D28">
      <w:pPr>
        <w:tabs>
          <w:tab w:val="clear" w:pos="720"/>
        </w:tabs>
        <w:ind w:firstLine="720"/>
        <w:rPr>
          <w:rFonts w:cs="Courier New"/>
        </w:rPr>
      </w:pPr>
      <w:r w:rsidRPr="001D109F">
        <w:rPr>
          <w:rFonts w:cs="Courier New"/>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w:t>
      </w:r>
      <w:r w:rsidR="00366584" w:rsidRPr="001D109F">
        <w:rPr>
          <w:rFonts w:cs="Courier New"/>
        </w:rPr>
        <w:t>8</w:t>
      </w:r>
      <w:r w:rsidRPr="001D109F">
        <w:rPr>
          <w:rFonts w:cs="Courier New"/>
        </w:rPr>
        <w:t>.  The Secretary may also require more frequent performance reports under 34 CFR 75.720(c).  For specific requirements on reporting, please go to www.ed.gov/fund/grant/apply/appforms/appforms.html.</w:t>
      </w:r>
    </w:p>
    <w:p w14:paraId="5A2118C2" w14:textId="77777777" w:rsidR="00C10D28" w:rsidRPr="001D109F" w:rsidRDefault="00C10D28" w:rsidP="00C10D28">
      <w:pPr>
        <w:tabs>
          <w:tab w:val="clear" w:pos="720"/>
        </w:tabs>
        <w:ind w:firstLine="720"/>
        <w:rPr>
          <w:rFonts w:cs="Courier New"/>
        </w:rPr>
      </w:pPr>
      <w:r w:rsidRPr="001D109F">
        <w:rPr>
          <w:rFonts w:cs="Courier New"/>
        </w:rPr>
        <w:t>(c)  Under 34 CFR 75.250(b), the Secretary may provide a grantee with additional funding for data collection analysis and reporting.  In this case</w:t>
      </w:r>
      <w:r w:rsidR="005D4227" w:rsidRPr="001D109F">
        <w:rPr>
          <w:rFonts w:cs="Courier New"/>
        </w:rPr>
        <w:t>,</w:t>
      </w:r>
      <w:r w:rsidRPr="001D109F">
        <w:rPr>
          <w:rFonts w:cs="Courier New"/>
        </w:rPr>
        <w:t xml:space="preserve"> the Secretary establishes a data collection period.</w:t>
      </w:r>
    </w:p>
    <w:p w14:paraId="42BFB028" w14:textId="77777777" w:rsidR="00AF2EB9" w:rsidRPr="001D109F" w:rsidRDefault="00815FD7" w:rsidP="003669FF">
      <w:pPr>
        <w:rPr>
          <w:rFonts w:eastAsia="Calibri" w:cs="Courier New"/>
        </w:rPr>
      </w:pPr>
      <w:r w:rsidRPr="001D109F">
        <w:rPr>
          <w:rFonts w:cs="Courier New"/>
        </w:rPr>
        <w:tab/>
      </w:r>
      <w:r w:rsidR="00C10D28" w:rsidRPr="001D109F">
        <w:rPr>
          <w:rFonts w:cs="Courier New"/>
        </w:rPr>
        <w:t xml:space="preserve">5.  </w:t>
      </w:r>
      <w:r w:rsidR="00C10D28" w:rsidRPr="001D109F">
        <w:rPr>
          <w:rFonts w:cs="Courier New"/>
          <w:u w:val="single"/>
        </w:rPr>
        <w:t>Performance Measures</w:t>
      </w:r>
      <w:r w:rsidR="00C10D28" w:rsidRPr="001D109F">
        <w:rPr>
          <w:rFonts w:cs="Courier New"/>
        </w:rPr>
        <w:t xml:space="preserve">:  </w:t>
      </w:r>
      <w:r w:rsidR="003669FF" w:rsidRPr="001D109F">
        <w:rPr>
          <w:rFonts w:eastAsia="Calibri" w:cs="Courier New"/>
        </w:rPr>
        <w:t xml:space="preserve">The overall purpose of the Perkins Innovation and Modernization Grant </w:t>
      </w:r>
      <w:r w:rsidR="001219F6">
        <w:rPr>
          <w:rFonts w:eastAsia="Calibri" w:cs="Courier New"/>
        </w:rPr>
        <w:t>P</w:t>
      </w:r>
      <w:r w:rsidR="003669FF" w:rsidRPr="001D109F">
        <w:rPr>
          <w:rFonts w:eastAsia="Calibri" w:cs="Courier New"/>
        </w:rPr>
        <w:t xml:space="preserve">rogram is to support and evaluate </w:t>
      </w:r>
      <w:r w:rsidR="00A13D70" w:rsidRPr="001D109F">
        <w:rPr>
          <w:rFonts w:eastAsia="Calibri" w:cs="Courier New"/>
        </w:rPr>
        <w:t>E</w:t>
      </w:r>
      <w:r w:rsidR="003669FF" w:rsidRPr="001D109F">
        <w:rPr>
          <w:rFonts w:eastAsia="Calibri" w:cs="Courier New"/>
        </w:rPr>
        <w:t>vidence-</w:t>
      </w:r>
      <w:r w:rsidR="00A13D70" w:rsidRPr="001D109F">
        <w:rPr>
          <w:rFonts w:eastAsia="Calibri" w:cs="Courier New"/>
        </w:rPr>
        <w:t>B</w:t>
      </w:r>
      <w:r w:rsidR="003669FF" w:rsidRPr="001D109F">
        <w:rPr>
          <w:rFonts w:eastAsia="Calibri" w:cs="Courier New"/>
        </w:rPr>
        <w:t xml:space="preserve">ased and innovative strategies and activities to improve and modernize </w:t>
      </w:r>
      <w:r w:rsidRPr="001D109F">
        <w:rPr>
          <w:rFonts w:eastAsia="Calibri" w:cs="Courier New"/>
        </w:rPr>
        <w:t>CTE</w:t>
      </w:r>
      <w:r w:rsidR="003669FF" w:rsidRPr="001D109F">
        <w:rPr>
          <w:rFonts w:eastAsia="Calibri" w:cs="Courier New"/>
        </w:rPr>
        <w:t xml:space="preserve"> and align workforce skills with labor market needs as part of the State plan. </w:t>
      </w:r>
      <w:r w:rsidR="00E50314" w:rsidRPr="001D109F">
        <w:rPr>
          <w:rFonts w:eastAsia="Calibri" w:cs="Courier New"/>
        </w:rPr>
        <w:t xml:space="preserve"> </w:t>
      </w:r>
      <w:r w:rsidR="00E05C28" w:rsidRPr="001D109F">
        <w:rPr>
          <w:rFonts w:eastAsia="Calibri" w:cs="Courier New"/>
        </w:rPr>
        <w:t>Each grantee will be required to report on student outcomes</w:t>
      </w:r>
      <w:r w:rsidR="00953F72" w:rsidRPr="001D109F">
        <w:rPr>
          <w:rFonts w:eastAsia="Calibri" w:cs="Courier New"/>
        </w:rPr>
        <w:t>, as applicable,</w:t>
      </w:r>
      <w:r w:rsidR="00E05C28" w:rsidRPr="001D109F">
        <w:rPr>
          <w:rFonts w:eastAsia="Calibri" w:cs="Courier New"/>
        </w:rPr>
        <w:t xml:space="preserve"> using the Perkins </w:t>
      </w:r>
      <w:r w:rsidR="000637E8">
        <w:rPr>
          <w:rFonts w:eastAsia="Calibri" w:cs="Courier New"/>
        </w:rPr>
        <w:t xml:space="preserve">V </w:t>
      </w:r>
      <w:r w:rsidR="00E05C28" w:rsidRPr="001D109F">
        <w:rPr>
          <w:rFonts w:eastAsia="Calibri" w:cs="Courier New"/>
        </w:rPr>
        <w:t xml:space="preserve">section 113 core indicators of performance.  </w:t>
      </w:r>
    </w:p>
    <w:p w14:paraId="4ED5CBAB" w14:textId="77777777" w:rsidR="00AF2EB9" w:rsidRPr="001D109F" w:rsidRDefault="00AF2EB9" w:rsidP="003669FF">
      <w:pPr>
        <w:rPr>
          <w:rFonts w:eastAsia="Calibri" w:cs="Courier New"/>
        </w:rPr>
      </w:pPr>
      <w:r w:rsidRPr="001D109F">
        <w:rPr>
          <w:rFonts w:eastAsia="Calibri" w:cs="Courier New"/>
        </w:rPr>
        <w:tab/>
        <w:t xml:space="preserve">The </w:t>
      </w:r>
      <w:r w:rsidR="005937DC" w:rsidRPr="001D109F">
        <w:rPr>
          <w:rFonts w:eastAsia="Calibri" w:cs="Courier New"/>
        </w:rPr>
        <w:t xml:space="preserve">core </w:t>
      </w:r>
      <w:r w:rsidRPr="001D109F">
        <w:rPr>
          <w:rFonts w:eastAsia="Calibri" w:cs="Courier New"/>
        </w:rPr>
        <w:t>indicator</w:t>
      </w:r>
      <w:r w:rsidR="005937DC" w:rsidRPr="001D109F">
        <w:rPr>
          <w:rFonts w:eastAsia="Calibri" w:cs="Courier New"/>
        </w:rPr>
        <w:t>s of performance</w:t>
      </w:r>
      <w:r w:rsidRPr="001D109F">
        <w:rPr>
          <w:rFonts w:eastAsia="Calibri" w:cs="Courier New"/>
        </w:rPr>
        <w:t xml:space="preserve"> for </w:t>
      </w:r>
      <w:r w:rsidR="005937DC" w:rsidRPr="001D109F">
        <w:rPr>
          <w:rFonts w:eastAsia="Calibri" w:cs="Courier New"/>
        </w:rPr>
        <w:t xml:space="preserve">CTE Concentrators at </w:t>
      </w:r>
      <w:r w:rsidRPr="001D109F">
        <w:rPr>
          <w:rFonts w:eastAsia="Calibri" w:cs="Courier New"/>
        </w:rPr>
        <w:t>the secondary level are</w:t>
      </w:r>
      <w:r w:rsidR="00C9252F">
        <w:rPr>
          <w:rFonts w:eastAsia="Calibri" w:cs="Courier New"/>
        </w:rPr>
        <w:t>--</w:t>
      </w:r>
      <w:r w:rsidRPr="001D109F">
        <w:rPr>
          <w:rFonts w:eastAsia="Calibri" w:cs="Courier New"/>
        </w:rPr>
        <w:t xml:space="preserve"> </w:t>
      </w:r>
    </w:p>
    <w:p w14:paraId="7AF3307D" w14:textId="77777777" w:rsidR="00AF2EB9" w:rsidRPr="001D109F" w:rsidRDefault="005937DC" w:rsidP="003669FF">
      <w:r w:rsidRPr="001D109F">
        <w:rPr>
          <w:rFonts w:eastAsia="Calibri" w:cs="Courier New"/>
        </w:rPr>
        <w:tab/>
      </w:r>
      <w:r w:rsidR="00AF2EB9" w:rsidRPr="001D109F">
        <w:rPr>
          <w:rFonts w:eastAsia="Calibri" w:cs="Courier New"/>
        </w:rPr>
        <w:t>(</w:t>
      </w:r>
      <w:r w:rsidR="00C9252F">
        <w:rPr>
          <w:rFonts w:eastAsia="Calibri" w:cs="Courier New"/>
        </w:rPr>
        <w:t>a</w:t>
      </w:r>
      <w:r w:rsidR="00AF2EB9" w:rsidRPr="001D109F">
        <w:rPr>
          <w:rFonts w:eastAsia="Calibri" w:cs="Courier New"/>
        </w:rPr>
        <w:t>)</w:t>
      </w:r>
      <w:r w:rsidR="00AF2EB9" w:rsidRPr="001D109F">
        <w:t xml:space="preserve"> </w:t>
      </w:r>
      <w:r w:rsidRPr="001D109F">
        <w:t>T</w:t>
      </w:r>
      <w:r w:rsidR="00AF2EB9" w:rsidRPr="001D109F">
        <w:t xml:space="preserve">he percentage of CTE </w:t>
      </w:r>
      <w:r w:rsidRPr="001D109F">
        <w:t>C</w:t>
      </w:r>
      <w:r w:rsidR="00AF2EB9" w:rsidRPr="001D109F">
        <w:t xml:space="preserve">oncentrators who graduate high school, as measured by the four-year adjusted cohort graduation rate (defined in section 8101 of </w:t>
      </w:r>
      <w:r w:rsidR="00837475">
        <w:t xml:space="preserve">the </w:t>
      </w:r>
      <w:r w:rsidR="00AF2EB9" w:rsidRPr="001D109F">
        <w:t>ESEA);</w:t>
      </w:r>
    </w:p>
    <w:p w14:paraId="5E9835A7" w14:textId="77777777" w:rsidR="00AF2EB9" w:rsidRPr="001D109F" w:rsidRDefault="005937DC" w:rsidP="003669FF">
      <w:r w:rsidRPr="001D109F">
        <w:tab/>
      </w:r>
      <w:r w:rsidR="00AF2EB9" w:rsidRPr="001D109F">
        <w:t>(</w:t>
      </w:r>
      <w:r w:rsidR="00C9252F">
        <w:t>b</w:t>
      </w:r>
      <w:r w:rsidR="00AF2EB9" w:rsidRPr="001D109F">
        <w:t xml:space="preserve">) </w:t>
      </w:r>
      <w:r w:rsidRPr="001D109F">
        <w:t>T</w:t>
      </w:r>
      <w:r w:rsidR="00AF2EB9" w:rsidRPr="001D109F">
        <w:t xml:space="preserve">he percentage of CTE </w:t>
      </w:r>
      <w:r w:rsidRPr="001D109F">
        <w:t>C</w:t>
      </w:r>
      <w:r w:rsidR="00AF2EB9" w:rsidRPr="001D109F">
        <w:t xml:space="preserve">oncentrators who graduate high school, as measured by extended-year adjusted cohort graduation rate </w:t>
      </w:r>
      <w:r w:rsidR="00C9252F">
        <w:t>(</w:t>
      </w:r>
      <w:r w:rsidR="00AF2EB9" w:rsidRPr="001D109F">
        <w:t xml:space="preserve">defined in section 8101 of </w:t>
      </w:r>
      <w:r w:rsidR="00837475">
        <w:t xml:space="preserve">the </w:t>
      </w:r>
      <w:r w:rsidR="00AF2EB9" w:rsidRPr="001D109F">
        <w:t>ESEA</w:t>
      </w:r>
      <w:r w:rsidR="00C9252F">
        <w:t>)</w:t>
      </w:r>
      <w:r w:rsidR="00AF2EB9" w:rsidRPr="001D109F">
        <w:t>;</w:t>
      </w:r>
    </w:p>
    <w:p w14:paraId="104F2675" w14:textId="77777777" w:rsidR="00AF2EB9" w:rsidRPr="001D109F" w:rsidRDefault="005937DC" w:rsidP="003669FF">
      <w:r w:rsidRPr="001D109F">
        <w:tab/>
        <w:t>(</w:t>
      </w:r>
      <w:r w:rsidR="00C9252F">
        <w:t>c</w:t>
      </w:r>
      <w:r w:rsidRPr="001D109F">
        <w:t xml:space="preserve">) </w:t>
      </w:r>
      <w:r w:rsidR="00AF2EB9" w:rsidRPr="001D109F">
        <w:t xml:space="preserve">CTE </w:t>
      </w:r>
      <w:r w:rsidRPr="001D109F">
        <w:t>C</w:t>
      </w:r>
      <w:r w:rsidR="00AF2EB9" w:rsidRPr="001D109F">
        <w:t xml:space="preserve">oncentrator proficiency in the challenging State academic standards adopted by the State under section 1111(b)(1) of </w:t>
      </w:r>
      <w:r w:rsidR="00837475">
        <w:t xml:space="preserve">the </w:t>
      </w:r>
      <w:r w:rsidR="00AF2EB9" w:rsidRPr="001D109F">
        <w:t xml:space="preserve">ESEA, as measured by the academic assessments in reading/language arts as described in section 1111(b)(2) of </w:t>
      </w:r>
      <w:r w:rsidR="00837475">
        <w:t xml:space="preserve">the </w:t>
      </w:r>
      <w:r w:rsidR="00AF2EB9" w:rsidRPr="001D109F">
        <w:t>ESEA;</w:t>
      </w:r>
    </w:p>
    <w:p w14:paraId="4783015D" w14:textId="77777777" w:rsidR="00AF2EB9" w:rsidRPr="001D109F" w:rsidRDefault="005937DC" w:rsidP="003669FF">
      <w:r w:rsidRPr="001D109F">
        <w:tab/>
      </w:r>
      <w:r w:rsidR="00AF2EB9" w:rsidRPr="001D109F">
        <w:t>(</w:t>
      </w:r>
      <w:r w:rsidR="00C9252F">
        <w:t>d</w:t>
      </w:r>
      <w:r w:rsidR="00AF2EB9" w:rsidRPr="001D109F">
        <w:t xml:space="preserve">) CTE </w:t>
      </w:r>
      <w:r w:rsidRPr="001D109F">
        <w:t>C</w:t>
      </w:r>
      <w:r w:rsidR="00AF2EB9" w:rsidRPr="001D109F">
        <w:t xml:space="preserve">oncentrator proficiency in the challenging State academic standards adopted by the State under section 1111(b)(1) of </w:t>
      </w:r>
      <w:r w:rsidR="00837475">
        <w:t xml:space="preserve">the </w:t>
      </w:r>
      <w:r w:rsidR="00AF2EB9" w:rsidRPr="001D109F">
        <w:t xml:space="preserve">ESEA, as measured by the academic assessments in </w:t>
      </w:r>
      <w:r w:rsidRPr="001D109F">
        <w:t xml:space="preserve">mathematics </w:t>
      </w:r>
      <w:r w:rsidR="00AF2EB9" w:rsidRPr="001D109F">
        <w:t xml:space="preserve">as described in section 1111(b)(2) of </w:t>
      </w:r>
      <w:r w:rsidR="00837475">
        <w:t>the</w:t>
      </w:r>
      <w:r w:rsidR="00AF2EB9" w:rsidRPr="001D109F">
        <w:t xml:space="preserve"> ESEA</w:t>
      </w:r>
      <w:r w:rsidR="00503CA7" w:rsidRPr="001D109F">
        <w:t>;</w:t>
      </w:r>
      <w:r w:rsidR="00AF2EB9" w:rsidRPr="001D109F">
        <w:tab/>
      </w:r>
    </w:p>
    <w:p w14:paraId="07D822BB" w14:textId="77777777" w:rsidR="00AF2EB9" w:rsidRPr="001D109F" w:rsidRDefault="00503CA7" w:rsidP="003669FF">
      <w:r w:rsidRPr="001D109F" w:rsidDel="00503CA7">
        <w:t xml:space="preserve"> </w:t>
      </w:r>
      <w:r w:rsidRPr="001D109F">
        <w:tab/>
      </w:r>
      <w:r w:rsidR="00AF2EB9" w:rsidRPr="001D109F">
        <w:t>(</w:t>
      </w:r>
      <w:r w:rsidR="00C9252F">
        <w:t>e</w:t>
      </w:r>
      <w:r w:rsidR="00AF2EB9" w:rsidRPr="001D109F">
        <w:t xml:space="preserve">) CTE </w:t>
      </w:r>
      <w:r w:rsidRPr="001D109F">
        <w:t>C</w:t>
      </w:r>
      <w:r w:rsidR="00AF2EB9" w:rsidRPr="001D109F">
        <w:t xml:space="preserve">oncentrator proficiency in the challenging State academic standards adopted by the State under section 1111(b)(1) of </w:t>
      </w:r>
      <w:r w:rsidR="00837475">
        <w:t xml:space="preserve">the </w:t>
      </w:r>
      <w:r w:rsidR="00AF2EB9" w:rsidRPr="001D109F">
        <w:t xml:space="preserve">ESEA, as measured by the academic assessments in science as described in section 1111(b)(2) of </w:t>
      </w:r>
      <w:r w:rsidR="00837475">
        <w:t>the</w:t>
      </w:r>
      <w:r w:rsidR="00AF2EB9" w:rsidRPr="001D109F">
        <w:t xml:space="preserve"> ESEA</w:t>
      </w:r>
      <w:r w:rsidRPr="001D109F">
        <w:t>;</w:t>
      </w:r>
      <w:r w:rsidR="00AF2EB9" w:rsidRPr="001D109F">
        <w:t xml:space="preserve">  </w:t>
      </w:r>
    </w:p>
    <w:p w14:paraId="09B92087" w14:textId="77777777" w:rsidR="00503CA7" w:rsidRPr="001D109F" w:rsidRDefault="00503CA7" w:rsidP="003669FF">
      <w:r w:rsidRPr="001D109F">
        <w:tab/>
        <w:t>(</w:t>
      </w:r>
      <w:r w:rsidR="00C9252F">
        <w:t>f</w:t>
      </w:r>
      <w:r w:rsidRPr="001D109F">
        <w:t>) At least one of the following:</w:t>
      </w:r>
    </w:p>
    <w:p w14:paraId="1E217E30" w14:textId="77777777" w:rsidR="00503CA7" w:rsidRPr="001D109F" w:rsidRDefault="00503CA7" w:rsidP="003669FF">
      <w:r w:rsidRPr="001D109F">
        <w:tab/>
      </w:r>
      <w:r w:rsidR="008300BD">
        <w:tab/>
      </w:r>
      <w:r w:rsidRPr="001D109F">
        <w:t>(</w:t>
      </w:r>
      <w:r w:rsidR="00C9252F">
        <w:t>i</w:t>
      </w:r>
      <w:r w:rsidRPr="001D109F">
        <w:t xml:space="preserve">) The percentage of CTE Concentrators graduating from high school having attained a </w:t>
      </w:r>
      <w:r w:rsidR="00D60685">
        <w:t>R</w:t>
      </w:r>
      <w:r w:rsidRPr="001D109F">
        <w:t xml:space="preserve">ecognized </w:t>
      </w:r>
      <w:r w:rsidR="00D60685">
        <w:t>P</w:t>
      </w:r>
      <w:r w:rsidRPr="001D109F">
        <w:t xml:space="preserve">ostsecondary </w:t>
      </w:r>
      <w:r w:rsidR="00D60685">
        <w:t>C</w:t>
      </w:r>
      <w:r w:rsidRPr="001D109F">
        <w:t>redential;</w:t>
      </w:r>
    </w:p>
    <w:p w14:paraId="05F2B22F" w14:textId="77777777" w:rsidR="00503CA7" w:rsidRPr="001D109F" w:rsidRDefault="00503CA7" w:rsidP="003669FF">
      <w:r w:rsidRPr="001D109F">
        <w:tab/>
      </w:r>
      <w:r w:rsidR="008300BD">
        <w:tab/>
      </w:r>
      <w:r w:rsidRPr="001D109F">
        <w:t>(</w:t>
      </w:r>
      <w:r w:rsidR="00C9252F">
        <w:t>ii</w:t>
      </w:r>
      <w:r w:rsidRPr="001D109F">
        <w:t xml:space="preserve">) The percentage of CTE Concentrators graduating from high school having attained postsecondary credits in the relevant CTE program or </w:t>
      </w:r>
      <w:r w:rsidR="00D60685">
        <w:t>P</w:t>
      </w:r>
      <w:r w:rsidRPr="001D109F">
        <w:t xml:space="preserve">rogram of </w:t>
      </w:r>
      <w:r w:rsidR="00D60685">
        <w:t>S</w:t>
      </w:r>
      <w:r w:rsidRPr="001D109F">
        <w:t xml:space="preserve">tudy earned through a Dual or Concurrent </w:t>
      </w:r>
      <w:r w:rsidR="00C9252F">
        <w:t>E</w:t>
      </w:r>
      <w:r w:rsidRPr="001D109F">
        <w:t xml:space="preserve">nrollment </w:t>
      </w:r>
      <w:r w:rsidR="00C9252F">
        <w:t>P</w:t>
      </w:r>
      <w:r w:rsidRPr="001D109F">
        <w:t xml:space="preserve">rogram or another </w:t>
      </w:r>
      <w:r w:rsidR="00D27623" w:rsidRPr="001D109F">
        <w:t>C</w:t>
      </w:r>
      <w:r w:rsidRPr="001D109F">
        <w:t xml:space="preserve">redit </w:t>
      </w:r>
      <w:r w:rsidR="00D27623" w:rsidRPr="001D109F">
        <w:t>T</w:t>
      </w:r>
      <w:r w:rsidRPr="001D109F">
        <w:t xml:space="preserve">ransfer </w:t>
      </w:r>
      <w:r w:rsidR="00C9252F">
        <w:t>A</w:t>
      </w:r>
      <w:r w:rsidRPr="001D109F">
        <w:t>greement; or</w:t>
      </w:r>
    </w:p>
    <w:p w14:paraId="4AAA7822" w14:textId="77777777" w:rsidR="00503CA7" w:rsidRPr="001D109F" w:rsidRDefault="00503CA7" w:rsidP="003669FF">
      <w:r w:rsidRPr="001D109F">
        <w:tab/>
      </w:r>
      <w:r w:rsidR="008300BD">
        <w:tab/>
      </w:r>
      <w:r w:rsidRPr="001D109F">
        <w:t>(</w:t>
      </w:r>
      <w:r w:rsidR="00C9252F">
        <w:t>iii</w:t>
      </w:r>
      <w:r w:rsidRPr="001D109F">
        <w:t xml:space="preserve">) The percentage of CTE Concentrators graduating from high school having participated in </w:t>
      </w:r>
      <w:r w:rsidR="00C9252F">
        <w:t>W</w:t>
      </w:r>
      <w:r w:rsidRPr="001D109F">
        <w:t>ork-</w:t>
      </w:r>
      <w:r w:rsidR="00C9252F">
        <w:t>B</w:t>
      </w:r>
      <w:r w:rsidRPr="001D109F">
        <w:t xml:space="preserve">ased learning; </w:t>
      </w:r>
    </w:p>
    <w:p w14:paraId="08CFA000" w14:textId="77777777" w:rsidR="00AF2EB9" w:rsidRPr="001D109F" w:rsidRDefault="00503CA7" w:rsidP="003669FF">
      <w:r w:rsidRPr="001D109F">
        <w:tab/>
      </w:r>
      <w:r w:rsidR="00AF2EB9" w:rsidRPr="001D109F">
        <w:t>(</w:t>
      </w:r>
      <w:r w:rsidR="00C9252F">
        <w:t>g</w:t>
      </w:r>
      <w:r w:rsidR="00AF2EB9" w:rsidRPr="001D109F">
        <w:t xml:space="preserve">) </w:t>
      </w:r>
      <w:r w:rsidRPr="001D109F">
        <w:t>T</w:t>
      </w:r>
      <w:r w:rsidR="00AF2EB9" w:rsidRPr="001D109F">
        <w:t xml:space="preserve">he percentage of CTE </w:t>
      </w:r>
      <w:r w:rsidRPr="001D109F">
        <w:t>C</w:t>
      </w:r>
      <w:r w:rsidR="00AF2EB9" w:rsidRPr="001D109F">
        <w:t xml:space="preserve">oncentrators who, in the second quarter after exiting from secondary education, are in postsecondary education or advanced training, </w:t>
      </w:r>
      <w:r w:rsidR="00C9252F">
        <w:t xml:space="preserve">are in </w:t>
      </w:r>
      <w:r w:rsidR="00AF2EB9" w:rsidRPr="001D109F">
        <w:t>military service or a service program that receives assistance under title I of the National and Community Service Act of 1990 (42 U.S.C. 12511 et seq.), are volunteers as described in section 5(a) of the Peace Corps Act (22 U.S.C. 2504(a)), or are employed; and</w:t>
      </w:r>
    </w:p>
    <w:p w14:paraId="2039C5D7" w14:textId="77777777" w:rsidR="00AF2EB9" w:rsidRPr="001D109F" w:rsidRDefault="00503CA7" w:rsidP="003669FF">
      <w:r w:rsidRPr="001D109F">
        <w:tab/>
      </w:r>
      <w:r w:rsidR="00AF2EB9" w:rsidRPr="001D109F">
        <w:t>(</w:t>
      </w:r>
      <w:r w:rsidR="00C9252F">
        <w:t>h</w:t>
      </w:r>
      <w:r w:rsidR="00AF2EB9" w:rsidRPr="001D109F">
        <w:t xml:space="preserve">) </w:t>
      </w:r>
      <w:r w:rsidRPr="001D109F">
        <w:t>T</w:t>
      </w:r>
      <w:r w:rsidR="00AF2EB9" w:rsidRPr="001D109F">
        <w:t xml:space="preserve">he percentage of CTE </w:t>
      </w:r>
      <w:r w:rsidRPr="001D109F">
        <w:t>C</w:t>
      </w:r>
      <w:r w:rsidR="00AF2EB9" w:rsidRPr="001D109F">
        <w:t xml:space="preserve">oncentrators in </w:t>
      </w:r>
      <w:r w:rsidR="004D0BDE" w:rsidRPr="001D109F">
        <w:t>CTE programs</w:t>
      </w:r>
      <w:r w:rsidR="00AF2EB9" w:rsidRPr="001D109F">
        <w:t xml:space="preserve"> and </w:t>
      </w:r>
      <w:r w:rsidR="00CB444A">
        <w:t>P</w:t>
      </w:r>
      <w:r w:rsidR="00CB444A" w:rsidRPr="001D109F">
        <w:t xml:space="preserve">rograms </w:t>
      </w:r>
      <w:r w:rsidR="00AF2EB9" w:rsidRPr="001D109F">
        <w:t xml:space="preserve">of </w:t>
      </w:r>
      <w:r w:rsidR="00CB444A">
        <w:t>S</w:t>
      </w:r>
      <w:r w:rsidR="00AF2EB9" w:rsidRPr="001D109F">
        <w:t>tudy that lead to nontraditional fields.</w:t>
      </w:r>
    </w:p>
    <w:p w14:paraId="63679887" w14:textId="77777777" w:rsidR="00AF2EB9" w:rsidRPr="001D109F" w:rsidRDefault="00AF2EB9" w:rsidP="003669FF">
      <w:pPr>
        <w:rPr>
          <w:rFonts w:eastAsia="Calibri" w:cs="Courier New"/>
        </w:rPr>
      </w:pPr>
      <w:r w:rsidRPr="001D109F">
        <w:rPr>
          <w:rFonts w:eastAsia="Calibri" w:cs="Courier New"/>
        </w:rPr>
        <w:tab/>
        <w:t xml:space="preserve">The </w:t>
      </w:r>
      <w:r w:rsidR="00503CA7" w:rsidRPr="001D109F">
        <w:rPr>
          <w:rFonts w:eastAsia="Calibri" w:cs="Courier New"/>
        </w:rPr>
        <w:t xml:space="preserve">core indicators of performance for CTE Concentrators at the </w:t>
      </w:r>
      <w:r w:rsidR="004D0BDE" w:rsidRPr="001D109F">
        <w:rPr>
          <w:rFonts w:eastAsia="Calibri" w:cs="Courier New"/>
        </w:rPr>
        <w:t>post</w:t>
      </w:r>
      <w:r w:rsidR="00503CA7" w:rsidRPr="001D109F">
        <w:rPr>
          <w:rFonts w:eastAsia="Calibri" w:cs="Courier New"/>
        </w:rPr>
        <w:t xml:space="preserve">secondary level </w:t>
      </w:r>
      <w:r w:rsidRPr="001D109F">
        <w:rPr>
          <w:rFonts w:eastAsia="Calibri" w:cs="Courier New"/>
        </w:rPr>
        <w:t>are</w:t>
      </w:r>
      <w:r w:rsidR="00C9252F">
        <w:rPr>
          <w:rFonts w:eastAsia="Calibri" w:cs="Courier New"/>
        </w:rPr>
        <w:t>--</w:t>
      </w:r>
    </w:p>
    <w:p w14:paraId="18536191" w14:textId="77777777" w:rsidR="00AF2EB9" w:rsidRPr="001D109F" w:rsidRDefault="004D0BDE" w:rsidP="00AF2EB9">
      <w:pPr>
        <w:rPr>
          <w:rFonts w:eastAsia="Calibri" w:cs="Courier New"/>
        </w:rPr>
      </w:pPr>
      <w:r w:rsidRPr="001D109F">
        <w:rPr>
          <w:rFonts w:eastAsia="Calibri" w:cs="Courier New"/>
        </w:rPr>
        <w:tab/>
      </w:r>
      <w:r w:rsidR="00AF2EB9" w:rsidRPr="001D109F">
        <w:rPr>
          <w:rFonts w:eastAsia="Calibri" w:cs="Courier New"/>
        </w:rPr>
        <w:t>(</w:t>
      </w:r>
      <w:r w:rsidR="00C9252F">
        <w:rPr>
          <w:rFonts w:eastAsia="Calibri" w:cs="Courier New"/>
        </w:rPr>
        <w:t>a</w:t>
      </w:r>
      <w:r w:rsidR="00AF2EB9" w:rsidRPr="001D109F">
        <w:rPr>
          <w:rFonts w:eastAsia="Calibri" w:cs="Courier New"/>
        </w:rPr>
        <w:t xml:space="preserve">) </w:t>
      </w:r>
      <w:r w:rsidRPr="001D109F">
        <w:rPr>
          <w:rFonts w:eastAsia="Calibri" w:cs="Courier New"/>
        </w:rPr>
        <w:t>T</w:t>
      </w:r>
      <w:r w:rsidR="00AF2EB9" w:rsidRPr="001D109F">
        <w:rPr>
          <w:rFonts w:eastAsia="Calibri" w:cs="Courier New"/>
        </w:rPr>
        <w:t xml:space="preserve">he percentage of CTE </w:t>
      </w:r>
      <w:r w:rsidRPr="001D109F">
        <w:rPr>
          <w:rFonts w:eastAsia="Calibri" w:cs="Courier New"/>
        </w:rPr>
        <w:t>C</w:t>
      </w:r>
      <w:r w:rsidR="00AF2EB9" w:rsidRPr="001D109F">
        <w:rPr>
          <w:rFonts w:eastAsia="Calibri" w:cs="Courier New"/>
        </w:rPr>
        <w:t>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placed or retained in employment;</w:t>
      </w:r>
    </w:p>
    <w:p w14:paraId="51D2A814" w14:textId="77777777" w:rsidR="00AF2EB9" w:rsidRPr="001D109F" w:rsidRDefault="004D0BDE" w:rsidP="00AF2EB9">
      <w:pPr>
        <w:rPr>
          <w:rFonts w:eastAsia="Calibri" w:cs="Courier New"/>
        </w:rPr>
      </w:pPr>
      <w:r w:rsidRPr="001D109F">
        <w:rPr>
          <w:rFonts w:eastAsia="Calibri" w:cs="Courier New"/>
        </w:rPr>
        <w:tab/>
      </w:r>
      <w:r w:rsidR="00AF2EB9" w:rsidRPr="001D109F">
        <w:rPr>
          <w:rFonts w:eastAsia="Calibri" w:cs="Courier New"/>
        </w:rPr>
        <w:t>(</w:t>
      </w:r>
      <w:r w:rsidR="00C9252F">
        <w:rPr>
          <w:rFonts w:eastAsia="Calibri" w:cs="Courier New"/>
        </w:rPr>
        <w:t>b</w:t>
      </w:r>
      <w:r w:rsidR="00AF2EB9" w:rsidRPr="001D109F">
        <w:rPr>
          <w:rFonts w:eastAsia="Calibri" w:cs="Courier New"/>
        </w:rPr>
        <w:t xml:space="preserve">) </w:t>
      </w:r>
      <w:r w:rsidRPr="001D109F">
        <w:rPr>
          <w:rFonts w:eastAsia="Calibri" w:cs="Courier New"/>
        </w:rPr>
        <w:t>T</w:t>
      </w:r>
      <w:r w:rsidR="00AF2EB9" w:rsidRPr="001D109F">
        <w:rPr>
          <w:rFonts w:eastAsia="Calibri" w:cs="Courier New"/>
        </w:rPr>
        <w:t xml:space="preserve">he percentage of CTE </w:t>
      </w:r>
      <w:r w:rsidRPr="001D109F">
        <w:rPr>
          <w:rFonts w:eastAsia="Calibri" w:cs="Courier New"/>
        </w:rPr>
        <w:t>C</w:t>
      </w:r>
      <w:r w:rsidR="00AF2EB9" w:rsidRPr="001D109F">
        <w:rPr>
          <w:rFonts w:eastAsia="Calibri" w:cs="Courier New"/>
        </w:rPr>
        <w:t xml:space="preserve">oncentrators who receive a </w:t>
      </w:r>
      <w:r w:rsidR="00D60685">
        <w:rPr>
          <w:rFonts w:eastAsia="Calibri" w:cs="Courier New"/>
        </w:rPr>
        <w:t>R</w:t>
      </w:r>
      <w:r w:rsidR="00AF2EB9" w:rsidRPr="001D109F">
        <w:rPr>
          <w:rFonts w:eastAsia="Calibri" w:cs="Courier New"/>
        </w:rPr>
        <w:t xml:space="preserve">ecognized </w:t>
      </w:r>
      <w:r w:rsidR="00D60685">
        <w:rPr>
          <w:rFonts w:eastAsia="Calibri" w:cs="Courier New"/>
        </w:rPr>
        <w:t>P</w:t>
      </w:r>
      <w:r w:rsidR="00AF2EB9" w:rsidRPr="001D109F">
        <w:rPr>
          <w:rFonts w:eastAsia="Calibri" w:cs="Courier New"/>
        </w:rPr>
        <w:t xml:space="preserve">ostsecondary </w:t>
      </w:r>
      <w:r w:rsidR="00D60685">
        <w:rPr>
          <w:rFonts w:eastAsia="Calibri" w:cs="Courier New"/>
        </w:rPr>
        <w:t>C</w:t>
      </w:r>
      <w:r w:rsidR="00AF2EB9" w:rsidRPr="001D109F">
        <w:rPr>
          <w:rFonts w:eastAsia="Calibri" w:cs="Courier New"/>
        </w:rPr>
        <w:t xml:space="preserve">redential during participation in or within </w:t>
      </w:r>
      <w:r w:rsidR="00093AFF">
        <w:rPr>
          <w:rFonts w:eastAsia="Calibri" w:cs="Courier New"/>
        </w:rPr>
        <w:t>one</w:t>
      </w:r>
      <w:r w:rsidR="00AF2EB9" w:rsidRPr="001D109F">
        <w:rPr>
          <w:rFonts w:eastAsia="Calibri" w:cs="Courier New"/>
        </w:rPr>
        <w:t xml:space="preserve"> year of program completion; and</w:t>
      </w:r>
    </w:p>
    <w:p w14:paraId="1986EE25" w14:textId="77777777" w:rsidR="003669FF" w:rsidRPr="001D109F" w:rsidRDefault="004D0BDE" w:rsidP="003669FF">
      <w:pPr>
        <w:rPr>
          <w:rFonts w:eastAsia="Calibri" w:cs="Courier New"/>
        </w:rPr>
      </w:pPr>
      <w:r w:rsidRPr="001D109F">
        <w:rPr>
          <w:rFonts w:eastAsia="Calibri" w:cs="Courier New"/>
        </w:rPr>
        <w:tab/>
      </w:r>
      <w:r w:rsidR="00AF2EB9" w:rsidRPr="001D109F">
        <w:rPr>
          <w:rFonts w:eastAsia="Calibri" w:cs="Courier New"/>
        </w:rPr>
        <w:t>(</w:t>
      </w:r>
      <w:r w:rsidR="00C9252F">
        <w:rPr>
          <w:rFonts w:eastAsia="Calibri" w:cs="Courier New"/>
        </w:rPr>
        <w:t>c</w:t>
      </w:r>
      <w:r w:rsidR="00AF2EB9" w:rsidRPr="001D109F">
        <w:rPr>
          <w:rFonts w:eastAsia="Calibri" w:cs="Courier New"/>
        </w:rPr>
        <w:t xml:space="preserve">) </w:t>
      </w:r>
      <w:r w:rsidRPr="001D109F">
        <w:rPr>
          <w:rFonts w:eastAsia="Calibri" w:cs="Courier New"/>
        </w:rPr>
        <w:t>T</w:t>
      </w:r>
      <w:r w:rsidR="00AF2EB9" w:rsidRPr="001D109F">
        <w:rPr>
          <w:rFonts w:eastAsia="Calibri" w:cs="Courier New"/>
        </w:rPr>
        <w:t xml:space="preserve">he percentage of CTE </w:t>
      </w:r>
      <w:r w:rsidRPr="001D109F">
        <w:rPr>
          <w:rFonts w:eastAsia="Calibri" w:cs="Courier New"/>
        </w:rPr>
        <w:t>C</w:t>
      </w:r>
      <w:r w:rsidR="00AF2EB9" w:rsidRPr="001D109F">
        <w:rPr>
          <w:rFonts w:eastAsia="Calibri" w:cs="Courier New"/>
        </w:rPr>
        <w:t xml:space="preserve">oncentrators in </w:t>
      </w:r>
      <w:r w:rsidRPr="001D109F">
        <w:rPr>
          <w:rFonts w:eastAsia="Calibri" w:cs="Courier New"/>
        </w:rPr>
        <w:t>CTE</w:t>
      </w:r>
      <w:r w:rsidR="00AF2EB9" w:rsidRPr="001D109F">
        <w:rPr>
          <w:rFonts w:eastAsia="Calibri" w:cs="Courier New"/>
        </w:rPr>
        <w:t xml:space="preserve"> programs and </w:t>
      </w:r>
      <w:r w:rsidR="00CB444A">
        <w:rPr>
          <w:rFonts w:eastAsia="Calibri" w:cs="Courier New"/>
        </w:rPr>
        <w:t>P</w:t>
      </w:r>
      <w:r w:rsidR="00CB444A" w:rsidRPr="001D109F">
        <w:rPr>
          <w:rFonts w:eastAsia="Calibri" w:cs="Courier New"/>
        </w:rPr>
        <w:t xml:space="preserve">rograms </w:t>
      </w:r>
      <w:r w:rsidR="00AF2EB9" w:rsidRPr="001D109F">
        <w:rPr>
          <w:rFonts w:eastAsia="Calibri" w:cs="Courier New"/>
        </w:rPr>
        <w:t xml:space="preserve">of </w:t>
      </w:r>
      <w:r w:rsidR="00CB444A">
        <w:rPr>
          <w:rFonts w:eastAsia="Calibri" w:cs="Courier New"/>
        </w:rPr>
        <w:t>S</w:t>
      </w:r>
      <w:r w:rsidR="00AF2EB9" w:rsidRPr="001D109F">
        <w:rPr>
          <w:rFonts w:eastAsia="Calibri" w:cs="Courier New"/>
        </w:rPr>
        <w:t>tudy that lead to nontraditional fields.</w:t>
      </w:r>
    </w:p>
    <w:p w14:paraId="686AC3FA" w14:textId="77777777" w:rsidR="00681139" w:rsidRPr="001D109F" w:rsidRDefault="00CE6083" w:rsidP="004E02E7">
      <w:pPr>
        <w:tabs>
          <w:tab w:val="clear" w:pos="720"/>
        </w:tabs>
        <w:ind w:firstLine="720"/>
        <w:rPr>
          <w:rFonts w:cs="Courier New"/>
        </w:rPr>
      </w:pPr>
      <w:r w:rsidRPr="001D109F">
        <w:rPr>
          <w:rFonts w:cs="Courier New"/>
          <w:u w:val="single"/>
        </w:rPr>
        <w:t>Project-Specific Performance Measures</w:t>
      </w:r>
      <w:r w:rsidRPr="001D109F">
        <w:rPr>
          <w:rFonts w:cs="Courier New"/>
        </w:rPr>
        <w:t xml:space="preserve">: </w:t>
      </w:r>
    </w:p>
    <w:p w14:paraId="62ED330C" w14:textId="77777777" w:rsidR="00CE6083" w:rsidRPr="001D109F" w:rsidRDefault="00CE6083" w:rsidP="00D72CD3">
      <w:pPr>
        <w:tabs>
          <w:tab w:val="clear" w:pos="720"/>
        </w:tabs>
        <w:ind w:firstLine="720"/>
        <w:rPr>
          <w:rFonts w:cs="Courier New"/>
        </w:rPr>
      </w:pPr>
      <w:r w:rsidRPr="001D109F">
        <w:rPr>
          <w:rFonts w:cs="Courier New"/>
        </w:rPr>
        <w:t>Applicants must propose</w:t>
      </w:r>
      <w:r w:rsidR="00681139" w:rsidRPr="001D109F">
        <w:rPr>
          <w:rFonts w:cs="Courier New"/>
        </w:rPr>
        <w:t xml:space="preserve"> </w:t>
      </w:r>
      <w:r w:rsidRPr="001D109F">
        <w:rPr>
          <w:rFonts w:cs="Courier New"/>
        </w:rPr>
        <w:t xml:space="preserve">project-specific </w:t>
      </w:r>
      <w:r w:rsidR="0077207A" w:rsidRPr="001D109F">
        <w:rPr>
          <w:rFonts w:cs="Courier New"/>
        </w:rPr>
        <w:t xml:space="preserve">Performance Measures </w:t>
      </w:r>
      <w:r w:rsidRPr="001D109F">
        <w:rPr>
          <w:rFonts w:cs="Courier New"/>
        </w:rPr>
        <w:t xml:space="preserve">and </w:t>
      </w:r>
      <w:r w:rsidR="002B4026" w:rsidRPr="001D109F">
        <w:rPr>
          <w:rFonts w:cs="Courier New"/>
        </w:rPr>
        <w:t>P</w:t>
      </w:r>
      <w:r w:rsidRPr="001D109F">
        <w:rPr>
          <w:rFonts w:cs="Courier New"/>
        </w:rPr>
        <w:t xml:space="preserve">erformance </w:t>
      </w:r>
      <w:r w:rsidR="002B4026" w:rsidRPr="001D109F">
        <w:rPr>
          <w:rFonts w:cs="Courier New"/>
        </w:rPr>
        <w:t>T</w:t>
      </w:r>
      <w:r w:rsidRPr="001D109F">
        <w:rPr>
          <w:rFonts w:cs="Courier New"/>
        </w:rPr>
        <w:t>argets consistent with the</w:t>
      </w:r>
      <w:r w:rsidR="00681139" w:rsidRPr="001D109F">
        <w:rPr>
          <w:rFonts w:cs="Courier New"/>
        </w:rPr>
        <w:t xml:space="preserve"> </w:t>
      </w:r>
      <w:r w:rsidRPr="001D109F">
        <w:rPr>
          <w:rFonts w:cs="Courier New"/>
        </w:rPr>
        <w:t>objectives of the proposed project.</w:t>
      </w:r>
    </w:p>
    <w:p w14:paraId="40CC3C69" w14:textId="77777777" w:rsidR="00CE6083" w:rsidRPr="001D109F" w:rsidRDefault="00CE6083" w:rsidP="00D72CD3">
      <w:pPr>
        <w:tabs>
          <w:tab w:val="clear" w:pos="720"/>
        </w:tabs>
        <w:ind w:firstLine="720"/>
        <w:rPr>
          <w:rFonts w:cs="Courier New"/>
        </w:rPr>
      </w:pPr>
      <w:r w:rsidRPr="001D109F">
        <w:rPr>
          <w:rFonts w:cs="Courier New"/>
        </w:rPr>
        <w:t>Applications must provide the</w:t>
      </w:r>
      <w:r w:rsidR="00681139" w:rsidRPr="001D109F">
        <w:rPr>
          <w:rFonts w:cs="Courier New"/>
        </w:rPr>
        <w:t xml:space="preserve"> </w:t>
      </w:r>
      <w:r w:rsidRPr="001D109F">
        <w:rPr>
          <w:rFonts w:cs="Courier New"/>
        </w:rPr>
        <w:t>following information as directed under</w:t>
      </w:r>
      <w:r w:rsidR="00681139" w:rsidRPr="001D109F">
        <w:rPr>
          <w:rFonts w:cs="Courier New"/>
        </w:rPr>
        <w:t xml:space="preserve"> </w:t>
      </w:r>
      <w:r w:rsidRPr="001D109F">
        <w:rPr>
          <w:rFonts w:cs="Courier New"/>
        </w:rPr>
        <w:t>34 CFR 75.110(b) and (c):</w:t>
      </w:r>
    </w:p>
    <w:p w14:paraId="763654F1" w14:textId="77777777" w:rsidR="00CE6083" w:rsidRPr="001D109F" w:rsidRDefault="00CE6083" w:rsidP="00B61146">
      <w:pPr>
        <w:tabs>
          <w:tab w:val="clear" w:pos="720"/>
        </w:tabs>
        <w:ind w:firstLine="720"/>
        <w:rPr>
          <w:rFonts w:cs="Courier New"/>
        </w:rPr>
      </w:pPr>
      <w:r w:rsidRPr="001D109F">
        <w:rPr>
          <w:rFonts w:cs="Courier New"/>
        </w:rPr>
        <w:t>(</w:t>
      </w:r>
      <w:r w:rsidR="00C9252F">
        <w:rPr>
          <w:rFonts w:cs="Courier New"/>
        </w:rPr>
        <w:t>a</w:t>
      </w:r>
      <w:r w:rsidRPr="001D109F">
        <w:rPr>
          <w:rFonts w:cs="Courier New"/>
        </w:rPr>
        <w:t xml:space="preserve">) Performance </w:t>
      </w:r>
      <w:r w:rsidR="0077207A" w:rsidRPr="001D109F">
        <w:rPr>
          <w:rFonts w:cs="Courier New"/>
        </w:rPr>
        <w:t>M</w:t>
      </w:r>
      <w:r w:rsidRPr="001D109F">
        <w:rPr>
          <w:rFonts w:cs="Courier New"/>
        </w:rPr>
        <w:t>easures.</w:t>
      </w:r>
      <w:r w:rsidR="00E50314" w:rsidRPr="001D109F">
        <w:rPr>
          <w:rFonts w:cs="Courier New"/>
        </w:rPr>
        <w:t xml:space="preserve"> </w:t>
      </w:r>
      <w:r w:rsidRPr="001D109F">
        <w:rPr>
          <w:rFonts w:cs="Courier New"/>
        </w:rPr>
        <w:t xml:space="preserve"> How each</w:t>
      </w:r>
      <w:r w:rsidR="00681139" w:rsidRPr="001D109F">
        <w:rPr>
          <w:rFonts w:cs="Courier New"/>
        </w:rPr>
        <w:t xml:space="preserve"> </w:t>
      </w:r>
      <w:r w:rsidRPr="001D109F">
        <w:rPr>
          <w:rFonts w:cs="Courier New"/>
        </w:rPr>
        <w:t xml:space="preserve">proposed </w:t>
      </w:r>
      <w:r w:rsidR="0077207A" w:rsidRPr="001D109F">
        <w:rPr>
          <w:rFonts w:cs="Courier New"/>
        </w:rPr>
        <w:t xml:space="preserve">Performance Measure </w:t>
      </w:r>
      <w:r w:rsidRPr="001D109F">
        <w:rPr>
          <w:rFonts w:cs="Courier New"/>
        </w:rPr>
        <w:t>would</w:t>
      </w:r>
      <w:r w:rsidR="00681139" w:rsidRPr="001D109F">
        <w:rPr>
          <w:rFonts w:cs="Courier New"/>
        </w:rPr>
        <w:t xml:space="preserve"> </w:t>
      </w:r>
      <w:r w:rsidRPr="001D109F">
        <w:rPr>
          <w:rFonts w:cs="Courier New"/>
        </w:rPr>
        <w:t>accurately measure the performance of</w:t>
      </w:r>
      <w:r w:rsidR="00B61146" w:rsidRPr="001D109F">
        <w:rPr>
          <w:rFonts w:cs="Courier New"/>
        </w:rPr>
        <w:t xml:space="preserve"> the project and how the proposed </w:t>
      </w:r>
      <w:r w:rsidR="0077207A" w:rsidRPr="001D109F">
        <w:rPr>
          <w:rFonts w:cs="Courier New"/>
        </w:rPr>
        <w:t xml:space="preserve">Performance Measures </w:t>
      </w:r>
      <w:r w:rsidRPr="001D109F">
        <w:rPr>
          <w:rFonts w:cs="Courier New"/>
        </w:rPr>
        <w:t>would be</w:t>
      </w:r>
      <w:r w:rsidR="00681139" w:rsidRPr="001D109F">
        <w:rPr>
          <w:rFonts w:cs="Courier New"/>
        </w:rPr>
        <w:t xml:space="preserve"> </w:t>
      </w:r>
      <w:r w:rsidRPr="001D109F">
        <w:rPr>
          <w:rFonts w:cs="Courier New"/>
        </w:rPr>
        <w:t xml:space="preserve">consistent with the </w:t>
      </w:r>
      <w:r w:rsidR="0077207A" w:rsidRPr="001D109F">
        <w:rPr>
          <w:rFonts w:cs="Courier New"/>
        </w:rPr>
        <w:t xml:space="preserve">Performance Measures </w:t>
      </w:r>
      <w:r w:rsidRPr="001D109F">
        <w:rPr>
          <w:rFonts w:cs="Courier New"/>
        </w:rPr>
        <w:t>established for the program</w:t>
      </w:r>
      <w:r w:rsidR="00681139" w:rsidRPr="001D109F">
        <w:rPr>
          <w:rFonts w:cs="Courier New"/>
        </w:rPr>
        <w:t xml:space="preserve"> </w:t>
      </w:r>
      <w:r w:rsidRPr="001D109F">
        <w:rPr>
          <w:rFonts w:cs="Courier New"/>
        </w:rPr>
        <w:t>funding the competition.</w:t>
      </w:r>
    </w:p>
    <w:p w14:paraId="1D65A8B9" w14:textId="77777777" w:rsidR="00681139" w:rsidRPr="001D109F" w:rsidRDefault="00CE6083" w:rsidP="004E02E7">
      <w:pPr>
        <w:tabs>
          <w:tab w:val="clear" w:pos="720"/>
        </w:tabs>
        <w:ind w:firstLine="720"/>
        <w:rPr>
          <w:rFonts w:cs="Courier New"/>
        </w:rPr>
      </w:pPr>
      <w:r w:rsidRPr="001D109F">
        <w:rPr>
          <w:rFonts w:cs="Courier New"/>
        </w:rPr>
        <w:t>(</w:t>
      </w:r>
      <w:r w:rsidR="00C9252F">
        <w:rPr>
          <w:rFonts w:cs="Courier New"/>
        </w:rPr>
        <w:t>b</w:t>
      </w:r>
      <w:r w:rsidRPr="001D109F">
        <w:rPr>
          <w:rFonts w:cs="Courier New"/>
        </w:rPr>
        <w:t xml:space="preserve">) Baseline data. </w:t>
      </w:r>
    </w:p>
    <w:p w14:paraId="60068EC2" w14:textId="77777777" w:rsidR="00681139" w:rsidRPr="001D109F" w:rsidRDefault="00CE6083" w:rsidP="008300BD">
      <w:pPr>
        <w:tabs>
          <w:tab w:val="clear" w:pos="720"/>
        </w:tabs>
        <w:ind w:left="720" w:firstLine="720"/>
        <w:rPr>
          <w:rFonts w:cs="Courier New"/>
        </w:rPr>
      </w:pPr>
      <w:r w:rsidRPr="001D109F">
        <w:rPr>
          <w:rFonts w:cs="Courier New"/>
        </w:rPr>
        <w:t xml:space="preserve">(i) Why each proposed </w:t>
      </w:r>
      <w:r w:rsidR="00A13D70" w:rsidRPr="001D109F">
        <w:rPr>
          <w:rFonts w:cs="Courier New"/>
        </w:rPr>
        <w:t>B</w:t>
      </w:r>
      <w:r w:rsidRPr="001D109F">
        <w:rPr>
          <w:rFonts w:cs="Courier New"/>
        </w:rPr>
        <w:t>aseline is</w:t>
      </w:r>
      <w:r w:rsidR="008F2C4F" w:rsidRPr="001D109F">
        <w:rPr>
          <w:rFonts w:cs="Courier New"/>
        </w:rPr>
        <w:t xml:space="preserve"> </w:t>
      </w:r>
      <w:r w:rsidRPr="001D109F">
        <w:rPr>
          <w:rFonts w:cs="Courier New"/>
        </w:rPr>
        <w:t xml:space="preserve">valid; or </w:t>
      </w:r>
    </w:p>
    <w:p w14:paraId="769F823D" w14:textId="77777777" w:rsidR="00CE6083" w:rsidRPr="001D109F" w:rsidRDefault="00CE6083" w:rsidP="008300BD">
      <w:pPr>
        <w:tabs>
          <w:tab w:val="clear" w:pos="720"/>
        </w:tabs>
        <w:ind w:left="720" w:firstLine="720"/>
        <w:rPr>
          <w:rFonts w:cs="Courier New"/>
        </w:rPr>
      </w:pPr>
      <w:r w:rsidRPr="001D109F">
        <w:rPr>
          <w:rFonts w:cs="Courier New"/>
        </w:rPr>
        <w:t xml:space="preserve">(ii) </w:t>
      </w:r>
      <w:r w:rsidR="0015642D" w:rsidRPr="001D109F">
        <w:rPr>
          <w:rFonts w:cs="Courier New"/>
        </w:rPr>
        <w:t>I</w:t>
      </w:r>
      <w:r w:rsidRPr="001D109F">
        <w:rPr>
          <w:rFonts w:cs="Courier New"/>
        </w:rPr>
        <w:t>f the applicant has</w:t>
      </w:r>
      <w:r w:rsidR="00681139" w:rsidRPr="001D109F">
        <w:rPr>
          <w:rFonts w:cs="Courier New"/>
        </w:rPr>
        <w:t xml:space="preserve"> </w:t>
      </w:r>
      <w:r w:rsidRPr="001D109F">
        <w:rPr>
          <w:rFonts w:cs="Courier New"/>
        </w:rPr>
        <w:t>determined that there are no established</w:t>
      </w:r>
      <w:r w:rsidR="00681139" w:rsidRPr="001D109F">
        <w:rPr>
          <w:rFonts w:cs="Courier New"/>
        </w:rPr>
        <w:t xml:space="preserve"> </w:t>
      </w:r>
      <w:r w:rsidR="002B4026" w:rsidRPr="001D109F">
        <w:rPr>
          <w:rFonts w:cs="Courier New"/>
        </w:rPr>
        <w:t>B</w:t>
      </w:r>
      <w:r w:rsidRPr="001D109F">
        <w:rPr>
          <w:rFonts w:cs="Courier New"/>
        </w:rPr>
        <w:t>aseline data for a particular</w:t>
      </w:r>
      <w:r w:rsidR="00681139" w:rsidRPr="001D109F">
        <w:rPr>
          <w:rFonts w:cs="Courier New"/>
        </w:rPr>
        <w:t xml:space="preserve"> </w:t>
      </w:r>
      <w:r w:rsidR="0077207A" w:rsidRPr="001D109F">
        <w:rPr>
          <w:rFonts w:cs="Courier New"/>
        </w:rPr>
        <w:t>Performance Measure</w:t>
      </w:r>
      <w:r w:rsidRPr="001D109F">
        <w:rPr>
          <w:rFonts w:cs="Courier New"/>
        </w:rPr>
        <w:t>, an explanation of</w:t>
      </w:r>
      <w:r w:rsidR="00F02791" w:rsidRPr="001D109F">
        <w:rPr>
          <w:rFonts w:cs="Courier New"/>
        </w:rPr>
        <w:t xml:space="preserve"> </w:t>
      </w:r>
      <w:r w:rsidRPr="001D109F">
        <w:rPr>
          <w:rFonts w:cs="Courier New"/>
        </w:rPr>
        <w:t xml:space="preserve">why there is no established </w:t>
      </w:r>
      <w:r w:rsidR="00A13D70" w:rsidRPr="001D109F">
        <w:rPr>
          <w:rFonts w:cs="Courier New"/>
        </w:rPr>
        <w:t>B</w:t>
      </w:r>
      <w:r w:rsidRPr="001D109F">
        <w:rPr>
          <w:rFonts w:cs="Courier New"/>
        </w:rPr>
        <w:t>aseline and</w:t>
      </w:r>
      <w:r w:rsidR="00681139" w:rsidRPr="001D109F">
        <w:rPr>
          <w:rFonts w:cs="Courier New"/>
        </w:rPr>
        <w:t xml:space="preserve"> </w:t>
      </w:r>
      <w:r w:rsidRPr="001D109F">
        <w:rPr>
          <w:rFonts w:cs="Courier New"/>
        </w:rPr>
        <w:t>of how and when, during the project</w:t>
      </w:r>
      <w:r w:rsidR="008300BD">
        <w:rPr>
          <w:rFonts w:cs="Courier New"/>
        </w:rPr>
        <w:t xml:space="preserve"> </w:t>
      </w:r>
      <w:r w:rsidRPr="001D109F">
        <w:rPr>
          <w:rFonts w:cs="Courier New"/>
        </w:rPr>
        <w:t>period, the applicant would establish a</w:t>
      </w:r>
      <w:r w:rsidR="00681139" w:rsidRPr="001D109F">
        <w:rPr>
          <w:rFonts w:cs="Courier New"/>
        </w:rPr>
        <w:t xml:space="preserve"> </w:t>
      </w:r>
      <w:r w:rsidRPr="001D109F">
        <w:rPr>
          <w:rFonts w:cs="Courier New"/>
        </w:rPr>
        <w:t xml:space="preserve">valid </w:t>
      </w:r>
      <w:r w:rsidR="00A13D70" w:rsidRPr="001D109F">
        <w:rPr>
          <w:rFonts w:cs="Courier New"/>
        </w:rPr>
        <w:t>B</w:t>
      </w:r>
      <w:r w:rsidRPr="001D109F">
        <w:rPr>
          <w:rFonts w:cs="Courier New"/>
        </w:rPr>
        <w:t xml:space="preserve">aseline for the </w:t>
      </w:r>
      <w:r w:rsidR="0077207A" w:rsidRPr="001D109F">
        <w:rPr>
          <w:rFonts w:cs="Courier New"/>
        </w:rPr>
        <w:t>P</w:t>
      </w:r>
      <w:r w:rsidRPr="001D109F">
        <w:rPr>
          <w:rFonts w:cs="Courier New"/>
        </w:rPr>
        <w:t>erformance</w:t>
      </w:r>
      <w:r w:rsidR="00681139" w:rsidRPr="001D109F">
        <w:rPr>
          <w:rFonts w:cs="Courier New"/>
        </w:rPr>
        <w:t xml:space="preserve"> </w:t>
      </w:r>
      <w:r w:rsidR="0077207A" w:rsidRPr="001D109F">
        <w:rPr>
          <w:rFonts w:cs="Courier New"/>
        </w:rPr>
        <w:t>M</w:t>
      </w:r>
      <w:r w:rsidRPr="001D109F">
        <w:rPr>
          <w:rFonts w:cs="Courier New"/>
        </w:rPr>
        <w:t>easure.</w:t>
      </w:r>
    </w:p>
    <w:p w14:paraId="60544F3A" w14:textId="77777777" w:rsidR="00CE6083" w:rsidRPr="001D109F" w:rsidRDefault="00CE6083" w:rsidP="00AA1C1E">
      <w:pPr>
        <w:tabs>
          <w:tab w:val="clear" w:pos="720"/>
        </w:tabs>
        <w:ind w:firstLine="720"/>
        <w:rPr>
          <w:rFonts w:cs="Courier New"/>
        </w:rPr>
      </w:pPr>
      <w:r w:rsidRPr="001D109F">
        <w:rPr>
          <w:rFonts w:cs="Courier New"/>
        </w:rPr>
        <w:t>(</w:t>
      </w:r>
      <w:r w:rsidR="00C9252F">
        <w:rPr>
          <w:rFonts w:cs="Courier New"/>
        </w:rPr>
        <w:t>c</w:t>
      </w:r>
      <w:r w:rsidRPr="001D109F">
        <w:rPr>
          <w:rFonts w:cs="Courier New"/>
        </w:rPr>
        <w:t xml:space="preserve">) Performance </w:t>
      </w:r>
      <w:r w:rsidR="0077207A" w:rsidRPr="001D109F">
        <w:rPr>
          <w:rFonts w:cs="Courier New"/>
        </w:rPr>
        <w:t>T</w:t>
      </w:r>
      <w:r w:rsidRPr="001D109F">
        <w:rPr>
          <w:rFonts w:cs="Courier New"/>
        </w:rPr>
        <w:t xml:space="preserve">argets. </w:t>
      </w:r>
      <w:r w:rsidR="00E50314" w:rsidRPr="001D109F">
        <w:rPr>
          <w:rFonts w:cs="Courier New"/>
        </w:rPr>
        <w:t xml:space="preserve"> </w:t>
      </w:r>
      <w:r w:rsidRPr="001D109F">
        <w:rPr>
          <w:rFonts w:cs="Courier New"/>
        </w:rPr>
        <w:t>Why each</w:t>
      </w:r>
      <w:r w:rsidR="00681139" w:rsidRPr="001D109F">
        <w:rPr>
          <w:rFonts w:cs="Courier New"/>
        </w:rPr>
        <w:t xml:space="preserve"> </w:t>
      </w:r>
      <w:r w:rsidRPr="001D109F">
        <w:rPr>
          <w:rFonts w:cs="Courier New"/>
        </w:rPr>
        <w:t xml:space="preserve">proposed </w:t>
      </w:r>
      <w:r w:rsidR="0077207A" w:rsidRPr="001D109F">
        <w:rPr>
          <w:rFonts w:cs="Courier New"/>
        </w:rPr>
        <w:t>P</w:t>
      </w:r>
      <w:r w:rsidRPr="001D109F">
        <w:rPr>
          <w:rFonts w:cs="Courier New"/>
        </w:rPr>
        <w:t xml:space="preserve">erformance </w:t>
      </w:r>
      <w:r w:rsidR="0077207A" w:rsidRPr="001D109F">
        <w:rPr>
          <w:rFonts w:cs="Courier New"/>
        </w:rPr>
        <w:t>T</w:t>
      </w:r>
      <w:r w:rsidRPr="001D109F">
        <w:rPr>
          <w:rFonts w:cs="Courier New"/>
        </w:rPr>
        <w:t>arget is</w:t>
      </w:r>
      <w:r w:rsidR="00681139" w:rsidRPr="001D109F">
        <w:rPr>
          <w:rFonts w:cs="Courier New"/>
        </w:rPr>
        <w:t xml:space="preserve"> </w:t>
      </w:r>
      <w:r w:rsidRPr="001D109F">
        <w:rPr>
          <w:rFonts w:cs="Courier New"/>
        </w:rPr>
        <w:t>ambitious yet achievable compared to</w:t>
      </w:r>
      <w:r w:rsidR="00681139" w:rsidRPr="001D109F">
        <w:rPr>
          <w:rFonts w:cs="Courier New"/>
        </w:rPr>
        <w:t xml:space="preserve"> </w:t>
      </w:r>
      <w:r w:rsidRPr="001D109F">
        <w:rPr>
          <w:rFonts w:cs="Courier New"/>
        </w:rPr>
        <w:t xml:space="preserve">the </w:t>
      </w:r>
      <w:r w:rsidR="00A13D70" w:rsidRPr="001D109F">
        <w:rPr>
          <w:rFonts w:cs="Courier New"/>
        </w:rPr>
        <w:t>B</w:t>
      </w:r>
      <w:r w:rsidRPr="001D109F">
        <w:rPr>
          <w:rFonts w:cs="Courier New"/>
        </w:rPr>
        <w:t xml:space="preserve">aseline for the </w:t>
      </w:r>
      <w:r w:rsidR="0077207A" w:rsidRPr="001D109F">
        <w:rPr>
          <w:rFonts w:cs="Courier New"/>
        </w:rPr>
        <w:t>Performance M</w:t>
      </w:r>
      <w:r w:rsidRPr="001D109F">
        <w:rPr>
          <w:rFonts w:cs="Courier New"/>
        </w:rPr>
        <w:t>easure and when, during the project</w:t>
      </w:r>
      <w:r w:rsidR="00FC4AA9" w:rsidRPr="001D109F">
        <w:rPr>
          <w:rFonts w:cs="Courier New"/>
        </w:rPr>
        <w:t xml:space="preserve"> </w:t>
      </w:r>
      <w:r w:rsidRPr="001D109F">
        <w:rPr>
          <w:rFonts w:cs="Courier New"/>
        </w:rPr>
        <w:t>period, the applicant would meet the</w:t>
      </w:r>
      <w:r w:rsidR="00681139" w:rsidRPr="001D109F">
        <w:rPr>
          <w:rFonts w:cs="Courier New"/>
        </w:rPr>
        <w:t xml:space="preserve"> </w:t>
      </w:r>
      <w:r w:rsidR="0077207A" w:rsidRPr="001D109F">
        <w:rPr>
          <w:rFonts w:cs="Courier New"/>
        </w:rPr>
        <w:t>P</w:t>
      </w:r>
      <w:r w:rsidRPr="001D109F">
        <w:rPr>
          <w:rFonts w:cs="Courier New"/>
        </w:rPr>
        <w:t xml:space="preserve">erformance </w:t>
      </w:r>
      <w:r w:rsidR="0077207A" w:rsidRPr="001D109F">
        <w:rPr>
          <w:rFonts w:cs="Courier New"/>
        </w:rPr>
        <w:t>T</w:t>
      </w:r>
      <w:r w:rsidRPr="001D109F">
        <w:rPr>
          <w:rFonts w:cs="Courier New"/>
        </w:rPr>
        <w:t>arget(s).</w:t>
      </w:r>
    </w:p>
    <w:p w14:paraId="1D7041A8" w14:textId="77777777" w:rsidR="00CE6083" w:rsidRPr="001D109F" w:rsidRDefault="00CE6083" w:rsidP="004E02E7">
      <w:pPr>
        <w:tabs>
          <w:tab w:val="clear" w:pos="720"/>
        </w:tabs>
        <w:ind w:firstLine="720"/>
        <w:rPr>
          <w:rFonts w:cs="Courier New"/>
        </w:rPr>
      </w:pPr>
      <w:r w:rsidRPr="001D109F">
        <w:rPr>
          <w:rFonts w:cs="Courier New"/>
        </w:rPr>
        <w:t>(</w:t>
      </w:r>
      <w:r w:rsidR="00C9252F">
        <w:rPr>
          <w:rFonts w:cs="Courier New"/>
        </w:rPr>
        <w:t>d</w:t>
      </w:r>
      <w:r w:rsidRPr="001D109F">
        <w:rPr>
          <w:rFonts w:cs="Courier New"/>
        </w:rPr>
        <w:t>) Data collection and reporting.</w:t>
      </w:r>
    </w:p>
    <w:p w14:paraId="76939ED9" w14:textId="77777777" w:rsidR="00681139" w:rsidRPr="001D109F" w:rsidRDefault="00CE6083" w:rsidP="008300BD">
      <w:pPr>
        <w:tabs>
          <w:tab w:val="clear" w:pos="720"/>
        </w:tabs>
        <w:ind w:left="720" w:firstLine="720"/>
        <w:rPr>
          <w:rFonts w:cs="Courier New"/>
        </w:rPr>
      </w:pPr>
      <w:r w:rsidRPr="001D109F">
        <w:rPr>
          <w:rFonts w:cs="Courier New"/>
        </w:rPr>
        <w:t>(i) The data collection and reporting</w:t>
      </w:r>
      <w:r w:rsidR="00681139" w:rsidRPr="001D109F">
        <w:rPr>
          <w:rFonts w:cs="Courier New"/>
        </w:rPr>
        <w:t xml:space="preserve"> </w:t>
      </w:r>
      <w:r w:rsidRPr="001D109F">
        <w:rPr>
          <w:rFonts w:cs="Courier New"/>
        </w:rPr>
        <w:t>methods the applicant would use and</w:t>
      </w:r>
      <w:r w:rsidR="00681139" w:rsidRPr="001D109F">
        <w:rPr>
          <w:rFonts w:cs="Courier New"/>
        </w:rPr>
        <w:t xml:space="preserve"> </w:t>
      </w:r>
      <w:r w:rsidRPr="001D109F">
        <w:rPr>
          <w:rFonts w:cs="Courier New"/>
        </w:rPr>
        <w:t>why those methods are likely to yield</w:t>
      </w:r>
      <w:r w:rsidR="004E02E7" w:rsidRPr="001D109F">
        <w:rPr>
          <w:rFonts w:cs="Courier New"/>
        </w:rPr>
        <w:t xml:space="preserve"> reliable, valid, and meaningful performance data;</w:t>
      </w:r>
      <w:r w:rsidRPr="001D109F">
        <w:rPr>
          <w:rFonts w:cs="Courier New"/>
        </w:rPr>
        <w:t xml:space="preserve"> and </w:t>
      </w:r>
    </w:p>
    <w:p w14:paraId="1841DC5A" w14:textId="77777777" w:rsidR="00681139" w:rsidRPr="001D109F" w:rsidRDefault="00CE6083" w:rsidP="003920FB">
      <w:pPr>
        <w:tabs>
          <w:tab w:val="clear" w:pos="720"/>
        </w:tabs>
        <w:ind w:left="720" w:firstLine="720"/>
        <w:rPr>
          <w:rFonts w:cs="Courier New"/>
        </w:rPr>
      </w:pPr>
      <w:r w:rsidRPr="001D109F">
        <w:rPr>
          <w:rFonts w:cs="Courier New"/>
        </w:rPr>
        <w:t xml:space="preserve">(ii) </w:t>
      </w:r>
      <w:r w:rsidR="0015642D" w:rsidRPr="001D109F">
        <w:rPr>
          <w:rFonts w:cs="Courier New"/>
        </w:rPr>
        <w:t>T</w:t>
      </w:r>
      <w:r w:rsidRPr="001D109F">
        <w:rPr>
          <w:rFonts w:cs="Courier New"/>
        </w:rPr>
        <w:t>he</w:t>
      </w:r>
      <w:r w:rsidR="00681139" w:rsidRPr="001D109F">
        <w:rPr>
          <w:rFonts w:cs="Courier New"/>
        </w:rPr>
        <w:t xml:space="preserve"> </w:t>
      </w:r>
      <w:r w:rsidRPr="001D109F">
        <w:rPr>
          <w:rFonts w:cs="Courier New"/>
        </w:rPr>
        <w:t>applicant’s capacity to collect and</w:t>
      </w:r>
      <w:r w:rsidR="00681139" w:rsidRPr="001D109F">
        <w:rPr>
          <w:rFonts w:cs="Courier New"/>
        </w:rPr>
        <w:t xml:space="preserve"> </w:t>
      </w:r>
      <w:r w:rsidRPr="001D109F">
        <w:rPr>
          <w:rFonts w:cs="Courier New"/>
        </w:rPr>
        <w:t>report reliable, valid, and meaningful</w:t>
      </w:r>
      <w:r w:rsidR="00681139" w:rsidRPr="001D109F">
        <w:rPr>
          <w:rFonts w:cs="Courier New"/>
        </w:rPr>
        <w:t xml:space="preserve"> </w:t>
      </w:r>
      <w:r w:rsidRPr="001D109F">
        <w:rPr>
          <w:rFonts w:cs="Courier New"/>
        </w:rPr>
        <w:t>perfor</w:t>
      </w:r>
      <w:r w:rsidR="00681139" w:rsidRPr="001D109F">
        <w:rPr>
          <w:rFonts w:cs="Courier New"/>
        </w:rPr>
        <w:t>mance data, as evidenced by high</w:t>
      </w:r>
      <w:r w:rsidR="00FC4AA9" w:rsidRPr="001D109F">
        <w:rPr>
          <w:rFonts w:cs="Courier New"/>
        </w:rPr>
        <w:t>-</w:t>
      </w:r>
      <w:r w:rsidRPr="001D109F">
        <w:rPr>
          <w:rFonts w:cs="Courier New"/>
        </w:rPr>
        <w:t>quality</w:t>
      </w:r>
      <w:r w:rsidR="00681139" w:rsidRPr="001D109F">
        <w:rPr>
          <w:rFonts w:cs="Courier New"/>
        </w:rPr>
        <w:t xml:space="preserve"> </w:t>
      </w:r>
      <w:r w:rsidRPr="001D109F">
        <w:rPr>
          <w:rFonts w:cs="Courier New"/>
        </w:rPr>
        <w:t>data collection, analysis, and</w:t>
      </w:r>
      <w:r w:rsidR="001509CB">
        <w:rPr>
          <w:rFonts w:cs="Courier New"/>
        </w:rPr>
        <w:t xml:space="preserve"> </w:t>
      </w:r>
      <w:r w:rsidRPr="001D109F">
        <w:rPr>
          <w:rFonts w:cs="Courier New"/>
        </w:rPr>
        <w:t>reporting in other projects or research.</w:t>
      </w:r>
      <w:r w:rsidR="00681139" w:rsidRPr="001D109F">
        <w:rPr>
          <w:rFonts w:cs="Courier New"/>
        </w:rPr>
        <w:t xml:space="preserve"> </w:t>
      </w:r>
    </w:p>
    <w:p w14:paraId="31AF235E" w14:textId="77777777" w:rsidR="00CE6083" w:rsidRPr="001D109F" w:rsidRDefault="00CE6083" w:rsidP="00066DFC">
      <w:pPr>
        <w:tabs>
          <w:tab w:val="clear" w:pos="720"/>
        </w:tabs>
        <w:ind w:firstLine="720"/>
        <w:rPr>
          <w:rFonts w:cs="Courier New"/>
        </w:rPr>
      </w:pPr>
      <w:r w:rsidRPr="001D109F">
        <w:rPr>
          <w:rFonts w:cs="Courier New"/>
        </w:rPr>
        <w:t>All grantees must submit an annual</w:t>
      </w:r>
      <w:r w:rsidR="00681139" w:rsidRPr="001D109F">
        <w:rPr>
          <w:rFonts w:cs="Courier New"/>
        </w:rPr>
        <w:t xml:space="preserve"> </w:t>
      </w:r>
      <w:r w:rsidRPr="001D109F">
        <w:rPr>
          <w:rFonts w:cs="Courier New"/>
        </w:rPr>
        <w:t>performance report with information</w:t>
      </w:r>
      <w:r w:rsidR="00066DFC" w:rsidRPr="001D109F">
        <w:rPr>
          <w:rFonts w:cs="Courier New"/>
        </w:rPr>
        <w:t xml:space="preserve"> </w:t>
      </w:r>
      <w:r w:rsidRPr="001D109F">
        <w:rPr>
          <w:rFonts w:cs="Courier New"/>
        </w:rPr>
        <w:t xml:space="preserve">that is responsive to these </w:t>
      </w:r>
      <w:r w:rsidR="0077207A" w:rsidRPr="001D109F">
        <w:rPr>
          <w:rFonts w:cs="Courier New"/>
        </w:rPr>
        <w:t>P</w:t>
      </w:r>
      <w:r w:rsidRPr="001D109F">
        <w:rPr>
          <w:rFonts w:cs="Courier New"/>
        </w:rPr>
        <w:t>erformance</w:t>
      </w:r>
      <w:r w:rsidR="00681139" w:rsidRPr="001D109F">
        <w:rPr>
          <w:rFonts w:cs="Courier New"/>
        </w:rPr>
        <w:t xml:space="preserve"> </w:t>
      </w:r>
      <w:r w:rsidR="0077207A" w:rsidRPr="001D109F">
        <w:rPr>
          <w:rFonts w:cs="Courier New"/>
        </w:rPr>
        <w:t>M</w:t>
      </w:r>
      <w:r w:rsidRPr="001D109F">
        <w:rPr>
          <w:rFonts w:cs="Courier New"/>
        </w:rPr>
        <w:t>easures</w:t>
      </w:r>
      <w:r w:rsidR="00681139" w:rsidRPr="001D109F">
        <w:rPr>
          <w:rFonts w:cs="Courier New"/>
        </w:rPr>
        <w:t>.</w:t>
      </w:r>
      <w:r w:rsidR="00066DFC" w:rsidRPr="001D109F" w:rsidDel="00066DFC">
        <w:rPr>
          <w:rFonts w:cs="Courier New"/>
        </w:rPr>
        <w:t xml:space="preserve"> </w:t>
      </w:r>
    </w:p>
    <w:p w14:paraId="26EC893E" w14:textId="77777777" w:rsidR="005C484D" w:rsidRPr="001D109F" w:rsidRDefault="005C484D" w:rsidP="005C484D">
      <w:pPr>
        <w:rPr>
          <w:rFonts w:cs="Courier New"/>
        </w:rPr>
      </w:pPr>
      <w:r w:rsidRPr="001D109F">
        <w:rPr>
          <w:rFonts w:cs="Courier New"/>
        </w:rPr>
        <w:t xml:space="preserve">     6.  </w:t>
      </w:r>
      <w:r w:rsidRPr="001D109F">
        <w:rPr>
          <w:rFonts w:cs="Courier New"/>
          <w:u w:val="single"/>
        </w:rPr>
        <w:t>Continuation Awards</w:t>
      </w:r>
      <w:r w:rsidRPr="001D109F">
        <w:rPr>
          <w:rFonts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w:t>
      </w:r>
      <w:r w:rsidR="00366584" w:rsidRPr="001D109F">
        <w:rPr>
          <w:rFonts w:cs="Courier New"/>
        </w:rPr>
        <w:t>p</w:t>
      </w:r>
      <w:r w:rsidRPr="001D109F">
        <w:rPr>
          <w:rFonts w:cs="Courier New"/>
        </w:rPr>
        <w:t xml:space="preserve">erformance </w:t>
      </w:r>
      <w:r w:rsidR="00366584" w:rsidRPr="001D109F">
        <w:rPr>
          <w:rFonts w:cs="Courier New"/>
        </w:rPr>
        <w:t>t</w:t>
      </w:r>
      <w:r w:rsidRPr="001D109F">
        <w:rPr>
          <w:rFonts w:cs="Courier New"/>
        </w:rPr>
        <w:t>argets in the grantee’s approved application.</w:t>
      </w:r>
    </w:p>
    <w:p w14:paraId="5B59DCEC" w14:textId="77777777" w:rsidR="005C484D" w:rsidRPr="001D109F" w:rsidRDefault="005C484D" w:rsidP="005C484D">
      <w:pPr>
        <w:rPr>
          <w:rFonts w:cs="Courier New"/>
        </w:rPr>
      </w:pPr>
      <w:r w:rsidRPr="001D109F">
        <w:rPr>
          <w:rFonts w:cs="Courier New"/>
        </w:rPr>
        <w:t xml:space="preserve">     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217D3BED" w14:textId="77777777" w:rsidR="00C10D28" w:rsidRPr="001D109F" w:rsidRDefault="00CE6083" w:rsidP="00C10D28">
      <w:pPr>
        <w:rPr>
          <w:rFonts w:cs="Courier New"/>
        </w:rPr>
      </w:pPr>
      <w:r w:rsidRPr="001D109F" w:rsidDel="00CE6083">
        <w:rPr>
          <w:rFonts w:cs="Courier New"/>
        </w:rPr>
        <w:t xml:space="preserve"> </w:t>
      </w:r>
      <w:r w:rsidR="00C10D28" w:rsidRPr="001D109F">
        <w:rPr>
          <w:rFonts w:cs="Courier New"/>
        </w:rPr>
        <w:t>VII.  Other Information</w:t>
      </w:r>
    </w:p>
    <w:p w14:paraId="5C70C60B" w14:textId="77777777" w:rsidR="00C10D28" w:rsidRPr="001D109F" w:rsidRDefault="00C10D28" w:rsidP="00C10D28">
      <w:pPr>
        <w:rPr>
          <w:rFonts w:cs="Courier New"/>
        </w:rPr>
      </w:pPr>
      <w:r w:rsidRPr="001D109F">
        <w:rPr>
          <w:rFonts w:cs="Courier New"/>
          <w:u w:val="single"/>
        </w:rPr>
        <w:t>Accessible Format</w:t>
      </w:r>
      <w:r w:rsidRPr="001D109F">
        <w:rPr>
          <w:rFonts w:cs="Courier New"/>
        </w:rPr>
        <w:t xml:space="preserve">:  Individuals with disabilities can obtain this document and a copy of the application package in an accessible format (e.g., braille, large print, audiotape, or compact disc) on request to the program contact person listed under FOR FURTHER INFORMATION CONTACT.  If you use a TDD or a TTY, call the FRS, toll free, at 1-800-877-8339. </w:t>
      </w:r>
    </w:p>
    <w:p w14:paraId="6D6A70C1" w14:textId="77777777" w:rsidR="00C10D28" w:rsidRPr="001D109F" w:rsidRDefault="00C10D28" w:rsidP="00C10D28">
      <w:pPr>
        <w:rPr>
          <w:rFonts w:cs="Courier New"/>
        </w:rPr>
      </w:pPr>
      <w:r w:rsidRPr="001D109F">
        <w:rPr>
          <w:rFonts w:cs="Courier New"/>
          <w:u w:val="single"/>
        </w:rPr>
        <w:t>Electronic Access to This Document</w:t>
      </w:r>
      <w:r w:rsidRPr="001D109F">
        <w:rPr>
          <w:rFonts w:cs="Courier New"/>
        </w:rPr>
        <w:t xml:space="preserve">:  The official version of this document is the document published in the </w:t>
      </w:r>
      <w:r w:rsidRPr="001D109F">
        <w:rPr>
          <w:rFonts w:cs="Courier New"/>
          <w:i/>
        </w:rPr>
        <w:t>Federal Register</w:t>
      </w:r>
      <w:r w:rsidRPr="001D109F">
        <w:rPr>
          <w:rFonts w:cs="Courier New"/>
        </w:rPr>
        <w:t xml:space="preserve">.  </w:t>
      </w:r>
      <w:r w:rsidR="00A943F4" w:rsidRPr="001D109F">
        <w:rPr>
          <w:rFonts w:cs="Courier New"/>
        </w:rPr>
        <w:t>You may</w:t>
      </w:r>
      <w:r w:rsidRPr="001D109F">
        <w:rPr>
          <w:rFonts w:cs="Courier New"/>
        </w:rPr>
        <w:t xml:space="preserve"> access the official edition of the </w:t>
      </w:r>
      <w:r w:rsidRPr="001D109F">
        <w:rPr>
          <w:rFonts w:cs="Courier New"/>
          <w:i/>
        </w:rPr>
        <w:t>Federal Register</w:t>
      </w:r>
      <w:r w:rsidRPr="001D109F">
        <w:rPr>
          <w:rFonts w:cs="Courier New"/>
        </w:rPr>
        <w:t xml:space="preserve"> and the</w:t>
      </w:r>
      <w:r w:rsidR="00E50314" w:rsidRPr="001D109F">
        <w:rPr>
          <w:rFonts w:cs="Courier New"/>
        </w:rPr>
        <w:t xml:space="preserve"> Code of Federal Regulations</w:t>
      </w:r>
      <w:r w:rsidRPr="001D109F">
        <w:rPr>
          <w:rFonts w:cs="Courier New"/>
        </w:rPr>
        <w:t xml:space="preserve"> </w:t>
      </w:r>
      <w:r w:rsidR="00E50314" w:rsidRPr="001D109F">
        <w:rPr>
          <w:rFonts w:cs="Courier New"/>
        </w:rPr>
        <w:t>at www.</w:t>
      </w:r>
      <w:r w:rsidRPr="001D109F">
        <w:rPr>
          <w:rFonts w:cs="Courier New"/>
        </w:rPr>
        <w:t>gov</w:t>
      </w:r>
      <w:r w:rsidR="00E50314" w:rsidRPr="001D109F">
        <w:rPr>
          <w:rFonts w:cs="Courier New"/>
        </w:rPr>
        <w:t>info.gov</w:t>
      </w:r>
      <w:r w:rsidRPr="001D109F">
        <w:rPr>
          <w:rFonts w:cs="Courier New"/>
        </w:rPr>
        <w:t xml:space="preserve">.  At this site you can view this document, as well as all other documents of this Department published in the </w:t>
      </w:r>
      <w:r w:rsidRPr="001D109F">
        <w:rPr>
          <w:rFonts w:cs="Courier New"/>
          <w:i/>
        </w:rPr>
        <w:t>Federal Register</w:t>
      </w:r>
      <w:r w:rsidRPr="001D109F">
        <w:rPr>
          <w:rFonts w:cs="Courier New"/>
        </w:rPr>
        <w:t>, in text or P</w:t>
      </w:r>
      <w:r w:rsidR="000813C7" w:rsidRPr="001D109F">
        <w:rPr>
          <w:rFonts w:cs="Courier New"/>
        </w:rPr>
        <w:t xml:space="preserve">ortable </w:t>
      </w:r>
      <w:r w:rsidRPr="001D109F">
        <w:rPr>
          <w:rFonts w:cs="Courier New"/>
        </w:rPr>
        <w:t>D</w:t>
      </w:r>
      <w:r w:rsidR="000813C7" w:rsidRPr="001D109F">
        <w:rPr>
          <w:rFonts w:cs="Courier New"/>
        </w:rPr>
        <w:t xml:space="preserve">ocument </w:t>
      </w:r>
      <w:r w:rsidRPr="001D109F">
        <w:rPr>
          <w:rFonts w:cs="Courier New"/>
        </w:rPr>
        <w:t>F</w:t>
      </w:r>
      <w:r w:rsidR="000813C7" w:rsidRPr="001D109F">
        <w:rPr>
          <w:rFonts w:cs="Courier New"/>
        </w:rPr>
        <w:t>ormat (PDF)</w:t>
      </w:r>
      <w:r w:rsidRPr="001D109F">
        <w:rPr>
          <w:rFonts w:cs="Courier New"/>
        </w:rPr>
        <w:t xml:space="preserve">.  To use PDF you must have Adobe Acrobat Reader, which is available free at the site.  </w:t>
      </w:r>
    </w:p>
    <w:p w14:paraId="2774975F" w14:textId="77777777" w:rsidR="00AA29EF" w:rsidRDefault="00C10D28" w:rsidP="00181AAD">
      <w:pPr>
        <w:rPr>
          <w:rFonts w:cs="Courier New"/>
        </w:rPr>
      </w:pPr>
      <w:r w:rsidRPr="001D109F">
        <w:rPr>
          <w:rFonts w:cs="Courier New"/>
        </w:rPr>
        <w:tab/>
        <w:t xml:space="preserve">You may also access documents of the Department published in the </w:t>
      </w:r>
      <w:r w:rsidRPr="001D109F">
        <w:rPr>
          <w:rFonts w:cs="Courier New"/>
          <w:i/>
        </w:rPr>
        <w:t>Federal Register</w:t>
      </w:r>
      <w:r w:rsidRPr="001D109F">
        <w:rPr>
          <w:rFonts w:cs="Courier New"/>
        </w:rPr>
        <w:t xml:space="preserve"> by using the article</w:t>
      </w:r>
      <w:r w:rsidR="00181AAD">
        <w:rPr>
          <w:rFonts w:cs="Courier New"/>
        </w:rPr>
        <w:t xml:space="preserve"> </w:t>
      </w:r>
    </w:p>
    <w:p w14:paraId="3EDFE9B5" w14:textId="77777777" w:rsidR="00C10D28" w:rsidRPr="001D109F" w:rsidRDefault="00C10D28" w:rsidP="00C10D28">
      <w:pPr>
        <w:rPr>
          <w:rFonts w:cs="Courier New"/>
        </w:rPr>
      </w:pPr>
      <w:r w:rsidRPr="001D109F">
        <w:rPr>
          <w:rFonts w:cs="Courier New"/>
        </w:rPr>
        <w:t xml:space="preserve">search feature at www.federalregister.gov.  Specifically, through the advanced search feature at this site, you can limit your search to documents published by the Department. </w:t>
      </w:r>
    </w:p>
    <w:p w14:paraId="2F15A88F" w14:textId="77777777" w:rsidR="00C10D28" w:rsidRDefault="00C10D28" w:rsidP="00C10D28">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lang w:eastAsia="x-none"/>
        </w:rPr>
      </w:pPr>
      <w:r w:rsidRPr="001D109F">
        <w:rPr>
          <w:rFonts w:cs="Courier New"/>
          <w:color w:val="000000" w:themeColor="text1"/>
          <w:lang w:val="x-none" w:eastAsia="x-none"/>
        </w:rPr>
        <w:t>Dated:</w:t>
      </w:r>
    </w:p>
    <w:p w14:paraId="6CF04DB0" w14:textId="77777777" w:rsidR="00147D71" w:rsidRPr="00147D71" w:rsidRDefault="00147D71" w:rsidP="00C10D28">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lang w:eastAsia="x-none"/>
        </w:rPr>
      </w:pPr>
    </w:p>
    <w:p w14:paraId="59E14DAD" w14:textId="77777777" w:rsidR="00C10D28" w:rsidRPr="001D109F" w:rsidRDefault="00C10D28" w:rsidP="00C10D28">
      <w:pPr>
        <w:tabs>
          <w:tab w:val="clear" w:pos="720"/>
        </w:tabs>
        <w:spacing w:line="240" w:lineRule="auto"/>
        <w:rPr>
          <w:rFonts w:cs="Courier New"/>
          <w:color w:val="000000" w:themeColor="text1"/>
          <w:lang w:eastAsia="x-none"/>
        </w:rPr>
      </w:pPr>
      <w:r w:rsidRPr="001D109F">
        <w:rPr>
          <w:rFonts w:cs="Courier New"/>
          <w:color w:val="000000" w:themeColor="text1"/>
          <w:lang w:eastAsia="x-none"/>
        </w:rPr>
        <w:tab/>
      </w:r>
      <w:r w:rsidRPr="001D109F">
        <w:rPr>
          <w:rFonts w:cs="Courier New"/>
          <w:color w:val="000000" w:themeColor="text1"/>
          <w:lang w:eastAsia="x-none"/>
        </w:rPr>
        <w:tab/>
      </w:r>
      <w:r w:rsidRPr="001D109F">
        <w:rPr>
          <w:rFonts w:cs="Courier New"/>
          <w:color w:val="000000" w:themeColor="text1"/>
          <w:lang w:eastAsia="x-none"/>
        </w:rPr>
        <w:tab/>
      </w:r>
      <w:r w:rsidRPr="001D109F">
        <w:rPr>
          <w:rFonts w:cs="Courier New"/>
          <w:color w:val="000000" w:themeColor="text1"/>
          <w:lang w:eastAsia="x-none"/>
        </w:rPr>
        <w:tab/>
      </w:r>
      <w:r w:rsidRPr="001D109F">
        <w:rPr>
          <w:rFonts w:cs="Courier New"/>
          <w:color w:val="000000" w:themeColor="text1"/>
          <w:lang w:eastAsia="x-none"/>
        </w:rPr>
        <w:tab/>
      </w:r>
      <w:r w:rsidRPr="001D109F">
        <w:rPr>
          <w:rFonts w:cs="Courier New"/>
          <w:color w:val="000000" w:themeColor="text1"/>
          <w:lang w:val="x-none" w:eastAsia="x-none"/>
        </w:rPr>
        <w:t>_________________________</w:t>
      </w:r>
    </w:p>
    <w:p w14:paraId="336DBFB0" w14:textId="77777777" w:rsidR="00C10D28" w:rsidRPr="001D109F" w:rsidRDefault="00057B7E" w:rsidP="00C10D28">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0"/>
        <w:rPr>
          <w:rFonts w:cs="Courier New"/>
          <w:color w:val="000000" w:themeColor="text1"/>
        </w:rPr>
      </w:pPr>
      <w:r w:rsidRPr="001D109F">
        <w:rPr>
          <w:rFonts w:eastAsia="Calibri" w:cs="Courier New"/>
          <w:color w:val="000000" w:themeColor="text1"/>
        </w:rPr>
        <w:t>Scott Stump</w:t>
      </w:r>
      <w:r w:rsidR="00C10D28" w:rsidRPr="001D109F">
        <w:rPr>
          <w:rFonts w:eastAsia="Calibri" w:cs="Courier New"/>
          <w:color w:val="000000" w:themeColor="text1"/>
        </w:rPr>
        <w:t>,</w:t>
      </w:r>
    </w:p>
    <w:p w14:paraId="145F949D" w14:textId="77777777" w:rsidR="00C10D28" w:rsidRPr="001D109F" w:rsidRDefault="00C10D28" w:rsidP="00C10D28">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0"/>
        <w:rPr>
          <w:rFonts w:cs="Courier New"/>
          <w:i/>
          <w:color w:val="000000" w:themeColor="text1"/>
        </w:rPr>
      </w:pPr>
      <w:r w:rsidRPr="001D109F">
        <w:rPr>
          <w:rFonts w:cs="Courier New"/>
          <w:i/>
          <w:color w:val="000000" w:themeColor="text1"/>
        </w:rPr>
        <w:t xml:space="preserve">Assistant Secretary </w:t>
      </w:r>
    </w:p>
    <w:p w14:paraId="31D4FE10" w14:textId="77777777" w:rsidR="008326ED" w:rsidRPr="00FE4E36" w:rsidRDefault="00C10D28" w:rsidP="00415A8B">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0"/>
        <w:rPr>
          <w:rFonts w:cs="Courier New"/>
          <w:color w:val="000000" w:themeColor="text1"/>
        </w:rPr>
      </w:pPr>
      <w:r w:rsidRPr="001D109F">
        <w:rPr>
          <w:rFonts w:cs="Courier New"/>
          <w:i/>
          <w:color w:val="000000" w:themeColor="text1"/>
        </w:rPr>
        <w:t>for Career, Technical, and Adult Education</w:t>
      </w:r>
      <w:r w:rsidRPr="001D109F">
        <w:rPr>
          <w:rFonts w:cs="Courier New"/>
          <w:color w:val="000000" w:themeColor="text1"/>
        </w:rPr>
        <w:t>.</w:t>
      </w:r>
    </w:p>
    <w:sectPr w:rsidR="008326ED" w:rsidRPr="00FE4E36" w:rsidSect="00DE4B31">
      <w:headerReference w:type="even" r:id="rId17"/>
      <w:footerReference w:type="even" r:id="rId18"/>
      <w:footerReference w:type="default" r:id="rId19"/>
      <w:pgSz w:w="12240" w:h="15840"/>
      <w:pgMar w:top="1440" w:right="1440" w:bottom="1440" w:left="216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D2517" w14:textId="77777777" w:rsidR="004E07EE" w:rsidRDefault="004E07EE">
      <w:pPr>
        <w:spacing w:line="240" w:lineRule="auto"/>
      </w:pPr>
      <w:r>
        <w:separator/>
      </w:r>
    </w:p>
  </w:endnote>
  <w:endnote w:type="continuationSeparator" w:id="0">
    <w:p w14:paraId="20DDD8B5" w14:textId="77777777" w:rsidR="004E07EE" w:rsidRDefault="004E07EE">
      <w:pPr>
        <w:spacing w:line="240" w:lineRule="auto"/>
      </w:pPr>
      <w:r>
        <w:continuationSeparator/>
      </w:r>
    </w:p>
  </w:endnote>
  <w:endnote w:type="continuationNotice" w:id="1">
    <w:p w14:paraId="25964DC8" w14:textId="77777777" w:rsidR="004E07EE" w:rsidRDefault="004E07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5F59D" w14:textId="77777777" w:rsidR="00C163D3" w:rsidRDefault="00C16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BC5E22" w14:textId="77777777" w:rsidR="00C163D3" w:rsidRDefault="00C16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F1737" w14:textId="69E335A9" w:rsidR="00C163D3" w:rsidRDefault="00C163D3">
    <w:pPr>
      <w:pStyle w:val="Footer"/>
      <w:jc w:val="center"/>
      <w:rPr>
        <w:rFonts w:ascii="Courier New" w:hAnsi="Courier New" w:cs="Courier New"/>
        <w:noProof/>
        <w:lang w:val="en-US"/>
      </w:rPr>
    </w:pPr>
    <w:r w:rsidRPr="00563DFE">
      <w:rPr>
        <w:rFonts w:ascii="Courier New" w:hAnsi="Courier New" w:cs="Courier New"/>
      </w:rPr>
      <w:fldChar w:fldCharType="begin"/>
    </w:r>
    <w:r w:rsidRPr="00563DFE">
      <w:rPr>
        <w:rFonts w:ascii="Courier New" w:hAnsi="Courier New" w:cs="Courier New"/>
      </w:rPr>
      <w:instrText xml:space="preserve"> PAGE   \* MERGEFORMAT </w:instrText>
    </w:r>
    <w:r w:rsidRPr="00563DFE">
      <w:rPr>
        <w:rFonts w:ascii="Courier New" w:hAnsi="Courier New" w:cs="Courier New"/>
      </w:rPr>
      <w:fldChar w:fldCharType="separate"/>
    </w:r>
    <w:r w:rsidR="00BF2992">
      <w:rPr>
        <w:rFonts w:ascii="Courier New" w:hAnsi="Courier New" w:cs="Courier New"/>
        <w:noProof/>
      </w:rPr>
      <w:t>1</w:t>
    </w:r>
    <w:r w:rsidRPr="00563DFE">
      <w:rPr>
        <w:rFonts w:ascii="Courier New" w:hAnsi="Courier New" w:cs="Courier New"/>
        <w:noProof/>
      </w:rPr>
      <w:fldChar w:fldCharType="end"/>
    </w:r>
  </w:p>
  <w:p w14:paraId="530A7AE9" w14:textId="77777777" w:rsidR="00C163D3" w:rsidRPr="00103843" w:rsidRDefault="00C163D3">
    <w:pPr>
      <w:pStyle w:val="Footer"/>
      <w:jc w:val="center"/>
      <w:rPr>
        <w:rFonts w:ascii="Courier New" w:hAnsi="Courier New" w:cs="Courier New"/>
        <w:lang w:val="en-US"/>
      </w:rPr>
    </w:pPr>
  </w:p>
  <w:p w14:paraId="541A25FE" w14:textId="77777777" w:rsidR="00C163D3" w:rsidRPr="00896F84" w:rsidRDefault="00C163D3" w:rsidP="00E00C0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EE24D" w14:textId="77777777" w:rsidR="004E07EE" w:rsidRDefault="004E07EE">
      <w:pPr>
        <w:spacing w:line="240" w:lineRule="auto"/>
      </w:pPr>
      <w:r>
        <w:separator/>
      </w:r>
    </w:p>
  </w:footnote>
  <w:footnote w:type="continuationSeparator" w:id="0">
    <w:p w14:paraId="1430E1A3" w14:textId="77777777" w:rsidR="004E07EE" w:rsidRDefault="004E07EE">
      <w:pPr>
        <w:spacing w:line="240" w:lineRule="auto"/>
      </w:pPr>
      <w:r>
        <w:continuationSeparator/>
      </w:r>
    </w:p>
  </w:footnote>
  <w:footnote w:type="continuationNotice" w:id="1">
    <w:p w14:paraId="4D42DA0C" w14:textId="77777777" w:rsidR="004E07EE" w:rsidRDefault="004E07EE">
      <w:pPr>
        <w:spacing w:line="240" w:lineRule="auto"/>
      </w:pPr>
    </w:p>
  </w:footnote>
  <w:footnote w:id="2">
    <w:p w14:paraId="5F2965FE" w14:textId="77777777" w:rsidR="00C163D3" w:rsidRPr="00E50314" w:rsidRDefault="00C163D3">
      <w:pPr>
        <w:pStyle w:val="FootnoteText"/>
        <w:rPr>
          <w:rFonts w:ascii="Courier New" w:hAnsi="Courier New" w:cs="Courier New"/>
        </w:rPr>
      </w:pPr>
      <w:r w:rsidRPr="00E50314">
        <w:rPr>
          <w:rStyle w:val="FootnoteReference"/>
          <w:rFonts w:ascii="Courier New" w:hAnsi="Courier New" w:cs="Courier New"/>
        </w:rPr>
        <w:footnoteRef/>
      </w:r>
      <w:r w:rsidRPr="00E50314">
        <w:rPr>
          <w:rFonts w:ascii="Courier New" w:hAnsi="Courier New" w:cs="Courier New"/>
        </w:rPr>
        <w:t xml:space="preserve"> Throughout this notice, all defined terms are denoted with capitals.</w:t>
      </w:r>
    </w:p>
  </w:footnote>
  <w:footnote w:id="3">
    <w:p w14:paraId="523AB363" w14:textId="77777777" w:rsidR="00C163D3" w:rsidRPr="00E50314" w:rsidRDefault="00C163D3">
      <w:pPr>
        <w:pStyle w:val="FootnoteText"/>
        <w:rPr>
          <w:rFonts w:ascii="Courier New" w:hAnsi="Courier New" w:cs="Courier New"/>
        </w:rPr>
      </w:pPr>
      <w:r w:rsidRPr="00E50314">
        <w:rPr>
          <w:rStyle w:val="FootnoteReference"/>
          <w:rFonts w:ascii="Courier New" w:hAnsi="Courier New" w:cs="Courier New"/>
        </w:rPr>
        <w:footnoteRef/>
      </w:r>
      <w:r w:rsidRPr="00E50314">
        <w:rPr>
          <w:rFonts w:ascii="Courier New" w:hAnsi="Courier New" w:cs="Courier New"/>
        </w:rPr>
        <w:t xml:space="preserve"> The Employment Situation, U.S. Bureau of Labor and Statistics. (January 4, 2019).  Retrieved from:</w:t>
      </w:r>
      <w:r>
        <w:rPr>
          <w:rFonts w:ascii="Courier New" w:hAnsi="Courier New" w:cs="Courier New"/>
        </w:rPr>
        <w:t xml:space="preserve"> </w:t>
      </w:r>
      <w:r w:rsidRPr="00756AE7">
        <w:rPr>
          <w:rFonts w:ascii="Courier New" w:hAnsi="Courier New" w:cs="Courier New"/>
        </w:rPr>
        <w:t>www.bls.gov/news.release/pdf/empsit.pdf</w:t>
      </w:r>
      <w:r>
        <w:rPr>
          <w:rFonts w:ascii="Courier New" w:hAnsi="Courier New" w:cs="Courier New"/>
        </w:rPr>
        <w:t>.</w:t>
      </w:r>
    </w:p>
  </w:footnote>
  <w:footnote w:id="4">
    <w:p w14:paraId="3100CF4F" w14:textId="77777777" w:rsidR="00C163D3" w:rsidRPr="00E50314" w:rsidRDefault="00C163D3">
      <w:pPr>
        <w:pStyle w:val="FootnoteText"/>
        <w:rPr>
          <w:rFonts w:ascii="Courier New" w:hAnsi="Courier New" w:cs="Courier New"/>
        </w:rPr>
      </w:pPr>
      <w:r w:rsidRPr="00E50314">
        <w:rPr>
          <w:rStyle w:val="FootnoteReference"/>
          <w:rFonts w:ascii="Courier New" w:hAnsi="Courier New" w:cs="Courier New"/>
        </w:rPr>
        <w:footnoteRef/>
      </w:r>
      <w:r w:rsidRPr="00E50314">
        <w:rPr>
          <w:rFonts w:ascii="Courier New" w:hAnsi="Courier New" w:cs="Courier New"/>
        </w:rPr>
        <w:t xml:space="preserve"> National Federation of Independent Business.  Monthly Job Report (</w:t>
      </w:r>
      <w:r>
        <w:rPr>
          <w:rFonts w:ascii="Courier New" w:hAnsi="Courier New" w:cs="Courier New"/>
        </w:rPr>
        <w:t>January</w:t>
      </w:r>
      <w:r w:rsidRPr="00E50314">
        <w:rPr>
          <w:rFonts w:ascii="Courier New" w:hAnsi="Courier New" w:cs="Courier New"/>
        </w:rPr>
        <w:t xml:space="preserve"> 201</w:t>
      </w:r>
      <w:r>
        <w:rPr>
          <w:rFonts w:ascii="Courier New" w:hAnsi="Courier New" w:cs="Courier New"/>
        </w:rPr>
        <w:t>9</w:t>
      </w:r>
      <w:r w:rsidRPr="00E50314">
        <w:rPr>
          <w:rFonts w:ascii="Courier New" w:hAnsi="Courier New" w:cs="Courier New"/>
        </w:rPr>
        <w:t xml:space="preserve">).  Retrieved from: </w:t>
      </w:r>
      <w:r>
        <w:rPr>
          <w:rFonts w:ascii="Courier New" w:hAnsi="Courier New" w:cs="Courier New"/>
        </w:rPr>
        <w:t xml:space="preserve"> </w:t>
      </w:r>
      <w:r w:rsidRPr="00E50314">
        <w:rPr>
          <w:rFonts w:ascii="Courier New" w:hAnsi="Courier New" w:cs="Courier New"/>
        </w:rPr>
        <w:t>www.nfib.com/assets/jobs1218hw1.pdf</w:t>
      </w:r>
      <w:r>
        <w:rPr>
          <w:rFonts w:ascii="Courier New" w:hAnsi="Courier New" w:cs="Courier New"/>
        </w:rPr>
        <w:t>.</w:t>
      </w:r>
    </w:p>
  </w:footnote>
  <w:footnote w:id="5">
    <w:p w14:paraId="071DC439" w14:textId="77777777" w:rsidR="00C163D3" w:rsidRPr="00E50314" w:rsidRDefault="00C163D3" w:rsidP="000B2183">
      <w:pPr>
        <w:pStyle w:val="FootnoteText"/>
        <w:rPr>
          <w:rFonts w:ascii="Courier New" w:hAnsi="Courier New" w:cs="Courier New"/>
        </w:rPr>
      </w:pPr>
      <w:r w:rsidRPr="00E50314">
        <w:rPr>
          <w:rStyle w:val="FootnoteReference"/>
          <w:rFonts w:ascii="Courier New" w:hAnsi="Courier New" w:cs="Courier New"/>
        </w:rPr>
        <w:footnoteRef/>
      </w:r>
      <w:r w:rsidRPr="00E50314">
        <w:rPr>
          <w:rFonts w:ascii="Courier New" w:hAnsi="Courier New" w:cs="Courier New"/>
        </w:rPr>
        <w:t xml:space="preserve"> Restuccia, D., Taska, B. and Bittle,</w:t>
      </w:r>
      <w:r>
        <w:rPr>
          <w:rFonts w:ascii="Courier New" w:hAnsi="Courier New" w:cs="Courier New"/>
        </w:rPr>
        <w:t xml:space="preserve"> </w:t>
      </w:r>
      <w:r w:rsidRPr="00E50314">
        <w:rPr>
          <w:rFonts w:ascii="Courier New" w:hAnsi="Courier New" w:cs="Courier New"/>
        </w:rPr>
        <w:t xml:space="preserve">S.  “Different Skills, Different Gaps: </w:t>
      </w:r>
      <w:r>
        <w:rPr>
          <w:rFonts w:ascii="Courier New" w:hAnsi="Courier New" w:cs="Courier New"/>
        </w:rPr>
        <w:t xml:space="preserve"> </w:t>
      </w:r>
      <w:r w:rsidRPr="00E50314">
        <w:rPr>
          <w:rFonts w:ascii="Courier New" w:hAnsi="Courier New" w:cs="Courier New"/>
        </w:rPr>
        <w:t>Measuring &amp; Closing the Skills,” March 2018.  U.S. Chamber of Commerce Foundation.  Retrieved from: www.uschamberfoundation.org/sites/default/files/Skills_Gap_Different_Skills_Different_Gaps_FINAL.pdf</w:t>
      </w:r>
      <w:r>
        <w:rPr>
          <w:rFonts w:ascii="Courier New" w:hAnsi="Courier New" w:cs="Courier New"/>
        </w:rPr>
        <w:t>.</w:t>
      </w:r>
    </w:p>
  </w:footnote>
  <w:footnote w:id="6">
    <w:p w14:paraId="1BFD6CDE" w14:textId="77777777" w:rsidR="00C163D3" w:rsidRPr="00E50314" w:rsidRDefault="00C163D3">
      <w:pPr>
        <w:pStyle w:val="FootnoteText"/>
        <w:rPr>
          <w:rFonts w:ascii="Courier New" w:hAnsi="Courier New" w:cs="Courier New"/>
        </w:rPr>
      </w:pPr>
      <w:r w:rsidRPr="00E50314">
        <w:rPr>
          <w:rStyle w:val="FootnoteReference"/>
          <w:rFonts w:ascii="Courier New" w:hAnsi="Courier New" w:cs="Courier New"/>
        </w:rPr>
        <w:footnoteRef/>
      </w:r>
      <w:r w:rsidRPr="00E50314">
        <w:rPr>
          <w:rFonts w:ascii="Courier New" w:hAnsi="Courier New" w:cs="Courier New"/>
        </w:rPr>
        <w:t xml:space="preserve"> Devos, Betsy.  Remarks to the House Education and the Workforce Committee, May 22, 2018.  Retrieved from: www.ed.gov/news/speeches/prepared-remarks-us-secretary-education-betsy-devos-house-education-and-workforce-committee</w:t>
      </w:r>
      <w:r>
        <w:rPr>
          <w:rFonts w:ascii="Courier New" w:hAnsi="Courier New" w:cs="Courier New"/>
        </w:rPr>
        <w:t>.</w:t>
      </w:r>
    </w:p>
  </w:footnote>
  <w:footnote w:id="7">
    <w:p w14:paraId="64462FED" w14:textId="77777777" w:rsidR="00C163D3" w:rsidRPr="003E30DC" w:rsidRDefault="00C163D3">
      <w:pPr>
        <w:pStyle w:val="FootnoteText"/>
        <w:rPr>
          <w:rFonts w:ascii="Courier New" w:hAnsi="Courier New" w:cs="Courier New"/>
        </w:rPr>
      </w:pPr>
      <w:r w:rsidRPr="003E30DC">
        <w:rPr>
          <w:rStyle w:val="FootnoteReference"/>
          <w:rFonts w:ascii="Courier New" w:hAnsi="Courier New" w:cs="Courier New"/>
        </w:rPr>
        <w:footnoteRef/>
      </w:r>
      <w:r w:rsidRPr="003E30DC">
        <w:rPr>
          <w:rFonts w:ascii="Courier New" w:hAnsi="Courier New" w:cs="Courier New"/>
        </w:rPr>
        <w:t xml:space="preserve"> Applicants can identify their Perkins State Eligible Agency and contact information for that agency in the State profiles published on the Department’s webpage at </w:t>
      </w:r>
      <w:r w:rsidRPr="000A3A5F">
        <w:rPr>
          <w:rFonts w:ascii="Courier New" w:hAnsi="Courier New" w:cs="Courier New"/>
        </w:rPr>
        <w:t>https://cte.ed.gov/profiles/national-summary</w:t>
      </w:r>
      <w:r w:rsidRPr="003E30DC">
        <w:rPr>
          <w:rFonts w:ascii="Courier New" w:hAnsi="Courier New" w:cs="Courier New"/>
        </w:rPr>
        <w:t xml:space="preserve">. </w:t>
      </w:r>
    </w:p>
  </w:footnote>
  <w:footnote w:id="8">
    <w:p w14:paraId="73A98889" w14:textId="77777777" w:rsidR="00C163D3" w:rsidRPr="00E50314" w:rsidRDefault="00C163D3" w:rsidP="00D54B08">
      <w:pPr>
        <w:pStyle w:val="FootnoteText"/>
        <w:rPr>
          <w:rFonts w:ascii="Courier New" w:hAnsi="Courier New" w:cs="Courier New"/>
        </w:rPr>
      </w:pPr>
      <w:r w:rsidRPr="00E50314">
        <w:rPr>
          <w:rStyle w:val="FootnoteReference"/>
          <w:rFonts w:ascii="Courier New" w:hAnsi="Courier New" w:cs="Courier New"/>
        </w:rPr>
        <w:footnoteRef/>
      </w:r>
      <w:r w:rsidRPr="00E50314">
        <w:rPr>
          <w:rFonts w:ascii="Courier New" w:hAnsi="Courier New" w:cs="Courier New"/>
        </w:rPr>
        <w:t xml:space="preserve"> Trump, Donald, J., Executive Order 13800, 82 FR 22391.  (May 11, 2017). </w:t>
      </w:r>
    </w:p>
  </w:footnote>
  <w:footnote w:id="9">
    <w:p w14:paraId="49E7F01F" w14:textId="77777777" w:rsidR="00C163D3" w:rsidRPr="00E50314" w:rsidRDefault="00C163D3">
      <w:pPr>
        <w:pStyle w:val="FootnoteText"/>
        <w:rPr>
          <w:rFonts w:ascii="Courier New" w:hAnsi="Courier New" w:cs="Courier New"/>
        </w:rPr>
      </w:pPr>
      <w:r w:rsidRPr="00E50314">
        <w:rPr>
          <w:rStyle w:val="FootnoteReference"/>
          <w:rFonts w:ascii="Courier New" w:hAnsi="Courier New" w:cs="Courier New"/>
        </w:rPr>
        <w:footnoteRef/>
      </w:r>
      <w:r w:rsidRPr="00E50314">
        <w:rPr>
          <w:rFonts w:ascii="Courier New" w:hAnsi="Courier New" w:cs="Courier New"/>
        </w:rPr>
        <w:t xml:space="preserve"> </w:t>
      </w:r>
      <w:r w:rsidRPr="00E50314">
        <w:rPr>
          <w:rFonts w:ascii="Cambria Math" w:hAnsi="Cambria Math" w:cs="Cambria Math"/>
        </w:rPr>
        <w:t> </w:t>
      </w:r>
      <w:r w:rsidRPr="00E50314">
        <w:rPr>
          <w:rFonts w:ascii="Courier New" w:hAnsi="Courier New" w:cs="Courier New"/>
        </w:rPr>
        <w:t>Real-Time Insight into the Market for Entry-Level STEM Jobs, Burning Glass Technologies (2014).  Retrieved from:  www.burning-glass.com/</w:t>
      </w:r>
      <w:r w:rsidRPr="00E50314">
        <w:rPr>
          <w:rFonts w:ascii="Cambria Math" w:hAnsi="Cambria Math" w:cs="Cambria Math"/>
        </w:rPr>
        <w:t>​</w:t>
      </w:r>
      <w:r w:rsidRPr="00E50314">
        <w:rPr>
          <w:rFonts w:ascii="Courier New" w:hAnsi="Courier New" w:cs="Courier New"/>
        </w:rPr>
        <w:t>wp-content/</w:t>
      </w:r>
      <w:r w:rsidRPr="00E50314">
        <w:rPr>
          <w:rFonts w:ascii="Cambria Math" w:hAnsi="Cambria Math" w:cs="Cambria Math"/>
        </w:rPr>
        <w:t>​</w:t>
      </w:r>
      <w:r w:rsidRPr="00E50314">
        <w:rPr>
          <w:rFonts w:ascii="Courier New" w:hAnsi="Courier New" w:cs="Courier New"/>
        </w:rPr>
        <w:t>uploads/</w:t>
      </w:r>
      <w:r w:rsidRPr="00E50314">
        <w:rPr>
          <w:rFonts w:ascii="Cambria Math" w:hAnsi="Cambria Math" w:cs="Cambria Math"/>
        </w:rPr>
        <w:t>​</w:t>
      </w:r>
      <w:r w:rsidRPr="00E50314">
        <w:rPr>
          <w:rFonts w:ascii="Courier New" w:hAnsi="Courier New" w:cs="Courier New"/>
        </w:rPr>
        <w:t>Real-Time-Insight-Into-The-Market-For-Entry-Level-STEM-Jobs.pdf.</w:t>
      </w:r>
    </w:p>
  </w:footnote>
  <w:footnote w:id="10">
    <w:p w14:paraId="61F3B4F2" w14:textId="77777777" w:rsidR="00C163D3" w:rsidRDefault="00C163D3" w:rsidP="006838BC">
      <w:pPr>
        <w:pStyle w:val="FootnoteText"/>
      </w:pPr>
      <w:r w:rsidRPr="001A1DB4">
        <w:rPr>
          <w:rStyle w:val="FootnoteReference"/>
          <w:rFonts w:ascii="Courier New" w:hAnsi="Courier New" w:cs="Courier New"/>
        </w:rPr>
        <w:footnoteRef/>
      </w:r>
      <w:r w:rsidRPr="001A1DB4">
        <w:rPr>
          <w:rFonts w:ascii="Courier New" w:hAnsi="Courier New" w:cs="Courier New"/>
        </w:rPr>
        <w:t xml:space="preserve"> Report to the President of the United States from the Task Force on Agriculture and Rural Prosperity (2017).  Retrieved</w:t>
      </w:r>
      <w:r>
        <w:rPr>
          <w:rFonts w:ascii="Courier New" w:hAnsi="Courier New" w:cs="Courier New"/>
        </w:rPr>
        <w:t xml:space="preserve"> </w:t>
      </w:r>
      <w:r w:rsidRPr="001A1DB4">
        <w:rPr>
          <w:rFonts w:ascii="Courier New" w:hAnsi="Courier New" w:cs="Courier New"/>
        </w:rPr>
        <w:t>at:</w:t>
      </w:r>
      <w:r>
        <w:rPr>
          <w:rFonts w:ascii="Courier New" w:hAnsi="Courier New" w:cs="Courier New"/>
        </w:rPr>
        <w:t xml:space="preserve"> </w:t>
      </w:r>
      <w:r w:rsidRPr="001A1DB4">
        <w:rPr>
          <w:rFonts w:ascii="Courier New" w:hAnsi="Courier New" w:cs="Courier New"/>
        </w:rPr>
        <w:t>www.usda.gov/sites/default/files/documents/rural-prosperity-report.pdf.</w:t>
      </w:r>
    </w:p>
  </w:footnote>
  <w:footnote w:id="11">
    <w:p w14:paraId="5D718007" w14:textId="77777777" w:rsidR="00C163D3" w:rsidRPr="00D55D75" w:rsidRDefault="00C163D3">
      <w:pPr>
        <w:pStyle w:val="FootnoteText"/>
        <w:rPr>
          <w:rFonts w:ascii="Courier New" w:hAnsi="Courier New" w:cs="Courier New"/>
        </w:rPr>
      </w:pPr>
      <w:r w:rsidRPr="00D55D75">
        <w:rPr>
          <w:rStyle w:val="FootnoteReference"/>
          <w:rFonts w:ascii="Courier New" w:hAnsi="Courier New" w:cs="Courier New"/>
        </w:rPr>
        <w:footnoteRef/>
      </w:r>
      <w:r w:rsidRPr="00D55D75">
        <w:rPr>
          <w:rFonts w:ascii="Courier New" w:hAnsi="Courier New" w:cs="Courier New"/>
        </w:rPr>
        <w:t xml:space="preserve"> The U.S. Census Bureau LEA poverty estimates are available at: www.census.gov/data/datasets/2017/demo/saipe/2017-school-districts.html</w:t>
      </w:r>
    </w:p>
  </w:footnote>
  <w:footnote w:id="12">
    <w:p w14:paraId="66497DC2" w14:textId="77777777" w:rsidR="00C163D3" w:rsidRPr="003E30DC" w:rsidRDefault="00C163D3">
      <w:pPr>
        <w:pStyle w:val="FootnoteText"/>
        <w:rPr>
          <w:rFonts w:ascii="Courier New" w:hAnsi="Courier New" w:cs="Courier New"/>
        </w:rPr>
      </w:pPr>
      <w:r w:rsidRPr="003E30DC">
        <w:rPr>
          <w:rStyle w:val="FootnoteReference"/>
          <w:rFonts w:ascii="Courier New" w:hAnsi="Courier New" w:cs="Courier New"/>
        </w:rPr>
        <w:footnoteRef/>
      </w:r>
      <w:r w:rsidRPr="003E30DC">
        <w:rPr>
          <w:rFonts w:ascii="Courier New" w:hAnsi="Courier New" w:cs="Courier New"/>
        </w:rPr>
        <w:t xml:space="preserve"> This includes Section 504 of the Rehabilitation Act of 1973 (29 U.S.C. 794).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FC2D3" w14:textId="77777777" w:rsidR="00C163D3" w:rsidRDefault="00C163D3">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E1"/>
    <w:multiLevelType w:val="hybridMultilevel"/>
    <w:tmpl w:val="AFD044AC"/>
    <w:lvl w:ilvl="0" w:tplc="D3CCB4E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504A6"/>
    <w:multiLevelType w:val="hybridMultilevel"/>
    <w:tmpl w:val="0E842910"/>
    <w:lvl w:ilvl="0" w:tplc="732E0D0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43E61B5"/>
    <w:multiLevelType w:val="hybridMultilevel"/>
    <w:tmpl w:val="CA384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00B70"/>
    <w:multiLevelType w:val="hybridMultilevel"/>
    <w:tmpl w:val="C5B8D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442CF"/>
    <w:multiLevelType w:val="hybridMultilevel"/>
    <w:tmpl w:val="3EFCB298"/>
    <w:lvl w:ilvl="0" w:tplc="D034E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46E35"/>
    <w:multiLevelType w:val="hybridMultilevel"/>
    <w:tmpl w:val="05A4E5F4"/>
    <w:lvl w:ilvl="0" w:tplc="DDC422B6">
      <w:start w:val="1"/>
      <w:numFmt w:val="lowerLetter"/>
      <w:lvlText w:val="(%1)"/>
      <w:lvlJc w:val="left"/>
      <w:pPr>
        <w:ind w:left="2025" w:hanging="720"/>
      </w:pPr>
      <w:rPr>
        <w:rFonts w:hint="default"/>
        <w:u w:val="single"/>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nsid w:val="11801E34"/>
    <w:multiLevelType w:val="hybridMultilevel"/>
    <w:tmpl w:val="E4EA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B7061"/>
    <w:multiLevelType w:val="hybridMultilevel"/>
    <w:tmpl w:val="C9BCED14"/>
    <w:lvl w:ilvl="0" w:tplc="0030B3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D321F"/>
    <w:multiLevelType w:val="hybridMultilevel"/>
    <w:tmpl w:val="8C7A8962"/>
    <w:lvl w:ilvl="0" w:tplc="90DCD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0856CA"/>
    <w:multiLevelType w:val="hybridMultilevel"/>
    <w:tmpl w:val="D8ACC5EC"/>
    <w:lvl w:ilvl="0" w:tplc="9998D6B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D91854"/>
    <w:multiLevelType w:val="hybridMultilevel"/>
    <w:tmpl w:val="594C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FD6227"/>
    <w:multiLevelType w:val="hybridMultilevel"/>
    <w:tmpl w:val="8DCA1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B7715F"/>
    <w:multiLevelType w:val="hybridMultilevel"/>
    <w:tmpl w:val="50ECDF0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BC34FB"/>
    <w:multiLevelType w:val="hybridMultilevel"/>
    <w:tmpl w:val="6D96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A415C"/>
    <w:multiLevelType w:val="hybridMultilevel"/>
    <w:tmpl w:val="631A3428"/>
    <w:lvl w:ilvl="0" w:tplc="61349DC4">
      <w:start w:val="1"/>
      <w:numFmt w:val="decimal"/>
      <w:lvlText w:val="(%1)"/>
      <w:lvlJc w:val="left"/>
      <w:pPr>
        <w:ind w:left="1080" w:hanging="720"/>
      </w:pPr>
      <w:rPr>
        <w:rFonts w:ascii="Courier New" w:eastAsia="Arial Unicode MS"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943DC9"/>
    <w:multiLevelType w:val="hybridMultilevel"/>
    <w:tmpl w:val="FF18C994"/>
    <w:lvl w:ilvl="0" w:tplc="5FEC6E82">
      <w:start w:val="1"/>
      <w:numFmt w:val="lowerLetter"/>
      <w:lvlText w:val="(%1)"/>
      <w:lvlJc w:val="left"/>
      <w:pPr>
        <w:ind w:left="2025" w:hanging="13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726E5F"/>
    <w:multiLevelType w:val="hybridMultilevel"/>
    <w:tmpl w:val="8C98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F794E"/>
    <w:multiLevelType w:val="hybridMultilevel"/>
    <w:tmpl w:val="CA968D88"/>
    <w:lvl w:ilvl="0" w:tplc="9C0AC5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C44456"/>
    <w:multiLevelType w:val="hybridMultilevel"/>
    <w:tmpl w:val="3AAEA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A10631"/>
    <w:multiLevelType w:val="hybridMultilevel"/>
    <w:tmpl w:val="F192FEF8"/>
    <w:lvl w:ilvl="0" w:tplc="EB3634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7D41DE"/>
    <w:multiLevelType w:val="hybridMultilevel"/>
    <w:tmpl w:val="9800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B1978"/>
    <w:multiLevelType w:val="hybridMultilevel"/>
    <w:tmpl w:val="08DAEC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B1707CD"/>
    <w:multiLevelType w:val="hybridMultilevel"/>
    <w:tmpl w:val="7D7A2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C1E7005"/>
    <w:multiLevelType w:val="hybridMultilevel"/>
    <w:tmpl w:val="71E61F98"/>
    <w:lvl w:ilvl="0" w:tplc="138A04AA">
      <w:start w:val="1"/>
      <w:numFmt w:val="decimal"/>
      <w:lvlText w:val="%1."/>
      <w:lvlJc w:val="left"/>
      <w:pPr>
        <w:ind w:left="72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17C3D4E"/>
    <w:multiLevelType w:val="hybridMultilevel"/>
    <w:tmpl w:val="F210C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DA45C1"/>
    <w:multiLevelType w:val="hybridMultilevel"/>
    <w:tmpl w:val="E6807272"/>
    <w:lvl w:ilvl="0" w:tplc="FAD20B4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8A0065"/>
    <w:multiLevelType w:val="hybridMultilevel"/>
    <w:tmpl w:val="A3184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637931"/>
    <w:multiLevelType w:val="multilevel"/>
    <w:tmpl w:val="46605862"/>
    <w:lvl w:ilvl="0">
      <w:start w:val="1"/>
      <w:numFmt w:val="decimal"/>
      <w:pStyle w:val="Step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5765112D"/>
    <w:multiLevelType w:val="hybridMultilevel"/>
    <w:tmpl w:val="3BA6A424"/>
    <w:lvl w:ilvl="0" w:tplc="995009AA">
      <w:start w:val="1"/>
      <w:numFmt w:val="decimal"/>
      <w:lvlText w:val="(%1)"/>
      <w:lvlJc w:val="left"/>
      <w:pPr>
        <w:ind w:left="2175" w:hanging="14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7A7681E"/>
    <w:multiLevelType w:val="hybridMultilevel"/>
    <w:tmpl w:val="40D45214"/>
    <w:lvl w:ilvl="0" w:tplc="B750157A">
      <w:start w:val="1"/>
      <w:numFmt w:val="lowerLetter"/>
      <w:lvlText w:val="(%1)"/>
      <w:lvlJc w:val="left"/>
      <w:pPr>
        <w:ind w:left="2025" w:hanging="72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31">
    <w:nsid w:val="58D94DFE"/>
    <w:multiLevelType w:val="hybridMultilevel"/>
    <w:tmpl w:val="AE14CF90"/>
    <w:lvl w:ilvl="0" w:tplc="3D36C652">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9940FC"/>
    <w:multiLevelType w:val="hybridMultilevel"/>
    <w:tmpl w:val="AB6E3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697A22"/>
    <w:multiLevelType w:val="hybridMultilevel"/>
    <w:tmpl w:val="FF4A7356"/>
    <w:lvl w:ilvl="0" w:tplc="B6EAB7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E32F74"/>
    <w:multiLevelType w:val="hybridMultilevel"/>
    <w:tmpl w:val="73727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354968"/>
    <w:multiLevelType w:val="hybridMultilevel"/>
    <w:tmpl w:val="D052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A80570"/>
    <w:multiLevelType w:val="hybridMultilevel"/>
    <w:tmpl w:val="7AC8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AA0036"/>
    <w:multiLevelType w:val="hybridMultilevel"/>
    <w:tmpl w:val="C1DEFA40"/>
    <w:lvl w:ilvl="0" w:tplc="9C328FB6">
      <w:start w:val="1"/>
      <w:numFmt w:val="decimal"/>
      <w:lvlText w:val="%1."/>
      <w:lvlJc w:val="left"/>
      <w:pPr>
        <w:ind w:left="765" w:hanging="58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nsid w:val="6AE94AAA"/>
    <w:multiLevelType w:val="hybridMultilevel"/>
    <w:tmpl w:val="FA74D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1383291"/>
    <w:multiLevelType w:val="hybridMultilevel"/>
    <w:tmpl w:val="147C4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56A3EE5"/>
    <w:multiLevelType w:val="hybridMultilevel"/>
    <w:tmpl w:val="105CF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7AE10AD"/>
    <w:multiLevelType w:val="hybridMultilevel"/>
    <w:tmpl w:val="8CA62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9F4A49"/>
    <w:multiLevelType w:val="hybridMultilevel"/>
    <w:tmpl w:val="B34E2772"/>
    <w:lvl w:ilvl="0" w:tplc="405210B0">
      <w:start w:val="4"/>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43">
    <w:nsid w:val="7B29174B"/>
    <w:multiLevelType w:val="hybridMultilevel"/>
    <w:tmpl w:val="534E5C3A"/>
    <w:lvl w:ilvl="0" w:tplc="2E084144">
      <w:start w:val="1"/>
      <w:numFmt w:val="decimal"/>
      <w:lvlText w:val="%1."/>
      <w:lvlJc w:val="left"/>
      <w:pPr>
        <w:ind w:left="2025" w:hanging="1305"/>
      </w:pPr>
      <w:rPr>
        <w:rFonts w:ascii="Courier New" w:eastAsia="Times New Roman"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5E6AA6"/>
    <w:multiLevelType w:val="hybridMultilevel"/>
    <w:tmpl w:val="C1DEFA40"/>
    <w:lvl w:ilvl="0" w:tplc="9C328FB6">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1E41CA"/>
    <w:multiLevelType w:val="hybridMultilevel"/>
    <w:tmpl w:val="4936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0418C0"/>
    <w:multiLevelType w:val="hybridMultilevel"/>
    <w:tmpl w:val="22AA2978"/>
    <w:lvl w:ilvl="0" w:tplc="6520E07A">
      <w:start w:val="1"/>
      <w:numFmt w:val="lowerLetter"/>
      <w:lvlText w:val="(%1)"/>
      <w:lvlJc w:val="left"/>
      <w:pPr>
        <w:ind w:left="390" w:hanging="39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FB344BF"/>
    <w:multiLevelType w:val="hybridMultilevel"/>
    <w:tmpl w:val="D840A95A"/>
    <w:lvl w:ilvl="0" w:tplc="04090017">
      <w:start w:val="1"/>
      <w:numFmt w:val="lowerLetter"/>
      <w:lvlText w:val="%1)"/>
      <w:lvlJc w:val="left"/>
      <w:pPr>
        <w:ind w:left="720" w:hanging="360"/>
      </w:pPr>
    </w:lvl>
    <w:lvl w:ilvl="1" w:tplc="6CC654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8"/>
  </w:num>
  <w:num w:numId="3">
    <w:abstractNumId w:val="43"/>
  </w:num>
  <w:num w:numId="4">
    <w:abstractNumId w:val="15"/>
  </w:num>
  <w:num w:numId="5">
    <w:abstractNumId w:val="42"/>
  </w:num>
  <w:num w:numId="6">
    <w:abstractNumId w:val="26"/>
  </w:num>
  <w:num w:numId="7">
    <w:abstractNumId w:val="37"/>
  </w:num>
  <w:num w:numId="8">
    <w:abstractNumId w:val="5"/>
  </w:num>
  <w:num w:numId="9">
    <w:abstractNumId w:val="30"/>
  </w:num>
  <w:num w:numId="10">
    <w:abstractNumId w:val="35"/>
  </w:num>
  <w:num w:numId="11">
    <w:abstractNumId w:val="46"/>
  </w:num>
  <w:num w:numId="12">
    <w:abstractNumId w:val="17"/>
  </w:num>
  <w:num w:numId="13">
    <w:abstractNumId w:val="9"/>
  </w:num>
  <w:num w:numId="14">
    <w:abstractNumId w:val="19"/>
  </w:num>
  <w:num w:numId="15">
    <w:abstractNumId w:val="10"/>
  </w:num>
  <w:num w:numId="16">
    <w:abstractNumId w:val="4"/>
  </w:num>
  <w:num w:numId="17">
    <w:abstractNumId w:val="14"/>
  </w:num>
  <w:num w:numId="18">
    <w:abstractNumId w:val="7"/>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9"/>
  </w:num>
  <w:num w:numId="22">
    <w:abstractNumId w:val="3"/>
  </w:num>
  <w:num w:numId="23">
    <w:abstractNumId w:val="31"/>
  </w:num>
  <w:num w:numId="24">
    <w:abstractNumId w:val="11"/>
  </w:num>
  <w:num w:numId="25">
    <w:abstractNumId w:val="3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25"/>
  </w:num>
  <w:num w:numId="29">
    <w:abstractNumId w:val="23"/>
  </w:num>
  <w:num w:numId="30">
    <w:abstractNumId w:val="18"/>
  </w:num>
  <w:num w:numId="31">
    <w:abstractNumId w:val="12"/>
  </w:num>
  <w:num w:numId="32">
    <w:abstractNumId w:val="47"/>
  </w:num>
  <w:num w:numId="33">
    <w:abstractNumId w:val="27"/>
  </w:num>
  <w:num w:numId="34">
    <w:abstractNumId w:val="32"/>
  </w:num>
  <w:num w:numId="35">
    <w:abstractNumId w:val="44"/>
  </w:num>
  <w:num w:numId="36">
    <w:abstractNumId w:val="2"/>
  </w:num>
  <w:num w:numId="37">
    <w:abstractNumId w:val="6"/>
  </w:num>
  <w:num w:numId="38">
    <w:abstractNumId w:val="34"/>
  </w:num>
  <w:num w:numId="39">
    <w:abstractNumId w:val="16"/>
  </w:num>
  <w:num w:numId="40">
    <w:abstractNumId w:val="8"/>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45"/>
  </w:num>
  <w:num w:numId="46">
    <w:abstractNumId w:val="33"/>
  </w:num>
  <w:num w:numId="47">
    <w:abstractNumId w:val="39"/>
  </w:num>
  <w:num w:numId="48">
    <w:abstractNumId w:val="0"/>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56"/>
    <w:rsid w:val="00000818"/>
    <w:rsid w:val="000010A8"/>
    <w:rsid w:val="00001620"/>
    <w:rsid w:val="00001C1B"/>
    <w:rsid w:val="00001C9A"/>
    <w:rsid w:val="0000223A"/>
    <w:rsid w:val="000026EF"/>
    <w:rsid w:val="000029BA"/>
    <w:rsid w:val="0000313C"/>
    <w:rsid w:val="000032DC"/>
    <w:rsid w:val="00003E08"/>
    <w:rsid w:val="00004F48"/>
    <w:rsid w:val="00005958"/>
    <w:rsid w:val="000059A7"/>
    <w:rsid w:val="00005E2E"/>
    <w:rsid w:val="00006240"/>
    <w:rsid w:val="00006400"/>
    <w:rsid w:val="0000644F"/>
    <w:rsid w:val="00006818"/>
    <w:rsid w:val="0000699E"/>
    <w:rsid w:val="0000729F"/>
    <w:rsid w:val="000072B0"/>
    <w:rsid w:val="0000748E"/>
    <w:rsid w:val="00007644"/>
    <w:rsid w:val="00007661"/>
    <w:rsid w:val="0001003D"/>
    <w:rsid w:val="0001008D"/>
    <w:rsid w:val="000100AC"/>
    <w:rsid w:val="000108D1"/>
    <w:rsid w:val="00010B80"/>
    <w:rsid w:val="00010E40"/>
    <w:rsid w:val="00011990"/>
    <w:rsid w:val="000119B4"/>
    <w:rsid w:val="00011C27"/>
    <w:rsid w:val="00011F58"/>
    <w:rsid w:val="000128B6"/>
    <w:rsid w:val="00012CFF"/>
    <w:rsid w:val="00013200"/>
    <w:rsid w:val="00013633"/>
    <w:rsid w:val="000137A0"/>
    <w:rsid w:val="000141C1"/>
    <w:rsid w:val="000142B4"/>
    <w:rsid w:val="0001433B"/>
    <w:rsid w:val="00014970"/>
    <w:rsid w:val="00014D14"/>
    <w:rsid w:val="00014E30"/>
    <w:rsid w:val="00015302"/>
    <w:rsid w:val="00015385"/>
    <w:rsid w:val="0001567A"/>
    <w:rsid w:val="0001584B"/>
    <w:rsid w:val="00015F3C"/>
    <w:rsid w:val="000160BD"/>
    <w:rsid w:val="000161E4"/>
    <w:rsid w:val="00016888"/>
    <w:rsid w:val="000168C6"/>
    <w:rsid w:val="00016FA1"/>
    <w:rsid w:val="00017B6C"/>
    <w:rsid w:val="0002032C"/>
    <w:rsid w:val="00020BA1"/>
    <w:rsid w:val="0002131F"/>
    <w:rsid w:val="0002171C"/>
    <w:rsid w:val="00021BC3"/>
    <w:rsid w:val="00021FB8"/>
    <w:rsid w:val="000221BF"/>
    <w:rsid w:val="00022298"/>
    <w:rsid w:val="000222F7"/>
    <w:rsid w:val="00022391"/>
    <w:rsid w:val="00022924"/>
    <w:rsid w:val="00022B27"/>
    <w:rsid w:val="00022D42"/>
    <w:rsid w:val="00022F33"/>
    <w:rsid w:val="000234C7"/>
    <w:rsid w:val="0002431A"/>
    <w:rsid w:val="000243E8"/>
    <w:rsid w:val="000255BE"/>
    <w:rsid w:val="00025CBC"/>
    <w:rsid w:val="00025DB4"/>
    <w:rsid w:val="00026025"/>
    <w:rsid w:val="0002636F"/>
    <w:rsid w:val="00026457"/>
    <w:rsid w:val="000264C3"/>
    <w:rsid w:val="00026DE8"/>
    <w:rsid w:val="00027153"/>
    <w:rsid w:val="00027529"/>
    <w:rsid w:val="00027EB4"/>
    <w:rsid w:val="00030079"/>
    <w:rsid w:val="00030187"/>
    <w:rsid w:val="000302BE"/>
    <w:rsid w:val="0003034B"/>
    <w:rsid w:val="0003067A"/>
    <w:rsid w:val="00030C20"/>
    <w:rsid w:val="00030CB5"/>
    <w:rsid w:val="0003118D"/>
    <w:rsid w:val="00031317"/>
    <w:rsid w:val="00032681"/>
    <w:rsid w:val="0003280D"/>
    <w:rsid w:val="00032B1A"/>
    <w:rsid w:val="00033542"/>
    <w:rsid w:val="000337BC"/>
    <w:rsid w:val="000339E1"/>
    <w:rsid w:val="00033D09"/>
    <w:rsid w:val="00033DC9"/>
    <w:rsid w:val="00034D00"/>
    <w:rsid w:val="00034EED"/>
    <w:rsid w:val="0003585A"/>
    <w:rsid w:val="0003596C"/>
    <w:rsid w:val="00035A28"/>
    <w:rsid w:val="00036468"/>
    <w:rsid w:val="000378A3"/>
    <w:rsid w:val="0004006D"/>
    <w:rsid w:val="0004028B"/>
    <w:rsid w:val="0004035E"/>
    <w:rsid w:val="00040E76"/>
    <w:rsid w:val="00041131"/>
    <w:rsid w:val="0004152A"/>
    <w:rsid w:val="0004188A"/>
    <w:rsid w:val="00041BBE"/>
    <w:rsid w:val="00042855"/>
    <w:rsid w:val="000429A9"/>
    <w:rsid w:val="00042BA2"/>
    <w:rsid w:val="00042FB1"/>
    <w:rsid w:val="00043CF0"/>
    <w:rsid w:val="000442B1"/>
    <w:rsid w:val="00044953"/>
    <w:rsid w:val="000449A0"/>
    <w:rsid w:val="00044D6F"/>
    <w:rsid w:val="000452A9"/>
    <w:rsid w:val="000455CE"/>
    <w:rsid w:val="00045C9B"/>
    <w:rsid w:val="0004608D"/>
    <w:rsid w:val="000461CD"/>
    <w:rsid w:val="0004671B"/>
    <w:rsid w:val="00046BB4"/>
    <w:rsid w:val="00046EE9"/>
    <w:rsid w:val="00047199"/>
    <w:rsid w:val="00047276"/>
    <w:rsid w:val="000478EB"/>
    <w:rsid w:val="00047BE2"/>
    <w:rsid w:val="00050029"/>
    <w:rsid w:val="000501DD"/>
    <w:rsid w:val="000502B1"/>
    <w:rsid w:val="000503CE"/>
    <w:rsid w:val="000507BF"/>
    <w:rsid w:val="00051105"/>
    <w:rsid w:val="000517B8"/>
    <w:rsid w:val="00051B70"/>
    <w:rsid w:val="0005249A"/>
    <w:rsid w:val="00052B03"/>
    <w:rsid w:val="00052F67"/>
    <w:rsid w:val="00053034"/>
    <w:rsid w:val="000535C9"/>
    <w:rsid w:val="000537D8"/>
    <w:rsid w:val="00053936"/>
    <w:rsid w:val="00054365"/>
    <w:rsid w:val="000548F7"/>
    <w:rsid w:val="00055358"/>
    <w:rsid w:val="000554B2"/>
    <w:rsid w:val="00055626"/>
    <w:rsid w:val="0005585C"/>
    <w:rsid w:val="00055C91"/>
    <w:rsid w:val="00056316"/>
    <w:rsid w:val="00056318"/>
    <w:rsid w:val="00056696"/>
    <w:rsid w:val="000566FD"/>
    <w:rsid w:val="00056851"/>
    <w:rsid w:val="00056EE1"/>
    <w:rsid w:val="00057837"/>
    <w:rsid w:val="000578A0"/>
    <w:rsid w:val="00057B7E"/>
    <w:rsid w:val="00057F27"/>
    <w:rsid w:val="000601B3"/>
    <w:rsid w:val="00060255"/>
    <w:rsid w:val="00060808"/>
    <w:rsid w:val="00060AA5"/>
    <w:rsid w:val="00060DEB"/>
    <w:rsid w:val="0006190D"/>
    <w:rsid w:val="000623B1"/>
    <w:rsid w:val="000628A7"/>
    <w:rsid w:val="000629B2"/>
    <w:rsid w:val="000637E8"/>
    <w:rsid w:val="00063B59"/>
    <w:rsid w:val="00063BB2"/>
    <w:rsid w:val="000648F6"/>
    <w:rsid w:val="00064AC1"/>
    <w:rsid w:val="00064F56"/>
    <w:rsid w:val="0006515D"/>
    <w:rsid w:val="00065B07"/>
    <w:rsid w:val="00065B2C"/>
    <w:rsid w:val="00065C4C"/>
    <w:rsid w:val="00065C86"/>
    <w:rsid w:val="00065FE3"/>
    <w:rsid w:val="00066275"/>
    <w:rsid w:val="00066DFC"/>
    <w:rsid w:val="0006736B"/>
    <w:rsid w:val="0006783C"/>
    <w:rsid w:val="00067A9A"/>
    <w:rsid w:val="00067B3B"/>
    <w:rsid w:val="00067B63"/>
    <w:rsid w:val="00067F32"/>
    <w:rsid w:val="000701F9"/>
    <w:rsid w:val="000703AB"/>
    <w:rsid w:val="000707F0"/>
    <w:rsid w:val="00070C52"/>
    <w:rsid w:val="00070E44"/>
    <w:rsid w:val="00071389"/>
    <w:rsid w:val="00071CB6"/>
    <w:rsid w:val="00071CCE"/>
    <w:rsid w:val="000720DD"/>
    <w:rsid w:val="000723C3"/>
    <w:rsid w:val="0007263E"/>
    <w:rsid w:val="00072733"/>
    <w:rsid w:val="000727E5"/>
    <w:rsid w:val="0007330F"/>
    <w:rsid w:val="0007363C"/>
    <w:rsid w:val="000738CF"/>
    <w:rsid w:val="00073C60"/>
    <w:rsid w:val="00073ED7"/>
    <w:rsid w:val="00074559"/>
    <w:rsid w:val="0007469A"/>
    <w:rsid w:val="0007481E"/>
    <w:rsid w:val="000770B5"/>
    <w:rsid w:val="000774A6"/>
    <w:rsid w:val="00077B2E"/>
    <w:rsid w:val="00077DCD"/>
    <w:rsid w:val="00080664"/>
    <w:rsid w:val="000807E7"/>
    <w:rsid w:val="00080EC0"/>
    <w:rsid w:val="0008114C"/>
    <w:rsid w:val="000813C7"/>
    <w:rsid w:val="000817EE"/>
    <w:rsid w:val="00081875"/>
    <w:rsid w:val="00081971"/>
    <w:rsid w:val="00081D74"/>
    <w:rsid w:val="00081F43"/>
    <w:rsid w:val="000820BB"/>
    <w:rsid w:val="00082185"/>
    <w:rsid w:val="0008287C"/>
    <w:rsid w:val="00082C29"/>
    <w:rsid w:val="00082CA5"/>
    <w:rsid w:val="00082EAD"/>
    <w:rsid w:val="00082FAB"/>
    <w:rsid w:val="00083022"/>
    <w:rsid w:val="000835F8"/>
    <w:rsid w:val="0008380F"/>
    <w:rsid w:val="0008389D"/>
    <w:rsid w:val="00083F6E"/>
    <w:rsid w:val="00084031"/>
    <w:rsid w:val="00084127"/>
    <w:rsid w:val="00084840"/>
    <w:rsid w:val="000849AF"/>
    <w:rsid w:val="00084D8B"/>
    <w:rsid w:val="000851E9"/>
    <w:rsid w:val="0008574B"/>
    <w:rsid w:val="00085AA5"/>
    <w:rsid w:val="00085BE5"/>
    <w:rsid w:val="000868A4"/>
    <w:rsid w:val="0008721D"/>
    <w:rsid w:val="00087773"/>
    <w:rsid w:val="00087AC1"/>
    <w:rsid w:val="00087B1B"/>
    <w:rsid w:val="00087B9E"/>
    <w:rsid w:val="000902E4"/>
    <w:rsid w:val="0009039B"/>
    <w:rsid w:val="000904C8"/>
    <w:rsid w:val="000906C0"/>
    <w:rsid w:val="00090FEE"/>
    <w:rsid w:val="00091681"/>
    <w:rsid w:val="00091AB4"/>
    <w:rsid w:val="00091C12"/>
    <w:rsid w:val="0009245E"/>
    <w:rsid w:val="000931E1"/>
    <w:rsid w:val="0009324B"/>
    <w:rsid w:val="000937E7"/>
    <w:rsid w:val="0009390A"/>
    <w:rsid w:val="00093AFF"/>
    <w:rsid w:val="00093D36"/>
    <w:rsid w:val="000946EE"/>
    <w:rsid w:val="00094CB8"/>
    <w:rsid w:val="00094D24"/>
    <w:rsid w:val="00094DB9"/>
    <w:rsid w:val="00094EAD"/>
    <w:rsid w:val="0009532A"/>
    <w:rsid w:val="00095709"/>
    <w:rsid w:val="00095893"/>
    <w:rsid w:val="00096080"/>
    <w:rsid w:val="00096136"/>
    <w:rsid w:val="00096759"/>
    <w:rsid w:val="0009721A"/>
    <w:rsid w:val="00097889"/>
    <w:rsid w:val="000978AD"/>
    <w:rsid w:val="000A0139"/>
    <w:rsid w:val="000A0395"/>
    <w:rsid w:val="000A075C"/>
    <w:rsid w:val="000A0861"/>
    <w:rsid w:val="000A0876"/>
    <w:rsid w:val="000A1903"/>
    <w:rsid w:val="000A1B1B"/>
    <w:rsid w:val="000A1B9E"/>
    <w:rsid w:val="000A1C05"/>
    <w:rsid w:val="000A1C4D"/>
    <w:rsid w:val="000A1CF3"/>
    <w:rsid w:val="000A1EFA"/>
    <w:rsid w:val="000A210E"/>
    <w:rsid w:val="000A233E"/>
    <w:rsid w:val="000A2712"/>
    <w:rsid w:val="000A36EC"/>
    <w:rsid w:val="000A3765"/>
    <w:rsid w:val="000A37D0"/>
    <w:rsid w:val="000A3A5A"/>
    <w:rsid w:val="000A3A5F"/>
    <w:rsid w:val="000A3D6A"/>
    <w:rsid w:val="000A3E63"/>
    <w:rsid w:val="000A3EF3"/>
    <w:rsid w:val="000A455A"/>
    <w:rsid w:val="000A45E2"/>
    <w:rsid w:val="000A4A1B"/>
    <w:rsid w:val="000A5A17"/>
    <w:rsid w:val="000A5B9D"/>
    <w:rsid w:val="000A62CE"/>
    <w:rsid w:val="000A7114"/>
    <w:rsid w:val="000A71AA"/>
    <w:rsid w:val="000A740B"/>
    <w:rsid w:val="000B057C"/>
    <w:rsid w:val="000B0C04"/>
    <w:rsid w:val="000B113B"/>
    <w:rsid w:val="000B1389"/>
    <w:rsid w:val="000B18DE"/>
    <w:rsid w:val="000B1DA4"/>
    <w:rsid w:val="000B2183"/>
    <w:rsid w:val="000B26A8"/>
    <w:rsid w:val="000B2B9D"/>
    <w:rsid w:val="000B2C98"/>
    <w:rsid w:val="000B2F40"/>
    <w:rsid w:val="000B339E"/>
    <w:rsid w:val="000B38A8"/>
    <w:rsid w:val="000B3FA2"/>
    <w:rsid w:val="000B4394"/>
    <w:rsid w:val="000B4B73"/>
    <w:rsid w:val="000B4CD0"/>
    <w:rsid w:val="000B5C1D"/>
    <w:rsid w:val="000B6A59"/>
    <w:rsid w:val="000B6A83"/>
    <w:rsid w:val="000B6C99"/>
    <w:rsid w:val="000B7631"/>
    <w:rsid w:val="000B76E9"/>
    <w:rsid w:val="000B798A"/>
    <w:rsid w:val="000B79BC"/>
    <w:rsid w:val="000B7C42"/>
    <w:rsid w:val="000B7C78"/>
    <w:rsid w:val="000C0159"/>
    <w:rsid w:val="000C0239"/>
    <w:rsid w:val="000C0497"/>
    <w:rsid w:val="000C052D"/>
    <w:rsid w:val="000C07F1"/>
    <w:rsid w:val="000C0E48"/>
    <w:rsid w:val="000C1068"/>
    <w:rsid w:val="000C1401"/>
    <w:rsid w:val="000C1466"/>
    <w:rsid w:val="000C163A"/>
    <w:rsid w:val="000C2044"/>
    <w:rsid w:val="000C23C8"/>
    <w:rsid w:val="000C2430"/>
    <w:rsid w:val="000C2991"/>
    <w:rsid w:val="000C30C2"/>
    <w:rsid w:val="000C3DC1"/>
    <w:rsid w:val="000C4842"/>
    <w:rsid w:val="000C4999"/>
    <w:rsid w:val="000C5054"/>
    <w:rsid w:val="000C51C6"/>
    <w:rsid w:val="000C5522"/>
    <w:rsid w:val="000C5678"/>
    <w:rsid w:val="000C5714"/>
    <w:rsid w:val="000C5B4E"/>
    <w:rsid w:val="000C5CFD"/>
    <w:rsid w:val="000C5FB4"/>
    <w:rsid w:val="000C62E9"/>
    <w:rsid w:val="000C6345"/>
    <w:rsid w:val="000C63AB"/>
    <w:rsid w:val="000C659D"/>
    <w:rsid w:val="000C6858"/>
    <w:rsid w:val="000C695B"/>
    <w:rsid w:val="000C6D17"/>
    <w:rsid w:val="000C6E0F"/>
    <w:rsid w:val="000C733B"/>
    <w:rsid w:val="000C75DB"/>
    <w:rsid w:val="000C7F9E"/>
    <w:rsid w:val="000D0E40"/>
    <w:rsid w:val="000D0E7C"/>
    <w:rsid w:val="000D134F"/>
    <w:rsid w:val="000D178F"/>
    <w:rsid w:val="000D17D3"/>
    <w:rsid w:val="000D1B6F"/>
    <w:rsid w:val="000D1D2E"/>
    <w:rsid w:val="000D2C08"/>
    <w:rsid w:val="000D342B"/>
    <w:rsid w:val="000D34F7"/>
    <w:rsid w:val="000D37A6"/>
    <w:rsid w:val="000D3D5A"/>
    <w:rsid w:val="000D41AE"/>
    <w:rsid w:val="000D4938"/>
    <w:rsid w:val="000D49EB"/>
    <w:rsid w:val="000D59C9"/>
    <w:rsid w:val="000D5B2B"/>
    <w:rsid w:val="000D6E3C"/>
    <w:rsid w:val="000D73F0"/>
    <w:rsid w:val="000D7780"/>
    <w:rsid w:val="000D783A"/>
    <w:rsid w:val="000D7A52"/>
    <w:rsid w:val="000E0150"/>
    <w:rsid w:val="000E029F"/>
    <w:rsid w:val="000E045B"/>
    <w:rsid w:val="000E0F5A"/>
    <w:rsid w:val="000E1325"/>
    <w:rsid w:val="000E1703"/>
    <w:rsid w:val="000E194B"/>
    <w:rsid w:val="000E1FDA"/>
    <w:rsid w:val="000E22D7"/>
    <w:rsid w:val="000E2555"/>
    <w:rsid w:val="000E2856"/>
    <w:rsid w:val="000E2A72"/>
    <w:rsid w:val="000E31F2"/>
    <w:rsid w:val="000E33BA"/>
    <w:rsid w:val="000E3630"/>
    <w:rsid w:val="000E3699"/>
    <w:rsid w:val="000E388F"/>
    <w:rsid w:val="000E3CD2"/>
    <w:rsid w:val="000E41A3"/>
    <w:rsid w:val="000E4794"/>
    <w:rsid w:val="000E4DB2"/>
    <w:rsid w:val="000E51D7"/>
    <w:rsid w:val="000E58E1"/>
    <w:rsid w:val="000E5965"/>
    <w:rsid w:val="000E5A34"/>
    <w:rsid w:val="000E5A82"/>
    <w:rsid w:val="000E5C4E"/>
    <w:rsid w:val="000E6518"/>
    <w:rsid w:val="000E6910"/>
    <w:rsid w:val="000E6C6C"/>
    <w:rsid w:val="000E6CD4"/>
    <w:rsid w:val="000E6FE1"/>
    <w:rsid w:val="000E789E"/>
    <w:rsid w:val="000E7C19"/>
    <w:rsid w:val="000E7C64"/>
    <w:rsid w:val="000F0189"/>
    <w:rsid w:val="000F0A10"/>
    <w:rsid w:val="000F14F4"/>
    <w:rsid w:val="000F283C"/>
    <w:rsid w:val="000F2AA8"/>
    <w:rsid w:val="000F2C64"/>
    <w:rsid w:val="000F33D0"/>
    <w:rsid w:val="000F42DB"/>
    <w:rsid w:val="000F43B8"/>
    <w:rsid w:val="000F4BFA"/>
    <w:rsid w:val="000F4D23"/>
    <w:rsid w:val="000F4FEA"/>
    <w:rsid w:val="000F53B2"/>
    <w:rsid w:val="000F5417"/>
    <w:rsid w:val="000F5BAD"/>
    <w:rsid w:val="000F5C8A"/>
    <w:rsid w:val="000F5D46"/>
    <w:rsid w:val="000F5E4D"/>
    <w:rsid w:val="000F6208"/>
    <w:rsid w:val="000F628D"/>
    <w:rsid w:val="000F6679"/>
    <w:rsid w:val="000F6959"/>
    <w:rsid w:val="000F6CC6"/>
    <w:rsid w:val="000F73CF"/>
    <w:rsid w:val="000F7886"/>
    <w:rsid w:val="0010042C"/>
    <w:rsid w:val="00100F40"/>
    <w:rsid w:val="001019DA"/>
    <w:rsid w:val="0010238B"/>
    <w:rsid w:val="001023C5"/>
    <w:rsid w:val="00102CBC"/>
    <w:rsid w:val="00102DD5"/>
    <w:rsid w:val="0010320F"/>
    <w:rsid w:val="001037D9"/>
    <w:rsid w:val="00103843"/>
    <w:rsid w:val="00104A29"/>
    <w:rsid w:val="00104C2A"/>
    <w:rsid w:val="00104DDA"/>
    <w:rsid w:val="00105410"/>
    <w:rsid w:val="001055E7"/>
    <w:rsid w:val="0010597B"/>
    <w:rsid w:val="00105E32"/>
    <w:rsid w:val="0010622F"/>
    <w:rsid w:val="00106241"/>
    <w:rsid w:val="00106AD5"/>
    <w:rsid w:val="00106F0F"/>
    <w:rsid w:val="0010700A"/>
    <w:rsid w:val="0010711C"/>
    <w:rsid w:val="0010714C"/>
    <w:rsid w:val="00107446"/>
    <w:rsid w:val="00107746"/>
    <w:rsid w:val="001078C4"/>
    <w:rsid w:val="00110C5D"/>
    <w:rsid w:val="0011130F"/>
    <w:rsid w:val="00111412"/>
    <w:rsid w:val="00111AA6"/>
    <w:rsid w:val="00111D06"/>
    <w:rsid w:val="00112087"/>
    <w:rsid w:val="001122BE"/>
    <w:rsid w:val="0011259D"/>
    <w:rsid w:val="0011264E"/>
    <w:rsid w:val="0011276D"/>
    <w:rsid w:val="00112866"/>
    <w:rsid w:val="00112DD6"/>
    <w:rsid w:val="00112E3A"/>
    <w:rsid w:val="00112E40"/>
    <w:rsid w:val="00113078"/>
    <w:rsid w:val="00113294"/>
    <w:rsid w:val="001133EA"/>
    <w:rsid w:val="00113E6B"/>
    <w:rsid w:val="0011476C"/>
    <w:rsid w:val="00114846"/>
    <w:rsid w:val="00114A42"/>
    <w:rsid w:val="00114F44"/>
    <w:rsid w:val="001156FE"/>
    <w:rsid w:val="001157E3"/>
    <w:rsid w:val="00115ABB"/>
    <w:rsid w:val="00117A58"/>
    <w:rsid w:val="00117AD8"/>
    <w:rsid w:val="00117B96"/>
    <w:rsid w:val="00120324"/>
    <w:rsid w:val="00120A16"/>
    <w:rsid w:val="00121386"/>
    <w:rsid w:val="0012144D"/>
    <w:rsid w:val="0012189C"/>
    <w:rsid w:val="001219F6"/>
    <w:rsid w:val="0012228A"/>
    <w:rsid w:val="00122F04"/>
    <w:rsid w:val="00122FCD"/>
    <w:rsid w:val="00123301"/>
    <w:rsid w:val="001238AF"/>
    <w:rsid w:val="00123949"/>
    <w:rsid w:val="00124558"/>
    <w:rsid w:val="00124E7C"/>
    <w:rsid w:val="00125575"/>
    <w:rsid w:val="001257F4"/>
    <w:rsid w:val="00126050"/>
    <w:rsid w:val="001263BD"/>
    <w:rsid w:val="001263FE"/>
    <w:rsid w:val="00126935"/>
    <w:rsid w:val="00126B04"/>
    <w:rsid w:val="00126F4F"/>
    <w:rsid w:val="00127139"/>
    <w:rsid w:val="00127186"/>
    <w:rsid w:val="001272F3"/>
    <w:rsid w:val="00127719"/>
    <w:rsid w:val="0012790B"/>
    <w:rsid w:val="00130654"/>
    <w:rsid w:val="00130889"/>
    <w:rsid w:val="001308F8"/>
    <w:rsid w:val="00130F3F"/>
    <w:rsid w:val="00131018"/>
    <w:rsid w:val="00132260"/>
    <w:rsid w:val="001328A1"/>
    <w:rsid w:val="00132BEE"/>
    <w:rsid w:val="001330E6"/>
    <w:rsid w:val="001336C0"/>
    <w:rsid w:val="00134163"/>
    <w:rsid w:val="0013424C"/>
    <w:rsid w:val="001343E4"/>
    <w:rsid w:val="001352E0"/>
    <w:rsid w:val="00135719"/>
    <w:rsid w:val="001362EC"/>
    <w:rsid w:val="001369C5"/>
    <w:rsid w:val="0013720A"/>
    <w:rsid w:val="00137807"/>
    <w:rsid w:val="00137D6A"/>
    <w:rsid w:val="00137F2F"/>
    <w:rsid w:val="00140574"/>
    <w:rsid w:val="00140D03"/>
    <w:rsid w:val="00140E43"/>
    <w:rsid w:val="00140EBB"/>
    <w:rsid w:val="0014104D"/>
    <w:rsid w:val="001412EF"/>
    <w:rsid w:val="0014151E"/>
    <w:rsid w:val="0014158E"/>
    <w:rsid w:val="00141E9A"/>
    <w:rsid w:val="00143269"/>
    <w:rsid w:val="00143538"/>
    <w:rsid w:val="00144178"/>
    <w:rsid w:val="001442FE"/>
    <w:rsid w:val="001443AE"/>
    <w:rsid w:val="0014442D"/>
    <w:rsid w:val="001449A5"/>
    <w:rsid w:val="00144D3B"/>
    <w:rsid w:val="0014554E"/>
    <w:rsid w:val="0014569F"/>
    <w:rsid w:val="00145726"/>
    <w:rsid w:val="00145A88"/>
    <w:rsid w:val="001460AA"/>
    <w:rsid w:val="00146456"/>
    <w:rsid w:val="00146A99"/>
    <w:rsid w:val="00146CA3"/>
    <w:rsid w:val="0014788D"/>
    <w:rsid w:val="00147D71"/>
    <w:rsid w:val="00147F02"/>
    <w:rsid w:val="0015030F"/>
    <w:rsid w:val="0015032B"/>
    <w:rsid w:val="00150412"/>
    <w:rsid w:val="0015066E"/>
    <w:rsid w:val="001509CB"/>
    <w:rsid w:val="00150E3B"/>
    <w:rsid w:val="00151424"/>
    <w:rsid w:val="001524A0"/>
    <w:rsid w:val="001530F9"/>
    <w:rsid w:val="00153528"/>
    <w:rsid w:val="00153985"/>
    <w:rsid w:val="00153E55"/>
    <w:rsid w:val="00154157"/>
    <w:rsid w:val="00154296"/>
    <w:rsid w:val="001547F0"/>
    <w:rsid w:val="00155894"/>
    <w:rsid w:val="00155A5D"/>
    <w:rsid w:val="00155F5A"/>
    <w:rsid w:val="00155FD2"/>
    <w:rsid w:val="00156228"/>
    <w:rsid w:val="001562DB"/>
    <w:rsid w:val="0015642D"/>
    <w:rsid w:val="00156439"/>
    <w:rsid w:val="00156DD6"/>
    <w:rsid w:val="00157054"/>
    <w:rsid w:val="001571BE"/>
    <w:rsid w:val="00157318"/>
    <w:rsid w:val="00157DA9"/>
    <w:rsid w:val="0016024A"/>
    <w:rsid w:val="00161628"/>
    <w:rsid w:val="00161A5A"/>
    <w:rsid w:val="00161C9B"/>
    <w:rsid w:val="00161D28"/>
    <w:rsid w:val="00161D8A"/>
    <w:rsid w:val="00162480"/>
    <w:rsid w:val="00162597"/>
    <w:rsid w:val="00162DB5"/>
    <w:rsid w:val="00163194"/>
    <w:rsid w:val="001633C7"/>
    <w:rsid w:val="00163683"/>
    <w:rsid w:val="001636FB"/>
    <w:rsid w:val="00163A44"/>
    <w:rsid w:val="00163EAF"/>
    <w:rsid w:val="00164382"/>
    <w:rsid w:val="00164B89"/>
    <w:rsid w:val="00164D4A"/>
    <w:rsid w:val="00164DC7"/>
    <w:rsid w:val="001651E5"/>
    <w:rsid w:val="00165213"/>
    <w:rsid w:val="00165465"/>
    <w:rsid w:val="00165680"/>
    <w:rsid w:val="001661B0"/>
    <w:rsid w:val="00166773"/>
    <w:rsid w:val="00166B19"/>
    <w:rsid w:val="00166B4E"/>
    <w:rsid w:val="00167E9B"/>
    <w:rsid w:val="00170039"/>
    <w:rsid w:val="00170B2D"/>
    <w:rsid w:val="00170DFB"/>
    <w:rsid w:val="00170EB2"/>
    <w:rsid w:val="001710FF"/>
    <w:rsid w:val="001711DD"/>
    <w:rsid w:val="001713BC"/>
    <w:rsid w:val="00171475"/>
    <w:rsid w:val="00171ABB"/>
    <w:rsid w:val="00171CF9"/>
    <w:rsid w:val="00171F79"/>
    <w:rsid w:val="00172087"/>
    <w:rsid w:val="00172DC7"/>
    <w:rsid w:val="00173247"/>
    <w:rsid w:val="00173AA9"/>
    <w:rsid w:val="0017465C"/>
    <w:rsid w:val="00174DB1"/>
    <w:rsid w:val="001753FD"/>
    <w:rsid w:val="001761B4"/>
    <w:rsid w:val="00176315"/>
    <w:rsid w:val="001765B7"/>
    <w:rsid w:val="0017660D"/>
    <w:rsid w:val="00176BDF"/>
    <w:rsid w:val="00176F7E"/>
    <w:rsid w:val="00176FCB"/>
    <w:rsid w:val="00177A78"/>
    <w:rsid w:val="00177C12"/>
    <w:rsid w:val="0018000F"/>
    <w:rsid w:val="0018011C"/>
    <w:rsid w:val="0018039A"/>
    <w:rsid w:val="001808D8"/>
    <w:rsid w:val="0018106B"/>
    <w:rsid w:val="001812FB"/>
    <w:rsid w:val="0018159C"/>
    <w:rsid w:val="001817D7"/>
    <w:rsid w:val="00181AAD"/>
    <w:rsid w:val="00181CCE"/>
    <w:rsid w:val="00182E64"/>
    <w:rsid w:val="001830D0"/>
    <w:rsid w:val="001830F6"/>
    <w:rsid w:val="0018365C"/>
    <w:rsid w:val="0018371B"/>
    <w:rsid w:val="00183EE1"/>
    <w:rsid w:val="0018419D"/>
    <w:rsid w:val="0018424B"/>
    <w:rsid w:val="0018492F"/>
    <w:rsid w:val="00184B2F"/>
    <w:rsid w:val="00184B4A"/>
    <w:rsid w:val="00184BB4"/>
    <w:rsid w:val="00184D5D"/>
    <w:rsid w:val="00184FD3"/>
    <w:rsid w:val="0018505B"/>
    <w:rsid w:val="00185646"/>
    <w:rsid w:val="001857C5"/>
    <w:rsid w:val="001858F7"/>
    <w:rsid w:val="00185AE9"/>
    <w:rsid w:val="00185B28"/>
    <w:rsid w:val="00185BF4"/>
    <w:rsid w:val="00186227"/>
    <w:rsid w:val="00186404"/>
    <w:rsid w:val="00186584"/>
    <w:rsid w:val="001866E4"/>
    <w:rsid w:val="00186FCA"/>
    <w:rsid w:val="001870E4"/>
    <w:rsid w:val="00187754"/>
    <w:rsid w:val="00187B44"/>
    <w:rsid w:val="00187B92"/>
    <w:rsid w:val="00187F41"/>
    <w:rsid w:val="00190BF4"/>
    <w:rsid w:val="00191151"/>
    <w:rsid w:val="00191439"/>
    <w:rsid w:val="0019260E"/>
    <w:rsid w:val="001926FB"/>
    <w:rsid w:val="00192783"/>
    <w:rsid w:val="0019279B"/>
    <w:rsid w:val="00192D26"/>
    <w:rsid w:val="001932F3"/>
    <w:rsid w:val="00193381"/>
    <w:rsid w:val="0019371D"/>
    <w:rsid w:val="00193C5B"/>
    <w:rsid w:val="00194544"/>
    <w:rsid w:val="00194FE5"/>
    <w:rsid w:val="0019526D"/>
    <w:rsid w:val="001956DB"/>
    <w:rsid w:val="001957A8"/>
    <w:rsid w:val="0019587E"/>
    <w:rsid w:val="0019656E"/>
    <w:rsid w:val="001977B1"/>
    <w:rsid w:val="00197D11"/>
    <w:rsid w:val="00197DE3"/>
    <w:rsid w:val="00197E52"/>
    <w:rsid w:val="00197EA0"/>
    <w:rsid w:val="001A0077"/>
    <w:rsid w:val="001A05D6"/>
    <w:rsid w:val="001A0977"/>
    <w:rsid w:val="001A0BF0"/>
    <w:rsid w:val="001A0FB4"/>
    <w:rsid w:val="001A12E7"/>
    <w:rsid w:val="001A1859"/>
    <w:rsid w:val="001A1913"/>
    <w:rsid w:val="001A19D3"/>
    <w:rsid w:val="001A1DA5"/>
    <w:rsid w:val="001A1DB4"/>
    <w:rsid w:val="001A23DE"/>
    <w:rsid w:val="001A2745"/>
    <w:rsid w:val="001A295C"/>
    <w:rsid w:val="001A3D61"/>
    <w:rsid w:val="001A494C"/>
    <w:rsid w:val="001A53CC"/>
    <w:rsid w:val="001A54B0"/>
    <w:rsid w:val="001A5632"/>
    <w:rsid w:val="001A5BDB"/>
    <w:rsid w:val="001A5DC5"/>
    <w:rsid w:val="001A600D"/>
    <w:rsid w:val="001A6205"/>
    <w:rsid w:val="001A6C04"/>
    <w:rsid w:val="001A6E3A"/>
    <w:rsid w:val="001A7155"/>
    <w:rsid w:val="001A7A13"/>
    <w:rsid w:val="001A7A98"/>
    <w:rsid w:val="001B0894"/>
    <w:rsid w:val="001B089F"/>
    <w:rsid w:val="001B0A20"/>
    <w:rsid w:val="001B0BA9"/>
    <w:rsid w:val="001B0D11"/>
    <w:rsid w:val="001B11ED"/>
    <w:rsid w:val="001B15AB"/>
    <w:rsid w:val="001B2230"/>
    <w:rsid w:val="001B236D"/>
    <w:rsid w:val="001B2384"/>
    <w:rsid w:val="001B2CEA"/>
    <w:rsid w:val="001B3468"/>
    <w:rsid w:val="001B3CB6"/>
    <w:rsid w:val="001B4548"/>
    <w:rsid w:val="001B464E"/>
    <w:rsid w:val="001B46E6"/>
    <w:rsid w:val="001B4AB1"/>
    <w:rsid w:val="001B4E2C"/>
    <w:rsid w:val="001B4F19"/>
    <w:rsid w:val="001B513E"/>
    <w:rsid w:val="001B59EC"/>
    <w:rsid w:val="001B5C02"/>
    <w:rsid w:val="001B677A"/>
    <w:rsid w:val="001B6913"/>
    <w:rsid w:val="001B7719"/>
    <w:rsid w:val="001B781C"/>
    <w:rsid w:val="001B78E1"/>
    <w:rsid w:val="001B7AC8"/>
    <w:rsid w:val="001B7F9B"/>
    <w:rsid w:val="001C047A"/>
    <w:rsid w:val="001C0EE8"/>
    <w:rsid w:val="001C1076"/>
    <w:rsid w:val="001C12A1"/>
    <w:rsid w:val="001C1498"/>
    <w:rsid w:val="001C22E6"/>
    <w:rsid w:val="001C2368"/>
    <w:rsid w:val="001C3038"/>
    <w:rsid w:val="001C376A"/>
    <w:rsid w:val="001C39D6"/>
    <w:rsid w:val="001C3ADA"/>
    <w:rsid w:val="001C3CA7"/>
    <w:rsid w:val="001C4411"/>
    <w:rsid w:val="001C44C6"/>
    <w:rsid w:val="001C4FC4"/>
    <w:rsid w:val="001C5B1E"/>
    <w:rsid w:val="001C6DE0"/>
    <w:rsid w:val="001C6E03"/>
    <w:rsid w:val="001D0037"/>
    <w:rsid w:val="001D0301"/>
    <w:rsid w:val="001D03DD"/>
    <w:rsid w:val="001D042D"/>
    <w:rsid w:val="001D07DB"/>
    <w:rsid w:val="001D08DB"/>
    <w:rsid w:val="001D0D54"/>
    <w:rsid w:val="001D0ED4"/>
    <w:rsid w:val="001D109F"/>
    <w:rsid w:val="001D1124"/>
    <w:rsid w:val="001D14D9"/>
    <w:rsid w:val="001D205B"/>
    <w:rsid w:val="001D2430"/>
    <w:rsid w:val="001D27BB"/>
    <w:rsid w:val="001D38CC"/>
    <w:rsid w:val="001D3940"/>
    <w:rsid w:val="001D3F23"/>
    <w:rsid w:val="001D4277"/>
    <w:rsid w:val="001D65EB"/>
    <w:rsid w:val="001D66FC"/>
    <w:rsid w:val="001D702C"/>
    <w:rsid w:val="001D7127"/>
    <w:rsid w:val="001D721D"/>
    <w:rsid w:val="001D7CDD"/>
    <w:rsid w:val="001D7CDE"/>
    <w:rsid w:val="001E036A"/>
    <w:rsid w:val="001E0568"/>
    <w:rsid w:val="001E0873"/>
    <w:rsid w:val="001E09E7"/>
    <w:rsid w:val="001E0FC1"/>
    <w:rsid w:val="001E1700"/>
    <w:rsid w:val="001E173D"/>
    <w:rsid w:val="001E18A4"/>
    <w:rsid w:val="001E198A"/>
    <w:rsid w:val="001E1C0C"/>
    <w:rsid w:val="001E2784"/>
    <w:rsid w:val="001E28BB"/>
    <w:rsid w:val="001E2A94"/>
    <w:rsid w:val="001E3AAB"/>
    <w:rsid w:val="001E3BD6"/>
    <w:rsid w:val="001E3C8E"/>
    <w:rsid w:val="001E3C91"/>
    <w:rsid w:val="001E3F4A"/>
    <w:rsid w:val="001E403B"/>
    <w:rsid w:val="001E4566"/>
    <w:rsid w:val="001E4908"/>
    <w:rsid w:val="001E4A58"/>
    <w:rsid w:val="001E4AE8"/>
    <w:rsid w:val="001E4EC4"/>
    <w:rsid w:val="001E6989"/>
    <w:rsid w:val="001E7A90"/>
    <w:rsid w:val="001E7D34"/>
    <w:rsid w:val="001E7EBD"/>
    <w:rsid w:val="001F0342"/>
    <w:rsid w:val="001F0A34"/>
    <w:rsid w:val="001F0A6B"/>
    <w:rsid w:val="001F0FAB"/>
    <w:rsid w:val="001F1265"/>
    <w:rsid w:val="001F1595"/>
    <w:rsid w:val="001F1714"/>
    <w:rsid w:val="001F1DC6"/>
    <w:rsid w:val="001F201F"/>
    <w:rsid w:val="001F2601"/>
    <w:rsid w:val="001F2918"/>
    <w:rsid w:val="001F2A8F"/>
    <w:rsid w:val="001F2E54"/>
    <w:rsid w:val="001F302C"/>
    <w:rsid w:val="001F3D6B"/>
    <w:rsid w:val="001F3E15"/>
    <w:rsid w:val="001F4150"/>
    <w:rsid w:val="001F432A"/>
    <w:rsid w:val="001F4AEF"/>
    <w:rsid w:val="001F4D8C"/>
    <w:rsid w:val="001F5094"/>
    <w:rsid w:val="001F521C"/>
    <w:rsid w:val="001F52D4"/>
    <w:rsid w:val="001F5401"/>
    <w:rsid w:val="001F557B"/>
    <w:rsid w:val="001F5F8D"/>
    <w:rsid w:val="001F5FAD"/>
    <w:rsid w:val="001F6419"/>
    <w:rsid w:val="001F6E1C"/>
    <w:rsid w:val="001F74AF"/>
    <w:rsid w:val="001F7816"/>
    <w:rsid w:val="001F7DE2"/>
    <w:rsid w:val="0020046F"/>
    <w:rsid w:val="002005D8"/>
    <w:rsid w:val="002010CE"/>
    <w:rsid w:val="002024F1"/>
    <w:rsid w:val="002029DC"/>
    <w:rsid w:val="00202CF5"/>
    <w:rsid w:val="00202E0B"/>
    <w:rsid w:val="0020328F"/>
    <w:rsid w:val="00203869"/>
    <w:rsid w:val="00203EAE"/>
    <w:rsid w:val="0020458A"/>
    <w:rsid w:val="002047D2"/>
    <w:rsid w:val="00204B04"/>
    <w:rsid w:val="002055D5"/>
    <w:rsid w:val="0020589C"/>
    <w:rsid w:val="00205CCF"/>
    <w:rsid w:val="00205EC6"/>
    <w:rsid w:val="002061DE"/>
    <w:rsid w:val="0020638C"/>
    <w:rsid w:val="00206DFD"/>
    <w:rsid w:val="00207387"/>
    <w:rsid w:val="002077C7"/>
    <w:rsid w:val="00207D56"/>
    <w:rsid w:val="00207FAB"/>
    <w:rsid w:val="0021140F"/>
    <w:rsid w:val="00211A8A"/>
    <w:rsid w:val="00211D34"/>
    <w:rsid w:val="00211EBF"/>
    <w:rsid w:val="00212524"/>
    <w:rsid w:val="00212685"/>
    <w:rsid w:val="0021272B"/>
    <w:rsid w:val="002128B2"/>
    <w:rsid w:val="00212B3F"/>
    <w:rsid w:val="00212D08"/>
    <w:rsid w:val="0021344D"/>
    <w:rsid w:val="00213A08"/>
    <w:rsid w:val="00213D02"/>
    <w:rsid w:val="00213D5F"/>
    <w:rsid w:val="00214042"/>
    <w:rsid w:val="00214305"/>
    <w:rsid w:val="00214AC2"/>
    <w:rsid w:val="00214BEE"/>
    <w:rsid w:val="00215E0F"/>
    <w:rsid w:val="00216DEA"/>
    <w:rsid w:val="002172FD"/>
    <w:rsid w:val="0021772F"/>
    <w:rsid w:val="002178A5"/>
    <w:rsid w:val="00217D90"/>
    <w:rsid w:val="0022025F"/>
    <w:rsid w:val="0022062D"/>
    <w:rsid w:val="00220669"/>
    <w:rsid w:val="00220B86"/>
    <w:rsid w:val="002210D2"/>
    <w:rsid w:val="0022113A"/>
    <w:rsid w:val="00221375"/>
    <w:rsid w:val="00221AF6"/>
    <w:rsid w:val="00221E87"/>
    <w:rsid w:val="002222FA"/>
    <w:rsid w:val="00223448"/>
    <w:rsid w:val="00223624"/>
    <w:rsid w:val="0022377F"/>
    <w:rsid w:val="00223997"/>
    <w:rsid w:val="002240B9"/>
    <w:rsid w:val="0022445A"/>
    <w:rsid w:val="00224601"/>
    <w:rsid w:val="00224C3C"/>
    <w:rsid w:val="00224D82"/>
    <w:rsid w:val="00224DDC"/>
    <w:rsid w:val="00225433"/>
    <w:rsid w:val="0022576A"/>
    <w:rsid w:val="00225ADC"/>
    <w:rsid w:val="00226D1F"/>
    <w:rsid w:val="0022734D"/>
    <w:rsid w:val="00227960"/>
    <w:rsid w:val="00227ABD"/>
    <w:rsid w:val="00227BC7"/>
    <w:rsid w:val="00230B14"/>
    <w:rsid w:val="00230C10"/>
    <w:rsid w:val="00231D36"/>
    <w:rsid w:val="0023212E"/>
    <w:rsid w:val="002321E9"/>
    <w:rsid w:val="002322D0"/>
    <w:rsid w:val="00232C87"/>
    <w:rsid w:val="00233A5C"/>
    <w:rsid w:val="00234071"/>
    <w:rsid w:val="002341A4"/>
    <w:rsid w:val="00234853"/>
    <w:rsid w:val="00234B27"/>
    <w:rsid w:val="00234DD8"/>
    <w:rsid w:val="002353AC"/>
    <w:rsid w:val="00235D00"/>
    <w:rsid w:val="00236105"/>
    <w:rsid w:val="002367C9"/>
    <w:rsid w:val="00236AE1"/>
    <w:rsid w:val="00240638"/>
    <w:rsid w:val="002409E9"/>
    <w:rsid w:val="00240A7E"/>
    <w:rsid w:val="00240B54"/>
    <w:rsid w:val="00240E6E"/>
    <w:rsid w:val="002412FF"/>
    <w:rsid w:val="00241468"/>
    <w:rsid w:val="002424CE"/>
    <w:rsid w:val="002426C8"/>
    <w:rsid w:val="0024325B"/>
    <w:rsid w:val="0024337A"/>
    <w:rsid w:val="002433D8"/>
    <w:rsid w:val="00243B26"/>
    <w:rsid w:val="0024461C"/>
    <w:rsid w:val="00244ABB"/>
    <w:rsid w:val="00245028"/>
    <w:rsid w:val="002453A3"/>
    <w:rsid w:val="00245618"/>
    <w:rsid w:val="00245624"/>
    <w:rsid w:val="00246266"/>
    <w:rsid w:val="002462F1"/>
    <w:rsid w:val="002466F6"/>
    <w:rsid w:val="00246778"/>
    <w:rsid w:val="00246CAF"/>
    <w:rsid w:val="00246DBA"/>
    <w:rsid w:val="002470EB"/>
    <w:rsid w:val="00247382"/>
    <w:rsid w:val="002476CE"/>
    <w:rsid w:val="002478CB"/>
    <w:rsid w:val="00250778"/>
    <w:rsid w:val="00250876"/>
    <w:rsid w:val="00250E1A"/>
    <w:rsid w:val="0025128F"/>
    <w:rsid w:val="0025134D"/>
    <w:rsid w:val="0025157B"/>
    <w:rsid w:val="0025227A"/>
    <w:rsid w:val="00252D9E"/>
    <w:rsid w:val="00253266"/>
    <w:rsid w:val="00253526"/>
    <w:rsid w:val="0025355B"/>
    <w:rsid w:val="00253628"/>
    <w:rsid w:val="00253E5C"/>
    <w:rsid w:val="0025414B"/>
    <w:rsid w:val="00254258"/>
    <w:rsid w:val="00254456"/>
    <w:rsid w:val="002548A2"/>
    <w:rsid w:val="002548CC"/>
    <w:rsid w:val="00255112"/>
    <w:rsid w:val="00255920"/>
    <w:rsid w:val="0025596C"/>
    <w:rsid w:val="002559DD"/>
    <w:rsid w:val="002559F2"/>
    <w:rsid w:val="00255B06"/>
    <w:rsid w:val="00255E8C"/>
    <w:rsid w:val="00256A0D"/>
    <w:rsid w:val="00256A90"/>
    <w:rsid w:val="00256EF9"/>
    <w:rsid w:val="0025700A"/>
    <w:rsid w:val="0025783E"/>
    <w:rsid w:val="00257B75"/>
    <w:rsid w:val="00257F10"/>
    <w:rsid w:val="00260486"/>
    <w:rsid w:val="00260691"/>
    <w:rsid w:val="00260928"/>
    <w:rsid w:val="002616A9"/>
    <w:rsid w:val="0026204F"/>
    <w:rsid w:val="002620E8"/>
    <w:rsid w:val="00262183"/>
    <w:rsid w:val="002621C1"/>
    <w:rsid w:val="0026253B"/>
    <w:rsid w:val="002628AB"/>
    <w:rsid w:val="00262D6B"/>
    <w:rsid w:val="00262DBD"/>
    <w:rsid w:val="002632E4"/>
    <w:rsid w:val="00263494"/>
    <w:rsid w:val="002634E2"/>
    <w:rsid w:val="00263637"/>
    <w:rsid w:val="0026382C"/>
    <w:rsid w:val="00263B46"/>
    <w:rsid w:val="00263DD6"/>
    <w:rsid w:val="00263FA1"/>
    <w:rsid w:val="00264239"/>
    <w:rsid w:val="002643BD"/>
    <w:rsid w:val="002646FA"/>
    <w:rsid w:val="0026470B"/>
    <w:rsid w:val="002647C9"/>
    <w:rsid w:val="00264B76"/>
    <w:rsid w:val="00264F5B"/>
    <w:rsid w:val="00265948"/>
    <w:rsid w:val="00266068"/>
    <w:rsid w:val="0026606F"/>
    <w:rsid w:val="002661DB"/>
    <w:rsid w:val="00266490"/>
    <w:rsid w:val="0026673F"/>
    <w:rsid w:val="00266979"/>
    <w:rsid w:val="002674D5"/>
    <w:rsid w:val="00267984"/>
    <w:rsid w:val="002700A3"/>
    <w:rsid w:val="00270391"/>
    <w:rsid w:val="0027064E"/>
    <w:rsid w:val="002709ED"/>
    <w:rsid w:val="00270B02"/>
    <w:rsid w:val="00270DF5"/>
    <w:rsid w:val="00270FA3"/>
    <w:rsid w:val="0027174E"/>
    <w:rsid w:val="00271E0B"/>
    <w:rsid w:val="002720D7"/>
    <w:rsid w:val="00272407"/>
    <w:rsid w:val="0027267F"/>
    <w:rsid w:val="00273243"/>
    <w:rsid w:val="00273708"/>
    <w:rsid w:val="00273726"/>
    <w:rsid w:val="00273B66"/>
    <w:rsid w:val="00274531"/>
    <w:rsid w:val="002749F2"/>
    <w:rsid w:val="00274DA8"/>
    <w:rsid w:val="0027567B"/>
    <w:rsid w:val="0027575A"/>
    <w:rsid w:val="00275967"/>
    <w:rsid w:val="002761C2"/>
    <w:rsid w:val="00276750"/>
    <w:rsid w:val="002767B2"/>
    <w:rsid w:val="00276E59"/>
    <w:rsid w:val="00276E66"/>
    <w:rsid w:val="00276FFA"/>
    <w:rsid w:val="0027746C"/>
    <w:rsid w:val="00277790"/>
    <w:rsid w:val="002778CF"/>
    <w:rsid w:val="00277CD8"/>
    <w:rsid w:val="002800F9"/>
    <w:rsid w:val="002802AD"/>
    <w:rsid w:val="002804BD"/>
    <w:rsid w:val="00280A40"/>
    <w:rsid w:val="00281294"/>
    <w:rsid w:val="002812AB"/>
    <w:rsid w:val="002814A6"/>
    <w:rsid w:val="002827ED"/>
    <w:rsid w:val="00283079"/>
    <w:rsid w:val="00283560"/>
    <w:rsid w:val="00283583"/>
    <w:rsid w:val="00283F65"/>
    <w:rsid w:val="00284097"/>
    <w:rsid w:val="00284AB6"/>
    <w:rsid w:val="00284CFD"/>
    <w:rsid w:val="00284EF5"/>
    <w:rsid w:val="002850EB"/>
    <w:rsid w:val="00285A01"/>
    <w:rsid w:val="00285CE5"/>
    <w:rsid w:val="0028622E"/>
    <w:rsid w:val="002865FC"/>
    <w:rsid w:val="00286701"/>
    <w:rsid w:val="00286989"/>
    <w:rsid w:val="00286D15"/>
    <w:rsid w:val="00286F5E"/>
    <w:rsid w:val="00287ECC"/>
    <w:rsid w:val="002905E7"/>
    <w:rsid w:val="00290976"/>
    <w:rsid w:val="00290A0F"/>
    <w:rsid w:val="00291230"/>
    <w:rsid w:val="002912AA"/>
    <w:rsid w:val="0029188C"/>
    <w:rsid w:val="00291A28"/>
    <w:rsid w:val="00291F15"/>
    <w:rsid w:val="00292BFC"/>
    <w:rsid w:val="00292C15"/>
    <w:rsid w:val="00292D4E"/>
    <w:rsid w:val="0029429E"/>
    <w:rsid w:val="002945B4"/>
    <w:rsid w:val="00294B90"/>
    <w:rsid w:val="00294E56"/>
    <w:rsid w:val="00295373"/>
    <w:rsid w:val="0029595E"/>
    <w:rsid w:val="00295A40"/>
    <w:rsid w:val="0029602D"/>
    <w:rsid w:val="00296116"/>
    <w:rsid w:val="0029637E"/>
    <w:rsid w:val="00297247"/>
    <w:rsid w:val="002A003B"/>
    <w:rsid w:val="002A013A"/>
    <w:rsid w:val="002A13CB"/>
    <w:rsid w:val="002A1474"/>
    <w:rsid w:val="002A1C0D"/>
    <w:rsid w:val="002A1C61"/>
    <w:rsid w:val="002A25D5"/>
    <w:rsid w:val="002A2F45"/>
    <w:rsid w:val="002A30BF"/>
    <w:rsid w:val="002A327C"/>
    <w:rsid w:val="002A4349"/>
    <w:rsid w:val="002A4581"/>
    <w:rsid w:val="002A485C"/>
    <w:rsid w:val="002A4C59"/>
    <w:rsid w:val="002A5324"/>
    <w:rsid w:val="002A5A57"/>
    <w:rsid w:val="002A634D"/>
    <w:rsid w:val="002A64D5"/>
    <w:rsid w:val="002A6DF4"/>
    <w:rsid w:val="002A6E17"/>
    <w:rsid w:val="002A75D1"/>
    <w:rsid w:val="002A7749"/>
    <w:rsid w:val="002A7C02"/>
    <w:rsid w:val="002B0109"/>
    <w:rsid w:val="002B03C3"/>
    <w:rsid w:val="002B06F3"/>
    <w:rsid w:val="002B0E0A"/>
    <w:rsid w:val="002B0F43"/>
    <w:rsid w:val="002B0F8C"/>
    <w:rsid w:val="002B1076"/>
    <w:rsid w:val="002B10A6"/>
    <w:rsid w:val="002B1563"/>
    <w:rsid w:val="002B1A82"/>
    <w:rsid w:val="002B1F9F"/>
    <w:rsid w:val="002B206A"/>
    <w:rsid w:val="002B236F"/>
    <w:rsid w:val="002B23E4"/>
    <w:rsid w:val="002B296E"/>
    <w:rsid w:val="002B2B96"/>
    <w:rsid w:val="002B2F4C"/>
    <w:rsid w:val="002B362C"/>
    <w:rsid w:val="002B4026"/>
    <w:rsid w:val="002B4206"/>
    <w:rsid w:val="002B430E"/>
    <w:rsid w:val="002B441C"/>
    <w:rsid w:val="002B4754"/>
    <w:rsid w:val="002B47DC"/>
    <w:rsid w:val="002B5382"/>
    <w:rsid w:val="002B5471"/>
    <w:rsid w:val="002B55DF"/>
    <w:rsid w:val="002B5FDE"/>
    <w:rsid w:val="002B6480"/>
    <w:rsid w:val="002B6C99"/>
    <w:rsid w:val="002B71FA"/>
    <w:rsid w:val="002B730D"/>
    <w:rsid w:val="002B751B"/>
    <w:rsid w:val="002B79B6"/>
    <w:rsid w:val="002B7B7C"/>
    <w:rsid w:val="002C01E4"/>
    <w:rsid w:val="002C060D"/>
    <w:rsid w:val="002C08B6"/>
    <w:rsid w:val="002C0911"/>
    <w:rsid w:val="002C09B7"/>
    <w:rsid w:val="002C181C"/>
    <w:rsid w:val="002C1B61"/>
    <w:rsid w:val="002C1B82"/>
    <w:rsid w:val="002C2AF5"/>
    <w:rsid w:val="002C2E04"/>
    <w:rsid w:val="002C3009"/>
    <w:rsid w:val="002C420A"/>
    <w:rsid w:val="002C4F37"/>
    <w:rsid w:val="002C4F85"/>
    <w:rsid w:val="002C5298"/>
    <w:rsid w:val="002C5BAB"/>
    <w:rsid w:val="002C5F75"/>
    <w:rsid w:val="002C656D"/>
    <w:rsid w:val="002C6FD3"/>
    <w:rsid w:val="002C7624"/>
    <w:rsid w:val="002C78D9"/>
    <w:rsid w:val="002C79A1"/>
    <w:rsid w:val="002C7EED"/>
    <w:rsid w:val="002C7F4A"/>
    <w:rsid w:val="002C7F9D"/>
    <w:rsid w:val="002D0242"/>
    <w:rsid w:val="002D0571"/>
    <w:rsid w:val="002D06D4"/>
    <w:rsid w:val="002D112F"/>
    <w:rsid w:val="002D2595"/>
    <w:rsid w:val="002D2A96"/>
    <w:rsid w:val="002D3082"/>
    <w:rsid w:val="002D3346"/>
    <w:rsid w:val="002D36E5"/>
    <w:rsid w:val="002D3A7F"/>
    <w:rsid w:val="002D3C91"/>
    <w:rsid w:val="002D3CEF"/>
    <w:rsid w:val="002D40FE"/>
    <w:rsid w:val="002D4305"/>
    <w:rsid w:val="002D474C"/>
    <w:rsid w:val="002D4BB7"/>
    <w:rsid w:val="002D4D0D"/>
    <w:rsid w:val="002D56E9"/>
    <w:rsid w:val="002D5DDB"/>
    <w:rsid w:val="002D5F57"/>
    <w:rsid w:val="002D6B08"/>
    <w:rsid w:val="002D705F"/>
    <w:rsid w:val="002D76C3"/>
    <w:rsid w:val="002D771D"/>
    <w:rsid w:val="002E059A"/>
    <w:rsid w:val="002E0679"/>
    <w:rsid w:val="002E07D2"/>
    <w:rsid w:val="002E10E3"/>
    <w:rsid w:val="002E13BD"/>
    <w:rsid w:val="002E147C"/>
    <w:rsid w:val="002E1B1E"/>
    <w:rsid w:val="002E1BB1"/>
    <w:rsid w:val="002E1C24"/>
    <w:rsid w:val="002E27AC"/>
    <w:rsid w:val="002E2C9C"/>
    <w:rsid w:val="002E3ADC"/>
    <w:rsid w:val="002E3E4A"/>
    <w:rsid w:val="002E4155"/>
    <w:rsid w:val="002E4831"/>
    <w:rsid w:val="002E51C7"/>
    <w:rsid w:val="002E51DE"/>
    <w:rsid w:val="002E55FC"/>
    <w:rsid w:val="002E56A9"/>
    <w:rsid w:val="002E575D"/>
    <w:rsid w:val="002E5B8F"/>
    <w:rsid w:val="002E6064"/>
    <w:rsid w:val="002E66C1"/>
    <w:rsid w:val="002E687E"/>
    <w:rsid w:val="002E6986"/>
    <w:rsid w:val="002E6F89"/>
    <w:rsid w:val="002E7117"/>
    <w:rsid w:val="002E7A82"/>
    <w:rsid w:val="002E7E7E"/>
    <w:rsid w:val="002F0FC8"/>
    <w:rsid w:val="002F1179"/>
    <w:rsid w:val="002F1274"/>
    <w:rsid w:val="002F1398"/>
    <w:rsid w:val="002F1796"/>
    <w:rsid w:val="002F179B"/>
    <w:rsid w:val="002F1A04"/>
    <w:rsid w:val="002F1A98"/>
    <w:rsid w:val="002F1F11"/>
    <w:rsid w:val="002F211C"/>
    <w:rsid w:val="002F2B18"/>
    <w:rsid w:val="002F3084"/>
    <w:rsid w:val="002F329C"/>
    <w:rsid w:val="002F45C7"/>
    <w:rsid w:val="002F5070"/>
    <w:rsid w:val="002F542D"/>
    <w:rsid w:val="002F56AD"/>
    <w:rsid w:val="002F5828"/>
    <w:rsid w:val="002F5969"/>
    <w:rsid w:val="002F5DDA"/>
    <w:rsid w:val="002F616E"/>
    <w:rsid w:val="002F61B7"/>
    <w:rsid w:val="002F6935"/>
    <w:rsid w:val="002F755B"/>
    <w:rsid w:val="002F78D4"/>
    <w:rsid w:val="002F7C0E"/>
    <w:rsid w:val="003009A0"/>
    <w:rsid w:val="003009AF"/>
    <w:rsid w:val="00301160"/>
    <w:rsid w:val="0030126B"/>
    <w:rsid w:val="00301CA5"/>
    <w:rsid w:val="00301D10"/>
    <w:rsid w:val="00301E72"/>
    <w:rsid w:val="0030264C"/>
    <w:rsid w:val="00302984"/>
    <w:rsid w:val="00302A27"/>
    <w:rsid w:val="00302AD7"/>
    <w:rsid w:val="00303371"/>
    <w:rsid w:val="003034C9"/>
    <w:rsid w:val="00303F90"/>
    <w:rsid w:val="003040B1"/>
    <w:rsid w:val="003045A0"/>
    <w:rsid w:val="00304A4A"/>
    <w:rsid w:val="00304CB2"/>
    <w:rsid w:val="00304D35"/>
    <w:rsid w:val="00304E64"/>
    <w:rsid w:val="003052D6"/>
    <w:rsid w:val="00305859"/>
    <w:rsid w:val="00306016"/>
    <w:rsid w:val="003068CC"/>
    <w:rsid w:val="003068E6"/>
    <w:rsid w:val="00306BC0"/>
    <w:rsid w:val="003070AA"/>
    <w:rsid w:val="00307DAC"/>
    <w:rsid w:val="00307EBD"/>
    <w:rsid w:val="00307FF1"/>
    <w:rsid w:val="00310157"/>
    <w:rsid w:val="0031077F"/>
    <w:rsid w:val="0031134C"/>
    <w:rsid w:val="00311713"/>
    <w:rsid w:val="003119EA"/>
    <w:rsid w:val="00312203"/>
    <w:rsid w:val="003123EB"/>
    <w:rsid w:val="00312540"/>
    <w:rsid w:val="00312910"/>
    <w:rsid w:val="00312C4D"/>
    <w:rsid w:val="00313103"/>
    <w:rsid w:val="003137F6"/>
    <w:rsid w:val="00313938"/>
    <w:rsid w:val="00313C03"/>
    <w:rsid w:val="00313E61"/>
    <w:rsid w:val="00314058"/>
    <w:rsid w:val="003144E9"/>
    <w:rsid w:val="00314695"/>
    <w:rsid w:val="003147EC"/>
    <w:rsid w:val="00314B9C"/>
    <w:rsid w:val="0031515D"/>
    <w:rsid w:val="00315B99"/>
    <w:rsid w:val="00316C8B"/>
    <w:rsid w:val="00316E19"/>
    <w:rsid w:val="003170AA"/>
    <w:rsid w:val="003172C3"/>
    <w:rsid w:val="00317A62"/>
    <w:rsid w:val="00317A75"/>
    <w:rsid w:val="00317B2E"/>
    <w:rsid w:val="00317F71"/>
    <w:rsid w:val="0032025D"/>
    <w:rsid w:val="00320FAD"/>
    <w:rsid w:val="0032104A"/>
    <w:rsid w:val="00321197"/>
    <w:rsid w:val="003215DD"/>
    <w:rsid w:val="003217A9"/>
    <w:rsid w:val="00321BE2"/>
    <w:rsid w:val="00322144"/>
    <w:rsid w:val="003226D9"/>
    <w:rsid w:val="00322A9C"/>
    <w:rsid w:val="003230BF"/>
    <w:rsid w:val="003231A0"/>
    <w:rsid w:val="003231C7"/>
    <w:rsid w:val="00323A5E"/>
    <w:rsid w:val="00323CB2"/>
    <w:rsid w:val="00323D68"/>
    <w:rsid w:val="00323E0F"/>
    <w:rsid w:val="00323FFF"/>
    <w:rsid w:val="003241D1"/>
    <w:rsid w:val="0032429C"/>
    <w:rsid w:val="00324475"/>
    <w:rsid w:val="003245D2"/>
    <w:rsid w:val="00324B2C"/>
    <w:rsid w:val="00324F42"/>
    <w:rsid w:val="00325351"/>
    <w:rsid w:val="00325D09"/>
    <w:rsid w:val="00325F5A"/>
    <w:rsid w:val="003262CF"/>
    <w:rsid w:val="00327F8C"/>
    <w:rsid w:val="003301E2"/>
    <w:rsid w:val="00330622"/>
    <w:rsid w:val="00330AFE"/>
    <w:rsid w:val="00330B95"/>
    <w:rsid w:val="00331990"/>
    <w:rsid w:val="00331BA6"/>
    <w:rsid w:val="00331FC9"/>
    <w:rsid w:val="00332386"/>
    <w:rsid w:val="00332821"/>
    <w:rsid w:val="00332F5D"/>
    <w:rsid w:val="00333625"/>
    <w:rsid w:val="003339FC"/>
    <w:rsid w:val="00333A17"/>
    <w:rsid w:val="00333DAF"/>
    <w:rsid w:val="0033423C"/>
    <w:rsid w:val="00334DD9"/>
    <w:rsid w:val="0033503F"/>
    <w:rsid w:val="0033514E"/>
    <w:rsid w:val="00335856"/>
    <w:rsid w:val="00335BC3"/>
    <w:rsid w:val="00335CE2"/>
    <w:rsid w:val="00335CEB"/>
    <w:rsid w:val="00335FAA"/>
    <w:rsid w:val="00336026"/>
    <w:rsid w:val="00336645"/>
    <w:rsid w:val="00336B7C"/>
    <w:rsid w:val="003372CC"/>
    <w:rsid w:val="003375F5"/>
    <w:rsid w:val="00337D72"/>
    <w:rsid w:val="00340FE4"/>
    <w:rsid w:val="00341E9B"/>
    <w:rsid w:val="0034221B"/>
    <w:rsid w:val="0034249B"/>
    <w:rsid w:val="003424C2"/>
    <w:rsid w:val="003425FF"/>
    <w:rsid w:val="00342855"/>
    <w:rsid w:val="00343039"/>
    <w:rsid w:val="00343068"/>
    <w:rsid w:val="003431EA"/>
    <w:rsid w:val="00344360"/>
    <w:rsid w:val="00344476"/>
    <w:rsid w:val="003444BB"/>
    <w:rsid w:val="003446C7"/>
    <w:rsid w:val="00344703"/>
    <w:rsid w:val="00344AA3"/>
    <w:rsid w:val="00344DF3"/>
    <w:rsid w:val="00345327"/>
    <w:rsid w:val="0034532F"/>
    <w:rsid w:val="00345D94"/>
    <w:rsid w:val="003461CE"/>
    <w:rsid w:val="0034730E"/>
    <w:rsid w:val="00347702"/>
    <w:rsid w:val="00347D2E"/>
    <w:rsid w:val="00347FB2"/>
    <w:rsid w:val="003507C8"/>
    <w:rsid w:val="003509A8"/>
    <w:rsid w:val="00350BCC"/>
    <w:rsid w:val="00350C53"/>
    <w:rsid w:val="00351166"/>
    <w:rsid w:val="003512C2"/>
    <w:rsid w:val="003518AB"/>
    <w:rsid w:val="00351983"/>
    <w:rsid w:val="00351DBA"/>
    <w:rsid w:val="00351EB1"/>
    <w:rsid w:val="003523EA"/>
    <w:rsid w:val="003523EF"/>
    <w:rsid w:val="003524B6"/>
    <w:rsid w:val="00352A35"/>
    <w:rsid w:val="00352BF9"/>
    <w:rsid w:val="00353061"/>
    <w:rsid w:val="00353C2F"/>
    <w:rsid w:val="00353E1B"/>
    <w:rsid w:val="0035425F"/>
    <w:rsid w:val="003545DC"/>
    <w:rsid w:val="00354615"/>
    <w:rsid w:val="00354986"/>
    <w:rsid w:val="00355417"/>
    <w:rsid w:val="0035577E"/>
    <w:rsid w:val="00355D4B"/>
    <w:rsid w:val="0035609A"/>
    <w:rsid w:val="003561FB"/>
    <w:rsid w:val="003569F7"/>
    <w:rsid w:val="0036011C"/>
    <w:rsid w:val="003601B8"/>
    <w:rsid w:val="00360CEF"/>
    <w:rsid w:val="0036151F"/>
    <w:rsid w:val="00361C6C"/>
    <w:rsid w:val="00361E91"/>
    <w:rsid w:val="00362939"/>
    <w:rsid w:val="00362DB0"/>
    <w:rsid w:val="0036324B"/>
    <w:rsid w:val="00363920"/>
    <w:rsid w:val="003639FB"/>
    <w:rsid w:val="00363FFC"/>
    <w:rsid w:val="003641D1"/>
    <w:rsid w:val="0036426C"/>
    <w:rsid w:val="00364415"/>
    <w:rsid w:val="0036466D"/>
    <w:rsid w:val="00364E17"/>
    <w:rsid w:val="0036566E"/>
    <w:rsid w:val="00365977"/>
    <w:rsid w:val="003660E0"/>
    <w:rsid w:val="003662F7"/>
    <w:rsid w:val="00366379"/>
    <w:rsid w:val="00366584"/>
    <w:rsid w:val="0036680F"/>
    <w:rsid w:val="003669FF"/>
    <w:rsid w:val="00366B9B"/>
    <w:rsid w:val="00367025"/>
    <w:rsid w:val="0036712C"/>
    <w:rsid w:val="00370956"/>
    <w:rsid w:val="00370FA1"/>
    <w:rsid w:val="0037107D"/>
    <w:rsid w:val="003718BD"/>
    <w:rsid w:val="0037214E"/>
    <w:rsid w:val="003722E6"/>
    <w:rsid w:val="0037236B"/>
    <w:rsid w:val="00372635"/>
    <w:rsid w:val="003726F0"/>
    <w:rsid w:val="00372F77"/>
    <w:rsid w:val="00373962"/>
    <w:rsid w:val="00373985"/>
    <w:rsid w:val="00373A92"/>
    <w:rsid w:val="00373C52"/>
    <w:rsid w:val="00373D1A"/>
    <w:rsid w:val="003742B5"/>
    <w:rsid w:val="0037442F"/>
    <w:rsid w:val="00374C16"/>
    <w:rsid w:val="00374C2E"/>
    <w:rsid w:val="00374FD1"/>
    <w:rsid w:val="0037505C"/>
    <w:rsid w:val="003752E6"/>
    <w:rsid w:val="003754C9"/>
    <w:rsid w:val="003755D5"/>
    <w:rsid w:val="00375ABC"/>
    <w:rsid w:val="00376BA2"/>
    <w:rsid w:val="0037718D"/>
    <w:rsid w:val="003771AE"/>
    <w:rsid w:val="00377683"/>
    <w:rsid w:val="0037790F"/>
    <w:rsid w:val="00377F99"/>
    <w:rsid w:val="0038104C"/>
    <w:rsid w:val="0038121F"/>
    <w:rsid w:val="003812CB"/>
    <w:rsid w:val="003816F0"/>
    <w:rsid w:val="00381808"/>
    <w:rsid w:val="00381B88"/>
    <w:rsid w:val="00382B5F"/>
    <w:rsid w:val="00382C1A"/>
    <w:rsid w:val="0038318E"/>
    <w:rsid w:val="00383236"/>
    <w:rsid w:val="00383399"/>
    <w:rsid w:val="00383CD7"/>
    <w:rsid w:val="00384396"/>
    <w:rsid w:val="003847F4"/>
    <w:rsid w:val="00384B10"/>
    <w:rsid w:val="00384C3F"/>
    <w:rsid w:val="00384C72"/>
    <w:rsid w:val="00384D3E"/>
    <w:rsid w:val="00384F30"/>
    <w:rsid w:val="003853EB"/>
    <w:rsid w:val="00385D24"/>
    <w:rsid w:val="0038623E"/>
    <w:rsid w:val="003865DD"/>
    <w:rsid w:val="00387010"/>
    <w:rsid w:val="00387047"/>
    <w:rsid w:val="003871BA"/>
    <w:rsid w:val="00387495"/>
    <w:rsid w:val="00387862"/>
    <w:rsid w:val="0039054E"/>
    <w:rsid w:val="00390B25"/>
    <w:rsid w:val="00391697"/>
    <w:rsid w:val="0039203A"/>
    <w:rsid w:val="00392078"/>
    <w:rsid w:val="003920FB"/>
    <w:rsid w:val="0039227B"/>
    <w:rsid w:val="0039246F"/>
    <w:rsid w:val="003927F0"/>
    <w:rsid w:val="0039321F"/>
    <w:rsid w:val="00393685"/>
    <w:rsid w:val="003937FD"/>
    <w:rsid w:val="00393BE2"/>
    <w:rsid w:val="00393E89"/>
    <w:rsid w:val="00394503"/>
    <w:rsid w:val="00394820"/>
    <w:rsid w:val="003952C4"/>
    <w:rsid w:val="00395A60"/>
    <w:rsid w:val="00396145"/>
    <w:rsid w:val="003962C6"/>
    <w:rsid w:val="0039653D"/>
    <w:rsid w:val="00396566"/>
    <w:rsid w:val="003978DE"/>
    <w:rsid w:val="003978E1"/>
    <w:rsid w:val="00397915"/>
    <w:rsid w:val="00397B5F"/>
    <w:rsid w:val="003A059D"/>
    <w:rsid w:val="003A06B1"/>
    <w:rsid w:val="003A07E2"/>
    <w:rsid w:val="003A180A"/>
    <w:rsid w:val="003A1961"/>
    <w:rsid w:val="003A1CA9"/>
    <w:rsid w:val="003A1CD4"/>
    <w:rsid w:val="003A2A0F"/>
    <w:rsid w:val="003A2AE8"/>
    <w:rsid w:val="003A2FC6"/>
    <w:rsid w:val="003A3AFF"/>
    <w:rsid w:val="003A3C58"/>
    <w:rsid w:val="003A3D31"/>
    <w:rsid w:val="003A48D8"/>
    <w:rsid w:val="003A49EE"/>
    <w:rsid w:val="003A545A"/>
    <w:rsid w:val="003A55FB"/>
    <w:rsid w:val="003A599A"/>
    <w:rsid w:val="003A5DB4"/>
    <w:rsid w:val="003A61A5"/>
    <w:rsid w:val="003A6507"/>
    <w:rsid w:val="003A6B55"/>
    <w:rsid w:val="003A6C34"/>
    <w:rsid w:val="003A6F9A"/>
    <w:rsid w:val="003A70AD"/>
    <w:rsid w:val="003A724E"/>
    <w:rsid w:val="003A7D30"/>
    <w:rsid w:val="003A7EA6"/>
    <w:rsid w:val="003B0252"/>
    <w:rsid w:val="003B038B"/>
    <w:rsid w:val="003B0E55"/>
    <w:rsid w:val="003B122F"/>
    <w:rsid w:val="003B16B8"/>
    <w:rsid w:val="003B2486"/>
    <w:rsid w:val="003B36DA"/>
    <w:rsid w:val="003B4418"/>
    <w:rsid w:val="003B458A"/>
    <w:rsid w:val="003B4E4F"/>
    <w:rsid w:val="003B58C3"/>
    <w:rsid w:val="003B5EE1"/>
    <w:rsid w:val="003B5F67"/>
    <w:rsid w:val="003B62CA"/>
    <w:rsid w:val="003B674F"/>
    <w:rsid w:val="003B6D61"/>
    <w:rsid w:val="003B792F"/>
    <w:rsid w:val="003B7E93"/>
    <w:rsid w:val="003C0A51"/>
    <w:rsid w:val="003C0B79"/>
    <w:rsid w:val="003C135D"/>
    <w:rsid w:val="003C188F"/>
    <w:rsid w:val="003C1A1D"/>
    <w:rsid w:val="003C1B24"/>
    <w:rsid w:val="003C20DD"/>
    <w:rsid w:val="003C260A"/>
    <w:rsid w:val="003C3270"/>
    <w:rsid w:val="003C33D8"/>
    <w:rsid w:val="003C3AF7"/>
    <w:rsid w:val="003C3B0B"/>
    <w:rsid w:val="003C3E35"/>
    <w:rsid w:val="003C4197"/>
    <w:rsid w:val="003C429E"/>
    <w:rsid w:val="003C43C7"/>
    <w:rsid w:val="003C4589"/>
    <w:rsid w:val="003C48FD"/>
    <w:rsid w:val="003C541C"/>
    <w:rsid w:val="003C5B74"/>
    <w:rsid w:val="003C5E72"/>
    <w:rsid w:val="003C62BB"/>
    <w:rsid w:val="003C6641"/>
    <w:rsid w:val="003C7ACF"/>
    <w:rsid w:val="003C7EAA"/>
    <w:rsid w:val="003D02FB"/>
    <w:rsid w:val="003D0958"/>
    <w:rsid w:val="003D09E7"/>
    <w:rsid w:val="003D0A29"/>
    <w:rsid w:val="003D15F0"/>
    <w:rsid w:val="003D1BC9"/>
    <w:rsid w:val="003D1CE8"/>
    <w:rsid w:val="003D270D"/>
    <w:rsid w:val="003D2748"/>
    <w:rsid w:val="003D28FA"/>
    <w:rsid w:val="003D29AC"/>
    <w:rsid w:val="003D43AC"/>
    <w:rsid w:val="003D44EA"/>
    <w:rsid w:val="003D450E"/>
    <w:rsid w:val="003D4658"/>
    <w:rsid w:val="003D5864"/>
    <w:rsid w:val="003D5951"/>
    <w:rsid w:val="003D596B"/>
    <w:rsid w:val="003D5FFD"/>
    <w:rsid w:val="003D63B9"/>
    <w:rsid w:val="003D67E8"/>
    <w:rsid w:val="003D6ACD"/>
    <w:rsid w:val="003D6D5D"/>
    <w:rsid w:val="003D6E6B"/>
    <w:rsid w:val="003D6F27"/>
    <w:rsid w:val="003D740B"/>
    <w:rsid w:val="003D7C1D"/>
    <w:rsid w:val="003D7CAE"/>
    <w:rsid w:val="003E0181"/>
    <w:rsid w:val="003E1568"/>
    <w:rsid w:val="003E1615"/>
    <w:rsid w:val="003E19D2"/>
    <w:rsid w:val="003E2087"/>
    <w:rsid w:val="003E25AC"/>
    <w:rsid w:val="003E2B6E"/>
    <w:rsid w:val="003E2D6C"/>
    <w:rsid w:val="003E30DC"/>
    <w:rsid w:val="003E3403"/>
    <w:rsid w:val="003E3682"/>
    <w:rsid w:val="003E3A1D"/>
    <w:rsid w:val="003E3B74"/>
    <w:rsid w:val="003E41FA"/>
    <w:rsid w:val="003E43BC"/>
    <w:rsid w:val="003E4966"/>
    <w:rsid w:val="003E4CE8"/>
    <w:rsid w:val="003E531A"/>
    <w:rsid w:val="003E572A"/>
    <w:rsid w:val="003E6102"/>
    <w:rsid w:val="003E611B"/>
    <w:rsid w:val="003E627D"/>
    <w:rsid w:val="003E6C94"/>
    <w:rsid w:val="003F00F8"/>
    <w:rsid w:val="003F0532"/>
    <w:rsid w:val="003F0EB4"/>
    <w:rsid w:val="003F0EC5"/>
    <w:rsid w:val="003F1B8D"/>
    <w:rsid w:val="003F2311"/>
    <w:rsid w:val="003F2814"/>
    <w:rsid w:val="003F28D7"/>
    <w:rsid w:val="003F2BD4"/>
    <w:rsid w:val="003F2DDA"/>
    <w:rsid w:val="003F2F7C"/>
    <w:rsid w:val="003F33B5"/>
    <w:rsid w:val="003F3457"/>
    <w:rsid w:val="003F35DC"/>
    <w:rsid w:val="003F362F"/>
    <w:rsid w:val="003F3A9D"/>
    <w:rsid w:val="003F3C0F"/>
    <w:rsid w:val="003F3FDF"/>
    <w:rsid w:val="003F42FB"/>
    <w:rsid w:val="003F49CF"/>
    <w:rsid w:val="003F4E41"/>
    <w:rsid w:val="003F52B3"/>
    <w:rsid w:val="003F5F3A"/>
    <w:rsid w:val="003F6B46"/>
    <w:rsid w:val="003F6C4B"/>
    <w:rsid w:val="003F6D11"/>
    <w:rsid w:val="003F7098"/>
    <w:rsid w:val="00401226"/>
    <w:rsid w:val="00401569"/>
    <w:rsid w:val="004015B1"/>
    <w:rsid w:val="00401932"/>
    <w:rsid w:val="00401AAB"/>
    <w:rsid w:val="00401ACD"/>
    <w:rsid w:val="00401BA7"/>
    <w:rsid w:val="00401DEB"/>
    <w:rsid w:val="00402075"/>
    <w:rsid w:val="00402189"/>
    <w:rsid w:val="004026B8"/>
    <w:rsid w:val="004028EA"/>
    <w:rsid w:val="00402E34"/>
    <w:rsid w:val="0040312F"/>
    <w:rsid w:val="00403275"/>
    <w:rsid w:val="0040334F"/>
    <w:rsid w:val="004038AF"/>
    <w:rsid w:val="00403E08"/>
    <w:rsid w:val="0040407E"/>
    <w:rsid w:val="00404155"/>
    <w:rsid w:val="00404178"/>
    <w:rsid w:val="004045FA"/>
    <w:rsid w:val="0040490C"/>
    <w:rsid w:val="004050F7"/>
    <w:rsid w:val="004057A1"/>
    <w:rsid w:val="00405802"/>
    <w:rsid w:val="00405811"/>
    <w:rsid w:val="00405881"/>
    <w:rsid w:val="00407184"/>
    <w:rsid w:val="004072AE"/>
    <w:rsid w:val="00407546"/>
    <w:rsid w:val="00407951"/>
    <w:rsid w:val="00407A50"/>
    <w:rsid w:val="00407BE4"/>
    <w:rsid w:val="00407EDE"/>
    <w:rsid w:val="00407F47"/>
    <w:rsid w:val="00410193"/>
    <w:rsid w:val="004106EF"/>
    <w:rsid w:val="0041084B"/>
    <w:rsid w:val="00410E3B"/>
    <w:rsid w:val="004116F1"/>
    <w:rsid w:val="00411E87"/>
    <w:rsid w:val="00412629"/>
    <w:rsid w:val="00412783"/>
    <w:rsid w:val="00412826"/>
    <w:rsid w:val="004129B9"/>
    <w:rsid w:val="00412DD3"/>
    <w:rsid w:val="0041334D"/>
    <w:rsid w:val="00413AD7"/>
    <w:rsid w:val="00413AF3"/>
    <w:rsid w:val="00413B19"/>
    <w:rsid w:val="00413B42"/>
    <w:rsid w:val="00413C18"/>
    <w:rsid w:val="00413F93"/>
    <w:rsid w:val="00414117"/>
    <w:rsid w:val="0041427A"/>
    <w:rsid w:val="004149B4"/>
    <w:rsid w:val="00414D43"/>
    <w:rsid w:val="0041501D"/>
    <w:rsid w:val="00415625"/>
    <w:rsid w:val="0041581E"/>
    <w:rsid w:val="00415A8B"/>
    <w:rsid w:val="00415E6D"/>
    <w:rsid w:val="0041616C"/>
    <w:rsid w:val="00416213"/>
    <w:rsid w:val="00416D7A"/>
    <w:rsid w:val="00416E9B"/>
    <w:rsid w:val="00417B5D"/>
    <w:rsid w:val="00417BC9"/>
    <w:rsid w:val="004207D6"/>
    <w:rsid w:val="00420F61"/>
    <w:rsid w:val="004211FC"/>
    <w:rsid w:val="004213DB"/>
    <w:rsid w:val="00422999"/>
    <w:rsid w:val="00423492"/>
    <w:rsid w:val="004234B9"/>
    <w:rsid w:val="00423766"/>
    <w:rsid w:val="004238DA"/>
    <w:rsid w:val="00423992"/>
    <w:rsid w:val="004239E3"/>
    <w:rsid w:val="00423ABE"/>
    <w:rsid w:val="00423F45"/>
    <w:rsid w:val="004248E1"/>
    <w:rsid w:val="004256A4"/>
    <w:rsid w:val="00425888"/>
    <w:rsid w:val="0042596E"/>
    <w:rsid w:val="00425F71"/>
    <w:rsid w:val="00426108"/>
    <w:rsid w:val="0042615E"/>
    <w:rsid w:val="004262B8"/>
    <w:rsid w:val="004263E5"/>
    <w:rsid w:val="0042642D"/>
    <w:rsid w:val="004266D1"/>
    <w:rsid w:val="0042676E"/>
    <w:rsid w:val="00426C7D"/>
    <w:rsid w:val="00427025"/>
    <w:rsid w:val="00427D46"/>
    <w:rsid w:val="00427EDF"/>
    <w:rsid w:val="0043000E"/>
    <w:rsid w:val="00430890"/>
    <w:rsid w:val="00430B61"/>
    <w:rsid w:val="00430EB7"/>
    <w:rsid w:val="00431458"/>
    <w:rsid w:val="0043192A"/>
    <w:rsid w:val="00431DF6"/>
    <w:rsid w:val="0043246F"/>
    <w:rsid w:val="00432DF0"/>
    <w:rsid w:val="0043318B"/>
    <w:rsid w:val="00433B9C"/>
    <w:rsid w:val="00433ECC"/>
    <w:rsid w:val="00434344"/>
    <w:rsid w:val="0043458C"/>
    <w:rsid w:val="00434812"/>
    <w:rsid w:val="00434A47"/>
    <w:rsid w:val="00434B88"/>
    <w:rsid w:val="00435290"/>
    <w:rsid w:val="004358BA"/>
    <w:rsid w:val="00435FD4"/>
    <w:rsid w:val="00436693"/>
    <w:rsid w:val="0043685F"/>
    <w:rsid w:val="004368A0"/>
    <w:rsid w:val="004379B1"/>
    <w:rsid w:val="004400CE"/>
    <w:rsid w:val="0044076A"/>
    <w:rsid w:val="00440AAC"/>
    <w:rsid w:val="00440B86"/>
    <w:rsid w:val="00440BC2"/>
    <w:rsid w:val="00440F88"/>
    <w:rsid w:val="00441EBE"/>
    <w:rsid w:val="00442624"/>
    <w:rsid w:val="00442C05"/>
    <w:rsid w:val="00442CC4"/>
    <w:rsid w:val="00442EE2"/>
    <w:rsid w:val="00443068"/>
    <w:rsid w:val="00444533"/>
    <w:rsid w:val="004447F5"/>
    <w:rsid w:val="00444BAC"/>
    <w:rsid w:val="00444F2B"/>
    <w:rsid w:val="004451DD"/>
    <w:rsid w:val="00446863"/>
    <w:rsid w:val="00447039"/>
    <w:rsid w:val="00447274"/>
    <w:rsid w:val="00447574"/>
    <w:rsid w:val="00447677"/>
    <w:rsid w:val="004479F8"/>
    <w:rsid w:val="00447B41"/>
    <w:rsid w:val="00447F2D"/>
    <w:rsid w:val="00447FCD"/>
    <w:rsid w:val="004500AD"/>
    <w:rsid w:val="00450897"/>
    <w:rsid w:val="004513EF"/>
    <w:rsid w:val="004523AA"/>
    <w:rsid w:val="0045311E"/>
    <w:rsid w:val="004545DB"/>
    <w:rsid w:val="00454C84"/>
    <w:rsid w:val="004550F2"/>
    <w:rsid w:val="004552FB"/>
    <w:rsid w:val="0045554F"/>
    <w:rsid w:val="00455C1F"/>
    <w:rsid w:val="00455DC3"/>
    <w:rsid w:val="00456215"/>
    <w:rsid w:val="004562D8"/>
    <w:rsid w:val="0045657B"/>
    <w:rsid w:val="00456C92"/>
    <w:rsid w:val="004574B8"/>
    <w:rsid w:val="00457564"/>
    <w:rsid w:val="00457757"/>
    <w:rsid w:val="00457BC7"/>
    <w:rsid w:val="00460AEF"/>
    <w:rsid w:val="0046115C"/>
    <w:rsid w:val="00461232"/>
    <w:rsid w:val="004615A8"/>
    <w:rsid w:val="004616BB"/>
    <w:rsid w:val="00461A2B"/>
    <w:rsid w:val="00461A59"/>
    <w:rsid w:val="00461C54"/>
    <w:rsid w:val="00461C73"/>
    <w:rsid w:val="00462207"/>
    <w:rsid w:val="004622F2"/>
    <w:rsid w:val="00462FE9"/>
    <w:rsid w:val="00463332"/>
    <w:rsid w:val="004635FA"/>
    <w:rsid w:val="00463A0F"/>
    <w:rsid w:val="00463BFF"/>
    <w:rsid w:val="00463E65"/>
    <w:rsid w:val="00463FDB"/>
    <w:rsid w:val="00464962"/>
    <w:rsid w:val="00464BBD"/>
    <w:rsid w:val="0046501D"/>
    <w:rsid w:val="004651E3"/>
    <w:rsid w:val="004651F4"/>
    <w:rsid w:val="00465223"/>
    <w:rsid w:val="00465455"/>
    <w:rsid w:val="0046597C"/>
    <w:rsid w:val="00465DA9"/>
    <w:rsid w:val="0046653E"/>
    <w:rsid w:val="00467062"/>
    <w:rsid w:val="00467493"/>
    <w:rsid w:val="004675F2"/>
    <w:rsid w:val="004676BE"/>
    <w:rsid w:val="00467E89"/>
    <w:rsid w:val="00467EE5"/>
    <w:rsid w:val="00470401"/>
    <w:rsid w:val="00470CF6"/>
    <w:rsid w:val="004714A3"/>
    <w:rsid w:val="004716A8"/>
    <w:rsid w:val="00471A96"/>
    <w:rsid w:val="0047241D"/>
    <w:rsid w:val="00473537"/>
    <w:rsid w:val="004744A3"/>
    <w:rsid w:val="004746D1"/>
    <w:rsid w:val="00474797"/>
    <w:rsid w:val="00475534"/>
    <w:rsid w:val="00475B17"/>
    <w:rsid w:val="00475C4B"/>
    <w:rsid w:val="004764D7"/>
    <w:rsid w:val="0047679A"/>
    <w:rsid w:val="00476E80"/>
    <w:rsid w:val="0047711D"/>
    <w:rsid w:val="004774D2"/>
    <w:rsid w:val="00477568"/>
    <w:rsid w:val="004777B3"/>
    <w:rsid w:val="00480369"/>
    <w:rsid w:val="00480967"/>
    <w:rsid w:val="004809E2"/>
    <w:rsid w:val="0048111E"/>
    <w:rsid w:val="0048112A"/>
    <w:rsid w:val="00481BFD"/>
    <w:rsid w:val="0048299F"/>
    <w:rsid w:val="00482BDB"/>
    <w:rsid w:val="00482E80"/>
    <w:rsid w:val="00482F86"/>
    <w:rsid w:val="0048383C"/>
    <w:rsid w:val="0048418C"/>
    <w:rsid w:val="0048431F"/>
    <w:rsid w:val="0048461D"/>
    <w:rsid w:val="00484658"/>
    <w:rsid w:val="00484841"/>
    <w:rsid w:val="00484911"/>
    <w:rsid w:val="00484A8F"/>
    <w:rsid w:val="0048538A"/>
    <w:rsid w:val="004853D9"/>
    <w:rsid w:val="00485574"/>
    <w:rsid w:val="00486A03"/>
    <w:rsid w:val="00486E3A"/>
    <w:rsid w:val="0048789B"/>
    <w:rsid w:val="00487EBF"/>
    <w:rsid w:val="00487FFB"/>
    <w:rsid w:val="004903E8"/>
    <w:rsid w:val="0049042A"/>
    <w:rsid w:val="004906A9"/>
    <w:rsid w:val="00490768"/>
    <w:rsid w:val="00490B4A"/>
    <w:rsid w:val="00490DB4"/>
    <w:rsid w:val="00491306"/>
    <w:rsid w:val="004914E7"/>
    <w:rsid w:val="00491949"/>
    <w:rsid w:val="00491BA5"/>
    <w:rsid w:val="00491C86"/>
    <w:rsid w:val="00491D29"/>
    <w:rsid w:val="00492996"/>
    <w:rsid w:val="00492B53"/>
    <w:rsid w:val="00492D34"/>
    <w:rsid w:val="00492D91"/>
    <w:rsid w:val="00492D94"/>
    <w:rsid w:val="00492FE5"/>
    <w:rsid w:val="00493217"/>
    <w:rsid w:val="00494045"/>
    <w:rsid w:val="004940B3"/>
    <w:rsid w:val="004957B9"/>
    <w:rsid w:val="00495919"/>
    <w:rsid w:val="0049619A"/>
    <w:rsid w:val="0049633A"/>
    <w:rsid w:val="004965A0"/>
    <w:rsid w:val="00496911"/>
    <w:rsid w:val="0049693F"/>
    <w:rsid w:val="004970A3"/>
    <w:rsid w:val="00497746"/>
    <w:rsid w:val="00497AE8"/>
    <w:rsid w:val="004A0017"/>
    <w:rsid w:val="004A04CD"/>
    <w:rsid w:val="004A08E4"/>
    <w:rsid w:val="004A0A1D"/>
    <w:rsid w:val="004A0E6A"/>
    <w:rsid w:val="004A0F44"/>
    <w:rsid w:val="004A10D2"/>
    <w:rsid w:val="004A10FE"/>
    <w:rsid w:val="004A11EE"/>
    <w:rsid w:val="004A170B"/>
    <w:rsid w:val="004A1A18"/>
    <w:rsid w:val="004A1A53"/>
    <w:rsid w:val="004A1C38"/>
    <w:rsid w:val="004A1E4F"/>
    <w:rsid w:val="004A1E6E"/>
    <w:rsid w:val="004A2159"/>
    <w:rsid w:val="004A2262"/>
    <w:rsid w:val="004A32EA"/>
    <w:rsid w:val="004A342E"/>
    <w:rsid w:val="004A34CE"/>
    <w:rsid w:val="004A389B"/>
    <w:rsid w:val="004A3C3D"/>
    <w:rsid w:val="004A42FD"/>
    <w:rsid w:val="004A4B24"/>
    <w:rsid w:val="004A4ECA"/>
    <w:rsid w:val="004A4F5F"/>
    <w:rsid w:val="004A5474"/>
    <w:rsid w:val="004A5D56"/>
    <w:rsid w:val="004A5EBA"/>
    <w:rsid w:val="004A6252"/>
    <w:rsid w:val="004A69A1"/>
    <w:rsid w:val="004A6DF3"/>
    <w:rsid w:val="004A7296"/>
    <w:rsid w:val="004A72AD"/>
    <w:rsid w:val="004A7D7B"/>
    <w:rsid w:val="004B04F5"/>
    <w:rsid w:val="004B093D"/>
    <w:rsid w:val="004B0B9E"/>
    <w:rsid w:val="004B11A9"/>
    <w:rsid w:val="004B145A"/>
    <w:rsid w:val="004B1AF3"/>
    <w:rsid w:val="004B1BF2"/>
    <w:rsid w:val="004B21AC"/>
    <w:rsid w:val="004B2C43"/>
    <w:rsid w:val="004B30E1"/>
    <w:rsid w:val="004B3356"/>
    <w:rsid w:val="004B3BD1"/>
    <w:rsid w:val="004B40F3"/>
    <w:rsid w:val="004B43A0"/>
    <w:rsid w:val="004B4F24"/>
    <w:rsid w:val="004B4FAA"/>
    <w:rsid w:val="004B51B7"/>
    <w:rsid w:val="004B5CD0"/>
    <w:rsid w:val="004B6469"/>
    <w:rsid w:val="004B656C"/>
    <w:rsid w:val="004B6891"/>
    <w:rsid w:val="004B690C"/>
    <w:rsid w:val="004B78FF"/>
    <w:rsid w:val="004B7BAF"/>
    <w:rsid w:val="004B7DF1"/>
    <w:rsid w:val="004C044D"/>
    <w:rsid w:val="004C052F"/>
    <w:rsid w:val="004C0613"/>
    <w:rsid w:val="004C06F8"/>
    <w:rsid w:val="004C0A93"/>
    <w:rsid w:val="004C0D81"/>
    <w:rsid w:val="004C116D"/>
    <w:rsid w:val="004C1269"/>
    <w:rsid w:val="004C181E"/>
    <w:rsid w:val="004C1C25"/>
    <w:rsid w:val="004C2F4B"/>
    <w:rsid w:val="004C35F3"/>
    <w:rsid w:val="004C4169"/>
    <w:rsid w:val="004C4A98"/>
    <w:rsid w:val="004C4F27"/>
    <w:rsid w:val="004C5213"/>
    <w:rsid w:val="004C58A4"/>
    <w:rsid w:val="004C5A1A"/>
    <w:rsid w:val="004C6090"/>
    <w:rsid w:val="004C60BB"/>
    <w:rsid w:val="004C6572"/>
    <w:rsid w:val="004C6690"/>
    <w:rsid w:val="004C6A7D"/>
    <w:rsid w:val="004C70F1"/>
    <w:rsid w:val="004C77AB"/>
    <w:rsid w:val="004C79E9"/>
    <w:rsid w:val="004C7C9D"/>
    <w:rsid w:val="004D0BDE"/>
    <w:rsid w:val="004D1774"/>
    <w:rsid w:val="004D1A6A"/>
    <w:rsid w:val="004D1CC5"/>
    <w:rsid w:val="004D2535"/>
    <w:rsid w:val="004D265D"/>
    <w:rsid w:val="004D2E59"/>
    <w:rsid w:val="004D2F00"/>
    <w:rsid w:val="004D2FF6"/>
    <w:rsid w:val="004D3476"/>
    <w:rsid w:val="004D4166"/>
    <w:rsid w:val="004D4379"/>
    <w:rsid w:val="004D4D32"/>
    <w:rsid w:val="004D5227"/>
    <w:rsid w:val="004D5419"/>
    <w:rsid w:val="004D58BE"/>
    <w:rsid w:val="004D5B97"/>
    <w:rsid w:val="004D5F7E"/>
    <w:rsid w:val="004D662E"/>
    <w:rsid w:val="004D66DB"/>
    <w:rsid w:val="004D69CA"/>
    <w:rsid w:val="004D6A09"/>
    <w:rsid w:val="004D6C69"/>
    <w:rsid w:val="004D6EC5"/>
    <w:rsid w:val="004D72B0"/>
    <w:rsid w:val="004D741A"/>
    <w:rsid w:val="004D77C9"/>
    <w:rsid w:val="004D7F13"/>
    <w:rsid w:val="004D7FEB"/>
    <w:rsid w:val="004E00F1"/>
    <w:rsid w:val="004E02E7"/>
    <w:rsid w:val="004E07EE"/>
    <w:rsid w:val="004E08B3"/>
    <w:rsid w:val="004E093E"/>
    <w:rsid w:val="004E094B"/>
    <w:rsid w:val="004E0CB5"/>
    <w:rsid w:val="004E0CCA"/>
    <w:rsid w:val="004E0DEB"/>
    <w:rsid w:val="004E10E6"/>
    <w:rsid w:val="004E13C5"/>
    <w:rsid w:val="004E1638"/>
    <w:rsid w:val="004E1790"/>
    <w:rsid w:val="004E1CA7"/>
    <w:rsid w:val="004E1D4E"/>
    <w:rsid w:val="004E2236"/>
    <w:rsid w:val="004E2300"/>
    <w:rsid w:val="004E3867"/>
    <w:rsid w:val="004E3893"/>
    <w:rsid w:val="004E3EF3"/>
    <w:rsid w:val="004E3F08"/>
    <w:rsid w:val="004E406B"/>
    <w:rsid w:val="004E422F"/>
    <w:rsid w:val="004E43E9"/>
    <w:rsid w:val="004E49C0"/>
    <w:rsid w:val="004E4A5B"/>
    <w:rsid w:val="004E4B5A"/>
    <w:rsid w:val="004E4CE8"/>
    <w:rsid w:val="004E5640"/>
    <w:rsid w:val="004E56B0"/>
    <w:rsid w:val="004E5A43"/>
    <w:rsid w:val="004E5F4F"/>
    <w:rsid w:val="004E644D"/>
    <w:rsid w:val="004E726B"/>
    <w:rsid w:val="004F073F"/>
    <w:rsid w:val="004F0766"/>
    <w:rsid w:val="004F08AA"/>
    <w:rsid w:val="004F08D6"/>
    <w:rsid w:val="004F0AA6"/>
    <w:rsid w:val="004F0E12"/>
    <w:rsid w:val="004F14E5"/>
    <w:rsid w:val="004F1A58"/>
    <w:rsid w:val="004F1EC6"/>
    <w:rsid w:val="004F208C"/>
    <w:rsid w:val="004F213F"/>
    <w:rsid w:val="004F21C8"/>
    <w:rsid w:val="004F2564"/>
    <w:rsid w:val="004F2882"/>
    <w:rsid w:val="004F2A60"/>
    <w:rsid w:val="004F2DEF"/>
    <w:rsid w:val="004F3932"/>
    <w:rsid w:val="004F3E23"/>
    <w:rsid w:val="004F42A7"/>
    <w:rsid w:val="004F4512"/>
    <w:rsid w:val="004F4789"/>
    <w:rsid w:val="004F47A0"/>
    <w:rsid w:val="004F6065"/>
    <w:rsid w:val="004F61DE"/>
    <w:rsid w:val="004F6645"/>
    <w:rsid w:val="004F6689"/>
    <w:rsid w:val="004F6869"/>
    <w:rsid w:val="004F6912"/>
    <w:rsid w:val="004F6F3B"/>
    <w:rsid w:val="004F7D6B"/>
    <w:rsid w:val="005000A3"/>
    <w:rsid w:val="00500A31"/>
    <w:rsid w:val="00501257"/>
    <w:rsid w:val="005013AA"/>
    <w:rsid w:val="00502478"/>
    <w:rsid w:val="005029F9"/>
    <w:rsid w:val="00502D3C"/>
    <w:rsid w:val="005035A7"/>
    <w:rsid w:val="0050369A"/>
    <w:rsid w:val="00503BD4"/>
    <w:rsid w:val="00503CA7"/>
    <w:rsid w:val="00503E10"/>
    <w:rsid w:val="005040F9"/>
    <w:rsid w:val="005042F9"/>
    <w:rsid w:val="00504442"/>
    <w:rsid w:val="00504D46"/>
    <w:rsid w:val="00504ED7"/>
    <w:rsid w:val="005051AF"/>
    <w:rsid w:val="005056F2"/>
    <w:rsid w:val="00505E97"/>
    <w:rsid w:val="005063E4"/>
    <w:rsid w:val="00506CF3"/>
    <w:rsid w:val="00507084"/>
    <w:rsid w:val="005074F0"/>
    <w:rsid w:val="00507CE2"/>
    <w:rsid w:val="00510828"/>
    <w:rsid w:val="00510872"/>
    <w:rsid w:val="00510A3A"/>
    <w:rsid w:val="00510A4B"/>
    <w:rsid w:val="00510C79"/>
    <w:rsid w:val="00510E46"/>
    <w:rsid w:val="005111C5"/>
    <w:rsid w:val="0051147D"/>
    <w:rsid w:val="0051178E"/>
    <w:rsid w:val="005126E5"/>
    <w:rsid w:val="00512A3D"/>
    <w:rsid w:val="00512A9F"/>
    <w:rsid w:val="00512AF4"/>
    <w:rsid w:val="00512B00"/>
    <w:rsid w:val="00513C69"/>
    <w:rsid w:val="00513FB6"/>
    <w:rsid w:val="0051468C"/>
    <w:rsid w:val="005148E7"/>
    <w:rsid w:val="0051510C"/>
    <w:rsid w:val="0051575A"/>
    <w:rsid w:val="00515B76"/>
    <w:rsid w:val="00515DE1"/>
    <w:rsid w:val="00516366"/>
    <w:rsid w:val="00516E73"/>
    <w:rsid w:val="00517437"/>
    <w:rsid w:val="00517485"/>
    <w:rsid w:val="005175FC"/>
    <w:rsid w:val="0051786D"/>
    <w:rsid w:val="00517945"/>
    <w:rsid w:val="00517A23"/>
    <w:rsid w:val="0052014C"/>
    <w:rsid w:val="0052017A"/>
    <w:rsid w:val="00520253"/>
    <w:rsid w:val="00520728"/>
    <w:rsid w:val="00520ECC"/>
    <w:rsid w:val="0052112A"/>
    <w:rsid w:val="00521424"/>
    <w:rsid w:val="00521A7E"/>
    <w:rsid w:val="00521F1E"/>
    <w:rsid w:val="00521F45"/>
    <w:rsid w:val="00522333"/>
    <w:rsid w:val="0052253A"/>
    <w:rsid w:val="00522DD2"/>
    <w:rsid w:val="00522EBD"/>
    <w:rsid w:val="00522FCB"/>
    <w:rsid w:val="0052306C"/>
    <w:rsid w:val="0052343E"/>
    <w:rsid w:val="00523442"/>
    <w:rsid w:val="00523464"/>
    <w:rsid w:val="0052346F"/>
    <w:rsid w:val="005234EA"/>
    <w:rsid w:val="005236D1"/>
    <w:rsid w:val="005239F1"/>
    <w:rsid w:val="00523A74"/>
    <w:rsid w:val="00524658"/>
    <w:rsid w:val="005248A3"/>
    <w:rsid w:val="00524A13"/>
    <w:rsid w:val="00524AE7"/>
    <w:rsid w:val="0052546A"/>
    <w:rsid w:val="005255EE"/>
    <w:rsid w:val="00525944"/>
    <w:rsid w:val="00526821"/>
    <w:rsid w:val="00526F79"/>
    <w:rsid w:val="005273DC"/>
    <w:rsid w:val="0052746F"/>
    <w:rsid w:val="00527A35"/>
    <w:rsid w:val="00527C14"/>
    <w:rsid w:val="00527DAB"/>
    <w:rsid w:val="0053020C"/>
    <w:rsid w:val="00531249"/>
    <w:rsid w:val="005317C3"/>
    <w:rsid w:val="005318DC"/>
    <w:rsid w:val="00531EBC"/>
    <w:rsid w:val="0053210C"/>
    <w:rsid w:val="005326B4"/>
    <w:rsid w:val="005332C9"/>
    <w:rsid w:val="0053339D"/>
    <w:rsid w:val="00533672"/>
    <w:rsid w:val="00533E2D"/>
    <w:rsid w:val="00534529"/>
    <w:rsid w:val="0053532A"/>
    <w:rsid w:val="00535409"/>
    <w:rsid w:val="00535E0A"/>
    <w:rsid w:val="00536304"/>
    <w:rsid w:val="00536415"/>
    <w:rsid w:val="005365D0"/>
    <w:rsid w:val="00536BF3"/>
    <w:rsid w:val="00536C45"/>
    <w:rsid w:val="00536D21"/>
    <w:rsid w:val="005376F8"/>
    <w:rsid w:val="00537EB5"/>
    <w:rsid w:val="005400E2"/>
    <w:rsid w:val="0054121E"/>
    <w:rsid w:val="005416D5"/>
    <w:rsid w:val="00541B0A"/>
    <w:rsid w:val="00541B3E"/>
    <w:rsid w:val="005420B1"/>
    <w:rsid w:val="00542E8F"/>
    <w:rsid w:val="0054306A"/>
    <w:rsid w:val="00543B75"/>
    <w:rsid w:val="00544A81"/>
    <w:rsid w:val="0054541B"/>
    <w:rsid w:val="0054567D"/>
    <w:rsid w:val="005459A0"/>
    <w:rsid w:val="00545CB7"/>
    <w:rsid w:val="00545E1F"/>
    <w:rsid w:val="00545E5A"/>
    <w:rsid w:val="005466A1"/>
    <w:rsid w:val="0054671A"/>
    <w:rsid w:val="005468DC"/>
    <w:rsid w:val="005475B3"/>
    <w:rsid w:val="00547926"/>
    <w:rsid w:val="005479FF"/>
    <w:rsid w:val="00551A4C"/>
    <w:rsid w:val="00551AF5"/>
    <w:rsid w:val="005523C2"/>
    <w:rsid w:val="00552467"/>
    <w:rsid w:val="0055249E"/>
    <w:rsid w:val="00552535"/>
    <w:rsid w:val="00552878"/>
    <w:rsid w:val="0055298A"/>
    <w:rsid w:val="00552C77"/>
    <w:rsid w:val="00552D39"/>
    <w:rsid w:val="005531AC"/>
    <w:rsid w:val="00553FC0"/>
    <w:rsid w:val="0055441A"/>
    <w:rsid w:val="00554482"/>
    <w:rsid w:val="0055472D"/>
    <w:rsid w:val="0055492C"/>
    <w:rsid w:val="00554FAA"/>
    <w:rsid w:val="00554FC9"/>
    <w:rsid w:val="00555063"/>
    <w:rsid w:val="00555AF1"/>
    <w:rsid w:val="00555F0A"/>
    <w:rsid w:val="00556456"/>
    <w:rsid w:val="00556C76"/>
    <w:rsid w:val="00556CBD"/>
    <w:rsid w:val="00556F5D"/>
    <w:rsid w:val="0055700A"/>
    <w:rsid w:val="005574FC"/>
    <w:rsid w:val="00557926"/>
    <w:rsid w:val="00557CE4"/>
    <w:rsid w:val="005600BA"/>
    <w:rsid w:val="00560520"/>
    <w:rsid w:val="0056061C"/>
    <w:rsid w:val="0056123B"/>
    <w:rsid w:val="00561311"/>
    <w:rsid w:val="00561608"/>
    <w:rsid w:val="005617FC"/>
    <w:rsid w:val="00561955"/>
    <w:rsid w:val="00561B2D"/>
    <w:rsid w:val="00562BC9"/>
    <w:rsid w:val="00562D7E"/>
    <w:rsid w:val="00563770"/>
    <w:rsid w:val="00563A60"/>
    <w:rsid w:val="00563DFE"/>
    <w:rsid w:val="00564A44"/>
    <w:rsid w:val="00564B1A"/>
    <w:rsid w:val="00564FB0"/>
    <w:rsid w:val="00565111"/>
    <w:rsid w:val="005651C2"/>
    <w:rsid w:val="00565229"/>
    <w:rsid w:val="005652A1"/>
    <w:rsid w:val="00565422"/>
    <w:rsid w:val="005654C3"/>
    <w:rsid w:val="00565505"/>
    <w:rsid w:val="00565533"/>
    <w:rsid w:val="00565E04"/>
    <w:rsid w:val="00566AED"/>
    <w:rsid w:val="0056702E"/>
    <w:rsid w:val="005674D4"/>
    <w:rsid w:val="0056767F"/>
    <w:rsid w:val="00567864"/>
    <w:rsid w:val="005678FF"/>
    <w:rsid w:val="00567C16"/>
    <w:rsid w:val="00570F03"/>
    <w:rsid w:val="005712D7"/>
    <w:rsid w:val="00571482"/>
    <w:rsid w:val="00571DCE"/>
    <w:rsid w:val="00571ECC"/>
    <w:rsid w:val="00572071"/>
    <w:rsid w:val="005728DB"/>
    <w:rsid w:val="005729BD"/>
    <w:rsid w:val="00573060"/>
    <w:rsid w:val="00573109"/>
    <w:rsid w:val="00573295"/>
    <w:rsid w:val="005736F7"/>
    <w:rsid w:val="00573C2C"/>
    <w:rsid w:val="005740C6"/>
    <w:rsid w:val="0057411D"/>
    <w:rsid w:val="005741EB"/>
    <w:rsid w:val="0057493E"/>
    <w:rsid w:val="00574C8F"/>
    <w:rsid w:val="005751CF"/>
    <w:rsid w:val="005752F6"/>
    <w:rsid w:val="00576590"/>
    <w:rsid w:val="00576785"/>
    <w:rsid w:val="0057685E"/>
    <w:rsid w:val="00577A95"/>
    <w:rsid w:val="00577B12"/>
    <w:rsid w:val="00577F0C"/>
    <w:rsid w:val="00577F44"/>
    <w:rsid w:val="00580339"/>
    <w:rsid w:val="00580594"/>
    <w:rsid w:val="005808F2"/>
    <w:rsid w:val="0058093D"/>
    <w:rsid w:val="00580DF2"/>
    <w:rsid w:val="00581681"/>
    <w:rsid w:val="00581796"/>
    <w:rsid w:val="005819AD"/>
    <w:rsid w:val="00581BFD"/>
    <w:rsid w:val="00581D7D"/>
    <w:rsid w:val="00581EAE"/>
    <w:rsid w:val="00581FEE"/>
    <w:rsid w:val="00582791"/>
    <w:rsid w:val="00582D4A"/>
    <w:rsid w:val="00582FB6"/>
    <w:rsid w:val="00583377"/>
    <w:rsid w:val="0058436F"/>
    <w:rsid w:val="005844D3"/>
    <w:rsid w:val="00584770"/>
    <w:rsid w:val="005851E8"/>
    <w:rsid w:val="005857AE"/>
    <w:rsid w:val="005857C6"/>
    <w:rsid w:val="005859D6"/>
    <w:rsid w:val="00585D74"/>
    <w:rsid w:val="005872E0"/>
    <w:rsid w:val="0058762C"/>
    <w:rsid w:val="00587D52"/>
    <w:rsid w:val="005900DD"/>
    <w:rsid w:val="0059015E"/>
    <w:rsid w:val="005903D2"/>
    <w:rsid w:val="005904C5"/>
    <w:rsid w:val="005909B1"/>
    <w:rsid w:val="00590F0F"/>
    <w:rsid w:val="005917C3"/>
    <w:rsid w:val="005919C8"/>
    <w:rsid w:val="00592044"/>
    <w:rsid w:val="0059207F"/>
    <w:rsid w:val="00592C0A"/>
    <w:rsid w:val="00592F09"/>
    <w:rsid w:val="005937DC"/>
    <w:rsid w:val="005937F2"/>
    <w:rsid w:val="00594383"/>
    <w:rsid w:val="00595365"/>
    <w:rsid w:val="005954D3"/>
    <w:rsid w:val="005957F8"/>
    <w:rsid w:val="00595BA6"/>
    <w:rsid w:val="00595C90"/>
    <w:rsid w:val="00595CBF"/>
    <w:rsid w:val="005960F7"/>
    <w:rsid w:val="00596209"/>
    <w:rsid w:val="005963E7"/>
    <w:rsid w:val="00596763"/>
    <w:rsid w:val="00596AD9"/>
    <w:rsid w:val="00596EE7"/>
    <w:rsid w:val="00597288"/>
    <w:rsid w:val="005972A7"/>
    <w:rsid w:val="005972EF"/>
    <w:rsid w:val="0059733F"/>
    <w:rsid w:val="005975AA"/>
    <w:rsid w:val="005977FE"/>
    <w:rsid w:val="00597BA0"/>
    <w:rsid w:val="00597DE4"/>
    <w:rsid w:val="00597E79"/>
    <w:rsid w:val="005A045B"/>
    <w:rsid w:val="005A0B8A"/>
    <w:rsid w:val="005A140D"/>
    <w:rsid w:val="005A2240"/>
    <w:rsid w:val="005A2962"/>
    <w:rsid w:val="005A2BD5"/>
    <w:rsid w:val="005A35D3"/>
    <w:rsid w:val="005A377F"/>
    <w:rsid w:val="005A3F96"/>
    <w:rsid w:val="005A42BC"/>
    <w:rsid w:val="005A572F"/>
    <w:rsid w:val="005A576D"/>
    <w:rsid w:val="005A5812"/>
    <w:rsid w:val="005A5B19"/>
    <w:rsid w:val="005A5D45"/>
    <w:rsid w:val="005A5FD6"/>
    <w:rsid w:val="005A6A1D"/>
    <w:rsid w:val="005A72B6"/>
    <w:rsid w:val="005A7A7F"/>
    <w:rsid w:val="005B074B"/>
    <w:rsid w:val="005B086C"/>
    <w:rsid w:val="005B0948"/>
    <w:rsid w:val="005B0F44"/>
    <w:rsid w:val="005B1312"/>
    <w:rsid w:val="005B159B"/>
    <w:rsid w:val="005B17C0"/>
    <w:rsid w:val="005B1CA5"/>
    <w:rsid w:val="005B1D15"/>
    <w:rsid w:val="005B262E"/>
    <w:rsid w:val="005B27B1"/>
    <w:rsid w:val="005B2DFD"/>
    <w:rsid w:val="005B2F03"/>
    <w:rsid w:val="005B3BE6"/>
    <w:rsid w:val="005B5091"/>
    <w:rsid w:val="005B5098"/>
    <w:rsid w:val="005B52F0"/>
    <w:rsid w:val="005B559C"/>
    <w:rsid w:val="005B57D0"/>
    <w:rsid w:val="005B5EAD"/>
    <w:rsid w:val="005B5F2D"/>
    <w:rsid w:val="005B6233"/>
    <w:rsid w:val="005B6336"/>
    <w:rsid w:val="005B69FC"/>
    <w:rsid w:val="005B6B26"/>
    <w:rsid w:val="005B7113"/>
    <w:rsid w:val="005B7C64"/>
    <w:rsid w:val="005B7F24"/>
    <w:rsid w:val="005C0852"/>
    <w:rsid w:val="005C093C"/>
    <w:rsid w:val="005C0987"/>
    <w:rsid w:val="005C0A74"/>
    <w:rsid w:val="005C0DB1"/>
    <w:rsid w:val="005C1405"/>
    <w:rsid w:val="005C1A09"/>
    <w:rsid w:val="005C1BFC"/>
    <w:rsid w:val="005C1E2F"/>
    <w:rsid w:val="005C1EF0"/>
    <w:rsid w:val="005C1F3F"/>
    <w:rsid w:val="005C2017"/>
    <w:rsid w:val="005C21C5"/>
    <w:rsid w:val="005C2C2D"/>
    <w:rsid w:val="005C346F"/>
    <w:rsid w:val="005C34D4"/>
    <w:rsid w:val="005C35BE"/>
    <w:rsid w:val="005C3603"/>
    <w:rsid w:val="005C37DE"/>
    <w:rsid w:val="005C39BE"/>
    <w:rsid w:val="005C3A8E"/>
    <w:rsid w:val="005C484D"/>
    <w:rsid w:val="005C5048"/>
    <w:rsid w:val="005C5386"/>
    <w:rsid w:val="005C56FE"/>
    <w:rsid w:val="005C5745"/>
    <w:rsid w:val="005C5905"/>
    <w:rsid w:val="005C5C92"/>
    <w:rsid w:val="005C696A"/>
    <w:rsid w:val="005C6E16"/>
    <w:rsid w:val="005C7115"/>
    <w:rsid w:val="005C7142"/>
    <w:rsid w:val="005C72DD"/>
    <w:rsid w:val="005D0D6E"/>
    <w:rsid w:val="005D1192"/>
    <w:rsid w:val="005D12B8"/>
    <w:rsid w:val="005D1E15"/>
    <w:rsid w:val="005D1E44"/>
    <w:rsid w:val="005D1F78"/>
    <w:rsid w:val="005D2F6E"/>
    <w:rsid w:val="005D34F9"/>
    <w:rsid w:val="005D3633"/>
    <w:rsid w:val="005D4227"/>
    <w:rsid w:val="005D4679"/>
    <w:rsid w:val="005D4CED"/>
    <w:rsid w:val="005D4F7E"/>
    <w:rsid w:val="005D5836"/>
    <w:rsid w:val="005D5A0A"/>
    <w:rsid w:val="005D6303"/>
    <w:rsid w:val="005D6630"/>
    <w:rsid w:val="005D6684"/>
    <w:rsid w:val="005D6904"/>
    <w:rsid w:val="005D72E5"/>
    <w:rsid w:val="005D7490"/>
    <w:rsid w:val="005D7612"/>
    <w:rsid w:val="005D7AF4"/>
    <w:rsid w:val="005D7B47"/>
    <w:rsid w:val="005D7CB8"/>
    <w:rsid w:val="005D7D11"/>
    <w:rsid w:val="005D7DC8"/>
    <w:rsid w:val="005E0352"/>
    <w:rsid w:val="005E051B"/>
    <w:rsid w:val="005E0521"/>
    <w:rsid w:val="005E0525"/>
    <w:rsid w:val="005E0DC6"/>
    <w:rsid w:val="005E1188"/>
    <w:rsid w:val="005E11EC"/>
    <w:rsid w:val="005E169D"/>
    <w:rsid w:val="005E1848"/>
    <w:rsid w:val="005E208C"/>
    <w:rsid w:val="005E21E9"/>
    <w:rsid w:val="005E2385"/>
    <w:rsid w:val="005E2465"/>
    <w:rsid w:val="005E257F"/>
    <w:rsid w:val="005E29F4"/>
    <w:rsid w:val="005E2C15"/>
    <w:rsid w:val="005E31FE"/>
    <w:rsid w:val="005E3607"/>
    <w:rsid w:val="005E361E"/>
    <w:rsid w:val="005E37AB"/>
    <w:rsid w:val="005E3BDA"/>
    <w:rsid w:val="005E3D21"/>
    <w:rsid w:val="005E40FF"/>
    <w:rsid w:val="005E41DD"/>
    <w:rsid w:val="005E4357"/>
    <w:rsid w:val="005E4387"/>
    <w:rsid w:val="005E452A"/>
    <w:rsid w:val="005E49FF"/>
    <w:rsid w:val="005E4EC0"/>
    <w:rsid w:val="005E4EFE"/>
    <w:rsid w:val="005E51AD"/>
    <w:rsid w:val="005E64B4"/>
    <w:rsid w:val="005E67D8"/>
    <w:rsid w:val="005E70FD"/>
    <w:rsid w:val="005E7200"/>
    <w:rsid w:val="005E7294"/>
    <w:rsid w:val="005E7C82"/>
    <w:rsid w:val="005F01E7"/>
    <w:rsid w:val="005F1131"/>
    <w:rsid w:val="005F13D0"/>
    <w:rsid w:val="005F185B"/>
    <w:rsid w:val="005F19D8"/>
    <w:rsid w:val="005F1B1F"/>
    <w:rsid w:val="005F2399"/>
    <w:rsid w:val="005F3B1E"/>
    <w:rsid w:val="005F40DA"/>
    <w:rsid w:val="005F432B"/>
    <w:rsid w:val="005F450E"/>
    <w:rsid w:val="005F4938"/>
    <w:rsid w:val="005F52A8"/>
    <w:rsid w:val="005F5D15"/>
    <w:rsid w:val="005F6313"/>
    <w:rsid w:val="005F64A3"/>
    <w:rsid w:val="005F6763"/>
    <w:rsid w:val="005F68E3"/>
    <w:rsid w:val="005F6E22"/>
    <w:rsid w:val="005F78A0"/>
    <w:rsid w:val="005F7BA1"/>
    <w:rsid w:val="005F7FB2"/>
    <w:rsid w:val="006001C1"/>
    <w:rsid w:val="00600342"/>
    <w:rsid w:val="00600350"/>
    <w:rsid w:val="00600351"/>
    <w:rsid w:val="00600C51"/>
    <w:rsid w:val="00600CE1"/>
    <w:rsid w:val="00601084"/>
    <w:rsid w:val="00601555"/>
    <w:rsid w:val="00601796"/>
    <w:rsid w:val="00602028"/>
    <w:rsid w:val="006020CC"/>
    <w:rsid w:val="00602BAB"/>
    <w:rsid w:val="006037FF"/>
    <w:rsid w:val="00603850"/>
    <w:rsid w:val="00603B4B"/>
    <w:rsid w:val="00603E8F"/>
    <w:rsid w:val="006046F6"/>
    <w:rsid w:val="00604783"/>
    <w:rsid w:val="00604934"/>
    <w:rsid w:val="006049CA"/>
    <w:rsid w:val="00604CD7"/>
    <w:rsid w:val="0060540F"/>
    <w:rsid w:val="006055E1"/>
    <w:rsid w:val="00605741"/>
    <w:rsid w:val="00606098"/>
    <w:rsid w:val="006069CD"/>
    <w:rsid w:val="00606F59"/>
    <w:rsid w:val="00607388"/>
    <w:rsid w:val="00607998"/>
    <w:rsid w:val="00607ABA"/>
    <w:rsid w:val="00607B0E"/>
    <w:rsid w:val="00611244"/>
    <w:rsid w:val="006114AA"/>
    <w:rsid w:val="006116C5"/>
    <w:rsid w:val="006116C6"/>
    <w:rsid w:val="006117C5"/>
    <w:rsid w:val="00611E01"/>
    <w:rsid w:val="00611F06"/>
    <w:rsid w:val="00611F90"/>
    <w:rsid w:val="00612006"/>
    <w:rsid w:val="0061266E"/>
    <w:rsid w:val="006127EF"/>
    <w:rsid w:val="006130FA"/>
    <w:rsid w:val="00613B27"/>
    <w:rsid w:val="006140F9"/>
    <w:rsid w:val="00614EB0"/>
    <w:rsid w:val="00614F2D"/>
    <w:rsid w:val="006150D8"/>
    <w:rsid w:val="00615112"/>
    <w:rsid w:val="00615780"/>
    <w:rsid w:val="006157E6"/>
    <w:rsid w:val="00615C84"/>
    <w:rsid w:val="00615F53"/>
    <w:rsid w:val="0061621B"/>
    <w:rsid w:val="00616453"/>
    <w:rsid w:val="00616D06"/>
    <w:rsid w:val="00617141"/>
    <w:rsid w:val="006179F5"/>
    <w:rsid w:val="00617F71"/>
    <w:rsid w:val="0062027F"/>
    <w:rsid w:val="00620882"/>
    <w:rsid w:val="00620B1A"/>
    <w:rsid w:val="00621405"/>
    <w:rsid w:val="0062145F"/>
    <w:rsid w:val="00621607"/>
    <w:rsid w:val="0062163C"/>
    <w:rsid w:val="006219CF"/>
    <w:rsid w:val="00621FEC"/>
    <w:rsid w:val="00622441"/>
    <w:rsid w:val="00622913"/>
    <w:rsid w:val="00622BC5"/>
    <w:rsid w:val="00622BF4"/>
    <w:rsid w:val="006236B6"/>
    <w:rsid w:val="006236E7"/>
    <w:rsid w:val="006238F0"/>
    <w:rsid w:val="00623EE6"/>
    <w:rsid w:val="00623F24"/>
    <w:rsid w:val="0062401F"/>
    <w:rsid w:val="006241DD"/>
    <w:rsid w:val="00624424"/>
    <w:rsid w:val="006245BA"/>
    <w:rsid w:val="00624DDE"/>
    <w:rsid w:val="00625008"/>
    <w:rsid w:val="00625AC0"/>
    <w:rsid w:val="00625D0B"/>
    <w:rsid w:val="00625D53"/>
    <w:rsid w:val="0062642D"/>
    <w:rsid w:val="00626682"/>
    <w:rsid w:val="0062705F"/>
    <w:rsid w:val="00627319"/>
    <w:rsid w:val="00627935"/>
    <w:rsid w:val="00627CCC"/>
    <w:rsid w:val="00627EDB"/>
    <w:rsid w:val="00627F8F"/>
    <w:rsid w:val="006302D9"/>
    <w:rsid w:val="0063040C"/>
    <w:rsid w:val="00630D04"/>
    <w:rsid w:val="006322EB"/>
    <w:rsid w:val="00632A77"/>
    <w:rsid w:val="00632B57"/>
    <w:rsid w:val="00632DFF"/>
    <w:rsid w:val="00633073"/>
    <w:rsid w:val="0063374A"/>
    <w:rsid w:val="006339D8"/>
    <w:rsid w:val="00633BBE"/>
    <w:rsid w:val="00634431"/>
    <w:rsid w:val="00634B97"/>
    <w:rsid w:val="006351FA"/>
    <w:rsid w:val="00635738"/>
    <w:rsid w:val="006358C0"/>
    <w:rsid w:val="006359E7"/>
    <w:rsid w:val="00635D8B"/>
    <w:rsid w:val="00636078"/>
    <w:rsid w:val="006361D4"/>
    <w:rsid w:val="006362C2"/>
    <w:rsid w:val="00636571"/>
    <w:rsid w:val="00636F36"/>
    <w:rsid w:val="00636FC9"/>
    <w:rsid w:val="006373AA"/>
    <w:rsid w:val="00637584"/>
    <w:rsid w:val="00637A0C"/>
    <w:rsid w:val="00637A56"/>
    <w:rsid w:val="00640066"/>
    <w:rsid w:val="00640074"/>
    <w:rsid w:val="00640517"/>
    <w:rsid w:val="00640993"/>
    <w:rsid w:val="006409F4"/>
    <w:rsid w:val="00640BE0"/>
    <w:rsid w:val="00640DD3"/>
    <w:rsid w:val="0064101C"/>
    <w:rsid w:val="00641311"/>
    <w:rsid w:val="006422FA"/>
    <w:rsid w:val="0064447C"/>
    <w:rsid w:val="00644588"/>
    <w:rsid w:val="00645086"/>
    <w:rsid w:val="006451C6"/>
    <w:rsid w:val="006452D6"/>
    <w:rsid w:val="0064557D"/>
    <w:rsid w:val="0064573E"/>
    <w:rsid w:val="00645C1E"/>
    <w:rsid w:val="006466E9"/>
    <w:rsid w:val="00646910"/>
    <w:rsid w:val="00646958"/>
    <w:rsid w:val="006471A9"/>
    <w:rsid w:val="006476D9"/>
    <w:rsid w:val="006479DA"/>
    <w:rsid w:val="00647BC4"/>
    <w:rsid w:val="006501A3"/>
    <w:rsid w:val="006501AA"/>
    <w:rsid w:val="00650658"/>
    <w:rsid w:val="00650D6C"/>
    <w:rsid w:val="006514BD"/>
    <w:rsid w:val="006522BF"/>
    <w:rsid w:val="00652757"/>
    <w:rsid w:val="00652DF3"/>
    <w:rsid w:val="00652FFD"/>
    <w:rsid w:val="00653147"/>
    <w:rsid w:val="0065319E"/>
    <w:rsid w:val="0065364E"/>
    <w:rsid w:val="00653755"/>
    <w:rsid w:val="0065386E"/>
    <w:rsid w:val="006539D4"/>
    <w:rsid w:val="00654623"/>
    <w:rsid w:val="00654757"/>
    <w:rsid w:val="0065569D"/>
    <w:rsid w:val="00655831"/>
    <w:rsid w:val="00655883"/>
    <w:rsid w:val="00655DAD"/>
    <w:rsid w:val="00656A06"/>
    <w:rsid w:val="00657376"/>
    <w:rsid w:val="0065783B"/>
    <w:rsid w:val="006578CA"/>
    <w:rsid w:val="00657BCA"/>
    <w:rsid w:val="00657EB8"/>
    <w:rsid w:val="006604B6"/>
    <w:rsid w:val="006605A7"/>
    <w:rsid w:val="006607FC"/>
    <w:rsid w:val="0066158A"/>
    <w:rsid w:val="00661669"/>
    <w:rsid w:val="006619A9"/>
    <w:rsid w:val="00662215"/>
    <w:rsid w:val="006625F5"/>
    <w:rsid w:val="006627FB"/>
    <w:rsid w:val="006629E4"/>
    <w:rsid w:val="00662B25"/>
    <w:rsid w:val="00662CE0"/>
    <w:rsid w:val="00662E9D"/>
    <w:rsid w:val="00663083"/>
    <w:rsid w:val="006630C6"/>
    <w:rsid w:val="006638C3"/>
    <w:rsid w:val="00663FD3"/>
    <w:rsid w:val="00664470"/>
    <w:rsid w:val="0066504B"/>
    <w:rsid w:val="006650E3"/>
    <w:rsid w:val="0066540F"/>
    <w:rsid w:val="00665AD5"/>
    <w:rsid w:val="00666DE8"/>
    <w:rsid w:val="006678EE"/>
    <w:rsid w:val="00667B60"/>
    <w:rsid w:val="00670144"/>
    <w:rsid w:val="00670248"/>
    <w:rsid w:val="00670779"/>
    <w:rsid w:val="006712F4"/>
    <w:rsid w:val="00671674"/>
    <w:rsid w:val="00671C85"/>
    <w:rsid w:val="00672267"/>
    <w:rsid w:val="006722DB"/>
    <w:rsid w:val="00672617"/>
    <w:rsid w:val="00672B94"/>
    <w:rsid w:val="00672E03"/>
    <w:rsid w:val="00672FD1"/>
    <w:rsid w:val="00673A1B"/>
    <w:rsid w:val="00673E53"/>
    <w:rsid w:val="00674287"/>
    <w:rsid w:val="00675C5D"/>
    <w:rsid w:val="00675CC9"/>
    <w:rsid w:val="006764E8"/>
    <w:rsid w:val="00676779"/>
    <w:rsid w:val="00676DF5"/>
    <w:rsid w:val="006772D9"/>
    <w:rsid w:val="00677BD7"/>
    <w:rsid w:val="00677EE3"/>
    <w:rsid w:val="006801FB"/>
    <w:rsid w:val="00680840"/>
    <w:rsid w:val="00680F24"/>
    <w:rsid w:val="00681028"/>
    <w:rsid w:val="00681139"/>
    <w:rsid w:val="0068163A"/>
    <w:rsid w:val="00681A8C"/>
    <w:rsid w:val="00681B99"/>
    <w:rsid w:val="00681D22"/>
    <w:rsid w:val="00681E77"/>
    <w:rsid w:val="006822AB"/>
    <w:rsid w:val="0068231A"/>
    <w:rsid w:val="00682A62"/>
    <w:rsid w:val="00683380"/>
    <w:rsid w:val="006838BC"/>
    <w:rsid w:val="00683D09"/>
    <w:rsid w:val="00683E69"/>
    <w:rsid w:val="00683ED3"/>
    <w:rsid w:val="006840FF"/>
    <w:rsid w:val="00684399"/>
    <w:rsid w:val="00684816"/>
    <w:rsid w:val="00684945"/>
    <w:rsid w:val="00684B5C"/>
    <w:rsid w:val="00684BD9"/>
    <w:rsid w:val="00684CB8"/>
    <w:rsid w:val="00684FC2"/>
    <w:rsid w:val="006855C7"/>
    <w:rsid w:val="006857E3"/>
    <w:rsid w:val="00685B70"/>
    <w:rsid w:val="0068651C"/>
    <w:rsid w:val="00686886"/>
    <w:rsid w:val="00687015"/>
    <w:rsid w:val="00687618"/>
    <w:rsid w:val="00687CE6"/>
    <w:rsid w:val="00687E79"/>
    <w:rsid w:val="00687ED7"/>
    <w:rsid w:val="006902C2"/>
    <w:rsid w:val="00690580"/>
    <w:rsid w:val="00690B88"/>
    <w:rsid w:val="00691D2A"/>
    <w:rsid w:val="0069241A"/>
    <w:rsid w:val="00692469"/>
    <w:rsid w:val="006934D4"/>
    <w:rsid w:val="006934DF"/>
    <w:rsid w:val="00693DD0"/>
    <w:rsid w:val="00694140"/>
    <w:rsid w:val="00694C6A"/>
    <w:rsid w:val="00694D3C"/>
    <w:rsid w:val="00694DF2"/>
    <w:rsid w:val="006953FA"/>
    <w:rsid w:val="006954A3"/>
    <w:rsid w:val="006957FE"/>
    <w:rsid w:val="00695B2D"/>
    <w:rsid w:val="00695CC1"/>
    <w:rsid w:val="00695CE1"/>
    <w:rsid w:val="00695F00"/>
    <w:rsid w:val="00695FA0"/>
    <w:rsid w:val="006963F9"/>
    <w:rsid w:val="00696827"/>
    <w:rsid w:val="0069728E"/>
    <w:rsid w:val="006975AB"/>
    <w:rsid w:val="00697B24"/>
    <w:rsid w:val="006A01E7"/>
    <w:rsid w:val="006A024C"/>
    <w:rsid w:val="006A0260"/>
    <w:rsid w:val="006A036F"/>
    <w:rsid w:val="006A0F08"/>
    <w:rsid w:val="006A129D"/>
    <w:rsid w:val="006A1999"/>
    <w:rsid w:val="006A22A0"/>
    <w:rsid w:val="006A24A6"/>
    <w:rsid w:val="006A2F34"/>
    <w:rsid w:val="006A3795"/>
    <w:rsid w:val="006A37A7"/>
    <w:rsid w:val="006A4114"/>
    <w:rsid w:val="006A43D5"/>
    <w:rsid w:val="006A46C6"/>
    <w:rsid w:val="006A4770"/>
    <w:rsid w:val="006A4D06"/>
    <w:rsid w:val="006A4FDF"/>
    <w:rsid w:val="006A526B"/>
    <w:rsid w:val="006A5506"/>
    <w:rsid w:val="006A56E1"/>
    <w:rsid w:val="006A5E9A"/>
    <w:rsid w:val="006A5F0D"/>
    <w:rsid w:val="006A614E"/>
    <w:rsid w:val="006A75E3"/>
    <w:rsid w:val="006B099E"/>
    <w:rsid w:val="006B0FE4"/>
    <w:rsid w:val="006B11F6"/>
    <w:rsid w:val="006B1791"/>
    <w:rsid w:val="006B18FB"/>
    <w:rsid w:val="006B1F87"/>
    <w:rsid w:val="006B20AE"/>
    <w:rsid w:val="006B34B3"/>
    <w:rsid w:val="006B387A"/>
    <w:rsid w:val="006B4A1C"/>
    <w:rsid w:val="006B4EBD"/>
    <w:rsid w:val="006B55D1"/>
    <w:rsid w:val="006B5E6D"/>
    <w:rsid w:val="006B5EBF"/>
    <w:rsid w:val="006B5F1B"/>
    <w:rsid w:val="006B62E5"/>
    <w:rsid w:val="006B6369"/>
    <w:rsid w:val="006B69ED"/>
    <w:rsid w:val="006B6A15"/>
    <w:rsid w:val="006B6DCE"/>
    <w:rsid w:val="006B71D1"/>
    <w:rsid w:val="006B7CF7"/>
    <w:rsid w:val="006C07ED"/>
    <w:rsid w:val="006C12EF"/>
    <w:rsid w:val="006C13CE"/>
    <w:rsid w:val="006C178B"/>
    <w:rsid w:val="006C1800"/>
    <w:rsid w:val="006C22D0"/>
    <w:rsid w:val="006C26FF"/>
    <w:rsid w:val="006C2A49"/>
    <w:rsid w:val="006C2BE7"/>
    <w:rsid w:val="006C3797"/>
    <w:rsid w:val="006C4017"/>
    <w:rsid w:val="006C42AD"/>
    <w:rsid w:val="006C4B99"/>
    <w:rsid w:val="006C4F25"/>
    <w:rsid w:val="006C5EA3"/>
    <w:rsid w:val="006C6353"/>
    <w:rsid w:val="006C6DA5"/>
    <w:rsid w:val="006C71EE"/>
    <w:rsid w:val="006C7226"/>
    <w:rsid w:val="006C7CE1"/>
    <w:rsid w:val="006D13D9"/>
    <w:rsid w:val="006D1BE0"/>
    <w:rsid w:val="006D2613"/>
    <w:rsid w:val="006D284B"/>
    <w:rsid w:val="006D2D5D"/>
    <w:rsid w:val="006D2F71"/>
    <w:rsid w:val="006D41F4"/>
    <w:rsid w:val="006D50E4"/>
    <w:rsid w:val="006D524A"/>
    <w:rsid w:val="006D53FC"/>
    <w:rsid w:val="006D542B"/>
    <w:rsid w:val="006D5D83"/>
    <w:rsid w:val="006D5E66"/>
    <w:rsid w:val="006D5F23"/>
    <w:rsid w:val="006D6B70"/>
    <w:rsid w:val="006D6CC1"/>
    <w:rsid w:val="006D70BA"/>
    <w:rsid w:val="006D726E"/>
    <w:rsid w:val="006D73A4"/>
    <w:rsid w:val="006D74EE"/>
    <w:rsid w:val="006D755A"/>
    <w:rsid w:val="006D762F"/>
    <w:rsid w:val="006D7C53"/>
    <w:rsid w:val="006E00B8"/>
    <w:rsid w:val="006E0320"/>
    <w:rsid w:val="006E0790"/>
    <w:rsid w:val="006E09CE"/>
    <w:rsid w:val="006E0B1C"/>
    <w:rsid w:val="006E1099"/>
    <w:rsid w:val="006E165C"/>
    <w:rsid w:val="006E1BFD"/>
    <w:rsid w:val="006E1F3B"/>
    <w:rsid w:val="006E209D"/>
    <w:rsid w:val="006E2217"/>
    <w:rsid w:val="006E23FE"/>
    <w:rsid w:val="006E2519"/>
    <w:rsid w:val="006E28A5"/>
    <w:rsid w:val="006E2969"/>
    <w:rsid w:val="006E2D93"/>
    <w:rsid w:val="006E2E1D"/>
    <w:rsid w:val="006E3068"/>
    <w:rsid w:val="006E313F"/>
    <w:rsid w:val="006E324B"/>
    <w:rsid w:val="006E3817"/>
    <w:rsid w:val="006E44B9"/>
    <w:rsid w:val="006E4754"/>
    <w:rsid w:val="006E47E6"/>
    <w:rsid w:val="006E48C4"/>
    <w:rsid w:val="006E4ABC"/>
    <w:rsid w:val="006E4C36"/>
    <w:rsid w:val="006E4C5E"/>
    <w:rsid w:val="006E4E23"/>
    <w:rsid w:val="006E4F14"/>
    <w:rsid w:val="006E4F69"/>
    <w:rsid w:val="006E5CCD"/>
    <w:rsid w:val="006E5D86"/>
    <w:rsid w:val="006E662E"/>
    <w:rsid w:val="006E687E"/>
    <w:rsid w:val="006E6DB3"/>
    <w:rsid w:val="006E71B3"/>
    <w:rsid w:val="006E75ED"/>
    <w:rsid w:val="006E7874"/>
    <w:rsid w:val="006F05AF"/>
    <w:rsid w:val="006F07C0"/>
    <w:rsid w:val="006F0DF7"/>
    <w:rsid w:val="006F11B1"/>
    <w:rsid w:val="006F1486"/>
    <w:rsid w:val="006F1C2A"/>
    <w:rsid w:val="006F2542"/>
    <w:rsid w:val="006F2558"/>
    <w:rsid w:val="006F2EE8"/>
    <w:rsid w:val="006F2F43"/>
    <w:rsid w:val="006F2F91"/>
    <w:rsid w:val="006F3078"/>
    <w:rsid w:val="006F3188"/>
    <w:rsid w:val="006F3C3E"/>
    <w:rsid w:val="006F3EA3"/>
    <w:rsid w:val="006F43DC"/>
    <w:rsid w:val="006F4BEB"/>
    <w:rsid w:val="006F4C36"/>
    <w:rsid w:val="006F4CB1"/>
    <w:rsid w:val="006F4D29"/>
    <w:rsid w:val="006F50A1"/>
    <w:rsid w:val="006F5483"/>
    <w:rsid w:val="006F5707"/>
    <w:rsid w:val="006F67C6"/>
    <w:rsid w:val="006F69C9"/>
    <w:rsid w:val="006F6A2A"/>
    <w:rsid w:val="006F6CF5"/>
    <w:rsid w:val="006F6D0E"/>
    <w:rsid w:val="006F6F16"/>
    <w:rsid w:val="006F6FA9"/>
    <w:rsid w:val="007002B6"/>
    <w:rsid w:val="0070058D"/>
    <w:rsid w:val="0070068F"/>
    <w:rsid w:val="00700FD2"/>
    <w:rsid w:val="00701AAD"/>
    <w:rsid w:val="00702372"/>
    <w:rsid w:val="007028CC"/>
    <w:rsid w:val="00702A7C"/>
    <w:rsid w:val="00702CB6"/>
    <w:rsid w:val="0070349E"/>
    <w:rsid w:val="007035C4"/>
    <w:rsid w:val="00703662"/>
    <w:rsid w:val="00703971"/>
    <w:rsid w:val="00704169"/>
    <w:rsid w:val="007046D3"/>
    <w:rsid w:val="007049E4"/>
    <w:rsid w:val="00704EEE"/>
    <w:rsid w:val="00704FEC"/>
    <w:rsid w:val="0070513D"/>
    <w:rsid w:val="007060D6"/>
    <w:rsid w:val="007061B2"/>
    <w:rsid w:val="00706209"/>
    <w:rsid w:val="00706269"/>
    <w:rsid w:val="00706746"/>
    <w:rsid w:val="0070683F"/>
    <w:rsid w:val="00706F06"/>
    <w:rsid w:val="00706FCA"/>
    <w:rsid w:val="00707DC2"/>
    <w:rsid w:val="007103E3"/>
    <w:rsid w:val="007112AB"/>
    <w:rsid w:val="007117E8"/>
    <w:rsid w:val="00711803"/>
    <w:rsid w:val="007118E5"/>
    <w:rsid w:val="00711CCD"/>
    <w:rsid w:val="007122C3"/>
    <w:rsid w:val="007124B2"/>
    <w:rsid w:val="00712D9C"/>
    <w:rsid w:val="00714064"/>
    <w:rsid w:val="0071415F"/>
    <w:rsid w:val="007153E5"/>
    <w:rsid w:val="007156F6"/>
    <w:rsid w:val="00715FC3"/>
    <w:rsid w:val="007161CD"/>
    <w:rsid w:val="00716A4B"/>
    <w:rsid w:val="00716FB1"/>
    <w:rsid w:val="00717294"/>
    <w:rsid w:val="00717E28"/>
    <w:rsid w:val="00717EEA"/>
    <w:rsid w:val="0072017F"/>
    <w:rsid w:val="007201E7"/>
    <w:rsid w:val="0072034A"/>
    <w:rsid w:val="00720B01"/>
    <w:rsid w:val="007215B4"/>
    <w:rsid w:val="0072175A"/>
    <w:rsid w:val="00721D63"/>
    <w:rsid w:val="00721DA6"/>
    <w:rsid w:val="0072234E"/>
    <w:rsid w:val="00722651"/>
    <w:rsid w:val="007226C3"/>
    <w:rsid w:val="007228DE"/>
    <w:rsid w:val="00722B0E"/>
    <w:rsid w:val="0072386F"/>
    <w:rsid w:val="00723A48"/>
    <w:rsid w:val="00723A52"/>
    <w:rsid w:val="00723E69"/>
    <w:rsid w:val="00723F50"/>
    <w:rsid w:val="00724A5D"/>
    <w:rsid w:val="007256DF"/>
    <w:rsid w:val="00725805"/>
    <w:rsid w:val="00725A7D"/>
    <w:rsid w:val="007268C2"/>
    <w:rsid w:val="0072695E"/>
    <w:rsid w:val="00726C76"/>
    <w:rsid w:val="00726F76"/>
    <w:rsid w:val="00727276"/>
    <w:rsid w:val="00727573"/>
    <w:rsid w:val="00727908"/>
    <w:rsid w:val="00727B75"/>
    <w:rsid w:val="00727BC1"/>
    <w:rsid w:val="00727E79"/>
    <w:rsid w:val="00730233"/>
    <w:rsid w:val="00730256"/>
    <w:rsid w:val="007305EE"/>
    <w:rsid w:val="00730EF8"/>
    <w:rsid w:val="00731872"/>
    <w:rsid w:val="0073187E"/>
    <w:rsid w:val="0073216C"/>
    <w:rsid w:val="00732485"/>
    <w:rsid w:val="00732662"/>
    <w:rsid w:val="007328F3"/>
    <w:rsid w:val="00732A13"/>
    <w:rsid w:val="00732D30"/>
    <w:rsid w:val="0073301B"/>
    <w:rsid w:val="00733107"/>
    <w:rsid w:val="007334FA"/>
    <w:rsid w:val="00733581"/>
    <w:rsid w:val="00733B29"/>
    <w:rsid w:val="00733E6B"/>
    <w:rsid w:val="007342FE"/>
    <w:rsid w:val="007343B8"/>
    <w:rsid w:val="007347A7"/>
    <w:rsid w:val="00734CD6"/>
    <w:rsid w:val="00734EBF"/>
    <w:rsid w:val="00734EF6"/>
    <w:rsid w:val="00734F29"/>
    <w:rsid w:val="00735171"/>
    <w:rsid w:val="007356B3"/>
    <w:rsid w:val="007356E2"/>
    <w:rsid w:val="00736695"/>
    <w:rsid w:val="00736B70"/>
    <w:rsid w:val="00737BF2"/>
    <w:rsid w:val="00737C85"/>
    <w:rsid w:val="007403F1"/>
    <w:rsid w:val="00740B3F"/>
    <w:rsid w:val="00742182"/>
    <w:rsid w:val="00742841"/>
    <w:rsid w:val="0074294F"/>
    <w:rsid w:val="00742B36"/>
    <w:rsid w:val="00742B5B"/>
    <w:rsid w:val="00743DE3"/>
    <w:rsid w:val="007442BA"/>
    <w:rsid w:val="007445C9"/>
    <w:rsid w:val="00744687"/>
    <w:rsid w:val="00744A08"/>
    <w:rsid w:val="0074500E"/>
    <w:rsid w:val="0074530C"/>
    <w:rsid w:val="00745891"/>
    <w:rsid w:val="00745B0A"/>
    <w:rsid w:val="00746260"/>
    <w:rsid w:val="007466B7"/>
    <w:rsid w:val="007469C1"/>
    <w:rsid w:val="00746E29"/>
    <w:rsid w:val="0074713A"/>
    <w:rsid w:val="007473F9"/>
    <w:rsid w:val="007478FE"/>
    <w:rsid w:val="00747B47"/>
    <w:rsid w:val="0075006C"/>
    <w:rsid w:val="00750FED"/>
    <w:rsid w:val="007512DF"/>
    <w:rsid w:val="0075180B"/>
    <w:rsid w:val="00751BCA"/>
    <w:rsid w:val="00751CCC"/>
    <w:rsid w:val="00751CF7"/>
    <w:rsid w:val="00751EAC"/>
    <w:rsid w:val="007531BC"/>
    <w:rsid w:val="00753862"/>
    <w:rsid w:val="00754074"/>
    <w:rsid w:val="007544F8"/>
    <w:rsid w:val="0075488E"/>
    <w:rsid w:val="00754E7E"/>
    <w:rsid w:val="00755325"/>
    <w:rsid w:val="007559B0"/>
    <w:rsid w:val="00755B26"/>
    <w:rsid w:val="00755C07"/>
    <w:rsid w:val="00755C35"/>
    <w:rsid w:val="00756607"/>
    <w:rsid w:val="00756AE7"/>
    <w:rsid w:val="00756C4F"/>
    <w:rsid w:val="00757D47"/>
    <w:rsid w:val="00760043"/>
    <w:rsid w:val="0076015F"/>
    <w:rsid w:val="007609E1"/>
    <w:rsid w:val="0076111E"/>
    <w:rsid w:val="00761D83"/>
    <w:rsid w:val="007626C9"/>
    <w:rsid w:val="00762D04"/>
    <w:rsid w:val="00762D27"/>
    <w:rsid w:val="00762F3A"/>
    <w:rsid w:val="00763183"/>
    <w:rsid w:val="00763AF5"/>
    <w:rsid w:val="00763FD9"/>
    <w:rsid w:val="00764448"/>
    <w:rsid w:val="00764587"/>
    <w:rsid w:val="00764AE1"/>
    <w:rsid w:val="00764EC2"/>
    <w:rsid w:val="0076528A"/>
    <w:rsid w:val="00765E06"/>
    <w:rsid w:val="00766437"/>
    <w:rsid w:val="007665AE"/>
    <w:rsid w:val="00766CDA"/>
    <w:rsid w:val="00766FF6"/>
    <w:rsid w:val="007676BA"/>
    <w:rsid w:val="0076775B"/>
    <w:rsid w:val="00767A25"/>
    <w:rsid w:val="00767D40"/>
    <w:rsid w:val="00767DF7"/>
    <w:rsid w:val="0077089E"/>
    <w:rsid w:val="00770A92"/>
    <w:rsid w:val="00770FA3"/>
    <w:rsid w:val="00771534"/>
    <w:rsid w:val="007719CF"/>
    <w:rsid w:val="0077207A"/>
    <w:rsid w:val="00772313"/>
    <w:rsid w:val="00772538"/>
    <w:rsid w:val="00772EB9"/>
    <w:rsid w:val="007734B0"/>
    <w:rsid w:val="007741A4"/>
    <w:rsid w:val="00774566"/>
    <w:rsid w:val="00774720"/>
    <w:rsid w:val="00774CC1"/>
    <w:rsid w:val="00775267"/>
    <w:rsid w:val="00775826"/>
    <w:rsid w:val="007758D8"/>
    <w:rsid w:val="00775E10"/>
    <w:rsid w:val="0077636A"/>
    <w:rsid w:val="00776732"/>
    <w:rsid w:val="00776796"/>
    <w:rsid w:val="00776B4B"/>
    <w:rsid w:val="00776CC1"/>
    <w:rsid w:val="00776F02"/>
    <w:rsid w:val="00777EFF"/>
    <w:rsid w:val="00780558"/>
    <w:rsid w:val="0078069A"/>
    <w:rsid w:val="0078074D"/>
    <w:rsid w:val="0078206E"/>
    <w:rsid w:val="007820FA"/>
    <w:rsid w:val="007823C7"/>
    <w:rsid w:val="007824E9"/>
    <w:rsid w:val="007828F7"/>
    <w:rsid w:val="00782926"/>
    <w:rsid w:val="00782ED0"/>
    <w:rsid w:val="00783FC5"/>
    <w:rsid w:val="00784888"/>
    <w:rsid w:val="00784917"/>
    <w:rsid w:val="00784CD8"/>
    <w:rsid w:val="00784EF4"/>
    <w:rsid w:val="00784F34"/>
    <w:rsid w:val="00785522"/>
    <w:rsid w:val="0078556D"/>
    <w:rsid w:val="00785C64"/>
    <w:rsid w:val="0078634A"/>
    <w:rsid w:val="00786503"/>
    <w:rsid w:val="0078665F"/>
    <w:rsid w:val="007870B6"/>
    <w:rsid w:val="00787488"/>
    <w:rsid w:val="007903DE"/>
    <w:rsid w:val="007906D5"/>
    <w:rsid w:val="007907FB"/>
    <w:rsid w:val="007908A6"/>
    <w:rsid w:val="00790B7D"/>
    <w:rsid w:val="007911F0"/>
    <w:rsid w:val="0079175A"/>
    <w:rsid w:val="007925F4"/>
    <w:rsid w:val="00792A68"/>
    <w:rsid w:val="00792F52"/>
    <w:rsid w:val="00793C66"/>
    <w:rsid w:val="00793D47"/>
    <w:rsid w:val="00793DBB"/>
    <w:rsid w:val="0079404C"/>
    <w:rsid w:val="00794592"/>
    <w:rsid w:val="00794A96"/>
    <w:rsid w:val="00794CD8"/>
    <w:rsid w:val="00794D3B"/>
    <w:rsid w:val="007951C0"/>
    <w:rsid w:val="007952BC"/>
    <w:rsid w:val="0079540C"/>
    <w:rsid w:val="0079575C"/>
    <w:rsid w:val="007957E1"/>
    <w:rsid w:val="00795EE8"/>
    <w:rsid w:val="0079638B"/>
    <w:rsid w:val="00796F56"/>
    <w:rsid w:val="00797A2B"/>
    <w:rsid w:val="00797EA9"/>
    <w:rsid w:val="00797FEB"/>
    <w:rsid w:val="007A0959"/>
    <w:rsid w:val="007A098F"/>
    <w:rsid w:val="007A0B2B"/>
    <w:rsid w:val="007A1123"/>
    <w:rsid w:val="007A15CA"/>
    <w:rsid w:val="007A1E31"/>
    <w:rsid w:val="007A38D5"/>
    <w:rsid w:val="007A41BD"/>
    <w:rsid w:val="007A4E4E"/>
    <w:rsid w:val="007A4FB7"/>
    <w:rsid w:val="007A532A"/>
    <w:rsid w:val="007A55C5"/>
    <w:rsid w:val="007A5F10"/>
    <w:rsid w:val="007A65A8"/>
    <w:rsid w:val="007A70A8"/>
    <w:rsid w:val="007A7470"/>
    <w:rsid w:val="007A7565"/>
    <w:rsid w:val="007A7C05"/>
    <w:rsid w:val="007A7D06"/>
    <w:rsid w:val="007B01F4"/>
    <w:rsid w:val="007B0630"/>
    <w:rsid w:val="007B09D6"/>
    <w:rsid w:val="007B0E30"/>
    <w:rsid w:val="007B14E3"/>
    <w:rsid w:val="007B17AA"/>
    <w:rsid w:val="007B1EFB"/>
    <w:rsid w:val="007B302E"/>
    <w:rsid w:val="007B3AC6"/>
    <w:rsid w:val="007B3B49"/>
    <w:rsid w:val="007B3DAA"/>
    <w:rsid w:val="007B3FF5"/>
    <w:rsid w:val="007B4A15"/>
    <w:rsid w:val="007B5221"/>
    <w:rsid w:val="007B558D"/>
    <w:rsid w:val="007B5643"/>
    <w:rsid w:val="007B5B22"/>
    <w:rsid w:val="007B5EBB"/>
    <w:rsid w:val="007B6061"/>
    <w:rsid w:val="007B66CE"/>
    <w:rsid w:val="007B71A8"/>
    <w:rsid w:val="007B72A4"/>
    <w:rsid w:val="007B7419"/>
    <w:rsid w:val="007B7797"/>
    <w:rsid w:val="007B77EF"/>
    <w:rsid w:val="007B7B10"/>
    <w:rsid w:val="007B7F47"/>
    <w:rsid w:val="007C1DFA"/>
    <w:rsid w:val="007C1E2C"/>
    <w:rsid w:val="007C2100"/>
    <w:rsid w:val="007C2155"/>
    <w:rsid w:val="007C2D78"/>
    <w:rsid w:val="007C2DBD"/>
    <w:rsid w:val="007C2F75"/>
    <w:rsid w:val="007C3A32"/>
    <w:rsid w:val="007C3C0A"/>
    <w:rsid w:val="007C3E16"/>
    <w:rsid w:val="007C5295"/>
    <w:rsid w:val="007C5F77"/>
    <w:rsid w:val="007C6097"/>
    <w:rsid w:val="007C6615"/>
    <w:rsid w:val="007C6667"/>
    <w:rsid w:val="007C75C0"/>
    <w:rsid w:val="007C7B26"/>
    <w:rsid w:val="007D0811"/>
    <w:rsid w:val="007D0878"/>
    <w:rsid w:val="007D0A33"/>
    <w:rsid w:val="007D0D56"/>
    <w:rsid w:val="007D0E50"/>
    <w:rsid w:val="007D174F"/>
    <w:rsid w:val="007D17A6"/>
    <w:rsid w:val="007D1FE0"/>
    <w:rsid w:val="007D202E"/>
    <w:rsid w:val="007D25A7"/>
    <w:rsid w:val="007D268D"/>
    <w:rsid w:val="007D2A0B"/>
    <w:rsid w:val="007D358B"/>
    <w:rsid w:val="007D3C9C"/>
    <w:rsid w:val="007D4286"/>
    <w:rsid w:val="007D42B9"/>
    <w:rsid w:val="007D4422"/>
    <w:rsid w:val="007D4A20"/>
    <w:rsid w:val="007D4CC9"/>
    <w:rsid w:val="007D4F50"/>
    <w:rsid w:val="007D56E2"/>
    <w:rsid w:val="007D6179"/>
    <w:rsid w:val="007D6DCB"/>
    <w:rsid w:val="007D6E21"/>
    <w:rsid w:val="007D784A"/>
    <w:rsid w:val="007D7871"/>
    <w:rsid w:val="007D7CE7"/>
    <w:rsid w:val="007D7F02"/>
    <w:rsid w:val="007D7F26"/>
    <w:rsid w:val="007E032A"/>
    <w:rsid w:val="007E057F"/>
    <w:rsid w:val="007E072D"/>
    <w:rsid w:val="007E07D5"/>
    <w:rsid w:val="007E08DA"/>
    <w:rsid w:val="007E0F41"/>
    <w:rsid w:val="007E0FCF"/>
    <w:rsid w:val="007E1542"/>
    <w:rsid w:val="007E1916"/>
    <w:rsid w:val="007E21BC"/>
    <w:rsid w:val="007E2E26"/>
    <w:rsid w:val="007E302B"/>
    <w:rsid w:val="007E39B7"/>
    <w:rsid w:val="007E3B11"/>
    <w:rsid w:val="007E440B"/>
    <w:rsid w:val="007E4A97"/>
    <w:rsid w:val="007E5C0A"/>
    <w:rsid w:val="007E5DBC"/>
    <w:rsid w:val="007E5F2E"/>
    <w:rsid w:val="007E5F7D"/>
    <w:rsid w:val="007E6B8A"/>
    <w:rsid w:val="007E70AC"/>
    <w:rsid w:val="007E71A9"/>
    <w:rsid w:val="007E71DE"/>
    <w:rsid w:val="007E7609"/>
    <w:rsid w:val="007E78C7"/>
    <w:rsid w:val="007E7FE6"/>
    <w:rsid w:val="007F044E"/>
    <w:rsid w:val="007F09AB"/>
    <w:rsid w:val="007F0FF9"/>
    <w:rsid w:val="007F13A6"/>
    <w:rsid w:val="007F1A64"/>
    <w:rsid w:val="007F1E1A"/>
    <w:rsid w:val="007F2697"/>
    <w:rsid w:val="007F2F4A"/>
    <w:rsid w:val="007F302B"/>
    <w:rsid w:val="007F3089"/>
    <w:rsid w:val="007F34C1"/>
    <w:rsid w:val="007F3567"/>
    <w:rsid w:val="007F39CA"/>
    <w:rsid w:val="007F48CC"/>
    <w:rsid w:val="007F4A3B"/>
    <w:rsid w:val="007F4ADB"/>
    <w:rsid w:val="007F535C"/>
    <w:rsid w:val="007F5705"/>
    <w:rsid w:val="007F5A38"/>
    <w:rsid w:val="007F63E8"/>
    <w:rsid w:val="007F664D"/>
    <w:rsid w:val="007F6C4D"/>
    <w:rsid w:val="007F6C8C"/>
    <w:rsid w:val="007F6FA7"/>
    <w:rsid w:val="007F7200"/>
    <w:rsid w:val="007F74A2"/>
    <w:rsid w:val="007F7BDE"/>
    <w:rsid w:val="008007AE"/>
    <w:rsid w:val="00800C6A"/>
    <w:rsid w:val="00800E0D"/>
    <w:rsid w:val="008010CD"/>
    <w:rsid w:val="00801124"/>
    <w:rsid w:val="008011D3"/>
    <w:rsid w:val="00801BF1"/>
    <w:rsid w:val="008023B5"/>
    <w:rsid w:val="00803835"/>
    <w:rsid w:val="00803BCC"/>
    <w:rsid w:val="00803BFE"/>
    <w:rsid w:val="00803CF2"/>
    <w:rsid w:val="008047C2"/>
    <w:rsid w:val="00804E45"/>
    <w:rsid w:val="0080548B"/>
    <w:rsid w:val="0080565C"/>
    <w:rsid w:val="0080582B"/>
    <w:rsid w:val="00805999"/>
    <w:rsid w:val="00805B4D"/>
    <w:rsid w:val="00806767"/>
    <w:rsid w:val="00806D71"/>
    <w:rsid w:val="00806D73"/>
    <w:rsid w:val="00806F7D"/>
    <w:rsid w:val="008071C5"/>
    <w:rsid w:val="008072AB"/>
    <w:rsid w:val="00807D79"/>
    <w:rsid w:val="00807FE2"/>
    <w:rsid w:val="0081079E"/>
    <w:rsid w:val="0081147F"/>
    <w:rsid w:val="00811727"/>
    <w:rsid w:val="008117B0"/>
    <w:rsid w:val="00811838"/>
    <w:rsid w:val="00811915"/>
    <w:rsid w:val="00811FFF"/>
    <w:rsid w:val="00812278"/>
    <w:rsid w:val="00812576"/>
    <w:rsid w:val="00812C29"/>
    <w:rsid w:val="00812D5F"/>
    <w:rsid w:val="00813089"/>
    <w:rsid w:val="00813236"/>
    <w:rsid w:val="0081365D"/>
    <w:rsid w:val="00813AA7"/>
    <w:rsid w:val="00813DB0"/>
    <w:rsid w:val="00814101"/>
    <w:rsid w:val="008144EE"/>
    <w:rsid w:val="0081456D"/>
    <w:rsid w:val="00814A97"/>
    <w:rsid w:val="00814BB3"/>
    <w:rsid w:val="00815E4C"/>
    <w:rsid w:val="00815EB5"/>
    <w:rsid w:val="00815FD7"/>
    <w:rsid w:val="00820208"/>
    <w:rsid w:val="00820A1D"/>
    <w:rsid w:val="00820A67"/>
    <w:rsid w:val="00820D2A"/>
    <w:rsid w:val="00820EC7"/>
    <w:rsid w:val="00822031"/>
    <w:rsid w:val="008223F3"/>
    <w:rsid w:val="0082275D"/>
    <w:rsid w:val="008228CC"/>
    <w:rsid w:val="00822AF0"/>
    <w:rsid w:val="00822FD8"/>
    <w:rsid w:val="00823202"/>
    <w:rsid w:val="0082344B"/>
    <w:rsid w:val="00823645"/>
    <w:rsid w:val="00823A53"/>
    <w:rsid w:val="00823BC6"/>
    <w:rsid w:val="00824055"/>
    <w:rsid w:val="00824265"/>
    <w:rsid w:val="008243D1"/>
    <w:rsid w:val="00824403"/>
    <w:rsid w:val="008247E1"/>
    <w:rsid w:val="00824824"/>
    <w:rsid w:val="00824CB6"/>
    <w:rsid w:val="00824E5C"/>
    <w:rsid w:val="00824F05"/>
    <w:rsid w:val="00824FBD"/>
    <w:rsid w:val="0082595E"/>
    <w:rsid w:val="00825C97"/>
    <w:rsid w:val="00826500"/>
    <w:rsid w:val="0082665A"/>
    <w:rsid w:val="0082666D"/>
    <w:rsid w:val="008266BC"/>
    <w:rsid w:val="008270EE"/>
    <w:rsid w:val="0082733C"/>
    <w:rsid w:val="00827CB8"/>
    <w:rsid w:val="00827FAB"/>
    <w:rsid w:val="008300BD"/>
    <w:rsid w:val="00830434"/>
    <w:rsid w:val="008306D8"/>
    <w:rsid w:val="00831736"/>
    <w:rsid w:val="00831AA5"/>
    <w:rsid w:val="00831FBD"/>
    <w:rsid w:val="0083230E"/>
    <w:rsid w:val="00832568"/>
    <w:rsid w:val="008326ED"/>
    <w:rsid w:val="0083279C"/>
    <w:rsid w:val="00832CC8"/>
    <w:rsid w:val="008335CE"/>
    <w:rsid w:val="0083379C"/>
    <w:rsid w:val="00833A09"/>
    <w:rsid w:val="00833C04"/>
    <w:rsid w:val="0083407D"/>
    <w:rsid w:val="00834F6E"/>
    <w:rsid w:val="00835231"/>
    <w:rsid w:val="008357D4"/>
    <w:rsid w:val="008359F3"/>
    <w:rsid w:val="00835C3F"/>
    <w:rsid w:val="00835D8C"/>
    <w:rsid w:val="00835E0C"/>
    <w:rsid w:val="00835FD7"/>
    <w:rsid w:val="00836138"/>
    <w:rsid w:val="0083616C"/>
    <w:rsid w:val="008365B1"/>
    <w:rsid w:val="008366E3"/>
    <w:rsid w:val="0083704F"/>
    <w:rsid w:val="0083740F"/>
    <w:rsid w:val="00837475"/>
    <w:rsid w:val="00837679"/>
    <w:rsid w:val="0083772C"/>
    <w:rsid w:val="00837A8C"/>
    <w:rsid w:val="00837CE9"/>
    <w:rsid w:val="00837D1E"/>
    <w:rsid w:val="00840AB2"/>
    <w:rsid w:val="00840B8D"/>
    <w:rsid w:val="00840DA5"/>
    <w:rsid w:val="00840F88"/>
    <w:rsid w:val="0084141B"/>
    <w:rsid w:val="00841A21"/>
    <w:rsid w:val="00841A25"/>
    <w:rsid w:val="00841E86"/>
    <w:rsid w:val="008420DD"/>
    <w:rsid w:val="0084224D"/>
    <w:rsid w:val="008424EF"/>
    <w:rsid w:val="0084296C"/>
    <w:rsid w:val="00842FF0"/>
    <w:rsid w:val="0084394B"/>
    <w:rsid w:val="008439B2"/>
    <w:rsid w:val="0084465D"/>
    <w:rsid w:val="00844B1B"/>
    <w:rsid w:val="00844C43"/>
    <w:rsid w:val="008458DA"/>
    <w:rsid w:val="00845F1A"/>
    <w:rsid w:val="00846570"/>
    <w:rsid w:val="00846A43"/>
    <w:rsid w:val="008475F3"/>
    <w:rsid w:val="00847718"/>
    <w:rsid w:val="008478C6"/>
    <w:rsid w:val="00847B74"/>
    <w:rsid w:val="0085026C"/>
    <w:rsid w:val="008506A5"/>
    <w:rsid w:val="00850D7F"/>
    <w:rsid w:val="00850F62"/>
    <w:rsid w:val="008514CD"/>
    <w:rsid w:val="00851743"/>
    <w:rsid w:val="008519FE"/>
    <w:rsid w:val="00851A46"/>
    <w:rsid w:val="00851A59"/>
    <w:rsid w:val="00851F4B"/>
    <w:rsid w:val="008528CD"/>
    <w:rsid w:val="00852A96"/>
    <w:rsid w:val="00852D9B"/>
    <w:rsid w:val="00852F36"/>
    <w:rsid w:val="00853610"/>
    <w:rsid w:val="00854111"/>
    <w:rsid w:val="008542FD"/>
    <w:rsid w:val="008547CE"/>
    <w:rsid w:val="00855337"/>
    <w:rsid w:val="00855618"/>
    <w:rsid w:val="0085563C"/>
    <w:rsid w:val="0085589A"/>
    <w:rsid w:val="00855C67"/>
    <w:rsid w:val="00855D6B"/>
    <w:rsid w:val="00856006"/>
    <w:rsid w:val="00856241"/>
    <w:rsid w:val="0085677C"/>
    <w:rsid w:val="00856C77"/>
    <w:rsid w:val="00857AA9"/>
    <w:rsid w:val="00857C15"/>
    <w:rsid w:val="00857D43"/>
    <w:rsid w:val="00857F81"/>
    <w:rsid w:val="00860059"/>
    <w:rsid w:val="00860267"/>
    <w:rsid w:val="008604C4"/>
    <w:rsid w:val="0086051D"/>
    <w:rsid w:val="00860AB9"/>
    <w:rsid w:val="00860F30"/>
    <w:rsid w:val="008615E3"/>
    <w:rsid w:val="00861607"/>
    <w:rsid w:val="00861645"/>
    <w:rsid w:val="0086245D"/>
    <w:rsid w:val="008626F9"/>
    <w:rsid w:val="00862751"/>
    <w:rsid w:val="0086296A"/>
    <w:rsid w:val="00862D5B"/>
    <w:rsid w:val="008632F7"/>
    <w:rsid w:val="008641E1"/>
    <w:rsid w:val="00864210"/>
    <w:rsid w:val="008645D2"/>
    <w:rsid w:val="00864BAD"/>
    <w:rsid w:val="00864D61"/>
    <w:rsid w:val="0086512C"/>
    <w:rsid w:val="00865205"/>
    <w:rsid w:val="0086587E"/>
    <w:rsid w:val="00865C43"/>
    <w:rsid w:val="00866171"/>
    <w:rsid w:val="00866ABB"/>
    <w:rsid w:val="00866C5A"/>
    <w:rsid w:val="008677F3"/>
    <w:rsid w:val="008678B1"/>
    <w:rsid w:val="00867D7E"/>
    <w:rsid w:val="00867D7F"/>
    <w:rsid w:val="00871983"/>
    <w:rsid w:val="00871A3C"/>
    <w:rsid w:val="00871C08"/>
    <w:rsid w:val="00871C84"/>
    <w:rsid w:val="00871C8D"/>
    <w:rsid w:val="00871CC2"/>
    <w:rsid w:val="00871F40"/>
    <w:rsid w:val="00872101"/>
    <w:rsid w:val="00872783"/>
    <w:rsid w:val="00872D5E"/>
    <w:rsid w:val="0087306E"/>
    <w:rsid w:val="00873233"/>
    <w:rsid w:val="008733F1"/>
    <w:rsid w:val="008737B7"/>
    <w:rsid w:val="008739E3"/>
    <w:rsid w:val="00874164"/>
    <w:rsid w:val="008743A6"/>
    <w:rsid w:val="008748CB"/>
    <w:rsid w:val="00874B57"/>
    <w:rsid w:val="00874F26"/>
    <w:rsid w:val="008750F7"/>
    <w:rsid w:val="00875233"/>
    <w:rsid w:val="00875245"/>
    <w:rsid w:val="008758CA"/>
    <w:rsid w:val="008762B3"/>
    <w:rsid w:val="00877455"/>
    <w:rsid w:val="008774EE"/>
    <w:rsid w:val="00877A93"/>
    <w:rsid w:val="00877CE6"/>
    <w:rsid w:val="0088038D"/>
    <w:rsid w:val="008803A5"/>
    <w:rsid w:val="00880439"/>
    <w:rsid w:val="00880BF2"/>
    <w:rsid w:val="00880C97"/>
    <w:rsid w:val="00880E87"/>
    <w:rsid w:val="00880EA6"/>
    <w:rsid w:val="0088193E"/>
    <w:rsid w:val="00881AFD"/>
    <w:rsid w:val="00881C63"/>
    <w:rsid w:val="008826BF"/>
    <w:rsid w:val="00882913"/>
    <w:rsid w:val="00882916"/>
    <w:rsid w:val="00883B86"/>
    <w:rsid w:val="00883EA1"/>
    <w:rsid w:val="00884068"/>
    <w:rsid w:val="008846D2"/>
    <w:rsid w:val="008846D9"/>
    <w:rsid w:val="00884A53"/>
    <w:rsid w:val="00884C4D"/>
    <w:rsid w:val="00885574"/>
    <w:rsid w:val="008855DF"/>
    <w:rsid w:val="00885683"/>
    <w:rsid w:val="008859E4"/>
    <w:rsid w:val="00885EC7"/>
    <w:rsid w:val="00886FE1"/>
    <w:rsid w:val="008870EF"/>
    <w:rsid w:val="0088716F"/>
    <w:rsid w:val="0088718C"/>
    <w:rsid w:val="0089014E"/>
    <w:rsid w:val="0089080C"/>
    <w:rsid w:val="00890827"/>
    <w:rsid w:val="008909EE"/>
    <w:rsid w:val="00890A16"/>
    <w:rsid w:val="00890D37"/>
    <w:rsid w:val="00891467"/>
    <w:rsid w:val="0089174D"/>
    <w:rsid w:val="00893AE6"/>
    <w:rsid w:val="00893BAF"/>
    <w:rsid w:val="008946D4"/>
    <w:rsid w:val="00894879"/>
    <w:rsid w:val="008952B8"/>
    <w:rsid w:val="008954E0"/>
    <w:rsid w:val="0089590C"/>
    <w:rsid w:val="00896F84"/>
    <w:rsid w:val="0089710C"/>
    <w:rsid w:val="0089711C"/>
    <w:rsid w:val="0089724F"/>
    <w:rsid w:val="0089767C"/>
    <w:rsid w:val="00897716"/>
    <w:rsid w:val="008977FB"/>
    <w:rsid w:val="00897CE3"/>
    <w:rsid w:val="00897CF3"/>
    <w:rsid w:val="00897DA9"/>
    <w:rsid w:val="00897EA1"/>
    <w:rsid w:val="008A0B1F"/>
    <w:rsid w:val="008A1075"/>
    <w:rsid w:val="008A11CB"/>
    <w:rsid w:val="008A15C5"/>
    <w:rsid w:val="008A15DF"/>
    <w:rsid w:val="008A18EF"/>
    <w:rsid w:val="008A1B2A"/>
    <w:rsid w:val="008A1DBF"/>
    <w:rsid w:val="008A21A8"/>
    <w:rsid w:val="008A2C16"/>
    <w:rsid w:val="008A2CF0"/>
    <w:rsid w:val="008A3037"/>
    <w:rsid w:val="008A3133"/>
    <w:rsid w:val="008A3925"/>
    <w:rsid w:val="008A3F88"/>
    <w:rsid w:val="008A4064"/>
    <w:rsid w:val="008A44DF"/>
    <w:rsid w:val="008A45EB"/>
    <w:rsid w:val="008A49CF"/>
    <w:rsid w:val="008A4A2A"/>
    <w:rsid w:val="008A535C"/>
    <w:rsid w:val="008A5698"/>
    <w:rsid w:val="008A598C"/>
    <w:rsid w:val="008A5DC8"/>
    <w:rsid w:val="008A626C"/>
    <w:rsid w:val="008A6378"/>
    <w:rsid w:val="008A659B"/>
    <w:rsid w:val="008A67B7"/>
    <w:rsid w:val="008A7502"/>
    <w:rsid w:val="008A78CE"/>
    <w:rsid w:val="008A7B7A"/>
    <w:rsid w:val="008A7B84"/>
    <w:rsid w:val="008A7C08"/>
    <w:rsid w:val="008B0113"/>
    <w:rsid w:val="008B0EF0"/>
    <w:rsid w:val="008B0FE8"/>
    <w:rsid w:val="008B15CD"/>
    <w:rsid w:val="008B1DE3"/>
    <w:rsid w:val="008B206B"/>
    <w:rsid w:val="008B2548"/>
    <w:rsid w:val="008B257C"/>
    <w:rsid w:val="008B259A"/>
    <w:rsid w:val="008B2718"/>
    <w:rsid w:val="008B3062"/>
    <w:rsid w:val="008B3E53"/>
    <w:rsid w:val="008B3E5B"/>
    <w:rsid w:val="008B4A85"/>
    <w:rsid w:val="008B4BE2"/>
    <w:rsid w:val="008B55A9"/>
    <w:rsid w:val="008B5699"/>
    <w:rsid w:val="008B5B9A"/>
    <w:rsid w:val="008B5FC0"/>
    <w:rsid w:val="008B6272"/>
    <w:rsid w:val="008B6643"/>
    <w:rsid w:val="008B6751"/>
    <w:rsid w:val="008B6A17"/>
    <w:rsid w:val="008B7020"/>
    <w:rsid w:val="008B7204"/>
    <w:rsid w:val="008B739D"/>
    <w:rsid w:val="008B74DA"/>
    <w:rsid w:val="008B76A9"/>
    <w:rsid w:val="008B7787"/>
    <w:rsid w:val="008C05C0"/>
    <w:rsid w:val="008C05F4"/>
    <w:rsid w:val="008C0C64"/>
    <w:rsid w:val="008C0C9A"/>
    <w:rsid w:val="008C1012"/>
    <w:rsid w:val="008C1A64"/>
    <w:rsid w:val="008C1A7B"/>
    <w:rsid w:val="008C1E04"/>
    <w:rsid w:val="008C256F"/>
    <w:rsid w:val="008C39D3"/>
    <w:rsid w:val="008C3EE7"/>
    <w:rsid w:val="008C3F00"/>
    <w:rsid w:val="008C3F80"/>
    <w:rsid w:val="008C3FF9"/>
    <w:rsid w:val="008C405D"/>
    <w:rsid w:val="008C450F"/>
    <w:rsid w:val="008C4771"/>
    <w:rsid w:val="008C5A5B"/>
    <w:rsid w:val="008C65D8"/>
    <w:rsid w:val="008C6F7B"/>
    <w:rsid w:val="008C722A"/>
    <w:rsid w:val="008C7774"/>
    <w:rsid w:val="008C78FE"/>
    <w:rsid w:val="008C7A7F"/>
    <w:rsid w:val="008C7DA9"/>
    <w:rsid w:val="008D07C6"/>
    <w:rsid w:val="008D0A56"/>
    <w:rsid w:val="008D0B3C"/>
    <w:rsid w:val="008D0E49"/>
    <w:rsid w:val="008D10AB"/>
    <w:rsid w:val="008D148D"/>
    <w:rsid w:val="008D1BCA"/>
    <w:rsid w:val="008D1CD1"/>
    <w:rsid w:val="008D20B8"/>
    <w:rsid w:val="008D23E2"/>
    <w:rsid w:val="008D280C"/>
    <w:rsid w:val="008D3B90"/>
    <w:rsid w:val="008D3BDE"/>
    <w:rsid w:val="008D4326"/>
    <w:rsid w:val="008D44D9"/>
    <w:rsid w:val="008D47D1"/>
    <w:rsid w:val="008D5027"/>
    <w:rsid w:val="008D5267"/>
    <w:rsid w:val="008D53FB"/>
    <w:rsid w:val="008D5549"/>
    <w:rsid w:val="008D5B21"/>
    <w:rsid w:val="008D5D71"/>
    <w:rsid w:val="008D5D91"/>
    <w:rsid w:val="008D6290"/>
    <w:rsid w:val="008D62C3"/>
    <w:rsid w:val="008D65A4"/>
    <w:rsid w:val="008D6CEC"/>
    <w:rsid w:val="008D6EA0"/>
    <w:rsid w:val="008D6EAF"/>
    <w:rsid w:val="008D6FB2"/>
    <w:rsid w:val="008D750F"/>
    <w:rsid w:val="008D7DC3"/>
    <w:rsid w:val="008D7DE7"/>
    <w:rsid w:val="008E015F"/>
    <w:rsid w:val="008E0297"/>
    <w:rsid w:val="008E0536"/>
    <w:rsid w:val="008E081A"/>
    <w:rsid w:val="008E108D"/>
    <w:rsid w:val="008E1447"/>
    <w:rsid w:val="008E160D"/>
    <w:rsid w:val="008E1C9C"/>
    <w:rsid w:val="008E3AAC"/>
    <w:rsid w:val="008E42A4"/>
    <w:rsid w:val="008E44E4"/>
    <w:rsid w:val="008E4723"/>
    <w:rsid w:val="008E4D6D"/>
    <w:rsid w:val="008E57D2"/>
    <w:rsid w:val="008E593C"/>
    <w:rsid w:val="008E631A"/>
    <w:rsid w:val="008E6569"/>
    <w:rsid w:val="008E658B"/>
    <w:rsid w:val="008E6D00"/>
    <w:rsid w:val="008E6D84"/>
    <w:rsid w:val="008E74FB"/>
    <w:rsid w:val="008E7566"/>
    <w:rsid w:val="008E7777"/>
    <w:rsid w:val="008E77E7"/>
    <w:rsid w:val="008E7F1C"/>
    <w:rsid w:val="008F062E"/>
    <w:rsid w:val="008F1253"/>
    <w:rsid w:val="008F2563"/>
    <w:rsid w:val="008F2C4F"/>
    <w:rsid w:val="008F2FDA"/>
    <w:rsid w:val="008F3585"/>
    <w:rsid w:val="008F3D1D"/>
    <w:rsid w:val="008F3D38"/>
    <w:rsid w:val="008F4964"/>
    <w:rsid w:val="008F4C21"/>
    <w:rsid w:val="008F584B"/>
    <w:rsid w:val="008F6273"/>
    <w:rsid w:val="008F628D"/>
    <w:rsid w:val="008F6399"/>
    <w:rsid w:val="008F63BC"/>
    <w:rsid w:val="008F6485"/>
    <w:rsid w:val="008F665E"/>
    <w:rsid w:val="008F6759"/>
    <w:rsid w:val="008F71B6"/>
    <w:rsid w:val="008F72DF"/>
    <w:rsid w:val="008F7D48"/>
    <w:rsid w:val="009000A7"/>
    <w:rsid w:val="009005BD"/>
    <w:rsid w:val="009008E5"/>
    <w:rsid w:val="00900C1D"/>
    <w:rsid w:val="00900C4D"/>
    <w:rsid w:val="00900E30"/>
    <w:rsid w:val="009013C4"/>
    <w:rsid w:val="009017B8"/>
    <w:rsid w:val="0090257E"/>
    <w:rsid w:val="009025BA"/>
    <w:rsid w:val="0090268F"/>
    <w:rsid w:val="00902B6C"/>
    <w:rsid w:val="00902D6B"/>
    <w:rsid w:val="00902EBE"/>
    <w:rsid w:val="0090308A"/>
    <w:rsid w:val="009038AC"/>
    <w:rsid w:val="00903CA3"/>
    <w:rsid w:val="00903D64"/>
    <w:rsid w:val="00903EEC"/>
    <w:rsid w:val="00904161"/>
    <w:rsid w:val="009056E5"/>
    <w:rsid w:val="00905961"/>
    <w:rsid w:val="00905A25"/>
    <w:rsid w:val="00905BB4"/>
    <w:rsid w:val="00905BE2"/>
    <w:rsid w:val="0090635D"/>
    <w:rsid w:val="0090666C"/>
    <w:rsid w:val="00906864"/>
    <w:rsid w:val="00906C9F"/>
    <w:rsid w:val="00906F17"/>
    <w:rsid w:val="00906F97"/>
    <w:rsid w:val="00907414"/>
    <w:rsid w:val="0090789B"/>
    <w:rsid w:val="009078AD"/>
    <w:rsid w:val="00907FDB"/>
    <w:rsid w:val="00910586"/>
    <w:rsid w:val="009107CA"/>
    <w:rsid w:val="00910EC1"/>
    <w:rsid w:val="0091276F"/>
    <w:rsid w:val="00912889"/>
    <w:rsid w:val="00912EA3"/>
    <w:rsid w:val="009134EF"/>
    <w:rsid w:val="00913DAC"/>
    <w:rsid w:val="0091450C"/>
    <w:rsid w:val="00914A8C"/>
    <w:rsid w:val="00914BD4"/>
    <w:rsid w:val="00914F3A"/>
    <w:rsid w:val="00915249"/>
    <w:rsid w:val="0091535C"/>
    <w:rsid w:val="00915BD9"/>
    <w:rsid w:val="00915F11"/>
    <w:rsid w:val="00916422"/>
    <w:rsid w:val="00916C05"/>
    <w:rsid w:val="009200AF"/>
    <w:rsid w:val="0092034E"/>
    <w:rsid w:val="00920358"/>
    <w:rsid w:val="00920D6D"/>
    <w:rsid w:val="009216A7"/>
    <w:rsid w:val="00921B79"/>
    <w:rsid w:val="00921D06"/>
    <w:rsid w:val="00922A8C"/>
    <w:rsid w:val="00922AD1"/>
    <w:rsid w:val="00922FC1"/>
    <w:rsid w:val="00923F88"/>
    <w:rsid w:val="00924B47"/>
    <w:rsid w:val="00924BDB"/>
    <w:rsid w:val="00924E5E"/>
    <w:rsid w:val="00925039"/>
    <w:rsid w:val="00925742"/>
    <w:rsid w:val="009260AB"/>
    <w:rsid w:val="00926698"/>
    <w:rsid w:val="009266C6"/>
    <w:rsid w:val="009268D8"/>
    <w:rsid w:val="00926DF9"/>
    <w:rsid w:val="00926F1C"/>
    <w:rsid w:val="00927126"/>
    <w:rsid w:val="0092794A"/>
    <w:rsid w:val="00927DBD"/>
    <w:rsid w:val="00930A5C"/>
    <w:rsid w:val="00930C09"/>
    <w:rsid w:val="00930C76"/>
    <w:rsid w:val="00930E17"/>
    <w:rsid w:val="00932036"/>
    <w:rsid w:val="009321CD"/>
    <w:rsid w:val="009322E0"/>
    <w:rsid w:val="0093287F"/>
    <w:rsid w:val="00932A27"/>
    <w:rsid w:val="009331F4"/>
    <w:rsid w:val="009338D2"/>
    <w:rsid w:val="00933C8B"/>
    <w:rsid w:val="00934E86"/>
    <w:rsid w:val="00935030"/>
    <w:rsid w:val="00935335"/>
    <w:rsid w:val="00935340"/>
    <w:rsid w:val="009361DF"/>
    <w:rsid w:val="0093634E"/>
    <w:rsid w:val="0093694C"/>
    <w:rsid w:val="00936BE7"/>
    <w:rsid w:val="00936DD6"/>
    <w:rsid w:val="0093737D"/>
    <w:rsid w:val="009377EA"/>
    <w:rsid w:val="00937905"/>
    <w:rsid w:val="00937C8F"/>
    <w:rsid w:val="00940597"/>
    <w:rsid w:val="00940698"/>
    <w:rsid w:val="009406B6"/>
    <w:rsid w:val="00940C55"/>
    <w:rsid w:val="00940ED3"/>
    <w:rsid w:val="00941134"/>
    <w:rsid w:val="0094138D"/>
    <w:rsid w:val="0094150D"/>
    <w:rsid w:val="00941BDE"/>
    <w:rsid w:val="00941CA0"/>
    <w:rsid w:val="00942120"/>
    <w:rsid w:val="00942273"/>
    <w:rsid w:val="009424AE"/>
    <w:rsid w:val="009424D1"/>
    <w:rsid w:val="00942F91"/>
    <w:rsid w:val="0094300C"/>
    <w:rsid w:val="009433B5"/>
    <w:rsid w:val="00943DFB"/>
    <w:rsid w:val="00944780"/>
    <w:rsid w:val="009448F2"/>
    <w:rsid w:val="0094570D"/>
    <w:rsid w:val="00945DC9"/>
    <w:rsid w:val="00945FBD"/>
    <w:rsid w:val="0094624B"/>
    <w:rsid w:val="009468F4"/>
    <w:rsid w:val="0094709E"/>
    <w:rsid w:val="009473F7"/>
    <w:rsid w:val="00947A2B"/>
    <w:rsid w:val="009501BB"/>
    <w:rsid w:val="00950634"/>
    <w:rsid w:val="0095068C"/>
    <w:rsid w:val="00950808"/>
    <w:rsid w:val="009514D2"/>
    <w:rsid w:val="00951BAF"/>
    <w:rsid w:val="009529F6"/>
    <w:rsid w:val="00952C1E"/>
    <w:rsid w:val="00953613"/>
    <w:rsid w:val="00953F72"/>
    <w:rsid w:val="00954390"/>
    <w:rsid w:val="00954398"/>
    <w:rsid w:val="00954847"/>
    <w:rsid w:val="00954FA9"/>
    <w:rsid w:val="0095554E"/>
    <w:rsid w:val="009559C2"/>
    <w:rsid w:val="00955B43"/>
    <w:rsid w:val="00955B9D"/>
    <w:rsid w:val="00955BA0"/>
    <w:rsid w:val="00955EEB"/>
    <w:rsid w:val="00955FFC"/>
    <w:rsid w:val="0095602B"/>
    <w:rsid w:val="009560D9"/>
    <w:rsid w:val="00956572"/>
    <w:rsid w:val="009566DE"/>
    <w:rsid w:val="00956DF0"/>
    <w:rsid w:val="00957747"/>
    <w:rsid w:val="00957D16"/>
    <w:rsid w:val="00957F16"/>
    <w:rsid w:val="009600C1"/>
    <w:rsid w:val="00960D7F"/>
    <w:rsid w:val="00960E53"/>
    <w:rsid w:val="009612CF"/>
    <w:rsid w:val="0096134D"/>
    <w:rsid w:val="0096196A"/>
    <w:rsid w:val="00961BC7"/>
    <w:rsid w:val="009627D8"/>
    <w:rsid w:val="00962CFE"/>
    <w:rsid w:val="00962D4C"/>
    <w:rsid w:val="0096352F"/>
    <w:rsid w:val="00963872"/>
    <w:rsid w:val="00963CB6"/>
    <w:rsid w:val="00963E6C"/>
    <w:rsid w:val="00963FFE"/>
    <w:rsid w:val="009641B5"/>
    <w:rsid w:val="00964492"/>
    <w:rsid w:val="00965667"/>
    <w:rsid w:val="00965A1F"/>
    <w:rsid w:val="00965F5F"/>
    <w:rsid w:val="00965F74"/>
    <w:rsid w:val="00966EDF"/>
    <w:rsid w:val="00967617"/>
    <w:rsid w:val="00967726"/>
    <w:rsid w:val="009709FE"/>
    <w:rsid w:val="00970FCC"/>
    <w:rsid w:val="00970FDB"/>
    <w:rsid w:val="0097124A"/>
    <w:rsid w:val="00971658"/>
    <w:rsid w:val="0097235D"/>
    <w:rsid w:val="0097271B"/>
    <w:rsid w:val="00972744"/>
    <w:rsid w:val="00972AB1"/>
    <w:rsid w:val="00972AB4"/>
    <w:rsid w:val="00972E05"/>
    <w:rsid w:val="009735E2"/>
    <w:rsid w:val="0097365B"/>
    <w:rsid w:val="009736EF"/>
    <w:rsid w:val="00973B73"/>
    <w:rsid w:val="0097423F"/>
    <w:rsid w:val="009747DC"/>
    <w:rsid w:val="0097496E"/>
    <w:rsid w:val="00975143"/>
    <w:rsid w:val="0097514D"/>
    <w:rsid w:val="009757DF"/>
    <w:rsid w:val="00975C24"/>
    <w:rsid w:val="00975E22"/>
    <w:rsid w:val="00975FE8"/>
    <w:rsid w:val="009762A4"/>
    <w:rsid w:val="0097670B"/>
    <w:rsid w:val="009769E6"/>
    <w:rsid w:val="00980004"/>
    <w:rsid w:val="00980EA4"/>
    <w:rsid w:val="00981320"/>
    <w:rsid w:val="009814C9"/>
    <w:rsid w:val="00981515"/>
    <w:rsid w:val="00981758"/>
    <w:rsid w:val="00981F96"/>
    <w:rsid w:val="00982989"/>
    <w:rsid w:val="00982EC9"/>
    <w:rsid w:val="00983496"/>
    <w:rsid w:val="009835E2"/>
    <w:rsid w:val="009838CB"/>
    <w:rsid w:val="00983BBE"/>
    <w:rsid w:val="0098490F"/>
    <w:rsid w:val="00984A1A"/>
    <w:rsid w:val="00984AA5"/>
    <w:rsid w:val="00984EF4"/>
    <w:rsid w:val="009855E5"/>
    <w:rsid w:val="0098570C"/>
    <w:rsid w:val="00985B4C"/>
    <w:rsid w:val="00985D66"/>
    <w:rsid w:val="00985DA1"/>
    <w:rsid w:val="00986339"/>
    <w:rsid w:val="0098680B"/>
    <w:rsid w:val="00986F18"/>
    <w:rsid w:val="009879E2"/>
    <w:rsid w:val="00987D6E"/>
    <w:rsid w:val="009902C8"/>
    <w:rsid w:val="00990393"/>
    <w:rsid w:val="00990ABE"/>
    <w:rsid w:val="009915A8"/>
    <w:rsid w:val="009917E1"/>
    <w:rsid w:val="00991832"/>
    <w:rsid w:val="00991B3E"/>
    <w:rsid w:val="00991BF4"/>
    <w:rsid w:val="00991E88"/>
    <w:rsid w:val="009926D1"/>
    <w:rsid w:val="00992783"/>
    <w:rsid w:val="00992832"/>
    <w:rsid w:val="00992D2B"/>
    <w:rsid w:val="00992E04"/>
    <w:rsid w:val="00992ED7"/>
    <w:rsid w:val="009931F8"/>
    <w:rsid w:val="009933FD"/>
    <w:rsid w:val="00993A5B"/>
    <w:rsid w:val="00994466"/>
    <w:rsid w:val="0099447A"/>
    <w:rsid w:val="00994535"/>
    <w:rsid w:val="0099468A"/>
    <w:rsid w:val="009958E3"/>
    <w:rsid w:val="0099597F"/>
    <w:rsid w:val="00995B9E"/>
    <w:rsid w:val="00995DC8"/>
    <w:rsid w:val="00996244"/>
    <w:rsid w:val="00996342"/>
    <w:rsid w:val="009968A6"/>
    <w:rsid w:val="009968AE"/>
    <w:rsid w:val="0099706C"/>
    <w:rsid w:val="009974BA"/>
    <w:rsid w:val="00997972"/>
    <w:rsid w:val="009979F5"/>
    <w:rsid w:val="009A005A"/>
    <w:rsid w:val="009A01D8"/>
    <w:rsid w:val="009A054D"/>
    <w:rsid w:val="009A1965"/>
    <w:rsid w:val="009A1E0E"/>
    <w:rsid w:val="009A1E20"/>
    <w:rsid w:val="009A21DB"/>
    <w:rsid w:val="009A297E"/>
    <w:rsid w:val="009A29B5"/>
    <w:rsid w:val="009A2A74"/>
    <w:rsid w:val="009A2B93"/>
    <w:rsid w:val="009A2BC7"/>
    <w:rsid w:val="009A2F82"/>
    <w:rsid w:val="009A31B7"/>
    <w:rsid w:val="009A3B46"/>
    <w:rsid w:val="009A4010"/>
    <w:rsid w:val="009A43B3"/>
    <w:rsid w:val="009A44B7"/>
    <w:rsid w:val="009A477B"/>
    <w:rsid w:val="009A4796"/>
    <w:rsid w:val="009A4D72"/>
    <w:rsid w:val="009A4F67"/>
    <w:rsid w:val="009A5198"/>
    <w:rsid w:val="009A5315"/>
    <w:rsid w:val="009A53E3"/>
    <w:rsid w:val="009A54C6"/>
    <w:rsid w:val="009A59BF"/>
    <w:rsid w:val="009A66EC"/>
    <w:rsid w:val="009A69C3"/>
    <w:rsid w:val="009A6EDC"/>
    <w:rsid w:val="009A70A5"/>
    <w:rsid w:val="009A7317"/>
    <w:rsid w:val="009A7A42"/>
    <w:rsid w:val="009A7B46"/>
    <w:rsid w:val="009A7EC7"/>
    <w:rsid w:val="009B00FB"/>
    <w:rsid w:val="009B075B"/>
    <w:rsid w:val="009B09F8"/>
    <w:rsid w:val="009B0BA1"/>
    <w:rsid w:val="009B13C4"/>
    <w:rsid w:val="009B15C4"/>
    <w:rsid w:val="009B15FF"/>
    <w:rsid w:val="009B16E0"/>
    <w:rsid w:val="009B1873"/>
    <w:rsid w:val="009B1DB8"/>
    <w:rsid w:val="009B2051"/>
    <w:rsid w:val="009B214E"/>
    <w:rsid w:val="009B2B78"/>
    <w:rsid w:val="009B2F29"/>
    <w:rsid w:val="009B32FA"/>
    <w:rsid w:val="009B39EE"/>
    <w:rsid w:val="009B3C0F"/>
    <w:rsid w:val="009B440D"/>
    <w:rsid w:val="009B46BA"/>
    <w:rsid w:val="009B492F"/>
    <w:rsid w:val="009B4D40"/>
    <w:rsid w:val="009B55BA"/>
    <w:rsid w:val="009B569D"/>
    <w:rsid w:val="009B5E6D"/>
    <w:rsid w:val="009B6723"/>
    <w:rsid w:val="009B6C2B"/>
    <w:rsid w:val="009B7181"/>
    <w:rsid w:val="009B7351"/>
    <w:rsid w:val="009B7C13"/>
    <w:rsid w:val="009B7D36"/>
    <w:rsid w:val="009B7DCE"/>
    <w:rsid w:val="009C039D"/>
    <w:rsid w:val="009C04CD"/>
    <w:rsid w:val="009C06A0"/>
    <w:rsid w:val="009C0794"/>
    <w:rsid w:val="009C092E"/>
    <w:rsid w:val="009C11CD"/>
    <w:rsid w:val="009C144C"/>
    <w:rsid w:val="009C15A3"/>
    <w:rsid w:val="009C1984"/>
    <w:rsid w:val="009C1D64"/>
    <w:rsid w:val="009C1E2F"/>
    <w:rsid w:val="009C1F0E"/>
    <w:rsid w:val="009C2337"/>
    <w:rsid w:val="009C2BD5"/>
    <w:rsid w:val="009C2E51"/>
    <w:rsid w:val="009C3194"/>
    <w:rsid w:val="009C32EB"/>
    <w:rsid w:val="009C3333"/>
    <w:rsid w:val="009C3761"/>
    <w:rsid w:val="009C3D26"/>
    <w:rsid w:val="009C44D4"/>
    <w:rsid w:val="009C4852"/>
    <w:rsid w:val="009C4B44"/>
    <w:rsid w:val="009C4E9D"/>
    <w:rsid w:val="009C4EA7"/>
    <w:rsid w:val="009C5241"/>
    <w:rsid w:val="009C5939"/>
    <w:rsid w:val="009C5E5C"/>
    <w:rsid w:val="009C6174"/>
    <w:rsid w:val="009C619E"/>
    <w:rsid w:val="009C629A"/>
    <w:rsid w:val="009C67B6"/>
    <w:rsid w:val="009C6A56"/>
    <w:rsid w:val="009C7073"/>
    <w:rsid w:val="009C7741"/>
    <w:rsid w:val="009C78DE"/>
    <w:rsid w:val="009C7AEB"/>
    <w:rsid w:val="009C7CD8"/>
    <w:rsid w:val="009D0308"/>
    <w:rsid w:val="009D0516"/>
    <w:rsid w:val="009D0838"/>
    <w:rsid w:val="009D10E7"/>
    <w:rsid w:val="009D15A1"/>
    <w:rsid w:val="009D19B8"/>
    <w:rsid w:val="009D1A45"/>
    <w:rsid w:val="009D20C6"/>
    <w:rsid w:val="009D2357"/>
    <w:rsid w:val="009D2876"/>
    <w:rsid w:val="009D2C13"/>
    <w:rsid w:val="009D2D9A"/>
    <w:rsid w:val="009D2E32"/>
    <w:rsid w:val="009D2EFE"/>
    <w:rsid w:val="009D34E2"/>
    <w:rsid w:val="009D354C"/>
    <w:rsid w:val="009D3858"/>
    <w:rsid w:val="009D418E"/>
    <w:rsid w:val="009D4717"/>
    <w:rsid w:val="009D4D50"/>
    <w:rsid w:val="009D54D3"/>
    <w:rsid w:val="009D54DA"/>
    <w:rsid w:val="009D5839"/>
    <w:rsid w:val="009D58A6"/>
    <w:rsid w:val="009D5BFA"/>
    <w:rsid w:val="009D5CC3"/>
    <w:rsid w:val="009D5F22"/>
    <w:rsid w:val="009D6ED0"/>
    <w:rsid w:val="009D6F8E"/>
    <w:rsid w:val="009D7536"/>
    <w:rsid w:val="009D7547"/>
    <w:rsid w:val="009D765D"/>
    <w:rsid w:val="009D7877"/>
    <w:rsid w:val="009D7E23"/>
    <w:rsid w:val="009D7FA5"/>
    <w:rsid w:val="009E0213"/>
    <w:rsid w:val="009E021C"/>
    <w:rsid w:val="009E02CD"/>
    <w:rsid w:val="009E0CE0"/>
    <w:rsid w:val="009E1C10"/>
    <w:rsid w:val="009E1FAF"/>
    <w:rsid w:val="009E27B6"/>
    <w:rsid w:val="009E28E7"/>
    <w:rsid w:val="009E2DE8"/>
    <w:rsid w:val="009E328A"/>
    <w:rsid w:val="009E350D"/>
    <w:rsid w:val="009E3587"/>
    <w:rsid w:val="009E37A1"/>
    <w:rsid w:val="009E3904"/>
    <w:rsid w:val="009E399A"/>
    <w:rsid w:val="009E3A48"/>
    <w:rsid w:val="009E416F"/>
    <w:rsid w:val="009E45F4"/>
    <w:rsid w:val="009E52D3"/>
    <w:rsid w:val="009E5392"/>
    <w:rsid w:val="009E6096"/>
    <w:rsid w:val="009E6C1F"/>
    <w:rsid w:val="009E6C75"/>
    <w:rsid w:val="009E6E3D"/>
    <w:rsid w:val="009E7562"/>
    <w:rsid w:val="009F0047"/>
    <w:rsid w:val="009F01BD"/>
    <w:rsid w:val="009F0261"/>
    <w:rsid w:val="009F16BE"/>
    <w:rsid w:val="009F18A4"/>
    <w:rsid w:val="009F1F80"/>
    <w:rsid w:val="009F30B3"/>
    <w:rsid w:val="009F39CF"/>
    <w:rsid w:val="009F3DF9"/>
    <w:rsid w:val="009F46EB"/>
    <w:rsid w:val="009F4A09"/>
    <w:rsid w:val="009F4C8B"/>
    <w:rsid w:val="009F4F8D"/>
    <w:rsid w:val="009F5030"/>
    <w:rsid w:val="009F5373"/>
    <w:rsid w:val="009F54B6"/>
    <w:rsid w:val="009F5612"/>
    <w:rsid w:val="009F5AEA"/>
    <w:rsid w:val="009F5D6D"/>
    <w:rsid w:val="009F5E15"/>
    <w:rsid w:val="009F60F0"/>
    <w:rsid w:val="009F6151"/>
    <w:rsid w:val="009F6436"/>
    <w:rsid w:val="009F6471"/>
    <w:rsid w:val="009F64D2"/>
    <w:rsid w:val="009F66E9"/>
    <w:rsid w:val="009F66F8"/>
    <w:rsid w:val="009F6DF2"/>
    <w:rsid w:val="009F7583"/>
    <w:rsid w:val="009F77D1"/>
    <w:rsid w:val="009F77DB"/>
    <w:rsid w:val="009F7A06"/>
    <w:rsid w:val="009F7A1A"/>
    <w:rsid w:val="009F7A22"/>
    <w:rsid w:val="009F7C79"/>
    <w:rsid w:val="00A0077C"/>
    <w:rsid w:val="00A008B1"/>
    <w:rsid w:val="00A00FC2"/>
    <w:rsid w:val="00A01136"/>
    <w:rsid w:val="00A01966"/>
    <w:rsid w:val="00A01ABF"/>
    <w:rsid w:val="00A020AE"/>
    <w:rsid w:val="00A02134"/>
    <w:rsid w:val="00A024EE"/>
    <w:rsid w:val="00A0261F"/>
    <w:rsid w:val="00A0331D"/>
    <w:rsid w:val="00A035EB"/>
    <w:rsid w:val="00A037C3"/>
    <w:rsid w:val="00A04026"/>
    <w:rsid w:val="00A04B60"/>
    <w:rsid w:val="00A05AA9"/>
    <w:rsid w:val="00A05E16"/>
    <w:rsid w:val="00A068F8"/>
    <w:rsid w:val="00A07013"/>
    <w:rsid w:val="00A0715E"/>
    <w:rsid w:val="00A07422"/>
    <w:rsid w:val="00A076E4"/>
    <w:rsid w:val="00A1018A"/>
    <w:rsid w:val="00A105BB"/>
    <w:rsid w:val="00A10709"/>
    <w:rsid w:val="00A108A3"/>
    <w:rsid w:val="00A10D6C"/>
    <w:rsid w:val="00A1179F"/>
    <w:rsid w:val="00A1194A"/>
    <w:rsid w:val="00A11C62"/>
    <w:rsid w:val="00A11CCF"/>
    <w:rsid w:val="00A1276A"/>
    <w:rsid w:val="00A128DC"/>
    <w:rsid w:val="00A13489"/>
    <w:rsid w:val="00A13D70"/>
    <w:rsid w:val="00A14387"/>
    <w:rsid w:val="00A1497F"/>
    <w:rsid w:val="00A14AF7"/>
    <w:rsid w:val="00A151E5"/>
    <w:rsid w:val="00A1577E"/>
    <w:rsid w:val="00A15BA1"/>
    <w:rsid w:val="00A15E26"/>
    <w:rsid w:val="00A15FF5"/>
    <w:rsid w:val="00A1642D"/>
    <w:rsid w:val="00A16986"/>
    <w:rsid w:val="00A169EA"/>
    <w:rsid w:val="00A16E2F"/>
    <w:rsid w:val="00A17A7E"/>
    <w:rsid w:val="00A17B63"/>
    <w:rsid w:val="00A17B67"/>
    <w:rsid w:val="00A17F25"/>
    <w:rsid w:val="00A205C6"/>
    <w:rsid w:val="00A208DA"/>
    <w:rsid w:val="00A20904"/>
    <w:rsid w:val="00A21762"/>
    <w:rsid w:val="00A217E0"/>
    <w:rsid w:val="00A22279"/>
    <w:rsid w:val="00A224B8"/>
    <w:rsid w:val="00A22C69"/>
    <w:rsid w:val="00A23737"/>
    <w:rsid w:val="00A2389D"/>
    <w:rsid w:val="00A23A50"/>
    <w:rsid w:val="00A23EC2"/>
    <w:rsid w:val="00A23F6C"/>
    <w:rsid w:val="00A24911"/>
    <w:rsid w:val="00A24AFB"/>
    <w:rsid w:val="00A258EF"/>
    <w:rsid w:val="00A2615E"/>
    <w:rsid w:val="00A26BD7"/>
    <w:rsid w:val="00A26CCC"/>
    <w:rsid w:val="00A26D55"/>
    <w:rsid w:val="00A3035C"/>
    <w:rsid w:val="00A30771"/>
    <w:rsid w:val="00A30DD5"/>
    <w:rsid w:val="00A313DC"/>
    <w:rsid w:val="00A318F3"/>
    <w:rsid w:val="00A31A3A"/>
    <w:rsid w:val="00A3227A"/>
    <w:rsid w:val="00A323A8"/>
    <w:rsid w:val="00A330AA"/>
    <w:rsid w:val="00A33DC1"/>
    <w:rsid w:val="00A34150"/>
    <w:rsid w:val="00A3473E"/>
    <w:rsid w:val="00A3490B"/>
    <w:rsid w:val="00A34FCC"/>
    <w:rsid w:val="00A351BA"/>
    <w:rsid w:val="00A35739"/>
    <w:rsid w:val="00A35EF0"/>
    <w:rsid w:val="00A3743C"/>
    <w:rsid w:val="00A374F9"/>
    <w:rsid w:val="00A37AB2"/>
    <w:rsid w:val="00A40588"/>
    <w:rsid w:val="00A40A10"/>
    <w:rsid w:val="00A41742"/>
    <w:rsid w:val="00A41B94"/>
    <w:rsid w:val="00A41BB0"/>
    <w:rsid w:val="00A41D5A"/>
    <w:rsid w:val="00A41E48"/>
    <w:rsid w:val="00A41F06"/>
    <w:rsid w:val="00A42130"/>
    <w:rsid w:val="00A422A6"/>
    <w:rsid w:val="00A438EF"/>
    <w:rsid w:val="00A43AAC"/>
    <w:rsid w:val="00A43F7B"/>
    <w:rsid w:val="00A44987"/>
    <w:rsid w:val="00A4509B"/>
    <w:rsid w:val="00A454DD"/>
    <w:rsid w:val="00A4574C"/>
    <w:rsid w:val="00A45D06"/>
    <w:rsid w:val="00A45DE4"/>
    <w:rsid w:val="00A462B8"/>
    <w:rsid w:val="00A47242"/>
    <w:rsid w:val="00A472EC"/>
    <w:rsid w:val="00A47902"/>
    <w:rsid w:val="00A47E66"/>
    <w:rsid w:val="00A47F3E"/>
    <w:rsid w:val="00A5000B"/>
    <w:rsid w:val="00A5012F"/>
    <w:rsid w:val="00A50F4F"/>
    <w:rsid w:val="00A510DB"/>
    <w:rsid w:val="00A51801"/>
    <w:rsid w:val="00A519EE"/>
    <w:rsid w:val="00A51AA3"/>
    <w:rsid w:val="00A51BF2"/>
    <w:rsid w:val="00A51F22"/>
    <w:rsid w:val="00A52156"/>
    <w:rsid w:val="00A5345E"/>
    <w:rsid w:val="00A53BD3"/>
    <w:rsid w:val="00A53ED2"/>
    <w:rsid w:val="00A540DE"/>
    <w:rsid w:val="00A544B4"/>
    <w:rsid w:val="00A547EE"/>
    <w:rsid w:val="00A551F9"/>
    <w:rsid w:val="00A5571C"/>
    <w:rsid w:val="00A55994"/>
    <w:rsid w:val="00A55B46"/>
    <w:rsid w:val="00A55EAE"/>
    <w:rsid w:val="00A56035"/>
    <w:rsid w:val="00A56399"/>
    <w:rsid w:val="00A56522"/>
    <w:rsid w:val="00A5668A"/>
    <w:rsid w:val="00A5686F"/>
    <w:rsid w:val="00A56B0D"/>
    <w:rsid w:val="00A57BD5"/>
    <w:rsid w:val="00A57DEC"/>
    <w:rsid w:val="00A60015"/>
    <w:rsid w:val="00A6024A"/>
    <w:rsid w:val="00A60676"/>
    <w:rsid w:val="00A60DFB"/>
    <w:rsid w:val="00A60F95"/>
    <w:rsid w:val="00A60FBD"/>
    <w:rsid w:val="00A61029"/>
    <w:rsid w:val="00A6124F"/>
    <w:rsid w:val="00A615BA"/>
    <w:rsid w:val="00A61922"/>
    <w:rsid w:val="00A61AB7"/>
    <w:rsid w:val="00A62911"/>
    <w:rsid w:val="00A62CF6"/>
    <w:rsid w:val="00A62DCA"/>
    <w:rsid w:val="00A62F9E"/>
    <w:rsid w:val="00A63B5F"/>
    <w:rsid w:val="00A63F49"/>
    <w:rsid w:val="00A6401B"/>
    <w:rsid w:val="00A64515"/>
    <w:rsid w:val="00A6458A"/>
    <w:rsid w:val="00A64AD2"/>
    <w:rsid w:val="00A64C36"/>
    <w:rsid w:val="00A64F69"/>
    <w:rsid w:val="00A653C7"/>
    <w:rsid w:val="00A654B6"/>
    <w:rsid w:val="00A65ED6"/>
    <w:rsid w:val="00A66C71"/>
    <w:rsid w:val="00A66F24"/>
    <w:rsid w:val="00A673CC"/>
    <w:rsid w:val="00A67491"/>
    <w:rsid w:val="00A67B9B"/>
    <w:rsid w:val="00A67C0E"/>
    <w:rsid w:val="00A67C5E"/>
    <w:rsid w:val="00A67D18"/>
    <w:rsid w:val="00A70D93"/>
    <w:rsid w:val="00A7114E"/>
    <w:rsid w:val="00A7163E"/>
    <w:rsid w:val="00A7164E"/>
    <w:rsid w:val="00A720A0"/>
    <w:rsid w:val="00A721D4"/>
    <w:rsid w:val="00A72D74"/>
    <w:rsid w:val="00A72ECA"/>
    <w:rsid w:val="00A7313E"/>
    <w:rsid w:val="00A73560"/>
    <w:rsid w:val="00A73698"/>
    <w:rsid w:val="00A73927"/>
    <w:rsid w:val="00A73D88"/>
    <w:rsid w:val="00A743F1"/>
    <w:rsid w:val="00A746E7"/>
    <w:rsid w:val="00A7481F"/>
    <w:rsid w:val="00A74D5C"/>
    <w:rsid w:val="00A753F0"/>
    <w:rsid w:val="00A75703"/>
    <w:rsid w:val="00A7576C"/>
    <w:rsid w:val="00A758FD"/>
    <w:rsid w:val="00A75984"/>
    <w:rsid w:val="00A75DC1"/>
    <w:rsid w:val="00A75FE0"/>
    <w:rsid w:val="00A762FB"/>
    <w:rsid w:val="00A76483"/>
    <w:rsid w:val="00A767BD"/>
    <w:rsid w:val="00A76823"/>
    <w:rsid w:val="00A76BA2"/>
    <w:rsid w:val="00A778D3"/>
    <w:rsid w:val="00A77C59"/>
    <w:rsid w:val="00A808A6"/>
    <w:rsid w:val="00A8111B"/>
    <w:rsid w:val="00A8116C"/>
    <w:rsid w:val="00A81354"/>
    <w:rsid w:val="00A81BD7"/>
    <w:rsid w:val="00A81E66"/>
    <w:rsid w:val="00A81E9D"/>
    <w:rsid w:val="00A8202A"/>
    <w:rsid w:val="00A82574"/>
    <w:rsid w:val="00A826AD"/>
    <w:rsid w:val="00A82B86"/>
    <w:rsid w:val="00A831CB"/>
    <w:rsid w:val="00A83EC4"/>
    <w:rsid w:val="00A8513D"/>
    <w:rsid w:val="00A853DC"/>
    <w:rsid w:val="00A85620"/>
    <w:rsid w:val="00A8569B"/>
    <w:rsid w:val="00A856B2"/>
    <w:rsid w:val="00A856FA"/>
    <w:rsid w:val="00A85758"/>
    <w:rsid w:val="00A861D5"/>
    <w:rsid w:val="00A8684A"/>
    <w:rsid w:val="00A86F6A"/>
    <w:rsid w:val="00A90400"/>
    <w:rsid w:val="00A90667"/>
    <w:rsid w:val="00A91015"/>
    <w:rsid w:val="00A91131"/>
    <w:rsid w:val="00A91613"/>
    <w:rsid w:val="00A91AAF"/>
    <w:rsid w:val="00A91DCA"/>
    <w:rsid w:val="00A91E13"/>
    <w:rsid w:val="00A920C2"/>
    <w:rsid w:val="00A9274A"/>
    <w:rsid w:val="00A92D46"/>
    <w:rsid w:val="00A92D8A"/>
    <w:rsid w:val="00A92D8D"/>
    <w:rsid w:val="00A92E27"/>
    <w:rsid w:val="00A92EC7"/>
    <w:rsid w:val="00A932A3"/>
    <w:rsid w:val="00A939F3"/>
    <w:rsid w:val="00A93F33"/>
    <w:rsid w:val="00A943F4"/>
    <w:rsid w:val="00A94905"/>
    <w:rsid w:val="00A94C80"/>
    <w:rsid w:val="00A94ED9"/>
    <w:rsid w:val="00A956D6"/>
    <w:rsid w:val="00A962D6"/>
    <w:rsid w:val="00A963D7"/>
    <w:rsid w:val="00A96816"/>
    <w:rsid w:val="00A970C4"/>
    <w:rsid w:val="00AA096B"/>
    <w:rsid w:val="00AA0B2F"/>
    <w:rsid w:val="00AA1333"/>
    <w:rsid w:val="00AA1459"/>
    <w:rsid w:val="00AA1A85"/>
    <w:rsid w:val="00AA1C1E"/>
    <w:rsid w:val="00AA1D50"/>
    <w:rsid w:val="00AA1EF4"/>
    <w:rsid w:val="00AA29EF"/>
    <w:rsid w:val="00AA2AD3"/>
    <w:rsid w:val="00AA325F"/>
    <w:rsid w:val="00AA3C5A"/>
    <w:rsid w:val="00AA4102"/>
    <w:rsid w:val="00AA4241"/>
    <w:rsid w:val="00AA4454"/>
    <w:rsid w:val="00AA45CA"/>
    <w:rsid w:val="00AA5DC5"/>
    <w:rsid w:val="00AA6394"/>
    <w:rsid w:val="00AA63BE"/>
    <w:rsid w:val="00AA6741"/>
    <w:rsid w:val="00AA68BD"/>
    <w:rsid w:val="00AA68C1"/>
    <w:rsid w:val="00AA75CE"/>
    <w:rsid w:val="00AA7685"/>
    <w:rsid w:val="00AA7D6C"/>
    <w:rsid w:val="00AB0601"/>
    <w:rsid w:val="00AB0833"/>
    <w:rsid w:val="00AB16B0"/>
    <w:rsid w:val="00AB1C41"/>
    <w:rsid w:val="00AB2D19"/>
    <w:rsid w:val="00AB39C9"/>
    <w:rsid w:val="00AB3BBF"/>
    <w:rsid w:val="00AB408A"/>
    <w:rsid w:val="00AB43E8"/>
    <w:rsid w:val="00AB44BE"/>
    <w:rsid w:val="00AB471B"/>
    <w:rsid w:val="00AB47D3"/>
    <w:rsid w:val="00AB4DC6"/>
    <w:rsid w:val="00AB50A5"/>
    <w:rsid w:val="00AB518A"/>
    <w:rsid w:val="00AB5764"/>
    <w:rsid w:val="00AB6917"/>
    <w:rsid w:val="00AB6C08"/>
    <w:rsid w:val="00AB71CD"/>
    <w:rsid w:val="00AB7458"/>
    <w:rsid w:val="00AB7F54"/>
    <w:rsid w:val="00AC03E9"/>
    <w:rsid w:val="00AC0C4B"/>
    <w:rsid w:val="00AC10D3"/>
    <w:rsid w:val="00AC10DD"/>
    <w:rsid w:val="00AC202E"/>
    <w:rsid w:val="00AC227E"/>
    <w:rsid w:val="00AC23CD"/>
    <w:rsid w:val="00AC2774"/>
    <w:rsid w:val="00AC27FE"/>
    <w:rsid w:val="00AC2D78"/>
    <w:rsid w:val="00AC34A2"/>
    <w:rsid w:val="00AC38A4"/>
    <w:rsid w:val="00AC39AF"/>
    <w:rsid w:val="00AC3A10"/>
    <w:rsid w:val="00AC3C42"/>
    <w:rsid w:val="00AC402C"/>
    <w:rsid w:val="00AC4114"/>
    <w:rsid w:val="00AC4547"/>
    <w:rsid w:val="00AC50E0"/>
    <w:rsid w:val="00AC6095"/>
    <w:rsid w:val="00AC6208"/>
    <w:rsid w:val="00AC65C7"/>
    <w:rsid w:val="00AC66C2"/>
    <w:rsid w:val="00AC6CD5"/>
    <w:rsid w:val="00AC7082"/>
    <w:rsid w:val="00AC7713"/>
    <w:rsid w:val="00AC7C58"/>
    <w:rsid w:val="00AD060B"/>
    <w:rsid w:val="00AD075B"/>
    <w:rsid w:val="00AD128C"/>
    <w:rsid w:val="00AD1C6B"/>
    <w:rsid w:val="00AD1E97"/>
    <w:rsid w:val="00AD2AB9"/>
    <w:rsid w:val="00AD2EBE"/>
    <w:rsid w:val="00AD2FB1"/>
    <w:rsid w:val="00AD31F5"/>
    <w:rsid w:val="00AD42B5"/>
    <w:rsid w:val="00AD4BC8"/>
    <w:rsid w:val="00AD5420"/>
    <w:rsid w:val="00AD59D7"/>
    <w:rsid w:val="00AD5A16"/>
    <w:rsid w:val="00AD67C6"/>
    <w:rsid w:val="00AD68F0"/>
    <w:rsid w:val="00AD703D"/>
    <w:rsid w:val="00AD710F"/>
    <w:rsid w:val="00AD72CE"/>
    <w:rsid w:val="00AD7874"/>
    <w:rsid w:val="00AD7A50"/>
    <w:rsid w:val="00AD7A62"/>
    <w:rsid w:val="00AD7B29"/>
    <w:rsid w:val="00AD7E3A"/>
    <w:rsid w:val="00AE01C9"/>
    <w:rsid w:val="00AE180E"/>
    <w:rsid w:val="00AE18D5"/>
    <w:rsid w:val="00AE2258"/>
    <w:rsid w:val="00AE248C"/>
    <w:rsid w:val="00AE2497"/>
    <w:rsid w:val="00AE25FC"/>
    <w:rsid w:val="00AE28A8"/>
    <w:rsid w:val="00AE2B5B"/>
    <w:rsid w:val="00AE2DF5"/>
    <w:rsid w:val="00AE2FC1"/>
    <w:rsid w:val="00AE31CD"/>
    <w:rsid w:val="00AE3422"/>
    <w:rsid w:val="00AE3588"/>
    <w:rsid w:val="00AE36FB"/>
    <w:rsid w:val="00AE37E0"/>
    <w:rsid w:val="00AE3CB2"/>
    <w:rsid w:val="00AE438B"/>
    <w:rsid w:val="00AE5254"/>
    <w:rsid w:val="00AE596C"/>
    <w:rsid w:val="00AE5B41"/>
    <w:rsid w:val="00AE6A0A"/>
    <w:rsid w:val="00AE6DB4"/>
    <w:rsid w:val="00AE7829"/>
    <w:rsid w:val="00AE794C"/>
    <w:rsid w:val="00AE7B19"/>
    <w:rsid w:val="00AE7D5B"/>
    <w:rsid w:val="00AE7DEB"/>
    <w:rsid w:val="00AE7F1F"/>
    <w:rsid w:val="00AF037F"/>
    <w:rsid w:val="00AF080A"/>
    <w:rsid w:val="00AF09B9"/>
    <w:rsid w:val="00AF0E84"/>
    <w:rsid w:val="00AF11D9"/>
    <w:rsid w:val="00AF1B49"/>
    <w:rsid w:val="00AF1D06"/>
    <w:rsid w:val="00AF222A"/>
    <w:rsid w:val="00AF29BA"/>
    <w:rsid w:val="00AF2BB4"/>
    <w:rsid w:val="00AF2C75"/>
    <w:rsid w:val="00AF2EB9"/>
    <w:rsid w:val="00AF3164"/>
    <w:rsid w:val="00AF33A1"/>
    <w:rsid w:val="00AF3597"/>
    <w:rsid w:val="00AF3C32"/>
    <w:rsid w:val="00AF41A5"/>
    <w:rsid w:val="00AF490E"/>
    <w:rsid w:val="00AF4D08"/>
    <w:rsid w:val="00AF51CA"/>
    <w:rsid w:val="00AF5238"/>
    <w:rsid w:val="00AF57B8"/>
    <w:rsid w:val="00AF59F1"/>
    <w:rsid w:val="00AF5DD1"/>
    <w:rsid w:val="00AF6350"/>
    <w:rsid w:val="00AF6384"/>
    <w:rsid w:val="00AF6AAA"/>
    <w:rsid w:val="00AF6B76"/>
    <w:rsid w:val="00AF7169"/>
    <w:rsid w:val="00AF7616"/>
    <w:rsid w:val="00AF7706"/>
    <w:rsid w:val="00AF795E"/>
    <w:rsid w:val="00AF7964"/>
    <w:rsid w:val="00AF7D7A"/>
    <w:rsid w:val="00AF7F2C"/>
    <w:rsid w:val="00B0007D"/>
    <w:rsid w:val="00B000A5"/>
    <w:rsid w:val="00B0050F"/>
    <w:rsid w:val="00B009E5"/>
    <w:rsid w:val="00B00B21"/>
    <w:rsid w:val="00B00FFD"/>
    <w:rsid w:val="00B012EE"/>
    <w:rsid w:val="00B01415"/>
    <w:rsid w:val="00B0203D"/>
    <w:rsid w:val="00B02E7F"/>
    <w:rsid w:val="00B0361E"/>
    <w:rsid w:val="00B039C6"/>
    <w:rsid w:val="00B03A7A"/>
    <w:rsid w:val="00B0436D"/>
    <w:rsid w:val="00B04858"/>
    <w:rsid w:val="00B053B0"/>
    <w:rsid w:val="00B0555C"/>
    <w:rsid w:val="00B0559D"/>
    <w:rsid w:val="00B05A24"/>
    <w:rsid w:val="00B05B28"/>
    <w:rsid w:val="00B0616A"/>
    <w:rsid w:val="00B06273"/>
    <w:rsid w:val="00B067D0"/>
    <w:rsid w:val="00B06DB3"/>
    <w:rsid w:val="00B074AC"/>
    <w:rsid w:val="00B078FA"/>
    <w:rsid w:val="00B07BFA"/>
    <w:rsid w:val="00B07E8B"/>
    <w:rsid w:val="00B07F77"/>
    <w:rsid w:val="00B1014A"/>
    <w:rsid w:val="00B1036C"/>
    <w:rsid w:val="00B10B5C"/>
    <w:rsid w:val="00B10FC3"/>
    <w:rsid w:val="00B11F36"/>
    <w:rsid w:val="00B12094"/>
    <w:rsid w:val="00B1225A"/>
    <w:rsid w:val="00B1262F"/>
    <w:rsid w:val="00B12818"/>
    <w:rsid w:val="00B138F3"/>
    <w:rsid w:val="00B13A6A"/>
    <w:rsid w:val="00B141BB"/>
    <w:rsid w:val="00B1529E"/>
    <w:rsid w:val="00B15CA2"/>
    <w:rsid w:val="00B15D86"/>
    <w:rsid w:val="00B15DE7"/>
    <w:rsid w:val="00B162AD"/>
    <w:rsid w:val="00B16AA0"/>
    <w:rsid w:val="00B20234"/>
    <w:rsid w:val="00B20326"/>
    <w:rsid w:val="00B206A7"/>
    <w:rsid w:val="00B20CCE"/>
    <w:rsid w:val="00B20E2E"/>
    <w:rsid w:val="00B20F14"/>
    <w:rsid w:val="00B21272"/>
    <w:rsid w:val="00B217C7"/>
    <w:rsid w:val="00B21864"/>
    <w:rsid w:val="00B21F49"/>
    <w:rsid w:val="00B22141"/>
    <w:rsid w:val="00B223A0"/>
    <w:rsid w:val="00B228E2"/>
    <w:rsid w:val="00B228ED"/>
    <w:rsid w:val="00B22924"/>
    <w:rsid w:val="00B22A87"/>
    <w:rsid w:val="00B22F52"/>
    <w:rsid w:val="00B231F5"/>
    <w:rsid w:val="00B23557"/>
    <w:rsid w:val="00B236AD"/>
    <w:rsid w:val="00B23AB9"/>
    <w:rsid w:val="00B24293"/>
    <w:rsid w:val="00B24404"/>
    <w:rsid w:val="00B246EC"/>
    <w:rsid w:val="00B25228"/>
    <w:rsid w:val="00B25322"/>
    <w:rsid w:val="00B26B42"/>
    <w:rsid w:val="00B27099"/>
    <w:rsid w:val="00B273FC"/>
    <w:rsid w:val="00B27C52"/>
    <w:rsid w:val="00B27D44"/>
    <w:rsid w:val="00B30796"/>
    <w:rsid w:val="00B30CC0"/>
    <w:rsid w:val="00B31298"/>
    <w:rsid w:val="00B3137E"/>
    <w:rsid w:val="00B31768"/>
    <w:rsid w:val="00B318BA"/>
    <w:rsid w:val="00B32ED7"/>
    <w:rsid w:val="00B3336F"/>
    <w:rsid w:val="00B334FB"/>
    <w:rsid w:val="00B33BC4"/>
    <w:rsid w:val="00B33C40"/>
    <w:rsid w:val="00B33DC7"/>
    <w:rsid w:val="00B33E5D"/>
    <w:rsid w:val="00B3414B"/>
    <w:rsid w:val="00B341F7"/>
    <w:rsid w:val="00B351F4"/>
    <w:rsid w:val="00B35461"/>
    <w:rsid w:val="00B3667B"/>
    <w:rsid w:val="00B36EA5"/>
    <w:rsid w:val="00B37378"/>
    <w:rsid w:val="00B4053E"/>
    <w:rsid w:val="00B4140C"/>
    <w:rsid w:val="00B4180F"/>
    <w:rsid w:val="00B41DE5"/>
    <w:rsid w:val="00B42063"/>
    <w:rsid w:val="00B420EF"/>
    <w:rsid w:val="00B42426"/>
    <w:rsid w:val="00B426FD"/>
    <w:rsid w:val="00B42963"/>
    <w:rsid w:val="00B42973"/>
    <w:rsid w:val="00B42C5C"/>
    <w:rsid w:val="00B4310F"/>
    <w:rsid w:val="00B432F2"/>
    <w:rsid w:val="00B436E0"/>
    <w:rsid w:val="00B43788"/>
    <w:rsid w:val="00B43B19"/>
    <w:rsid w:val="00B43D99"/>
    <w:rsid w:val="00B43E61"/>
    <w:rsid w:val="00B44171"/>
    <w:rsid w:val="00B44E59"/>
    <w:rsid w:val="00B44EE5"/>
    <w:rsid w:val="00B44F56"/>
    <w:rsid w:val="00B454DB"/>
    <w:rsid w:val="00B45AAE"/>
    <w:rsid w:val="00B45E5C"/>
    <w:rsid w:val="00B461B6"/>
    <w:rsid w:val="00B46246"/>
    <w:rsid w:val="00B462A6"/>
    <w:rsid w:val="00B464D3"/>
    <w:rsid w:val="00B46637"/>
    <w:rsid w:val="00B4667D"/>
    <w:rsid w:val="00B47A18"/>
    <w:rsid w:val="00B5059A"/>
    <w:rsid w:val="00B50886"/>
    <w:rsid w:val="00B512CF"/>
    <w:rsid w:val="00B512D5"/>
    <w:rsid w:val="00B513DB"/>
    <w:rsid w:val="00B517AD"/>
    <w:rsid w:val="00B51C78"/>
    <w:rsid w:val="00B52FFA"/>
    <w:rsid w:val="00B530BD"/>
    <w:rsid w:val="00B533D2"/>
    <w:rsid w:val="00B53A84"/>
    <w:rsid w:val="00B53B97"/>
    <w:rsid w:val="00B54332"/>
    <w:rsid w:val="00B544FB"/>
    <w:rsid w:val="00B5477E"/>
    <w:rsid w:val="00B54CB9"/>
    <w:rsid w:val="00B5551E"/>
    <w:rsid w:val="00B55765"/>
    <w:rsid w:val="00B55858"/>
    <w:rsid w:val="00B55A11"/>
    <w:rsid w:val="00B55BB1"/>
    <w:rsid w:val="00B55C41"/>
    <w:rsid w:val="00B56226"/>
    <w:rsid w:val="00B5686C"/>
    <w:rsid w:val="00B56BAD"/>
    <w:rsid w:val="00B56FA5"/>
    <w:rsid w:val="00B5782F"/>
    <w:rsid w:val="00B57C05"/>
    <w:rsid w:val="00B57D05"/>
    <w:rsid w:val="00B60628"/>
    <w:rsid w:val="00B61001"/>
    <w:rsid w:val="00B6107A"/>
    <w:rsid w:val="00B61146"/>
    <w:rsid w:val="00B619ED"/>
    <w:rsid w:val="00B61D9A"/>
    <w:rsid w:val="00B61FBD"/>
    <w:rsid w:val="00B6271F"/>
    <w:rsid w:val="00B62A3B"/>
    <w:rsid w:val="00B62C72"/>
    <w:rsid w:val="00B62E28"/>
    <w:rsid w:val="00B62FF7"/>
    <w:rsid w:val="00B63692"/>
    <w:rsid w:val="00B63B4E"/>
    <w:rsid w:val="00B63FE5"/>
    <w:rsid w:val="00B64063"/>
    <w:rsid w:val="00B65416"/>
    <w:rsid w:val="00B65D5B"/>
    <w:rsid w:val="00B664A1"/>
    <w:rsid w:val="00B66E79"/>
    <w:rsid w:val="00B66E97"/>
    <w:rsid w:val="00B67014"/>
    <w:rsid w:val="00B67EF9"/>
    <w:rsid w:val="00B70454"/>
    <w:rsid w:val="00B7071C"/>
    <w:rsid w:val="00B7197C"/>
    <w:rsid w:val="00B72881"/>
    <w:rsid w:val="00B728CD"/>
    <w:rsid w:val="00B72A67"/>
    <w:rsid w:val="00B73099"/>
    <w:rsid w:val="00B73596"/>
    <w:rsid w:val="00B740EE"/>
    <w:rsid w:val="00B74C1A"/>
    <w:rsid w:val="00B74E7F"/>
    <w:rsid w:val="00B7516B"/>
    <w:rsid w:val="00B754DC"/>
    <w:rsid w:val="00B75B06"/>
    <w:rsid w:val="00B760BE"/>
    <w:rsid w:val="00B76293"/>
    <w:rsid w:val="00B76315"/>
    <w:rsid w:val="00B76E67"/>
    <w:rsid w:val="00B76E8D"/>
    <w:rsid w:val="00B76F55"/>
    <w:rsid w:val="00B77E5F"/>
    <w:rsid w:val="00B80163"/>
    <w:rsid w:val="00B80C8B"/>
    <w:rsid w:val="00B81093"/>
    <w:rsid w:val="00B812A4"/>
    <w:rsid w:val="00B81632"/>
    <w:rsid w:val="00B818C5"/>
    <w:rsid w:val="00B81E96"/>
    <w:rsid w:val="00B8215C"/>
    <w:rsid w:val="00B82630"/>
    <w:rsid w:val="00B82761"/>
    <w:rsid w:val="00B83427"/>
    <w:rsid w:val="00B836ED"/>
    <w:rsid w:val="00B857D1"/>
    <w:rsid w:val="00B85A6B"/>
    <w:rsid w:val="00B85B3F"/>
    <w:rsid w:val="00B8610E"/>
    <w:rsid w:val="00B86C78"/>
    <w:rsid w:val="00B86E6A"/>
    <w:rsid w:val="00B86F7D"/>
    <w:rsid w:val="00B87504"/>
    <w:rsid w:val="00B8789E"/>
    <w:rsid w:val="00B87B1E"/>
    <w:rsid w:val="00B87B20"/>
    <w:rsid w:val="00B87F39"/>
    <w:rsid w:val="00B907AD"/>
    <w:rsid w:val="00B90F0E"/>
    <w:rsid w:val="00B9153E"/>
    <w:rsid w:val="00B91BC2"/>
    <w:rsid w:val="00B91C28"/>
    <w:rsid w:val="00B92029"/>
    <w:rsid w:val="00B927B9"/>
    <w:rsid w:val="00B929FF"/>
    <w:rsid w:val="00B92C9B"/>
    <w:rsid w:val="00B93315"/>
    <w:rsid w:val="00B936D5"/>
    <w:rsid w:val="00B93CAE"/>
    <w:rsid w:val="00B9420E"/>
    <w:rsid w:val="00B94566"/>
    <w:rsid w:val="00B94C28"/>
    <w:rsid w:val="00B94C4A"/>
    <w:rsid w:val="00B9509D"/>
    <w:rsid w:val="00B95149"/>
    <w:rsid w:val="00B9548F"/>
    <w:rsid w:val="00B95862"/>
    <w:rsid w:val="00B96150"/>
    <w:rsid w:val="00B96691"/>
    <w:rsid w:val="00B96B2A"/>
    <w:rsid w:val="00B96E30"/>
    <w:rsid w:val="00B972F6"/>
    <w:rsid w:val="00B972F9"/>
    <w:rsid w:val="00B97A1F"/>
    <w:rsid w:val="00B97CF1"/>
    <w:rsid w:val="00B97F3D"/>
    <w:rsid w:val="00BA0258"/>
    <w:rsid w:val="00BA0A18"/>
    <w:rsid w:val="00BA0E87"/>
    <w:rsid w:val="00BA10B4"/>
    <w:rsid w:val="00BA1423"/>
    <w:rsid w:val="00BA1587"/>
    <w:rsid w:val="00BA1910"/>
    <w:rsid w:val="00BA1E87"/>
    <w:rsid w:val="00BA2820"/>
    <w:rsid w:val="00BA2C95"/>
    <w:rsid w:val="00BA2F99"/>
    <w:rsid w:val="00BA324D"/>
    <w:rsid w:val="00BA383A"/>
    <w:rsid w:val="00BA38CD"/>
    <w:rsid w:val="00BA4324"/>
    <w:rsid w:val="00BA4932"/>
    <w:rsid w:val="00BA4C8C"/>
    <w:rsid w:val="00BA4CAD"/>
    <w:rsid w:val="00BA50C8"/>
    <w:rsid w:val="00BA5657"/>
    <w:rsid w:val="00BA5997"/>
    <w:rsid w:val="00BA6006"/>
    <w:rsid w:val="00BA6531"/>
    <w:rsid w:val="00BA6932"/>
    <w:rsid w:val="00BA6B26"/>
    <w:rsid w:val="00BB00BB"/>
    <w:rsid w:val="00BB05C9"/>
    <w:rsid w:val="00BB08CD"/>
    <w:rsid w:val="00BB0FFB"/>
    <w:rsid w:val="00BB166C"/>
    <w:rsid w:val="00BB1ACA"/>
    <w:rsid w:val="00BB1B32"/>
    <w:rsid w:val="00BB2073"/>
    <w:rsid w:val="00BB2789"/>
    <w:rsid w:val="00BB295D"/>
    <w:rsid w:val="00BB2B38"/>
    <w:rsid w:val="00BB2D64"/>
    <w:rsid w:val="00BB308F"/>
    <w:rsid w:val="00BB3176"/>
    <w:rsid w:val="00BB3886"/>
    <w:rsid w:val="00BB4649"/>
    <w:rsid w:val="00BB4658"/>
    <w:rsid w:val="00BB491D"/>
    <w:rsid w:val="00BB4EB9"/>
    <w:rsid w:val="00BB5058"/>
    <w:rsid w:val="00BB506F"/>
    <w:rsid w:val="00BB6565"/>
    <w:rsid w:val="00BB65ED"/>
    <w:rsid w:val="00BB6747"/>
    <w:rsid w:val="00BB6933"/>
    <w:rsid w:val="00BB6BFB"/>
    <w:rsid w:val="00BB71CA"/>
    <w:rsid w:val="00BB7215"/>
    <w:rsid w:val="00BB72AE"/>
    <w:rsid w:val="00BB73D2"/>
    <w:rsid w:val="00BC0737"/>
    <w:rsid w:val="00BC1352"/>
    <w:rsid w:val="00BC158B"/>
    <w:rsid w:val="00BC1783"/>
    <w:rsid w:val="00BC1964"/>
    <w:rsid w:val="00BC1C18"/>
    <w:rsid w:val="00BC1DF8"/>
    <w:rsid w:val="00BC2A89"/>
    <w:rsid w:val="00BC3BA3"/>
    <w:rsid w:val="00BC420F"/>
    <w:rsid w:val="00BC4540"/>
    <w:rsid w:val="00BC4763"/>
    <w:rsid w:val="00BC51BC"/>
    <w:rsid w:val="00BC532F"/>
    <w:rsid w:val="00BC552B"/>
    <w:rsid w:val="00BC5BA7"/>
    <w:rsid w:val="00BC5C77"/>
    <w:rsid w:val="00BC5CDD"/>
    <w:rsid w:val="00BC6D82"/>
    <w:rsid w:val="00BC6F81"/>
    <w:rsid w:val="00BC758F"/>
    <w:rsid w:val="00BC7B01"/>
    <w:rsid w:val="00BD009D"/>
    <w:rsid w:val="00BD019C"/>
    <w:rsid w:val="00BD01EE"/>
    <w:rsid w:val="00BD024A"/>
    <w:rsid w:val="00BD0355"/>
    <w:rsid w:val="00BD0378"/>
    <w:rsid w:val="00BD078A"/>
    <w:rsid w:val="00BD07E7"/>
    <w:rsid w:val="00BD0E7F"/>
    <w:rsid w:val="00BD10FD"/>
    <w:rsid w:val="00BD15C5"/>
    <w:rsid w:val="00BD1C01"/>
    <w:rsid w:val="00BD1CD4"/>
    <w:rsid w:val="00BD2069"/>
    <w:rsid w:val="00BD20B4"/>
    <w:rsid w:val="00BD228C"/>
    <w:rsid w:val="00BD2A62"/>
    <w:rsid w:val="00BD2B16"/>
    <w:rsid w:val="00BD333D"/>
    <w:rsid w:val="00BD37AE"/>
    <w:rsid w:val="00BD4906"/>
    <w:rsid w:val="00BD4B9D"/>
    <w:rsid w:val="00BD4DEF"/>
    <w:rsid w:val="00BD55F4"/>
    <w:rsid w:val="00BD5A23"/>
    <w:rsid w:val="00BD5C86"/>
    <w:rsid w:val="00BD60D8"/>
    <w:rsid w:val="00BD63F7"/>
    <w:rsid w:val="00BD6711"/>
    <w:rsid w:val="00BD6E1C"/>
    <w:rsid w:val="00BD6F5A"/>
    <w:rsid w:val="00BD7454"/>
    <w:rsid w:val="00BD7C8E"/>
    <w:rsid w:val="00BE0412"/>
    <w:rsid w:val="00BE0689"/>
    <w:rsid w:val="00BE0926"/>
    <w:rsid w:val="00BE0992"/>
    <w:rsid w:val="00BE0ED2"/>
    <w:rsid w:val="00BE13A5"/>
    <w:rsid w:val="00BE141A"/>
    <w:rsid w:val="00BE1A1F"/>
    <w:rsid w:val="00BE2020"/>
    <w:rsid w:val="00BE2B06"/>
    <w:rsid w:val="00BE2F98"/>
    <w:rsid w:val="00BE32DF"/>
    <w:rsid w:val="00BE36C7"/>
    <w:rsid w:val="00BE3BD1"/>
    <w:rsid w:val="00BE3D38"/>
    <w:rsid w:val="00BE400A"/>
    <w:rsid w:val="00BE4175"/>
    <w:rsid w:val="00BE4562"/>
    <w:rsid w:val="00BE48F5"/>
    <w:rsid w:val="00BE4BBC"/>
    <w:rsid w:val="00BE5482"/>
    <w:rsid w:val="00BE5865"/>
    <w:rsid w:val="00BE5BD6"/>
    <w:rsid w:val="00BE6227"/>
    <w:rsid w:val="00BE63DD"/>
    <w:rsid w:val="00BE65BB"/>
    <w:rsid w:val="00BE6B0D"/>
    <w:rsid w:val="00BE77AF"/>
    <w:rsid w:val="00BE798D"/>
    <w:rsid w:val="00BE7A66"/>
    <w:rsid w:val="00BF029A"/>
    <w:rsid w:val="00BF07A0"/>
    <w:rsid w:val="00BF0C9C"/>
    <w:rsid w:val="00BF10F1"/>
    <w:rsid w:val="00BF12F7"/>
    <w:rsid w:val="00BF176F"/>
    <w:rsid w:val="00BF19FF"/>
    <w:rsid w:val="00BF1ACE"/>
    <w:rsid w:val="00BF1AD0"/>
    <w:rsid w:val="00BF22EF"/>
    <w:rsid w:val="00BF2992"/>
    <w:rsid w:val="00BF3A4D"/>
    <w:rsid w:val="00BF44E7"/>
    <w:rsid w:val="00BF4611"/>
    <w:rsid w:val="00BF4748"/>
    <w:rsid w:val="00BF4E87"/>
    <w:rsid w:val="00BF4F28"/>
    <w:rsid w:val="00BF4FAE"/>
    <w:rsid w:val="00BF5870"/>
    <w:rsid w:val="00BF592F"/>
    <w:rsid w:val="00BF6DDB"/>
    <w:rsid w:val="00BF6E12"/>
    <w:rsid w:val="00BF753B"/>
    <w:rsid w:val="00BF7947"/>
    <w:rsid w:val="00C0023E"/>
    <w:rsid w:val="00C00558"/>
    <w:rsid w:val="00C00C63"/>
    <w:rsid w:val="00C017F5"/>
    <w:rsid w:val="00C01942"/>
    <w:rsid w:val="00C01B0C"/>
    <w:rsid w:val="00C01B30"/>
    <w:rsid w:val="00C01E77"/>
    <w:rsid w:val="00C029A2"/>
    <w:rsid w:val="00C02A68"/>
    <w:rsid w:val="00C0389E"/>
    <w:rsid w:val="00C038A9"/>
    <w:rsid w:val="00C0392D"/>
    <w:rsid w:val="00C03BAE"/>
    <w:rsid w:val="00C03D96"/>
    <w:rsid w:val="00C03E4D"/>
    <w:rsid w:val="00C04B46"/>
    <w:rsid w:val="00C04C83"/>
    <w:rsid w:val="00C04F5A"/>
    <w:rsid w:val="00C0512C"/>
    <w:rsid w:val="00C05479"/>
    <w:rsid w:val="00C05658"/>
    <w:rsid w:val="00C05844"/>
    <w:rsid w:val="00C058F4"/>
    <w:rsid w:val="00C05FD0"/>
    <w:rsid w:val="00C05FFC"/>
    <w:rsid w:val="00C0642F"/>
    <w:rsid w:val="00C06D98"/>
    <w:rsid w:val="00C06FB3"/>
    <w:rsid w:val="00C071D5"/>
    <w:rsid w:val="00C07B3B"/>
    <w:rsid w:val="00C10D0A"/>
    <w:rsid w:val="00C10D28"/>
    <w:rsid w:val="00C10D7A"/>
    <w:rsid w:val="00C11CBD"/>
    <w:rsid w:val="00C125C7"/>
    <w:rsid w:val="00C12B16"/>
    <w:rsid w:val="00C131C8"/>
    <w:rsid w:val="00C1334E"/>
    <w:rsid w:val="00C1337F"/>
    <w:rsid w:val="00C1351E"/>
    <w:rsid w:val="00C1382B"/>
    <w:rsid w:val="00C1383A"/>
    <w:rsid w:val="00C13ECD"/>
    <w:rsid w:val="00C142B1"/>
    <w:rsid w:val="00C14676"/>
    <w:rsid w:val="00C15562"/>
    <w:rsid w:val="00C15CA3"/>
    <w:rsid w:val="00C16353"/>
    <w:rsid w:val="00C163D3"/>
    <w:rsid w:val="00C16609"/>
    <w:rsid w:val="00C167C5"/>
    <w:rsid w:val="00C169BF"/>
    <w:rsid w:val="00C16B4B"/>
    <w:rsid w:val="00C1749D"/>
    <w:rsid w:val="00C178BA"/>
    <w:rsid w:val="00C17DEE"/>
    <w:rsid w:val="00C17F5B"/>
    <w:rsid w:val="00C2023B"/>
    <w:rsid w:val="00C204E6"/>
    <w:rsid w:val="00C20C57"/>
    <w:rsid w:val="00C21098"/>
    <w:rsid w:val="00C21464"/>
    <w:rsid w:val="00C21E77"/>
    <w:rsid w:val="00C21F7A"/>
    <w:rsid w:val="00C21FF6"/>
    <w:rsid w:val="00C222E4"/>
    <w:rsid w:val="00C22555"/>
    <w:rsid w:val="00C23588"/>
    <w:rsid w:val="00C23A29"/>
    <w:rsid w:val="00C23BC0"/>
    <w:rsid w:val="00C23D39"/>
    <w:rsid w:val="00C23DFE"/>
    <w:rsid w:val="00C24648"/>
    <w:rsid w:val="00C25267"/>
    <w:rsid w:val="00C25C23"/>
    <w:rsid w:val="00C25D21"/>
    <w:rsid w:val="00C25FDC"/>
    <w:rsid w:val="00C2620E"/>
    <w:rsid w:val="00C2625B"/>
    <w:rsid w:val="00C27072"/>
    <w:rsid w:val="00C276E8"/>
    <w:rsid w:val="00C27D61"/>
    <w:rsid w:val="00C3042B"/>
    <w:rsid w:val="00C3044C"/>
    <w:rsid w:val="00C304A1"/>
    <w:rsid w:val="00C30780"/>
    <w:rsid w:val="00C311CF"/>
    <w:rsid w:val="00C315BD"/>
    <w:rsid w:val="00C317B7"/>
    <w:rsid w:val="00C318F4"/>
    <w:rsid w:val="00C31DBE"/>
    <w:rsid w:val="00C322E7"/>
    <w:rsid w:val="00C322EA"/>
    <w:rsid w:val="00C32440"/>
    <w:rsid w:val="00C32559"/>
    <w:rsid w:val="00C326C9"/>
    <w:rsid w:val="00C32871"/>
    <w:rsid w:val="00C328E9"/>
    <w:rsid w:val="00C32BFB"/>
    <w:rsid w:val="00C33571"/>
    <w:rsid w:val="00C33982"/>
    <w:rsid w:val="00C33B0C"/>
    <w:rsid w:val="00C33E1F"/>
    <w:rsid w:val="00C33F3D"/>
    <w:rsid w:val="00C3450B"/>
    <w:rsid w:val="00C350A7"/>
    <w:rsid w:val="00C3525A"/>
    <w:rsid w:val="00C35486"/>
    <w:rsid w:val="00C35714"/>
    <w:rsid w:val="00C35967"/>
    <w:rsid w:val="00C3597F"/>
    <w:rsid w:val="00C3599F"/>
    <w:rsid w:val="00C35D88"/>
    <w:rsid w:val="00C3610A"/>
    <w:rsid w:val="00C36810"/>
    <w:rsid w:val="00C36CD0"/>
    <w:rsid w:val="00C374AB"/>
    <w:rsid w:val="00C3759A"/>
    <w:rsid w:val="00C37672"/>
    <w:rsid w:val="00C37893"/>
    <w:rsid w:val="00C37A35"/>
    <w:rsid w:val="00C37BF4"/>
    <w:rsid w:val="00C4046F"/>
    <w:rsid w:val="00C40659"/>
    <w:rsid w:val="00C40A5C"/>
    <w:rsid w:val="00C417EB"/>
    <w:rsid w:val="00C421F9"/>
    <w:rsid w:val="00C42B41"/>
    <w:rsid w:val="00C42F5C"/>
    <w:rsid w:val="00C43061"/>
    <w:rsid w:val="00C43AF1"/>
    <w:rsid w:val="00C442BD"/>
    <w:rsid w:val="00C44664"/>
    <w:rsid w:val="00C4490A"/>
    <w:rsid w:val="00C44F36"/>
    <w:rsid w:val="00C45120"/>
    <w:rsid w:val="00C45BDA"/>
    <w:rsid w:val="00C45E75"/>
    <w:rsid w:val="00C461C6"/>
    <w:rsid w:val="00C46293"/>
    <w:rsid w:val="00C463DE"/>
    <w:rsid w:val="00C46544"/>
    <w:rsid w:val="00C46B21"/>
    <w:rsid w:val="00C46D63"/>
    <w:rsid w:val="00C47FCC"/>
    <w:rsid w:val="00C50375"/>
    <w:rsid w:val="00C5079C"/>
    <w:rsid w:val="00C50F59"/>
    <w:rsid w:val="00C5106C"/>
    <w:rsid w:val="00C51137"/>
    <w:rsid w:val="00C5184B"/>
    <w:rsid w:val="00C52171"/>
    <w:rsid w:val="00C52A74"/>
    <w:rsid w:val="00C52B07"/>
    <w:rsid w:val="00C52E09"/>
    <w:rsid w:val="00C53905"/>
    <w:rsid w:val="00C54616"/>
    <w:rsid w:val="00C54A04"/>
    <w:rsid w:val="00C55443"/>
    <w:rsid w:val="00C557AC"/>
    <w:rsid w:val="00C557E7"/>
    <w:rsid w:val="00C55EA9"/>
    <w:rsid w:val="00C5666B"/>
    <w:rsid w:val="00C56766"/>
    <w:rsid w:val="00C56B21"/>
    <w:rsid w:val="00C56BED"/>
    <w:rsid w:val="00C56D21"/>
    <w:rsid w:val="00C56E12"/>
    <w:rsid w:val="00C56EA8"/>
    <w:rsid w:val="00C57149"/>
    <w:rsid w:val="00C575BF"/>
    <w:rsid w:val="00C57617"/>
    <w:rsid w:val="00C57E6C"/>
    <w:rsid w:val="00C60242"/>
    <w:rsid w:val="00C60302"/>
    <w:rsid w:val="00C604F9"/>
    <w:rsid w:val="00C60695"/>
    <w:rsid w:val="00C60A70"/>
    <w:rsid w:val="00C61238"/>
    <w:rsid w:val="00C6141F"/>
    <w:rsid w:val="00C614FB"/>
    <w:rsid w:val="00C61C35"/>
    <w:rsid w:val="00C62110"/>
    <w:rsid w:val="00C623CE"/>
    <w:rsid w:val="00C623E5"/>
    <w:rsid w:val="00C6326F"/>
    <w:rsid w:val="00C63728"/>
    <w:rsid w:val="00C639BB"/>
    <w:rsid w:val="00C642BE"/>
    <w:rsid w:val="00C64396"/>
    <w:rsid w:val="00C64652"/>
    <w:rsid w:val="00C65502"/>
    <w:rsid w:val="00C65804"/>
    <w:rsid w:val="00C66EB8"/>
    <w:rsid w:val="00C66EED"/>
    <w:rsid w:val="00C673A6"/>
    <w:rsid w:val="00C674C5"/>
    <w:rsid w:val="00C675B8"/>
    <w:rsid w:val="00C6788C"/>
    <w:rsid w:val="00C678CB"/>
    <w:rsid w:val="00C679DB"/>
    <w:rsid w:val="00C67A30"/>
    <w:rsid w:val="00C70727"/>
    <w:rsid w:val="00C707A4"/>
    <w:rsid w:val="00C715A3"/>
    <w:rsid w:val="00C716C2"/>
    <w:rsid w:val="00C718BF"/>
    <w:rsid w:val="00C71C53"/>
    <w:rsid w:val="00C7234A"/>
    <w:rsid w:val="00C72B13"/>
    <w:rsid w:val="00C72D55"/>
    <w:rsid w:val="00C72E68"/>
    <w:rsid w:val="00C734F7"/>
    <w:rsid w:val="00C7352B"/>
    <w:rsid w:val="00C7375D"/>
    <w:rsid w:val="00C73BD8"/>
    <w:rsid w:val="00C73D09"/>
    <w:rsid w:val="00C7428B"/>
    <w:rsid w:val="00C74DEE"/>
    <w:rsid w:val="00C759F1"/>
    <w:rsid w:val="00C7616A"/>
    <w:rsid w:val="00C76583"/>
    <w:rsid w:val="00C7690D"/>
    <w:rsid w:val="00C76A8D"/>
    <w:rsid w:val="00C76D9E"/>
    <w:rsid w:val="00C803F2"/>
    <w:rsid w:val="00C80BB2"/>
    <w:rsid w:val="00C80F10"/>
    <w:rsid w:val="00C812C1"/>
    <w:rsid w:val="00C8142D"/>
    <w:rsid w:val="00C815D4"/>
    <w:rsid w:val="00C81954"/>
    <w:rsid w:val="00C82D33"/>
    <w:rsid w:val="00C82DC7"/>
    <w:rsid w:val="00C83415"/>
    <w:rsid w:val="00C835F2"/>
    <w:rsid w:val="00C837E4"/>
    <w:rsid w:val="00C83DDD"/>
    <w:rsid w:val="00C843AF"/>
    <w:rsid w:val="00C844A1"/>
    <w:rsid w:val="00C852C6"/>
    <w:rsid w:val="00C85492"/>
    <w:rsid w:val="00C85522"/>
    <w:rsid w:val="00C85F30"/>
    <w:rsid w:val="00C860F5"/>
    <w:rsid w:val="00C8666F"/>
    <w:rsid w:val="00C86D7E"/>
    <w:rsid w:val="00C86E06"/>
    <w:rsid w:val="00C86F3C"/>
    <w:rsid w:val="00C87A45"/>
    <w:rsid w:val="00C87CFE"/>
    <w:rsid w:val="00C9044D"/>
    <w:rsid w:val="00C90A63"/>
    <w:rsid w:val="00C90E97"/>
    <w:rsid w:val="00C91394"/>
    <w:rsid w:val="00C9171B"/>
    <w:rsid w:val="00C91847"/>
    <w:rsid w:val="00C91B32"/>
    <w:rsid w:val="00C91EB3"/>
    <w:rsid w:val="00C91F30"/>
    <w:rsid w:val="00C9252F"/>
    <w:rsid w:val="00C92655"/>
    <w:rsid w:val="00C92805"/>
    <w:rsid w:val="00C92936"/>
    <w:rsid w:val="00C92A9C"/>
    <w:rsid w:val="00C92BF6"/>
    <w:rsid w:val="00C92C9E"/>
    <w:rsid w:val="00C92EAB"/>
    <w:rsid w:val="00C930BB"/>
    <w:rsid w:val="00C93874"/>
    <w:rsid w:val="00C93C11"/>
    <w:rsid w:val="00C93E76"/>
    <w:rsid w:val="00C9434F"/>
    <w:rsid w:val="00C94787"/>
    <w:rsid w:val="00C948BC"/>
    <w:rsid w:val="00C94DE4"/>
    <w:rsid w:val="00C951C4"/>
    <w:rsid w:val="00C958E1"/>
    <w:rsid w:val="00C95B29"/>
    <w:rsid w:val="00C960BC"/>
    <w:rsid w:val="00C963A7"/>
    <w:rsid w:val="00C96942"/>
    <w:rsid w:val="00C9696B"/>
    <w:rsid w:val="00C96AA2"/>
    <w:rsid w:val="00C97796"/>
    <w:rsid w:val="00CA099B"/>
    <w:rsid w:val="00CA0AE9"/>
    <w:rsid w:val="00CA0CF2"/>
    <w:rsid w:val="00CA0D7D"/>
    <w:rsid w:val="00CA0EBE"/>
    <w:rsid w:val="00CA0FC6"/>
    <w:rsid w:val="00CA14A7"/>
    <w:rsid w:val="00CA1612"/>
    <w:rsid w:val="00CA1965"/>
    <w:rsid w:val="00CA1B65"/>
    <w:rsid w:val="00CA1CA1"/>
    <w:rsid w:val="00CA263E"/>
    <w:rsid w:val="00CA2773"/>
    <w:rsid w:val="00CA27CB"/>
    <w:rsid w:val="00CA2B41"/>
    <w:rsid w:val="00CA2CB5"/>
    <w:rsid w:val="00CA30F7"/>
    <w:rsid w:val="00CA374B"/>
    <w:rsid w:val="00CA3817"/>
    <w:rsid w:val="00CA3E31"/>
    <w:rsid w:val="00CA4A17"/>
    <w:rsid w:val="00CA4ED0"/>
    <w:rsid w:val="00CA565C"/>
    <w:rsid w:val="00CA5DE3"/>
    <w:rsid w:val="00CA6322"/>
    <w:rsid w:val="00CA689C"/>
    <w:rsid w:val="00CA6CF1"/>
    <w:rsid w:val="00CA71B8"/>
    <w:rsid w:val="00CB0BCD"/>
    <w:rsid w:val="00CB1677"/>
    <w:rsid w:val="00CB175D"/>
    <w:rsid w:val="00CB185C"/>
    <w:rsid w:val="00CB19C9"/>
    <w:rsid w:val="00CB1E5B"/>
    <w:rsid w:val="00CB2249"/>
    <w:rsid w:val="00CB22BC"/>
    <w:rsid w:val="00CB230B"/>
    <w:rsid w:val="00CB295F"/>
    <w:rsid w:val="00CB324D"/>
    <w:rsid w:val="00CB382B"/>
    <w:rsid w:val="00CB3FD6"/>
    <w:rsid w:val="00CB423E"/>
    <w:rsid w:val="00CB444A"/>
    <w:rsid w:val="00CB4550"/>
    <w:rsid w:val="00CB4A34"/>
    <w:rsid w:val="00CB4D15"/>
    <w:rsid w:val="00CB51A5"/>
    <w:rsid w:val="00CB52C4"/>
    <w:rsid w:val="00CB55A7"/>
    <w:rsid w:val="00CB5D80"/>
    <w:rsid w:val="00CB601A"/>
    <w:rsid w:val="00CB62EF"/>
    <w:rsid w:val="00CB7060"/>
    <w:rsid w:val="00CB729F"/>
    <w:rsid w:val="00CB7349"/>
    <w:rsid w:val="00CB73F7"/>
    <w:rsid w:val="00CB7AF9"/>
    <w:rsid w:val="00CB7ED2"/>
    <w:rsid w:val="00CB7F83"/>
    <w:rsid w:val="00CC0939"/>
    <w:rsid w:val="00CC099A"/>
    <w:rsid w:val="00CC0D7D"/>
    <w:rsid w:val="00CC0DFB"/>
    <w:rsid w:val="00CC1069"/>
    <w:rsid w:val="00CC10A5"/>
    <w:rsid w:val="00CC1686"/>
    <w:rsid w:val="00CC1880"/>
    <w:rsid w:val="00CC1DFF"/>
    <w:rsid w:val="00CC25FC"/>
    <w:rsid w:val="00CC26D8"/>
    <w:rsid w:val="00CC28F2"/>
    <w:rsid w:val="00CC2FA8"/>
    <w:rsid w:val="00CC31E3"/>
    <w:rsid w:val="00CC3246"/>
    <w:rsid w:val="00CC32ED"/>
    <w:rsid w:val="00CC3642"/>
    <w:rsid w:val="00CC3F8B"/>
    <w:rsid w:val="00CC44A8"/>
    <w:rsid w:val="00CC48BD"/>
    <w:rsid w:val="00CC4AD2"/>
    <w:rsid w:val="00CC50A5"/>
    <w:rsid w:val="00CC53BF"/>
    <w:rsid w:val="00CC5654"/>
    <w:rsid w:val="00CC56BC"/>
    <w:rsid w:val="00CC692A"/>
    <w:rsid w:val="00CC6A9E"/>
    <w:rsid w:val="00CC6D38"/>
    <w:rsid w:val="00CC6F03"/>
    <w:rsid w:val="00CC6F4F"/>
    <w:rsid w:val="00CC7031"/>
    <w:rsid w:val="00CC734D"/>
    <w:rsid w:val="00CC7ADD"/>
    <w:rsid w:val="00CC7E0E"/>
    <w:rsid w:val="00CD0884"/>
    <w:rsid w:val="00CD0B46"/>
    <w:rsid w:val="00CD0C56"/>
    <w:rsid w:val="00CD128D"/>
    <w:rsid w:val="00CD19A1"/>
    <w:rsid w:val="00CD1B7A"/>
    <w:rsid w:val="00CD23B7"/>
    <w:rsid w:val="00CD25B5"/>
    <w:rsid w:val="00CD3118"/>
    <w:rsid w:val="00CD3171"/>
    <w:rsid w:val="00CD328D"/>
    <w:rsid w:val="00CD33C1"/>
    <w:rsid w:val="00CD384D"/>
    <w:rsid w:val="00CD3979"/>
    <w:rsid w:val="00CD3C29"/>
    <w:rsid w:val="00CD408F"/>
    <w:rsid w:val="00CD43C2"/>
    <w:rsid w:val="00CD446D"/>
    <w:rsid w:val="00CD45DD"/>
    <w:rsid w:val="00CD5ADA"/>
    <w:rsid w:val="00CD616B"/>
    <w:rsid w:val="00CD644F"/>
    <w:rsid w:val="00CD6823"/>
    <w:rsid w:val="00CD718D"/>
    <w:rsid w:val="00CD7A45"/>
    <w:rsid w:val="00CD7AFE"/>
    <w:rsid w:val="00CE0527"/>
    <w:rsid w:val="00CE0E5D"/>
    <w:rsid w:val="00CE1044"/>
    <w:rsid w:val="00CE13DC"/>
    <w:rsid w:val="00CE148B"/>
    <w:rsid w:val="00CE14BE"/>
    <w:rsid w:val="00CE1862"/>
    <w:rsid w:val="00CE1D0A"/>
    <w:rsid w:val="00CE2080"/>
    <w:rsid w:val="00CE230D"/>
    <w:rsid w:val="00CE25C6"/>
    <w:rsid w:val="00CE2776"/>
    <w:rsid w:val="00CE2861"/>
    <w:rsid w:val="00CE311B"/>
    <w:rsid w:val="00CE3431"/>
    <w:rsid w:val="00CE37BF"/>
    <w:rsid w:val="00CE3B77"/>
    <w:rsid w:val="00CE421A"/>
    <w:rsid w:val="00CE467D"/>
    <w:rsid w:val="00CE4B36"/>
    <w:rsid w:val="00CE4D21"/>
    <w:rsid w:val="00CE51B6"/>
    <w:rsid w:val="00CE5439"/>
    <w:rsid w:val="00CE55A7"/>
    <w:rsid w:val="00CE5716"/>
    <w:rsid w:val="00CE5BE6"/>
    <w:rsid w:val="00CE5D33"/>
    <w:rsid w:val="00CE5F27"/>
    <w:rsid w:val="00CE602F"/>
    <w:rsid w:val="00CE6083"/>
    <w:rsid w:val="00CE61EC"/>
    <w:rsid w:val="00CE627E"/>
    <w:rsid w:val="00CE678B"/>
    <w:rsid w:val="00CE7319"/>
    <w:rsid w:val="00CE74CF"/>
    <w:rsid w:val="00CE7ADF"/>
    <w:rsid w:val="00CF042D"/>
    <w:rsid w:val="00CF1B43"/>
    <w:rsid w:val="00CF1F02"/>
    <w:rsid w:val="00CF234C"/>
    <w:rsid w:val="00CF283E"/>
    <w:rsid w:val="00CF29BC"/>
    <w:rsid w:val="00CF2ADB"/>
    <w:rsid w:val="00CF3280"/>
    <w:rsid w:val="00CF42F2"/>
    <w:rsid w:val="00CF50B7"/>
    <w:rsid w:val="00CF6108"/>
    <w:rsid w:val="00CF61AC"/>
    <w:rsid w:val="00CF6737"/>
    <w:rsid w:val="00CF6E64"/>
    <w:rsid w:val="00CF7934"/>
    <w:rsid w:val="00CF7E59"/>
    <w:rsid w:val="00CF7FD6"/>
    <w:rsid w:val="00D014A1"/>
    <w:rsid w:val="00D01582"/>
    <w:rsid w:val="00D01B40"/>
    <w:rsid w:val="00D01D51"/>
    <w:rsid w:val="00D02E93"/>
    <w:rsid w:val="00D02EC1"/>
    <w:rsid w:val="00D0308B"/>
    <w:rsid w:val="00D030CC"/>
    <w:rsid w:val="00D03DD7"/>
    <w:rsid w:val="00D04E00"/>
    <w:rsid w:val="00D05A0E"/>
    <w:rsid w:val="00D065A4"/>
    <w:rsid w:val="00D06667"/>
    <w:rsid w:val="00D07A52"/>
    <w:rsid w:val="00D07E42"/>
    <w:rsid w:val="00D07F49"/>
    <w:rsid w:val="00D10676"/>
    <w:rsid w:val="00D107DD"/>
    <w:rsid w:val="00D1115E"/>
    <w:rsid w:val="00D12153"/>
    <w:rsid w:val="00D1345A"/>
    <w:rsid w:val="00D138BE"/>
    <w:rsid w:val="00D13CEC"/>
    <w:rsid w:val="00D13E51"/>
    <w:rsid w:val="00D14013"/>
    <w:rsid w:val="00D14788"/>
    <w:rsid w:val="00D14EFF"/>
    <w:rsid w:val="00D14F1C"/>
    <w:rsid w:val="00D15A1F"/>
    <w:rsid w:val="00D16421"/>
    <w:rsid w:val="00D16ABE"/>
    <w:rsid w:val="00D16F33"/>
    <w:rsid w:val="00D1758F"/>
    <w:rsid w:val="00D17835"/>
    <w:rsid w:val="00D20151"/>
    <w:rsid w:val="00D20A7B"/>
    <w:rsid w:val="00D20D2C"/>
    <w:rsid w:val="00D21050"/>
    <w:rsid w:val="00D210C4"/>
    <w:rsid w:val="00D21292"/>
    <w:rsid w:val="00D21782"/>
    <w:rsid w:val="00D218AB"/>
    <w:rsid w:val="00D21E11"/>
    <w:rsid w:val="00D22916"/>
    <w:rsid w:val="00D22D87"/>
    <w:rsid w:val="00D23121"/>
    <w:rsid w:val="00D23174"/>
    <w:rsid w:val="00D235C1"/>
    <w:rsid w:val="00D2372B"/>
    <w:rsid w:val="00D239D1"/>
    <w:rsid w:val="00D2453B"/>
    <w:rsid w:val="00D24D66"/>
    <w:rsid w:val="00D2554B"/>
    <w:rsid w:val="00D25618"/>
    <w:rsid w:val="00D256F0"/>
    <w:rsid w:val="00D25CB5"/>
    <w:rsid w:val="00D260AF"/>
    <w:rsid w:val="00D26FB4"/>
    <w:rsid w:val="00D2718D"/>
    <w:rsid w:val="00D27623"/>
    <w:rsid w:val="00D27B89"/>
    <w:rsid w:val="00D27D82"/>
    <w:rsid w:val="00D27F0E"/>
    <w:rsid w:val="00D304F2"/>
    <w:rsid w:val="00D30750"/>
    <w:rsid w:val="00D30845"/>
    <w:rsid w:val="00D308C0"/>
    <w:rsid w:val="00D30B90"/>
    <w:rsid w:val="00D30B97"/>
    <w:rsid w:val="00D30E83"/>
    <w:rsid w:val="00D3119E"/>
    <w:rsid w:val="00D3157E"/>
    <w:rsid w:val="00D319F4"/>
    <w:rsid w:val="00D31B11"/>
    <w:rsid w:val="00D31F8F"/>
    <w:rsid w:val="00D32195"/>
    <w:rsid w:val="00D323BB"/>
    <w:rsid w:val="00D32CD4"/>
    <w:rsid w:val="00D32DC5"/>
    <w:rsid w:val="00D330B8"/>
    <w:rsid w:val="00D337C4"/>
    <w:rsid w:val="00D33A75"/>
    <w:rsid w:val="00D33F4D"/>
    <w:rsid w:val="00D347F7"/>
    <w:rsid w:val="00D348D1"/>
    <w:rsid w:val="00D34C62"/>
    <w:rsid w:val="00D35D75"/>
    <w:rsid w:val="00D35DAA"/>
    <w:rsid w:val="00D36855"/>
    <w:rsid w:val="00D36EF5"/>
    <w:rsid w:val="00D36FAE"/>
    <w:rsid w:val="00D37F57"/>
    <w:rsid w:val="00D4046F"/>
    <w:rsid w:val="00D409DC"/>
    <w:rsid w:val="00D40BF9"/>
    <w:rsid w:val="00D41031"/>
    <w:rsid w:val="00D415B9"/>
    <w:rsid w:val="00D41B50"/>
    <w:rsid w:val="00D41B70"/>
    <w:rsid w:val="00D42311"/>
    <w:rsid w:val="00D4256D"/>
    <w:rsid w:val="00D426FF"/>
    <w:rsid w:val="00D42B0F"/>
    <w:rsid w:val="00D42B12"/>
    <w:rsid w:val="00D42BEE"/>
    <w:rsid w:val="00D43482"/>
    <w:rsid w:val="00D4367E"/>
    <w:rsid w:val="00D4382B"/>
    <w:rsid w:val="00D43A5A"/>
    <w:rsid w:val="00D43A66"/>
    <w:rsid w:val="00D43E3D"/>
    <w:rsid w:val="00D44497"/>
    <w:rsid w:val="00D44527"/>
    <w:rsid w:val="00D4488A"/>
    <w:rsid w:val="00D44B8F"/>
    <w:rsid w:val="00D44CAF"/>
    <w:rsid w:val="00D44E94"/>
    <w:rsid w:val="00D44EA1"/>
    <w:rsid w:val="00D453E0"/>
    <w:rsid w:val="00D45517"/>
    <w:rsid w:val="00D45F4A"/>
    <w:rsid w:val="00D46172"/>
    <w:rsid w:val="00D4620F"/>
    <w:rsid w:val="00D4644D"/>
    <w:rsid w:val="00D46619"/>
    <w:rsid w:val="00D46A9D"/>
    <w:rsid w:val="00D471A8"/>
    <w:rsid w:val="00D476B3"/>
    <w:rsid w:val="00D47C3B"/>
    <w:rsid w:val="00D47E85"/>
    <w:rsid w:val="00D501AA"/>
    <w:rsid w:val="00D50701"/>
    <w:rsid w:val="00D507CA"/>
    <w:rsid w:val="00D5104B"/>
    <w:rsid w:val="00D512B1"/>
    <w:rsid w:val="00D5149F"/>
    <w:rsid w:val="00D51824"/>
    <w:rsid w:val="00D51DB7"/>
    <w:rsid w:val="00D522D4"/>
    <w:rsid w:val="00D5284F"/>
    <w:rsid w:val="00D53828"/>
    <w:rsid w:val="00D53F09"/>
    <w:rsid w:val="00D54B08"/>
    <w:rsid w:val="00D5516B"/>
    <w:rsid w:val="00D552AD"/>
    <w:rsid w:val="00D55340"/>
    <w:rsid w:val="00D5595B"/>
    <w:rsid w:val="00D55D75"/>
    <w:rsid w:val="00D5616D"/>
    <w:rsid w:val="00D561A6"/>
    <w:rsid w:val="00D5652E"/>
    <w:rsid w:val="00D565AB"/>
    <w:rsid w:val="00D56807"/>
    <w:rsid w:val="00D56813"/>
    <w:rsid w:val="00D57381"/>
    <w:rsid w:val="00D5766A"/>
    <w:rsid w:val="00D6011E"/>
    <w:rsid w:val="00D60685"/>
    <w:rsid w:val="00D60CF4"/>
    <w:rsid w:val="00D619E3"/>
    <w:rsid w:val="00D61B01"/>
    <w:rsid w:val="00D62AF8"/>
    <w:rsid w:val="00D63236"/>
    <w:rsid w:val="00D6329F"/>
    <w:rsid w:val="00D63C7E"/>
    <w:rsid w:val="00D6424D"/>
    <w:rsid w:val="00D645CD"/>
    <w:rsid w:val="00D64F0F"/>
    <w:rsid w:val="00D658C8"/>
    <w:rsid w:val="00D66000"/>
    <w:rsid w:val="00D6691B"/>
    <w:rsid w:val="00D6697D"/>
    <w:rsid w:val="00D66A2A"/>
    <w:rsid w:val="00D67130"/>
    <w:rsid w:val="00D679E7"/>
    <w:rsid w:val="00D67EEB"/>
    <w:rsid w:val="00D70080"/>
    <w:rsid w:val="00D702A0"/>
    <w:rsid w:val="00D70EF9"/>
    <w:rsid w:val="00D7157A"/>
    <w:rsid w:val="00D718B5"/>
    <w:rsid w:val="00D71BE0"/>
    <w:rsid w:val="00D71C58"/>
    <w:rsid w:val="00D72232"/>
    <w:rsid w:val="00D72CD3"/>
    <w:rsid w:val="00D72CF0"/>
    <w:rsid w:val="00D735EC"/>
    <w:rsid w:val="00D73763"/>
    <w:rsid w:val="00D7390A"/>
    <w:rsid w:val="00D73AE4"/>
    <w:rsid w:val="00D73DEF"/>
    <w:rsid w:val="00D73E3D"/>
    <w:rsid w:val="00D7405D"/>
    <w:rsid w:val="00D746E7"/>
    <w:rsid w:val="00D74A13"/>
    <w:rsid w:val="00D74A2E"/>
    <w:rsid w:val="00D74D14"/>
    <w:rsid w:val="00D7572E"/>
    <w:rsid w:val="00D75B3E"/>
    <w:rsid w:val="00D7606D"/>
    <w:rsid w:val="00D76376"/>
    <w:rsid w:val="00D76D58"/>
    <w:rsid w:val="00D772FC"/>
    <w:rsid w:val="00D80D31"/>
    <w:rsid w:val="00D815BC"/>
    <w:rsid w:val="00D81849"/>
    <w:rsid w:val="00D82BE7"/>
    <w:rsid w:val="00D82CE2"/>
    <w:rsid w:val="00D84103"/>
    <w:rsid w:val="00D84CAB"/>
    <w:rsid w:val="00D85183"/>
    <w:rsid w:val="00D85286"/>
    <w:rsid w:val="00D8544F"/>
    <w:rsid w:val="00D85D91"/>
    <w:rsid w:val="00D8642A"/>
    <w:rsid w:val="00D871AA"/>
    <w:rsid w:val="00D875A2"/>
    <w:rsid w:val="00D879AD"/>
    <w:rsid w:val="00D87A8E"/>
    <w:rsid w:val="00D87AF7"/>
    <w:rsid w:val="00D87C06"/>
    <w:rsid w:val="00D9015D"/>
    <w:rsid w:val="00D906B1"/>
    <w:rsid w:val="00D90E50"/>
    <w:rsid w:val="00D91201"/>
    <w:rsid w:val="00D91204"/>
    <w:rsid w:val="00D91D95"/>
    <w:rsid w:val="00D92639"/>
    <w:rsid w:val="00D927AB"/>
    <w:rsid w:val="00D94221"/>
    <w:rsid w:val="00D94FD4"/>
    <w:rsid w:val="00D9510A"/>
    <w:rsid w:val="00D953FC"/>
    <w:rsid w:val="00D9559F"/>
    <w:rsid w:val="00D9596B"/>
    <w:rsid w:val="00D95F9E"/>
    <w:rsid w:val="00D95FE9"/>
    <w:rsid w:val="00D963A1"/>
    <w:rsid w:val="00D96624"/>
    <w:rsid w:val="00D96CC3"/>
    <w:rsid w:val="00D96F10"/>
    <w:rsid w:val="00D97187"/>
    <w:rsid w:val="00D97241"/>
    <w:rsid w:val="00D97656"/>
    <w:rsid w:val="00D97B2D"/>
    <w:rsid w:val="00D97B77"/>
    <w:rsid w:val="00D97CA9"/>
    <w:rsid w:val="00DA0038"/>
    <w:rsid w:val="00DA090C"/>
    <w:rsid w:val="00DA0AA2"/>
    <w:rsid w:val="00DA0D2E"/>
    <w:rsid w:val="00DA114B"/>
    <w:rsid w:val="00DA1634"/>
    <w:rsid w:val="00DA1B34"/>
    <w:rsid w:val="00DA1BAD"/>
    <w:rsid w:val="00DA2107"/>
    <w:rsid w:val="00DA222A"/>
    <w:rsid w:val="00DA2778"/>
    <w:rsid w:val="00DA33CF"/>
    <w:rsid w:val="00DA3CB9"/>
    <w:rsid w:val="00DA3DF7"/>
    <w:rsid w:val="00DA4005"/>
    <w:rsid w:val="00DA4F83"/>
    <w:rsid w:val="00DA52C7"/>
    <w:rsid w:val="00DA57C5"/>
    <w:rsid w:val="00DA5AFC"/>
    <w:rsid w:val="00DA6AB6"/>
    <w:rsid w:val="00DA6AFB"/>
    <w:rsid w:val="00DA7429"/>
    <w:rsid w:val="00DA7B6C"/>
    <w:rsid w:val="00DA7C79"/>
    <w:rsid w:val="00DA7DC3"/>
    <w:rsid w:val="00DB0040"/>
    <w:rsid w:val="00DB012B"/>
    <w:rsid w:val="00DB0211"/>
    <w:rsid w:val="00DB0C83"/>
    <w:rsid w:val="00DB10ED"/>
    <w:rsid w:val="00DB1D84"/>
    <w:rsid w:val="00DB2175"/>
    <w:rsid w:val="00DB2616"/>
    <w:rsid w:val="00DB3034"/>
    <w:rsid w:val="00DB3414"/>
    <w:rsid w:val="00DB3944"/>
    <w:rsid w:val="00DB41D3"/>
    <w:rsid w:val="00DB489A"/>
    <w:rsid w:val="00DB4C15"/>
    <w:rsid w:val="00DB4E8A"/>
    <w:rsid w:val="00DB549D"/>
    <w:rsid w:val="00DB5569"/>
    <w:rsid w:val="00DB5CF8"/>
    <w:rsid w:val="00DB6262"/>
    <w:rsid w:val="00DB63AA"/>
    <w:rsid w:val="00DB6935"/>
    <w:rsid w:val="00DB6F3D"/>
    <w:rsid w:val="00DB77D8"/>
    <w:rsid w:val="00DC0052"/>
    <w:rsid w:val="00DC0317"/>
    <w:rsid w:val="00DC03AE"/>
    <w:rsid w:val="00DC0B38"/>
    <w:rsid w:val="00DC0D07"/>
    <w:rsid w:val="00DC0F51"/>
    <w:rsid w:val="00DC1252"/>
    <w:rsid w:val="00DC142C"/>
    <w:rsid w:val="00DC1687"/>
    <w:rsid w:val="00DC172B"/>
    <w:rsid w:val="00DC18BA"/>
    <w:rsid w:val="00DC29BA"/>
    <w:rsid w:val="00DC2F4F"/>
    <w:rsid w:val="00DC31D7"/>
    <w:rsid w:val="00DC3630"/>
    <w:rsid w:val="00DC3961"/>
    <w:rsid w:val="00DC3D61"/>
    <w:rsid w:val="00DC3E24"/>
    <w:rsid w:val="00DC446A"/>
    <w:rsid w:val="00DC5F5A"/>
    <w:rsid w:val="00DC60BF"/>
    <w:rsid w:val="00DC62E2"/>
    <w:rsid w:val="00DC6380"/>
    <w:rsid w:val="00DC6AA5"/>
    <w:rsid w:val="00DC6B11"/>
    <w:rsid w:val="00DC711F"/>
    <w:rsid w:val="00DC752D"/>
    <w:rsid w:val="00DC76E2"/>
    <w:rsid w:val="00DC79A6"/>
    <w:rsid w:val="00DC7B48"/>
    <w:rsid w:val="00DD04ED"/>
    <w:rsid w:val="00DD08E0"/>
    <w:rsid w:val="00DD0946"/>
    <w:rsid w:val="00DD0EDE"/>
    <w:rsid w:val="00DD13C0"/>
    <w:rsid w:val="00DD1B2C"/>
    <w:rsid w:val="00DD2101"/>
    <w:rsid w:val="00DD2566"/>
    <w:rsid w:val="00DD26A9"/>
    <w:rsid w:val="00DD27D4"/>
    <w:rsid w:val="00DD2A14"/>
    <w:rsid w:val="00DD2B13"/>
    <w:rsid w:val="00DD2CD0"/>
    <w:rsid w:val="00DD31E3"/>
    <w:rsid w:val="00DD3784"/>
    <w:rsid w:val="00DD39CC"/>
    <w:rsid w:val="00DD4211"/>
    <w:rsid w:val="00DD4298"/>
    <w:rsid w:val="00DD45A8"/>
    <w:rsid w:val="00DD45D9"/>
    <w:rsid w:val="00DD4FE7"/>
    <w:rsid w:val="00DD5509"/>
    <w:rsid w:val="00DD6568"/>
    <w:rsid w:val="00DD7377"/>
    <w:rsid w:val="00DE0D57"/>
    <w:rsid w:val="00DE0F6D"/>
    <w:rsid w:val="00DE0F90"/>
    <w:rsid w:val="00DE1401"/>
    <w:rsid w:val="00DE1BE4"/>
    <w:rsid w:val="00DE1FE3"/>
    <w:rsid w:val="00DE225B"/>
    <w:rsid w:val="00DE2B19"/>
    <w:rsid w:val="00DE2E6B"/>
    <w:rsid w:val="00DE2F77"/>
    <w:rsid w:val="00DE3345"/>
    <w:rsid w:val="00DE3673"/>
    <w:rsid w:val="00DE3A63"/>
    <w:rsid w:val="00DE3A7B"/>
    <w:rsid w:val="00DE46C9"/>
    <w:rsid w:val="00DE483C"/>
    <w:rsid w:val="00DE4B31"/>
    <w:rsid w:val="00DE5036"/>
    <w:rsid w:val="00DE5A8C"/>
    <w:rsid w:val="00DE6B41"/>
    <w:rsid w:val="00DE6B86"/>
    <w:rsid w:val="00DE7C81"/>
    <w:rsid w:val="00DF0580"/>
    <w:rsid w:val="00DF0FE1"/>
    <w:rsid w:val="00DF10F4"/>
    <w:rsid w:val="00DF1180"/>
    <w:rsid w:val="00DF18A9"/>
    <w:rsid w:val="00DF2133"/>
    <w:rsid w:val="00DF2BD7"/>
    <w:rsid w:val="00DF2E62"/>
    <w:rsid w:val="00DF3A2F"/>
    <w:rsid w:val="00DF3AEA"/>
    <w:rsid w:val="00DF3B97"/>
    <w:rsid w:val="00DF3D7A"/>
    <w:rsid w:val="00DF43B8"/>
    <w:rsid w:val="00DF44B3"/>
    <w:rsid w:val="00DF48A6"/>
    <w:rsid w:val="00DF49B5"/>
    <w:rsid w:val="00DF4C6F"/>
    <w:rsid w:val="00DF50E4"/>
    <w:rsid w:val="00DF51D6"/>
    <w:rsid w:val="00DF5686"/>
    <w:rsid w:val="00DF56E0"/>
    <w:rsid w:val="00DF5C18"/>
    <w:rsid w:val="00DF5EFD"/>
    <w:rsid w:val="00DF5FB1"/>
    <w:rsid w:val="00DF6053"/>
    <w:rsid w:val="00DF6076"/>
    <w:rsid w:val="00DF61A6"/>
    <w:rsid w:val="00DF6EBA"/>
    <w:rsid w:val="00DF755C"/>
    <w:rsid w:val="00DF77F4"/>
    <w:rsid w:val="00DF7856"/>
    <w:rsid w:val="00DF7B5B"/>
    <w:rsid w:val="00DF7DE6"/>
    <w:rsid w:val="00E00118"/>
    <w:rsid w:val="00E00957"/>
    <w:rsid w:val="00E00A77"/>
    <w:rsid w:val="00E00C0F"/>
    <w:rsid w:val="00E00D5C"/>
    <w:rsid w:val="00E00E11"/>
    <w:rsid w:val="00E00E4F"/>
    <w:rsid w:val="00E00F26"/>
    <w:rsid w:val="00E01010"/>
    <w:rsid w:val="00E0105D"/>
    <w:rsid w:val="00E019E6"/>
    <w:rsid w:val="00E01E9F"/>
    <w:rsid w:val="00E020A0"/>
    <w:rsid w:val="00E020BB"/>
    <w:rsid w:val="00E037B6"/>
    <w:rsid w:val="00E03F0F"/>
    <w:rsid w:val="00E0436F"/>
    <w:rsid w:val="00E045BE"/>
    <w:rsid w:val="00E04721"/>
    <w:rsid w:val="00E04A54"/>
    <w:rsid w:val="00E04BBA"/>
    <w:rsid w:val="00E04D45"/>
    <w:rsid w:val="00E04F23"/>
    <w:rsid w:val="00E0556D"/>
    <w:rsid w:val="00E055C2"/>
    <w:rsid w:val="00E05AC9"/>
    <w:rsid w:val="00E05C28"/>
    <w:rsid w:val="00E06137"/>
    <w:rsid w:val="00E06456"/>
    <w:rsid w:val="00E06684"/>
    <w:rsid w:val="00E06A17"/>
    <w:rsid w:val="00E0715D"/>
    <w:rsid w:val="00E07164"/>
    <w:rsid w:val="00E0721D"/>
    <w:rsid w:val="00E0761D"/>
    <w:rsid w:val="00E07681"/>
    <w:rsid w:val="00E0768D"/>
    <w:rsid w:val="00E07B4B"/>
    <w:rsid w:val="00E07D0D"/>
    <w:rsid w:val="00E07F03"/>
    <w:rsid w:val="00E105A8"/>
    <w:rsid w:val="00E107A2"/>
    <w:rsid w:val="00E10B44"/>
    <w:rsid w:val="00E10E22"/>
    <w:rsid w:val="00E11C74"/>
    <w:rsid w:val="00E12348"/>
    <w:rsid w:val="00E13815"/>
    <w:rsid w:val="00E140FD"/>
    <w:rsid w:val="00E14156"/>
    <w:rsid w:val="00E14936"/>
    <w:rsid w:val="00E15144"/>
    <w:rsid w:val="00E1598D"/>
    <w:rsid w:val="00E15C5A"/>
    <w:rsid w:val="00E162ED"/>
    <w:rsid w:val="00E16359"/>
    <w:rsid w:val="00E16CDF"/>
    <w:rsid w:val="00E16D70"/>
    <w:rsid w:val="00E16DA0"/>
    <w:rsid w:val="00E16FEE"/>
    <w:rsid w:val="00E173AA"/>
    <w:rsid w:val="00E179C6"/>
    <w:rsid w:val="00E17A1B"/>
    <w:rsid w:val="00E17D1F"/>
    <w:rsid w:val="00E17FED"/>
    <w:rsid w:val="00E20B7C"/>
    <w:rsid w:val="00E2128D"/>
    <w:rsid w:val="00E21635"/>
    <w:rsid w:val="00E2171A"/>
    <w:rsid w:val="00E221F3"/>
    <w:rsid w:val="00E2232C"/>
    <w:rsid w:val="00E224B1"/>
    <w:rsid w:val="00E225B1"/>
    <w:rsid w:val="00E22B20"/>
    <w:rsid w:val="00E22EE4"/>
    <w:rsid w:val="00E23773"/>
    <w:rsid w:val="00E23F6A"/>
    <w:rsid w:val="00E24273"/>
    <w:rsid w:val="00E24367"/>
    <w:rsid w:val="00E247EF"/>
    <w:rsid w:val="00E2495A"/>
    <w:rsid w:val="00E24A95"/>
    <w:rsid w:val="00E24C93"/>
    <w:rsid w:val="00E24E5A"/>
    <w:rsid w:val="00E24F09"/>
    <w:rsid w:val="00E24F1D"/>
    <w:rsid w:val="00E250F5"/>
    <w:rsid w:val="00E25239"/>
    <w:rsid w:val="00E254B0"/>
    <w:rsid w:val="00E2592B"/>
    <w:rsid w:val="00E25ED7"/>
    <w:rsid w:val="00E2632E"/>
    <w:rsid w:val="00E263C5"/>
    <w:rsid w:val="00E26660"/>
    <w:rsid w:val="00E27482"/>
    <w:rsid w:val="00E2757C"/>
    <w:rsid w:val="00E277BD"/>
    <w:rsid w:val="00E30F5F"/>
    <w:rsid w:val="00E31B47"/>
    <w:rsid w:val="00E31DE1"/>
    <w:rsid w:val="00E321B0"/>
    <w:rsid w:val="00E32393"/>
    <w:rsid w:val="00E324F0"/>
    <w:rsid w:val="00E32717"/>
    <w:rsid w:val="00E32941"/>
    <w:rsid w:val="00E32B58"/>
    <w:rsid w:val="00E32F0A"/>
    <w:rsid w:val="00E33411"/>
    <w:rsid w:val="00E33509"/>
    <w:rsid w:val="00E33C5F"/>
    <w:rsid w:val="00E33E8F"/>
    <w:rsid w:val="00E346F6"/>
    <w:rsid w:val="00E348E4"/>
    <w:rsid w:val="00E34E5F"/>
    <w:rsid w:val="00E35083"/>
    <w:rsid w:val="00E3572D"/>
    <w:rsid w:val="00E35E57"/>
    <w:rsid w:val="00E36194"/>
    <w:rsid w:val="00E363A3"/>
    <w:rsid w:val="00E37008"/>
    <w:rsid w:val="00E37213"/>
    <w:rsid w:val="00E37283"/>
    <w:rsid w:val="00E37523"/>
    <w:rsid w:val="00E375E3"/>
    <w:rsid w:val="00E376F3"/>
    <w:rsid w:val="00E37986"/>
    <w:rsid w:val="00E400AB"/>
    <w:rsid w:val="00E404D8"/>
    <w:rsid w:val="00E406B1"/>
    <w:rsid w:val="00E40E50"/>
    <w:rsid w:val="00E41138"/>
    <w:rsid w:val="00E41190"/>
    <w:rsid w:val="00E41266"/>
    <w:rsid w:val="00E413AB"/>
    <w:rsid w:val="00E41F43"/>
    <w:rsid w:val="00E420E2"/>
    <w:rsid w:val="00E42368"/>
    <w:rsid w:val="00E425DA"/>
    <w:rsid w:val="00E42A2B"/>
    <w:rsid w:val="00E431E9"/>
    <w:rsid w:val="00E433FE"/>
    <w:rsid w:val="00E43844"/>
    <w:rsid w:val="00E43933"/>
    <w:rsid w:val="00E439E2"/>
    <w:rsid w:val="00E43EC0"/>
    <w:rsid w:val="00E43F5E"/>
    <w:rsid w:val="00E4434E"/>
    <w:rsid w:val="00E4435A"/>
    <w:rsid w:val="00E4449F"/>
    <w:rsid w:val="00E445A7"/>
    <w:rsid w:val="00E44B65"/>
    <w:rsid w:val="00E45432"/>
    <w:rsid w:val="00E45570"/>
    <w:rsid w:val="00E456F2"/>
    <w:rsid w:val="00E45812"/>
    <w:rsid w:val="00E45BE1"/>
    <w:rsid w:val="00E46273"/>
    <w:rsid w:val="00E46ECE"/>
    <w:rsid w:val="00E476C4"/>
    <w:rsid w:val="00E50314"/>
    <w:rsid w:val="00E50357"/>
    <w:rsid w:val="00E5088D"/>
    <w:rsid w:val="00E50A51"/>
    <w:rsid w:val="00E50BA4"/>
    <w:rsid w:val="00E50FB1"/>
    <w:rsid w:val="00E50FB8"/>
    <w:rsid w:val="00E511BD"/>
    <w:rsid w:val="00E5170B"/>
    <w:rsid w:val="00E51D71"/>
    <w:rsid w:val="00E5254C"/>
    <w:rsid w:val="00E52D7C"/>
    <w:rsid w:val="00E52DF2"/>
    <w:rsid w:val="00E5367E"/>
    <w:rsid w:val="00E53CEF"/>
    <w:rsid w:val="00E54023"/>
    <w:rsid w:val="00E545CE"/>
    <w:rsid w:val="00E54BD0"/>
    <w:rsid w:val="00E54F08"/>
    <w:rsid w:val="00E54F20"/>
    <w:rsid w:val="00E5519F"/>
    <w:rsid w:val="00E551AB"/>
    <w:rsid w:val="00E55A50"/>
    <w:rsid w:val="00E55DDA"/>
    <w:rsid w:val="00E567F2"/>
    <w:rsid w:val="00E56AAF"/>
    <w:rsid w:val="00E56E25"/>
    <w:rsid w:val="00E57112"/>
    <w:rsid w:val="00E573A5"/>
    <w:rsid w:val="00E577BF"/>
    <w:rsid w:val="00E57BE7"/>
    <w:rsid w:val="00E57CA9"/>
    <w:rsid w:val="00E6007D"/>
    <w:rsid w:val="00E60417"/>
    <w:rsid w:val="00E6041D"/>
    <w:rsid w:val="00E60BD0"/>
    <w:rsid w:val="00E60E58"/>
    <w:rsid w:val="00E61078"/>
    <w:rsid w:val="00E61B62"/>
    <w:rsid w:val="00E61F49"/>
    <w:rsid w:val="00E623F0"/>
    <w:rsid w:val="00E62943"/>
    <w:rsid w:val="00E62B43"/>
    <w:rsid w:val="00E62C90"/>
    <w:rsid w:val="00E62EF5"/>
    <w:rsid w:val="00E63108"/>
    <w:rsid w:val="00E635F8"/>
    <w:rsid w:val="00E63684"/>
    <w:rsid w:val="00E63920"/>
    <w:rsid w:val="00E63FFD"/>
    <w:rsid w:val="00E643F1"/>
    <w:rsid w:val="00E64682"/>
    <w:rsid w:val="00E648DA"/>
    <w:rsid w:val="00E64B03"/>
    <w:rsid w:val="00E64DCB"/>
    <w:rsid w:val="00E65480"/>
    <w:rsid w:val="00E6563C"/>
    <w:rsid w:val="00E65794"/>
    <w:rsid w:val="00E65B80"/>
    <w:rsid w:val="00E66274"/>
    <w:rsid w:val="00E6648D"/>
    <w:rsid w:val="00E6649C"/>
    <w:rsid w:val="00E6677F"/>
    <w:rsid w:val="00E667CA"/>
    <w:rsid w:val="00E668C2"/>
    <w:rsid w:val="00E67431"/>
    <w:rsid w:val="00E67491"/>
    <w:rsid w:val="00E67FE4"/>
    <w:rsid w:val="00E7091D"/>
    <w:rsid w:val="00E70F2A"/>
    <w:rsid w:val="00E71374"/>
    <w:rsid w:val="00E71926"/>
    <w:rsid w:val="00E71B6C"/>
    <w:rsid w:val="00E724CD"/>
    <w:rsid w:val="00E72568"/>
    <w:rsid w:val="00E72E4F"/>
    <w:rsid w:val="00E732A0"/>
    <w:rsid w:val="00E7337A"/>
    <w:rsid w:val="00E736D4"/>
    <w:rsid w:val="00E73A79"/>
    <w:rsid w:val="00E73B9E"/>
    <w:rsid w:val="00E7465D"/>
    <w:rsid w:val="00E748A0"/>
    <w:rsid w:val="00E748A4"/>
    <w:rsid w:val="00E7495D"/>
    <w:rsid w:val="00E7496B"/>
    <w:rsid w:val="00E749E5"/>
    <w:rsid w:val="00E74AA8"/>
    <w:rsid w:val="00E74F31"/>
    <w:rsid w:val="00E75347"/>
    <w:rsid w:val="00E754FD"/>
    <w:rsid w:val="00E7559E"/>
    <w:rsid w:val="00E7560E"/>
    <w:rsid w:val="00E75DF1"/>
    <w:rsid w:val="00E762CC"/>
    <w:rsid w:val="00E76354"/>
    <w:rsid w:val="00E763CF"/>
    <w:rsid w:val="00E766C1"/>
    <w:rsid w:val="00E76760"/>
    <w:rsid w:val="00E76D9F"/>
    <w:rsid w:val="00E77120"/>
    <w:rsid w:val="00E775F2"/>
    <w:rsid w:val="00E77935"/>
    <w:rsid w:val="00E8004B"/>
    <w:rsid w:val="00E801BC"/>
    <w:rsid w:val="00E801E0"/>
    <w:rsid w:val="00E804EB"/>
    <w:rsid w:val="00E806F0"/>
    <w:rsid w:val="00E80753"/>
    <w:rsid w:val="00E8089E"/>
    <w:rsid w:val="00E80A4E"/>
    <w:rsid w:val="00E8170C"/>
    <w:rsid w:val="00E81E74"/>
    <w:rsid w:val="00E81F39"/>
    <w:rsid w:val="00E82D65"/>
    <w:rsid w:val="00E82E17"/>
    <w:rsid w:val="00E82F7B"/>
    <w:rsid w:val="00E82FD3"/>
    <w:rsid w:val="00E83051"/>
    <w:rsid w:val="00E834B2"/>
    <w:rsid w:val="00E83605"/>
    <w:rsid w:val="00E8374F"/>
    <w:rsid w:val="00E83780"/>
    <w:rsid w:val="00E837BF"/>
    <w:rsid w:val="00E83C1B"/>
    <w:rsid w:val="00E842FC"/>
    <w:rsid w:val="00E8494A"/>
    <w:rsid w:val="00E85266"/>
    <w:rsid w:val="00E852D6"/>
    <w:rsid w:val="00E856A7"/>
    <w:rsid w:val="00E8574F"/>
    <w:rsid w:val="00E85763"/>
    <w:rsid w:val="00E860BB"/>
    <w:rsid w:val="00E860FE"/>
    <w:rsid w:val="00E866A9"/>
    <w:rsid w:val="00E872C2"/>
    <w:rsid w:val="00E87445"/>
    <w:rsid w:val="00E876DD"/>
    <w:rsid w:val="00E8785A"/>
    <w:rsid w:val="00E87B7B"/>
    <w:rsid w:val="00E87CB3"/>
    <w:rsid w:val="00E87DB1"/>
    <w:rsid w:val="00E90328"/>
    <w:rsid w:val="00E9087F"/>
    <w:rsid w:val="00E910F9"/>
    <w:rsid w:val="00E91104"/>
    <w:rsid w:val="00E9122C"/>
    <w:rsid w:val="00E91B0A"/>
    <w:rsid w:val="00E92087"/>
    <w:rsid w:val="00E924DE"/>
    <w:rsid w:val="00E9262F"/>
    <w:rsid w:val="00E92B39"/>
    <w:rsid w:val="00E92F9D"/>
    <w:rsid w:val="00E93264"/>
    <w:rsid w:val="00E93631"/>
    <w:rsid w:val="00E93E7F"/>
    <w:rsid w:val="00E940E7"/>
    <w:rsid w:val="00E94556"/>
    <w:rsid w:val="00E95638"/>
    <w:rsid w:val="00E95AC6"/>
    <w:rsid w:val="00E95ED1"/>
    <w:rsid w:val="00E9661F"/>
    <w:rsid w:val="00E96AEA"/>
    <w:rsid w:val="00E970A1"/>
    <w:rsid w:val="00E9735F"/>
    <w:rsid w:val="00E9762A"/>
    <w:rsid w:val="00E97769"/>
    <w:rsid w:val="00E97FC2"/>
    <w:rsid w:val="00EA0130"/>
    <w:rsid w:val="00EA06F1"/>
    <w:rsid w:val="00EA0C5B"/>
    <w:rsid w:val="00EA141F"/>
    <w:rsid w:val="00EA142D"/>
    <w:rsid w:val="00EA15B4"/>
    <w:rsid w:val="00EA182D"/>
    <w:rsid w:val="00EA1CFE"/>
    <w:rsid w:val="00EA1FDA"/>
    <w:rsid w:val="00EA2580"/>
    <w:rsid w:val="00EA29D8"/>
    <w:rsid w:val="00EA29F8"/>
    <w:rsid w:val="00EA2F21"/>
    <w:rsid w:val="00EA338D"/>
    <w:rsid w:val="00EA3582"/>
    <w:rsid w:val="00EA3A5A"/>
    <w:rsid w:val="00EA3EE5"/>
    <w:rsid w:val="00EA4F21"/>
    <w:rsid w:val="00EA5127"/>
    <w:rsid w:val="00EA5260"/>
    <w:rsid w:val="00EA56C0"/>
    <w:rsid w:val="00EA5AB3"/>
    <w:rsid w:val="00EA5BB0"/>
    <w:rsid w:val="00EA5BEF"/>
    <w:rsid w:val="00EA60DB"/>
    <w:rsid w:val="00EA6453"/>
    <w:rsid w:val="00EA6B6A"/>
    <w:rsid w:val="00EA6BBF"/>
    <w:rsid w:val="00EA6C01"/>
    <w:rsid w:val="00EA6C3B"/>
    <w:rsid w:val="00EA6C9E"/>
    <w:rsid w:val="00EA6E65"/>
    <w:rsid w:val="00EA6F4C"/>
    <w:rsid w:val="00EA6F92"/>
    <w:rsid w:val="00EA71F1"/>
    <w:rsid w:val="00EA748B"/>
    <w:rsid w:val="00EA78BF"/>
    <w:rsid w:val="00EA7926"/>
    <w:rsid w:val="00EB0651"/>
    <w:rsid w:val="00EB0F06"/>
    <w:rsid w:val="00EB176D"/>
    <w:rsid w:val="00EB1ED9"/>
    <w:rsid w:val="00EB2286"/>
    <w:rsid w:val="00EB2559"/>
    <w:rsid w:val="00EB27C1"/>
    <w:rsid w:val="00EB2F6D"/>
    <w:rsid w:val="00EB2FF8"/>
    <w:rsid w:val="00EB3039"/>
    <w:rsid w:val="00EB33AB"/>
    <w:rsid w:val="00EB34E2"/>
    <w:rsid w:val="00EB3E19"/>
    <w:rsid w:val="00EB3F70"/>
    <w:rsid w:val="00EB405F"/>
    <w:rsid w:val="00EB4681"/>
    <w:rsid w:val="00EB4E77"/>
    <w:rsid w:val="00EB52F9"/>
    <w:rsid w:val="00EB5394"/>
    <w:rsid w:val="00EB5D90"/>
    <w:rsid w:val="00EB610C"/>
    <w:rsid w:val="00EB6BA3"/>
    <w:rsid w:val="00EB6EAC"/>
    <w:rsid w:val="00EB7418"/>
    <w:rsid w:val="00EB75B5"/>
    <w:rsid w:val="00EB798A"/>
    <w:rsid w:val="00EB7CE1"/>
    <w:rsid w:val="00EC02EE"/>
    <w:rsid w:val="00EC033C"/>
    <w:rsid w:val="00EC07B0"/>
    <w:rsid w:val="00EC11B2"/>
    <w:rsid w:val="00EC1658"/>
    <w:rsid w:val="00EC169A"/>
    <w:rsid w:val="00EC1CC2"/>
    <w:rsid w:val="00EC229E"/>
    <w:rsid w:val="00EC2392"/>
    <w:rsid w:val="00EC25E7"/>
    <w:rsid w:val="00EC2CBB"/>
    <w:rsid w:val="00EC33FD"/>
    <w:rsid w:val="00EC3F42"/>
    <w:rsid w:val="00EC3FFF"/>
    <w:rsid w:val="00EC42D1"/>
    <w:rsid w:val="00EC4765"/>
    <w:rsid w:val="00EC477A"/>
    <w:rsid w:val="00EC47CB"/>
    <w:rsid w:val="00EC4B63"/>
    <w:rsid w:val="00EC52C9"/>
    <w:rsid w:val="00EC6D53"/>
    <w:rsid w:val="00EC6FAC"/>
    <w:rsid w:val="00EC79D3"/>
    <w:rsid w:val="00EC79DA"/>
    <w:rsid w:val="00EC7F3B"/>
    <w:rsid w:val="00ED04AD"/>
    <w:rsid w:val="00ED0930"/>
    <w:rsid w:val="00ED10A4"/>
    <w:rsid w:val="00ED12EA"/>
    <w:rsid w:val="00ED147E"/>
    <w:rsid w:val="00ED14AF"/>
    <w:rsid w:val="00ED17C5"/>
    <w:rsid w:val="00ED30A6"/>
    <w:rsid w:val="00ED33EB"/>
    <w:rsid w:val="00ED39AF"/>
    <w:rsid w:val="00ED3BF5"/>
    <w:rsid w:val="00ED40A5"/>
    <w:rsid w:val="00ED4418"/>
    <w:rsid w:val="00ED45D7"/>
    <w:rsid w:val="00ED4747"/>
    <w:rsid w:val="00ED53A5"/>
    <w:rsid w:val="00ED58EA"/>
    <w:rsid w:val="00ED5E3F"/>
    <w:rsid w:val="00ED6A8F"/>
    <w:rsid w:val="00ED6C7E"/>
    <w:rsid w:val="00ED748E"/>
    <w:rsid w:val="00ED7618"/>
    <w:rsid w:val="00ED762D"/>
    <w:rsid w:val="00ED7D95"/>
    <w:rsid w:val="00EE0937"/>
    <w:rsid w:val="00EE09F1"/>
    <w:rsid w:val="00EE0E69"/>
    <w:rsid w:val="00EE15BD"/>
    <w:rsid w:val="00EE19D0"/>
    <w:rsid w:val="00EE1C56"/>
    <w:rsid w:val="00EE3EFB"/>
    <w:rsid w:val="00EE3FC8"/>
    <w:rsid w:val="00EE4127"/>
    <w:rsid w:val="00EE446D"/>
    <w:rsid w:val="00EE4BEE"/>
    <w:rsid w:val="00EE5031"/>
    <w:rsid w:val="00EE622F"/>
    <w:rsid w:val="00EE6332"/>
    <w:rsid w:val="00EE6513"/>
    <w:rsid w:val="00EE6856"/>
    <w:rsid w:val="00EE6D49"/>
    <w:rsid w:val="00EE736A"/>
    <w:rsid w:val="00EE76F8"/>
    <w:rsid w:val="00EE76FA"/>
    <w:rsid w:val="00EE7743"/>
    <w:rsid w:val="00EE7DCB"/>
    <w:rsid w:val="00EE7ED1"/>
    <w:rsid w:val="00EF065A"/>
    <w:rsid w:val="00EF075E"/>
    <w:rsid w:val="00EF07BB"/>
    <w:rsid w:val="00EF07D3"/>
    <w:rsid w:val="00EF1047"/>
    <w:rsid w:val="00EF1897"/>
    <w:rsid w:val="00EF191E"/>
    <w:rsid w:val="00EF194B"/>
    <w:rsid w:val="00EF1A0D"/>
    <w:rsid w:val="00EF1F8E"/>
    <w:rsid w:val="00EF2544"/>
    <w:rsid w:val="00EF2868"/>
    <w:rsid w:val="00EF31FF"/>
    <w:rsid w:val="00EF37A7"/>
    <w:rsid w:val="00EF3855"/>
    <w:rsid w:val="00EF3B93"/>
    <w:rsid w:val="00EF429B"/>
    <w:rsid w:val="00EF459A"/>
    <w:rsid w:val="00EF56FF"/>
    <w:rsid w:val="00EF5835"/>
    <w:rsid w:val="00EF5C1E"/>
    <w:rsid w:val="00EF5E6B"/>
    <w:rsid w:val="00EF65AA"/>
    <w:rsid w:val="00EF69BC"/>
    <w:rsid w:val="00EF6D14"/>
    <w:rsid w:val="00EF6D36"/>
    <w:rsid w:val="00EF6EA7"/>
    <w:rsid w:val="00EF7507"/>
    <w:rsid w:val="00EF75D0"/>
    <w:rsid w:val="00EF76F5"/>
    <w:rsid w:val="00EF7889"/>
    <w:rsid w:val="00F00768"/>
    <w:rsid w:val="00F008DC"/>
    <w:rsid w:val="00F00C64"/>
    <w:rsid w:val="00F01C20"/>
    <w:rsid w:val="00F01ECA"/>
    <w:rsid w:val="00F02677"/>
    <w:rsid w:val="00F02791"/>
    <w:rsid w:val="00F02E1C"/>
    <w:rsid w:val="00F02E2C"/>
    <w:rsid w:val="00F03CD2"/>
    <w:rsid w:val="00F04312"/>
    <w:rsid w:val="00F04356"/>
    <w:rsid w:val="00F0466D"/>
    <w:rsid w:val="00F047A3"/>
    <w:rsid w:val="00F04A03"/>
    <w:rsid w:val="00F04BE4"/>
    <w:rsid w:val="00F05634"/>
    <w:rsid w:val="00F05D63"/>
    <w:rsid w:val="00F064B5"/>
    <w:rsid w:val="00F064E7"/>
    <w:rsid w:val="00F06881"/>
    <w:rsid w:val="00F06970"/>
    <w:rsid w:val="00F069B4"/>
    <w:rsid w:val="00F06A79"/>
    <w:rsid w:val="00F07772"/>
    <w:rsid w:val="00F07C97"/>
    <w:rsid w:val="00F07D63"/>
    <w:rsid w:val="00F07DF4"/>
    <w:rsid w:val="00F1005C"/>
    <w:rsid w:val="00F100AA"/>
    <w:rsid w:val="00F10BA7"/>
    <w:rsid w:val="00F10E1D"/>
    <w:rsid w:val="00F11023"/>
    <w:rsid w:val="00F11302"/>
    <w:rsid w:val="00F11AC5"/>
    <w:rsid w:val="00F11F50"/>
    <w:rsid w:val="00F1283B"/>
    <w:rsid w:val="00F12A59"/>
    <w:rsid w:val="00F12D5D"/>
    <w:rsid w:val="00F12EB3"/>
    <w:rsid w:val="00F12F7C"/>
    <w:rsid w:val="00F131CA"/>
    <w:rsid w:val="00F13545"/>
    <w:rsid w:val="00F13646"/>
    <w:rsid w:val="00F137FF"/>
    <w:rsid w:val="00F13CF5"/>
    <w:rsid w:val="00F13DB3"/>
    <w:rsid w:val="00F13E05"/>
    <w:rsid w:val="00F13FAD"/>
    <w:rsid w:val="00F145AB"/>
    <w:rsid w:val="00F149F3"/>
    <w:rsid w:val="00F1555F"/>
    <w:rsid w:val="00F156E9"/>
    <w:rsid w:val="00F15A6E"/>
    <w:rsid w:val="00F15AFE"/>
    <w:rsid w:val="00F15DA2"/>
    <w:rsid w:val="00F16AB9"/>
    <w:rsid w:val="00F16EE0"/>
    <w:rsid w:val="00F16FE7"/>
    <w:rsid w:val="00F1764F"/>
    <w:rsid w:val="00F176D4"/>
    <w:rsid w:val="00F178DE"/>
    <w:rsid w:val="00F17B7B"/>
    <w:rsid w:val="00F206CF"/>
    <w:rsid w:val="00F20A6A"/>
    <w:rsid w:val="00F20AE5"/>
    <w:rsid w:val="00F2128F"/>
    <w:rsid w:val="00F21B47"/>
    <w:rsid w:val="00F22B60"/>
    <w:rsid w:val="00F22BD3"/>
    <w:rsid w:val="00F23532"/>
    <w:rsid w:val="00F236D0"/>
    <w:rsid w:val="00F23B69"/>
    <w:rsid w:val="00F23C83"/>
    <w:rsid w:val="00F23FB3"/>
    <w:rsid w:val="00F2419B"/>
    <w:rsid w:val="00F24321"/>
    <w:rsid w:val="00F249A4"/>
    <w:rsid w:val="00F24E92"/>
    <w:rsid w:val="00F2528C"/>
    <w:rsid w:val="00F25595"/>
    <w:rsid w:val="00F25B31"/>
    <w:rsid w:val="00F25CC5"/>
    <w:rsid w:val="00F25E5F"/>
    <w:rsid w:val="00F265FB"/>
    <w:rsid w:val="00F26B1D"/>
    <w:rsid w:val="00F26B93"/>
    <w:rsid w:val="00F26BC9"/>
    <w:rsid w:val="00F26F67"/>
    <w:rsid w:val="00F27239"/>
    <w:rsid w:val="00F274BE"/>
    <w:rsid w:val="00F27731"/>
    <w:rsid w:val="00F27A00"/>
    <w:rsid w:val="00F27DD9"/>
    <w:rsid w:val="00F302F8"/>
    <w:rsid w:val="00F30E76"/>
    <w:rsid w:val="00F316F4"/>
    <w:rsid w:val="00F31937"/>
    <w:rsid w:val="00F31AB7"/>
    <w:rsid w:val="00F32042"/>
    <w:rsid w:val="00F321E3"/>
    <w:rsid w:val="00F32275"/>
    <w:rsid w:val="00F3248F"/>
    <w:rsid w:val="00F328CF"/>
    <w:rsid w:val="00F3338A"/>
    <w:rsid w:val="00F33610"/>
    <w:rsid w:val="00F33659"/>
    <w:rsid w:val="00F33A09"/>
    <w:rsid w:val="00F33B56"/>
    <w:rsid w:val="00F33BD8"/>
    <w:rsid w:val="00F33C3D"/>
    <w:rsid w:val="00F341A2"/>
    <w:rsid w:val="00F34741"/>
    <w:rsid w:val="00F34D33"/>
    <w:rsid w:val="00F34F53"/>
    <w:rsid w:val="00F35123"/>
    <w:rsid w:val="00F35861"/>
    <w:rsid w:val="00F35BD0"/>
    <w:rsid w:val="00F35D51"/>
    <w:rsid w:val="00F35D68"/>
    <w:rsid w:val="00F36156"/>
    <w:rsid w:val="00F368A8"/>
    <w:rsid w:val="00F36FD8"/>
    <w:rsid w:val="00F37343"/>
    <w:rsid w:val="00F3799A"/>
    <w:rsid w:val="00F4010C"/>
    <w:rsid w:val="00F4056F"/>
    <w:rsid w:val="00F40633"/>
    <w:rsid w:val="00F40738"/>
    <w:rsid w:val="00F40798"/>
    <w:rsid w:val="00F4099A"/>
    <w:rsid w:val="00F4099B"/>
    <w:rsid w:val="00F40B46"/>
    <w:rsid w:val="00F40CDB"/>
    <w:rsid w:val="00F413A1"/>
    <w:rsid w:val="00F41626"/>
    <w:rsid w:val="00F41BBD"/>
    <w:rsid w:val="00F41FC9"/>
    <w:rsid w:val="00F421AB"/>
    <w:rsid w:val="00F4269B"/>
    <w:rsid w:val="00F4351E"/>
    <w:rsid w:val="00F43F99"/>
    <w:rsid w:val="00F43FD1"/>
    <w:rsid w:val="00F44188"/>
    <w:rsid w:val="00F44582"/>
    <w:rsid w:val="00F445C6"/>
    <w:rsid w:val="00F445CB"/>
    <w:rsid w:val="00F45F95"/>
    <w:rsid w:val="00F46036"/>
    <w:rsid w:val="00F46C54"/>
    <w:rsid w:val="00F47745"/>
    <w:rsid w:val="00F47E30"/>
    <w:rsid w:val="00F47E43"/>
    <w:rsid w:val="00F5029C"/>
    <w:rsid w:val="00F50CFC"/>
    <w:rsid w:val="00F50E2D"/>
    <w:rsid w:val="00F51D4B"/>
    <w:rsid w:val="00F51E07"/>
    <w:rsid w:val="00F51E50"/>
    <w:rsid w:val="00F51EF7"/>
    <w:rsid w:val="00F5208B"/>
    <w:rsid w:val="00F5229C"/>
    <w:rsid w:val="00F523CD"/>
    <w:rsid w:val="00F5245F"/>
    <w:rsid w:val="00F526AA"/>
    <w:rsid w:val="00F52A6C"/>
    <w:rsid w:val="00F54715"/>
    <w:rsid w:val="00F54A57"/>
    <w:rsid w:val="00F54C0D"/>
    <w:rsid w:val="00F54E05"/>
    <w:rsid w:val="00F54F95"/>
    <w:rsid w:val="00F55245"/>
    <w:rsid w:val="00F55472"/>
    <w:rsid w:val="00F5559E"/>
    <w:rsid w:val="00F558FC"/>
    <w:rsid w:val="00F562AD"/>
    <w:rsid w:val="00F56465"/>
    <w:rsid w:val="00F56F33"/>
    <w:rsid w:val="00F5725A"/>
    <w:rsid w:val="00F579FA"/>
    <w:rsid w:val="00F60150"/>
    <w:rsid w:val="00F610F1"/>
    <w:rsid w:val="00F616D3"/>
    <w:rsid w:val="00F6201D"/>
    <w:rsid w:val="00F627F6"/>
    <w:rsid w:val="00F62805"/>
    <w:rsid w:val="00F62AFF"/>
    <w:rsid w:val="00F6348B"/>
    <w:rsid w:val="00F63559"/>
    <w:rsid w:val="00F63775"/>
    <w:rsid w:val="00F63D0A"/>
    <w:rsid w:val="00F63F66"/>
    <w:rsid w:val="00F640A7"/>
    <w:rsid w:val="00F65026"/>
    <w:rsid w:val="00F6517C"/>
    <w:rsid w:val="00F659A9"/>
    <w:rsid w:val="00F6619A"/>
    <w:rsid w:val="00F66370"/>
    <w:rsid w:val="00F66680"/>
    <w:rsid w:val="00F66E12"/>
    <w:rsid w:val="00F66E49"/>
    <w:rsid w:val="00F671D6"/>
    <w:rsid w:val="00F67620"/>
    <w:rsid w:val="00F6763B"/>
    <w:rsid w:val="00F677BE"/>
    <w:rsid w:val="00F67EE8"/>
    <w:rsid w:val="00F70125"/>
    <w:rsid w:val="00F7045A"/>
    <w:rsid w:val="00F707D9"/>
    <w:rsid w:val="00F709DF"/>
    <w:rsid w:val="00F70CE5"/>
    <w:rsid w:val="00F71045"/>
    <w:rsid w:val="00F71371"/>
    <w:rsid w:val="00F71640"/>
    <w:rsid w:val="00F7188E"/>
    <w:rsid w:val="00F718A8"/>
    <w:rsid w:val="00F71B0B"/>
    <w:rsid w:val="00F71BC7"/>
    <w:rsid w:val="00F71DE4"/>
    <w:rsid w:val="00F71E88"/>
    <w:rsid w:val="00F72D68"/>
    <w:rsid w:val="00F72DCC"/>
    <w:rsid w:val="00F72EF6"/>
    <w:rsid w:val="00F738E7"/>
    <w:rsid w:val="00F7498E"/>
    <w:rsid w:val="00F74FF9"/>
    <w:rsid w:val="00F7612A"/>
    <w:rsid w:val="00F77245"/>
    <w:rsid w:val="00F774DB"/>
    <w:rsid w:val="00F77696"/>
    <w:rsid w:val="00F77BA5"/>
    <w:rsid w:val="00F80B9E"/>
    <w:rsid w:val="00F80CCC"/>
    <w:rsid w:val="00F80F0E"/>
    <w:rsid w:val="00F8151E"/>
    <w:rsid w:val="00F81A50"/>
    <w:rsid w:val="00F8234A"/>
    <w:rsid w:val="00F823E9"/>
    <w:rsid w:val="00F82AA7"/>
    <w:rsid w:val="00F83413"/>
    <w:rsid w:val="00F83B7D"/>
    <w:rsid w:val="00F83B7F"/>
    <w:rsid w:val="00F83BA4"/>
    <w:rsid w:val="00F84217"/>
    <w:rsid w:val="00F84699"/>
    <w:rsid w:val="00F85408"/>
    <w:rsid w:val="00F856D4"/>
    <w:rsid w:val="00F85B55"/>
    <w:rsid w:val="00F85C1D"/>
    <w:rsid w:val="00F85F6A"/>
    <w:rsid w:val="00F86FBE"/>
    <w:rsid w:val="00F87096"/>
    <w:rsid w:val="00F87AE1"/>
    <w:rsid w:val="00F87DCF"/>
    <w:rsid w:val="00F90A2D"/>
    <w:rsid w:val="00F917E3"/>
    <w:rsid w:val="00F9208A"/>
    <w:rsid w:val="00F92A90"/>
    <w:rsid w:val="00F937AF"/>
    <w:rsid w:val="00F94022"/>
    <w:rsid w:val="00F94CDF"/>
    <w:rsid w:val="00F954A0"/>
    <w:rsid w:val="00F95BA8"/>
    <w:rsid w:val="00F95D05"/>
    <w:rsid w:val="00F95DA0"/>
    <w:rsid w:val="00F9683B"/>
    <w:rsid w:val="00F96C7E"/>
    <w:rsid w:val="00F96E47"/>
    <w:rsid w:val="00F97DA8"/>
    <w:rsid w:val="00FA06F2"/>
    <w:rsid w:val="00FA0831"/>
    <w:rsid w:val="00FA0896"/>
    <w:rsid w:val="00FA09BE"/>
    <w:rsid w:val="00FA09C7"/>
    <w:rsid w:val="00FA13C2"/>
    <w:rsid w:val="00FA14C6"/>
    <w:rsid w:val="00FA18B3"/>
    <w:rsid w:val="00FA206E"/>
    <w:rsid w:val="00FA234E"/>
    <w:rsid w:val="00FA292A"/>
    <w:rsid w:val="00FA2C19"/>
    <w:rsid w:val="00FA2C63"/>
    <w:rsid w:val="00FA2D41"/>
    <w:rsid w:val="00FA2E32"/>
    <w:rsid w:val="00FA2E89"/>
    <w:rsid w:val="00FA32C9"/>
    <w:rsid w:val="00FA33A6"/>
    <w:rsid w:val="00FA3DD4"/>
    <w:rsid w:val="00FA4AFD"/>
    <w:rsid w:val="00FA4CF0"/>
    <w:rsid w:val="00FA4E06"/>
    <w:rsid w:val="00FA51C8"/>
    <w:rsid w:val="00FA5212"/>
    <w:rsid w:val="00FA54F8"/>
    <w:rsid w:val="00FA5CF3"/>
    <w:rsid w:val="00FA5DA8"/>
    <w:rsid w:val="00FA6371"/>
    <w:rsid w:val="00FA6C82"/>
    <w:rsid w:val="00FA70AA"/>
    <w:rsid w:val="00FA7367"/>
    <w:rsid w:val="00FA7927"/>
    <w:rsid w:val="00FA7B2B"/>
    <w:rsid w:val="00FA7B63"/>
    <w:rsid w:val="00FA7BA3"/>
    <w:rsid w:val="00FB00C0"/>
    <w:rsid w:val="00FB09BE"/>
    <w:rsid w:val="00FB108A"/>
    <w:rsid w:val="00FB142F"/>
    <w:rsid w:val="00FB1AEC"/>
    <w:rsid w:val="00FB1D75"/>
    <w:rsid w:val="00FB1DED"/>
    <w:rsid w:val="00FB1F75"/>
    <w:rsid w:val="00FB2159"/>
    <w:rsid w:val="00FB25AD"/>
    <w:rsid w:val="00FB2AF2"/>
    <w:rsid w:val="00FB2BE7"/>
    <w:rsid w:val="00FB42EE"/>
    <w:rsid w:val="00FB4A94"/>
    <w:rsid w:val="00FB4E19"/>
    <w:rsid w:val="00FB5799"/>
    <w:rsid w:val="00FB5895"/>
    <w:rsid w:val="00FB58CC"/>
    <w:rsid w:val="00FB5B76"/>
    <w:rsid w:val="00FB5BCE"/>
    <w:rsid w:val="00FB5DD7"/>
    <w:rsid w:val="00FB62C5"/>
    <w:rsid w:val="00FB6841"/>
    <w:rsid w:val="00FB75ED"/>
    <w:rsid w:val="00FB7848"/>
    <w:rsid w:val="00FB7C1D"/>
    <w:rsid w:val="00FC090E"/>
    <w:rsid w:val="00FC10E4"/>
    <w:rsid w:val="00FC11DF"/>
    <w:rsid w:val="00FC1E3E"/>
    <w:rsid w:val="00FC1F1F"/>
    <w:rsid w:val="00FC2430"/>
    <w:rsid w:val="00FC31F5"/>
    <w:rsid w:val="00FC3708"/>
    <w:rsid w:val="00FC3FCD"/>
    <w:rsid w:val="00FC417D"/>
    <w:rsid w:val="00FC43A3"/>
    <w:rsid w:val="00FC455D"/>
    <w:rsid w:val="00FC474A"/>
    <w:rsid w:val="00FC476F"/>
    <w:rsid w:val="00FC4821"/>
    <w:rsid w:val="00FC4A71"/>
    <w:rsid w:val="00FC4AA9"/>
    <w:rsid w:val="00FC4B8C"/>
    <w:rsid w:val="00FC4B90"/>
    <w:rsid w:val="00FC57F5"/>
    <w:rsid w:val="00FC58B4"/>
    <w:rsid w:val="00FC5CCA"/>
    <w:rsid w:val="00FC5E7D"/>
    <w:rsid w:val="00FC62E4"/>
    <w:rsid w:val="00FC6502"/>
    <w:rsid w:val="00FC678E"/>
    <w:rsid w:val="00FC7BA2"/>
    <w:rsid w:val="00FD0F9E"/>
    <w:rsid w:val="00FD17EA"/>
    <w:rsid w:val="00FD1DDA"/>
    <w:rsid w:val="00FD1EE2"/>
    <w:rsid w:val="00FD2190"/>
    <w:rsid w:val="00FD2254"/>
    <w:rsid w:val="00FD26D6"/>
    <w:rsid w:val="00FD273A"/>
    <w:rsid w:val="00FD2853"/>
    <w:rsid w:val="00FD2B39"/>
    <w:rsid w:val="00FD2DC4"/>
    <w:rsid w:val="00FD3256"/>
    <w:rsid w:val="00FD3C7F"/>
    <w:rsid w:val="00FD4252"/>
    <w:rsid w:val="00FD475E"/>
    <w:rsid w:val="00FD50F8"/>
    <w:rsid w:val="00FD5291"/>
    <w:rsid w:val="00FD57B6"/>
    <w:rsid w:val="00FD5B92"/>
    <w:rsid w:val="00FD6390"/>
    <w:rsid w:val="00FD6CAA"/>
    <w:rsid w:val="00FD6F6A"/>
    <w:rsid w:val="00FD71AC"/>
    <w:rsid w:val="00FD739E"/>
    <w:rsid w:val="00FD7619"/>
    <w:rsid w:val="00FD7706"/>
    <w:rsid w:val="00FD7DDB"/>
    <w:rsid w:val="00FD7FFA"/>
    <w:rsid w:val="00FE001A"/>
    <w:rsid w:val="00FE0C7E"/>
    <w:rsid w:val="00FE1886"/>
    <w:rsid w:val="00FE1A88"/>
    <w:rsid w:val="00FE2517"/>
    <w:rsid w:val="00FE295B"/>
    <w:rsid w:val="00FE2DF9"/>
    <w:rsid w:val="00FE3282"/>
    <w:rsid w:val="00FE35AD"/>
    <w:rsid w:val="00FE3641"/>
    <w:rsid w:val="00FE3C28"/>
    <w:rsid w:val="00FE4D1A"/>
    <w:rsid w:val="00FE4E36"/>
    <w:rsid w:val="00FE505F"/>
    <w:rsid w:val="00FE59C0"/>
    <w:rsid w:val="00FE5C0D"/>
    <w:rsid w:val="00FE6BED"/>
    <w:rsid w:val="00FE730F"/>
    <w:rsid w:val="00FE786A"/>
    <w:rsid w:val="00FE7ADE"/>
    <w:rsid w:val="00FE7BB1"/>
    <w:rsid w:val="00FE7D8C"/>
    <w:rsid w:val="00FF05EB"/>
    <w:rsid w:val="00FF07D4"/>
    <w:rsid w:val="00FF0A5F"/>
    <w:rsid w:val="00FF1212"/>
    <w:rsid w:val="00FF133B"/>
    <w:rsid w:val="00FF18EC"/>
    <w:rsid w:val="00FF1DB4"/>
    <w:rsid w:val="00FF233E"/>
    <w:rsid w:val="00FF25B3"/>
    <w:rsid w:val="00FF2860"/>
    <w:rsid w:val="00FF4101"/>
    <w:rsid w:val="00FF415D"/>
    <w:rsid w:val="00FF4388"/>
    <w:rsid w:val="00FF47CF"/>
    <w:rsid w:val="00FF4987"/>
    <w:rsid w:val="00FF4DD3"/>
    <w:rsid w:val="00FF55CC"/>
    <w:rsid w:val="00FF567F"/>
    <w:rsid w:val="00FF5CB2"/>
    <w:rsid w:val="00FF6085"/>
    <w:rsid w:val="00FF6296"/>
    <w:rsid w:val="00FF6C32"/>
    <w:rsid w:val="00FF7250"/>
    <w:rsid w:val="00FF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2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56"/>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qFormat/>
    <w:rsid w:val="00245618"/>
    <w:pPr>
      <w:keepNext/>
      <w:numPr>
        <w:numId w:val="23"/>
      </w:numPr>
      <w:outlineLvl w:val="0"/>
    </w:pPr>
    <w:rPr>
      <w:bCs/>
      <w:szCs w:val="20"/>
      <w:lang w:val="x-none" w:eastAsia="x-none"/>
    </w:rPr>
  </w:style>
  <w:style w:type="paragraph" w:styleId="Heading2">
    <w:name w:val="heading 2"/>
    <w:basedOn w:val="Normal"/>
    <w:next w:val="Normal"/>
    <w:link w:val="Heading2Char"/>
    <w:autoRedefine/>
    <w:qFormat/>
    <w:rsid w:val="00E06456"/>
    <w:pPr>
      <w:keepNext/>
      <w:outlineLvl w:val="1"/>
    </w:pPr>
    <w:rPr>
      <w:b/>
      <w:szCs w:val="20"/>
      <w:lang w:val="x-none" w:eastAsia="x-none"/>
    </w:rPr>
  </w:style>
  <w:style w:type="paragraph" w:styleId="Heading3">
    <w:name w:val="heading 3"/>
    <w:basedOn w:val="Normal"/>
    <w:next w:val="Normal"/>
    <w:link w:val="Heading3Char"/>
    <w:qFormat/>
    <w:rsid w:val="00E06456"/>
    <w:pPr>
      <w:keepNext/>
      <w:jc w:val="center"/>
      <w:outlineLvl w:val="2"/>
    </w:pPr>
    <w:rPr>
      <w:b/>
      <w:iCs/>
      <w:lang w:val="x-none" w:eastAsia="x-none"/>
    </w:rPr>
  </w:style>
  <w:style w:type="paragraph" w:styleId="Heading4">
    <w:name w:val="heading 4"/>
    <w:basedOn w:val="Normal"/>
    <w:next w:val="Normal"/>
    <w:link w:val="Heading4Char"/>
    <w:autoRedefine/>
    <w:qFormat/>
    <w:rsid w:val="00322A9C"/>
    <w:pPr>
      <w:widowControl w:val="0"/>
      <w:tabs>
        <w:tab w:val="clear" w:pos="720"/>
      </w:tabs>
      <w:outlineLvl w:val="3"/>
    </w:pPr>
    <w:rPr>
      <w:rFonts w:eastAsiaTheme="minorHAnsi"/>
      <w:lang w:val="x-none" w:eastAsia="x-none"/>
    </w:rPr>
  </w:style>
  <w:style w:type="paragraph" w:styleId="Heading5">
    <w:name w:val="heading 5"/>
    <w:basedOn w:val="Normal"/>
    <w:next w:val="Normal"/>
    <w:link w:val="Heading5Char"/>
    <w:qFormat/>
    <w:rsid w:val="00E06456"/>
    <w:pPr>
      <w:keepNext/>
      <w:outlineLvl w:val="4"/>
    </w:pPr>
    <w:rPr>
      <w:b/>
      <w:bCs/>
      <w:lang w:val="x-none" w:eastAsia="x-none"/>
    </w:rPr>
  </w:style>
  <w:style w:type="paragraph" w:styleId="Heading6">
    <w:name w:val="heading 6"/>
    <w:basedOn w:val="Normal"/>
    <w:next w:val="Normal"/>
    <w:link w:val="Heading6Char"/>
    <w:qFormat/>
    <w:rsid w:val="00E06456"/>
    <w:pPr>
      <w:keepNext/>
      <w:outlineLvl w:val="5"/>
    </w:pPr>
    <w:rPr>
      <w:b/>
      <w:bCs/>
      <w:u w:val="single"/>
      <w:lang w:val="x-none" w:eastAsia="x-none"/>
    </w:rPr>
  </w:style>
  <w:style w:type="paragraph" w:styleId="Heading7">
    <w:name w:val="heading 7"/>
    <w:basedOn w:val="Normal"/>
    <w:next w:val="Normal"/>
    <w:link w:val="Heading7Char"/>
    <w:qFormat/>
    <w:rsid w:val="00E06456"/>
    <w:pPr>
      <w:keepNext/>
      <w:spacing w:line="240" w:lineRule="auto"/>
      <w:outlineLvl w:val="6"/>
    </w:pPr>
    <w:rPr>
      <w:u w:val="single"/>
      <w:lang w:val="x-none" w:eastAsia="x-none"/>
    </w:rPr>
  </w:style>
  <w:style w:type="paragraph" w:styleId="Heading8">
    <w:name w:val="heading 8"/>
    <w:basedOn w:val="Normal"/>
    <w:next w:val="Normal"/>
    <w:link w:val="Heading8Char"/>
    <w:qFormat/>
    <w:rsid w:val="00E06456"/>
    <w:pPr>
      <w:keepNext/>
      <w:outlineLvl w:val="7"/>
    </w:pPr>
    <w:rPr>
      <w:b/>
      <w:bCs/>
      <w:i/>
      <w:iCs/>
      <w:lang w:val="x-none" w:eastAsia="x-none"/>
    </w:rPr>
  </w:style>
  <w:style w:type="paragraph" w:styleId="Heading9">
    <w:name w:val="heading 9"/>
    <w:basedOn w:val="Normal"/>
    <w:next w:val="Normal"/>
    <w:link w:val="Heading9Char"/>
    <w:qFormat/>
    <w:rsid w:val="00E06456"/>
    <w:pPr>
      <w:keepNext/>
      <w:jc w:val="center"/>
      <w:outlineLvl w:val="8"/>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5618"/>
    <w:rPr>
      <w:rFonts w:ascii="Courier New" w:eastAsia="Times New Roman" w:hAnsi="Courier New"/>
      <w:bCs/>
      <w:sz w:val="24"/>
      <w:lang w:val="x-none" w:eastAsia="x-none"/>
    </w:rPr>
  </w:style>
  <w:style w:type="character" w:customStyle="1" w:styleId="Heading2Char">
    <w:name w:val="Heading 2 Char"/>
    <w:link w:val="Heading2"/>
    <w:rsid w:val="00E06456"/>
    <w:rPr>
      <w:rFonts w:ascii="Courier New" w:eastAsia="Times New Roman" w:hAnsi="Courier New" w:cs="Times New Roman"/>
      <w:b/>
      <w:sz w:val="24"/>
      <w:szCs w:val="20"/>
    </w:rPr>
  </w:style>
  <w:style w:type="character" w:customStyle="1" w:styleId="Heading3Char">
    <w:name w:val="Heading 3 Char"/>
    <w:link w:val="Heading3"/>
    <w:rsid w:val="00E06456"/>
    <w:rPr>
      <w:rFonts w:ascii="Courier New" w:eastAsia="Times New Roman" w:hAnsi="Courier New" w:cs="Times New Roman"/>
      <w:b/>
      <w:iCs/>
      <w:sz w:val="24"/>
      <w:szCs w:val="24"/>
    </w:rPr>
  </w:style>
  <w:style w:type="character" w:customStyle="1" w:styleId="Heading4Char">
    <w:name w:val="Heading 4 Char"/>
    <w:link w:val="Heading4"/>
    <w:rsid w:val="00322A9C"/>
    <w:rPr>
      <w:rFonts w:ascii="Courier New" w:eastAsiaTheme="minorHAnsi" w:hAnsi="Courier New"/>
      <w:sz w:val="24"/>
      <w:szCs w:val="24"/>
      <w:lang w:val="x-none" w:eastAsia="x-none"/>
    </w:rPr>
  </w:style>
  <w:style w:type="character" w:customStyle="1" w:styleId="Heading5Char">
    <w:name w:val="Heading 5 Char"/>
    <w:link w:val="Heading5"/>
    <w:rsid w:val="00E06456"/>
    <w:rPr>
      <w:rFonts w:ascii="Courier New" w:eastAsia="Times New Roman" w:hAnsi="Courier New" w:cs="Courier New"/>
      <w:b/>
      <w:bCs/>
      <w:sz w:val="24"/>
      <w:szCs w:val="24"/>
    </w:rPr>
  </w:style>
  <w:style w:type="character" w:customStyle="1" w:styleId="Heading6Char">
    <w:name w:val="Heading 6 Char"/>
    <w:link w:val="Heading6"/>
    <w:rsid w:val="00E06456"/>
    <w:rPr>
      <w:rFonts w:ascii="Courier New" w:eastAsia="Times New Roman" w:hAnsi="Courier New" w:cs="Courier New"/>
      <w:b/>
      <w:bCs/>
      <w:sz w:val="24"/>
      <w:szCs w:val="24"/>
      <w:u w:val="single"/>
    </w:rPr>
  </w:style>
  <w:style w:type="character" w:customStyle="1" w:styleId="Heading7Char">
    <w:name w:val="Heading 7 Char"/>
    <w:link w:val="Heading7"/>
    <w:rsid w:val="00E06456"/>
    <w:rPr>
      <w:rFonts w:ascii="Courier New" w:eastAsia="Times New Roman" w:hAnsi="Courier New" w:cs="Times New Roman"/>
      <w:sz w:val="24"/>
      <w:szCs w:val="24"/>
      <w:u w:val="single"/>
    </w:rPr>
  </w:style>
  <w:style w:type="character" w:customStyle="1" w:styleId="Heading8Char">
    <w:name w:val="Heading 8 Char"/>
    <w:link w:val="Heading8"/>
    <w:rsid w:val="00E06456"/>
    <w:rPr>
      <w:rFonts w:ascii="Courier New" w:eastAsia="Times New Roman" w:hAnsi="Courier New" w:cs="Times New Roman"/>
      <w:b/>
      <w:bCs/>
      <w:i/>
      <w:iCs/>
      <w:sz w:val="24"/>
      <w:szCs w:val="24"/>
    </w:rPr>
  </w:style>
  <w:style w:type="character" w:customStyle="1" w:styleId="Heading9Char">
    <w:name w:val="Heading 9 Char"/>
    <w:link w:val="Heading9"/>
    <w:rsid w:val="00E06456"/>
    <w:rPr>
      <w:rFonts w:ascii="Courier New" w:eastAsia="Times New Roman" w:hAnsi="Courier New" w:cs="Times New Roman"/>
      <w:b/>
      <w:bCs/>
      <w:sz w:val="24"/>
      <w:szCs w:val="24"/>
      <w:u w:val="single"/>
    </w:rPr>
  </w:style>
  <w:style w:type="paragraph" w:styleId="BodyText">
    <w:name w:val="Body Text"/>
    <w:basedOn w:val="Normal"/>
    <w:link w:val="BodyTextChar"/>
    <w:rsid w:val="00E06456"/>
    <w:pPr>
      <w:spacing w:line="240" w:lineRule="auto"/>
    </w:pPr>
    <w:rPr>
      <w:b/>
      <w:bCs/>
      <w:i/>
      <w:iCs/>
      <w:lang w:val="x-none" w:eastAsia="x-none"/>
    </w:rPr>
  </w:style>
  <w:style w:type="character" w:customStyle="1" w:styleId="BodyTextChar">
    <w:name w:val="Body Text Char"/>
    <w:link w:val="BodyText"/>
    <w:rsid w:val="00E06456"/>
    <w:rPr>
      <w:rFonts w:ascii="Courier New" w:eastAsia="Times New Roman" w:hAnsi="Courier New" w:cs="Times New Roman"/>
      <w:b/>
      <w:bCs/>
      <w:i/>
      <w:iCs/>
      <w:sz w:val="24"/>
      <w:szCs w:val="24"/>
    </w:rPr>
  </w:style>
  <w:style w:type="paragraph" w:styleId="BodyText2">
    <w:name w:val="Body Text 2"/>
    <w:basedOn w:val="Normal"/>
    <w:link w:val="BodyText2Char"/>
    <w:rsid w:val="00E06456"/>
    <w:pPr>
      <w:spacing w:line="240" w:lineRule="auto"/>
      <w:jc w:val="center"/>
    </w:pPr>
    <w:rPr>
      <w:b/>
      <w:bCs/>
      <w:lang w:val="x-none" w:eastAsia="x-none"/>
    </w:rPr>
  </w:style>
  <w:style w:type="character" w:customStyle="1" w:styleId="BodyText2Char">
    <w:name w:val="Body Text 2 Char"/>
    <w:link w:val="BodyText2"/>
    <w:rsid w:val="00E06456"/>
    <w:rPr>
      <w:rFonts w:ascii="Courier New" w:eastAsia="Times New Roman" w:hAnsi="Courier New" w:cs="Times New Roman"/>
      <w:b/>
      <w:bCs/>
      <w:sz w:val="24"/>
      <w:szCs w:val="24"/>
    </w:rPr>
  </w:style>
  <w:style w:type="character" w:styleId="Hyperlink">
    <w:name w:val="Hyperlink"/>
    <w:uiPriority w:val="99"/>
    <w:rsid w:val="00E06456"/>
    <w:rPr>
      <w:color w:val="0000FF"/>
      <w:u w:val="single"/>
    </w:rPr>
  </w:style>
  <w:style w:type="paragraph" w:styleId="BodyText3">
    <w:name w:val="Body Text 3"/>
    <w:basedOn w:val="Normal"/>
    <w:link w:val="BodyText3Char"/>
    <w:rsid w:val="00E06456"/>
    <w:pPr>
      <w:spacing w:line="240" w:lineRule="auto"/>
      <w:jc w:val="center"/>
    </w:pPr>
    <w:rPr>
      <w:lang w:val="x-none" w:eastAsia="x-none"/>
    </w:rPr>
  </w:style>
  <w:style w:type="character" w:customStyle="1" w:styleId="BodyText3Char">
    <w:name w:val="Body Text 3 Char"/>
    <w:link w:val="BodyText3"/>
    <w:rsid w:val="00E06456"/>
    <w:rPr>
      <w:rFonts w:ascii="Courier New" w:eastAsia="Times New Roman" w:hAnsi="Courier New" w:cs="Times New Roman"/>
      <w:sz w:val="24"/>
      <w:szCs w:val="24"/>
    </w:rPr>
  </w:style>
  <w:style w:type="character" w:styleId="PageNumber">
    <w:name w:val="page number"/>
    <w:rsid w:val="00E06456"/>
    <w:rPr>
      <w:rFonts w:ascii="Courier New" w:hAnsi="Courier New"/>
      <w:dstrike w:val="0"/>
      <w:color w:val="auto"/>
      <w:sz w:val="24"/>
      <w:u w:val="none"/>
      <w:vertAlign w:val="baseline"/>
    </w:rPr>
  </w:style>
  <w:style w:type="character" w:styleId="FollowedHyperlink">
    <w:name w:val="FollowedHyperlink"/>
    <w:rsid w:val="00E06456"/>
    <w:rPr>
      <w:color w:val="800080"/>
      <w:u w:val="single"/>
    </w:rPr>
  </w:style>
  <w:style w:type="paragraph" w:styleId="BodyTextIndent">
    <w:name w:val="Body Text Indent"/>
    <w:basedOn w:val="Normal"/>
    <w:link w:val="BodyTextIndentChar"/>
    <w:rsid w:val="00E06456"/>
    <w:pPr>
      <w:tabs>
        <w:tab w:val="clear" w:pos="720"/>
      </w:tabs>
      <w:ind w:left="720"/>
    </w:pPr>
    <w:rPr>
      <w:lang w:val="x-none" w:eastAsia="x-none"/>
    </w:rPr>
  </w:style>
  <w:style w:type="character" w:customStyle="1" w:styleId="BodyTextIndentChar">
    <w:name w:val="Body Text Indent Char"/>
    <w:link w:val="BodyTextIndent"/>
    <w:rsid w:val="00E06456"/>
    <w:rPr>
      <w:rFonts w:ascii="Courier New" w:eastAsia="Times New Roman" w:hAnsi="Courier New" w:cs="Courier New"/>
      <w:sz w:val="24"/>
      <w:szCs w:val="24"/>
    </w:rPr>
  </w:style>
  <w:style w:type="paragraph" w:styleId="BodyTextIndent3">
    <w:name w:val="Body Text Indent 3"/>
    <w:basedOn w:val="Normal"/>
    <w:link w:val="BodyTextIndent3Char"/>
    <w:rsid w:val="00E06456"/>
    <w:pPr>
      <w:tabs>
        <w:tab w:val="clear" w:pos="720"/>
      </w:tabs>
      <w:spacing w:line="240" w:lineRule="auto"/>
      <w:ind w:firstLine="720"/>
      <w:jc w:val="center"/>
    </w:pPr>
    <w:rPr>
      <w:b/>
      <w:bCs/>
      <w:i/>
      <w:iCs/>
      <w:lang w:val="x-none" w:eastAsia="x-none"/>
    </w:rPr>
  </w:style>
  <w:style w:type="character" w:customStyle="1" w:styleId="BodyTextIndent3Char">
    <w:name w:val="Body Text Indent 3 Char"/>
    <w:link w:val="BodyTextIndent3"/>
    <w:rsid w:val="00E06456"/>
    <w:rPr>
      <w:rFonts w:ascii="Courier New" w:eastAsia="Times New Roman" w:hAnsi="Courier New" w:cs="Times New Roman"/>
      <w:b/>
      <w:bCs/>
      <w:i/>
      <w:iCs/>
      <w:sz w:val="24"/>
      <w:szCs w:val="24"/>
    </w:rPr>
  </w:style>
  <w:style w:type="paragraph" w:styleId="CommentText">
    <w:name w:val="annotation text"/>
    <w:basedOn w:val="Normal"/>
    <w:link w:val="CommentTextChar"/>
    <w:uiPriority w:val="99"/>
    <w:rsid w:val="00C623E5"/>
    <w:pPr>
      <w:tabs>
        <w:tab w:val="clear" w:pos="720"/>
      </w:tabs>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rsid w:val="00E06456"/>
    <w:rPr>
      <w:rFonts w:ascii="Times New Roman" w:eastAsia="Times New Roman" w:hAnsi="Times New Roman"/>
      <w:lang w:val="x-none" w:eastAsia="x-none"/>
    </w:rPr>
  </w:style>
  <w:style w:type="paragraph" w:styleId="BodyTextIndent2">
    <w:name w:val="Body Text Indent 2"/>
    <w:basedOn w:val="Normal"/>
    <w:link w:val="BodyTextIndent2Char"/>
    <w:uiPriority w:val="99"/>
    <w:rsid w:val="00E06456"/>
    <w:pPr>
      <w:tabs>
        <w:tab w:val="clear" w:pos="720"/>
      </w:tabs>
      <w:ind w:firstLine="720"/>
    </w:pPr>
    <w:rPr>
      <w:lang w:val="x-none" w:eastAsia="x-none"/>
    </w:rPr>
  </w:style>
  <w:style w:type="character" w:customStyle="1" w:styleId="BodyTextIndent2Char">
    <w:name w:val="Body Text Indent 2 Char"/>
    <w:link w:val="BodyTextIndent2"/>
    <w:uiPriority w:val="99"/>
    <w:rsid w:val="00E06456"/>
    <w:rPr>
      <w:rFonts w:ascii="Courier New" w:eastAsia="Times New Roman" w:hAnsi="Courier New" w:cs="Courier New"/>
      <w:sz w:val="24"/>
      <w:szCs w:val="24"/>
    </w:rPr>
  </w:style>
  <w:style w:type="paragraph" w:styleId="HTMLPreformatted">
    <w:name w:val="HTML Preformatted"/>
    <w:basedOn w:val="Normal"/>
    <w:link w:val="HTMLPreformattedChar"/>
    <w:rsid w:val="00E0645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rsid w:val="00E06456"/>
    <w:rPr>
      <w:rFonts w:ascii="Arial Unicode MS" w:eastAsia="Arial Unicode MS" w:hAnsi="Arial Unicode MS" w:cs="Arial Unicode MS"/>
      <w:sz w:val="20"/>
      <w:szCs w:val="20"/>
    </w:rPr>
  </w:style>
  <w:style w:type="paragraph" w:styleId="BalloonText">
    <w:name w:val="Balloon Text"/>
    <w:basedOn w:val="Normal"/>
    <w:link w:val="BalloonTextChar"/>
    <w:semiHidden/>
    <w:rsid w:val="00E06456"/>
    <w:rPr>
      <w:rFonts w:ascii="Tahoma" w:hAnsi="Tahoma"/>
      <w:sz w:val="16"/>
      <w:szCs w:val="16"/>
      <w:lang w:val="x-none" w:eastAsia="x-none"/>
    </w:rPr>
  </w:style>
  <w:style w:type="character" w:customStyle="1" w:styleId="BalloonTextChar">
    <w:name w:val="Balloon Text Char"/>
    <w:link w:val="BalloonText"/>
    <w:semiHidden/>
    <w:rsid w:val="00E06456"/>
    <w:rPr>
      <w:rFonts w:ascii="Tahoma" w:eastAsia="Times New Roman" w:hAnsi="Tahoma" w:cs="Tahoma"/>
      <w:sz w:val="16"/>
      <w:szCs w:val="16"/>
    </w:rPr>
  </w:style>
  <w:style w:type="paragraph" w:customStyle="1" w:styleId="Steps">
    <w:name w:val="Steps"/>
    <w:basedOn w:val="Normal"/>
    <w:rsid w:val="00E06456"/>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E06456"/>
    <w:pPr>
      <w:widowControl w:val="0"/>
      <w:tabs>
        <w:tab w:val="clear" w:pos="720"/>
        <w:tab w:val="center" w:pos="4320"/>
        <w:tab w:val="right" w:pos="8640"/>
      </w:tabs>
      <w:spacing w:before="100" w:after="100" w:line="240" w:lineRule="auto"/>
    </w:pPr>
    <w:rPr>
      <w:rFonts w:ascii="Times New Roman" w:hAnsi="Times New Roman"/>
      <w:snapToGrid w:val="0"/>
      <w:szCs w:val="20"/>
      <w:lang w:val="x-none" w:eastAsia="x-none"/>
    </w:rPr>
  </w:style>
  <w:style w:type="character" w:customStyle="1" w:styleId="HeaderChar">
    <w:name w:val="Header Char"/>
    <w:link w:val="Header"/>
    <w:rsid w:val="00E06456"/>
    <w:rPr>
      <w:rFonts w:ascii="Times New Roman" w:eastAsia="Times New Roman" w:hAnsi="Times New Roman" w:cs="Times New Roman"/>
      <w:snapToGrid w:val="0"/>
      <w:sz w:val="24"/>
      <w:szCs w:val="20"/>
    </w:rPr>
  </w:style>
  <w:style w:type="paragraph" w:customStyle="1" w:styleId="Style">
    <w:name w:val="Style"/>
    <w:basedOn w:val="Normal"/>
    <w:rsid w:val="00E0645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06456"/>
    <w:pPr>
      <w:tabs>
        <w:tab w:val="clear" w:pos="720"/>
        <w:tab w:val="center" w:pos="4320"/>
        <w:tab w:val="right" w:pos="8640"/>
      </w:tabs>
      <w:spacing w:line="240" w:lineRule="auto"/>
    </w:pPr>
    <w:rPr>
      <w:rFonts w:ascii="Times New Roman" w:hAnsi="Times New Roman"/>
      <w:lang w:val="x-none" w:eastAsia="x-none"/>
    </w:rPr>
  </w:style>
  <w:style w:type="character" w:customStyle="1" w:styleId="FooterChar">
    <w:name w:val="Footer Char"/>
    <w:link w:val="Footer"/>
    <w:uiPriority w:val="99"/>
    <w:rsid w:val="00E06456"/>
    <w:rPr>
      <w:rFonts w:ascii="Times New Roman" w:eastAsia="Times New Roman" w:hAnsi="Times New Roman" w:cs="Times New Roman"/>
      <w:sz w:val="24"/>
      <w:szCs w:val="24"/>
    </w:rPr>
  </w:style>
  <w:style w:type="character" w:styleId="CommentReference">
    <w:name w:val="annotation reference"/>
    <w:uiPriority w:val="99"/>
    <w:rsid w:val="00E06456"/>
    <w:rPr>
      <w:sz w:val="16"/>
      <w:szCs w:val="16"/>
    </w:rPr>
  </w:style>
  <w:style w:type="paragraph" w:styleId="CommentSubject">
    <w:name w:val="annotation subject"/>
    <w:basedOn w:val="CommentText"/>
    <w:next w:val="CommentText"/>
    <w:link w:val="CommentSubjectChar"/>
    <w:rsid w:val="00E06456"/>
    <w:pPr>
      <w:tabs>
        <w:tab w:val="left" w:pos="720"/>
      </w:tabs>
      <w:spacing w:line="480" w:lineRule="auto"/>
    </w:pPr>
    <w:rPr>
      <w:rFonts w:ascii="Courier New" w:hAnsi="Courier New"/>
      <w:b/>
      <w:bCs/>
    </w:rPr>
  </w:style>
  <w:style w:type="character" w:customStyle="1" w:styleId="CommentSubjectChar">
    <w:name w:val="Comment Subject Char"/>
    <w:link w:val="CommentSubject"/>
    <w:rsid w:val="00E06456"/>
    <w:rPr>
      <w:rFonts w:ascii="Courier New" w:eastAsia="Times New Roman" w:hAnsi="Courier New" w:cs="Times New Roman"/>
      <w:b/>
      <w:bCs/>
      <w:sz w:val="20"/>
      <w:szCs w:val="20"/>
    </w:rPr>
  </w:style>
  <w:style w:type="paragraph" w:styleId="PlainText">
    <w:name w:val="Plain Text"/>
    <w:basedOn w:val="Normal"/>
    <w:link w:val="PlainTextChar"/>
    <w:uiPriority w:val="99"/>
    <w:semiHidden/>
    <w:unhideWhenUsed/>
    <w:rsid w:val="00E06456"/>
    <w:pPr>
      <w:spacing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E06456"/>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08287C"/>
    <w:pPr>
      <w:tabs>
        <w:tab w:val="clear" w:pos="720"/>
      </w:tabs>
      <w:spacing w:after="200" w:line="276" w:lineRule="auto"/>
      <w:ind w:left="720"/>
    </w:pPr>
    <w:rPr>
      <w:rFonts w:ascii="Calibri" w:hAnsi="Calibri"/>
      <w:sz w:val="22"/>
      <w:szCs w:val="22"/>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98570C"/>
    <w:pPr>
      <w:tabs>
        <w:tab w:val="clear" w:pos="720"/>
      </w:tabs>
      <w:spacing w:line="240" w:lineRule="auto"/>
      <w:ind w:left="720"/>
      <w:contextualSpacing/>
    </w:pPr>
    <w:rPr>
      <w:rFonts w:ascii="Times New Roman" w:hAnsi="Times New Roman"/>
    </w:rPr>
  </w:style>
  <w:style w:type="table" w:styleId="TableGrid">
    <w:name w:val="Table Grid"/>
    <w:basedOn w:val="TableNormal"/>
    <w:uiPriority w:val="59"/>
    <w:rsid w:val="0084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23E5"/>
    <w:rPr>
      <w:rFonts w:ascii="Courier New" w:eastAsia="Times New Roman" w:hAnsi="Courier New"/>
      <w:sz w:val="24"/>
      <w:szCs w:val="24"/>
    </w:rPr>
  </w:style>
  <w:style w:type="paragraph" w:styleId="FootnoteText">
    <w:name w:val="footnote text"/>
    <w:basedOn w:val="Normal"/>
    <w:link w:val="FootnoteTextChar"/>
    <w:uiPriority w:val="99"/>
    <w:rsid w:val="00975FE8"/>
    <w:pPr>
      <w:tabs>
        <w:tab w:val="clear" w:pos="720"/>
      </w:tabs>
      <w:spacing w:line="240" w:lineRule="auto"/>
    </w:pPr>
    <w:rPr>
      <w:rFonts w:ascii="Times New Roman" w:hAnsi="Times New Roman"/>
      <w:sz w:val="20"/>
      <w:szCs w:val="20"/>
    </w:rPr>
  </w:style>
  <w:style w:type="character" w:customStyle="1" w:styleId="FootnoteTextChar">
    <w:name w:val="Footnote Text Char"/>
    <w:link w:val="FootnoteText"/>
    <w:uiPriority w:val="99"/>
    <w:rsid w:val="00975FE8"/>
    <w:rPr>
      <w:rFonts w:ascii="Times New Roman" w:eastAsia="Times New Roman" w:hAnsi="Times New Roman"/>
    </w:rPr>
  </w:style>
  <w:style w:type="character" w:styleId="FootnoteReference">
    <w:name w:val="footnote reference"/>
    <w:uiPriority w:val="99"/>
    <w:rsid w:val="00975FE8"/>
    <w:rPr>
      <w:rFonts w:cs="Times New Roman"/>
      <w:vertAlign w:val="superscript"/>
    </w:rPr>
  </w:style>
  <w:style w:type="character" w:customStyle="1" w:styleId="e-04">
    <w:name w:val="e-04"/>
    <w:rsid w:val="0072034A"/>
  </w:style>
  <w:style w:type="character" w:customStyle="1" w:styleId="apple-converted-space">
    <w:name w:val="apple-converted-space"/>
    <w:basedOn w:val="DefaultParagraphFont"/>
    <w:rsid w:val="00ED45D7"/>
  </w:style>
  <w:style w:type="paragraph" w:styleId="NormalWeb">
    <w:name w:val="Normal (Web)"/>
    <w:basedOn w:val="Normal"/>
    <w:uiPriority w:val="99"/>
    <w:unhideWhenUsed/>
    <w:rsid w:val="009B15FF"/>
    <w:pPr>
      <w:tabs>
        <w:tab w:val="clear" w:pos="720"/>
      </w:tabs>
      <w:spacing w:before="100" w:beforeAutospacing="1" w:after="100" w:afterAutospacing="1" w:line="240" w:lineRule="auto"/>
    </w:pPr>
    <w:rPr>
      <w:rFonts w:ascii="Times New Roman" w:hAnsi="Times New Roman"/>
    </w:rPr>
  </w:style>
  <w:style w:type="paragraph" w:styleId="EndnoteText">
    <w:name w:val="endnote text"/>
    <w:basedOn w:val="Normal"/>
    <w:link w:val="EndnoteTextChar"/>
    <w:uiPriority w:val="99"/>
    <w:unhideWhenUsed/>
    <w:rsid w:val="005E41DD"/>
    <w:pPr>
      <w:spacing w:line="240" w:lineRule="auto"/>
    </w:pPr>
    <w:rPr>
      <w:sz w:val="20"/>
      <w:szCs w:val="20"/>
    </w:rPr>
  </w:style>
  <w:style w:type="character" w:customStyle="1" w:styleId="EndnoteTextChar">
    <w:name w:val="Endnote Text Char"/>
    <w:basedOn w:val="DefaultParagraphFont"/>
    <w:link w:val="EndnoteText"/>
    <w:uiPriority w:val="99"/>
    <w:rsid w:val="005E41DD"/>
    <w:rPr>
      <w:rFonts w:ascii="Courier New" w:eastAsia="Times New Roman" w:hAnsi="Courier New"/>
    </w:rPr>
  </w:style>
  <w:style w:type="character" w:styleId="EndnoteReference">
    <w:name w:val="endnote reference"/>
    <w:basedOn w:val="DefaultParagraphFont"/>
    <w:uiPriority w:val="99"/>
    <w:semiHidden/>
    <w:unhideWhenUsed/>
    <w:rsid w:val="005E41DD"/>
    <w:rPr>
      <w:vertAlign w:val="superscript"/>
    </w:rPr>
  </w:style>
  <w:style w:type="paragraph" w:customStyle="1" w:styleId="psection-3">
    <w:name w:val="psection-3"/>
    <w:basedOn w:val="Normal"/>
    <w:rsid w:val="009A3B46"/>
    <w:pPr>
      <w:tabs>
        <w:tab w:val="clear" w:pos="720"/>
      </w:tabs>
      <w:spacing w:after="150" w:line="240" w:lineRule="auto"/>
    </w:pPr>
    <w:rPr>
      <w:rFonts w:ascii="Times New Roman" w:hAnsi="Times New Roman"/>
    </w:rPr>
  </w:style>
  <w:style w:type="character" w:customStyle="1" w:styleId="et031">
    <w:name w:val="et031"/>
    <w:basedOn w:val="DefaultParagraphFont"/>
    <w:rsid w:val="009A3B46"/>
    <w:rPr>
      <w:i/>
      <w:iCs/>
    </w:rPr>
  </w:style>
  <w:style w:type="character" w:customStyle="1" w:styleId="enumxml1">
    <w:name w:val="enumxml1"/>
    <w:basedOn w:val="DefaultParagraphFont"/>
    <w:rsid w:val="009A3B46"/>
    <w:rPr>
      <w:b/>
      <w:bCs/>
    </w:rPr>
  </w:style>
  <w:style w:type="paragraph" w:customStyle="1" w:styleId="Default">
    <w:name w:val="Default"/>
    <w:rsid w:val="00D25CB5"/>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locked/>
    <w:rsid w:val="002E6986"/>
    <w:rPr>
      <w:rFonts w:ascii="Times New Roman" w:eastAsia="Times New Roman" w:hAnsi="Times New Roman"/>
      <w:sz w:val="24"/>
      <w:szCs w:val="24"/>
    </w:rPr>
  </w:style>
  <w:style w:type="character" w:styleId="Emphasis">
    <w:name w:val="Emphasis"/>
    <w:basedOn w:val="DefaultParagraphFont"/>
    <w:uiPriority w:val="20"/>
    <w:qFormat/>
    <w:rsid w:val="00B43E61"/>
    <w:rPr>
      <w:i/>
      <w:iCs/>
    </w:rPr>
  </w:style>
  <w:style w:type="character" w:customStyle="1" w:styleId="enumxml">
    <w:name w:val="enumxml"/>
    <w:basedOn w:val="DefaultParagraphFont"/>
    <w:rsid w:val="00401ACD"/>
  </w:style>
  <w:style w:type="paragraph" w:customStyle="1" w:styleId="psection-2">
    <w:name w:val="psection-2"/>
    <w:basedOn w:val="Normal"/>
    <w:rsid w:val="00401ACD"/>
    <w:pPr>
      <w:tabs>
        <w:tab w:val="clear" w:pos="720"/>
      </w:tabs>
      <w:spacing w:before="100" w:beforeAutospacing="1" w:after="100" w:afterAutospacing="1" w:line="240" w:lineRule="auto"/>
    </w:pPr>
    <w:rPr>
      <w:rFonts w:ascii="Times New Roman" w:hAnsi="Times New Roman"/>
    </w:rPr>
  </w:style>
  <w:style w:type="character" w:customStyle="1" w:styleId="p">
    <w:name w:val="p"/>
    <w:basedOn w:val="DefaultParagraphFont"/>
    <w:rsid w:val="0078069A"/>
  </w:style>
  <w:style w:type="character" w:customStyle="1" w:styleId="num2">
    <w:name w:val="num2"/>
    <w:basedOn w:val="DefaultParagraphFont"/>
    <w:rsid w:val="00413AD7"/>
    <w:rPr>
      <w:b/>
      <w:bCs/>
    </w:rPr>
  </w:style>
  <w:style w:type="character" w:customStyle="1" w:styleId="heading20">
    <w:name w:val="heading2"/>
    <w:basedOn w:val="DefaultParagraphFont"/>
    <w:rsid w:val="00413AD7"/>
    <w:rPr>
      <w:b/>
      <w:bCs/>
    </w:rPr>
  </w:style>
  <w:style w:type="character" w:customStyle="1" w:styleId="Date1">
    <w:name w:val="Date1"/>
    <w:basedOn w:val="DefaultParagraphFont"/>
    <w:rsid w:val="00BA4932"/>
  </w:style>
  <w:style w:type="character" w:customStyle="1" w:styleId="UnresolvedMention1">
    <w:name w:val="Unresolved Mention1"/>
    <w:basedOn w:val="DefaultParagraphFont"/>
    <w:uiPriority w:val="99"/>
    <w:semiHidden/>
    <w:unhideWhenUsed/>
    <w:rsid w:val="00E82FD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56"/>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qFormat/>
    <w:rsid w:val="00245618"/>
    <w:pPr>
      <w:keepNext/>
      <w:numPr>
        <w:numId w:val="23"/>
      </w:numPr>
      <w:outlineLvl w:val="0"/>
    </w:pPr>
    <w:rPr>
      <w:bCs/>
      <w:szCs w:val="20"/>
      <w:lang w:val="x-none" w:eastAsia="x-none"/>
    </w:rPr>
  </w:style>
  <w:style w:type="paragraph" w:styleId="Heading2">
    <w:name w:val="heading 2"/>
    <w:basedOn w:val="Normal"/>
    <w:next w:val="Normal"/>
    <w:link w:val="Heading2Char"/>
    <w:autoRedefine/>
    <w:qFormat/>
    <w:rsid w:val="00E06456"/>
    <w:pPr>
      <w:keepNext/>
      <w:outlineLvl w:val="1"/>
    </w:pPr>
    <w:rPr>
      <w:b/>
      <w:szCs w:val="20"/>
      <w:lang w:val="x-none" w:eastAsia="x-none"/>
    </w:rPr>
  </w:style>
  <w:style w:type="paragraph" w:styleId="Heading3">
    <w:name w:val="heading 3"/>
    <w:basedOn w:val="Normal"/>
    <w:next w:val="Normal"/>
    <w:link w:val="Heading3Char"/>
    <w:qFormat/>
    <w:rsid w:val="00E06456"/>
    <w:pPr>
      <w:keepNext/>
      <w:jc w:val="center"/>
      <w:outlineLvl w:val="2"/>
    </w:pPr>
    <w:rPr>
      <w:b/>
      <w:iCs/>
      <w:lang w:val="x-none" w:eastAsia="x-none"/>
    </w:rPr>
  </w:style>
  <w:style w:type="paragraph" w:styleId="Heading4">
    <w:name w:val="heading 4"/>
    <w:basedOn w:val="Normal"/>
    <w:next w:val="Normal"/>
    <w:link w:val="Heading4Char"/>
    <w:autoRedefine/>
    <w:qFormat/>
    <w:rsid w:val="00322A9C"/>
    <w:pPr>
      <w:widowControl w:val="0"/>
      <w:tabs>
        <w:tab w:val="clear" w:pos="720"/>
      </w:tabs>
      <w:outlineLvl w:val="3"/>
    </w:pPr>
    <w:rPr>
      <w:rFonts w:eastAsiaTheme="minorHAnsi"/>
      <w:lang w:val="x-none" w:eastAsia="x-none"/>
    </w:rPr>
  </w:style>
  <w:style w:type="paragraph" w:styleId="Heading5">
    <w:name w:val="heading 5"/>
    <w:basedOn w:val="Normal"/>
    <w:next w:val="Normal"/>
    <w:link w:val="Heading5Char"/>
    <w:qFormat/>
    <w:rsid w:val="00E06456"/>
    <w:pPr>
      <w:keepNext/>
      <w:outlineLvl w:val="4"/>
    </w:pPr>
    <w:rPr>
      <w:b/>
      <w:bCs/>
      <w:lang w:val="x-none" w:eastAsia="x-none"/>
    </w:rPr>
  </w:style>
  <w:style w:type="paragraph" w:styleId="Heading6">
    <w:name w:val="heading 6"/>
    <w:basedOn w:val="Normal"/>
    <w:next w:val="Normal"/>
    <w:link w:val="Heading6Char"/>
    <w:qFormat/>
    <w:rsid w:val="00E06456"/>
    <w:pPr>
      <w:keepNext/>
      <w:outlineLvl w:val="5"/>
    </w:pPr>
    <w:rPr>
      <w:b/>
      <w:bCs/>
      <w:u w:val="single"/>
      <w:lang w:val="x-none" w:eastAsia="x-none"/>
    </w:rPr>
  </w:style>
  <w:style w:type="paragraph" w:styleId="Heading7">
    <w:name w:val="heading 7"/>
    <w:basedOn w:val="Normal"/>
    <w:next w:val="Normal"/>
    <w:link w:val="Heading7Char"/>
    <w:qFormat/>
    <w:rsid w:val="00E06456"/>
    <w:pPr>
      <w:keepNext/>
      <w:spacing w:line="240" w:lineRule="auto"/>
      <w:outlineLvl w:val="6"/>
    </w:pPr>
    <w:rPr>
      <w:u w:val="single"/>
      <w:lang w:val="x-none" w:eastAsia="x-none"/>
    </w:rPr>
  </w:style>
  <w:style w:type="paragraph" w:styleId="Heading8">
    <w:name w:val="heading 8"/>
    <w:basedOn w:val="Normal"/>
    <w:next w:val="Normal"/>
    <w:link w:val="Heading8Char"/>
    <w:qFormat/>
    <w:rsid w:val="00E06456"/>
    <w:pPr>
      <w:keepNext/>
      <w:outlineLvl w:val="7"/>
    </w:pPr>
    <w:rPr>
      <w:b/>
      <w:bCs/>
      <w:i/>
      <w:iCs/>
      <w:lang w:val="x-none" w:eastAsia="x-none"/>
    </w:rPr>
  </w:style>
  <w:style w:type="paragraph" w:styleId="Heading9">
    <w:name w:val="heading 9"/>
    <w:basedOn w:val="Normal"/>
    <w:next w:val="Normal"/>
    <w:link w:val="Heading9Char"/>
    <w:qFormat/>
    <w:rsid w:val="00E06456"/>
    <w:pPr>
      <w:keepNext/>
      <w:jc w:val="center"/>
      <w:outlineLvl w:val="8"/>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5618"/>
    <w:rPr>
      <w:rFonts w:ascii="Courier New" w:eastAsia="Times New Roman" w:hAnsi="Courier New"/>
      <w:bCs/>
      <w:sz w:val="24"/>
      <w:lang w:val="x-none" w:eastAsia="x-none"/>
    </w:rPr>
  </w:style>
  <w:style w:type="character" w:customStyle="1" w:styleId="Heading2Char">
    <w:name w:val="Heading 2 Char"/>
    <w:link w:val="Heading2"/>
    <w:rsid w:val="00E06456"/>
    <w:rPr>
      <w:rFonts w:ascii="Courier New" w:eastAsia="Times New Roman" w:hAnsi="Courier New" w:cs="Times New Roman"/>
      <w:b/>
      <w:sz w:val="24"/>
      <w:szCs w:val="20"/>
    </w:rPr>
  </w:style>
  <w:style w:type="character" w:customStyle="1" w:styleId="Heading3Char">
    <w:name w:val="Heading 3 Char"/>
    <w:link w:val="Heading3"/>
    <w:rsid w:val="00E06456"/>
    <w:rPr>
      <w:rFonts w:ascii="Courier New" w:eastAsia="Times New Roman" w:hAnsi="Courier New" w:cs="Times New Roman"/>
      <w:b/>
      <w:iCs/>
      <w:sz w:val="24"/>
      <w:szCs w:val="24"/>
    </w:rPr>
  </w:style>
  <w:style w:type="character" w:customStyle="1" w:styleId="Heading4Char">
    <w:name w:val="Heading 4 Char"/>
    <w:link w:val="Heading4"/>
    <w:rsid w:val="00322A9C"/>
    <w:rPr>
      <w:rFonts w:ascii="Courier New" w:eastAsiaTheme="minorHAnsi" w:hAnsi="Courier New"/>
      <w:sz w:val="24"/>
      <w:szCs w:val="24"/>
      <w:lang w:val="x-none" w:eastAsia="x-none"/>
    </w:rPr>
  </w:style>
  <w:style w:type="character" w:customStyle="1" w:styleId="Heading5Char">
    <w:name w:val="Heading 5 Char"/>
    <w:link w:val="Heading5"/>
    <w:rsid w:val="00E06456"/>
    <w:rPr>
      <w:rFonts w:ascii="Courier New" w:eastAsia="Times New Roman" w:hAnsi="Courier New" w:cs="Courier New"/>
      <w:b/>
      <w:bCs/>
      <w:sz w:val="24"/>
      <w:szCs w:val="24"/>
    </w:rPr>
  </w:style>
  <w:style w:type="character" w:customStyle="1" w:styleId="Heading6Char">
    <w:name w:val="Heading 6 Char"/>
    <w:link w:val="Heading6"/>
    <w:rsid w:val="00E06456"/>
    <w:rPr>
      <w:rFonts w:ascii="Courier New" w:eastAsia="Times New Roman" w:hAnsi="Courier New" w:cs="Courier New"/>
      <w:b/>
      <w:bCs/>
      <w:sz w:val="24"/>
      <w:szCs w:val="24"/>
      <w:u w:val="single"/>
    </w:rPr>
  </w:style>
  <w:style w:type="character" w:customStyle="1" w:styleId="Heading7Char">
    <w:name w:val="Heading 7 Char"/>
    <w:link w:val="Heading7"/>
    <w:rsid w:val="00E06456"/>
    <w:rPr>
      <w:rFonts w:ascii="Courier New" w:eastAsia="Times New Roman" w:hAnsi="Courier New" w:cs="Times New Roman"/>
      <w:sz w:val="24"/>
      <w:szCs w:val="24"/>
      <w:u w:val="single"/>
    </w:rPr>
  </w:style>
  <w:style w:type="character" w:customStyle="1" w:styleId="Heading8Char">
    <w:name w:val="Heading 8 Char"/>
    <w:link w:val="Heading8"/>
    <w:rsid w:val="00E06456"/>
    <w:rPr>
      <w:rFonts w:ascii="Courier New" w:eastAsia="Times New Roman" w:hAnsi="Courier New" w:cs="Times New Roman"/>
      <w:b/>
      <w:bCs/>
      <w:i/>
      <w:iCs/>
      <w:sz w:val="24"/>
      <w:szCs w:val="24"/>
    </w:rPr>
  </w:style>
  <w:style w:type="character" w:customStyle="1" w:styleId="Heading9Char">
    <w:name w:val="Heading 9 Char"/>
    <w:link w:val="Heading9"/>
    <w:rsid w:val="00E06456"/>
    <w:rPr>
      <w:rFonts w:ascii="Courier New" w:eastAsia="Times New Roman" w:hAnsi="Courier New" w:cs="Times New Roman"/>
      <w:b/>
      <w:bCs/>
      <w:sz w:val="24"/>
      <w:szCs w:val="24"/>
      <w:u w:val="single"/>
    </w:rPr>
  </w:style>
  <w:style w:type="paragraph" w:styleId="BodyText">
    <w:name w:val="Body Text"/>
    <w:basedOn w:val="Normal"/>
    <w:link w:val="BodyTextChar"/>
    <w:rsid w:val="00E06456"/>
    <w:pPr>
      <w:spacing w:line="240" w:lineRule="auto"/>
    </w:pPr>
    <w:rPr>
      <w:b/>
      <w:bCs/>
      <w:i/>
      <w:iCs/>
      <w:lang w:val="x-none" w:eastAsia="x-none"/>
    </w:rPr>
  </w:style>
  <w:style w:type="character" w:customStyle="1" w:styleId="BodyTextChar">
    <w:name w:val="Body Text Char"/>
    <w:link w:val="BodyText"/>
    <w:rsid w:val="00E06456"/>
    <w:rPr>
      <w:rFonts w:ascii="Courier New" w:eastAsia="Times New Roman" w:hAnsi="Courier New" w:cs="Times New Roman"/>
      <w:b/>
      <w:bCs/>
      <w:i/>
      <w:iCs/>
      <w:sz w:val="24"/>
      <w:szCs w:val="24"/>
    </w:rPr>
  </w:style>
  <w:style w:type="paragraph" w:styleId="BodyText2">
    <w:name w:val="Body Text 2"/>
    <w:basedOn w:val="Normal"/>
    <w:link w:val="BodyText2Char"/>
    <w:rsid w:val="00E06456"/>
    <w:pPr>
      <w:spacing w:line="240" w:lineRule="auto"/>
      <w:jc w:val="center"/>
    </w:pPr>
    <w:rPr>
      <w:b/>
      <w:bCs/>
      <w:lang w:val="x-none" w:eastAsia="x-none"/>
    </w:rPr>
  </w:style>
  <w:style w:type="character" w:customStyle="1" w:styleId="BodyText2Char">
    <w:name w:val="Body Text 2 Char"/>
    <w:link w:val="BodyText2"/>
    <w:rsid w:val="00E06456"/>
    <w:rPr>
      <w:rFonts w:ascii="Courier New" w:eastAsia="Times New Roman" w:hAnsi="Courier New" w:cs="Times New Roman"/>
      <w:b/>
      <w:bCs/>
      <w:sz w:val="24"/>
      <w:szCs w:val="24"/>
    </w:rPr>
  </w:style>
  <w:style w:type="character" w:styleId="Hyperlink">
    <w:name w:val="Hyperlink"/>
    <w:uiPriority w:val="99"/>
    <w:rsid w:val="00E06456"/>
    <w:rPr>
      <w:color w:val="0000FF"/>
      <w:u w:val="single"/>
    </w:rPr>
  </w:style>
  <w:style w:type="paragraph" w:styleId="BodyText3">
    <w:name w:val="Body Text 3"/>
    <w:basedOn w:val="Normal"/>
    <w:link w:val="BodyText3Char"/>
    <w:rsid w:val="00E06456"/>
    <w:pPr>
      <w:spacing w:line="240" w:lineRule="auto"/>
      <w:jc w:val="center"/>
    </w:pPr>
    <w:rPr>
      <w:lang w:val="x-none" w:eastAsia="x-none"/>
    </w:rPr>
  </w:style>
  <w:style w:type="character" w:customStyle="1" w:styleId="BodyText3Char">
    <w:name w:val="Body Text 3 Char"/>
    <w:link w:val="BodyText3"/>
    <w:rsid w:val="00E06456"/>
    <w:rPr>
      <w:rFonts w:ascii="Courier New" w:eastAsia="Times New Roman" w:hAnsi="Courier New" w:cs="Times New Roman"/>
      <w:sz w:val="24"/>
      <w:szCs w:val="24"/>
    </w:rPr>
  </w:style>
  <w:style w:type="character" w:styleId="PageNumber">
    <w:name w:val="page number"/>
    <w:rsid w:val="00E06456"/>
    <w:rPr>
      <w:rFonts w:ascii="Courier New" w:hAnsi="Courier New"/>
      <w:dstrike w:val="0"/>
      <w:color w:val="auto"/>
      <w:sz w:val="24"/>
      <w:u w:val="none"/>
      <w:vertAlign w:val="baseline"/>
    </w:rPr>
  </w:style>
  <w:style w:type="character" w:styleId="FollowedHyperlink">
    <w:name w:val="FollowedHyperlink"/>
    <w:rsid w:val="00E06456"/>
    <w:rPr>
      <w:color w:val="800080"/>
      <w:u w:val="single"/>
    </w:rPr>
  </w:style>
  <w:style w:type="paragraph" w:styleId="BodyTextIndent">
    <w:name w:val="Body Text Indent"/>
    <w:basedOn w:val="Normal"/>
    <w:link w:val="BodyTextIndentChar"/>
    <w:rsid w:val="00E06456"/>
    <w:pPr>
      <w:tabs>
        <w:tab w:val="clear" w:pos="720"/>
      </w:tabs>
      <w:ind w:left="720"/>
    </w:pPr>
    <w:rPr>
      <w:lang w:val="x-none" w:eastAsia="x-none"/>
    </w:rPr>
  </w:style>
  <w:style w:type="character" w:customStyle="1" w:styleId="BodyTextIndentChar">
    <w:name w:val="Body Text Indent Char"/>
    <w:link w:val="BodyTextIndent"/>
    <w:rsid w:val="00E06456"/>
    <w:rPr>
      <w:rFonts w:ascii="Courier New" w:eastAsia="Times New Roman" w:hAnsi="Courier New" w:cs="Courier New"/>
      <w:sz w:val="24"/>
      <w:szCs w:val="24"/>
    </w:rPr>
  </w:style>
  <w:style w:type="paragraph" w:styleId="BodyTextIndent3">
    <w:name w:val="Body Text Indent 3"/>
    <w:basedOn w:val="Normal"/>
    <w:link w:val="BodyTextIndent3Char"/>
    <w:rsid w:val="00E06456"/>
    <w:pPr>
      <w:tabs>
        <w:tab w:val="clear" w:pos="720"/>
      </w:tabs>
      <w:spacing w:line="240" w:lineRule="auto"/>
      <w:ind w:firstLine="720"/>
      <w:jc w:val="center"/>
    </w:pPr>
    <w:rPr>
      <w:b/>
      <w:bCs/>
      <w:i/>
      <w:iCs/>
      <w:lang w:val="x-none" w:eastAsia="x-none"/>
    </w:rPr>
  </w:style>
  <w:style w:type="character" w:customStyle="1" w:styleId="BodyTextIndent3Char">
    <w:name w:val="Body Text Indent 3 Char"/>
    <w:link w:val="BodyTextIndent3"/>
    <w:rsid w:val="00E06456"/>
    <w:rPr>
      <w:rFonts w:ascii="Courier New" w:eastAsia="Times New Roman" w:hAnsi="Courier New" w:cs="Times New Roman"/>
      <w:b/>
      <w:bCs/>
      <w:i/>
      <w:iCs/>
      <w:sz w:val="24"/>
      <w:szCs w:val="24"/>
    </w:rPr>
  </w:style>
  <w:style w:type="paragraph" w:styleId="CommentText">
    <w:name w:val="annotation text"/>
    <w:basedOn w:val="Normal"/>
    <w:link w:val="CommentTextChar"/>
    <w:uiPriority w:val="99"/>
    <w:rsid w:val="00C623E5"/>
    <w:pPr>
      <w:tabs>
        <w:tab w:val="clear" w:pos="720"/>
      </w:tabs>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rsid w:val="00E06456"/>
    <w:rPr>
      <w:rFonts w:ascii="Times New Roman" w:eastAsia="Times New Roman" w:hAnsi="Times New Roman"/>
      <w:lang w:val="x-none" w:eastAsia="x-none"/>
    </w:rPr>
  </w:style>
  <w:style w:type="paragraph" w:styleId="BodyTextIndent2">
    <w:name w:val="Body Text Indent 2"/>
    <w:basedOn w:val="Normal"/>
    <w:link w:val="BodyTextIndent2Char"/>
    <w:uiPriority w:val="99"/>
    <w:rsid w:val="00E06456"/>
    <w:pPr>
      <w:tabs>
        <w:tab w:val="clear" w:pos="720"/>
      </w:tabs>
      <w:ind w:firstLine="720"/>
    </w:pPr>
    <w:rPr>
      <w:lang w:val="x-none" w:eastAsia="x-none"/>
    </w:rPr>
  </w:style>
  <w:style w:type="character" w:customStyle="1" w:styleId="BodyTextIndent2Char">
    <w:name w:val="Body Text Indent 2 Char"/>
    <w:link w:val="BodyTextIndent2"/>
    <w:uiPriority w:val="99"/>
    <w:rsid w:val="00E06456"/>
    <w:rPr>
      <w:rFonts w:ascii="Courier New" w:eastAsia="Times New Roman" w:hAnsi="Courier New" w:cs="Courier New"/>
      <w:sz w:val="24"/>
      <w:szCs w:val="24"/>
    </w:rPr>
  </w:style>
  <w:style w:type="paragraph" w:styleId="HTMLPreformatted">
    <w:name w:val="HTML Preformatted"/>
    <w:basedOn w:val="Normal"/>
    <w:link w:val="HTMLPreformattedChar"/>
    <w:rsid w:val="00E0645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rsid w:val="00E06456"/>
    <w:rPr>
      <w:rFonts w:ascii="Arial Unicode MS" w:eastAsia="Arial Unicode MS" w:hAnsi="Arial Unicode MS" w:cs="Arial Unicode MS"/>
      <w:sz w:val="20"/>
      <w:szCs w:val="20"/>
    </w:rPr>
  </w:style>
  <w:style w:type="paragraph" w:styleId="BalloonText">
    <w:name w:val="Balloon Text"/>
    <w:basedOn w:val="Normal"/>
    <w:link w:val="BalloonTextChar"/>
    <w:semiHidden/>
    <w:rsid w:val="00E06456"/>
    <w:rPr>
      <w:rFonts w:ascii="Tahoma" w:hAnsi="Tahoma"/>
      <w:sz w:val="16"/>
      <w:szCs w:val="16"/>
      <w:lang w:val="x-none" w:eastAsia="x-none"/>
    </w:rPr>
  </w:style>
  <w:style w:type="character" w:customStyle="1" w:styleId="BalloonTextChar">
    <w:name w:val="Balloon Text Char"/>
    <w:link w:val="BalloonText"/>
    <w:semiHidden/>
    <w:rsid w:val="00E06456"/>
    <w:rPr>
      <w:rFonts w:ascii="Tahoma" w:eastAsia="Times New Roman" w:hAnsi="Tahoma" w:cs="Tahoma"/>
      <w:sz w:val="16"/>
      <w:szCs w:val="16"/>
    </w:rPr>
  </w:style>
  <w:style w:type="paragraph" w:customStyle="1" w:styleId="Steps">
    <w:name w:val="Steps"/>
    <w:basedOn w:val="Normal"/>
    <w:rsid w:val="00E06456"/>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E06456"/>
    <w:pPr>
      <w:widowControl w:val="0"/>
      <w:tabs>
        <w:tab w:val="clear" w:pos="720"/>
        <w:tab w:val="center" w:pos="4320"/>
        <w:tab w:val="right" w:pos="8640"/>
      </w:tabs>
      <w:spacing w:before="100" w:after="100" w:line="240" w:lineRule="auto"/>
    </w:pPr>
    <w:rPr>
      <w:rFonts w:ascii="Times New Roman" w:hAnsi="Times New Roman"/>
      <w:snapToGrid w:val="0"/>
      <w:szCs w:val="20"/>
      <w:lang w:val="x-none" w:eastAsia="x-none"/>
    </w:rPr>
  </w:style>
  <w:style w:type="character" w:customStyle="1" w:styleId="HeaderChar">
    <w:name w:val="Header Char"/>
    <w:link w:val="Header"/>
    <w:rsid w:val="00E06456"/>
    <w:rPr>
      <w:rFonts w:ascii="Times New Roman" w:eastAsia="Times New Roman" w:hAnsi="Times New Roman" w:cs="Times New Roman"/>
      <w:snapToGrid w:val="0"/>
      <w:sz w:val="24"/>
      <w:szCs w:val="20"/>
    </w:rPr>
  </w:style>
  <w:style w:type="paragraph" w:customStyle="1" w:styleId="Style">
    <w:name w:val="Style"/>
    <w:basedOn w:val="Normal"/>
    <w:rsid w:val="00E0645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06456"/>
    <w:pPr>
      <w:tabs>
        <w:tab w:val="clear" w:pos="720"/>
        <w:tab w:val="center" w:pos="4320"/>
        <w:tab w:val="right" w:pos="8640"/>
      </w:tabs>
      <w:spacing w:line="240" w:lineRule="auto"/>
    </w:pPr>
    <w:rPr>
      <w:rFonts w:ascii="Times New Roman" w:hAnsi="Times New Roman"/>
      <w:lang w:val="x-none" w:eastAsia="x-none"/>
    </w:rPr>
  </w:style>
  <w:style w:type="character" w:customStyle="1" w:styleId="FooterChar">
    <w:name w:val="Footer Char"/>
    <w:link w:val="Footer"/>
    <w:uiPriority w:val="99"/>
    <w:rsid w:val="00E06456"/>
    <w:rPr>
      <w:rFonts w:ascii="Times New Roman" w:eastAsia="Times New Roman" w:hAnsi="Times New Roman" w:cs="Times New Roman"/>
      <w:sz w:val="24"/>
      <w:szCs w:val="24"/>
    </w:rPr>
  </w:style>
  <w:style w:type="character" w:styleId="CommentReference">
    <w:name w:val="annotation reference"/>
    <w:uiPriority w:val="99"/>
    <w:rsid w:val="00E06456"/>
    <w:rPr>
      <w:sz w:val="16"/>
      <w:szCs w:val="16"/>
    </w:rPr>
  </w:style>
  <w:style w:type="paragraph" w:styleId="CommentSubject">
    <w:name w:val="annotation subject"/>
    <w:basedOn w:val="CommentText"/>
    <w:next w:val="CommentText"/>
    <w:link w:val="CommentSubjectChar"/>
    <w:rsid w:val="00E06456"/>
    <w:pPr>
      <w:tabs>
        <w:tab w:val="left" w:pos="720"/>
      </w:tabs>
      <w:spacing w:line="480" w:lineRule="auto"/>
    </w:pPr>
    <w:rPr>
      <w:rFonts w:ascii="Courier New" w:hAnsi="Courier New"/>
      <w:b/>
      <w:bCs/>
    </w:rPr>
  </w:style>
  <w:style w:type="character" w:customStyle="1" w:styleId="CommentSubjectChar">
    <w:name w:val="Comment Subject Char"/>
    <w:link w:val="CommentSubject"/>
    <w:rsid w:val="00E06456"/>
    <w:rPr>
      <w:rFonts w:ascii="Courier New" w:eastAsia="Times New Roman" w:hAnsi="Courier New" w:cs="Times New Roman"/>
      <w:b/>
      <w:bCs/>
      <w:sz w:val="20"/>
      <w:szCs w:val="20"/>
    </w:rPr>
  </w:style>
  <w:style w:type="paragraph" w:styleId="PlainText">
    <w:name w:val="Plain Text"/>
    <w:basedOn w:val="Normal"/>
    <w:link w:val="PlainTextChar"/>
    <w:uiPriority w:val="99"/>
    <w:semiHidden/>
    <w:unhideWhenUsed/>
    <w:rsid w:val="00E06456"/>
    <w:pPr>
      <w:spacing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E06456"/>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08287C"/>
    <w:pPr>
      <w:tabs>
        <w:tab w:val="clear" w:pos="720"/>
      </w:tabs>
      <w:spacing w:after="200" w:line="276" w:lineRule="auto"/>
      <w:ind w:left="720"/>
    </w:pPr>
    <w:rPr>
      <w:rFonts w:ascii="Calibri" w:hAnsi="Calibri"/>
      <w:sz w:val="22"/>
      <w:szCs w:val="22"/>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98570C"/>
    <w:pPr>
      <w:tabs>
        <w:tab w:val="clear" w:pos="720"/>
      </w:tabs>
      <w:spacing w:line="240" w:lineRule="auto"/>
      <w:ind w:left="720"/>
      <w:contextualSpacing/>
    </w:pPr>
    <w:rPr>
      <w:rFonts w:ascii="Times New Roman" w:hAnsi="Times New Roman"/>
    </w:rPr>
  </w:style>
  <w:style w:type="table" w:styleId="TableGrid">
    <w:name w:val="Table Grid"/>
    <w:basedOn w:val="TableNormal"/>
    <w:uiPriority w:val="59"/>
    <w:rsid w:val="0084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23E5"/>
    <w:rPr>
      <w:rFonts w:ascii="Courier New" w:eastAsia="Times New Roman" w:hAnsi="Courier New"/>
      <w:sz w:val="24"/>
      <w:szCs w:val="24"/>
    </w:rPr>
  </w:style>
  <w:style w:type="paragraph" w:styleId="FootnoteText">
    <w:name w:val="footnote text"/>
    <w:basedOn w:val="Normal"/>
    <w:link w:val="FootnoteTextChar"/>
    <w:uiPriority w:val="99"/>
    <w:rsid w:val="00975FE8"/>
    <w:pPr>
      <w:tabs>
        <w:tab w:val="clear" w:pos="720"/>
      </w:tabs>
      <w:spacing w:line="240" w:lineRule="auto"/>
    </w:pPr>
    <w:rPr>
      <w:rFonts w:ascii="Times New Roman" w:hAnsi="Times New Roman"/>
      <w:sz w:val="20"/>
      <w:szCs w:val="20"/>
    </w:rPr>
  </w:style>
  <w:style w:type="character" w:customStyle="1" w:styleId="FootnoteTextChar">
    <w:name w:val="Footnote Text Char"/>
    <w:link w:val="FootnoteText"/>
    <w:uiPriority w:val="99"/>
    <w:rsid w:val="00975FE8"/>
    <w:rPr>
      <w:rFonts w:ascii="Times New Roman" w:eastAsia="Times New Roman" w:hAnsi="Times New Roman"/>
    </w:rPr>
  </w:style>
  <w:style w:type="character" w:styleId="FootnoteReference">
    <w:name w:val="footnote reference"/>
    <w:uiPriority w:val="99"/>
    <w:rsid w:val="00975FE8"/>
    <w:rPr>
      <w:rFonts w:cs="Times New Roman"/>
      <w:vertAlign w:val="superscript"/>
    </w:rPr>
  </w:style>
  <w:style w:type="character" w:customStyle="1" w:styleId="e-04">
    <w:name w:val="e-04"/>
    <w:rsid w:val="0072034A"/>
  </w:style>
  <w:style w:type="character" w:customStyle="1" w:styleId="apple-converted-space">
    <w:name w:val="apple-converted-space"/>
    <w:basedOn w:val="DefaultParagraphFont"/>
    <w:rsid w:val="00ED45D7"/>
  </w:style>
  <w:style w:type="paragraph" w:styleId="NormalWeb">
    <w:name w:val="Normal (Web)"/>
    <w:basedOn w:val="Normal"/>
    <w:uiPriority w:val="99"/>
    <w:unhideWhenUsed/>
    <w:rsid w:val="009B15FF"/>
    <w:pPr>
      <w:tabs>
        <w:tab w:val="clear" w:pos="720"/>
      </w:tabs>
      <w:spacing w:before="100" w:beforeAutospacing="1" w:after="100" w:afterAutospacing="1" w:line="240" w:lineRule="auto"/>
    </w:pPr>
    <w:rPr>
      <w:rFonts w:ascii="Times New Roman" w:hAnsi="Times New Roman"/>
    </w:rPr>
  </w:style>
  <w:style w:type="paragraph" w:styleId="EndnoteText">
    <w:name w:val="endnote text"/>
    <w:basedOn w:val="Normal"/>
    <w:link w:val="EndnoteTextChar"/>
    <w:uiPriority w:val="99"/>
    <w:unhideWhenUsed/>
    <w:rsid w:val="005E41DD"/>
    <w:pPr>
      <w:spacing w:line="240" w:lineRule="auto"/>
    </w:pPr>
    <w:rPr>
      <w:sz w:val="20"/>
      <w:szCs w:val="20"/>
    </w:rPr>
  </w:style>
  <w:style w:type="character" w:customStyle="1" w:styleId="EndnoteTextChar">
    <w:name w:val="Endnote Text Char"/>
    <w:basedOn w:val="DefaultParagraphFont"/>
    <w:link w:val="EndnoteText"/>
    <w:uiPriority w:val="99"/>
    <w:rsid w:val="005E41DD"/>
    <w:rPr>
      <w:rFonts w:ascii="Courier New" w:eastAsia="Times New Roman" w:hAnsi="Courier New"/>
    </w:rPr>
  </w:style>
  <w:style w:type="character" w:styleId="EndnoteReference">
    <w:name w:val="endnote reference"/>
    <w:basedOn w:val="DefaultParagraphFont"/>
    <w:uiPriority w:val="99"/>
    <w:semiHidden/>
    <w:unhideWhenUsed/>
    <w:rsid w:val="005E41DD"/>
    <w:rPr>
      <w:vertAlign w:val="superscript"/>
    </w:rPr>
  </w:style>
  <w:style w:type="paragraph" w:customStyle="1" w:styleId="psection-3">
    <w:name w:val="psection-3"/>
    <w:basedOn w:val="Normal"/>
    <w:rsid w:val="009A3B46"/>
    <w:pPr>
      <w:tabs>
        <w:tab w:val="clear" w:pos="720"/>
      </w:tabs>
      <w:spacing w:after="150" w:line="240" w:lineRule="auto"/>
    </w:pPr>
    <w:rPr>
      <w:rFonts w:ascii="Times New Roman" w:hAnsi="Times New Roman"/>
    </w:rPr>
  </w:style>
  <w:style w:type="character" w:customStyle="1" w:styleId="et031">
    <w:name w:val="et031"/>
    <w:basedOn w:val="DefaultParagraphFont"/>
    <w:rsid w:val="009A3B46"/>
    <w:rPr>
      <w:i/>
      <w:iCs/>
    </w:rPr>
  </w:style>
  <w:style w:type="character" w:customStyle="1" w:styleId="enumxml1">
    <w:name w:val="enumxml1"/>
    <w:basedOn w:val="DefaultParagraphFont"/>
    <w:rsid w:val="009A3B46"/>
    <w:rPr>
      <w:b/>
      <w:bCs/>
    </w:rPr>
  </w:style>
  <w:style w:type="paragraph" w:customStyle="1" w:styleId="Default">
    <w:name w:val="Default"/>
    <w:rsid w:val="00D25CB5"/>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locked/>
    <w:rsid w:val="002E6986"/>
    <w:rPr>
      <w:rFonts w:ascii="Times New Roman" w:eastAsia="Times New Roman" w:hAnsi="Times New Roman"/>
      <w:sz w:val="24"/>
      <w:szCs w:val="24"/>
    </w:rPr>
  </w:style>
  <w:style w:type="character" w:styleId="Emphasis">
    <w:name w:val="Emphasis"/>
    <w:basedOn w:val="DefaultParagraphFont"/>
    <w:uiPriority w:val="20"/>
    <w:qFormat/>
    <w:rsid w:val="00B43E61"/>
    <w:rPr>
      <w:i/>
      <w:iCs/>
    </w:rPr>
  </w:style>
  <w:style w:type="character" w:customStyle="1" w:styleId="enumxml">
    <w:name w:val="enumxml"/>
    <w:basedOn w:val="DefaultParagraphFont"/>
    <w:rsid w:val="00401ACD"/>
  </w:style>
  <w:style w:type="paragraph" w:customStyle="1" w:styleId="psection-2">
    <w:name w:val="psection-2"/>
    <w:basedOn w:val="Normal"/>
    <w:rsid w:val="00401ACD"/>
    <w:pPr>
      <w:tabs>
        <w:tab w:val="clear" w:pos="720"/>
      </w:tabs>
      <w:spacing w:before="100" w:beforeAutospacing="1" w:after="100" w:afterAutospacing="1" w:line="240" w:lineRule="auto"/>
    </w:pPr>
    <w:rPr>
      <w:rFonts w:ascii="Times New Roman" w:hAnsi="Times New Roman"/>
    </w:rPr>
  </w:style>
  <w:style w:type="character" w:customStyle="1" w:styleId="p">
    <w:name w:val="p"/>
    <w:basedOn w:val="DefaultParagraphFont"/>
    <w:rsid w:val="0078069A"/>
  </w:style>
  <w:style w:type="character" w:customStyle="1" w:styleId="num2">
    <w:name w:val="num2"/>
    <w:basedOn w:val="DefaultParagraphFont"/>
    <w:rsid w:val="00413AD7"/>
    <w:rPr>
      <w:b/>
      <w:bCs/>
    </w:rPr>
  </w:style>
  <w:style w:type="character" w:customStyle="1" w:styleId="heading20">
    <w:name w:val="heading2"/>
    <w:basedOn w:val="DefaultParagraphFont"/>
    <w:rsid w:val="00413AD7"/>
    <w:rPr>
      <w:b/>
      <w:bCs/>
    </w:rPr>
  </w:style>
  <w:style w:type="character" w:customStyle="1" w:styleId="Date1">
    <w:name w:val="Date1"/>
    <w:basedOn w:val="DefaultParagraphFont"/>
    <w:rsid w:val="00BA4932"/>
  </w:style>
  <w:style w:type="character" w:customStyle="1" w:styleId="UnresolvedMention1">
    <w:name w:val="Unresolved Mention1"/>
    <w:basedOn w:val="DefaultParagraphFont"/>
    <w:uiPriority w:val="99"/>
    <w:semiHidden/>
    <w:unhideWhenUsed/>
    <w:rsid w:val="00E82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3512">
      <w:bodyDiv w:val="1"/>
      <w:marLeft w:val="0"/>
      <w:marRight w:val="0"/>
      <w:marTop w:val="0"/>
      <w:marBottom w:val="0"/>
      <w:divBdr>
        <w:top w:val="none" w:sz="0" w:space="0" w:color="auto"/>
        <w:left w:val="none" w:sz="0" w:space="0" w:color="auto"/>
        <w:bottom w:val="none" w:sz="0" w:space="0" w:color="auto"/>
        <w:right w:val="none" w:sz="0" w:space="0" w:color="auto"/>
      </w:divBdr>
    </w:div>
    <w:div w:id="68768996">
      <w:bodyDiv w:val="1"/>
      <w:marLeft w:val="0"/>
      <w:marRight w:val="0"/>
      <w:marTop w:val="0"/>
      <w:marBottom w:val="0"/>
      <w:divBdr>
        <w:top w:val="none" w:sz="0" w:space="0" w:color="auto"/>
        <w:left w:val="none" w:sz="0" w:space="0" w:color="auto"/>
        <w:bottom w:val="none" w:sz="0" w:space="0" w:color="auto"/>
        <w:right w:val="none" w:sz="0" w:space="0" w:color="auto"/>
      </w:divBdr>
    </w:div>
    <w:div w:id="85343321">
      <w:bodyDiv w:val="1"/>
      <w:marLeft w:val="0"/>
      <w:marRight w:val="0"/>
      <w:marTop w:val="0"/>
      <w:marBottom w:val="0"/>
      <w:divBdr>
        <w:top w:val="none" w:sz="0" w:space="0" w:color="auto"/>
        <w:left w:val="none" w:sz="0" w:space="0" w:color="auto"/>
        <w:bottom w:val="none" w:sz="0" w:space="0" w:color="auto"/>
        <w:right w:val="none" w:sz="0" w:space="0" w:color="auto"/>
      </w:divBdr>
    </w:div>
    <w:div w:id="180633378">
      <w:bodyDiv w:val="1"/>
      <w:marLeft w:val="0"/>
      <w:marRight w:val="0"/>
      <w:marTop w:val="0"/>
      <w:marBottom w:val="0"/>
      <w:divBdr>
        <w:top w:val="none" w:sz="0" w:space="0" w:color="auto"/>
        <w:left w:val="none" w:sz="0" w:space="0" w:color="auto"/>
        <w:bottom w:val="none" w:sz="0" w:space="0" w:color="auto"/>
        <w:right w:val="none" w:sz="0" w:space="0" w:color="auto"/>
      </w:divBdr>
    </w:div>
    <w:div w:id="239411282">
      <w:bodyDiv w:val="1"/>
      <w:marLeft w:val="0"/>
      <w:marRight w:val="0"/>
      <w:marTop w:val="0"/>
      <w:marBottom w:val="0"/>
      <w:divBdr>
        <w:top w:val="none" w:sz="0" w:space="0" w:color="auto"/>
        <w:left w:val="none" w:sz="0" w:space="0" w:color="auto"/>
        <w:bottom w:val="none" w:sz="0" w:space="0" w:color="auto"/>
        <w:right w:val="none" w:sz="0" w:space="0" w:color="auto"/>
      </w:divBdr>
    </w:div>
    <w:div w:id="263152147">
      <w:bodyDiv w:val="1"/>
      <w:marLeft w:val="0"/>
      <w:marRight w:val="0"/>
      <w:marTop w:val="0"/>
      <w:marBottom w:val="0"/>
      <w:divBdr>
        <w:top w:val="none" w:sz="0" w:space="0" w:color="auto"/>
        <w:left w:val="none" w:sz="0" w:space="0" w:color="auto"/>
        <w:bottom w:val="none" w:sz="0" w:space="0" w:color="auto"/>
        <w:right w:val="none" w:sz="0" w:space="0" w:color="auto"/>
      </w:divBdr>
    </w:div>
    <w:div w:id="319503510">
      <w:bodyDiv w:val="1"/>
      <w:marLeft w:val="0"/>
      <w:marRight w:val="0"/>
      <w:marTop w:val="0"/>
      <w:marBottom w:val="0"/>
      <w:divBdr>
        <w:top w:val="none" w:sz="0" w:space="0" w:color="auto"/>
        <w:left w:val="none" w:sz="0" w:space="0" w:color="auto"/>
        <w:bottom w:val="none" w:sz="0" w:space="0" w:color="auto"/>
        <w:right w:val="none" w:sz="0" w:space="0" w:color="auto"/>
      </w:divBdr>
    </w:div>
    <w:div w:id="320349205">
      <w:bodyDiv w:val="1"/>
      <w:marLeft w:val="0"/>
      <w:marRight w:val="0"/>
      <w:marTop w:val="0"/>
      <w:marBottom w:val="0"/>
      <w:divBdr>
        <w:top w:val="none" w:sz="0" w:space="0" w:color="auto"/>
        <w:left w:val="none" w:sz="0" w:space="0" w:color="auto"/>
        <w:bottom w:val="none" w:sz="0" w:space="0" w:color="auto"/>
        <w:right w:val="none" w:sz="0" w:space="0" w:color="auto"/>
      </w:divBdr>
    </w:div>
    <w:div w:id="325941958">
      <w:bodyDiv w:val="1"/>
      <w:marLeft w:val="0"/>
      <w:marRight w:val="0"/>
      <w:marTop w:val="0"/>
      <w:marBottom w:val="0"/>
      <w:divBdr>
        <w:top w:val="none" w:sz="0" w:space="0" w:color="auto"/>
        <w:left w:val="none" w:sz="0" w:space="0" w:color="auto"/>
        <w:bottom w:val="none" w:sz="0" w:space="0" w:color="auto"/>
        <w:right w:val="none" w:sz="0" w:space="0" w:color="auto"/>
      </w:divBdr>
    </w:div>
    <w:div w:id="424307644">
      <w:bodyDiv w:val="1"/>
      <w:marLeft w:val="0"/>
      <w:marRight w:val="0"/>
      <w:marTop w:val="0"/>
      <w:marBottom w:val="0"/>
      <w:divBdr>
        <w:top w:val="none" w:sz="0" w:space="0" w:color="auto"/>
        <w:left w:val="none" w:sz="0" w:space="0" w:color="auto"/>
        <w:bottom w:val="none" w:sz="0" w:space="0" w:color="auto"/>
        <w:right w:val="none" w:sz="0" w:space="0" w:color="auto"/>
      </w:divBdr>
    </w:div>
    <w:div w:id="450786476">
      <w:bodyDiv w:val="1"/>
      <w:marLeft w:val="0"/>
      <w:marRight w:val="0"/>
      <w:marTop w:val="0"/>
      <w:marBottom w:val="0"/>
      <w:divBdr>
        <w:top w:val="none" w:sz="0" w:space="0" w:color="auto"/>
        <w:left w:val="none" w:sz="0" w:space="0" w:color="auto"/>
        <w:bottom w:val="none" w:sz="0" w:space="0" w:color="auto"/>
        <w:right w:val="none" w:sz="0" w:space="0" w:color="auto"/>
      </w:divBdr>
      <w:divsChild>
        <w:div w:id="503127119">
          <w:marLeft w:val="0"/>
          <w:marRight w:val="0"/>
          <w:marTop w:val="0"/>
          <w:marBottom w:val="0"/>
          <w:divBdr>
            <w:top w:val="none" w:sz="0" w:space="0" w:color="auto"/>
            <w:left w:val="none" w:sz="0" w:space="0" w:color="auto"/>
            <w:bottom w:val="none" w:sz="0" w:space="0" w:color="auto"/>
            <w:right w:val="none" w:sz="0" w:space="0" w:color="auto"/>
          </w:divBdr>
          <w:divsChild>
            <w:div w:id="629213646">
              <w:marLeft w:val="0"/>
              <w:marRight w:val="0"/>
              <w:marTop w:val="0"/>
              <w:marBottom w:val="0"/>
              <w:divBdr>
                <w:top w:val="none" w:sz="0" w:space="0" w:color="auto"/>
                <w:left w:val="none" w:sz="0" w:space="0" w:color="auto"/>
                <w:bottom w:val="none" w:sz="0" w:space="0" w:color="auto"/>
                <w:right w:val="none" w:sz="0" w:space="0" w:color="auto"/>
              </w:divBdr>
              <w:divsChild>
                <w:div w:id="1683586047">
                  <w:marLeft w:val="0"/>
                  <w:marRight w:val="0"/>
                  <w:marTop w:val="0"/>
                  <w:marBottom w:val="0"/>
                  <w:divBdr>
                    <w:top w:val="none" w:sz="0" w:space="0" w:color="auto"/>
                    <w:left w:val="none" w:sz="0" w:space="0" w:color="auto"/>
                    <w:bottom w:val="none" w:sz="0" w:space="0" w:color="auto"/>
                    <w:right w:val="none" w:sz="0" w:space="0" w:color="auto"/>
                  </w:divBdr>
                  <w:divsChild>
                    <w:div w:id="691689360">
                      <w:marLeft w:val="0"/>
                      <w:marRight w:val="0"/>
                      <w:marTop w:val="0"/>
                      <w:marBottom w:val="0"/>
                      <w:divBdr>
                        <w:top w:val="none" w:sz="0" w:space="0" w:color="auto"/>
                        <w:left w:val="none" w:sz="0" w:space="0" w:color="auto"/>
                        <w:bottom w:val="none" w:sz="0" w:space="0" w:color="auto"/>
                        <w:right w:val="none" w:sz="0" w:space="0" w:color="auto"/>
                      </w:divBdr>
                      <w:divsChild>
                        <w:div w:id="295991682">
                          <w:marLeft w:val="0"/>
                          <w:marRight w:val="0"/>
                          <w:marTop w:val="0"/>
                          <w:marBottom w:val="0"/>
                          <w:divBdr>
                            <w:top w:val="none" w:sz="0" w:space="0" w:color="auto"/>
                            <w:left w:val="none" w:sz="0" w:space="0" w:color="auto"/>
                            <w:bottom w:val="none" w:sz="0" w:space="0" w:color="auto"/>
                            <w:right w:val="none" w:sz="0" w:space="0" w:color="auto"/>
                          </w:divBdr>
                          <w:divsChild>
                            <w:div w:id="105660361">
                              <w:marLeft w:val="0"/>
                              <w:marRight w:val="0"/>
                              <w:marTop w:val="0"/>
                              <w:marBottom w:val="0"/>
                              <w:divBdr>
                                <w:top w:val="none" w:sz="0" w:space="0" w:color="auto"/>
                                <w:left w:val="none" w:sz="0" w:space="0" w:color="auto"/>
                                <w:bottom w:val="none" w:sz="0" w:space="0" w:color="auto"/>
                                <w:right w:val="none" w:sz="0" w:space="0" w:color="auto"/>
                              </w:divBdr>
                              <w:divsChild>
                                <w:div w:id="862861720">
                                  <w:marLeft w:val="0"/>
                                  <w:marRight w:val="0"/>
                                  <w:marTop w:val="0"/>
                                  <w:marBottom w:val="0"/>
                                  <w:divBdr>
                                    <w:top w:val="none" w:sz="0" w:space="0" w:color="auto"/>
                                    <w:left w:val="none" w:sz="0" w:space="0" w:color="auto"/>
                                    <w:bottom w:val="none" w:sz="0" w:space="0" w:color="auto"/>
                                    <w:right w:val="none" w:sz="0" w:space="0" w:color="auto"/>
                                  </w:divBdr>
                                  <w:divsChild>
                                    <w:div w:id="1180312099">
                                      <w:marLeft w:val="0"/>
                                      <w:marRight w:val="0"/>
                                      <w:marTop w:val="0"/>
                                      <w:marBottom w:val="0"/>
                                      <w:divBdr>
                                        <w:top w:val="none" w:sz="0" w:space="0" w:color="auto"/>
                                        <w:left w:val="none" w:sz="0" w:space="0" w:color="auto"/>
                                        <w:bottom w:val="none" w:sz="0" w:space="0" w:color="auto"/>
                                        <w:right w:val="none" w:sz="0" w:space="0" w:color="auto"/>
                                      </w:divBdr>
                                      <w:divsChild>
                                        <w:div w:id="742069021">
                                          <w:marLeft w:val="0"/>
                                          <w:marRight w:val="0"/>
                                          <w:marTop w:val="0"/>
                                          <w:marBottom w:val="0"/>
                                          <w:divBdr>
                                            <w:top w:val="none" w:sz="0" w:space="0" w:color="auto"/>
                                            <w:left w:val="none" w:sz="0" w:space="0" w:color="auto"/>
                                            <w:bottom w:val="none" w:sz="0" w:space="0" w:color="auto"/>
                                            <w:right w:val="none" w:sz="0" w:space="0" w:color="auto"/>
                                          </w:divBdr>
                                          <w:divsChild>
                                            <w:div w:id="277760506">
                                              <w:marLeft w:val="0"/>
                                              <w:marRight w:val="0"/>
                                              <w:marTop w:val="0"/>
                                              <w:marBottom w:val="0"/>
                                              <w:divBdr>
                                                <w:top w:val="none" w:sz="0" w:space="0" w:color="auto"/>
                                                <w:left w:val="none" w:sz="0" w:space="0" w:color="auto"/>
                                                <w:bottom w:val="none" w:sz="0" w:space="0" w:color="auto"/>
                                                <w:right w:val="none" w:sz="0" w:space="0" w:color="auto"/>
                                              </w:divBdr>
                                              <w:divsChild>
                                                <w:div w:id="351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943375">
      <w:bodyDiv w:val="1"/>
      <w:marLeft w:val="0"/>
      <w:marRight w:val="0"/>
      <w:marTop w:val="0"/>
      <w:marBottom w:val="0"/>
      <w:divBdr>
        <w:top w:val="none" w:sz="0" w:space="0" w:color="auto"/>
        <w:left w:val="none" w:sz="0" w:space="0" w:color="auto"/>
        <w:bottom w:val="none" w:sz="0" w:space="0" w:color="auto"/>
        <w:right w:val="none" w:sz="0" w:space="0" w:color="auto"/>
      </w:divBdr>
    </w:div>
    <w:div w:id="502283095">
      <w:bodyDiv w:val="1"/>
      <w:marLeft w:val="0"/>
      <w:marRight w:val="0"/>
      <w:marTop w:val="0"/>
      <w:marBottom w:val="0"/>
      <w:divBdr>
        <w:top w:val="none" w:sz="0" w:space="0" w:color="auto"/>
        <w:left w:val="none" w:sz="0" w:space="0" w:color="auto"/>
        <w:bottom w:val="none" w:sz="0" w:space="0" w:color="auto"/>
        <w:right w:val="none" w:sz="0" w:space="0" w:color="auto"/>
      </w:divBdr>
    </w:div>
    <w:div w:id="528759714">
      <w:bodyDiv w:val="1"/>
      <w:marLeft w:val="0"/>
      <w:marRight w:val="0"/>
      <w:marTop w:val="0"/>
      <w:marBottom w:val="0"/>
      <w:divBdr>
        <w:top w:val="none" w:sz="0" w:space="0" w:color="auto"/>
        <w:left w:val="none" w:sz="0" w:space="0" w:color="auto"/>
        <w:bottom w:val="none" w:sz="0" w:space="0" w:color="auto"/>
        <w:right w:val="none" w:sz="0" w:space="0" w:color="auto"/>
      </w:divBdr>
    </w:div>
    <w:div w:id="561214911">
      <w:bodyDiv w:val="1"/>
      <w:marLeft w:val="0"/>
      <w:marRight w:val="0"/>
      <w:marTop w:val="0"/>
      <w:marBottom w:val="0"/>
      <w:divBdr>
        <w:top w:val="none" w:sz="0" w:space="0" w:color="auto"/>
        <w:left w:val="none" w:sz="0" w:space="0" w:color="auto"/>
        <w:bottom w:val="none" w:sz="0" w:space="0" w:color="auto"/>
        <w:right w:val="none" w:sz="0" w:space="0" w:color="auto"/>
      </w:divBdr>
    </w:div>
    <w:div w:id="652640138">
      <w:bodyDiv w:val="1"/>
      <w:marLeft w:val="0"/>
      <w:marRight w:val="0"/>
      <w:marTop w:val="0"/>
      <w:marBottom w:val="0"/>
      <w:divBdr>
        <w:top w:val="none" w:sz="0" w:space="0" w:color="auto"/>
        <w:left w:val="none" w:sz="0" w:space="0" w:color="auto"/>
        <w:bottom w:val="none" w:sz="0" w:space="0" w:color="auto"/>
        <w:right w:val="none" w:sz="0" w:space="0" w:color="auto"/>
      </w:divBdr>
    </w:div>
    <w:div w:id="653341719">
      <w:bodyDiv w:val="1"/>
      <w:marLeft w:val="0"/>
      <w:marRight w:val="0"/>
      <w:marTop w:val="0"/>
      <w:marBottom w:val="0"/>
      <w:divBdr>
        <w:top w:val="none" w:sz="0" w:space="0" w:color="auto"/>
        <w:left w:val="none" w:sz="0" w:space="0" w:color="auto"/>
        <w:bottom w:val="none" w:sz="0" w:space="0" w:color="auto"/>
        <w:right w:val="none" w:sz="0" w:space="0" w:color="auto"/>
      </w:divBdr>
    </w:div>
    <w:div w:id="708648075">
      <w:bodyDiv w:val="1"/>
      <w:marLeft w:val="0"/>
      <w:marRight w:val="0"/>
      <w:marTop w:val="0"/>
      <w:marBottom w:val="0"/>
      <w:divBdr>
        <w:top w:val="none" w:sz="0" w:space="0" w:color="auto"/>
        <w:left w:val="none" w:sz="0" w:space="0" w:color="auto"/>
        <w:bottom w:val="none" w:sz="0" w:space="0" w:color="auto"/>
        <w:right w:val="none" w:sz="0" w:space="0" w:color="auto"/>
      </w:divBdr>
    </w:div>
    <w:div w:id="745804460">
      <w:bodyDiv w:val="1"/>
      <w:marLeft w:val="0"/>
      <w:marRight w:val="0"/>
      <w:marTop w:val="0"/>
      <w:marBottom w:val="0"/>
      <w:divBdr>
        <w:top w:val="none" w:sz="0" w:space="0" w:color="auto"/>
        <w:left w:val="none" w:sz="0" w:space="0" w:color="auto"/>
        <w:bottom w:val="none" w:sz="0" w:space="0" w:color="auto"/>
        <w:right w:val="none" w:sz="0" w:space="0" w:color="auto"/>
      </w:divBdr>
    </w:div>
    <w:div w:id="757992097">
      <w:bodyDiv w:val="1"/>
      <w:marLeft w:val="0"/>
      <w:marRight w:val="0"/>
      <w:marTop w:val="0"/>
      <w:marBottom w:val="0"/>
      <w:divBdr>
        <w:top w:val="none" w:sz="0" w:space="0" w:color="auto"/>
        <w:left w:val="none" w:sz="0" w:space="0" w:color="auto"/>
        <w:bottom w:val="none" w:sz="0" w:space="0" w:color="auto"/>
        <w:right w:val="none" w:sz="0" w:space="0" w:color="auto"/>
      </w:divBdr>
    </w:div>
    <w:div w:id="785853314">
      <w:bodyDiv w:val="1"/>
      <w:marLeft w:val="0"/>
      <w:marRight w:val="0"/>
      <w:marTop w:val="0"/>
      <w:marBottom w:val="0"/>
      <w:divBdr>
        <w:top w:val="none" w:sz="0" w:space="0" w:color="auto"/>
        <w:left w:val="none" w:sz="0" w:space="0" w:color="auto"/>
        <w:bottom w:val="none" w:sz="0" w:space="0" w:color="auto"/>
        <w:right w:val="none" w:sz="0" w:space="0" w:color="auto"/>
      </w:divBdr>
      <w:divsChild>
        <w:div w:id="2080209092">
          <w:marLeft w:val="0"/>
          <w:marRight w:val="0"/>
          <w:marTop w:val="0"/>
          <w:marBottom w:val="0"/>
          <w:divBdr>
            <w:top w:val="none" w:sz="0" w:space="0" w:color="auto"/>
            <w:left w:val="none" w:sz="0" w:space="0" w:color="auto"/>
            <w:bottom w:val="none" w:sz="0" w:space="0" w:color="auto"/>
            <w:right w:val="none" w:sz="0" w:space="0" w:color="auto"/>
          </w:divBdr>
          <w:divsChild>
            <w:div w:id="662976793">
              <w:marLeft w:val="0"/>
              <w:marRight w:val="0"/>
              <w:marTop w:val="0"/>
              <w:marBottom w:val="0"/>
              <w:divBdr>
                <w:top w:val="none" w:sz="0" w:space="0" w:color="auto"/>
                <w:left w:val="none" w:sz="0" w:space="0" w:color="auto"/>
                <w:bottom w:val="none" w:sz="0" w:space="0" w:color="auto"/>
                <w:right w:val="none" w:sz="0" w:space="0" w:color="auto"/>
              </w:divBdr>
              <w:divsChild>
                <w:div w:id="1078554606">
                  <w:marLeft w:val="0"/>
                  <w:marRight w:val="0"/>
                  <w:marTop w:val="0"/>
                  <w:marBottom w:val="0"/>
                  <w:divBdr>
                    <w:top w:val="none" w:sz="0" w:space="0" w:color="auto"/>
                    <w:left w:val="none" w:sz="0" w:space="0" w:color="auto"/>
                    <w:bottom w:val="none" w:sz="0" w:space="0" w:color="auto"/>
                    <w:right w:val="none" w:sz="0" w:space="0" w:color="auto"/>
                  </w:divBdr>
                  <w:divsChild>
                    <w:div w:id="865564612">
                      <w:marLeft w:val="0"/>
                      <w:marRight w:val="0"/>
                      <w:marTop w:val="0"/>
                      <w:marBottom w:val="0"/>
                      <w:divBdr>
                        <w:top w:val="none" w:sz="0" w:space="0" w:color="auto"/>
                        <w:left w:val="none" w:sz="0" w:space="0" w:color="auto"/>
                        <w:bottom w:val="none" w:sz="0" w:space="0" w:color="auto"/>
                        <w:right w:val="none" w:sz="0" w:space="0" w:color="auto"/>
                      </w:divBdr>
                      <w:divsChild>
                        <w:div w:id="294026884">
                          <w:marLeft w:val="0"/>
                          <w:marRight w:val="0"/>
                          <w:marTop w:val="0"/>
                          <w:marBottom w:val="0"/>
                          <w:divBdr>
                            <w:top w:val="none" w:sz="0" w:space="0" w:color="auto"/>
                            <w:left w:val="none" w:sz="0" w:space="0" w:color="auto"/>
                            <w:bottom w:val="none" w:sz="0" w:space="0" w:color="auto"/>
                            <w:right w:val="none" w:sz="0" w:space="0" w:color="auto"/>
                          </w:divBdr>
                          <w:divsChild>
                            <w:div w:id="1339309337">
                              <w:marLeft w:val="0"/>
                              <w:marRight w:val="0"/>
                              <w:marTop w:val="0"/>
                              <w:marBottom w:val="0"/>
                              <w:divBdr>
                                <w:top w:val="none" w:sz="0" w:space="0" w:color="auto"/>
                                <w:left w:val="none" w:sz="0" w:space="0" w:color="auto"/>
                                <w:bottom w:val="none" w:sz="0" w:space="0" w:color="auto"/>
                                <w:right w:val="none" w:sz="0" w:space="0" w:color="auto"/>
                              </w:divBdr>
                              <w:divsChild>
                                <w:div w:id="1855993498">
                                  <w:marLeft w:val="0"/>
                                  <w:marRight w:val="0"/>
                                  <w:marTop w:val="0"/>
                                  <w:marBottom w:val="0"/>
                                  <w:divBdr>
                                    <w:top w:val="none" w:sz="0" w:space="0" w:color="auto"/>
                                    <w:left w:val="none" w:sz="0" w:space="0" w:color="auto"/>
                                    <w:bottom w:val="none" w:sz="0" w:space="0" w:color="auto"/>
                                    <w:right w:val="none" w:sz="0" w:space="0" w:color="auto"/>
                                  </w:divBdr>
                                  <w:divsChild>
                                    <w:div w:id="1271624995">
                                      <w:marLeft w:val="0"/>
                                      <w:marRight w:val="0"/>
                                      <w:marTop w:val="0"/>
                                      <w:marBottom w:val="0"/>
                                      <w:divBdr>
                                        <w:top w:val="none" w:sz="0" w:space="0" w:color="auto"/>
                                        <w:left w:val="none" w:sz="0" w:space="0" w:color="auto"/>
                                        <w:bottom w:val="none" w:sz="0" w:space="0" w:color="auto"/>
                                        <w:right w:val="none" w:sz="0" w:space="0" w:color="auto"/>
                                      </w:divBdr>
                                      <w:divsChild>
                                        <w:div w:id="1293057732">
                                          <w:marLeft w:val="0"/>
                                          <w:marRight w:val="0"/>
                                          <w:marTop w:val="0"/>
                                          <w:marBottom w:val="0"/>
                                          <w:divBdr>
                                            <w:top w:val="none" w:sz="0" w:space="0" w:color="auto"/>
                                            <w:left w:val="none" w:sz="0" w:space="0" w:color="auto"/>
                                            <w:bottom w:val="none" w:sz="0" w:space="0" w:color="auto"/>
                                            <w:right w:val="none" w:sz="0" w:space="0" w:color="auto"/>
                                          </w:divBdr>
                                          <w:divsChild>
                                            <w:div w:id="356777989">
                                              <w:marLeft w:val="0"/>
                                              <w:marRight w:val="0"/>
                                              <w:marTop w:val="0"/>
                                              <w:marBottom w:val="0"/>
                                              <w:divBdr>
                                                <w:top w:val="none" w:sz="0" w:space="0" w:color="auto"/>
                                                <w:left w:val="none" w:sz="0" w:space="0" w:color="auto"/>
                                                <w:bottom w:val="none" w:sz="0" w:space="0" w:color="auto"/>
                                                <w:right w:val="none" w:sz="0" w:space="0" w:color="auto"/>
                                              </w:divBdr>
                                              <w:divsChild>
                                                <w:div w:id="867762804">
                                                  <w:marLeft w:val="0"/>
                                                  <w:marRight w:val="0"/>
                                                  <w:marTop w:val="0"/>
                                                  <w:marBottom w:val="0"/>
                                                  <w:divBdr>
                                                    <w:top w:val="none" w:sz="0" w:space="0" w:color="auto"/>
                                                    <w:left w:val="none" w:sz="0" w:space="0" w:color="auto"/>
                                                    <w:bottom w:val="none" w:sz="0" w:space="0" w:color="auto"/>
                                                    <w:right w:val="none" w:sz="0" w:space="0" w:color="auto"/>
                                                  </w:divBdr>
                                                  <w:divsChild>
                                                    <w:div w:id="608124130">
                                                      <w:marLeft w:val="0"/>
                                                      <w:marRight w:val="0"/>
                                                      <w:marTop w:val="240"/>
                                                      <w:marBottom w:val="60"/>
                                                      <w:divBdr>
                                                        <w:top w:val="none" w:sz="0" w:space="0" w:color="auto"/>
                                                        <w:left w:val="none" w:sz="0" w:space="0" w:color="auto"/>
                                                        <w:bottom w:val="none" w:sz="0" w:space="0" w:color="auto"/>
                                                        <w:right w:val="none" w:sz="0" w:space="0" w:color="auto"/>
                                                      </w:divBdr>
                                                      <w:divsChild>
                                                        <w:div w:id="472063092">
                                                          <w:marLeft w:val="240"/>
                                                          <w:marRight w:val="0"/>
                                                          <w:marTop w:val="60"/>
                                                          <w:marBottom w:val="60"/>
                                                          <w:divBdr>
                                                            <w:top w:val="none" w:sz="0" w:space="0" w:color="auto"/>
                                                            <w:left w:val="none" w:sz="0" w:space="0" w:color="auto"/>
                                                            <w:bottom w:val="none" w:sz="0" w:space="0" w:color="auto"/>
                                                            <w:right w:val="none" w:sz="0" w:space="0" w:color="auto"/>
                                                          </w:divBdr>
                                                          <w:divsChild>
                                                            <w:div w:id="1488520563">
                                                              <w:marLeft w:val="0"/>
                                                              <w:marRight w:val="0"/>
                                                              <w:marTop w:val="0"/>
                                                              <w:marBottom w:val="0"/>
                                                              <w:divBdr>
                                                                <w:top w:val="none" w:sz="0" w:space="0" w:color="auto"/>
                                                                <w:left w:val="none" w:sz="0" w:space="0" w:color="auto"/>
                                                                <w:bottom w:val="none" w:sz="0" w:space="0" w:color="auto"/>
                                                                <w:right w:val="none" w:sz="0" w:space="0" w:color="auto"/>
                                                              </w:divBdr>
                                                            </w:div>
                                                          </w:divsChild>
                                                        </w:div>
                                                        <w:div w:id="533926655">
                                                          <w:marLeft w:val="240"/>
                                                          <w:marRight w:val="0"/>
                                                          <w:marTop w:val="60"/>
                                                          <w:marBottom w:val="60"/>
                                                          <w:divBdr>
                                                            <w:top w:val="none" w:sz="0" w:space="0" w:color="auto"/>
                                                            <w:left w:val="none" w:sz="0" w:space="0" w:color="auto"/>
                                                            <w:bottom w:val="none" w:sz="0" w:space="0" w:color="auto"/>
                                                            <w:right w:val="none" w:sz="0" w:space="0" w:color="auto"/>
                                                          </w:divBdr>
                                                          <w:divsChild>
                                                            <w:div w:id="186873605">
                                                              <w:marLeft w:val="240"/>
                                                              <w:marRight w:val="0"/>
                                                              <w:marTop w:val="60"/>
                                                              <w:marBottom w:val="60"/>
                                                              <w:divBdr>
                                                                <w:top w:val="none" w:sz="0" w:space="0" w:color="auto"/>
                                                                <w:left w:val="none" w:sz="0" w:space="0" w:color="auto"/>
                                                                <w:bottom w:val="none" w:sz="0" w:space="0" w:color="auto"/>
                                                                <w:right w:val="none" w:sz="0" w:space="0" w:color="auto"/>
                                                              </w:divBdr>
                                                              <w:divsChild>
                                                                <w:div w:id="136731815">
                                                                  <w:marLeft w:val="240"/>
                                                                  <w:marRight w:val="0"/>
                                                                  <w:marTop w:val="60"/>
                                                                  <w:marBottom w:val="60"/>
                                                                  <w:divBdr>
                                                                    <w:top w:val="none" w:sz="0" w:space="0" w:color="auto"/>
                                                                    <w:left w:val="none" w:sz="0" w:space="0" w:color="auto"/>
                                                                    <w:bottom w:val="none" w:sz="0" w:space="0" w:color="auto"/>
                                                                    <w:right w:val="none" w:sz="0" w:space="0" w:color="auto"/>
                                                                  </w:divBdr>
                                                                  <w:divsChild>
                                                                    <w:div w:id="173855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0098974">
      <w:bodyDiv w:val="1"/>
      <w:marLeft w:val="0"/>
      <w:marRight w:val="0"/>
      <w:marTop w:val="0"/>
      <w:marBottom w:val="0"/>
      <w:divBdr>
        <w:top w:val="none" w:sz="0" w:space="0" w:color="auto"/>
        <w:left w:val="none" w:sz="0" w:space="0" w:color="auto"/>
        <w:bottom w:val="none" w:sz="0" w:space="0" w:color="auto"/>
        <w:right w:val="none" w:sz="0" w:space="0" w:color="auto"/>
      </w:divBdr>
    </w:div>
    <w:div w:id="817769976">
      <w:bodyDiv w:val="1"/>
      <w:marLeft w:val="0"/>
      <w:marRight w:val="0"/>
      <w:marTop w:val="0"/>
      <w:marBottom w:val="0"/>
      <w:divBdr>
        <w:top w:val="none" w:sz="0" w:space="0" w:color="auto"/>
        <w:left w:val="none" w:sz="0" w:space="0" w:color="auto"/>
        <w:bottom w:val="none" w:sz="0" w:space="0" w:color="auto"/>
        <w:right w:val="none" w:sz="0" w:space="0" w:color="auto"/>
      </w:divBdr>
    </w:div>
    <w:div w:id="921642901">
      <w:bodyDiv w:val="1"/>
      <w:marLeft w:val="0"/>
      <w:marRight w:val="0"/>
      <w:marTop w:val="0"/>
      <w:marBottom w:val="0"/>
      <w:divBdr>
        <w:top w:val="none" w:sz="0" w:space="0" w:color="auto"/>
        <w:left w:val="none" w:sz="0" w:space="0" w:color="auto"/>
        <w:bottom w:val="none" w:sz="0" w:space="0" w:color="auto"/>
        <w:right w:val="none" w:sz="0" w:space="0" w:color="auto"/>
      </w:divBdr>
    </w:div>
    <w:div w:id="922450816">
      <w:bodyDiv w:val="1"/>
      <w:marLeft w:val="0"/>
      <w:marRight w:val="0"/>
      <w:marTop w:val="0"/>
      <w:marBottom w:val="0"/>
      <w:divBdr>
        <w:top w:val="none" w:sz="0" w:space="0" w:color="auto"/>
        <w:left w:val="none" w:sz="0" w:space="0" w:color="auto"/>
        <w:bottom w:val="none" w:sz="0" w:space="0" w:color="auto"/>
        <w:right w:val="none" w:sz="0" w:space="0" w:color="auto"/>
      </w:divBdr>
    </w:div>
    <w:div w:id="981621617">
      <w:bodyDiv w:val="1"/>
      <w:marLeft w:val="0"/>
      <w:marRight w:val="0"/>
      <w:marTop w:val="0"/>
      <w:marBottom w:val="0"/>
      <w:divBdr>
        <w:top w:val="none" w:sz="0" w:space="0" w:color="auto"/>
        <w:left w:val="none" w:sz="0" w:space="0" w:color="auto"/>
        <w:bottom w:val="none" w:sz="0" w:space="0" w:color="auto"/>
        <w:right w:val="none" w:sz="0" w:space="0" w:color="auto"/>
      </w:divBdr>
    </w:div>
    <w:div w:id="983662572">
      <w:bodyDiv w:val="1"/>
      <w:marLeft w:val="0"/>
      <w:marRight w:val="0"/>
      <w:marTop w:val="0"/>
      <w:marBottom w:val="0"/>
      <w:divBdr>
        <w:top w:val="none" w:sz="0" w:space="0" w:color="auto"/>
        <w:left w:val="none" w:sz="0" w:space="0" w:color="auto"/>
        <w:bottom w:val="none" w:sz="0" w:space="0" w:color="auto"/>
        <w:right w:val="none" w:sz="0" w:space="0" w:color="auto"/>
      </w:divBdr>
      <w:divsChild>
        <w:div w:id="528882581">
          <w:marLeft w:val="0"/>
          <w:marRight w:val="0"/>
          <w:marTop w:val="2460"/>
          <w:marBottom w:val="0"/>
          <w:divBdr>
            <w:top w:val="none" w:sz="0" w:space="0" w:color="auto"/>
            <w:left w:val="none" w:sz="0" w:space="0" w:color="auto"/>
            <w:bottom w:val="none" w:sz="0" w:space="0" w:color="auto"/>
            <w:right w:val="none" w:sz="0" w:space="0" w:color="auto"/>
          </w:divBdr>
          <w:divsChild>
            <w:div w:id="1054548618">
              <w:marLeft w:val="0"/>
              <w:marRight w:val="0"/>
              <w:marTop w:val="0"/>
              <w:marBottom w:val="0"/>
              <w:divBdr>
                <w:top w:val="none" w:sz="0" w:space="0" w:color="auto"/>
                <w:left w:val="none" w:sz="0" w:space="0" w:color="auto"/>
                <w:bottom w:val="none" w:sz="0" w:space="0" w:color="auto"/>
                <w:right w:val="none" w:sz="0" w:space="0" w:color="auto"/>
              </w:divBdr>
              <w:divsChild>
                <w:div w:id="985889852">
                  <w:marLeft w:val="0"/>
                  <w:marRight w:val="0"/>
                  <w:marTop w:val="0"/>
                  <w:marBottom w:val="0"/>
                  <w:divBdr>
                    <w:top w:val="none" w:sz="0" w:space="0" w:color="auto"/>
                    <w:left w:val="none" w:sz="0" w:space="0" w:color="auto"/>
                    <w:bottom w:val="none" w:sz="0" w:space="0" w:color="auto"/>
                    <w:right w:val="none" w:sz="0" w:space="0" w:color="auto"/>
                  </w:divBdr>
                  <w:divsChild>
                    <w:div w:id="1245724207">
                      <w:marLeft w:val="0"/>
                      <w:marRight w:val="0"/>
                      <w:marTop w:val="0"/>
                      <w:marBottom w:val="0"/>
                      <w:divBdr>
                        <w:top w:val="none" w:sz="0" w:space="0" w:color="auto"/>
                        <w:left w:val="none" w:sz="0" w:space="0" w:color="auto"/>
                        <w:bottom w:val="none" w:sz="0" w:space="0" w:color="auto"/>
                        <w:right w:val="none" w:sz="0" w:space="0" w:color="auto"/>
                      </w:divBdr>
                      <w:divsChild>
                        <w:div w:id="923874820">
                          <w:marLeft w:val="-225"/>
                          <w:marRight w:val="-225"/>
                          <w:marTop w:val="0"/>
                          <w:marBottom w:val="0"/>
                          <w:divBdr>
                            <w:top w:val="none" w:sz="0" w:space="0" w:color="auto"/>
                            <w:left w:val="none" w:sz="0" w:space="0" w:color="auto"/>
                            <w:bottom w:val="none" w:sz="0" w:space="0" w:color="auto"/>
                            <w:right w:val="none" w:sz="0" w:space="0" w:color="auto"/>
                          </w:divBdr>
                          <w:divsChild>
                            <w:div w:id="789859858">
                              <w:marLeft w:val="0"/>
                              <w:marRight w:val="0"/>
                              <w:marTop w:val="0"/>
                              <w:marBottom w:val="0"/>
                              <w:divBdr>
                                <w:top w:val="single" w:sz="6" w:space="8" w:color="EEEEEE"/>
                                <w:left w:val="single" w:sz="6" w:space="8" w:color="EEEEEE"/>
                                <w:bottom w:val="single" w:sz="6" w:space="8" w:color="EEEEEE"/>
                                <w:right w:val="single" w:sz="6" w:space="8" w:color="EEEEEE"/>
                              </w:divBdr>
                              <w:divsChild>
                                <w:div w:id="322710152">
                                  <w:marLeft w:val="0"/>
                                  <w:marRight w:val="0"/>
                                  <w:marTop w:val="0"/>
                                  <w:marBottom w:val="0"/>
                                  <w:divBdr>
                                    <w:top w:val="none" w:sz="0" w:space="0" w:color="auto"/>
                                    <w:left w:val="none" w:sz="0" w:space="0" w:color="auto"/>
                                    <w:bottom w:val="none" w:sz="0" w:space="0" w:color="auto"/>
                                    <w:right w:val="none" w:sz="0" w:space="0" w:color="auto"/>
                                  </w:divBdr>
                                  <w:divsChild>
                                    <w:div w:id="428238876">
                                      <w:marLeft w:val="0"/>
                                      <w:marRight w:val="0"/>
                                      <w:marTop w:val="0"/>
                                      <w:marBottom w:val="0"/>
                                      <w:divBdr>
                                        <w:top w:val="none" w:sz="0" w:space="0" w:color="auto"/>
                                        <w:left w:val="none" w:sz="0" w:space="0" w:color="auto"/>
                                        <w:bottom w:val="none" w:sz="0" w:space="0" w:color="auto"/>
                                        <w:right w:val="none" w:sz="0" w:space="0" w:color="auto"/>
                                      </w:divBdr>
                                      <w:divsChild>
                                        <w:div w:id="1622763221">
                                          <w:marLeft w:val="0"/>
                                          <w:marRight w:val="0"/>
                                          <w:marTop w:val="0"/>
                                          <w:marBottom w:val="0"/>
                                          <w:divBdr>
                                            <w:top w:val="none" w:sz="0" w:space="0" w:color="auto"/>
                                            <w:left w:val="none" w:sz="0" w:space="0" w:color="auto"/>
                                            <w:bottom w:val="none" w:sz="0" w:space="0" w:color="auto"/>
                                            <w:right w:val="none" w:sz="0" w:space="0" w:color="auto"/>
                                          </w:divBdr>
                                          <w:divsChild>
                                            <w:div w:id="194084188">
                                              <w:marLeft w:val="0"/>
                                              <w:marRight w:val="0"/>
                                              <w:marTop w:val="0"/>
                                              <w:marBottom w:val="0"/>
                                              <w:divBdr>
                                                <w:top w:val="none" w:sz="0" w:space="0" w:color="auto"/>
                                                <w:left w:val="none" w:sz="0" w:space="0" w:color="auto"/>
                                                <w:bottom w:val="none" w:sz="0" w:space="0" w:color="auto"/>
                                                <w:right w:val="none" w:sz="0" w:space="0" w:color="auto"/>
                                              </w:divBdr>
                                              <w:divsChild>
                                                <w:div w:id="2060396984">
                                                  <w:marLeft w:val="0"/>
                                                  <w:marRight w:val="0"/>
                                                  <w:marTop w:val="240"/>
                                                  <w:marBottom w:val="60"/>
                                                  <w:divBdr>
                                                    <w:top w:val="none" w:sz="0" w:space="0" w:color="auto"/>
                                                    <w:left w:val="none" w:sz="0" w:space="0" w:color="auto"/>
                                                    <w:bottom w:val="none" w:sz="0" w:space="0" w:color="auto"/>
                                                    <w:right w:val="none" w:sz="0" w:space="0" w:color="auto"/>
                                                  </w:divBdr>
                                                  <w:divsChild>
                                                    <w:div w:id="837573058">
                                                      <w:marLeft w:val="240"/>
                                                      <w:marRight w:val="0"/>
                                                      <w:marTop w:val="60"/>
                                                      <w:marBottom w:val="60"/>
                                                      <w:divBdr>
                                                        <w:top w:val="none" w:sz="0" w:space="0" w:color="auto"/>
                                                        <w:left w:val="none" w:sz="0" w:space="0" w:color="auto"/>
                                                        <w:bottom w:val="none" w:sz="0" w:space="0" w:color="auto"/>
                                                        <w:right w:val="none" w:sz="0" w:space="0" w:color="auto"/>
                                                      </w:divBdr>
                                                      <w:divsChild>
                                                        <w:div w:id="719862317">
                                                          <w:marLeft w:val="240"/>
                                                          <w:marRight w:val="0"/>
                                                          <w:marTop w:val="60"/>
                                                          <w:marBottom w:val="60"/>
                                                          <w:divBdr>
                                                            <w:top w:val="none" w:sz="0" w:space="0" w:color="auto"/>
                                                            <w:left w:val="none" w:sz="0" w:space="0" w:color="auto"/>
                                                            <w:bottom w:val="none" w:sz="0" w:space="0" w:color="auto"/>
                                                            <w:right w:val="none" w:sz="0" w:space="0" w:color="auto"/>
                                                          </w:divBdr>
                                                          <w:divsChild>
                                                            <w:div w:id="241258248">
                                                              <w:marLeft w:val="240"/>
                                                              <w:marRight w:val="0"/>
                                                              <w:marTop w:val="60"/>
                                                              <w:marBottom w:val="60"/>
                                                              <w:divBdr>
                                                                <w:top w:val="none" w:sz="0" w:space="0" w:color="auto"/>
                                                                <w:left w:val="none" w:sz="0" w:space="0" w:color="auto"/>
                                                                <w:bottom w:val="none" w:sz="0" w:space="0" w:color="auto"/>
                                                                <w:right w:val="none" w:sz="0" w:space="0" w:color="auto"/>
                                                              </w:divBdr>
                                                              <w:divsChild>
                                                                <w:div w:id="1459568037">
                                                                  <w:marLeft w:val="0"/>
                                                                  <w:marRight w:val="0"/>
                                                                  <w:marTop w:val="0"/>
                                                                  <w:marBottom w:val="0"/>
                                                                  <w:divBdr>
                                                                    <w:top w:val="none" w:sz="0" w:space="0" w:color="auto"/>
                                                                    <w:left w:val="none" w:sz="0" w:space="0" w:color="auto"/>
                                                                    <w:bottom w:val="none" w:sz="0" w:space="0" w:color="auto"/>
                                                                    <w:right w:val="none" w:sz="0" w:space="0" w:color="auto"/>
                                                                  </w:divBdr>
                                                                </w:div>
                                                              </w:divsChild>
                                                            </w:div>
                                                            <w:div w:id="1202287396">
                                                              <w:marLeft w:val="240"/>
                                                              <w:marRight w:val="0"/>
                                                              <w:marTop w:val="60"/>
                                                              <w:marBottom w:val="60"/>
                                                              <w:divBdr>
                                                                <w:top w:val="none" w:sz="0" w:space="0" w:color="auto"/>
                                                                <w:left w:val="none" w:sz="0" w:space="0" w:color="auto"/>
                                                                <w:bottom w:val="none" w:sz="0" w:space="0" w:color="auto"/>
                                                                <w:right w:val="none" w:sz="0" w:space="0" w:color="auto"/>
                                                              </w:divBdr>
                                                              <w:divsChild>
                                                                <w:div w:id="740181155">
                                                                  <w:marLeft w:val="0"/>
                                                                  <w:marRight w:val="0"/>
                                                                  <w:marTop w:val="0"/>
                                                                  <w:marBottom w:val="0"/>
                                                                  <w:divBdr>
                                                                    <w:top w:val="none" w:sz="0" w:space="0" w:color="auto"/>
                                                                    <w:left w:val="none" w:sz="0" w:space="0" w:color="auto"/>
                                                                    <w:bottom w:val="none" w:sz="0" w:space="0" w:color="auto"/>
                                                                    <w:right w:val="none" w:sz="0" w:space="0" w:color="auto"/>
                                                                  </w:divBdr>
                                                                </w:div>
                                                              </w:divsChild>
                                                            </w:div>
                                                            <w:div w:id="1881278162">
                                                              <w:marLeft w:val="240"/>
                                                              <w:marRight w:val="0"/>
                                                              <w:marTop w:val="60"/>
                                                              <w:marBottom w:val="60"/>
                                                              <w:divBdr>
                                                                <w:top w:val="none" w:sz="0" w:space="0" w:color="auto"/>
                                                                <w:left w:val="none" w:sz="0" w:space="0" w:color="auto"/>
                                                                <w:bottom w:val="none" w:sz="0" w:space="0" w:color="auto"/>
                                                                <w:right w:val="none" w:sz="0" w:space="0" w:color="auto"/>
                                                              </w:divBdr>
                                                              <w:divsChild>
                                                                <w:div w:id="20053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6634">
                                                          <w:marLeft w:val="240"/>
                                                          <w:marRight w:val="0"/>
                                                          <w:marTop w:val="60"/>
                                                          <w:marBottom w:val="60"/>
                                                          <w:divBdr>
                                                            <w:top w:val="none" w:sz="0" w:space="0" w:color="auto"/>
                                                            <w:left w:val="none" w:sz="0" w:space="0" w:color="auto"/>
                                                            <w:bottom w:val="none" w:sz="0" w:space="0" w:color="auto"/>
                                                            <w:right w:val="none" w:sz="0" w:space="0" w:color="auto"/>
                                                          </w:divBdr>
                                                          <w:divsChild>
                                                            <w:div w:id="15676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0207023">
      <w:bodyDiv w:val="1"/>
      <w:marLeft w:val="0"/>
      <w:marRight w:val="0"/>
      <w:marTop w:val="0"/>
      <w:marBottom w:val="0"/>
      <w:divBdr>
        <w:top w:val="none" w:sz="0" w:space="0" w:color="auto"/>
        <w:left w:val="none" w:sz="0" w:space="0" w:color="auto"/>
        <w:bottom w:val="none" w:sz="0" w:space="0" w:color="auto"/>
        <w:right w:val="none" w:sz="0" w:space="0" w:color="auto"/>
      </w:divBdr>
    </w:div>
    <w:div w:id="1013799852">
      <w:bodyDiv w:val="1"/>
      <w:marLeft w:val="0"/>
      <w:marRight w:val="0"/>
      <w:marTop w:val="0"/>
      <w:marBottom w:val="0"/>
      <w:divBdr>
        <w:top w:val="none" w:sz="0" w:space="0" w:color="auto"/>
        <w:left w:val="none" w:sz="0" w:space="0" w:color="auto"/>
        <w:bottom w:val="none" w:sz="0" w:space="0" w:color="auto"/>
        <w:right w:val="none" w:sz="0" w:space="0" w:color="auto"/>
      </w:divBdr>
    </w:div>
    <w:div w:id="1015184107">
      <w:bodyDiv w:val="1"/>
      <w:marLeft w:val="0"/>
      <w:marRight w:val="0"/>
      <w:marTop w:val="0"/>
      <w:marBottom w:val="0"/>
      <w:divBdr>
        <w:top w:val="none" w:sz="0" w:space="0" w:color="auto"/>
        <w:left w:val="none" w:sz="0" w:space="0" w:color="auto"/>
        <w:bottom w:val="none" w:sz="0" w:space="0" w:color="auto"/>
        <w:right w:val="none" w:sz="0" w:space="0" w:color="auto"/>
      </w:divBdr>
    </w:div>
    <w:div w:id="1045327097">
      <w:bodyDiv w:val="1"/>
      <w:marLeft w:val="0"/>
      <w:marRight w:val="0"/>
      <w:marTop w:val="0"/>
      <w:marBottom w:val="0"/>
      <w:divBdr>
        <w:top w:val="none" w:sz="0" w:space="0" w:color="auto"/>
        <w:left w:val="none" w:sz="0" w:space="0" w:color="auto"/>
        <w:bottom w:val="none" w:sz="0" w:space="0" w:color="auto"/>
        <w:right w:val="none" w:sz="0" w:space="0" w:color="auto"/>
      </w:divBdr>
    </w:div>
    <w:div w:id="1078937449">
      <w:bodyDiv w:val="1"/>
      <w:marLeft w:val="0"/>
      <w:marRight w:val="0"/>
      <w:marTop w:val="0"/>
      <w:marBottom w:val="0"/>
      <w:divBdr>
        <w:top w:val="none" w:sz="0" w:space="0" w:color="auto"/>
        <w:left w:val="none" w:sz="0" w:space="0" w:color="auto"/>
        <w:bottom w:val="none" w:sz="0" w:space="0" w:color="auto"/>
        <w:right w:val="none" w:sz="0" w:space="0" w:color="auto"/>
      </w:divBdr>
    </w:div>
    <w:div w:id="1110587147">
      <w:bodyDiv w:val="1"/>
      <w:marLeft w:val="0"/>
      <w:marRight w:val="0"/>
      <w:marTop w:val="0"/>
      <w:marBottom w:val="0"/>
      <w:divBdr>
        <w:top w:val="none" w:sz="0" w:space="0" w:color="auto"/>
        <w:left w:val="none" w:sz="0" w:space="0" w:color="auto"/>
        <w:bottom w:val="none" w:sz="0" w:space="0" w:color="auto"/>
        <w:right w:val="none" w:sz="0" w:space="0" w:color="auto"/>
      </w:divBdr>
    </w:div>
    <w:div w:id="1158573148">
      <w:bodyDiv w:val="1"/>
      <w:marLeft w:val="0"/>
      <w:marRight w:val="0"/>
      <w:marTop w:val="0"/>
      <w:marBottom w:val="0"/>
      <w:divBdr>
        <w:top w:val="none" w:sz="0" w:space="0" w:color="auto"/>
        <w:left w:val="none" w:sz="0" w:space="0" w:color="auto"/>
        <w:bottom w:val="none" w:sz="0" w:space="0" w:color="auto"/>
        <w:right w:val="none" w:sz="0" w:space="0" w:color="auto"/>
      </w:divBdr>
    </w:div>
    <w:div w:id="1228882038">
      <w:bodyDiv w:val="1"/>
      <w:marLeft w:val="0"/>
      <w:marRight w:val="0"/>
      <w:marTop w:val="0"/>
      <w:marBottom w:val="0"/>
      <w:divBdr>
        <w:top w:val="none" w:sz="0" w:space="0" w:color="auto"/>
        <w:left w:val="none" w:sz="0" w:space="0" w:color="auto"/>
        <w:bottom w:val="none" w:sz="0" w:space="0" w:color="auto"/>
        <w:right w:val="none" w:sz="0" w:space="0" w:color="auto"/>
      </w:divBdr>
    </w:div>
    <w:div w:id="1286354427">
      <w:bodyDiv w:val="1"/>
      <w:marLeft w:val="0"/>
      <w:marRight w:val="0"/>
      <w:marTop w:val="0"/>
      <w:marBottom w:val="0"/>
      <w:divBdr>
        <w:top w:val="none" w:sz="0" w:space="0" w:color="auto"/>
        <w:left w:val="none" w:sz="0" w:space="0" w:color="auto"/>
        <w:bottom w:val="none" w:sz="0" w:space="0" w:color="auto"/>
        <w:right w:val="none" w:sz="0" w:space="0" w:color="auto"/>
      </w:divBdr>
    </w:div>
    <w:div w:id="1288005280">
      <w:bodyDiv w:val="1"/>
      <w:marLeft w:val="0"/>
      <w:marRight w:val="0"/>
      <w:marTop w:val="0"/>
      <w:marBottom w:val="0"/>
      <w:divBdr>
        <w:top w:val="none" w:sz="0" w:space="0" w:color="auto"/>
        <w:left w:val="none" w:sz="0" w:space="0" w:color="auto"/>
        <w:bottom w:val="none" w:sz="0" w:space="0" w:color="auto"/>
        <w:right w:val="none" w:sz="0" w:space="0" w:color="auto"/>
      </w:divBdr>
    </w:div>
    <w:div w:id="1304198449">
      <w:bodyDiv w:val="1"/>
      <w:marLeft w:val="0"/>
      <w:marRight w:val="0"/>
      <w:marTop w:val="0"/>
      <w:marBottom w:val="0"/>
      <w:divBdr>
        <w:top w:val="none" w:sz="0" w:space="0" w:color="auto"/>
        <w:left w:val="none" w:sz="0" w:space="0" w:color="auto"/>
        <w:bottom w:val="none" w:sz="0" w:space="0" w:color="auto"/>
        <w:right w:val="none" w:sz="0" w:space="0" w:color="auto"/>
      </w:divBdr>
      <w:divsChild>
        <w:div w:id="1105153478">
          <w:marLeft w:val="0"/>
          <w:marRight w:val="0"/>
          <w:marTop w:val="0"/>
          <w:marBottom w:val="0"/>
          <w:divBdr>
            <w:top w:val="none" w:sz="0" w:space="0" w:color="auto"/>
            <w:left w:val="none" w:sz="0" w:space="0" w:color="auto"/>
            <w:bottom w:val="none" w:sz="0" w:space="0" w:color="auto"/>
            <w:right w:val="none" w:sz="0" w:space="0" w:color="auto"/>
          </w:divBdr>
          <w:divsChild>
            <w:div w:id="370689401">
              <w:marLeft w:val="0"/>
              <w:marRight w:val="0"/>
              <w:marTop w:val="0"/>
              <w:marBottom w:val="0"/>
              <w:divBdr>
                <w:top w:val="none" w:sz="0" w:space="0" w:color="auto"/>
                <w:left w:val="none" w:sz="0" w:space="0" w:color="auto"/>
                <w:bottom w:val="none" w:sz="0" w:space="0" w:color="auto"/>
                <w:right w:val="none" w:sz="0" w:space="0" w:color="auto"/>
              </w:divBdr>
              <w:divsChild>
                <w:div w:id="819999388">
                  <w:marLeft w:val="0"/>
                  <w:marRight w:val="0"/>
                  <w:marTop w:val="0"/>
                  <w:marBottom w:val="0"/>
                  <w:divBdr>
                    <w:top w:val="none" w:sz="0" w:space="0" w:color="auto"/>
                    <w:left w:val="none" w:sz="0" w:space="0" w:color="auto"/>
                    <w:bottom w:val="none" w:sz="0" w:space="0" w:color="auto"/>
                    <w:right w:val="none" w:sz="0" w:space="0" w:color="auto"/>
                  </w:divBdr>
                  <w:divsChild>
                    <w:div w:id="900605085">
                      <w:marLeft w:val="0"/>
                      <w:marRight w:val="0"/>
                      <w:marTop w:val="0"/>
                      <w:marBottom w:val="0"/>
                      <w:divBdr>
                        <w:top w:val="none" w:sz="0" w:space="0" w:color="auto"/>
                        <w:left w:val="none" w:sz="0" w:space="0" w:color="auto"/>
                        <w:bottom w:val="none" w:sz="0" w:space="0" w:color="auto"/>
                        <w:right w:val="none" w:sz="0" w:space="0" w:color="auto"/>
                      </w:divBdr>
                      <w:divsChild>
                        <w:div w:id="279187265">
                          <w:marLeft w:val="0"/>
                          <w:marRight w:val="0"/>
                          <w:marTop w:val="0"/>
                          <w:marBottom w:val="0"/>
                          <w:divBdr>
                            <w:top w:val="none" w:sz="0" w:space="0" w:color="auto"/>
                            <w:left w:val="none" w:sz="0" w:space="0" w:color="auto"/>
                            <w:bottom w:val="none" w:sz="0" w:space="0" w:color="auto"/>
                            <w:right w:val="none" w:sz="0" w:space="0" w:color="auto"/>
                          </w:divBdr>
                          <w:divsChild>
                            <w:div w:id="18439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737614">
      <w:bodyDiv w:val="1"/>
      <w:marLeft w:val="0"/>
      <w:marRight w:val="0"/>
      <w:marTop w:val="0"/>
      <w:marBottom w:val="0"/>
      <w:divBdr>
        <w:top w:val="none" w:sz="0" w:space="0" w:color="auto"/>
        <w:left w:val="none" w:sz="0" w:space="0" w:color="auto"/>
        <w:bottom w:val="none" w:sz="0" w:space="0" w:color="auto"/>
        <w:right w:val="none" w:sz="0" w:space="0" w:color="auto"/>
      </w:divBdr>
    </w:div>
    <w:div w:id="1337461023">
      <w:bodyDiv w:val="1"/>
      <w:marLeft w:val="0"/>
      <w:marRight w:val="0"/>
      <w:marTop w:val="0"/>
      <w:marBottom w:val="0"/>
      <w:divBdr>
        <w:top w:val="none" w:sz="0" w:space="0" w:color="auto"/>
        <w:left w:val="none" w:sz="0" w:space="0" w:color="auto"/>
        <w:bottom w:val="none" w:sz="0" w:space="0" w:color="auto"/>
        <w:right w:val="none" w:sz="0" w:space="0" w:color="auto"/>
      </w:divBdr>
    </w:div>
    <w:div w:id="1371955313">
      <w:bodyDiv w:val="1"/>
      <w:marLeft w:val="0"/>
      <w:marRight w:val="0"/>
      <w:marTop w:val="0"/>
      <w:marBottom w:val="0"/>
      <w:divBdr>
        <w:top w:val="none" w:sz="0" w:space="0" w:color="auto"/>
        <w:left w:val="none" w:sz="0" w:space="0" w:color="auto"/>
        <w:bottom w:val="none" w:sz="0" w:space="0" w:color="auto"/>
        <w:right w:val="none" w:sz="0" w:space="0" w:color="auto"/>
      </w:divBdr>
    </w:div>
    <w:div w:id="1403872085">
      <w:bodyDiv w:val="1"/>
      <w:marLeft w:val="0"/>
      <w:marRight w:val="0"/>
      <w:marTop w:val="0"/>
      <w:marBottom w:val="0"/>
      <w:divBdr>
        <w:top w:val="none" w:sz="0" w:space="0" w:color="auto"/>
        <w:left w:val="none" w:sz="0" w:space="0" w:color="auto"/>
        <w:bottom w:val="none" w:sz="0" w:space="0" w:color="auto"/>
        <w:right w:val="none" w:sz="0" w:space="0" w:color="auto"/>
      </w:divBdr>
    </w:div>
    <w:div w:id="1433432433">
      <w:bodyDiv w:val="1"/>
      <w:marLeft w:val="0"/>
      <w:marRight w:val="0"/>
      <w:marTop w:val="0"/>
      <w:marBottom w:val="0"/>
      <w:divBdr>
        <w:top w:val="none" w:sz="0" w:space="0" w:color="auto"/>
        <w:left w:val="none" w:sz="0" w:space="0" w:color="auto"/>
        <w:bottom w:val="none" w:sz="0" w:space="0" w:color="auto"/>
        <w:right w:val="none" w:sz="0" w:space="0" w:color="auto"/>
      </w:divBdr>
    </w:div>
    <w:div w:id="1500536178">
      <w:bodyDiv w:val="1"/>
      <w:marLeft w:val="0"/>
      <w:marRight w:val="0"/>
      <w:marTop w:val="0"/>
      <w:marBottom w:val="0"/>
      <w:divBdr>
        <w:top w:val="none" w:sz="0" w:space="0" w:color="auto"/>
        <w:left w:val="none" w:sz="0" w:space="0" w:color="auto"/>
        <w:bottom w:val="none" w:sz="0" w:space="0" w:color="auto"/>
        <w:right w:val="none" w:sz="0" w:space="0" w:color="auto"/>
      </w:divBdr>
    </w:div>
    <w:div w:id="1512259075">
      <w:bodyDiv w:val="1"/>
      <w:marLeft w:val="0"/>
      <w:marRight w:val="0"/>
      <w:marTop w:val="0"/>
      <w:marBottom w:val="0"/>
      <w:divBdr>
        <w:top w:val="none" w:sz="0" w:space="0" w:color="auto"/>
        <w:left w:val="none" w:sz="0" w:space="0" w:color="auto"/>
        <w:bottom w:val="none" w:sz="0" w:space="0" w:color="auto"/>
        <w:right w:val="none" w:sz="0" w:space="0" w:color="auto"/>
      </w:divBdr>
    </w:div>
    <w:div w:id="1527867896">
      <w:bodyDiv w:val="1"/>
      <w:marLeft w:val="0"/>
      <w:marRight w:val="0"/>
      <w:marTop w:val="0"/>
      <w:marBottom w:val="0"/>
      <w:divBdr>
        <w:top w:val="none" w:sz="0" w:space="0" w:color="auto"/>
        <w:left w:val="none" w:sz="0" w:space="0" w:color="auto"/>
        <w:bottom w:val="none" w:sz="0" w:space="0" w:color="auto"/>
        <w:right w:val="none" w:sz="0" w:space="0" w:color="auto"/>
      </w:divBdr>
    </w:div>
    <w:div w:id="1550219494">
      <w:bodyDiv w:val="1"/>
      <w:marLeft w:val="0"/>
      <w:marRight w:val="0"/>
      <w:marTop w:val="0"/>
      <w:marBottom w:val="0"/>
      <w:divBdr>
        <w:top w:val="none" w:sz="0" w:space="0" w:color="auto"/>
        <w:left w:val="none" w:sz="0" w:space="0" w:color="auto"/>
        <w:bottom w:val="none" w:sz="0" w:space="0" w:color="auto"/>
        <w:right w:val="none" w:sz="0" w:space="0" w:color="auto"/>
      </w:divBdr>
    </w:div>
    <w:div w:id="1554274199">
      <w:bodyDiv w:val="1"/>
      <w:marLeft w:val="0"/>
      <w:marRight w:val="0"/>
      <w:marTop w:val="0"/>
      <w:marBottom w:val="0"/>
      <w:divBdr>
        <w:top w:val="none" w:sz="0" w:space="0" w:color="auto"/>
        <w:left w:val="none" w:sz="0" w:space="0" w:color="auto"/>
        <w:bottom w:val="none" w:sz="0" w:space="0" w:color="auto"/>
        <w:right w:val="none" w:sz="0" w:space="0" w:color="auto"/>
      </w:divBdr>
    </w:div>
    <w:div w:id="1573811923">
      <w:bodyDiv w:val="1"/>
      <w:marLeft w:val="0"/>
      <w:marRight w:val="0"/>
      <w:marTop w:val="0"/>
      <w:marBottom w:val="0"/>
      <w:divBdr>
        <w:top w:val="none" w:sz="0" w:space="0" w:color="auto"/>
        <w:left w:val="none" w:sz="0" w:space="0" w:color="auto"/>
        <w:bottom w:val="none" w:sz="0" w:space="0" w:color="auto"/>
        <w:right w:val="none" w:sz="0" w:space="0" w:color="auto"/>
      </w:divBdr>
    </w:div>
    <w:div w:id="1579364497">
      <w:bodyDiv w:val="1"/>
      <w:marLeft w:val="0"/>
      <w:marRight w:val="0"/>
      <w:marTop w:val="0"/>
      <w:marBottom w:val="0"/>
      <w:divBdr>
        <w:top w:val="none" w:sz="0" w:space="0" w:color="auto"/>
        <w:left w:val="none" w:sz="0" w:space="0" w:color="auto"/>
        <w:bottom w:val="none" w:sz="0" w:space="0" w:color="auto"/>
        <w:right w:val="none" w:sz="0" w:space="0" w:color="auto"/>
      </w:divBdr>
    </w:div>
    <w:div w:id="1583635176">
      <w:bodyDiv w:val="1"/>
      <w:marLeft w:val="0"/>
      <w:marRight w:val="0"/>
      <w:marTop w:val="0"/>
      <w:marBottom w:val="0"/>
      <w:divBdr>
        <w:top w:val="none" w:sz="0" w:space="0" w:color="auto"/>
        <w:left w:val="none" w:sz="0" w:space="0" w:color="auto"/>
        <w:bottom w:val="none" w:sz="0" w:space="0" w:color="auto"/>
        <w:right w:val="none" w:sz="0" w:space="0" w:color="auto"/>
      </w:divBdr>
    </w:div>
    <w:div w:id="1595044691">
      <w:bodyDiv w:val="1"/>
      <w:marLeft w:val="0"/>
      <w:marRight w:val="0"/>
      <w:marTop w:val="0"/>
      <w:marBottom w:val="0"/>
      <w:divBdr>
        <w:top w:val="none" w:sz="0" w:space="0" w:color="auto"/>
        <w:left w:val="none" w:sz="0" w:space="0" w:color="auto"/>
        <w:bottom w:val="none" w:sz="0" w:space="0" w:color="auto"/>
        <w:right w:val="none" w:sz="0" w:space="0" w:color="auto"/>
      </w:divBdr>
    </w:div>
    <w:div w:id="1648365065">
      <w:bodyDiv w:val="1"/>
      <w:marLeft w:val="0"/>
      <w:marRight w:val="0"/>
      <w:marTop w:val="0"/>
      <w:marBottom w:val="0"/>
      <w:divBdr>
        <w:top w:val="none" w:sz="0" w:space="0" w:color="auto"/>
        <w:left w:val="none" w:sz="0" w:space="0" w:color="auto"/>
        <w:bottom w:val="none" w:sz="0" w:space="0" w:color="auto"/>
        <w:right w:val="none" w:sz="0" w:space="0" w:color="auto"/>
      </w:divBdr>
    </w:div>
    <w:div w:id="1665863128">
      <w:bodyDiv w:val="1"/>
      <w:marLeft w:val="0"/>
      <w:marRight w:val="0"/>
      <w:marTop w:val="0"/>
      <w:marBottom w:val="0"/>
      <w:divBdr>
        <w:top w:val="none" w:sz="0" w:space="0" w:color="auto"/>
        <w:left w:val="none" w:sz="0" w:space="0" w:color="auto"/>
        <w:bottom w:val="none" w:sz="0" w:space="0" w:color="auto"/>
        <w:right w:val="none" w:sz="0" w:space="0" w:color="auto"/>
      </w:divBdr>
    </w:div>
    <w:div w:id="1668437932">
      <w:bodyDiv w:val="1"/>
      <w:marLeft w:val="0"/>
      <w:marRight w:val="0"/>
      <w:marTop w:val="0"/>
      <w:marBottom w:val="0"/>
      <w:divBdr>
        <w:top w:val="none" w:sz="0" w:space="0" w:color="auto"/>
        <w:left w:val="none" w:sz="0" w:space="0" w:color="auto"/>
        <w:bottom w:val="none" w:sz="0" w:space="0" w:color="auto"/>
        <w:right w:val="none" w:sz="0" w:space="0" w:color="auto"/>
      </w:divBdr>
    </w:div>
    <w:div w:id="1734501371">
      <w:bodyDiv w:val="1"/>
      <w:marLeft w:val="0"/>
      <w:marRight w:val="0"/>
      <w:marTop w:val="0"/>
      <w:marBottom w:val="0"/>
      <w:divBdr>
        <w:top w:val="none" w:sz="0" w:space="0" w:color="auto"/>
        <w:left w:val="none" w:sz="0" w:space="0" w:color="auto"/>
        <w:bottom w:val="none" w:sz="0" w:space="0" w:color="auto"/>
        <w:right w:val="none" w:sz="0" w:space="0" w:color="auto"/>
      </w:divBdr>
    </w:div>
    <w:div w:id="1745684920">
      <w:bodyDiv w:val="1"/>
      <w:marLeft w:val="0"/>
      <w:marRight w:val="0"/>
      <w:marTop w:val="0"/>
      <w:marBottom w:val="0"/>
      <w:divBdr>
        <w:top w:val="none" w:sz="0" w:space="0" w:color="auto"/>
        <w:left w:val="none" w:sz="0" w:space="0" w:color="auto"/>
        <w:bottom w:val="none" w:sz="0" w:space="0" w:color="auto"/>
        <w:right w:val="none" w:sz="0" w:space="0" w:color="auto"/>
      </w:divBdr>
    </w:div>
    <w:div w:id="1750156116">
      <w:bodyDiv w:val="1"/>
      <w:marLeft w:val="0"/>
      <w:marRight w:val="0"/>
      <w:marTop w:val="0"/>
      <w:marBottom w:val="0"/>
      <w:divBdr>
        <w:top w:val="none" w:sz="0" w:space="0" w:color="auto"/>
        <w:left w:val="none" w:sz="0" w:space="0" w:color="auto"/>
        <w:bottom w:val="none" w:sz="0" w:space="0" w:color="auto"/>
        <w:right w:val="none" w:sz="0" w:space="0" w:color="auto"/>
      </w:divBdr>
    </w:div>
    <w:div w:id="1829831507">
      <w:bodyDiv w:val="1"/>
      <w:marLeft w:val="0"/>
      <w:marRight w:val="0"/>
      <w:marTop w:val="0"/>
      <w:marBottom w:val="0"/>
      <w:divBdr>
        <w:top w:val="none" w:sz="0" w:space="0" w:color="auto"/>
        <w:left w:val="none" w:sz="0" w:space="0" w:color="auto"/>
        <w:bottom w:val="none" w:sz="0" w:space="0" w:color="auto"/>
        <w:right w:val="none" w:sz="0" w:space="0" w:color="auto"/>
      </w:divBdr>
    </w:div>
    <w:div w:id="1832259963">
      <w:bodyDiv w:val="1"/>
      <w:marLeft w:val="0"/>
      <w:marRight w:val="0"/>
      <w:marTop w:val="0"/>
      <w:marBottom w:val="0"/>
      <w:divBdr>
        <w:top w:val="none" w:sz="0" w:space="0" w:color="auto"/>
        <w:left w:val="none" w:sz="0" w:space="0" w:color="auto"/>
        <w:bottom w:val="none" w:sz="0" w:space="0" w:color="auto"/>
        <w:right w:val="none" w:sz="0" w:space="0" w:color="auto"/>
      </w:divBdr>
    </w:div>
    <w:div w:id="1850100646">
      <w:bodyDiv w:val="1"/>
      <w:marLeft w:val="0"/>
      <w:marRight w:val="0"/>
      <w:marTop w:val="0"/>
      <w:marBottom w:val="0"/>
      <w:divBdr>
        <w:top w:val="none" w:sz="0" w:space="0" w:color="auto"/>
        <w:left w:val="none" w:sz="0" w:space="0" w:color="auto"/>
        <w:bottom w:val="none" w:sz="0" w:space="0" w:color="auto"/>
        <w:right w:val="none" w:sz="0" w:space="0" w:color="auto"/>
      </w:divBdr>
    </w:div>
    <w:div w:id="1853841314">
      <w:bodyDiv w:val="1"/>
      <w:marLeft w:val="0"/>
      <w:marRight w:val="0"/>
      <w:marTop w:val="0"/>
      <w:marBottom w:val="0"/>
      <w:divBdr>
        <w:top w:val="none" w:sz="0" w:space="0" w:color="auto"/>
        <w:left w:val="none" w:sz="0" w:space="0" w:color="auto"/>
        <w:bottom w:val="none" w:sz="0" w:space="0" w:color="auto"/>
        <w:right w:val="none" w:sz="0" w:space="0" w:color="auto"/>
      </w:divBdr>
    </w:div>
    <w:div w:id="1861240585">
      <w:bodyDiv w:val="1"/>
      <w:marLeft w:val="0"/>
      <w:marRight w:val="0"/>
      <w:marTop w:val="0"/>
      <w:marBottom w:val="0"/>
      <w:divBdr>
        <w:top w:val="none" w:sz="0" w:space="0" w:color="auto"/>
        <w:left w:val="none" w:sz="0" w:space="0" w:color="auto"/>
        <w:bottom w:val="none" w:sz="0" w:space="0" w:color="auto"/>
        <w:right w:val="none" w:sz="0" w:space="0" w:color="auto"/>
      </w:divBdr>
      <w:divsChild>
        <w:div w:id="1534418770">
          <w:marLeft w:val="0"/>
          <w:marRight w:val="0"/>
          <w:marTop w:val="2460"/>
          <w:marBottom w:val="0"/>
          <w:divBdr>
            <w:top w:val="none" w:sz="0" w:space="0" w:color="auto"/>
            <w:left w:val="none" w:sz="0" w:space="0" w:color="auto"/>
            <w:bottom w:val="none" w:sz="0" w:space="0" w:color="auto"/>
            <w:right w:val="none" w:sz="0" w:space="0" w:color="auto"/>
          </w:divBdr>
          <w:divsChild>
            <w:div w:id="120851633">
              <w:marLeft w:val="0"/>
              <w:marRight w:val="0"/>
              <w:marTop w:val="0"/>
              <w:marBottom w:val="0"/>
              <w:divBdr>
                <w:top w:val="none" w:sz="0" w:space="0" w:color="auto"/>
                <w:left w:val="none" w:sz="0" w:space="0" w:color="auto"/>
                <w:bottom w:val="none" w:sz="0" w:space="0" w:color="auto"/>
                <w:right w:val="none" w:sz="0" w:space="0" w:color="auto"/>
              </w:divBdr>
              <w:divsChild>
                <w:div w:id="812328969">
                  <w:marLeft w:val="0"/>
                  <w:marRight w:val="0"/>
                  <w:marTop w:val="0"/>
                  <w:marBottom w:val="0"/>
                  <w:divBdr>
                    <w:top w:val="none" w:sz="0" w:space="0" w:color="auto"/>
                    <w:left w:val="none" w:sz="0" w:space="0" w:color="auto"/>
                    <w:bottom w:val="none" w:sz="0" w:space="0" w:color="auto"/>
                    <w:right w:val="none" w:sz="0" w:space="0" w:color="auto"/>
                  </w:divBdr>
                  <w:divsChild>
                    <w:div w:id="240065459">
                      <w:marLeft w:val="0"/>
                      <w:marRight w:val="0"/>
                      <w:marTop w:val="0"/>
                      <w:marBottom w:val="0"/>
                      <w:divBdr>
                        <w:top w:val="none" w:sz="0" w:space="0" w:color="auto"/>
                        <w:left w:val="none" w:sz="0" w:space="0" w:color="auto"/>
                        <w:bottom w:val="none" w:sz="0" w:space="0" w:color="auto"/>
                        <w:right w:val="none" w:sz="0" w:space="0" w:color="auto"/>
                      </w:divBdr>
                      <w:divsChild>
                        <w:div w:id="81801180">
                          <w:marLeft w:val="-225"/>
                          <w:marRight w:val="-225"/>
                          <w:marTop w:val="0"/>
                          <w:marBottom w:val="0"/>
                          <w:divBdr>
                            <w:top w:val="none" w:sz="0" w:space="0" w:color="auto"/>
                            <w:left w:val="none" w:sz="0" w:space="0" w:color="auto"/>
                            <w:bottom w:val="none" w:sz="0" w:space="0" w:color="auto"/>
                            <w:right w:val="none" w:sz="0" w:space="0" w:color="auto"/>
                          </w:divBdr>
                          <w:divsChild>
                            <w:div w:id="1894347851">
                              <w:marLeft w:val="0"/>
                              <w:marRight w:val="0"/>
                              <w:marTop w:val="0"/>
                              <w:marBottom w:val="0"/>
                              <w:divBdr>
                                <w:top w:val="single" w:sz="6" w:space="8" w:color="EEEEEE"/>
                                <w:left w:val="single" w:sz="6" w:space="8" w:color="EEEEEE"/>
                                <w:bottom w:val="single" w:sz="6" w:space="8" w:color="EEEEEE"/>
                                <w:right w:val="single" w:sz="6" w:space="8" w:color="EEEEEE"/>
                              </w:divBdr>
                              <w:divsChild>
                                <w:div w:id="125204541">
                                  <w:marLeft w:val="0"/>
                                  <w:marRight w:val="0"/>
                                  <w:marTop w:val="0"/>
                                  <w:marBottom w:val="0"/>
                                  <w:divBdr>
                                    <w:top w:val="none" w:sz="0" w:space="0" w:color="auto"/>
                                    <w:left w:val="none" w:sz="0" w:space="0" w:color="auto"/>
                                    <w:bottom w:val="none" w:sz="0" w:space="0" w:color="auto"/>
                                    <w:right w:val="none" w:sz="0" w:space="0" w:color="auto"/>
                                  </w:divBdr>
                                  <w:divsChild>
                                    <w:div w:id="344983623">
                                      <w:marLeft w:val="0"/>
                                      <w:marRight w:val="0"/>
                                      <w:marTop w:val="0"/>
                                      <w:marBottom w:val="0"/>
                                      <w:divBdr>
                                        <w:top w:val="none" w:sz="0" w:space="0" w:color="auto"/>
                                        <w:left w:val="none" w:sz="0" w:space="0" w:color="auto"/>
                                        <w:bottom w:val="none" w:sz="0" w:space="0" w:color="auto"/>
                                        <w:right w:val="none" w:sz="0" w:space="0" w:color="auto"/>
                                      </w:divBdr>
                                      <w:divsChild>
                                        <w:div w:id="585192778">
                                          <w:marLeft w:val="0"/>
                                          <w:marRight w:val="0"/>
                                          <w:marTop w:val="0"/>
                                          <w:marBottom w:val="0"/>
                                          <w:divBdr>
                                            <w:top w:val="none" w:sz="0" w:space="0" w:color="auto"/>
                                            <w:left w:val="none" w:sz="0" w:space="0" w:color="auto"/>
                                            <w:bottom w:val="none" w:sz="0" w:space="0" w:color="auto"/>
                                            <w:right w:val="none" w:sz="0" w:space="0" w:color="auto"/>
                                          </w:divBdr>
                                          <w:divsChild>
                                            <w:div w:id="2058698397">
                                              <w:marLeft w:val="0"/>
                                              <w:marRight w:val="0"/>
                                              <w:marTop w:val="0"/>
                                              <w:marBottom w:val="0"/>
                                              <w:divBdr>
                                                <w:top w:val="none" w:sz="0" w:space="0" w:color="auto"/>
                                                <w:left w:val="none" w:sz="0" w:space="0" w:color="auto"/>
                                                <w:bottom w:val="none" w:sz="0" w:space="0" w:color="auto"/>
                                                <w:right w:val="none" w:sz="0" w:space="0" w:color="auto"/>
                                              </w:divBdr>
                                              <w:divsChild>
                                                <w:div w:id="305939534">
                                                  <w:marLeft w:val="0"/>
                                                  <w:marRight w:val="0"/>
                                                  <w:marTop w:val="240"/>
                                                  <w:marBottom w:val="60"/>
                                                  <w:divBdr>
                                                    <w:top w:val="none" w:sz="0" w:space="0" w:color="auto"/>
                                                    <w:left w:val="none" w:sz="0" w:space="0" w:color="auto"/>
                                                    <w:bottom w:val="none" w:sz="0" w:space="0" w:color="auto"/>
                                                    <w:right w:val="none" w:sz="0" w:space="0" w:color="auto"/>
                                                  </w:divBdr>
                                                  <w:divsChild>
                                                    <w:div w:id="931666302">
                                                      <w:marLeft w:val="240"/>
                                                      <w:marRight w:val="0"/>
                                                      <w:marTop w:val="60"/>
                                                      <w:marBottom w:val="60"/>
                                                      <w:divBdr>
                                                        <w:top w:val="none" w:sz="0" w:space="0" w:color="auto"/>
                                                        <w:left w:val="none" w:sz="0" w:space="0" w:color="auto"/>
                                                        <w:bottom w:val="none" w:sz="0" w:space="0" w:color="auto"/>
                                                        <w:right w:val="none" w:sz="0" w:space="0" w:color="auto"/>
                                                      </w:divBdr>
                                                      <w:divsChild>
                                                        <w:div w:id="19666967">
                                                          <w:marLeft w:val="240"/>
                                                          <w:marRight w:val="0"/>
                                                          <w:marTop w:val="60"/>
                                                          <w:marBottom w:val="60"/>
                                                          <w:divBdr>
                                                            <w:top w:val="none" w:sz="0" w:space="0" w:color="auto"/>
                                                            <w:left w:val="none" w:sz="0" w:space="0" w:color="auto"/>
                                                            <w:bottom w:val="none" w:sz="0" w:space="0" w:color="auto"/>
                                                            <w:right w:val="none" w:sz="0" w:space="0" w:color="auto"/>
                                                          </w:divBdr>
                                                          <w:divsChild>
                                                            <w:div w:id="1492604120">
                                                              <w:marLeft w:val="0"/>
                                                              <w:marRight w:val="0"/>
                                                              <w:marTop w:val="0"/>
                                                              <w:marBottom w:val="0"/>
                                                              <w:divBdr>
                                                                <w:top w:val="none" w:sz="0" w:space="0" w:color="auto"/>
                                                                <w:left w:val="none" w:sz="0" w:space="0" w:color="auto"/>
                                                                <w:bottom w:val="none" w:sz="0" w:space="0" w:color="auto"/>
                                                                <w:right w:val="none" w:sz="0" w:space="0" w:color="auto"/>
                                                              </w:divBdr>
                                                            </w:div>
                                                          </w:divsChild>
                                                        </w:div>
                                                        <w:div w:id="90516580">
                                                          <w:marLeft w:val="240"/>
                                                          <w:marRight w:val="0"/>
                                                          <w:marTop w:val="60"/>
                                                          <w:marBottom w:val="60"/>
                                                          <w:divBdr>
                                                            <w:top w:val="none" w:sz="0" w:space="0" w:color="auto"/>
                                                            <w:left w:val="none" w:sz="0" w:space="0" w:color="auto"/>
                                                            <w:bottom w:val="none" w:sz="0" w:space="0" w:color="auto"/>
                                                            <w:right w:val="none" w:sz="0" w:space="0" w:color="auto"/>
                                                          </w:divBdr>
                                                          <w:divsChild>
                                                            <w:div w:id="986016205">
                                                              <w:marLeft w:val="0"/>
                                                              <w:marRight w:val="0"/>
                                                              <w:marTop w:val="0"/>
                                                              <w:marBottom w:val="0"/>
                                                              <w:divBdr>
                                                                <w:top w:val="none" w:sz="0" w:space="0" w:color="auto"/>
                                                                <w:left w:val="none" w:sz="0" w:space="0" w:color="auto"/>
                                                                <w:bottom w:val="none" w:sz="0" w:space="0" w:color="auto"/>
                                                                <w:right w:val="none" w:sz="0" w:space="0" w:color="auto"/>
                                                              </w:divBdr>
                                                            </w:div>
                                                          </w:divsChild>
                                                        </w:div>
                                                        <w:div w:id="119735948">
                                                          <w:marLeft w:val="240"/>
                                                          <w:marRight w:val="0"/>
                                                          <w:marTop w:val="60"/>
                                                          <w:marBottom w:val="60"/>
                                                          <w:divBdr>
                                                            <w:top w:val="none" w:sz="0" w:space="0" w:color="auto"/>
                                                            <w:left w:val="none" w:sz="0" w:space="0" w:color="auto"/>
                                                            <w:bottom w:val="none" w:sz="0" w:space="0" w:color="auto"/>
                                                            <w:right w:val="none" w:sz="0" w:space="0" w:color="auto"/>
                                                          </w:divBdr>
                                                          <w:divsChild>
                                                            <w:div w:id="464589952">
                                                              <w:marLeft w:val="0"/>
                                                              <w:marRight w:val="0"/>
                                                              <w:marTop w:val="0"/>
                                                              <w:marBottom w:val="0"/>
                                                              <w:divBdr>
                                                                <w:top w:val="none" w:sz="0" w:space="0" w:color="auto"/>
                                                                <w:left w:val="none" w:sz="0" w:space="0" w:color="auto"/>
                                                                <w:bottom w:val="none" w:sz="0" w:space="0" w:color="auto"/>
                                                                <w:right w:val="none" w:sz="0" w:space="0" w:color="auto"/>
                                                              </w:divBdr>
                                                            </w:div>
                                                          </w:divsChild>
                                                        </w:div>
                                                        <w:div w:id="718283990">
                                                          <w:marLeft w:val="240"/>
                                                          <w:marRight w:val="0"/>
                                                          <w:marTop w:val="60"/>
                                                          <w:marBottom w:val="60"/>
                                                          <w:divBdr>
                                                            <w:top w:val="none" w:sz="0" w:space="0" w:color="auto"/>
                                                            <w:left w:val="none" w:sz="0" w:space="0" w:color="auto"/>
                                                            <w:bottom w:val="none" w:sz="0" w:space="0" w:color="auto"/>
                                                            <w:right w:val="none" w:sz="0" w:space="0" w:color="auto"/>
                                                          </w:divBdr>
                                                          <w:divsChild>
                                                            <w:div w:id="405151854">
                                                              <w:marLeft w:val="0"/>
                                                              <w:marRight w:val="0"/>
                                                              <w:marTop w:val="0"/>
                                                              <w:marBottom w:val="0"/>
                                                              <w:divBdr>
                                                                <w:top w:val="none" w:sz="0" w:space="0" w:color="auto"/>
                                                                <w:left w:val="none" w:sz="0" w:space="0" w:color="auto"/>
                                                                <w:bottom w:val="none" w:sz="0" w:space="0" w:color="auto"/>
                                                                <w:right w:val="none" w:sz="0" w:space="0" w:color="auto"/>
                                                              </w:divBdr>
                                                            </w:div>
                                                          </w:divsChild>
                                                        </w:div>
                                                        <w:div w:id="1064764223">
                                                          <w:marLeft w:val="240"/>
                                                          <w:marRight w:val="0"/>
                                                          <w:marTop w:val="60"/>
                                                          <w:marBottom w:val="60"/>
                                                          <w:divBdr>
                                                            <w:top w:val="none" w:sz="0" w:space="0" w:color="auto"/>
                                                            <w:left w:val="none" w:sz="0" w:space="0" w:color="auto"/>
                                                            <w:bottom w:val="none" w:sz="0" w:space="0" w:color="auto"/>
                                                            <w:right w:val="none" w:sz="0" w:space="0" w:color="auto"/>
                                                          </w:divBdr>
                                                          <w:divsChild>
                                                            <w:div w:id="1168403915">
                                                              <w:marLeft w:val="0"/>
                                                              <w:marRight w:val="0"/>
                                                              <w:marTop w:val="0"/>
                                                              <w:marBottom w:val="0"/>
                                                              <w:divBdr>
                                                                <w:top w:val="none" w:sz="0" w:space="0" w:color="auto"/>
                                                                <w:left w:val="none" w:sz="0" w:space="0" w:color="auto"/>
                                                                <w:bottom w:val="none" w:sz="0" w:space="0" w:color="auto"/>
                                                                <w:right w:val="none" w:sz="0" w:space="0" w:color="auto"/>
                                                              </w:divBdr>
                                                            </w:div>
                                                          </w:divsChild>
                                                        </w:div>
                                                        <w:div w:id="1511989275">
                                                          <w:marLeft w:val="240"/>
                                                          <w:marRight w:val="0"/>
                                                          <w:marTop w:val="60"/>
                                                          <w:marBottom w:val="60"/>
                                                          <w:divBdr>
                                                            <w:top w:val="none" w:sz="0" w:space="0" w:color="auto"/>
                                                            <w:left w:val="none" w:sz="0" w:space="0" w:color="auto"/>
                                                            <w:bottom w:val="none" w:sz="0" w:space="0" w:color="auto"/>
                                                            <w:right w:val="none" w:sz="0" w:space="0" w:color="auto"/>
                                                          </w:divBdr>
                                                          <w:divsChild>
                                                            <w:div w:id="11289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5526991">
      <w:bodyDiv w:val="1"/>
      <w:marLeft w:val="0"/>
      <w:marRight w:val="0"/>
      <w:marTop w:val="0"/>
      <w:marBottom w:val="0"/>
      <w:divBdr>
        <w:top w:val="none" w:sz="0" w:space="0" w:color="auto"/>
        <w:left w:val="none" w:sz="0" w:space="0" w:color="auto"/>
        <w:bottom w:val="none" w:sz="0" w:space="0" w:color="auto"/>
        <w:right w:val="none" w:sz="0" w:space="0" w:color="auto"/>
      </w:divBdr>
      <w:divsChild>
        <w:div w:id="1774084773">
          <w:marLeft w:val="0"/>
          <w:marRight w:val="0"/>
          <w:marTop w:val="2460"/>
          <w:marBottom w:val="0"/>
          <w:divBdr>
            <w:top w:val="none" w:sz="0" w:space="0" w:color="auto"/>
            <w:left w:val="none" w:sz="0" w:space="0" w:color="auto"/>
            <w:bottom w:val="none" w:sz="0" w:space="0" w:color="auto"/>
            <w:right w:val="none" w:sz="0" w:space="0" w:color="auto"/>
          </w:divBdr>
          <w:divsChild>
            <w:div w:id="1362903237">
              <w:marLeft w:val="0"/>
              <w:marRight w:val="0"/>
              <w:marTop w:val="0"/>
              <w:marBottom w:val="0"/>
              <w:divBdr>
                <w:top w:val="none" w:sz="0" w:space="0" w:color="auto"/>
                <w:left w:val="none" w:sz="0" w:space="0" w:color="auto"/>
                <w:bottom w:val="none" w:sz="0" w:space="0" w:color="auto"/>
                <w:right w:val="none" w:sz="0" w:space="0" w:color="auto"/>
              </w:divBdr>
              <w:divsChild>
                <w:div w:id="1434321051">
                  <w:marLeft w:val="0"/>
                  <w:marRight w:val="0"/>
                  <w:marTop w:val="0"/>
                  <w:marBottom w:val="0"/>
                  <w:divBdr>
                    <w:top w:val="none" w:sz="0" w:space="0" w:color="auto"/>
                    <w:left w:val="none" w:sz="0" w:space="0" w:color="auto"/>
                    <w:bottom w:val="none" w:sz="0" w:space="0" w:color="auto"/>
                    <w:right w:val="none" w:sz="0" w:space="0" w:color="auto"/>
                  </w:divBdr>
                  <w:divsChild>
                    <w:div w:id="1297638449">
                      <w:marLeft w:val="0"/>
                      <w:marRight w:val="0"/>
                      <w:marTop w:val="0"/>
                      <w:marBottom w:val="0"/>
                      <w:divBdr>
                        <w:top w:val="none" w:sz="0" w:space="0" w:color="auto"/>
                        <w:left w:val="none" w:sz="0" w:space="0" w:color="auto"/>
                        <w:bottom w:val="none" w:sz="0" w:space="0" w:color="auto"/>
                        <w:right w:val="none" w:sz="0" w:space="0" w:color="auto"/>
                      </w:divBdr>
                      <w:divsChild>
                        <w:div w:id="450364478">
                          <w:marLeft w:val="-225"/>
                          <w:marRight w:val="-225"/>
                          <w:marTop w:val="0"/>
                          <w:marBottom w:val="0"/>
                          <w:divBdr>
                            <w:top w:val="none" w:sz="0" w:space="0" w:color="auto"/>
                            <w:left w:val="none" w:sz="0" w:space="0" w:color="auto"/>
                            <w:bottom w:val="none" w:sz="0" w:space="0" w:color="auto"/>
                            <w:right w:val="none" w:sz="0" w:space="0" w:color="auto"/>
                          </w:divBdr>
                          <w:divsChild>
                            <w:div w:id="1485120872">
                              <w:marLeft w:val="0"/>
                              <w:marRight w:val="0"/>
                              <w:marTop w:val="0"/>
                              <w:marBottom w:val="0"/>
                              <w:divBdr>
                                <w:top w:val="single" w:sz="6" w:space="8" w:color="EEEEEE"/>
                                <w:left w:val="single" w:sz="6" w:space="8" w:color="EEEEEE"/>
                                <w:bottom w:val="single" w:sz="6" w:space="8" w:color="EEEEEE"/>
                                <w:right w:val="single" w:sz="6" w:space="8" w:color="EEEEEE"/>
                              </w:divBdr>
                              <w:divsChild>
                                <w:div w:id="702828732">
                                  <w:marLeft w:val="0"/>
                                  <w:marRight w:val="0"/>
                                  <w:marTop w:val="0"/>
                                  <w:marBottom w:val="0"/>
                                  <w:divBdr>
                                    <w:top w:val="none" w:sz="0" w:space="0" w:color="auto"/>
                                    <w:left w:val="none" w:sz="0" w:space="0" w:color="auto"/>
                                    <w:bottom w:val="none" w:sz="0" w:space="0" w:color="auto"/>
                                    <w:right w:val="none" w:sz="0" w:space="0" w:color="auto"/>
                                  </w:divBdr>
                                  <w:divsChild>
                                    <w:div w:id="926841018">
                                      <w:marLeft w:val="0"/>
                                      <w:marRight w:val="0"/>
                                      <w:marTop w:val="0"/>
                                      <w:marBottom w:val="0"/>
                                      <w:divBdr>
                                        <w:top w:val="none" w:sz="0" w:space="0" w:color="auto"/>
                                        <w:left w:val="none" w:sz="0" w:space="0" w:color="auto"/>
                                        <w:bottom w:val="none" w:sz="0" w:space="0" w:color="auto"/>
                                        <w:right w:val="none" w:sz="0" w:space="0" w:color="auto"/>
                                      </w:divBdr>
                                      <w:divsChild>
                                        <w:div w:id="218784109">
                                          <w:marLeft w:val="0"/>
                                          <w:marRight w:val="0"/>
                                          <w:marTop w:val="0"/>
                                          <w:marBottom w:val="0"/>
                                          <w:divBdr>
                                            <w:top w:val="none" w:sz="0" w:space="0" w:color="auto"/>
                                            <w:left w:val="none" w:sz="0" w:space="0" w:color="auto"/>
                                            <w:bottom w:val="none" w:sz="0" w:space="0" w:color="auto"/>
                                            <w:right w:val="none" w:sz="0" w:space="0" w:color="auto"/>
                                          </w:divBdr>
                                          <w:divsChild>
                                            <w:div w:id="197668080">
                                              <w:marLeft w:val="0"/>
                                              <w:marRight w:val="0"/>
                                              <w:marTop w:val="0"/>
                                              <w:marBottom w:val="0"/>
                                              <w:divBdr>
                                                <w:top w:val="none" w:sz="0" w:space="0" w:color="auto"/>
                                                <w:left w:val="none" w:sz="0" w:space="0" w:color="auto"/>
                                                <w:bottom w:val="none" w:sz="0" w:space="0" w:color="auto"/>
                                                <w:right w:val="none" w:sz="0" w:space="0" w:color="auto"/>
                                              </w:divBdr>
                                              <w:divsChild>
                                                <w:div w:id="99447439">
                                                  <w:marLeft w:val="0"/>
                                                  <w:marRight w:val="0"/>
                                                  <w:marTop w:val="240"/>
                                                  <w:marBottom w:val="60"/>
                                                  <w:divBdr>
                                                    <w:top w:val="none" w:sz="0" w:space="0" w:color="auto"/>
                                                    <w:left w:val="none" w:sz="0" w:space="0" w:color="auto"/>
                                                    <w:bottom w:val="none" w:sz="0" w:space="0" w:color="auto"/>
                                                    <w:right w:val="none" w:sz="0" w:space="0" w:color="auto"/>
                                                  </w:divBdr>
                                                  <w:divsChild>
                                                    <w:div w:id="2051489663">
                                                      <w:marLeft w:val="240"/>
                                                      <w:marRight w:val="0"/>
                                                      <w:marTop w:val="60"/>
                                                      <w:marBottom w:val="60"/>
                                                      <w:divBdr>
                                                        <w:top w:val="none" w:sz="0" w:space="0" w:color="auto"/>
                                                        <w:left w:val="none" w:sz="0" w:space="0" w:color="auto"/>
                                                        <w:bottom w:val="none" w:sz="0" w:space="0" w:color="auto"/>
                                                        <w:right w:val="none" w:sz="0" w:space="0" w:color="auto"/>
                                                      </w:divBdr>
                                                      <w:divsChild>
                                                        <w:div w:id="972829647">
                                                          <w:marLeft w:val="240"/>
                                                          <w:marRight w:val="0"/>
                                                          <w:marTop w:val="60"/>
                                                          <w:marBottom w:val="60"/>
                                                          <w:divBdr>
                                                            <w:top w:val="none" w:sz="0" w:space="0" w:color="auto"/>
                                                            <w:left w:val="none" w:sz="0" w:space="0" w:color="auto"/>
                                                            <w:bottom w:val="none" w:sz="0" w:space="0" w:color="auto"/>
                                                            <w:right w:val="none" w:sz="0" w:space="0" w:color="auto"/>
                                                          </w:divBdr>
                                                          <w:divsChild>
                                                            <w:div w:id="89396037">
                                                              <w:marLeft w:val="240"/>
                                                              <w:marRight w:val="0"/>
                                                              <w:marTop w:val="60"/>
                                                              <w:marBottom w:val="60"/>
                                                              <w:divBdr>
                                                                <w:top w:val="none" w:sz="0" w:space="0" w:color="auto"/>
                                                                <w:left w:val="none" w:sz="0" w:space="0" w:color="auto"/>
                                                                <w:bottom w:val="none" w:sz="0" w:space="0" w:color="auto"/>
                                                                <w:right w:val="none" w:sz="0" w:space="0" w:color="auto"/>
                                                              </w:divBdr>
                                                              <w:divsChild>
                                                                <w:div w:id="848643471">
                                                                  <w:marLeft w:val="240"/>
                                                                  <w:marRight w:val="0"/>
                                                                  <w:marTop w:val="60"/>
                                                                  <w:marBottom w:val="60"/>
                                                                  <w:divBdr>
                                                                    <w:top w:val="none" w:sz="0" w:space="0" w:color="auto"/>
                                                                    <w:left w:val="none" w:sz="0" w:space="0" w:color="auto"/>
                                                                    <w:bottom w:val="none" w:sz="0" w:space="0" w:color="auto"/>
                                                                    <w:right w:val="none" w:sz="0" w:space="0" w:color="auto"/>
                                                                  </w:divBdr>
                                                                  <w:divsChild>
                                                                    <w:div w:id="951596304">
                                                                      <w:marLeft w:val="0"/>
                                                                      <w:marRight w:val="0"/>
                                                                      <w:marTop w:val="0"/>
                                                                      <w:marBottom w:val="0"/>
                                                                      <w:divBdr>
                                                                        <w:top w:val="none" w:sz="0" w:space="0" w:color="auto"/>
                                                                        <w:left w:val="none" w:sz="0" w:space="0" w:color="auto"/>
                                                                        <w:bottom w:val="none" w:sz="0" w:space="0" w:color="auto"/>
                                                                        <w:right w:val="none" w:sz="0" w:space="0" w:color="auto"/>
                                                                      </w:divBdr>
                                                                    </w:div>
                                                                  </w:divsChild>
                                                                </w:div>
                                                                <w:div w:id="1098988197">
                                                                  <w:marLeft w:val="240"/>
                                                                  <w:marRight w:val="0"/>
                                                                  <w:marTop w:val="60"/>
                                                                  <w:marBottom w:val="60"/>
                                                                  <w:divBdr>
                                                                    <w:top w:val="none" w:sz="0" w:space="0" w:color="auto"/>
                                                                    <w:left w:val="none" w:sz="0" w:space="0" w:color="auto"/>
                                                                    <w:bottom w:val="none" w:sz="0" w:space="0" w:color="auto"/>
                                                                    <w:right w:val="none" w:sz="0" w:space="0" w:color="auto"/>
                                                                  </w:divBdr>
                                                                  <w:divsChild>
                                                                    <w:div w:id="169101232">
                                                                      <w:marLeft w:val="0"/>
                                                                      <w:marRight w:val="0"/>
                                                                      <w:marTop w:val="0"/>
                                                                      <w:marBottom w:val="0"/>
                                                                      <w:divBdr>
                                                                        <w:top w:val="none" w:sz="0" w:space="0" w:color="auto"/>
                                                                        <w:left w:val="none" w:sz="0" w:space="0" w:color="auto"/>
                                                                        <w:bottom w:val="none" w:sz="0" w:space="0" w:color="auto"/>
                                                                        <w:right w:val="none" w:sz="0" w:space="0" w:color="auto"/>
                                                                      </w:divBdr>
                                                                    </w:div>
                                                                  </w:divsChild>
                                                                </w:div>
                                                                <w:div w:id="1583174485">
                                                                  <w:marLeft w:val="240"/>
                                                                  <w:marRight w:val="0"/>
                                                                  <w:marTop w:val="60"/>
                                                                  <w:marBottom w:val="60"/>
                                                                  <w:divBdr>
                                                                    <w:top w:val="none" w:sz="0" w:space="0" w:color="auto"/>
                                                                    <w:left w:val="none" w:sz="0" w:space="0" w:color="auto"/>
                                                                    <w:bottom w:val="none" w:sz="0" w:space="0" w:color="auto"/>
                                                                    <w:right w:val="none" w:sz="0" w:space="0" w:color="auto"/>
                                                                  </w:divBdr>
                                                                  <w:divsChild>
                                                                    <w:div w:id="196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724">
                                                              <w:marLeft w:val="240"/>
                                                              <w:marRight w:val="0"/>
                                                              <w:marTop w:val="60"/>
                                                              <w:marBottom w:val="60"/>
                                                              <w:divBdr>
                                                                <w:top w:val="none" w:sz="0" w:space="0" w:color="auto"/>
                                                                <w:left w:val="none" w:sz="0" w:space="0" w:color="auto"/>
                                                                <w:bottom w:val="none" w:sz="0" w:space="0" w:color="auto"/>
                                                                <w:right w:val="none" w:sz="0" w:space="0" w:color="auto"/>
                                                              </w:divBdr>
                                                              <w:divsChild>
                                                                <w:div w:id="1205368279">
                                                                  <w:marLeft w:val="240"/>
                                                                  <w:marRight w:val="0"/>
                                                                  <w:marTop w:val="60"/>
                                                                  <w:marBottom w:val="60"/>
                                                                  <w:divBdr>
                                                                    <w:top w:val="none" w:sz="0" w:space="0" w:color="auto"/>
                                                                    <w:left w:val="none" w:sz="0" w:space="0" w:color="auto"/>
                                                                    <w:bottom w:val="none" w:sz="0" w:space="0" w:color="auto"/>
                                                                    <w:right w:val="none" w:sz="0" w:space="0" w:color="auto"/>
                                                                  </w:divBdr>
                                                                  <w:divsChild>
                                                                    <w:div w:id="968124402">
                                                                      <w:marLeft w:val="0"/>
                                                                      <w:marRight w:val="0"/>
                                                                      <w:marTop w:val="0"/>
                                                                      <w:marBottom w:val="0"/>
                                                                      <w:divBdr>
                                                                        <w:top w:val="none" w:sz="0" w:space="0" w:color="auto"/>
                                                                        <w:left w:val="none" w:sz="0" w:space="0" w:color="auto"/>
                                                                        <w:bottom w:val="none" w:sz="0" w:space="0" w:color="auto"/>
                                                                        <w:right w:val="none" w:sz="0" w:space="0" w:color="auto"/>
                                                                      </w:divBdr>
                                                                    </w:div>
                                                                  </w:divsChild>
                                                                </w:div>
                                                                <w:div w:id="1430471064">
                                                                  <w:marLeft w:val="240"/>
                                                                  <w:marRight w:val="0"/>
                                                                  <w:marTop w:val="60"/>
                                                                  <w:marBottom w:val="60"/>
                                                                  <w:divBdr>
                                                                    <w:top w:val="none" w:sz="0" w:space="0" w:color="auto"/>
                                                                    <w:left w:val="none" w:sz="0" w:space="0" w:color="auto"/>
                                                                    <w:bottom w:val="none" w:sz="0" w:space="0" w:color="auto"/>
                                                                    <w:right w:val="none" w:sz="0" w:space="0" w:color="auto"/>
                                                                  </w:divBdr>
                                                                  <w:divsChild>
                                                                    <w:div w:id="18039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9865">
                                                          <w:marLeft w:val="240"/>
                                                          <w:marRight w:val="0"/>
                                                          <w:marTop w:val="60"/>
                                                          <w:marBottom w:val="60"/>
                                                          <w:divBdr>
                                                            <w:top w:val="none" w:sz="0" w:space="0" w:color="auto"/>
                                                            <w:left w:val="none" w:sz="0" w:space="0" w:color="auto"/>
                                                            <w:bottom w:val="none" w:sz="0" w:space="0" w:color="auto"/>
                                                            <w:right w:val="none" w:sz="0" w:space="0" w:color="auto"/>
                                                          </w:divBdr>
                                                          <w:divsChild>
                                                            <w:div w:id="54788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1934736">
      <w:bodyDiv w:val="1"/>
      <w:marLeft w:val="0"/>
      <w:marRight w:val="0"/>
      <w:marTop w:val="0"/>
      <w:marBottom w:val="0"/>
      <w:divBdr>
        <w:top w:val="none" w:sz="0" w:space="0" w:color="auto"/>
        <w:left w:val="none" w:sz="0" w:space="0" w:color="auto"/>
        <w:bottom w:val="none" w:sz="0" w:space="0" w:color="auto"/>
        <w:right w:val="none" w:sz="0" w:space="0" w:color="auto"/>
      </w:divBdr>
    </w:div>
    <w:div w:id="1954433154">
      <w:bodyDiv w:val="1"/>
      <w:marLeft w:val="0"/>
      <w:marRight w:val="0"/>
      <w:marTop w:val="0"/>
      <w:marBottom w:val="0"/>
      <w:divBdr>
        <w:top w:val="none" w:sz="0" w:space="0" w:color="auto"/>
        <w:left w:val="none" w:sz="0" w:space="0" w:color="auto"/>
        <w:bottom w:val="none" w:sz="0" w:space="0" w:color="auto"/>
        <w:right w:val="none" w:sz="0" w:space="0" w:color="auto"/>
      </w:divBdr>
    </w:div>
    <w:div w:id="1968392786">
      <w:bodyDiv w:val="1"/>
      <w:marLeft w:val="0"/>
      <w:marRight w:val="0"/>
      <w:marTop w:val="0"/>
      <w:marBottom w:val="0"/>
      <w:divBdr>
        <w:top w:val="none" w:sz="0" w:space="0" w:color="auto"/>
        <w:left w:val="none" w:sz="0" w:space="0" w:color="auto"/>
        <w:bottom w:val="none" w:sz="0" w:space="0" w:color="auto"/>
        <w:right w:val="none" w:sz="0" w:space="0" w:color="auto"/>
      </w:divBdr>
    </w:div>
    <w:div w:id="1987855737">
      <w:bodyDiv w:val="1"/>
      <w:marLeft w:val="0"/>
      <w:marRight w:val="0"/>
      <w:marTop w:val="0"/>
      <w:marBottom w:val="0"/>
      <w:divBdr>
        <w:top w:val="none" w:sz="0" w:space="0" w:color="auto"/>
        <w:left w:val="none" w:sz="0" w:space="0" w:color="auto"/>
        <w:bottom w:val="none" w:sz="0" w:space="0" w:color="auto"/>
        <w:right w:val="none" w:sz="0" w:space="0" w:color="auto"/>
      </w:divBdr>
    </w:div>
    <w:div w:id="1996453549">
      <w:bodyDiv w:val="1"/>
      <w:marLeft w:val="0"/>
      <w:marRight w:val="0"/>
      <w:marTop w:val="0"/>
      <w:marBottom w:val="0"/>
      <w:divBdr>
        <w:top w:val="none" w:sz="0" w:space="0" w:color="auto"/>
        <w:left w:val="none" w:sz="0" w:space="0" w:color="auto"/>
        <w:bottom w:val="none" w:sz="0" w:space="0" w:color="auto"/>
        <w:right w:val="none" w:sz="0" w:space="0" w:color="auto"/>
      </w:divBdr>
    </w:div>
    <w:div w:id="20520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298DD98F45624C9023BA83A544FE51" ma:contentTypeVersion="2" ma:contentTypeDescription="Create a new document." ma:contentTypeScope="" ma:versionID="88ba091e7dec5a8fe0b64f91115d5f34">
  <xsd:schema xmlns:xsd="http://www.w3.org/2001/XMLSchema" xmlns:xs="http://www.w3.org/2001/XMLSchema" xmlns:p="http://schemas.microsoft.com/office/2006/metadata/properties" xmlns:ns2="8b1e33ba-8b0f-4b9c-a5bd-95df340516b5" xmlns:ns3="b539c5a0-af07-404d-8913-7a81ce339cab" targetNamespace="http://schemas.microsoft.com/office/2006/metadata/properties" ma:root="true" ma:fieldsID="700f482b9854dd56beb5157b0f41271a" ns2:_="" ns3:_="">
    <xsd:import namespace="8b1e33ba-8b0f-4b9c-a5bd-95df340516b5"/>
    <xsd:import namespace="b539c5a0-af07-404d-8913-7a81ce339cab"/>
    <xsd:element name="properties">
      <xsd:complexType>
        <xsd:sequence>
          <xsd:element name="documentManagement">
            <xsd:complexType>
              <xsd:all>
                <xsd:element ref="ns2:SharedWithUser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33ba-8b0f-4b9c-a5bd-95df34051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9c5a0-af07-404d-8913-7a81ce339cab" elementFormDefault="qualified">
    <xsd:import namespace="http://schemas.microsoft.com/office/2006/documentManagement/types"/>
    <xsd:import namespace="http://schemas.microsoft.com/office/infopath/2007/PartnerControls"/>
    <xsd:element name="Comments" ma:index="9"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b539c5a0-af07-404d-8913-7a81ce339c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71CF-7965-44F0-93CA-F004AFAE57BA}">
  <ds:schemaRefs>
    <ds:schemaRef ds:uri="http://schemas.microsoft.com/sharepoint/v3/contenttype/forms"/>
  </ds:schemaRefs>
</ds:datastoreItem>
</file>

<file path=customXml/itemProps2.xml><?xml version="1.0" encoding="utf-8"?>
<ds:datastoreItem xmlns:ds="http://schemas.openxmlformats.org/officeDocument/2006/customXml" ds:itemID="{C28CA43D-E3EB-4FD3-A06B-D3B843CD2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33ba-8b0f-4b9c-a5bd-95df340516b5"/>
    <ds:schemaRef ds:uri="b539c5a0-af07-404d-8913-7a81ce339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3D977-11D1-4E03-894A-4549D586565D}">
  <ds:schemaRefs>
    <ds:schemaRef ds:uri="http://schemas.microsoft.com/office/2006/metadata/properties"/>
    <ds:schemaRef ds:uri="http://schemas.microsoft.com/office/infopath/2007/PartnerControls"/>
    <ds:schemaRef ds:uri="b539c5a0-af07-404d-8913-7a81ce339cab"/>
  </ds:schemaRefs>
</ds:datastoreItem>
</file>

<file path=customXml/itemProps4.xml><?xml version="1.0" encoding="utf-8"?>
<ds:datastoreItem xmlns:ds="http://schemas.openxmlformats.org/officeDocument/2006/customXml" ds:itemID="{9943F515-1CE3-4F1B-A255-98835060C938}">
  <ds:schemaRefs>
    <ds:schemaRef ds:uri="http://schemas.openxmlformats.org/officeDocument/2006/bibliography"/>
  </ds:schemaRefs>
</ds:datastoreItem>
</file>

<file path=customXml/itemProps5.xml><?xml version="1.0" encoding="utf-8"?>
<ds:datastoreItem xmlns:ds="http://schemas.openxmlformats.org/officeDocument/2006/customXml" ds:itemID="{E0DA6CCB-CCB9-4C78-AA69-1211474C6F25}">
  <ds:schemaRefs>
    <ds:schemaRef ds:uri="http://schemas.openxmlformats.org/officeDocument/2006/bibliography"/>
  </ds:schemaRefs>
</ds:datastoreItem>
</file>

<file path=customXml/itemProps6.xml><?xml version="1.0" encoding="utf-8"?>
<ds:datastoreItem xmlns:ds="http://schemas.openxmlformats.org/officeDocument/2006/customXml" ds:itemID="{96D28C42-1DE0-44EE-937A-29A115E0E2E2}">
  <ds:schemaRefs>
    <ds:schemaRef ds:uri="http://schemas.openxmlformats.org/officeDocument/2006/bibliography"/>
  </ds:schemaRefs>
</ds:datastoreItem>
</file>

<file path=customXml/itemProps7.xml><?xml version="1.0" encoding="utf-8"?>
<ds:datastoreItem xmlns:ds="http://schemas.openxmlformats.org/officeDocument/2006/customXml" ds:itemID="{71A7ACFF-7BAF-476E-83F6-8D43DBF1E551}">
  <ds:schemaRefs>
    <ds:schemaRef ds:uri="http://schemas.openxmlformats.org/officeDocument/2006/bibliography"/>
  </ds:schemaRefs>
</ds:datastoreItem>
</file>

<file path=customXml/itemProps8.xml><?xml version="1.0" encoding="utf-8"?>
<ds:datastoreItem xmlns:ds="http://schemas.openxmlformats.org/officeDocument/2006/customXml" ds:itemID="{FD0694A8-B5E9-451F-8275-FAEB448C8835}">
  <ds:schemaRefs>
    <ds:schemaRef ds:uri="http://schemas.openxmlformats.org/officeDocument/2006/bibliography"/>
  </ds:schemaRefs>
</ds:datastoreItem>
</file>

<file path=customXml/itemProps9.xml><?xml version="1.0" encoding="utf-8"?>
<ds:datastoreItem xmlns:ds="http://schemas.openxmlformats.org/officeDocument/2006/customXml" ds:itemID="{6CAD6AA1-16BF-46E2-9275-8414DCCF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12265</Words>
  <Characters>69916</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82017</CharactersWithSpaces>
  <SharedDoc>false</SharedDoc>
  <HLinks>
    <vt:vector size="6" baseType="variant">
      <vt:variant>
        <vt:i4>2228340</vt:i4>
      </vt:variant>
      <vt:variant>
        <vt:i4>0</vt:i4>
      </vt:variant>
      <vt:variant>
        <vt:i4>0</vt:i4>
      </vt:variant>
      <vt:variant>
        <vt:i4>5</vt:i4>
      </vt:variant>
      <vt:variant>
        <vt:lpwstr>http://www.g5.gov/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Sauri</dc:creator>
  <cp:lastModifiedBy>SYSTEM</cp:lastModifiedBy>
  <cp:revision>2</cp:revision>
  <cp:lastPrinted>2019-02-08T19:00:00Z</cp:lastPrinted>
  <dcterms:created xsi:type="dcterms:W3CDTF">2019-03-28T17:25:00Z</dcterms:created>
  <dcterms:modified xsi:type="dcterms:W3CDTF">2019-03-28T17:25:00Z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0x0101006F298DD98F45624C9023BA83A544FE51</vt:lpwstr>
  </property>
</Properties>
</file>