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7E686" w14:textId="77777777" w:rsidR="00D94772" w:rsidRPr="008809E2" w:rsidRDefault="007062C9" w:rsidP="008809E2">
      <w:pPr>
        <w:pStyle w:val="NoSpacing"/>
        <w:jc w:val="center"/>
        <w:rPr>
          <w:rFonts w:ascii="Times New Roman" w:hAnsi="Times New Roman" w:cs="Times New Roman"/>
          <w:b/>
          <w:sz w:val="24"/>
          <w:szCs w:val="24"/>
        </w:rPr>
      </w:pPr>
      <w:bookmarkStart w:id="0" w:name="_Toc473289225"/>
      <w:bookmarkStart w:id="1" w:name="_GoBack"/>
      <w:bookmarkEnd w:id="1"/>
      <w:r w:rsidRPr="008809E2">
        <w:rPr>
          <w:rFonts w:ascii="Times New Roman" w:hAnsi="Times New Roman" w:cs="Times New Roman"/>
          <w:b/>
          <w:sz w:val="24"/>
          <w:szCs w:val="24"/>
        </w:rPr>
        <w:t>Supporting Statement for Paperwork Reduction Act Submission</w:t>
      </w:r>
    </w:p>
    <w:p w14:paraId="4773A14F" w14:textId="77777777" w:rsidR="002A011D" w:rsidRDefault="007062C9" w:rsidP="008809E2">
      <w:pPr>
        <w:pStyle w:val="NoSpacing"/>
        <w:jc w:val="center"/>
        <w:rPr>
          <w:rFonts w:ascii="Times New Roman" w:hAnsi="Times New Roman" w:cs="Times New Roman"/>
          <w:b/>
          <w:sz w:val="24"/>
          <w:szCs w:val="24"/>
        </w:rPr>
      </w:pPr>
      <w:r w:rsidRPr="008809E2">
        <w:rPr>
          <w:rFonts w:ascii="Times New Roman" w:hAnsi="Times New Roman" w:cs="Times New Roman"/>
          <w:b/>
          <w:sz w:val="24"/>
          <w:szCs w:val="24"/>
        </w:rPr>
        <w:t xml:space="preserve">Evaluation of the HUD-DOJ Pay for Success Re-Entry Permanent </w:t>
      </w:r>
    </w:p>
    <w:p w14:paraId="3A002CA4" w14:textId="77777777" w:rsidR="00D94772" w:rsidRPr="008809E2" w:rsidRDefault="007062C9" w:rsidP="008809E2">
      <w:pPr>
        <w:pStyle w:val="NoSpacing"/>
        <w:jc w:val="center"/>
        <w:rPr>
          <w:rFonts w:ascii="Times New Roman" w:hAnsi="Times New Roman" w:cs="Times New Roman"/>
          <w:b/>
          <w:sz w:val="24"/>
          <w:szCs w:val="24"/>
        </w:rPr>
      </w:pPr>
      <w:r w:rsidRPr="008809E2">
        <w:rPr>
          <w:rFonts w:ascii="Times New Roman" w:hAnsi="Times New Roman" w:cs="Times New Roman"/>
          <w:b/>
          <w:sz w:val="24"/>
          <w:szCs w:val="24"/>
        </w:rPr>
        <w:t>Supportive Housing Demonstration</w:t>
      </w:r>
    </w:p>
    <w:p w14:paraId="33BD5A5C" w14:textId="77777777" w:rsidR="007062C9" w:rsidRPr="008809E2" w:rsidRDefault="007D756D" w:rsidP="008809E2">
      <w:pPr>
        <w:pStyle w:val="NoSpacing"/>
        <w:jc w:val="center"/>
        <w:rPr>
          <w:rFonts w:ascii="Times New Roman" w:hAnsi="Times New Roman" w:cs="Times New Roman"/>
          <w:b/>
          <w:sz w:val="24"/>
          <w:szCs w:val="24"/>
        </w:rPr>
      </w:pPr>
      <w:r w:rsidRPr="008809E2">
        <w:rPr>
          <w:rFonts w:ascii="Times New Roman" w:hAnsi="Times New Roman" w:cs="Times New Roman"/>
          <w:b/>
          <w:sz w:val="24"/>
          <w:szCs w:val="24"/>
        </w:rPr>
        <w:t>OMB # 2528-XXXX</w:t>
      </w:r>
    </w:p>
    <w:p w14:paraId="0240398B" w14:textId="77777777" w:rsidR="008809E2" w:rsidRDefault="008809E2" w:rsidP="008809E2">
      <w:pPr>
        <w:pStyle w:val="NoSpacing"/>
        <w:rPr>
          <w:rFonts w:ascii="Times New Roman" w:hAnsi="Times New Roman" w:cs="Times New Roman"/>
          <w:sz w:val="24"/>
          <w:szCs w:val="24"/>
        </w:rPr>
      </w:pPr>
    </w:p>
    <w:p w14:paraId="74EC2CDC" w14:textId="77777777" w:rsidR="007062C9" w:rsidRPr="008809E2" w:rsidRDefault="007D756D" w:rsidP="008809E2">
      <w:pPr>
        <w:pStyle w:val="NoSpacing"/>
        <w:rPr>
          <w:rFonts w:ascii="Times New Roman" w:hAnsi="Times New Roman" w:cs="Times New Roman"/>
          <w:b/>
          <w:sz w:val="24"/>
          <w:szCs w:val="24"/>
        </w:rPr>
      </w:pPr>
      <w:r w:rsidRPr="008809E2">
        <w:rPr>
          <w:rFonts w:ascii="Times New Roman" w:hAnsi="Times New Roman" w:cs="Times New Roman"/>
          <w:b/>
          <w:sz w:val="24"/>
          <w:szCs w:val="24"/>
        </w:rPr>
        <w:t>Part A Justification</w:t>
      </w:r>
    </w:p>
    <w:p w14:paraId="2381E9F0" w14:textId="77777777" w:rsidR="008809E2" w:rsidRPr="008809E2" w:rsidRDefault="008809E2" w:rsidP="008809E2">
      <w:pPr>
        <w:pStyle w:val="NoSpacing"/>
        <w:rPr>
          <w:rFonts w:ascii="Times New Roman" w:hAnsi="Times New Roman" w:cs="Times New Roman"/>
          <w:sz w:val="24"/>
          <w:szCs w:val="24"/>
        </w:rPr>
      </w:pPr>
    </w:p>
    <w:bookmarkEnd w:id="0"/>
    <w:p w14:paraId="49F869E3" w14:textId="77777777" w:rsidR="00E657F5" w:rsidRDefault="00C14916" w:rsidP="009C3986">
      <w:pPr>
        <w:pStyle w:val="NoSpacing"/>
        <w:numPr>
          <w:ilvl w:val="0"/>
          <w:numId w:val="21"/>
        </w:numPr>
        <w:rPr>
          <w:rFonts w:ascii="Times New Roman" w:hAnsi="Times New Roman" w:cs="Times New Roman"/>
          <w:sz w:val="24"/>
          <w:szCs w:val="24"/>
        </w:rPr>
      </w:pPr>
      <w:r w:rsidRPr="00E657F5">
        <w:rPr>
          <w:rFonts w:ascii="Times New Roman" w:hAnsi="Times New Roman" w:cs="Times New Roman"/>
          <w:sz w:val="24"/>
          <w:szCs w:val="24"/>
        </w:rPr>
        <w:t>Explain the circumstances that make the collection of information necessary</w:t>
      </w:r>
    </w:p>
    <w:p w14:paraId="5A03112A" w14:textId="77777777" w:rsidR="00E657F5" w:rsidRDefault="00E657F5" w:rsidP="00E657F5">
      <w:pPr>
        <w:pStyle w:val="NoSpacing"/>
        <w:ind w:left="720"/>
        <w:rPr>
          <w:rFonts w:ascii="Times New Roman" w:hAnsi="Times New Roman" w:cs="Times New Roman"/>
          <w:sz w:val="24"/>
          <w:szCs w:val="24"/>
        </w:rPr>
      </w:pPr>
    </w:p>
    <w:p w14:paraId="42B66115" w14:textId="77777777" w:rsidR="00E657F5" w:rsidRDefault="00C14916" w:rsidP="00E657F5">
      <w:pPr>
        <w:pStyle w:val="NoSpacing"/>
        <w:ind w:left="720"/>
        <w:rPr>
          <w:rFonts w:ascii="Times New Roman" w:hAnsi="Times New Roman" w:cs="Times New Roman"/>
          <w:sz w:val="24"/>
          <w:szCs w:val="24"/>
        </w:rPr>
      </w:pPr>
      <w:r w:rsidRPr="00E657F5">
        <w:rPr>
          <w:rFonts w:ascii="Times New Roman" w:hAnsi="Times New Roman" w:cs="Times New Roman"/>
          <w:sz w:val="24"/>
          <w:szCs w:val="24"/>
        </w:rPr>
        <w:t xml:space="preserve">The U.S. Departments of Housing and Urban Development (HUD) and </w:t>
      </w:r>
      <w:r w:rsidR="00D94772" w:rsidRPr="00E657F5">
        <w:rPr>
          <w:rFonts w:ascii="Times New Roman" w:hAnsi="Times New Roman" w:cs="Times New Roman"/>
          <w:sz w:val="24"/>
          <w:szCs w:val="24"/>
        </w:rPr>
        <w:t xml:space="preserve">the Department of </w:t>
      </w:r>
      <w:r w:rsidRPr="00E657F5">
        <w:rPr>
          <w:rFonts w:ascii="Times New Roman" w:hAnsi="Times New Roman" w:cs="Times New Roman"/>
          <w:sz w:val="24"/>
          <w:szCs w:val="24"/>
        </w:rPr>
        <w:t xml:space="preserve">Justice (DOJ) entered into an </w:t>
      </w:r>
      <w:r w:rsidR="00314F22" w:rsidRPr="00E657F5">
        <w:rPr>
          <w:rFonts w:ascii="Times New Roman" w:hAnsi="Times New Roman" w:cs="Times New Roman"/>
          <w:sz w:val="24"/>
          <w:szCs w:val="24"/>
        </w:rPr>
        <w:t xml:space="preserve">innovative </w:t>
      </w:r>
      <w:r w:rsidRPr="00E657F5">
        <w:rPr>
          <w:rFonts w:ascii="Times New Roman" w:hAnsi="Times New Roman" w:cs="Times New Roman"/>
          <w:sz w:val="24"/>
          <w:szCs w:val="24"/>
        </w:rPr>
        <w:t xml:space="preserve">interagency collaboration that combines DOJ’s mission to promote safer communities by focusing on the reentry population with HUD’s mission to end chronic homelessness. This collaboration resulted in the </w:t>
      </w:r>
      <w:r w:rsidR="00F661DE" w:rsidRPr="00E657F5">
        <w:rPr>
          <w:rFonts w:ascii="Times New Roman" w:hAnsi="Times New Roman" w:cs="Times New Roman"/>
          <w:sz w:val="24"/>
          <w:szCs w:val="24"/>
        </w:rPr>
        <w:t xml:space="preserve">Pay for Success Permanent Supportive Housing Demonstration with $8.68M awarded </w:t>
      </w:r>
      <w:r w:rsidRPr="00E657F5">
        <w:rPr>
          <w:rFonts w:ascii="Times New Roman" w:hAnsi="Times New Roman" w:cs="Times New Roman"/>
          <w:sz w:val="24"/>
          <w:szCs w:val="24"/>
        </w:rPr>
        <w:t xml:space="preserve">to seven communities to develop supportive housing </w:t>
      </w:r>
      <w:r w:rsidR="00F661DE" w:rsidRPr="00E657F5">
        <w:rPr>
          <w:rFonts w:ascii="Times New Roman" w:hAnsi="Times New Roman" w:cs="Times New Roman"/>
          <w:sz w:val="24"/>
          <w:szCs w:val="24"/>
        </w:rPr>
        <w:t xml:space="preserve">for persons cycling between the jail or prison systems </w:t>
      </w:r>
      <w:r w:rsidRPr="00E657F5">
        <w:rPr>
          <w:rFonts w:ascii="Times New Roman" w:hAnsi="Times New Roman" w:cs="Times New Roman"/>
          <w:sz w:val="24"/>
          <w:szCs w:val="24"/>
        </w:rPr>
        <w:t xml:space="preserve">using </w:t>
      </w:r>
      <w:r w:rsidR="00D94772" w:rsidRPr="00E657F5">
        <w:rPr>
          <w:rFonts w:ascii="Times New Roman" w:hAnsi="Times New Roman" w:cs="Times New Roman"/>
          <w:sz w:val="24"/>
          <w:szCs w:val="24"/>
        </w:rPr>
        <w:t>P</w:t>
      </w:r>
      <w:r w:rsidRPr="00E657F5">
        <w:rPr>
          <w:rFonts w:ascii="Times New Roman" w:hAnsi="Times New Roman" w:cs="Times New Roman"/>
          <w:sz w:val="24"/>
          <w:szCs w:val="24"/>
        </w:rPr>
        <w:t xml:space="preserve">ay </w:t>
      </w:r>
      <w:r w:rsidR="00D94772" w:rsidRPr="00E657F5">
        <w:rPr>
          <w:rFonts w:ascii="Times New Roman" w:hAnsi="Times New Roman" w:cs="Times New Roman"/>
          <w:sz w:val="24"/>
          <w:szCs w:val="24"/>
        </w:rPr>
        <w:t>F</w:t>
      </w:r>
      <w:r w:rsidRPr="00E657F5">
        <w:rPr>
          <w:rFonts w:ascii="Times New Roman" w:hAnsi="Times New Roman" w:cs="Times New Roman"/>
          <w:sz w:val="24"/>
          <w:szCs w:val="24"/>
        </w:rPr>
        <w:t xml:space="preserve">or </w:t>
      </w:r>
      <w:r w:rsidR="00D94772" w:rsidRPr="00E657F5">
        <w:rPr>
          <w:rFonts w:ascii="Times New Roman" w:hAnsi="Times New Roman" w:cs="Times New Roman"/>
          <w:sz w:val="24"/>
          <w:szCs w:val="24"/>
        </w:rPr>
        <w:t>S</w:t>
      </w:r>
      <w:r w:rsidRPr="00E657F5">
        <w:rPr>
          <w:rFonts w:ascii="Times New Roman" w:hAnsi="Times New Roman" w:cs="Times New Roman"/>
          <w:sz w:val="24"/>
          <w:szCs w:val="24"/>
        </w:rPr>
        <w:t xml:space="preserve">uccess (PFS) as a funding mechanism. </w:t>
      </w:r>
      <w:r w:rsidR="00A96B1E" w:rsidRPr="00E657F5">
        <w:rPr>
          <w:rFonts w:ascii="Times New Roman" w:hAnsi="Times New Roman" w:cs="Times New Roman"/>
          <w:sz w:val="24"/>
          <w:szCs w:val="24"/>
        </w:rPr>
        <w:t xml:space="preserve">HUD-DOJ announced seven grantees from across the country in June 2016. </w:t>
      </w:r>
      <w:r w:rsidR="00F661DE" w:rsidRPr="00E657F5">
        <w:rPr>
          <w:rFonts w:ascii="Times New Roman" w:hAnsi="Times New Roman" w:cs="Times New Roman"/>
          <w:sz w:val="24"/>
          <w:szCs w:val="24"/>
        </w:rPr>
        <w:t>The PFS Demonstration grant supports</w:t>
      </w:r>
      <w:r w:rsidRPr="00E657F5">
        <w:rPr>
          <w:rFonts w:ascii="Times New Roman" w:hAnsi="Times New Roman" w:cs="Times New Roman"/>
          <w:sz w:val="24"/>
          <w:szCs w:val="24"/>
        </w:rPr>
        <w:t xml:space="preserve"> activities through</w:t>
      </w:r>
      <w:r w:rsidR="00A96B1E" w:rsidRPr="00E657F5">
        <w:rPr>
          <w:rFonts w:ascii="Times New Roman" w:hAnsi="Times New Roman" w:cs="Times New Roman"/>
          <w:sz w:val="24"/>
          <w:szCs w:val="24"/>
        </w:rPr>
        <w:t>out</w:t>
      </w:r>
      <w:r w:rsidRPr="00E657F5">
        <w:rPr>
          <w:rFonts w:ascii="Times New Roman" w:hAnsi="Times New Roman" w:cs="Times New Roman"/>
          <w:sz w:val="24"/>
          <w:szCs w:val="24"/>
        </w:rPr>
        <w:t xml:space="preserve"> the PFS lifecycle, including feasibility analysis, transaction structuring, and outcome evaluation and success payments</w:t>
      </w:r>
      <w:r w:rsidR="00F661DE" w:rsidRPr="00E657F5">
        <w:rPr>
          <w:rFonts w:ascii="Times New Roman" w:hAnsi="Times New Roman" w:cs="Times New Roman"/>
          <w:sz w:val="24"/>
          <w:szCs w:val="24"/>
        </w:rPr>
        <w:t>, with each grantee receiving funds for different stages in the PFS lifecycle</w:t>
      </w:r>
      <w:r w:rsidR="00A96B1E" w:rsidRPr="00E657F5">
        <w:rPr>
          <w:rFonts w:ascii="Times New Roman" w:hAnsi="Times New Roman" w:cs="Times New Roman"/>
          <w:sz w:val="24"/>
          <w:szCs w:val="24"/>
        </w:rPr>
        <w:t xml:space="preserve">. </w:t>
      </w:r>
      <w:r w:rsidRPr="00E657F5">
        <w:rPr>
          <w:rFonts w:ascii="Times New Roman" w:hAnsi="Times New Roman" w:cs="Times New Roman"/>
          <w:sz w:val="24"/>
          <w:szCs w:val="24"/>
        </w:rPr>
        <w:t xml:space="preserve">Through the national </w:t>
      </w:r>
      <w:r w:rsidRPr="00E657F5">
        <w:rPr>
          <w:rFonts w:ascii="Times New Roman" w:hAnsi="Times New Roman" w:cs="Times New Roman"/>
          <w:noProof/>
          <w:sz w:val="24"/>
          <w:szCs w:val="24"/>
        </w:rPr>
        <w:t>evaluation</w:t>
      </w:r>
      <w:r w:rsidRPr="00E657F5">
        <w:rPr>
          <w:rFonts w:ascii="Times New Roman" w:hAnsi="Times New Roman" w:cs="Times New Roman"/>
          <w:sz w:val="24"/>
          <w:szCs w:val="24"/>
        </w:rPr>
        <w:t xml:space="preserve">, </w:t>
      </w:r>
      <w:r w:rsidR="00F661DE" w:rsidRPr="00E657F5">
        <w:rPr>
          <w:rFonts w:ascii="Times New Roman" w:hAnsi="Times New Roman" w:cs="Times New Roman"/>
          <w:sz w:val="24"/>
          <w:szCs w:val="24"/>
        </w:rPr>
        <w:t xml:space="preserve">which is funded through an interagency agreement between </w:t>
      </w:r>
      <w:r w:rsidRPr="00E657F5">
        <w:rPr>
          <w:rFonts w:ascii="Times New Roman" w:hAnsi="Times New Roman" w:cs="Times New Roman"/>
          <w:sz w:val="24"/>
          <w:szCs w:val="24"/>
        </w:rPr>
        <w:t>HUD</w:t>
      </w:r>
      <w:r w:rsidR="00F661DE" w:rsidRPr="00E657F5">
        <w:rPr>
          <w:rFonts w:ascii="Times New Roman" w:hAnsi="Times New Roman" w:cs="Times New Roman"/>
          <w:sz w:val="24"/>
          <w:szCs w:val="24"/>
        </w:rPr>
        <w:t xml:space="preserve"> and</w:t>
      </w:r>
      <w:r w:rsidR="00E1575A" w:rsidRPr="00E657F5">
        <w:rPr>
          <w:rFonts w:ascii="Times New Roman" w:hAnsi="Times New Roman" w:cs="Times New Roman"/>
          <w:sz w:val="24"/>
          <w:szCs w:val="24"/>
        </w:rPr>
        <w:t xml:space="preserve"> </w:t>
      </w:r>
      <w:r w:rsidRPr="00E657F5">
        <w:rPr>
          <w:rFonts w:ascii="Times New Roman" w:hAnsi="Times New Roman" w:cs="Times New Roman"/>
          <w:sz w:val="24"/>
          <w:szCs w:val="24"/>
        </w:rPr>
        <w:t>DOJ</w:t>
      </w:r>
      <w:r w:rsidR="00F661DE" w:rsidRPr="00E657F5">
        <w:rPr>
          <w:rFonts w:ascii="Times New Roman" w:hAnsi="Times New Roman" w:cs="Times New Roman"/>
          <w:sz w:val="24"/>
          <w:szCs w:val="24"/>
        </w:rPr>
        <w:t xml:space="preserve"> and managed by HUD’s Office of Policy Development and Research</w:t>
      </w:r>
      <w:r w:rsidR="001840DE" w:rsidRPr="00E657F5">
        <w:rPr>
          <w:rFonts w:ascii="Times New Roman" w:hAnsi="Times New Roman" w:cs="Times New Roman"/>
          <w:sz w:val="24"/>
          <w:szCs w:val="24"/>
        </w:rPr>
        <w:t xml:space="preserve">, HUD and </w:t>
      </w:r>
      <w:r w:rsidR="00D631A0" w:rsidRPr="00E657F5">
        <w:rPr>
          <w:rFonts w:ascii="Times New Roman" w:hAnsi="Times New Roman" w:cs="Times New Roman"/>
          <w:sz w:val="24"/>
          <w:szCs w:val="24"/>
        </w:rPr>
        <w:t>DOJ</w:t>
      </w:r>
      <w:r w:rsidRPr="00E657F5">
        <w:rPr>
          <w:rFonts w:ascii="Times New Roman" w:hAnsi="Times New Roman" w:cs="Times New Roman"/>
          <w:sz w:val="24"/>
          <w:szCs w:val="24"/>
        </w:rPr>
        <w:t xml:space="preserve"> </w:t>
      </w:r>
      <w:r w:rsidRPr="00E657F5">
        <w:rPr>
          <w:rFonts w:ascii="Times New Roman" w:hAnsi="Times New Roman" w:cs="Times New Roman"/>
          <w:noProof/>
          <w:sz w:val="24"/>
          <w:szCs w:val="24"/>
        </w:rPr>
        <w:t>seek</w:t>
      </w:r>
      <w:r w:rsidRPr="00E657F5">
        <w:rPr>
          <w:rFonts w:ascii="Times New Roman" w:hAnsi="Times New Roman" w:cs="Times New Roman"/>
          <w:sz w:val="24"/>
          <w:szCs w:val="24"/>
        </w:rPr>
        <w:t xml:space="preserve"> to assess whether PFS is a viable model for scaling supportive housing to improve outcomes for a re-entry population. </w:t>
      </w:r>
      <w:r w:rsidR="00CA6080" w:rsidRPr="00E657F5">
        <w:rPr>
          <w:rFonts w:ascii="Times New Roman" w:hAnsi="Times New Roman" w:cs="Times New Roman"/>
          <w:sz w:val="24"/>
          <w:szCs w:val="24"/>
        </w:rPr>
        <w:t>The main goal of the evaluation is to learn how the PFS model is implemented in diverse settings with different structures, populations, and community contexts.</w:t>
      </w:r>
    </w:p>
    <w:p w14:paraId="69B740E3" w14:textId="77777777" w:rsidR="00E657F5" w:rsidRDefault="00E657F5" w:rsidP="00E657F5">
      <w:pPr>
        <w:pStyle w:val="NoSpacing"/>
        <w:ind w:left="720"/>
        <w:rPr>
          <w:rFonts w:ascii="Times New Roman" w:hAnsi="Times New Roman" w:cs="Times New Roman"/>
          <w:sz w:val="24"/>
          <w:szCs w:val="24"/>
        </w:rPr>
      </w:pPr>
    </w:p>
    <w:p w14:paraId="364131A3" w14:textId="77777777" w:rsidR="00C25E61" w:rsidRDefault="00C14916" w:rsidP="00E657F5">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The Urban Institute has designed a multi-disciplinary, multi-method </w:t>
      </w:r>
      <w:r w:rsidR="001840DE" w:rsidRPr="008809E2">
        <w:rPr>
          <w:rFonts w:ascii="Times New Roman" w:hAnsi="Times New Roman" w:cs="Times New Roman"/>
          <w:sz w:val="24"/>
          <w:szCs w:val="24"/>
        </w:rPr>
        <w:t>process study</w:t>
      </w:r>
      <w:r w:rsidRPr="008809E2">
        <w:rPr>
          <w:rFonts w:ascii="Times New Roman" w:hAnsi="Times New Roman" w:cs="Times New Roman"/>
          <w:sz w:val="24"/>
          <w:szCs w:val="24"/>
        </w:rPr>
        <w:t xml:space="preserve"> to “learn as we do” and meet the key objectives of the formative evaluation</w:t>
      </w:r>
      <w:r w:rsidR="00D631A0" w:rsidRPr="008809E2">
        <w:rPr>
          <w:rFonts w:ascii="Times New Roman" w:hAnsi="Times New Roman" w:cs="Times New Roman"/>
          <w:sz w:val="24"/>
          <w:szCs w:val="24"/>
        </w:rPr>
        <w:t xml:space="preserve">. </w:t>
      </w:r>
      <w:r w:rsidR="00CA6080" w:rsidRPr="008809E2">
        <w:rPr>
          <w:rFonts w:ascii="Times New Roman" w:hAnsi="Times New Roman" w:cs="Times New Roman"/>
          <w:sz w:val="24"/>
          <w:szCs w:val="24"/>
        </w:rPr>
        <w:t>To understand project implementation, t</w:t>
      </w:r>
      <w:r w:rsidR="00D631A0" w:rsidRPr="008809E2">
        <w:rPr>
          <w:rFonts w:ascii="Times New Roman" w:hAnsi="Times New Roman" w:cs="Times New Roman"/>
          <w:sz w:val="24"/>
          <w:szCs w:val="24"/>
        </w:rPr>
        <w:t xml:space="preserve">he evaluation </w:t>
      </w:r>
      <w:r w:rsidR="00CA6080" w:rsidRPr="008809E2">
        <w:rPr>
          <w:rFonts w:ascii="Times New Roman" w:hAnsi="Times New Roman" w:cs="Times New Roman"/>
          <w:sz w:val="24"/>
          <w:szCs w:val="24"/>
        </w:rPr>
        <w:t xml:space="preserve">includes data collection on both the time that project partners dedicate to each PFS project as well as PFS partner perceptions and interactions and community-level changes that may benefit the target population. </w:t>
      </w:r>
      <w:r w:rsidR="001A2E62" w:rsidRPr="008809E2">
        <w:rPr>
          <w:rFonts w:ascii="Times New Roman" w:hAnsi="Times New Roman" w:cs="Times New Roman"/>
          <w:sz w:val="24"/>
          <w:szCs w:val="24"/>
        </w:rPr>
        <w:t xml:space="preserve">This information collection request is for </w:t>
      </w:r>
      <w:r w:rsidR="001A42B1" w:rsidRPr="008809E2">
        <w:rPr>
          <w:rFonts w:ascii="Times New Roman" w:hAnsi="Times New Roman" w:cs="Times New Roman"/>
          <w:sz w:val="24"/>
          <w:szCs w:val="24"/>
        </w:rPr>
        <w:t xml:space="preserve">a Weekly Text Time Survey, Monthly Web-Based Time Survey, and Annual Web-Based Partnership Survey. </w:t>
      </w:r>
      <w:r w:rsidR="00CA6080" w:rsidRPr="008809E2">
        <w:rPr>
          <w:rFonts w:ascii="Times New Roman" w:hAnsi="Times New Roman" w:cs="Times New Roman"/>
          <w:sz w:val="24"/>
          <w:szCs w:val="24"/>
        </w:rPr>
        <w:t xml:space="preserve">The </w:t>
      </w:r>
      <w:r w:rsidR="001A42B1" w:rsidRPr="008809E2">
        <w:rPr>
          <w:rFonts w:ascii="Times New Roman" w:hAnsi="Times New Roman" w:cs="Times New Roman"/>
          <w:sz w:val="24"/>
          <w:szCs w:val="24"/>
        </w:rPr>
        <w:t>Weekly Text Time Survey and Monthly Web-Based Time Survey</w:t>
      </w:r>
      <w:r w:rsidR="001A2E62" w:rsidRPr="008809E2">
        <w:rPr>
          <w:rFonts w:ascii="Times New Roman" w:hAnsi="Times New Roman" w:cs="Times New Roman"/>
          <w:sz w:val="24"/>
          <w:szCs w:val="24"/>
        </w:rPr>
        <w:t xml:space="preserve"> will be used to assess staff time spent on development</w:t>
      </w:r>
      <w:r w:rsidR="00CA6080" w:rsidRPr="008809E2">
        <w:rPr>
          <w:rFonts w:ascii="Times New Roman" w:hAnsi="Times New Roman" w:cs="Times New Roman"/>
          <w:sz w:val="24"/>
          <w:szCs w:val="24"/>
        </w:rPr>
        <w:t xml:space="preserve"> of</w:t>
      </w:r>
      <w:r w:rsidR="001A2E62" w:rsidRPr="008809E2">
        <w:rPr>
          <w:rFonts w:ascii="Times New Roman" w:hAnsi="Times New Roman" w:cs="Times New Roman"/>
          <w:sz w:val="24"/>
          <w:szCs w:val="24"/>
        </w:rPr>
        <w:t xml:space="preserve"> each PFS project </w:t>
      </w:r>
      <w:r w:rsidR="00CA6080" w:rsidRPr="008809E2">
        <w:rPr>
          <w:rFonts w:ascii="Times New Roman" w:hAnsi="Times New Roman" w:cs="Times New Roman"/>
          <w:sz w:val="24"/>
          <w:szCs w:val="24"/>
        </w:rPr>
        <w:t>throughout</w:t>
      </w:r>
      <w:r w:rsidR="001A2E62" w:rsidRPr="008809E2">
        <w:rPr>
          <w:rFonts w:ascii="Times New Roman" w:hAnsi="Times New Roman" w:cs="Times New Roman"/>
          <w:sz w:val="24"/>
          <w:szCs w:val="24"/>
        </w:rPr>
        <w:t xml:space="preserve"> the different lifecycle phases and the </w:t>
      </w:r>
      <w:r w:rsidR="00AD5193" w:rsidRPr="008809E2">
        <w:rPr>
          <w:rFonts w:ascii="Times New Roman" w:hAnsi="Times New Roman" w:cs="Times New Roman"/>
          <w:sz w:val="24"/>
          <w:szCs w:val="24"/>
        </w:rPr>
        <w:t>Annual Web-Based P</w:t>
      </w:r>
      <w:r w:rsidR="0098781D" w:rsidRPr="008809E2">
        <w:rPr>
          <w:rFonts w:ascii="Times New Roman" w:hAnsi="Times New Roman" w:cs="Times New Roman"/>
          <w:sz w:val="24"/>
          <w:szCs w:val="24"/>
        </w:rPr>
        <w:t>artnership</w:t>
      </w:r>
      <w:r w:rsidR="001A2E62" w:rsidRPr="008809E2">
        <w:rPr>
          <w:rFonts w:ascii="Times New Roman" w:hAnsi="Times New Roman" w:cs="Times New Roman"/>
          <w:sz w:val="24"/>
          <w:szCs w:val="24"/>
        </w:rPr>
        <w:t xml:space="preserve"> </w:t>
      </w:r>
      <w:r w:rsidR="00AD5193" w:rsidRPr="008809E2">
        <w:rPr>
          <w:rFonts w:ascii="Times New Roman" w:hAnsi="Times New Roman" w:cs="Times New Roman"/>
          <w:sz w:val="24"/>
          <w:szCs w:val="24"/>
        </w:rPr>
        <w:t>S</w:t>
      </w:r>
      <w:r w:rsidR="001A2E62" w:rsidRPr="008809E2">
        <w:rPr>
          <w:rFonts w:ascii="Times New Roman" w:hAnsi="Times New Roman" w:cs="Times New Roman"/>
          <w:sz w:val="24"/>
          <w:szCs w:val="24"/>
        </w:rPr>
        <w:t xml:space="preserve">urvey will be used to document </w:t>
      </w:r>
      <w:r w:rsidR="00CA6080" w:rsidRPr="008809E2">
        <w:rPr>
          <w:rFonts w:ascii="Times New Roman" w:hAnsi="Times New Roman" w:cs="Times New Roman"/>
          <w:sz w:val="24"/>
          <w:szCs w:val="24"/>
        </w:rPr>
        <w:t xml:space="preserve">partner perceptions and interactions and community-level changes that may benefit the target population. </w:t>
      </w:r>
    </w:p>
    <w:p w14:paraId="7E1A06A3" w14:textId="77777777" w:rsidR="00E657F5" w:rsidRDefault="00E657F5" w:rsidP="008809E2">
      <w:pPr>
        <w:pStyle w:val="NoSpacing"/>
        <w:rPr>
          <w:rFonts w:ascii="Times New Roman" w:hAnsi="Times New Roman" w:cs="Times New Roman"/>
          <w:bCs/>
          <w:sz w:val="24"/>
          <w:szCs w:val="24"/>
        </w:rPr>
      </w:pPr>
    </w:p>
    <w:p w14:paraId="477DA5E8" w14:textId="77777777" w:rsidR="00E657F5" w:rsidRDefault="001A42B1" w:rsidP="00E657F5">
      <w:pPr>
        <w:pStyle w:val="NoSpacing"/>
        <w:ind w:firstLine="720"/>
        <w:rPr>
          <w:rFonts w:ascii="Times New Roman" w:hAnsi="Times New Roman" w:cs="Times New Roman"/>
          <w:b/>
          <w:bCs/>
          <w:sz w:val="24"/>
          <w:szCs w:val="24"/>
        </w:rPr>
      </w:pPr>
      <w:r w:rsidRPr="00E657F5">
        <w:rPr>
          <w:rFonts w:ascii="Times New Roman" w:hAnsi="Times New Roman" w:cs="Times New Roman"/>
          <w:b/>
          <w:bCs/>
          <w:sz w:val="24"/>
          <w:szCs w:val="24"/>
        </w:rPr>
        <w:t xml:space="preserve">Weekly Text </w:t>
      </w:r>
      <w:r w:rsidR="00375C2E" w:rsidRPr="00E657F5">
        <w:rPr>
          <w:rFonts w:ascii="Times New Roman" w:hAnsi="Times New Roman" w:cs="Times New Roman"/>
          <w:b/>
          <w:bCs/>
          <w:sz w:val="24"/>
          <w:szCs w:val="24"/>
        </w:rPr>
        <w:t>Time Survey</w:t>
      </w:r>
      <w:r w:rsidRPr="00E657F5">
        <w:rPr>
          <w:rFonts w:ascii="Times New Roman" w:hAnsi="Times New Roman" w:cs="Times New Roman"/>
          <w:b/>
          <w:bCs/>
          <w:sz w:val="24"/>
          <w:szCs w:val="24"/>
        </w:rPr>
        <w:t xml:space="preserve"> and Monthly Web-Based Time Survey</w:t>
      </w:r>
    </w:p>
    <w:p w14:paraId="3A529783" w14:textId="77777777" w:rsidR="00E657F5" w:rsidRPr="00E657F5" w:rsidRDefault="00E657F5" w:rsidP="00E657F5">
      <w:pPr>
        <w:pStyle w:val="NoSpacing"/>
        <w:ind w:firstLine="720"/>
        <w:rPr>
          <w:rFonts w:ascii="Times New Roman" w:hAnsi="Times New Roman" w:cs="Times New Roman"/>
          <w:b/>
          <w:bCs/>
          <w:sz w:val="24"/>
          <w:szCs w:val="24"/>
        </w:rPr>
      </w:pPr>
    </w:p>
    <w:p w14:paraId="0D8B5B74" w14:textId="77777777" w:rsidR="00E657F5" w:rsidRDefault="00375C2E" w:rsidP="00E657F5">
      <w:pPr>
        <w:pStyle w:val="NoSpacing"/>
        <w:ind w:left="720"/>
        <w:rPr>
          <w:rFonts w:ascii="Times New Roman" w:hAnsi="Times New Roman" w:cs="Times New Roman"/>
          <w:bCs/>
          <w:sz w:val="24"/>
          <w:szCs w:val="24"/>
        </w:rPr>
      </w:pPr>
      <w:r w:rsidRPr="008809E2">
        <w:rPr>
          <w:rFonts w:ascii="Times New Roman" w:hAnsi="Times New Roman" w:cs="Times New Roman"/>
          <w:bCs/>
          <w:sz w:val="24"/>
          <w:szCs w:val="24"/>
        </w:rPr>
        <w:t>While the cost</w:t>
      </w:r>
      <w:r w:rsidR="001840DE" w:rsidRPr="008809E2">
        <w:rPr>
          <w:rFonts w:ascii="Times New Roman" w:hAnsi="Times New Roman" w:cs="Times New Roman"/>
          <w:bCs/>
          <w:sz w:val="24"/>
          <w:szCs w:val="24"/>
        </w:rPr>
        <w:t>s</w:t>
      </w:r>
      <w:r w:rsidRPr="008809E2">
        <w:rPr>
          <w:rFonts w:ascii="Times New Roman" w:hAnsi="Times New Roman" w:cs="Times New Roman"/>
          <w:bCs/>
          <w:sz w:val="24"/>
          <w:szCs w:val="24"/>
        </w:rPr>
        <w:t xml:space="preserve"> of PFS transactions </w:t>
      </w:r>
      <w:r w:rsidR="001840DE" w:rsidRPr="008809E2">
        <w:rPr>
          <w:rFonts w:ascii="Times New Roman" w:hAnsi="Times New Roman" w:cs="Times New Roman"/>
          <w:bCs/>
          <w:sz w:val="24"/>
          <w:szCs w:val="24"/>
        </w:rPr>
        <w:t>are un</w:t>
      </w:r>
      <w:r w:rsidRPr="008809E2">
        <w:rPr>
          <w:rFonts w:ascii="Times New Roman" w:hAnsi="Times New Roman" w:cs="Times New Roman"/>
          <w:bCs/>
          <w:sz w:val="24"/>
          <w:szCs w:val="24"/>
        </w:rPr>
        <w:t xml:space="preserve">known, </w:t>
      </w:r>
      <w:r w:rsidR="00A04E96" w:rsidRPr="008809E2">
        <w:rPr>
          <w:rFonts w:ascii="Times New Roman" w:hAnsi="Times New Roman" w:cs="Times New Roman"/>
          <w:bCs/>
          <w:sz w:val="24"/>
          <w:szCs w:val="24"/>
        </w:rPr>
        <w:t>many stakeholders</w:t>
      </w:r>
      <w:r w:rsidRPr="008809E2">
        <w:rPr>
          <w:rFonts w:ascii="Times New Roman" w:hAnsi="Times New Roman" w:cs="Times New Roman"/>
          <w:bCs/>
          <w:sz w:val="24"/>
          <w:szCs w:val="24"/>
        </w:rPr>
        <w:t xml:space="preserve"> estimate them to be high. This is due, in large part, to</w:t>
      </w:r>
      <w:r w:rsidR="00A04E96" w:rsidRPr="008809E2">
        <w:rPr>
          <w:rFonts w:ascii="Times New Roman" w:hAnsi="Times New Roman" w:cs="Times New Roman"/>
          <w:bCs/>
          <w:sz w:val="24"/>
          <w:szCs w:val="24"/>
        </w:rPr>
        <w:t xml:space="preserve"> the </w:t>
      </w:r>
      <w:r w:rsidR="00093B4A" w:rsidRPr="008809E2">
        <w:rPr>
          <w:rFonts w:ascii="Times New Roman" w:hAnsi="Times New Roman" w:cs="Times New Roman"/>
          <w:bCs/>
          <w:sz w:val="24"/>
          <w:szCs w:val="24"/>
        </w:rPr>
        <w:t>often-lengthy</w:t>
      </w:r>
      <w:r w:rsidR="00A04E96" w:rsidRPr="008809E2">
        <w:rPr>
          <w:rFonts w:ascii="Times New Roman" w:hAnsi="Times New Roman" w:cs="Times New Roman"/>
          <w:bCs/>
          <w:sz w:val="24"/>
          <w:szCs w:val="24"/>
        </w:rPr>
        <w:t xml:space="preserve"> timeline for getting a PFS project through feasibility, structuring, and implementation. </w:t>
      </w:r>
      <w:r w:rsidRPr="008809E2">
        <w:rPr>
          <w:rFonts w:ascii="Times New Roman" w:hAnsi="Times New Roman" w:cs="Times New Roman"/>
          <w:bCs/>
          <w:sz w:val="24"/>
          <w:szCs w:val="24"/>
        </w:rPr>
        <w:t xml:space="preserve"> A large proportion of the costs incurred by PFS partners </w:t>
      </w:r>
      <w:r w:rsidR="008757E4" w:rsidRPr="008809E2">
        <w:rPr>
          <w:rFonts w:ascii="Times New Roman" w:hAnsi="Times New Roman" w:cs="Times New Roman"/>
          <w:bCs/>
          <w:sz w:val="24"/>
          <w:szCs w:val="24"/>
        </w:rPr>
        <w:t>is</w:t>
      </w:r>
      <w:r w:rsidRPr="008809E2">
        <w:rPr>
          <w:rFonts w:ascii="Times New Roman" w:hAnsi="Times New Roman" w:cs="Times New Roman"/>
          <w:bCs/>
          <w:sz w:val="24"/>
          <w:szCs w:val="24"/>
        </w:rPr>
        <w:t xml:space="preserve"> the time spent on PFS-related tasks, which </w:t>
      </w:r>
      <w:r w:rsidR="008757E4" w:rsidRPr="008809E2">
        <w:rPr>
          <w:rFonts w:ascii="Times New Roman" w:hAnsi="Times New Roman" w:cs="Times New Roman"/>
          <w:bCs/>
          <w:sz w:val="24"/>
          <w:szCs w:val="24"/>
        </w:rPr>
        <w:t xml:space="preserve">are </w:t>
      </w:r>
      <w:r w:rsidRPr="008809E2">
        <w:rPr>
          <w:rFonts w:ascii="Times New Roman" w:hAnsi="Times New Roman" w:cs="Times New Roman"/>
          <w:bCs/>
          <w:sz w:val="24"/>
          <w:szCs w:val="24"/>
        </w:rPr>
        <w:t xml:space="preserve">not be recorded separately by most partner organizations. Therefore, data on time spent will be </w:t>
      </w:r>
      <w:r w:rsidRPr="008809E2">
        <w:rPr>
          <w:rFonts w:ascii="Times New Roman" w:hAnsi="Times New Roman" w:cs="Times New Roman"/>
          <w:bCs/>
          <w:sz w:val="24"/>
          <w:szCs w:val="24"/>
        </w:rPr>
        <w:lastRenderedPageBreak/>
        <w:t xml:space="preserve">collected through </w:t>
      </w:r>
      <w:r w:rsidR="008757E4" w:rsidRPr="008809E2">
        <w:rPr>
          <w:rFonts w:ascii="Times New Roman" w:hAnsi="Times New Roman" w:cs="Times New Roman"/>
          <w:bCs/>
          <w:sz w:val="24"/>
          <w:szCs w:val="24"/>
        </w:rPr>
        <w:t>a</w:t>
      </w:r>
      <w:r w:rsidRPr="008809E2">
        <w:rPr>
          <w:rFonts w:ascii="Times New Roman" w:hAnsi="Times New Roman" w:cs="Times New Roman"/>
          <w:bCs/>
          <w:sz w:val="24"/>
          <w:szCs w:val="24"/>
        </w:rPr>
        <w:t xml:space="preserve"> </w:t>
      </w:r>
      <w:r w:rsidR="001A42B1" w:rsidRPr="008809E2">
        <w:rPr>
          <w:rFonts w:ascii="Times New Roman" w:hAnsi="Times New Roman" w:cs="Times New Roman"/>
          <w:bCs/>
          <w:sz w:val="24"/>
          <w:szCs w:val="24"/>
        </w:rPr>
        <w:t>Weekly Text Time Survey, to capture the time of staff who regularly work on the PFS projects, and a Monthly Web-Based Time Survey, to capture the time of staff who work on the PFS projects on a more ad hoc basis</w:t>
      </w:r>
      <w:r w:rsidRPr="008809E2">
        <w:rPr>
          <w:rFonts w:ascii="Times New Roman" w:hAnsi="Times New Roman" w:cs="Times New Roman"/>
          <w:bCs/>
          <w:sz w:val="24"/>
          <w:szCs w:val="24"/>
        </w:rPr>
        <w:t>.</w:t>
      </w:r>
    </w:p>
    <w:p w14:paraId="364022F8" w14:textId="77777777" w:rsidR="00E657F5" w:rsidRDefault="00E657F5" w:rsidP="00E657F5">
      <w:pPr>
        <w:pStyle w:val="NoSpacing"/>
        <w:rPr>
          <w:rFonts w:ascii="Times New Roman" w:hAnsi="Times New Roman" w:cs="Times New Roman"/>
          <w:bCs/>
          <w:sz w:val="24"/>
          <w:szCs w:val="24"/>
        </w:rPr>
      </w:pPr>
    </w:p>
    <w:p w14:paraId="558A55EA" w14:textId="77777777" w:rsidR="00C14916" w:rsidRDefault="00C14916" w:rsidP="00E657F5">
      <w:pPr>
        <w:pStyle w:val="NoSpacing"/>
        <w:ind w:left="720"/>
        <w:rPr>
          <w:rFonts w:ascii="Times New Roman" w:hAnsi="Times New Roman" w:cs="Times New Roman"/>
          <w:sz w:val="24"/>
          <w:szCs w:val="24"/>
        </w:rPr>
      </w:pPr>
      <w:r w:rsidRPr="008809E2">
        <w:rPr>
          <w:rFonts w:ascii="Times New Roman" w:hAnsi="Times New Roman" w:cs="Times New Roman"/>
          <w:sz w:val="24"/>
          <w:szCs w:val="24"/>
        </w:rPr>
        <w:t>Specifically, we will answer the following questions:</w:t>
      </w:r>
    </w:p>
    <w:p w14:paraId="370ED956" w14:textId="77777777" w:rsidR="00E657F5" w:rsidRPr="008809E2" w:rsidRDefault="00E657F5" w:rsidP="00E657F5">
      <w:pPr>
        <w:pStyle w:val="NoSpacing"/>
        <w:rPr>
          <w:rFonts w:ascii="Times New Roman" w:hAnsi="Times New Roman" w:cs="Times New Roman"/>
          <w:sz w:val="24"/>
          <w:szCs w:val="24"/>
        </w:rPr>
      </w:pPr>
    </w:p>
    <w:p w14:paraId="4FB47E39" w14:textId="77777777" w:rsidR="00C14916" w:rsidRPr="008809E2" w:rsidRDefault="00C14916" w:rsidP="00E657F5">
      <w:pPr>
        <w:pStyle w:val="NoSpacing"/>
        <w:numPr>
          <w:ilvl w:val="0"/>
          <w:numId w:val="22"/>
        </w:numPr>
        <w:rPr>
          <w:rFonts w:ascii="Times New Roman" w:hAnsi="Times New Roman" w:cs="Times New Roman"/>
          <w:sz w:val="24"/>
          <w:szCs w:val="24"/>
        </w:rPr>
      </w:pPr>
      <w:r w:rsidRPr="008809E2">
        <w:rPr>
          <w:rFonts w:ascii="Times New Roman" w:hAnsi="Times New Roman" w:cs="Times New Roman"/>
          <w:sz w:val="24"/>
          <w:szCs w:val="24"/>
        </w:rPr>
        <w:t>How much time do partners spend on developing the PFS PSH project in each lifecycle stage?  How does this vary by site?</w:t>
      </w:r>
    </w:p>
    <w:p w14:paraId="5A5B4392" w14:textId="77777777" w:rsidR="00C14916" w:rsidRDefault="00C14916" w:rsidP="00E657F5">
      <w:pPr>
        <w:pStyle w:val="NoSpacing"/>
        <w:numPr>
          <w:ilvl w:val="0"/>
          <w:numId w:val="22"/>
        </w:numPr>
        <w:rPr>
          <w:rFonts w:ascii="Times New Roman" w:hAnsi="Times New Roman" w:cs="Times New Roman"/>
          <w:sz w:val="24"/>
          <w:szCs w:val="24"/>
        </w:rPr>
      </w:pPr>
      <w:r w:rsidRPr="008809E2">
        <w:rPr>
          <w:rFonts w:ascii="Times New Roman" w:hAnsi="Times New Roman" w:cs="Times New Roman"/>
          <w:sz w:val="24"/>
          <w:szCs w:val="24"/>
        </w:rPr>
        <w:t>During each PFS lifecycle stage, which partners are spending the most time on the development of the project? What level of staff is working on the project? How does this change over time?</w:t>
      </w:r>
    </w:p>
    <w:p w14:paraId="7A3C2355" w14:textId="77777777" w:rsidR="00E657F5" w:rsidRPr="008809E2" w:rsidRDefault="00E657F5" w:rsidP="00E657F5">
      <w:pPr>
        <w:pStyle w:val="NoSpacing"/>
        <w:ind w:left="720"/>
        <w:rPr>
          <w:rFonts w:ascii="Times New Roman" w:hAnsi="Times New Roman" w:cs="Times New Roman"/>
          <w:sz w:val="24"/>
          <w:szCs w:val="24"/>
        </w:rPr>
      </w:pPr>
    </w:p>
    <w:p w14:paraId="70247846" w14:textId="77777777" w:rsidR="00C14916" w:rsidRPr="008809E2" w:rsidRDefault="00C14916" w:rsidP="00E657F5">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We will use the following data collection activities </w:t>
      </w:r>
      <w:r w:rsidR="00A04E96" w:rsidRPr="008809E2">
        <w:rPr>
          <w:rFonts w:ascii="Times New Roman" w:hAnsi="Times New Roman" w:cs="Times New Roman"/>
          <w:sz w:val="24"/>
          <w:szCs w:val="24"/>
        </w:rPr>
        <w:t>for the time survey</w:t>
      </w:r>
      <w:r w:rsidRPr="008809E2">
        <w:rPr>
          <w:rFonts w:ascii="Times New Roman" w:hAnsi="Times New Roman" w:cs="Times New Roman"/>
          <w:sz w:val="24"/>
          <w:szCs w:val="24"/>
        </w:rPr>
        <w:t>:</w:t>
      </w:r>
    </w:p>
    <w:p w14:paraId="42271422" w14:textId="77777777" w:rsidR="00E657F5" w:rsidRDefault="00E657F5" w:rsidP="008809E2">
      <w:pPr>
        <w:pStyle w:val="NoSpacing"/>
        <w:rPr>
          <w:rFonts w:ascii="Times New Roman" w:hAnsi="Times New Roman" w:cs="Times New Roman"/>
          <w:sz w:val="24"/>
          <w:szCs w:val="24"/>
        </w:rPr>
      </w:pPr>
    </w:p>
    <w:p w14:paraId="703C3C2F" w14:textId="77777777" w:rsidR="00A04E96" w:rsidRPr="008809E2" w:rsidRDefault="001A42B1" w:rsidP="00E657F5">
      <w:pPr>
        <w:pStyle w:val="NoSpacing"/>
        <w:numPr>
          <w:ilvl w:val="0"/>
          <w:numId w:val="22"/>
        </w:numPr>
        <w:rPr>
          <w:rFonts w:ascii="Times New Roman" w:hAnsi="Times New Roman" w:cs="Times New Roman"/>
          <w:sz w:val="24"/>
          <w:szCs w:val="24"/>
        </w:rPr>
      </w:pPr>
      <w:r w:rsidRPr="008809E2">
        <w:rPr>
          <w:rFonts w:ascii="Times New Roman" w:hAnsi="Times New Roman" w:cs="Times New Roman"/>
          <w:sz w:val="24"/>
          <w:szCs w:val="24"/>
        </w:rPr>
        <w:t>Weekly Text Time Survey</w:t>
      </w:r>
      <w:r w:rsidR="00A04E96" w:rsidRPr="008809E2">
        <w:rPr>
          <w:rFonts w:ascii="Times New Roman" w:hAnsi="Times New Roman" w:cs="Times New Roman"/>
          <w:sz w:val="24"/>
          <w:szCs w:val="24"/>
        </w:rPr>
        <w:t xml:space="preserve"> of</w:t>
      </w:r>
      <w:r w:rsidR="00CC1300" w:rsidRPr="008809E2">
        <w:rPr>
          <w:rFonts w:ascii="Times New Roman" w:hAnsi="Times New Roman" w:cs="Times New Roman"/>
          <w:sz w:val="24"/>
          <w:szCs w:val="24"/>
        </w:rPr>
        <w:t xml:space="preserve"> key staff</w:t>
      </w:r>
      <w:r w:rsidR="00A04E96" w:rsidRPr="008809E2">
        <w:rPr>
          <w:rFonts w:ascii="Times New Roman" w:hAnsi="Times New Roman" w:cs="Times New Roman"/>
          <w:sz w:val="24"/>
          <w:szCs w:val="24"/>
        </w:rPr>
        <w:t xml:space="preserve"> at each site</w:t>
      </w:r>
      <w:r w:rsidRPr="008809E2">
        <w:rPr>
          <w:rFonts w:ascii="Times New Roman" w:hAnsi="Times New Roman" w:cs="Times New Roman"/>
          <w:sz w:val="24"/>
          <w:szCs w:val="24"/>
        </w:rPr>
        <w:t xml:space="preserve"> who regularly work on the PFS projects</w:t>
      </w:r>
    </w:p>
    <w:p w14:paraId="51DDBD20" w14:textId="77777777" w:rsidR="00C14916" w:rsidRPr="008809E2" w:rsidRDefault="001A42B1" w:rsidP="00E657F5">
      <w:pPr>
        <w:pStyle w:val="NoSpacing"/>
        <w:numPr>
          <w:ilvl w:val="0"/>
          <w:numId w:val="22"/>
        </w:numPr>
        <w:rPr>
          <w:rFonts w:ascii="Times New Roman" w:hAnsi="Times New Roman" w:cs="Times New Roman"/>
          <w:sz w:val="24"/>
          <w:szCs w:val="24"/>
        </w:rPr>
      </w:pPr>
      <w:r w:rsidRPr="008809E2">
        <w:rPr>
          <w:rFonts w:ascii="Times New Roman" w:hAnsi="Times New Roman" w:cs="Times New Roman"/>
          <w:sz w:val="24"/>
          <w:szCs w:val="24"/>
        </w:rPr>
        <w:t>Monthly Web-Based Time Survey</w:t>
      </w:r>
      <w:r w:rsidR="00CC1300" w:rsidRPr="008809E2">
        <w:rPr>
          <w:rFonts w:ascii="Times New Roman" w:hAnsi="Times New Roman" w:cs="Times New Roman"/>
          <w:sz w:val="24"/>
          <w:szCs w:val="24"/>
        </w:rPr>
        <w:t xml:space="preserve"> </w:t>
      </w:r>
      <w:r w:rsidR="00A04E96" w:rsidRPr="008809E2">
        <w:rPr>
          <w:rFonts w:ascii="Times New Roman" w:hAnsi="Times New Roman" w:cs="Times New Roman"/>
          <w:sz w:val="24"/>
          <w:szCs w:val="24"/>
        </w:rPr>
        <w:t>of</w:t>
      </w:r>
      <w:r w:rsidR="00CC1300" w:rsidRPr="008809E2">
        <w:rPr>
          <w:rFonts w:ascii="Times New Roman" w:hAnsi="Times New Roman" w:cs="Times New Roman"/>
          <w:sz w:val="24"/>
          <w:szCs w:val="24"/>
        </w:rPr>
        <w:t xml:space="preserve"> </w:t>
      </w:r>
      <w:r w:rsidR="00A04E96" w:rsidRPr="008809E2">
        <w:rPr>
          <w:rFonts w:ascii="Times New Roman" w:hAnsi="Times New Roman" w:cs="Times New Roman"/>
          <w:sz w:val="24"/>
          <w:szCs w:val="24"/>
        </w:rPr>
        <w:t xml:space="preserve">some key staff at each site who </w:t>
      </w:r>
      <w:r w:rsidR="00093B4A" w:rsidRPr="008809E2">
        <w:rPr>
          <w:rFonts w:ascii="Times New Roman" w:hAnsi="Times New Roman" w:cs="Times New Roman"/>
          <w:sz w:val="24"/>
          <w:szCs w:val="24"/>
        </w:rPr>
        <w:t>can</w:t>
      </w:r>
      <w:r w:rsidR="00A04E96" w:rsidRPr="008809E2">
        <w:rPr>
          <w:rFonts w:ascii="Times New Roman" w:hAnsi="Times New Roman" w:cs="Times New Roman"/>
          <w:sz w:val="24"/>
          <w:szCs w:val="24"/>
        </w:rPr>
        <w:t xml:space="preserve"> report on time spent by staff and other contractors </w:t>
      </w:r>
      <w:r w:rsidRPr="008809E2">
        <w:rPr>
          <w:rFonts w:ascii="Times New Roman" w:hAnsi="Times New Roman" w:cs="Times New Roman"/>
          <w:sz w:val="24"/>
          <w:szCs w:val="24"/>
        </w:rPr>
        <w:t>who work on the PF</w:t>
      </w:r>
      <w:r w:rsidR="001840DE" w:rsidRPr="008809E2">
        <w:rPr>
          <w:rFonts w:ascii="Times New Roman" w:hAnsi="Times New Roman" w:cs="Times New Roman"/>
          <w:sz w:val="24"/>
          <w:szCs w:val="24"/>
        </w:rPr>
        <w:t>S</w:t>
      </w:r>
      <w:r w:rsidRPr="008809E2">
        <w:rPr>
          <w:rFonts w:ascii="Times New Roman" w:hAnsi="Times New Roman" w:cs="Times New Roman"/>
          <w:sz w:val="24"/>
          <w:szCs w:val="24"/>
        </w:rPr>
        <w:t xml:space="preserve"> projects on a more ad hoc basis</w:t>
      </w:r>
    </w:p>
    <w:p w14:paraId="42AD5DC0" w14:textId="77777777" w:rsidR="00E657F5" w:rsidRDefault="00E657F5" w:rsidP="008809E2">
      <w:pPr>
        <w:pStyle w:val="NoSpacing"/>
        <w:rPr>
          <w:rFonts w:ascii="Times New Roman" w:hAnsi="Times New Roman" w:cs="Times New Roman"/>
          <w:sz w:val="24"/>
          <w:szCs w:val="24"/>
        </w:rPr>
      </w:pPr>
    </w:p>
    <w:p w14:paraId="0FF26286" w14:textId="77777777" w:rsidR="00A04E96" w:rsidRPr="00E657F5" w:rsidRDefault="00AD5193" w:rsidP="00E657F5">
      <w:pPr>
        <w:pStyle w:val="NoSpacing"/>
        <w:ind w:left="720"/>
        <w:rPr>
          <w:rFonts w:ascii="Times New Roman" w:hAnsi="Times New Roman" w:cs="Times New Roman"/>
          <w:b/>
          <w:sz w:val="24"/>
          <w:szCs w:val="24"/>
        </w:rPr>
      </w:pPr>
      <w:r w:rsidRPr="00E657F5">
        <w:rPr>
          <w:rFonts w:ascii="Times New Roman" w:hAnsi="Times New Roman" w:cs="Times New Roman"/>
          <w:b/>
          <w:sz w:val="24"/>
          <w:szCs w:val="24"/>
        </w:rPr>
        <w:t xml:space="preserve">Annual Web-Based </w:t>
      </w:r>
      <w:r w:rsidR="00A04E96" w:rsidRPr="00E657F5">
        <w:rPr>
          <w:rFonts w:ascii="Times New Roman" w:hAnsi="Times New Roman" w:cs="Times New Roman"/>
          <w:b/>
          <w:sz w:val="24"/>
          <w:szCs w:val="24"/>
        </w:rPr>
        <w:t>Partnership Survey</w:t>
      </w:r>
    </w:p>
    <w:p w14:paraId="60BA6500" w14:textId="77777777" w:rsidR="00E657F5" w:rsidRPr="008809E2" w:rsidRDefault="00E657F5" w:rsidP="008809E2">
      <w:pPr>
        <w:pStyle w:val="NoSpacing"/>
        <w:rPr>
          <w:rFonts w:ascii="Times New Roman" w:hAnsi="Times New Roman" w:cs="Times New Roman"/>
          <w:sz w:val="24"/>
          <w:szCs w:val="24"/>
        </w:rPr>
      </w:pPr>
    </w:p>
    <w:p w14:paraId="69C1A549" w14:textId="77777777" w:rsidR="00A04E96" w:rsidRPr="008809E2" w:rsidRDefault="00A04E96" w:rsidP="00E657F5">
      <w:pPr>
        <w:pStyle w:val="NoSpacing"/>
        <w:ind w:left="720"/>
        <w:rPr>
          <w:rFonts w:ascii="Times New Roman" w:hAnsi="Times New Roman" w:cs="Times New Roman"/>
          <w:sz w:val="24"/>
          <w:szCs w:val="24"/>
        </w:rPr>
      </w:pPr>
      <w:r w:rsidRPr="008809E2">
        <w:rPr>
          <w:rFonts w:ascii="Times New Roman" w:hAnsi="Times New Roman" w:cs="Times New Roman"/>
          <w:sz w:val="24"/>
          <w:szCs w:val="24"/>
        </w:rPr>
        <w:t>At the center of its theory of change is that PFS acts as an instrument to bring cross-sector partners</w:t>
      </w:r>
      <w:r w:rsidR="002853A0" w:rsidRPr="008809E2">
        <w:rPr>
          <w:rFonts w:ascii="Times New Roman" w:hAnsi="Times New Roman" w:cs="Times New Roman"/>
          <w:sz w:val="24"/>
          <w:szCs w:val="24"/>
        </w:rPr>
        <w:t xml:space="preserve"> </w:t>
      </w:r>
      <w:r w:rsidRPr="008809E2">
        <w:rPr>
          <w:rFonts w:ascii="Times New Roman" w:hAnsi="Times New Roman" w:cs="Times New Roman"/>
          <w:sz w:val="24"/>
          <w:szCs w:val="24"/>
        </w:rPr>
        <w:t>together to work collaboratively for better outcomes for a vulnerable population, and to work strategically</w:t>
      </w:r>
      <w:r w:rsidR="002853A0" w:rsidRPr="008809E2">
        <w:rPr>
          <w:rFonts w:ascii="Times New Roman" w:hAnsi="Times New Roman" w:cs="Times New Roman"/>
          <w:sz w:val="24"/>
          <w:szCs w:val="24"/>
        </w:rPr>
        <w:t xml:space="preserve"> </w:t>
      </w:r>
      <w:r w:rsidRPr="008809E2">
        <w:rPr>
          <w:rFonts w:ascii="Times New Roman" w:hAnsi="Times New Roman" w:cs="Times New Roman"/>
          <w:sz w:val="24"/>
          <w:szCs w:val="24"/>
        </w:rPr>
        <w:t>across silos. There are many reasons a PFS project may not continue through the full lifecycle, but</w:t>
      </w:r>
      <w:r w:rsidR="002853A0" w:rsidRPr="008809E2">
        <w:rPr>
          <w:rFonts w:ascii="Times New Roman" w:hAnsi="Times New Roman" w:cs="Times New Roman"/>
          <w:sz w:val="24"/>
          <w:szCs w:val="24"/>
        </w:rPr>
        <w:t xml:space="preserve"> </w:t>
      </w:r>
      <w:r w:rsidRPr="008809E2">
        <w:rPr>
          <w:rFonts w:ascii="Times New Roman" w:hAnsi="Times New Roman" w:cs="Times New Roman"/>
          <w:sz w:val="24"/>
          <w:szCs w:val="24"/>
        </w:rPr>
        <w:t>the process itself may still have real benefits to both the partners and the target population the project</w:t>
      </w:r>
      <w:r w:rsidR="002853A0" w:rsidRPr="008809E2">
        <w:rPr>
          <w:rFonts w:ascii="Times New Roman" w:hAnsi="Times New Roman" w:cs="Times New Roman"/>
          <w:sz w:val="24"/>
          <w:szCs w:val="24"/>
        </w:rPr>
        <w:t xml:space="preserve"> </w:t>
      </w:r>
      <w:r w:rsidRPr="008809E2">
        <w:rPr>
          <w:rFonts w:ascii="Times New Roman" w:hAnsi="Times New Roman" w:cs="Times New Roman"/>
          <w:sz w:val="24"/>
          <w:szCs w:val="24"/>
        </w:rPr>
        <w:t>sought to serve</w:t>
      </w:r>
      <w:r w:rsidR="002853A0" w:rsidRPr="008809E2">
        <w:rPr>
          <w:rFonts w:ascii="Times New Roman" w:hAnsi="Times New Roman" w:cs="Times New Roman"/>
          <w:sz w:val="24"/>
          <w:szCs w:val="24"/>
        </w:rPr>
        <w:t>. To understand whether the PFS projects are realizing these types of benefits, we will collect data on community changes throu</w:t>
      </w:r>
      <w:r w:rsidR="00F71ADA" w:rsidRPr="008809E2">
        <w:rPr>
          <w:rFonts w:ascii="Times New Roman" w:hAnsi="Times New Roman" w:cs="Times New Roman"/>
          <w:sz w:val="24"/>
          <w:szCs w:val="24"/>
        </w:rPr>
        <w:t>gh an A</w:t>
      </w:r>
      <w:r w:rsidR="002853A0" w:rsidRPr="008809E2">
        <w:rPr>
          <w:rFonts w:ascii="Times New Roman" w:hAnsi="Times New Roman" w:cs="Times New Roman"/>
          <w:sz w:val="24"/>
          <w:szCs w:val="24"/>
        </w:rPr>
        <w:t xml:space="preserve">nnual </w:t>
      </w:r>
      <w:r w:rsidR="00F71ADA" w:rsidRPr="008809E2">
        <w:rPr>
          <w:rFonts w:ascii="Times New Roman" w:hAnsi="Times New Roman" w:cs="Times New Roman"/>
          <w:sz w:val="24"/>
          <w:szCs w:val="24"/>
        </w:rPr>
        <w:t>Web-Based Partnership S</w:t>
      </w:r>
      <w:r w:rsidR="002853A0" w:rsidRPr="008809E2">
        <w:rPr>
          <w:rFonts w:ascii="Times New Roman" w:hAnsi="Times New Roman" w:cs="Times New Roman"/>
          <w:sz w:val="24"/>
          <w:szCs w:val="24"/>
        </w:rPr>
        <w:t>urvey.</w:t>
      </w:r>
    </w:p>
    <w:p w14:paraId="44EEDE20" w14:textId="77777777" w:rsidR="00E657F5" w:rsidRDefault="00E657F5" w:rsidP="008809E2">
      <w:pPr>
        <w:pStyle w:val="NoSpacing"/>
        <w:rPr>
          <w:rFonts w:ascii="Times New Roman" w:hAnsi="Times New Roman" w:cs="Times New Roman"/>
          <w:sz w:val="24"/>
          <w:szCs w:val="24"/>
        </w:rPr>
      </w:pPr>
    </w:p>
    <w:p w14:paraId="1ACC4E17" w14:textId="77777777" w:rsidR="00C14916" w:rsidRPr="008809E2" w:rsidRDefault="00C14916" w:rsidP="00E657F5">
      <w:pPr>
        <w:pStyle w:val="NoSpacing"/>
        <w:ind w:left="720"/>
        <w:rPr>
          <w:rFonts w:ascii="Times New Roman" w:hAnsi="Times New Roman" w:cs="Times New Roman"/>
          <w:sz w:val="24"/>
          <w:szCs w:val="24"/>
        </w:rPr>
      </w:pPr>
      <w:r w:rsidRPr="008809E2">
        <w:rPr>
          <w:rFonts w:ascii="Times New Roman" w:hAnsi="Times New Roman" w:cs="Times New Roman"/>
          <w:sz w:val="24"/>
          <w:szCs w:val="24"/>
        </w:rPr>
        <w:t>Specifically, we will answer the following questions:</w:t>
      </w:r>
    </w:p>
    <w:p w14:paraId="2ADC8161" w14:textId="77777777" w:rsidR="00E657F5" w:rsidRDefault="00E657F5" w:rsidP="008809E2">
      <w:pPr>
        <w:pStyle w:val="NoSpacing"/>
        <w:rPr>
          <w:rFonts w:ascii="Times New Roman" w:hAnsi="Times New Roman" w:cs="Times New Roman"/>
          <w:sz w:val="24"/>
          <w:szCs w:val="24"/>
        </w:rPr>
      </w:pPr>
    </w:p>
    <w:p w14:paraId="685C227A" w14:textId="77777777" w:rsidR="00C14916" w:rsidRPr="008809E2" w:rsidRDefault="00C14916" w:rsidP="00E657F5">
      <w:pPr>
        <w:pStyle w:val="NoSpacing"/>
        <w:numPr>
          <w:ilvl w:val="0"/>
          <w:numId w:val="22"/>
        </w:numPr>
        <w:rPr>
          <w:rFonts w:ascii="Times New Roman" w:hAnsi="Times New Roman" w:cs="Times New Roman"/>
          <w:sz w:val="24"/>
          <w:szCs w:val="24"/>
        </w:rPr>
      </w:pPr>
      <w:r w:rsidRPr="008809E2">
        <w:rPr>
          <w:rFonts w:ascii="Times New Roman" w:hAnsi="Times New Roman" w:cs="Times New Roman"/>
          <w:sz w:val="24"/>
          <w:szCs w:val="24"/>
        </w:rPr>
        <w:t>Throughout the PFS lifecycle, how do PFS partner perceptions and interactions change and how does partners’ “business as usual” change in ways that benefit the target population?</w:t>
      </w:r>
    </w:p>
    <w:p w14:paraId="31A3A406" w14:textId="77777777" w:rsidR="00C14916" w:rsidRPr="008809E2" w:rsidRDefault="00C14916" w:rsidP="00E657F5">
      <w:pPr>
        <w:pStyle w:val="NoSpacing"/>
        <w:numPr>
          <w:ilvl w:val="0"/>
          <w:numId w:val="22"/>
        </w:numPr>
        <w:rPr>
          <w:rFonts w:ascii="Times New Roman" w:hAnsi="Times New Roman" w:cs="Times New Roman"/>
          <w:sz w:val="24"/>
          <w:szCs w:val="24"/>
        </w:rPr>
      </w:pPr>
      <w:r w:rsidRPr="008809E2">
        <w:rPr>
          <w:rFonts w:ascii="Times New Roman" w:hAnsi="Times New Roman" w:cs="Times New Roman"/>
          <w:sz w:val="24"/>
          <w:szCs w:val="24"/>
        </w:rPr>
        <w:t>In implementation, how do PFS projects produce benefits for the target population, particularly in terms of new supportive housing units and program performance?</w:t>
      </w:r>
    </w:p>
    <w:p w14:paraId="6DD83DC3" w14:textId="77777777" w:rsidR="00E657F5" w:rsidRDefault="00E657F5" w:rsidP="008809E2">
      <w:pPr>
        <w:pStyle w:val="NoSpacing"/>
        <w:rPr>
          <w:rFonts w:ascii="Times New Roman" w:hAnsi="Times New Roman" w:cs="Times New Roman"/>
          <w:sz w:val="24"/>
          <w:szCs w:val="24"/>
        </w:rPr>
      </w:pPr>
    </w:p>
    <w:p w14:paraId="1BC65BE7" w14:textId="77777777" w:rsidR="00C14916" w:rsidRPr="008809E2" w:rsidRDefault="00C14916" w:rsidP="00E657F5">
      <w:pPr>
        <w:pStyle w:val="NoSpacing"/>
        <w:ind w:left="720"/>
        <w:rPr>
          <w:rFonts w:ascii="Times New Roman" w:hAnsi="Times New Roman" w:cs="Times New Roman"/>
          <w:sz w:val="24"/>
          <w:szCs w:val="24"/>
        </w:rPr>
      </w:pPr>
      <w:r w:rsidRPr="008809E2">
        <w:rPr>
          <w:rFonts w:ascii="Times New Roman" w:hAnsi="Times New Roman" w:cs="Times New Roman"/>
          <w:sz w:val="24"/>
          <w:szCs w:val="24"/>
        </w:rPr>
        <w:t>We will use the following data collection activities and data sources for this objective:</w:t>
      </w:r>
    </w:p>
    <w:p w14:paraId="23C05C5A" w14:textId="77777777" w:rsidR="00E657F5" w:rsidRDefault="00E657F5" w:rsidP="008809E2">
      <w:pPr>
        <w:pStyle w:val="NoSpacing"/>
        <w:rPr>
          <w:rFonts w:ascii="Times New Roman" w:hAnsi="Times New Roman" w:cs="Times New Roman"/>
          <w:sz w:val="24"/>
          <w:szCs w:val="24"/>
        </w:rPr>
      </w:pPr>
    </w:p>
    <w:p w14:paraId="25A39B59" w14:textId="77777777" w:rsidR="00C14916" w:rsidRPr="008809E2" w:rsidRDefault="002853A0" w:rsidP="00E657F5">
      <w:pPr>
        <w:pStyle w:val="NoSpacing"/>
        <w:numPr>
          <w:ilvl w:val="0"/>
          <w:numId w:val="22"/>
        </w:numPr>
        <w:rPr>
          <w:rFonts w:ascii="Times New Roman" w:hAnsi="Times New Roman" w:cs="Times New Roman"/>
          <w:sz w:val="24"/>
          <w:szCs w:val="24"/>
        </w:rPr>
      </w:pPr>
      <w:r w:rsidRPr="008809E2">
        <w:rPr>
          <w:rFonts w:ascii="Times New Roman" w:hAnsi="Times New Roman" w:cs="Times New Roman"/>
          <w:sz w:val="24"/>
          <w:szCs w:val="24"/>
        </w:rPr>
        <w:t xml:space="preserve">Annual </w:t>
      </w:r>
      <w:r w:rsidR="00F71ADA" w:rsidRPr="008809E2">
        <w:rPr>
          <w:rFonts w:ascii="Times New Roman" w:hAnsi="Times New Roman" w:cs="Times New Roman"/>
          <w:sz w:val="24"/>
          <w:szCs w:val="24"/>
        </w:rPr>
        <w:t>Web-Based Partnership Survey</w:t>
      </w:r>
    </w:p>
    <w:p w14:paraId="108B7715" w14:textId="77777777" w:rsidR="00E657F5" w:rsidRDefault="00E657F5" w:rsidP="008809E2">
      <w:pPr>
        <w:pStyle w:val="NoSpacing"/>
        <w:rPr>
          <w:rFonts w:ascii="Times New Roman" w:hAnsi="Times New Roman" w:cs="Times New Roman"/>
          <w:sz w:val="24"/>
          <w:szCs w:val="24"/>
        </w:rPr>
      </w:pPr>
    </w:p>
    <w:p w14:paraId="51641A9F" w14:textId="77777777" w:rsidR="002A011D" w:rsidRDefault="002A011D" w:rsidP="008809E2">
      <w:pPr>
        <w:pStyle w:val="NoSpacing"/>
        <w:rPr>
          <w:rFonts w:ascii="Times New Roman" w:hAnsi="Times New Roman" w:cs="Times New Roman"/>
          <w:sz w:val="24"/>
          <w:szCs w:val="24"/>
        </w:rPr>
      </w:pPr>
    </w:p>
    <w:p w14:paraId="085E363C" w14:textId="77777777" w:rsidR="002A011D" w:rsidRDefault="002A011D" w:rsidP="008809E2">
      <w:pPr>
        <w:pStyle w:val="NoSpacing"/>
        <w:rPr>
          <w:rFonts w:ascii="Times New Roman" w:hAnsi="Times New Roman" w:cs="Times New Roman"/>
          <w:sz w:val="24"/>
          <w:szCs w:val="24"/>
        </w:rPr>
      </w:pPr>
    </w:p>
    <w:p w14:paraId="21534190" w14:textId="77777777" w:rsidR="002A011D" w:rsidRPr="002A011D" w:rsidRDefault="00C14916" w:rsidP="00E657F5">
      <w:pPr>
        <w:pStyle w:val="NoSpacing"/>
        <w:numPr>
          <w:ilvl w:val="0"/>
          <w:numId w:val="21"/>
        </w:numPr>
        <w:rPr>
          <w:rFonts w:ascii="Times New Roman" w:hAnsi="Times New Roman" w:cs="Times New Roman"/>
          <w:sz w:val="24"/>
          <w:szCs w:val="24"/>
        </w:rPr>
      </w:pPr>
      <w:r w:rsidRPr="008809E2">
        <w:rPr>
          <w:rFonts w:ascii="Times New Roman" w:hAnsi="Times New Roman" w:cs="Times New Roman"/>
          <w:bCs/>
          <w:sz w:val="24"/>
          <w:szCs w:val="24"/>
        </w:rPr>
        <w:lastRenderedPageBreak/>
        <w:t>Indicate how, by whom, and for what purpose the information is to be used. Except for a new collection, indicate the actual use the agency has made of the information received from the current collection.</w:t>
      </w:r>
    </w:p>
    <w:p w14:paraId="1206F9C5" w14:textId="77777777" w:rsidR="002C652C" w:rsidRPr="008809E2" w:rsidRDefault="002C652C" w:rsidP="002A011D">
      <w:pPr>
        <w:pStyle w:val="NoSpacing"/>
        <w:ind w:left="720"/>
        <w:rPr>
          <w:rFonts w:ascii="Times New Roman" w:hAnsi="Times New Roman" w:cs="Times New Roman"/>
          <w:sz w:val="24"/>
          <w:szCs w:val="24"/>
        </w:rPr>
      </w:pPr>
      <w:r w:rsidRPr="008809E2">
        <w:rPr>
          <w:rFonts w:ascii="Times New Roman" w:hAnsi="Times New Roman" w:cs="Times New Roman"/>
          <w:bCs/>
          <w:sz w:val="24"/>
          <w:szCs w:val="24"/>
        </w:rPr>
        <w:t xml:space="preserve"> </w:t>
      </w:r>
    </w:p>
    <w:p w14:paraId="30A8C6D8" w14:textId="77777777" w:rsidR="00C14916" w:rsidRPr="008809E2" w:rsidRDefault="002C652C" w:rsidP="00E657F5">
      <w:pPr>
        <w:pStyle w:val="NoSpacing"/>
        <w:ind w:left="720"/>
        <w:rPr>
          <w:rFonts w:ascii="Times New Roman" w:hAnsi="Times New Roman" w:cs="Times New Roman"/>
          <w:sz w:val="24"/>
          <w:szCs w:val="24"/>
        </w:rPr>
      </w:pPr>
      <w:r w:rsidRPr="008809E2">
        <w:rPr>
          <w:rFonts w:ascii="Times New Roman" w:hAnsi="Times New Roman" w:cs="Times New Roman"/>
          <w:bCs/>
          <w:sz w:val="24"/>
          <w:szCs w:val="24"/>
        </w:rPr>
        <w:t xml:space="preserve">This is a new collection. </w:t>
      </w:r>
      <w:r w:rsidR="001840DE" w:rsidRPr="008809E2">
        <w:rPr>
          <w:rFonts w:ascii="Times New Roman" w:hAnsi="Times New Roman" w:cs="Times New Roman"/>
          <w:sz w:val="24"/>
          <w:szCs w:val="24"/>
        </w:rPr>
        <w:t>HUD and DOJ</w:t>
      </w:r>
      <w:r w:rsidRPr="008809E2">
        <w:rPr>
          <w:rFonts w:ascii="Times New Roman" w:hAnsi="Times New Roman" w:cs="Times New Roman"/>
          <w:sz w:val="24"/>
          <w:szCs w:val="24"/>
        </w:rPr>
        <w:t xml:space="preserve"> entered into an </w:t>
      </w:r>
      <w:r w:rsidR="00721509" w:rsidRPr="008809E2">
        <w:rPr>
          <w:rFonts w:ascii="Times New Roman" w:hAnsi="Times New Roman" w:cs="Times New Roman"/>
          <w:sz w:val="24"/>
          <w:szCs w:val="24"/>
        </w:rPr>
        <w:t xml:space="preserve">innovative </w:t>
      </w:r>
      <w:r w:rsidRPr="008809E2">
        <w:rPr>
          <w:rFonts w:ascii="Times New Roman" w:hAnsi="Times New Roman" w:cs="Times New Roman"/>
          <w:sz w:val="24"/>
          <w:szCs w:val="24"/>
        </w:rPr>
        <w:t xml:space="preserve">interagency collaboration that resulted in the </w:t>
      </w:r>
      <w:r w:rsidR="00D94772" w:rsidRPr="008809E2">
        <w:rPr>
          <w:rFonts w:ascii="Times New Roman" w:hAnsi="Times New Roman" w:cs="Times New Roman"/>
          <w:sz w:val="24"/>
          <w:szCs w:val="24"/>
        </w:rPr>
        <w:t xml:space="preserve">PFS </w:t>
      </w:r>
      <w:r w:rsidRPr="008809E2">
        <w:rPr>
          <w:rFonts w:ascii="Times New Roman" w:hAnsi="Times New Roman" w:cs="Times New Roman"/>
          <w:sz w:val="24"/>
          <w:szCs w:val="24"/>
        </w:rPr>
        <w:t xml:space="preserve">Permanent Supportive Housing Demonstration with $8.68M awarded to seven grantees in June 2016 to develop supportive housing for persons cycling between the jail or prison systems and the homeless service systems using </w:t>
      </w:r>
      <w:r w:rsidR="00D94772" w:rsidRPr="008809E2">
        <w:rPr>
          <w:rFonts w:ascii="Times New Roman" w:hAnsi="Times New Roman" w:cs="Times New Roman"/>
          <w:sz w:val="24"/>
          <w:szCs w:val="24"/>
        </w:rPr>
        <w:t>PFS</w:t>
      </w:r>
      <w:r w:rsidRPr="008809E2">
        <w:rPr>
          <w:rFonts w:ascii="Times New Roman" w:hAnsi="Times New Roman" w:cs="Times New Roman"/>
          <w:sz w:val="24"/>
          <w:szCs w:val="24"/>
        </w:rPr>
        <w:t xml:space="preserve"> as a funding mechanism. As this interagency collaboration and demonstration is new, there ha</w:t>
      </w:r>
      <w:r w:rsidR="001840DE" w:rsidRPr="008809E2">
        <w:rPr>
          <w:rFonts w:ascii="Times New Roman" w:hAnsi="Times New Roman" w:cs="Times New Roman"/>
          <w:sz w:val="24"/>
          <w:szCs w:val="24"/>
        </w:rPr>
        <w:t>s</w:t>
      </w:r>
      <w:r w:rsidRPr="008809E2">
        <w:rPr>
          <w:rFonts w:ascii="Times New Roman" w:hAnsi="Times New Roman" w:cs="Times New Roman"/>
          <w:sz w:val="24"/>
          <w:szCs w:val="24"/>
        </w:rPr>
        <w:t xml:space="preserve"> not been a</w:t>
      </w:r>
      <w:r w:rsidR="001840DE" w:rsidRPr="008809E2">
        <w:rPr>
          <w:rFonts w:ascii="Times New Roman" w:hAnsi="Times New Roman" w:cs="Times New Roman"/>
          <w:sz w:val="24"/>
          <w:szCs w:val="24"/>
        </w:rPr>
        <w:t>ny prior information collected</w:t>
      </w:r>
      <w:r w:rsidRPr="008809E2">
        <w:rPr>
          <w:rFonts w:ascii="Times New Roman" w:hAnsi="Times New Roman" w:cs="Times New Roman"/>
          <w:sz w:val="24"/>
          <w:szCs w:val="24"/>
        </w:rPr>
        <w:t xml:space="preserve">. This </w:t>
      </w:r>
      <w:r w:rsidR="001840DE" w:rsidRPr="008809E2">
        <w:rPr>
          <w:rFonts w:ascii="Times New Roman" w:hAnsi="Times New Roman" w:cs="Times New Roman"/>
          <w:sz w:val="24"/>
          <w:szCs w:val="24"/>
        </w:rPr>
        <w:t>data</w:t>
      </w:r>
      <w:r w:rsidRPr="008809E2">
        <w:rPr>
          <w:rFonts w:ascii="Times New Roman" w:hAnsi="Times New Roman" w:cs="Times New Roman"/>
          <w:sz w:val="24"/>
          <w:szCs w:val="24"/>
        </w:rPr>
        <w:t xml:space="preserve"> collection is part of the national evaluation, managed by the Office of Policy Development and Research at HUD, that is designed to help HUD-DOJ assess whether PFS is a viable model for scaling supportive housing to improve outcomes for a re-entry population. </w:t>
      </w:r>
      <w:r w:rsidR="00F71ADA" w:rsidRPr="008809E2">
        <w:rPr>
          <w:rFonts w:ascii="Times New Roman" w:hAnsi="Times New Roman" w:cs="Times New Roman"/>
          <w:sz w:val="24"/>
          <w:szCs w:val="24"/>
        </w:rPr>
        <w:t xml:space="preserve">This </w:t>
      </w:r>
      <w:r w:rsidR="001840DE" w:rsidRPr="008809E2">
        <w:rPr>
          <w:rFonts w:ascii="Times New Roman" w:hAnsi="Times New Roman" w:cs="Times New Roman"/>
          <w:sz w:val="24"/>
          <w:szCs w:val="24"/>
        </w:rPr>
        <w:t>data</w:t>
      </w:r>
      <w:r w:rsidR="00F71ADA" w:rsidRPr="008809E2">
        <w:rPr>
          <w:rFonts w:ascii="Times New Roman" w:hAnsi="Times New Roman" w:cs="Times New Roman"/>
          <w:sz w:val="24"/>
          <w:szCs w:val="24"/>
        </w:rPr>
        <w:t xml:space="preserve"> collection request is for a Weekly Text Time Survey, Monthly Web-Based Time Survey, and Annual Web-Based Partnership Survey. The Weekly Text Time Survey and Monthly Web-Based Time Survey will be used to assess staff time spent on development of each PFS project throughout the different lifecycle phases and the Annual Web-Based Partnership Survey will be used to document partner perceptions and interactions and community-level changes that may benefit the target population. </w:t>
      </w:r>
    </w:p>
    <w:p w14:paraId="55E122DC" w14:textId="77777777" w:rsidR="00E657F5" w:rsidRDefault="00E657F5" w:rsidP="008809E2">
      <w:pPr>
        <w:pStyle w:val="NoSpacing"/>
        <w:rPr>
          <w:rFonts w:ascii="Times New Roman" w:hAnsi="Times New Roman" w:cs="Times New Roman"/>
          <w:sz w:val="24"/>
          <w:szCs w:val="24"/>
        </w:rPr>
      </w:pPr>
    </w:p>
    <w:p w14:paraId="39033C52" w14:textId="77777777" w:rsidR="006A5F9F" w:rsidRPr="00E657F5" w:rsidRDefault="00F71ADA" w:rsidP="00E657F5">
      <w:pPr>
        <w:pStyle w:val="NoSpacing"/>
        <w:ind w:left="720"/>
        <w:rPr>
          <w:rFonts w:ascii="Times New Roman" w:hAnsi="Times New Roman" w:cs="Times New Roman"/>
          <w:b/>
          <w:i/>
          <w:sz w:val="24"/>
          <w:szCs w:val="24"/>
        </w:rPr>
      </w:pPr>
      <w:r w:rsidRPr="00E657F5">
        <w:rPr>
          <w:rFonts w:ascii="Times New Roman" w:hAnsi="Times New Roman" w:cs="Times New Roman"/>
          <w:b/>
          <w:sz w:val="24"/>
          <w:szCs w:val="24"/>
        </w:rPr>
        <w:t xml:space="preserve">Weekly Text </w:t>
      </w:r>
      <w:r w:rsidR="008757E4" w:rsidRPr="00E657F5">
        <w:rPr>
          <w:rFonts w:ascii="Times New Roman" w:hAnsi="Times New Roman" w:cs="Times New Roman"/>
          <w:b/>
          <w:sz w:val="24"/>
          <w:szCs w:val="24"/>
        </w:rPr>
        <w:t>Time Survey</w:t>
      </w:r>
      <w:r w:rsidRPr="00E657F5">
        <w:rPr>
          <w:rFonts w:ascii="Times New Roman" w:hAnsi="Times New Roman" w:cs="Times New Roman"/>
          <w:b/>
          <w:sz w:val="24"/>
          <w:szCs w:val="24"/>
        </w:rPr>
        <w:t xml:space="preserve"> and Monthly Web-Based Time Survey</w:t>
      </w:r>
    </w:p>
    <w:p w14:paraId="4C2DECEE" w14:textId="77777777" w:rsidR="00E657F5" w:rsidRDefault="00E657F5" w:rsidP="008809E2">
      <w:pPr>
        <w:pStyle w:val="NoSpacing"/>
        <w:rPr>
          <w:rFonts w:ascii="Times New Roman" w:hAnsi="Times New Roman" w:cs="Times New Roman"/>
          <w:bCs/>
          <w:sz w:val="24"/>
          <w:szCs w:val="24"/>
        </w:rPr>
      </w:pPr>
    </w:p>
    <w:p w14:paraId="18E749D2" w14:textId="77777777" w:rsidR="006A5F9F" w:rsidRPr="008809E2" w:rsidRDefault="001840DE" w:rsidP="00E657F5">
      <w:pPr>
        <w:pStyle w:val="NoSpacing"/>
        <w:ind w:left="720"/>
        <w:rPr>
          <w:rFonts w:ascii="Times New Roman" w:hAnsi="Times New Roman" w:cs="Times New Roman"/>
          <w:bCs/>
          <w:sz w:val="24"/>
          <w:szCs w:val="24"/>
        </w:rPr>
      </w:pPr>
      <w:r w:rsidRPr="008809E2">
        <w:rPr>
          <w:rFonts w:ascii="Times New Roman" w:hAnsi="Times New Roman" w:cs="Times New Roman"/>
          <w:bCs/>
          <w:sz w:val="24"/>
          <w:szCs w:val="24"/>
        </w:rPr>
        <w:t xml:space="preserve">The Urban Institute will collect time data </w:t>
      </w:r>
      <w:r w:rsidR="006A5F9F" w:rsidRPr="008809E2">
        <w:rPr>
          <w:rFonts w:ascii="Times New Roman" w:hAnsi="Times New Roman" w:cs="Times New Roman"/>
          <w:bCs/>
          <w:sz w:val="24"/>
          <w:szCs w:val="24"/>
        </w:rPr>
        <w:t xml:space="preserve">through two </w:t>
      </w:r>
      <w:r w:rsidR="008757E4" w:rsidRPr="008809E2">
        <w:rPr>
          <w:rFonts w:ascii="Times New Roman" w:hAnsi="Times New Roman" w:cs="Times New Roman"/>
          <w:bCs/>
          <w:sz w:val="24"/>
          <w:szCs w:val="24"/>
        </w:rPr>
        <w:t xml:space="preserve">complementary </w:t>
      </w:r>
      <w:r w:rsidR="006A5F9F" w:rsidRPr="008809E2">
        <w:rPr>
          <w:rFonts w:ascii="Times New Roman" w:hAnsi="Times New Roman" w:cs="Times New Roman"/>
          <w:bCs/>
          <w:sz w:val="24"/>
          <w:szCs w:val="24"/>
        </w:rPr>
        <w:t>surveys</w:t>
      </w:r>
      <w:r w:rsidR="00492BDD" w:rsidRPr="008809E2">
        <w:rPr>
          <w:rFonts w:ascii="Times New Roman" w:hAnsi="Times New Roman" w:cs="Times New Roman"/>
          <w:bCs/>
          <w:sz w:val="24"/>
          <w:szCs w:val="24"/>
        </w:rPr>
        <w:t>,</w:t>
      </w:r>
      <w:r w:rsidR="00F71ADA" w:rsidRPr="008809E2">
        <w:rPr>
          <w:rFonts w:ascii="Times New Roman" w:hAnsi="Times New Roman" w:cs="Times New Roman"/>
          <w:bCs/>
          <w:sz w:val="24"/>
          <w:szCs w:val="24"/>
        </w:rPr>
        <w:t xml:space="preserve"> a W</w:t>
      </w:r>
      <w:r w:rsidR="008757E4" w:rsidRPr="008809E2">
        <w:rPr>
          <w:rFonts w:ascii="Times New Roman" w:hAnsi="Times New Roman" w:cs="Times New Roman"/>
          <w:bCs/>
          <w:sz w:val="24"/>
          <w:szCs w:val="24"/>
        </w:rPr>
        <w:t xml:space="preserve">eekly </w:t>
      </w:r>
      <w:r w:rsidR="00F71ADA" w:rsidRPr="008809E2">
        <w:rPr>
          <w:rFonts w:ascii="Times New Roman" w:hAnsi="Times New Roman" w:cs="Times New Roman"/>
          <w:bCs/>
          <w:sz w:val="24"/>
          <w:szCs w:val="24"/>
        </w:rPr>
        <w:t>Text Time S</w:t>
      </w:r>
      <w:r w:rsidR="008757E4" w:rsidRPr="008809E2">
        <w:rPr>
          <w:rFonts w:ascii="Times New Roman" w:hAnsi="Times New Roman" w:cs="Times New Roman"/>
          <w:bCs/>
          <w:sz w:val="24"/>
          <w:szCs w:val="24"/>
        </w:rPr>
        <w:t xml:space="preserve">urvey and a </w:t>
      </w:r>
      <w:r w:rsidR="00F71ADA" w:rsidRPr="008809E2">
        <w:rPr>
          <w:rFonts w:ascii="Times New Roman" w:hAnsi="Times New Roman" w:cs="Times New Roman"/>
          <w:bCs/>
          <w:sz w:val="24"/>
          <w:szCs w:val="24"/>
        </w:rPr>
        <w:t>Monthly W</w:t>
      </w:r>
      <w:r w:rsidR="008757E4" w:rsidRPr="008809E2">
        <w:rPr>
          <w:rFonts w:ascii="Times New Roman" w:hAnsi="Times New Roman" w:cs="Times New Roman"/>
          <w:bCs/>
          <w:sz w:val="24"/>
          <w:szCs w:val="24"/>
        </w:rPr>
        <w:t>eb-</w:t>
      </w:r>
      <w:r w:rsidR="00F71ADA" w:rsidRPr="008809E2">
        <w:rPr>
          <w:rFonts w:ascii="Times New Roman" w:hAnsi="Times New Roman" w:cs="Times New Roman"/>
          <w:bCs/>
          <w:sz w:val="24"/>
          <w:szCs w:val="24"/>
        </w:rPr>
        <w:t>B</w:t>
      </w:r>
      <w:r w:rsidR="008757E4" w:rsidRPr="008809E2">
        <w:rPr>
          <w:rFonts w:ascii="Times New Roman" w:hAnsi="Times New Roman" w:cs="Times New Roman"/>
          <w:bCs/>
          <w:sz w:val="24"/>
          <w:szCs w:val="24"/>
        </w:rPr>
        <w:t xml:space="preserve">ased </w:t>
      </w:r>
      <w:r w:rsidR="00F71ADA" w:rsidRPr="008809E2">
        <w:rPr>
          <w:rFonts w:ascii="Times New Roman" w:hAnsi="Times New Roman" w:cs="Times New Roman"/>
          <w:bCs/>
          <w:sz w:val="24"/>
          <w:szCs w:val="24"/>
        </w:rPr>
        <w:t>Time S</w:t>
      </w:r>
      <w:r w:rsidR="008757E4" w:rsidRPr="008809E2">
        <w:rPr>
          <w:rFonts w:ascii="Times New Roman" w:hAnsi="Times New Roman" w:cs="Times New Roman"/>
          <w:bCs/>
          <w:sz w:val="24"/>
          <w:szCs w:val="24"/>
        </w:rPr>
        <w:t>urvey</w:t>
      </w:r>
      <w:r w:rsidR="006A5F9F" w:rsidRPr="008809E2">
        <w:rPr>
          <w:rFonts w:ascii="Times New Roman" w:hAnsi="Times New Roman" w:cs="Times New Roman"/>
          <w:bCs/>
          <w:sz w:val="24"/>
          <w:szCs w:val="24"/>
        </w:rPr>
        <w:t xml:space="preserve">. The surveys will be administered to </w:t>
      </w:r>
      <w:r w:rsidR="00D3585E" w:rsidRPr="008809E2">
        <w:rPr>
          <w:rFonts w:ascii="Times New Roman" w:hAnsi="Times New Roman" w:cs="Times New Roman"/>
          <w:bCs/>
          <w:sz w:val="24"/>
          <w:szCs w:val="24"/>
        </w:rPr>
        <w:t xml:space="preserve">project </w:t>
      </w:r>
      <w:r w:rsidR="004477CD" w:rsidRPr="008809E2">
        <w:rPr>
          <w:rFonts w:ascii="Times New Roman" w:hAnsi="Times New Roman" w:cs="Times New Roman"/>
          <w:bCs/>
          <w:sz w:val="24"/>
          <w:szCs w:val="24"/>
        </w:rPr>
        <w:t>partners</w:t>
      </w:r>
      <w:r w:rsidR="006A5F9F" w:rsidRPr="008809E2">
        <w:rPr>
          <w:rFonts w:ascii="Times New Roman" w:hAnsi="Times New Roman" w:cs="Times New Roman"/>
          <w:bCs/>
          <w:sz w:val="24"/>
          <w:szCs w:val="24"/>
        </w:rPr>
        <w:t xml:space="preserve"> in a variety of roles within the organizations participating in the PFS Demonstration. The data will be used for analyses of the </w:t>
      </w:r>
      <w:r w:rsidR="008757E4" w:rsidRPr="008809E2">
        <w:rPr>
          <w:rFonts w:ascii="Times New Roman" w:hAnsi="Times New Roman" w:cs="Times New Roman"/>
          <w:bCs/>
          <w:sz w:val="24"/>
          <w:szCs w:val="24"/>
        </w:rPr>
        <w:t xml:space="preserve">time spent on </w:t>
      </w:r>
      <w:r w:rsidR="006A5F9F" w:rsidRPr="008809E2">
        <w:rPr>
          <w:rFonts w:ascii="Times New Roman" w:hAnsi="Times New Roman" w:cs="Times New Roman"/>
          <w:bCs/>
          <w:sz w:val="24"/>
          <w:szCs w:val="24"/>
        </w:rPr>
        <w:t xml:space="preserve">PFS transactions </w:t>
      </w:r>
      <w:r w:rsidR="008757E4" w:rsidRPr="008809E2">
        <w:rPr>
          <w:rFonts w:ascii="Times New Roman" w:hAnsi="Times New Roman" w:cs="Times New Roman"/>
          <w:bCs/>
          <w:sz w:val="24"/>
          <w:szCs w:val="24"/>
        </w:rPr>
        <w:t>among</w:t>
      </w:r>
      <w:r w:rsidR="006A5F9F" w:rsidRPr="008809E2">
        <w:rPr>
          <w:rFonts w:ascii="Times New Roman" w:hAnsi="Times New Roman" w:cs="Times New Roman"/>
          <w:bCs/>
          <w:sz w:val="24"/>
          <w:szCs w:val="24"/>
        </w:rPr>
        <w:t xml:space="preserve"> the </w:t>
      </w:r>
      <w:r w:rsidR="008757E4" w:rsidRPr="008809E2">
        <w:rPr>
          <w:rFonts w:ascii="Times New Roman" w:hAnsi="Times New Roman" w:cs="Times New Roman"/>
          <w:bCs/>
          <w:sz w:val="24"/>
          <w:szCs w:val="24"/>
        </w:rPr>
        <w:t>partners</w:t>
      </w:r>
      <w:r w:rsidR="006A5F9F" w:rsidRPr="008809E2">
        <w:rPr>
          <w:rFonts w:ascii="Times New Roman" w:hAnsi="Times New Roman" w:cs="Times New Roman"/>
          <w:bCs/>
          <w:sz w:val="24"/>
          <w:szCs w:val="24"/>
        </w:rPr>
        <w:t xml:space="preserve"> involved over the course of the PFS lifecycle.</w:t>
      </w:r>
    </w:p>
    <w:p w14:paraId="7C07AB37" w14:textId="77777777" w:rsidR="00E657F5" w:rsidRDefault="00E657F5" w:rsidP="00E657F5">
      <w:pPr>
        <w:pStyle w:val="NoSpacing"/>
        <w:ind w:left="720"/>
        <w:rPr>
          <w:rFonts w:ascii="Times New Roman" w:hAnsi="Times New Roman" w:cs="Times New Roman"/>
          <w:bCs/>
          <w:sz w:val="24"/>
          <w:szCs w:val="24"/>
        </w:rPr>
      </w:pPr>
    </w:p>
    <w:p w14:paraId="4D406A72" w14:textId="77777777" w:rsidR="007D5B81" w:rsidRPr="008809E2" w:rsidRDefault="006A5F9F" w:rsidP="00E657F5">
      <w:pPr>
        <w:pStyle w:val="NoSpacing"/>
        <w:ind w:left="720"/>
        <w:rPr>
          <w:rFonts w:ascii="Times New Roman" w:hAnsi="Times New Roman" w:cs="Times New Roman"/>
          <w:bCs/>
          <w:sz w:val="24"/>
          <w:szCs w:val="24"/>
        </w:rPr>
      </w:pPr>
      <w:r w:rsidRPr="008809E2">
        <w:rPr>
          <w:rFonts w:ascii="Times New Roman" w:hAnsi="Times New Roman" w:cs="Times New Roman"/>
          <w:bCs/>
          <w:sz w:val="24"/>
          <w:szCs w:val="24"/>
        </w:rPr>
        <w:t xml:space="preserve">The </w:t>
      </w:r>
      <w:r w:rsidR="00F71ADA" w:rsidRPr="008809E2">
        <w:rPr>
          <w:rFonts w:ascii="Times New Roman" w:hAnsi="Times New Roman" w:cs="Times New Roman"/>
          <w:bCs/>
          <w:sz w:val="24"/>
          <w:szCs w:val="24"/>
        </w:rPr>
        <w:t>W</w:t>
      </w:r>
      <w:r w:rsidRPr="008809E2">
        <w:rPr>
          <w:rFonts w:ascii="Times New Roman" w:hAnsi="Times New Roman" w:cs="Times New Roman"/>
          <w:bCs/>
          <w:sz w:val="24"/>
          <w:szCs w:val="24"/>
        </w:rPr>
        <w:t xml:space="preserve">eekly </w:t>
      </w:r>
      <w:r w:rsidR="00F71ADA" w:rsidRPr="008809E2">
        <w:rPr>
          <w:rFonts w:ascii="Times New Roman" w:hAnsi="Times New Roman" w:cs="Times New Roman"/>
          <w:bCs/>
          <w:sz w:val="24"/>
          <w:szCs w:val="24"/>
        </w:rPr>
        <w:t>Text Time S</w:t>
      </w:r>
      <w:r w:rsidRPr="008809E2">
        <w:rPr>
          <w:rFonts w:ascii="Times New Roman" w:hAnsi="Times New Roman" w:cs="Times New Roman"/>
          <w:bCs/>
          <w:sz w:val="24"/>
          <w:szCs w:val="24"/>
        </w:rPr>
        <w:t>urvey will ask respondents to report the number of hours they spent on PFS tasks in the previous week. It will be sent to key staff in the organizations who work regularly on PFS tasks.</w:t>
      </w:r>
      <w:r w:rsidR="007D5B81" w:rsidRPr="008809E2">
        <w:rPr>
          <w:rFonts w:ascii="Times New Roman" w:hAnsi="Times New Roman" w:cs="Times New Roman"/>
          <w:bCs/>
          <w:sz w:val="24"/>
          <w:szCs w:val="24"/>
        </w:rPr>
        <w:t xml:space="preserve"> Launch of the Weekly Text Time Survey will be preceded by an email from the Urban Institute, requesting consent to participate in the Weekly Text Time Survey. Because</w:t>
      </w:r>
      <w:r w:rsidR="00037981" w:rsidRPr="008809E2">
        <w:rPr>
          <w:rFonts w:ascii="Times New Roman" w:hAnsi="Times New Roman" w:cs="Times New Roman"/>
          <w:bCs/>
          <w:sz w:val="24"/>
          <w:szCs w:val="24"/>
        </w:rPr>
        <w:t xml:space="preserve"> of the use of texting technology, use of respondent cell phones, and frequency of data collection</w:t>
      </w:r>
      <w:r w:rsidR="007D5B81" w:rsidRPr="008809E2">
        <w:rPr>
          <w:rFonts w:ascii="Times New Roman" w:hAnsi="Times New Roman" w:cs="Times New Roman"/>
          <w:bCs/>
          <w:sz w:val="24"/>
          <w:szCs w:val="24"/>
        </w:rPr>
        <w:t xml:space="preserve">, active consent will be recorded through </w:t>
      </w:r>
      <w:r w:rsidR="00D55264" w:rsidRPr="008809E2">
        <w:rPr>
          <w:rFonts w:ascii="Times New Roman" w:hAnsi="Times New Roman" w:cs="Times New Roman"/>
          <w:bCs/>
          <w:sz w:val="24"/>
          <w:szCs w:val="24"/>
        </w:rPr>
        <w:t>the</w:t>
      </w:r>
      <w:r w:rsidR="007D5B81" w:rsidRPr="008809E2">
        <w:rPr>
          <w:rFonts w:ascii="Times New Roman" w:hAnsi="Times New Roman" w:cs="Times New Roman"/>
          <w:bCs/>
          <w:sz w:val="24"/>
          <w:szCs w:val="24"/>
        </w:rPr>
        <w:t xml:space="preserve"> </w:t>
      </w:r>
      <w:r w:rsidR="00D55264" w:rsidRPr="008809E2">
        <w:rPr>
          <w:rFonts w:ascii="Times New Roman" w:hAnsi="Times New Roman" w:cs="Times New Roman"/>
          <w:bCs/>
          <w:sz w:val="24"/>
          <w:szCs w:val="24"/>
        </w:rPr>
        <w:t>Weekly Text Time Survey Email Invitation, Contact Information, and Confirmation of Consent</w:t>
      </w:r>
      <w:r w:rsidR="007D5B81" w:rsidRPr="008809E2">
        <w:rPr>
          <w:rFonts w:ascii="Times New Roman" w:hAnsi="Times New Roman" w:cs="Times New Roman"/>
          <w:bCs/>
          <w:sz w:val="24"/>
          <w:szCs w:val="24"/>
        </w:rPr>
        <w:t xml:space="preserve"> (Appendix </w:t>
      </w:r>
      <w:r w:rsidR="00157D5F" w:rsidRPr="008809E2">
        <w:rPr>
          <w:rFonts w:ascii="Times New Roman" w:hAnsi="Times New Roman" w:cs="Times New Roman"/>
          <w:bCs/>
          <w:sz w:val="24"/>
          <w:szCs w:val="24"/>
        </w:rPr>
        <w:t>B</w:t>
      </w:r>
      <w:r w:rsidR="007D5B81" w:rsidRPr="008809E2">
        <w:rPr>
          <w:rFonts w:ascii="Times New Roman" w:hAnsi="Times New Roman" w:cs="Times New Roman"/>
          <w:bCs/>
          <w:sz w:val="24"/>
          <w:szCs w:val="24"/>
        </w:rPr>
        <w:t xml:space="preserve">).  Only the Weekly Text Time Survey will request active consent. </w:t>
      </w:r>
    </w:p>
    <w:p w14:paraId="3B406EDB" w14:textId="77777777" w:rsidR="00E657F5" w:rsidRDefault="00E657F5" w:rsidP="00E657F5">
      <w:pPr>
        <w:pStyle w:val="NoSpacing"/>
        <w:ind w:left="720"/>
        <w:rPr>
          <w:rFonts w:ascii="Times New Roman" w:hAnsi="Times New Roman" w:cs="Times New Roman"/>
          <w:bCs/>
          <w:sz w:val="24"/>
          <w:szCs w:val="24"/>
        </w:rPr>
      </w:pPr>
    </w:p>
    <w:p w14:paraId="31E9A06D" w14:textId="77777777" w:rsidR="006A5F9F" w:rsidRPr="008809E2" w:rsidRDefault="006A5F9F" w:rsidP="00E657F5">
      <w:pPr>
        <w:pStyle w:val="NoSpacing"/>
        <w:ind w:left="720"/>
        <w:rPr>
          <w:rFonts w:ascii="Times New Roman" w:hAnsi="Times New Roman" w:cs="Times New Roman"/>
          <w:bCs/>
          <w:sz w:val="24"/>
          <w:szCs w:val="24"/>
        </w:rPr>
      </w:pPr>
      <w:r w:rsidRPr="008809E2">
        <w:rPr>
          <w:rFonts w:ascii="Times New Roman" w:hAnsi="Times New Roman" w:cs="Times New Roman"/>
          <w:bCs/>
          <w:sz w:val="24"/>
          <w:szCs w:val="24"/>
        </w:rPr>
        <w:t xml:space="preserve">The </w:t>
      </w:r>
      <w:r w:rsidR="00F71ADA" w:rsidRPr="008809E2">
        <w:rPr>
          <w:rFonts w:ascii="Times New Roman" w:hAnsi="Times New Roman" w:cs="Times New Roman"/>
          <w:bCs/>
          <w:sz w:val="24"/>
          <w:szCs w:val="24"/>
        </w:rPr>
        <w:t>M</w:t>
      </w:r>
      <w:r w:rsidRPr="008809E2">
        <w:rPr>
          <w:rFonts w:ascii="Times New Roman" w:hAnsi="Times New Roman" w:cs="Times New Roman"/>
          <w:bCs/>
          <w:sz w:val="24"/>
          <w:szCs w:val="24"/>
        </w:rPr>
        <w:t>onthly</w:t>
      </w:r>
      <w:r w:rsidR="00492BDD" w:rsidRPr="008809E2">
        <w:rPr>
          <w:rFonts w:ascii="Times New Roman" w:hAnsi="Times New Roman" w:cs="Times New Roman"/>
          <w:bCs/>
          <w:sz w:val="24"/>
          <w:szCs w:val="24"/>
        </w:rPr>
        <w:t xml:space="preserve"> W</w:t>
      </w:r>
      <w:r w:rsidR="00F71ADA" w:rsidRPr="008809E2">
        <w:rPr>
          <w:rFonts w:ascii="Times New Roman" w:hAnsi="Times New Roman" w:cs="Times New Roman"/>
          <w:bCs/>
          <w:sz w:val="24"/>
          <w:szCs w:val="24"/>
        </w:rPr>
        <w:t>eb-Based Time</w:t>
      </w:r>
      <w:r w:rsidRPr="008809E2">
        <w:rPr>
          <w:rFonts w:ascii="Times New Roman" w:hAnsi="Times New Roman" w:cs="Times New Roman"/>
          <w:bCs/>
          <w:sz w:val="24"/>
          <w:szCs w:val="24"/>
        </w:rPr>
        <w:t xml:space="preserve"> </w:t>
      </w:r>
      <w:r w:rsidR="00F71ADA" w:rsidRPr="008809E2">
        <w:rPr>
          <w:rFonts w:ascii="Times New Roman" w:hAnsi="Times New Roman" w:cs="Times New Roman"/>
          <w:bCs/>
          <w:sz w:val="24"/>
          <w:szCs w:val="24"/>
        </w:rPr>
        <w:t>S</w:t>
      </w:r>
      <w:r w:rsidRPr="008809E2">
        <w:rPr>
          <w:rFonts w:ascii="Times New Roman" w:hAnsi="Times New Roman" w:cs="Times New Roman"/>
          <w:bCs/>
          <w:sz w:val="24"/>
          <w:szCs w:val="24"/>
        </w:rPr>
        <w:t>urvey will ask respondents for a summary of hours spent on PFS tasks in the previous month by staff and contractors not covered under the weekly survey</w:t>
      </w:r>
      <w:r w:rsidR="00F71ADA" w:rsidRPr="008809E2">
        <w:rPr>
          <w:rFonts w:ascii="Times New Roman" w:hAnsi="Times New Roman" w:cs="Times New Roman"/>
          <w:bCs/>
          <w:sz w:val="24"/>
          <w:szCs w:val="24"/>
        </w:rPr>
        <w:t xml:space="preserve"> who work on PFS tasks on a more ad hoc basis</w:t>
      </w:r>
      <w:r w:rsidRPr="008809E2">
        <w:rPr>
          <w:rFonts w:ascii="Times New Roman" w:hAnsi="Times New Roman" w:cs="Times New Roman"/>
          <w:bCs/>
          <w:sz w:val="24"/>
          <w:szCs w:val="24"/>
        </w:rPr>
        <w:t>. It will be sent to supervisory staff who will have knowledge of the time spent by other staff.</w:t>
      </w:r>
    </w:p>
    <w:p w14:paraId="6ABC3968" w14:textId="77777777" w:rsidR="00E657F5" w:rsidRDefault="00E657F5" w:rsidP="00E657F5">
      <w:pPr>
        <w:pStyle w:val="NoSpacing"/>
        <w:ind w:left="720"/>
        <w:rPr>
          <w:rFonts w:ascii="Times New Roman" w:hAnsi="Times New Roman" w:cs="Times New Roman"/>
          <w:bCs/>
          <w:sz w:val="24"/>
          <w:szCs w:val="24"/>
        </w:rPr>
      </w:pPr>
    </w:p>
    <w:p w14:paraId="51F33361" w14:textId="77777777" w:rsidR="006A5F9F" w:rsidRPr="008809E2" w:rsidRDefault="006A5F9F" w:rsidP="00E657F5">
      <w:pPr>
        <w:pStyle w:val="NoSpacing"/>
        <w:ind w:left="720"/>
        <w:rPr>
          <w:rFonts w:ascii="Times New Roman" w:hAnsi="Times New Roman" w:cs="Times New Roman"/>
          <w:bCs/>
          <w:sz w:val="24"/>
          <w:szCs w:val="24"/>
        </w:rPr>
      </w:pPr>
      <w:r w:rsidRPr="008809E2">
        <w:rPr>
          <w:rFonts w:ascii="Times New Roman" w:hAnsi="Times New Roman" w:cs="Times New Roman"/>
          <w:bCs/>
          <w:sz w:val="24"/>
          <w:szCs w:val="24"/>
        </w:rPr>
        <w:t xml:space="preserve">The lists of staff to be included in the two surveys will be determined through discussions with the PFS </w:t>
      </w:r>
      <w:r w:rsidR="005A3BB3" w:rsidRPr="008809E2">
        <w:rPr>
          <w:rFonts w:ascii="Times New Roman" w:hAnsi="Times New Roman" w:cs="Times New Roman"/>
          <w:bCs/>
          <w:sz w:val="24"/>
          <w:szCs w:val="24"/>
        </w:rPr>
        <w:t>grantees</w:t>
      </w:r>
      <w:r w:rsidRPr="008809E2">
        <w:rPr>
          <w:rFonts w:ascii="Times New Roman" w:hAnsi="Times New Roman" w:cs="Times New Roman"/>
          <w:bCs/>
          <w:sz w:val="24"/>
          <w:szCs w:val="24"/>
        </w:rPr>
        <w:t>.</w:t>
      </w:r>
    </w:p>
    <w:p w14:paraId="7A06FFF4" w14:textId="77777777" w:rsidR="00E657F5" w:rsidRDefault="00E657F5" w:rsidP="00E657F5">
      <w:pPr>
        <w:pStyle w:val="NoSpacing"/>
        <w:ind w:left="720"/>
        <w:rPr>
          <w:rFonts w:ascii="Times New Roman" w:hAnsi="Times New Roman" w:cs="Times New Roman"/>
          <w:sz w:val="24"/>
          <w:szCs w:val="24"/>
        </w:rPr>
      </w:pPr>
    </w:p>
    <w:p w14:paraId="79962D2C" w14:textId="77777777" w:rsidR="006A5F9F" w:rsidRDefault="006A5F9F" w:rsidP="00E657F5">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Item-by-item justification for the </w:t>
      </w:r>
      <w:r w:rsidR="00F71ADA" w:rsidRPr="008809E2">
        <w:rPr>
          <w:rFonts w:ascii="Times New Roman" w:hAnsi="Times New Roman" w:cs="Times New Roman"/>
          <w:sz w:val="24"/>
          <w:szCs w:val="24"/>
        </w:rPr>
        <w:t xml:space="preserve">Weekly Text Time Survey and Monthly Web-Based Time Survey </w:t>
      </w:r>
      <w:r w:rsidRPr="008809E2">
        <w:rPr>
          <w:rFonts w:ascii="Times New Roman" w:hAnsi="Times New Roman" w:cs="Times New Roman"/>
          <w:sz w:val="24"/>
          <w:szCs w:val="24"/>
        </w:rPr>
        <w:t xml:space="preserve">instruments </w:t>
      </w:r>
      <w:r w:rsidR="00AD092A" w:rsidRPr="008809E2">
        <w:rPr>
          <w:rFonts w:ascii="Times New Roman" w:hAnsi="Times New Roman" w:cs="Times New Roman"/>
          <w:sz w:val="24"/>
          <w:szCs w:val="24"/>
        </w:rPr>
        <w:t xml:space="preserve">(Appendices </w:t>
      </w:r>
      <w:r w:rsidR="001B4815" w:rsidRPr="008809E2">
        <w:rPr>
          <w:rFonts w:ascii="Times New Roman" w:hAnsi="Times New Roman" w:cs="Times New Roman"/>
          <w:sz w:val="24"/>
          <w:szCs w:val="24"/>
        </w:rPr>
        <w:t>C</w:t>
      </w:r>
      <w:r w:rsidR="00AD092A" w:rsidRPr="008809E2">
        <w:rPr>
          <w:rFonts w:ascii="Times New Roman" w:hAnsi="Times New Roman" w:cs="Times New Roman"/>
          <w:sz w:val="24"/>
          <w:szCs w:val="24"/>
        </w:rPr>
        <w:t xml:space="preserve"> and </w:t>
      </w:r>
      <w:r w:rsidR="001B4815" w:rsidRPr="008809E2">
        <w:rPr>
          <w:rFonts w:ascii="Times New Roman" w:hAnsi="Times New Roman" w:cs="Times New Roman"/>
          <w:sz w:val="24"/>
          <w:szCs w:val="24"/>
        </w:rPr>
        <w:t>D</w:t>
      </w:r>
      <w:r w:rsidR="00AD092A" w:rsidRPr="008809E2">
        <w:rPr>
          <w:rFonts w:ascii="Times New Roman" w:hAnsi="Times New Roman" w:cs="Times New Roman"/>
          <w:sz w:val="24"/>
          <w:szCs w:val="24"/>
        </w:rPr>
        <w:t xml:space="preserve">) </w:t>
      </w:r>
      <w:r w:rsidRPr="008809E2">
        <w:rPr>
          <w:rFonts w:ascii="Times New Roman" w:hAnsi="Times New Roman" w:cs="Times New Roman"/>
          <w:sz w:val="24"/>
          <w:szCs w:val="24"/>
        </w:rPr>
        <w:t>is provided in exhibits 2 and 3.</w:t>
      </w:r>
    </w:p>
    <w:p w14:paraId="114FE2CE" w14:textId="77777777" w:rsidR="00E657F5" w:rsidRDefault="00E657F5" w:rsidP="00E657F5">
      <w:pPr>
        <w:pStyle w:val="NoSpacing"/>
        <w:ind w:left="720"/>
        <w:rPr>
          <w:rFonts w:ascii="Times New Roman" w:hAnsi="Times New Roman" w:cs="Times New Roman"/>
          <w:sz w:val="24"/>
          <w:szCs w:val="24"/>
        </w:rPr>
      </w:pPr>
    </w:p>
    <w:tbl>
      <w:tblPr>
        <w:tblStyle w:val="TableGrid"/>
        <w:tblW w:w="9895" w:type="dxa"/>
        <w:tblLook w:val="04A0" w:firstRow="1" w:lastRow="0" w:firstColumn="1" w:lastColumn="0" w:noHBand="0" w:noVBand="1"/>
      </w:tblPr>
      <w:tblGrid>
        <w:gridCol w:w="1272"/>
        <w:gridCol w:w="8623"/>
      </w:tblGrid>
      <w:tr w:rsidR="006A5F9F" w:rsidRPr="008809E2" w14:paraId="20ACD06D" w14:textId="77777777" w:rsidTr="00E657F5">
        <w:tc>
          <w:tcPr>
            <w:tcW w:w="9895" w:type="dxa"/>
            <w:gridSpan w:val="2"/>
            <w:shd w:val="clear" w:color="auto" w:fill="000000" w:themeFill="text1"/>
          </w:tcPr>
          <w:p w14:paraId="40BCA904" w14:textId="77777777" w:rsidR="006A5F9F" w:rsidRPr="008809E2" w:rsidRDefault="006A5F9F" w:rsidP="008809E2">
            <w:pPr>
              <w:pStyle w:val="NoSpacing"/>
              <w:rPr>
                <w:rFonts w:ascii="Times New Roman" w:hAnsi="Times New Roman" w:cs="Times New Roman"/>
                <w:color w:val="FFFFFF" w:themeColor="background1"/>
                <w:sz w:val="22"/>
                <w:szCs w:val="22"/>
              </w:rPr>
            </w:pPr>
            <w:r w:rsidRPr="008809E2">
              <w:rPr>
                <w:rFonts w:ascii="Times New Roman" w:hAnsi="Times New Roman" w:cs="Times New Roman"/>
                <w:color w:val="FFFFFF" w:themeColor="background1"/>
                <w:sz w:val="22"/>
                <w:szCs w:val="22"/>
              </w:rPr>
              <w:t xml:space="preserve">Exhibit 2: Item-by-Item Justification of Weekly </w:t>
            </w:r>
            <w:r w:rsidR="00CC1300" w:rsidRPr="008809E2">
              <w:rPr>
                <w:rFonts w:ascii="Times New Roman" w:hAnsi="Times New Roman" w:cs="Times New Roman"/>
                <w:color w:val="FFFFFF" w:themeColor="background1"/>
                <w:sz w:val="22"/>
                <w:szCs w:val="22"/>
              </w:rPr>
              <w:t>Text</w:t>
            </w:r>
            <w:r w:rsidR="008757E4" w:rsidRPr="008809E2">
              <w:rPr>
                <w:rFonts w:ascii="Times New Roman" w:hAnsi="Times New Roman" w:cs="Times New Roman"/>
                <w:color w:val="FFFFFF" w:themeColor="background1"/>
                <w:sz w:val="22"/>
                <w:szCs w:val="22"/>
              </w:rPr>
              <w:t xml:space="preserve"> Time</w:t>
            </w:r>
            <w:r w:rsidRPr="008809E2">
              <w:rPr>
                <w:rFonts w:ascii="Times New Roman" w:hAnsi="Times New Roman" w:cs="Times New Roman"/>
                <w:color w:val="FFFFFF" w:themeColor="background1"/>
                <w:sz w:val="22"/>
                <w:szCs w:val="22"/>
              </w:rPr>
              <w:t xml:space="preserve"> Survey </w:t>
            </w:r>
          </w:p>
        </w:tc>
      </w:tr>
      <w:tr w:rsidR="006A5F9F" w:rsidRPr="008809E2" w14:paraId="720C27C6" w14:textId="77777777" w:rsidTr="00E657F5">
        <w:tc>
          <w:tcPr>
            <w:tcW w:w="1272" w:type="dxa"/>
          </w:tcPr>
          <w:p w14:paraId="20C4B480" w14:textId="77777777" w:rsidR="006A5F9F" w:rsidRPr="008809E2" w:rsidRDefault="006A5F9F" w:rsidP="008809E2">
            <w:pPr>
              <w:pStyle w:val="NoSpacing"/>
              <w:rPr>
                <w:rFonts w:ascii="Times New Roman" w:hAnsi="Times New Roman" w:cs="Times New Roman"/>
                <w:sz w:val="22"/>
                <w:szCs w:val="22"/>
              </w:rPr>
            </w:pPr>
            <w:r w:rsidRPr="008809E2">
              <w:rPr>
                <w:rFonts w:ascii="Times New Roman" w:hAnsi="Times New Roman" w:cs="Times New Roman"/>
                <w:sz w:val="22"/>
                <w:szCs w:val="22"/>
              </w:rPr>
              <w:t>Question</w:t>
            </w:r>
          </w:p>
        </w:tc>
        <w:tc>
          <w:tcPr>
            <w:tcW w:w="8623" w:type="dxa"/>
          </w:tcPr>
          <w:p w14:paraId="354D503E" w14:textId="77777777" w:rsidR="006A5F9F" w:rsidRPr="008809E2" w:rsidRDefault="006A5F9F" w:rsidP="008809E2">
            <w:pPr>
              <w:pStyle w:val="NoSpacing"/>
              <w:rPr>
                <w:rFonts w:ascii="Times New Roman" w:hAnsi="Times New Roman" w:cs="Times New Roman"/>
                <w:sz w:val="22"/>
                <w:szCs w:val="22"/>
              </w:rPr>
            </w:pPr>
            <w:r w:rsidRPr="008809E2">
              <w:rPr>
                <w:rFonts w:ascii="Times New Roman" w:hAnsi="Times New Roman" w:cs="Times New Roman"/>
                <w:sz w:val="22"/>
                <w:szCs w:val="22"/>
              </w:rPr>
              <w:t>Content and Justification</w:t>
            </w:r>
          </w:p>
        </w:tc>
      </w:tr>
      <w:tr w:rsidR="006A5F9F" w:rsidRPr="008809E2" w14:paraId="1A7BF76B" w14:textId="77777777" w:rsidTr="00E657F5">
        <w:tc>
          <w:tcPr>
            <w:tcW w:w="1272" w:type="dxa"/>
          </w:tcPr>
          <w:p w14:paraId="575EBB2F" w14:textId="77777777" w:rsidR="006A5F9F" w:rsidRPr="008809E2" w:rsidRDefault="00AD092A" w:rsidP="008809E2">
            <w:pPr>
              <w:pStyle w:val="NoSpacing"/>
              <w:rPr>
                <w:rFonts w:ascii="Times New Roman" w:hAnsi="Times New Roman" w:cs="Times New Roman"/>
                <w:sz w:val="22"/>
                <w:szCs w:val="22"/>
              </w:rPr>
            </w:pPr>
            <w:r w:rsidRPr="008809E2">
              <w:rPr>
                <w:rFonts w:ascii="Times New Roman" w:hAnsi="Times New Roman" w:cs="Times New Roman"/>
                <w:sz w:val="22"/>
                <w:szCs w:val="22"/>
              </w:rPr>
              <w:t xml:space="preserve">Appendix </w:t>
            </w:r>
            <w:r w:rsidR="00157D5F" w:rsidRPr="008809E2">
              <w:rPr>
                <w:rFonts w:ascii="Times New Roman" w:hAnsi="Times New Roman" w:cs="Times New Roman"/>
                <w:sz w:val="22"/>
                <w:szCs w:val="22"/>
              </w:rPr>
              <w:t>C</w:t>
            </w:r>
            <w:r w:rsidRPr="008809E2">
              <w:rPr>
                <w:rFonts w:ascii="Times New Roman" w:hAnsi="Times New Roman" w:cs="Times New Roman"/>
                <w:sz w:val="22"/>
                <w:szCs w:val="22"/>
              </w:rPr>
              <w:t xml:space="preserve">, Short Message Service (SMS) Text Message, </w:t>
            </w:r>
            <w:r w:rsidR="006A5F9F" w:rsidRPr="008809E2">
              <w:rPr>
                <w:rFonts w:ascii="Times New Roman" w:hAnsi="Times New Roman" w:cs="Times New Roman"/>
                <w:sz w:val="22"/>
                <w:szCs w:val="22"/>
              </w:rPr>
              <w:t>Question 1</w:t>
            </w:r>
          </w:p>
        </w:tc>
        <w:tc>
          <w:tcPr>
            <w:tcW w:w="8623" w:type="dxa"/>
          </w:tcPr>
          <w:p w14:paraId="683FD569" w14:textId="77777777" w:rsidR="007062C9" w:rsidRPr="008809E2" w:rsidRDefault="00AD092A" w:rsidP="008809E2">
            <w:pPr>
              <w:pStyle w:val="NoSpacing"/>
              <w:rPr>
                <w:rFonts w:ascii="Times New Roman" w:hAnsi="Times New Roman" w:cs="Times New Roman"/>
                <w:sz w:val="22"/>
                <w:szCs w:val="22"/>
              </w:rPr>
            </w:pPr>
            <w:r w:rsidRPr="008809E2">
              <w:rPr>
                <w:rFonts w:ascii="Times New Roman" w:hAnsi="Times New Roman" w:cs="Times New Roman"/>
                <w:sz w:val="22"/>
                <w:szCs w:val="22"/>
              </w:rPr>
              <w:t xml:space="preserve">How many hours did you spend in the last week (Monday-Friday) on tasks related to the </w:t>
            </w:r>
            <w:r w:rsidR="00D94772" w:rsidRPr="008809E2">
              <w:rPr>
                <w:rFonts w:ascii="Times New Roman" w:hAnsi="Times New Roman" w:cs="Times New Roman"/>
                <w:sz w:val="22"/>
                <w:szCs w:val="22"/>
              </w:rPr>
              <w:t xml:space="preserve">PFS </w:t>
            </w:r>
            <w:r w:rsidRPr="008809E2">
              <w:rPr>
                <w:rFonts w:ascii="Times New Roman" w:hAnsi="Times New Roman" w:cs="Times New Roman"/>
                <w:sz w:val="22"/>
                <w:szCs w:val="22"/>
              </w:rPr>
              <w:t>Project?</w:t>
            </w:r>
          </w:p>
          <w:p w14:paraId="73EB0717" w14:textId="77777777" w:rsidR="006A5F9F" w:rsidRPr="008809E2" w:rsidRDefault="006A5F9F" w:rsidP="008809E2">
            <w:pPr>
              <w:pStyle w:val="NoSpacing"/>
              <w:rPr>
                <w:rFonts w:ascii="Times New Roman" w:hAnsi="Times New Roman" w:cs="Times New Roman"/>
                <w:sz w:val="22"/>
                <w:szCs w:val="22"/>
              </w:rPr>
            </w:pPr>
            <w:r w:rsidRPr="008809E2">
              <w:rPr>
                <w:rFonts w:ascii="Times New Roman" w:hAnsi="Times New Roman" w:cs="Times New Roman"/>
                <w:sz w:val="22"/>
                <w:szCs w:val="22"/>
              </w:rPr>
              <w:t xml:space="preserve">The time spent on PFS tasks will be the greater part of the costs of the project, and is not otherwise consistently available.  Asking less frequently of a longer time period would result in less accurate numbers from the respondents. This question, asked weekly, will allow us to produce a relatively accurate estimate of the time spent by the participants most involved with PFS tasks. </w:t>
            </w:r>
          </w:p>
        </w:tc>
      </w:tr>
    </w:tbl>
    <w:p w14:paraId="20CF734E" w14:textId="77777777" w:rsidR="006A5F9F" w:rsidRPr="008809E2" w:rsidRDefault="006A5F9F" w:rsidP="008809E2">
      <w:pPr>
        <w:pStyle w:val="NoSpacing"/>
        <w:rPr>
          <w:rFonts w:ascii="Times New Roman" w:hAnsi="Times New Roman" w:cs="Times New Roman"/>
          <w:sz w:val="24"/>
          <w:szCs w:val="24"/>
        </w:rPr>
      </w:pPr>
    </w:p>
    <w:tbl>
      <w:tblPr>
        <w:tblStyle w:val="TableGrid"/>
        <w:tblW w:w="9895" w:type="dxa"/>
        <w:tblLook w:val="04A0" w:firstRow="1" w:lastRow="0" w:firstColumn="1" w:lastColumn="0" w:noHBand="0" w:noVBand="1"/>
      </w:tblPr>
      <w:tblGrid>
        <w:gridCol w:w="1274"/>
        <w:gridCol w:w="8621"/>
      </w:tblGrid>
      <w:tr w:rsidR="006A5F9F" w:rsidRPr="008809E2" w14:paraId="4962A0A8" w14:textId="77777777" w:rsidTr="00E657F5">
        <w:tc>
          <w:tcPr>
            <w:tcW w:w="9895" w:type="dxa"/>
            <w:gridSpan w:val="2"/>
            <w:shd w:val="clear" w:color="auto" w:fill="000000" w:themeFill="text1"/>
          </w:tcPr>
          <w:p w14:paraId="518729FD" w14:textId="77777777" w:rsidR="006A5F9F" w:rsidRPr="008809E2" w:rsidRDefault="006A5F9F" w:rsidP="008809E2">
            <w:pPr>
              <w:pStyle w:val="NoSpacing"/>
              <w:rPr>
                <w:rFonts w:ascii="Times New Roman" w:hAnsi="Times New Roman" w:cs="Times New Roman"/>
                <w:color w:val="FFFFFF" w:themeColor="background1"/>
                <w:sz w:val="22"/>
                <w:szCs w:val="22"/>
              </w:rPr>
            </w:pPr>
            <w:r w:rsidRPr="008809E2">
              <w:rPr>
                <w:rFonts w:ascii="Times New Roman" w:hAnsi="Times New Roman" w:cs="Times New Roman"/>
                <w:color w:val="FFFFFF" w:themeColor="background1"/>
                <w:sz w:val="22"/>
                <w:szCs w:val="22"/>
              </w:rPr>
              <w:t xml:space="preserve">Exhibit 3: Item-by-Item Justification of Monthly Web-based </w:t>
            </w:r>
            <w:r w:rsidR="008757E4" w:rsidRPr="008809E2">
              <w:rPr>
                <w:rFonts w:ascii="Times New Roman" w:hAnsi="Times New Roman" w:cs="Times New Roman"/>
                <w:color w:val="FFFFFF" w:themeColor="background1"/>
                <w:sz w:val="22"/>
                <w:szCs w:val="22"/>
              </w:rPr>
              <w:t>Time</w:t>
            </w:r>
            <w:r w:rsidRPr="008809E2">
              <w:rPr>
                <w:rFonts w:ascii="Times New Roman" w:hAnsi="Times New Roman" w:cs="Times New Roman"/>
                <w:color w:val="FFFFFF" w:themeColor="background1"/>
                <w:sz w:val="22"/>
                <w:szCs w:val="22"/>
              </w:rPr>
              <w:t xml:space="preserve"> Survey</w:t>
            </w:r>
          </w:p>
        </w:tc>
      </w:tr>
      <w:tr w:rsidR="006A5F9F" w:rsidRPr="008809E2" w14:paraId="0AFEB174" w14:textId="77777777" w:rsidTr="00E657F5">
        <w:tc>
          <w:tcPr>
            <w:tcW w:w="1274" w:type="dxa"/>
          </w:tcPr>
          <w:p w14:paraId="67BA2D63" w14:textId="77777777" w:rsidR="006A5F9F" w:rsidRPr="008809E2" w:rsidRDefault="006A5F9F" w:rsidP="008809E2">
            <w:pPr>
              <w:pStyle w:val="NoSpacing"/>
              <w:rPr>
                <w:rFonts w:ascii="Times New Roman" w:hAnsi="Times New Roman" w:cs="Times New Roman"/>
                <w:sz w:val="22"/>
                <w:szCs w:val="22"/>
              </w:rPr>
            </w:pPr>
            <w:r w:rsidRPr="008809E2">
              <w:rPr>
                <w:rFonts w:ascii="Times New Roman" w:hAnsi="Times New Roman" w:cs="Times New Roman"/>
                <w:sz w:val="22"/>
                <w:szCs w:val="22"/>
              </w:rPr>
              <w:t>Question</w:t>
            </w:r>
          </w:p>
        </w:tc>
        <w:tc>
          <w:tcPr>
            <w:tcW w:w="8621" w:type="dxa"/>
          </w:tcPr>
          <w:p w14:paraId="6C6C1F6E" w14:textId="77777777" w:rsidR="006A5F9F" w:rsidRPr="008809E2" w:rsidRDefault="006A5F9F" w:rsidP="008809E2">
            <w:pPr>
              <w:pStyle w:val="NoSpacing"/>
              <w:rPr>
                <w:rFonts w:ascii="Times New Roman" w:hAnsi="Times New Roman" w:cs="Times New Roman"/>
                <w:sz w:val="22"/>
                <w:szCs w:val="22"/>
              </w:rPr>
            </w:pPr>
            <w:r w:rsidRPr="008809E2">
              <w:rPr>
                <w:rFonts w:ascii="Times New Roman" w:hAnsi="Times New Roman" w:cs="Times New Roman"/>
                <w:sz w:val="22"/>
                <w:szCs w:val="22"/>
              </w:rPr>
              <w:t>Content and Justification</w:t>
            </w:r>
          </w:p>
        </w:tc>
      </w:tr>
      <w:tr w:rsidR="006A5F9F" w:rsidRPr="008809E2" w14:paraId="7707F301" w14:textId="77777777" w:rsidTr="00E657F5">
        <w:tc>
          <w:tcPr>
            <w:tcW w:w="1274" w:type="dxa"/>
          </w:tcPr>
          <w:p w14:paraId="67EA7798" w14:textId="77777777" w:rsidR="006A5F9F" w:rsidRPr="008809E2" w:rsidRDefault="00157D5F" w:rsidP="008809E2">
            <w:pPr>
              <w:pStyle w:val="NoSpacing"/>
              <w:rPr>
                <w:rFonts w:ascii="Times New Roman" w:hAnsi="Times New Roman" w:cs="Times New Roman"/>
                <w:sz w:val="22"/>
                <w:szCs w:val="22"/>
              </w:rPr>
            </w:pPr>
            <w:r w:rsidRPr="008809E2">
              <w:rPr>
                <w:rFonts w:ascii="Times New Roman" w:hAnsi="Times New Roman" w:cs="Times New Roman"/>
                <w:sz w:val="22"/>
                <w:szCs w:val="22"/>
              </w:rPr>
              <w:t>Appendix D</w:t>
            </w:r>
            <w:r w:rsidR="00AD092A" w:rsidRPr="008809E2">
              <w:rPr>
                <w:rFonts w:ascii="Times New Roman" w:hAnsi="Times New Roman" w:cs="Times New Roman"/>
                <w:sz w:val="22"/>
                <w:szCs w:val="22"/>
              </w:rPr>
              <w:t xml:space="preserve">, Monthly Supervisor Survey, </w:t>
            </w:r>
            <w:r w:rsidR="006A5F9F" w:rsidRPr="008809E2">
              <w:rPr>
                <w:rFonts w:ascii="Times New Roman" w:hAnsi="Times New Roman" w:cs="Times New Roman"/>
                <w:sz w:val="22"/>
                <w:szCs w:val="22"/>
              </w:rPr>
              <w:t>Question 1</w:t>
            </w:r>
          </w:p>
        </w:tc>
        <w:tc>
          <w:tcPr>
            <w:tcW w:w="8621" w:type="dxa"/>
          </w:tcPr>
          <w:p w14:paraId="28FAF4DC" w14:textId="77777777" w:rsidR="007062C9" w:rsidRPr="008809E2" w:rsidRDefault="00AD092A" w:rsidP="008809E2">
            <w:pPr>
              <w:pStyle w:val="NoSpacing"/>
              <w:rPr>
                <w:rFonts w:ascii="Times New Roman" w:hAnsi="Times New Roman" w:cs="Times New Roman"/>
                <w:sz w:val="22"/>
                <w:szCs w:val="22"/>
              </w:rPr>
            </w:pPr>
            <w:r w:rsidRPr="008809E2">
              <w:rPr>
                <w:rFonts w:ascii="Times New Roman" w:hAnsi="Times New Roman" w:cs="Times New Roman"/>
                <w:sz w:val="22"/>
                <w:szCs w:val="22"/>
              </w:rPr>
              <w:t xml:space="preserve">Not including the persons listed below, how many hours did staff members and independent contractors working for your organization spend in [PREVIOUS MONTH] on tasks related to the </w:t>
            </w:r>
            <w:r w:rsidR="00EA1269" w:rsidRPr="008809E2">
              <w:rPr>
                <w:rFonts w:ascii="Times New Roman" w:hAnsi="Times New Roman" w:cs="Times New Roman"/>
                <w:sz w:val="22"/>
                <w:szCs w:val="22"/>
              </w:rPr>
              <w:t xml:space="preserve">PFS </w:t>
            </w:r>
            <w:r w:rsidRPr="008809E2">
              <w:rPr>
                <w:rFonts w:ascii="Times New Roman" w:hAnsi="Times New Roman" w:cs="Times New Roman"/>
                <w:sz w:val="22"/>
                <w:szCs w:val="22"/>
              </w:rPr>
              <w:t>Project?</w:t>
            </w:r>
          </w:p>
          <w:p w14:paraId="3E907251" w14:textId="77777777" w:rsidR="00AD092A" w:rsidRPr="008809E2" w:rsidRDefault="00AD092A" w:rsidP="008809E2">
            <w:pPr>
              <w:pStyle w:val="NoSpacing"/>
              <w:rPr>
                <w:rFonts w:ascii="Times New Roman" w:hAnsi="Times New Roman" w:cs="Times New Roman"/>
                <w:sz w:val="22"/>
                <w:szCs w:val="22"/>
              </w:rPr>
            </w:pPr>
          </w:p>
          <w:p w14:paraId="467E5176" w14:textId="77777777" w:rsidR="006A5F9F" w:rsidRPr="008809E2" w:rsidRDefault="006A5F9F" w:rsidP="008809E2">
            <w:pPr>
              <w:pStyle w:val="NoSpacing"/>
              <w:rPr>
                <w:rFonts w:ascii="Times New Roman" w:hAnsi="Times New Roman" w:cs="Times New Roman"/>
                <w:sz w:val="22"/>
                <w:szCs w:val="22"/>
              </w:rPr>
            </w:pPr>
            <w:r w:rsidRPr="008809E2">
              <w:rPr>
                <w:rFonts w:ascii="Times New Roman" w:hAnsi="Times New Roman" w:cs="Times New Roman"/>
                <w:sz w:val="22"/>
                <w:szCs w:val="22"/>
              </w:rPr>
              <w:t xml:space="preserve">While the weekly survey will capture time spent by the people most active in PFS, organizations will have staff and contractors who perform occasional tasks for PFS but whose involvement is not regular enough to justify surveying weekly. </w:t>
            </w:r>
            <w:r w:rsidR="00AD092A" w:rsidRPr="008809E2">
              <w:rPr>
                <w:rFonts w:ascii="Times New Roman" w:hAnsi="Times New Roman" w:cs="Times New Roman"/>
                <w:sz w:val="22"/>
                <w:szCs w:val="22"/>
              </w:rPr>
              <w:t>Administering a</w:t>
            </w:r>
            <w:r w:rsidRPr="008809E2">
              <w:rPr>
                <w:rFonts w:ascii="Times New Roman" w:hAnsi="Times New Roman" w:cs="Times New Roman"/>
                <w:sz w:val="22"/>
                <w:szCs w:val="22"/>
              </w:rPr>
              <w:t xml:space="preserve"> </w:t>
            </w:r>
            <w:r w:rsidR="00AD092A" w:rsidRPr="008809E2">
              <w:rPr>
                <w:rFonts w:ascii="Times New Roman" w:hAnsi="Times New Roman" w:cs="Times New Roman"/>
                <w:sz w:val="22"/>
                <w:szCs w:val="22"/>
              </w:rPr>
              <w:t>monthly survey to</w:t>
            </w:r>
            <w:r w:rsidRPr="008809E2">
              <w:rPr>
                <w:rFonts w:ascii="Times New Roman" w:hAnsi="Times New Roman" w:cs="Times New Roman"/>
                <w:sz w:val="22"/>
                <w:szCs w:val="22"/>
              </w:rPr>
              <w:t xml:space="preserve"> supervisors in a position to report on estimated hours by </w:t>
            </w:r>
            <w:r w:rsidR="00AD092A" w:rsidRPr="008809E2">
              <w:rPr>
                <w:rFonts w:ascii="Times New Roman" w:hAnsi="Times New Roman" w:cs="Times New Roman"/>
                <w:sz w:val="22"/>
                <w:szCs w:val="22"/>
              </w:rPr>
              <w:t xml:space="preserve">staff members and independent contractors not covered in the weekly survey </w:t>
            </w:r>
            <w:r w:rsidRPr="008809E2">
              <w:rPr>
                <w:rFonts w:ascii="Times New Roman" w:hAnsi="Times New Roman" w:cs="Times New Roman"/>
                <w:sz w:val="22"/>
                <w:szCs w:val="22"/>
              </w:rPr>
              <w:t>will improve the accuracy of the cost estimates, while keeping the overall burden low.</w:t>
            </w:r>
          </w:p>
        </w:tc>
      </w:tr>
    </w:tbl>
    <w:p w14:paraId="07027716" w14:textId="77777777" w:rsidR="00E657F5" w:rsidRDefault="00E657F5" w:rsidP="008809E2">
      <w:pPr>
        <w:pStyle w:val="NoSpacing"/>
        <w:rPr>
          <w:rFonts w:ascii="Times New Roman" w:hAnsi="Times New Roman" w:cs="Times New Roman"/>
          <w:sz w:val="24"/>
          <w:szCs w:val="24"/>
        </w:rPr>
      </w:pPr>
    </w:p>
    <w:p w14:paraId="049F3514" w14:textId="77777777" w:rsidR="006A5F9F" w:rsidRPr="00E657F5" w:rsidRDefault="00AD5193" w:rsidP="00E657F5">
      <w:pPr>
        <w:pStyle w:val="NoSpacing"/>
        <w:ind w:left="720"/>
        <w:rPr>
          <w:rFonts w:ascii="Times New Roman" w:hAnsi="Times New Roman" w:cs="Times New Roman"/>
          <w:b/>
          <w:i/>
          <w:sz w:val="24"/>
          <w:szCs w:val="24"/>
        </w:rPr>
      </w:pPr>
      <w:r w:rsidRPr="00E657F5">
        <w:rPr>
          <w:rFonts w:ascii="Times New Roman" w:hAnsi="Times New Roman" w:cs="Times New Roman"/>
          <w:b/>
          <w:sz w:val="24"/>
          <w:szCs w:val="24"/>
        </w:rPr>
        <w:t xml:space="preserve">Annual Web-Based </w:t>
      </w:r>
      <w:r w:rsidR="008757E4" w:rsidRPr="00E657F5">
        <w:rPr>
          <w:rFonts w:ascii="Times New Roman" w:hAnsi="Times New Roman" w:cs="Times New Roman"/>
          <w:b/>
          <w:sz w:val="24"/>
          <w:szCs w:val="24"/>
        </w:rPr>
        <w:t>Partnership Survey</w:t>
      </w:r>
    </w:p>
    <w:p w14:paraId="6AC3E893" w14:textId="77777777" w:rsidR="00E657F5" w:rsidRDefault="00E657F5" w:rsidP="008809E2">
      <w:pPr>
        <w:pStyle w:val="NoSpacing"/>
        <w:rPr>
          <w:rFonts w:ascii="Times New Roman" w:hAnsi="Times New Roman" w:cs="Times New Roman"/>
          <w:sz w:val="24"/>
          <w:szCs w:val="24"/>
        </w:rPr>
      </w:pPr>
    </w:p>
    <w:p w14:paraId="78BE44F6" w14:textId="77777777" w:rsidR="0098781D" w:rsidRPr="008809E2" w:rsidRDefault="00C14916" w:rsidP="00E657F5">
      <w:pPr>
        <w:pStyle w:val="NoSpacing"/>
        <w:ind w:left="720"/>
        <w:rPr>
          <w:rFonts w:ascii="Times New Roman" w:hAnsi="Times New Roman" w:cs="Times New Roman"/>
          <w:bCs/>
          <w:sz w:val="24"/>
          <w:szCs w:val="24"/>
        </w:rPr>
      </w:pPr>
      <w:r w:rsidRPr="008809E2">
        <w:rPr>
          <w:rFonts w:ascii="Times New Roman" w:hAnsi="Times New Roman" w:cs="Times New Roman"/>
          <w:sz w:val="24"/>
          <w:szCs w:val="24"/>
        </w:rPr>
        <w:t xml:space="preserve">This is a new collection. Data will be collected through an online survey administered annually by the Urban Institute, for </w:t>
      </w:r>
      <w:r w:rsidR="008757E4" w:rsidRPr="008809E2">
        <w:rPr>
          <w:rFonts w:ascii="Times New Roman" w:hAnsi="Times New Roman" w:cs="Times New Roman"/>
          <w:sz w:val="24"/>
          <w:szCs w:val="24"/>
        </w:rPr>
        <w:t>up to five years or the duration of the evaluation</w:t>
      </w:r>
      <w:r w:rsidRPr="008809E2">
        <w:rPr>
          <w:rFonts w:ascii="Times New Roman" w:hAnsi="Times New Roman" w:cs="Times New Roman"/>
          <w:sz w:val="24"/>
          <w:szCs w:val="24"/>
        </w:rPr>
        <w:t xml:space="preserve">. The survey will be administered to partners in a variety of roles within the </w:t>
      </w:r>
      <w:r w:rsidR="00A0305F" w:rsidRPr="008809E2">
        <w:rPr>
          <w:rFonts w:ascii="Times New Roman" w:hAnsi="Times New Roman" w:cs="Times New Roman"/>
          <w:sz w:val="24"/>
          <w:szCs w:val="24"/>
        </w:rPr>
        <w:t xml:space="preserve">grantee and </w:t>
      </w:r>
      <w:r w:rsidR="008757E4" w:rsidRPr="008809E2">
        <w:rPr>
          <w:rFonts w:ascii="Times New Roman" w:hAnsi="Times New Roman" w:cs="Times New Roman"/>
          <w:sz w:val="24"/>
          <w:szCs w:val="24"/>
        </w:rPr>
        <w:t xml:space="preserve">partner </w:t>
      </w:r>
      <w:r w:rsidRPr="008809E2">
        <w:rPr>
          <w:rFonts w:ascii="Times New Roman" w:hAnsi="Times New Roman" w:cs="Times New Roman"/>
          <w:sz w:val="24"/>
          <w:szCs w:val="24"/>
        </w:rPr>
        <w:t>organizations</w:t>
      </w:r>
      <w:r w:rsidR="008757E4" w:rsidRPr="008809E2">
        <w:rPr>
          <w:rFonts w:ascii="Times New Roman" w:hAnsi="Times New Roman" w:cs="Times New Roman"/>
          <w:sz w:val="24"/>
          <w:szCs w:val="24"/>
        </w:rPr>
        <w:t xml:space="preserve"> </w:t>
      </w:r>
      <w:r w:rsidRPr="008809E2">
        <w:rPr>
          <w:rFonts w:ascii="Times New Roman" w:hAnsi="Times New Roman" w:cs="Times New Roman"/>
          <w:sz w:val="24"/>
          <w:szCs w:val="24"/>
        </w:rPr>
        <w:t xml:space="preserve">participating in the PFS Demonstration. The survey will only be available for completion online. The data will be used for analyses of </w:t>
      </w:r>
      <w:r w:rsidR="0098781D" w:rsidRPr="008809E2">
        <w:rPr>
          <w:rFonts w:ascii="Times New Roman" w:hAnsi="Times New Roman" w:cs="Times New Roman"/>
          <w:sz w:val="24"/>
          <w:szCs w:val="24"/>
        </w:rPr>
        <w:t>partner perceptions and interactions and community-level changes that may benefit the target population</w:t>
      </w:r>
      <w:r w:rsidR="0098781D" w:rsidRPr="008809E2">
        <w:rPr>
          <w:rFonts w:ascii="Times New Roman" w:hAnsi="Times New Roman" w:cs="Times New Roman"/>
          <w:bCs/>
          <w:sz w:val="24"/>
          <w:szCs w:val="24"/>
        </w:rPr>
        <w:t xml:space="preserve"> in each Demonstration site. </w:t>
      </w:r>
    </w:p>
    <w:p w14:paraId="36689158" w14:textId="77777777" w:rsidR="00E657F5" w:rsidRDefault="00E657F5" w:rsidP="008809E2">
      <w:pPr>
        <w:pStyle w:val="NoSpacing"/>
        <w:rPr>
          <w:rFonts w:ascii="Times New Roman" w:hAnsi="Times New Roman" w:cs="Times New Roman"/>
          <w:bCs/>
          <w:sz w:val="24"/>
          <w:szCs w:val="24"/>
        </w:rPr>
      </w:pPr>
    </w:p>
    <w:p w14:paraId="649CC019" w14:textId="77777777" w:rsidR="00C14916" w:rsidRPr="008809E2" w:rsidRDefault="00C14916" w:rsidP="00E657F5">
      <w:pPr>
        <w:pStyle w:val="NoSpacing"/>
        <w:ind w:left="720"/>
        <w:rPr>
          <w:rFonts w:ascii="Times New Roman" w:hAnsi="Times New Roman" w:cs="Times New Roman"/>
          <w:bCs/>
          <w:sz w:val="24"/>
          <w:szCs w:val="24"/>
        </w:rPr>
      </w:pPr>
      <w:r w:rsidRPr="008809E2">
        <w:rPr>
          <w:rFonts w:ascii="Times New Roman" w:hAnsi="Times New Roman" w:cs="Times New Roman"/>
          <w:bCs/>
          <w:sz w:val="24"/>
          <w:szCs w:val="24"/>
        </w:rPr>
        <w:t>The survey will ask</w:t>
      </w:r>
      <w:r w:rsidR="0098781D" w:rsidRPr="008809E2">
        <w:rPr>
          <w:rFonts w:ascii="Times New Roman" w:hAnsi="Times New Roman" w:cs="Times New Roman"/>
          <w:bCs/>
          <w:sz w:val="24"/>
          <w:szCs w:val="24"/>
        </w:rPr>
        <w:t xml:space="preserve"> respondents to answer questions that</w:t>
      </w:r>
      <w:r w:rsidRPr="008809E2">
        <w:rPr>
          <w:rFonts w:ascii="Times New Roman" w:hAnsi="Times New Roman" w:cs="Times New Roman"/>
          <w:bCs/>
          <w:sz w:val="24"/>
          <w:szCs w:val="24"/>
        </w:rPr>
        <w:t>:</w:t>
      </w:r>
    </w:p>
    <w:p w14:paraId="6C8264D5" w14:textId="77777777" w:rsidR="00E657F5" w:rsidRDefault="00E657F5" w:rsidP="008809E2">
      <w:pPr>
        <w:pStyle w:val="NoSpacing"/>
        <w:rPr>
          <w:rFonts w:ascii="Times New Roman" w:hAnsi="Times New Roman" w:cs="Times New Roman"/>
          <w:sz w:val="24"/>
          <w:szCs w:val="24"/>
        </w:rPr>
      </w:pPr>
    </w:p>
    <w:p w14:paraId="616332D7" w14:textId="77777777" w:rsidR="00C14916" w:rsidRPr="008809E2" w:rsidRDefault="00C14916" w:rsidP="00E657F5">
      <w:pPr>
        <w:pStyle w:val="NoSpacing"/>
        <w:numPr>
          <w:ilvl w:val="0"/>
          <w:numId w:val="22"/>
        </w:numPr>
        <w:rPr>
          <w:rFonts w:ascii="Times New Roman" w:hAnsi="Times New Roman" w:cs="Times New Roman"/>
          <w:sz w:val="24"/>
          <w:szCs w:val="24"/>
        </w:rPr>
      </w:pPr>
      <w:r w:rsidRPr="008809E2">
        <w:rPr>
          <w:rFonts w:ascii="Times New Roman" w:hAnsi="Times New Roman" w:cs="Times New Roman"/>
          <w:sz w:val="24"/>
          <w:szCs w:val="24"/>
        </w:rPr>
        <w:t>Assess collaboration among partners within the PFS project</w:t>
      </w:r>
    </w:p>
    <w:p w14:paraId="35A25EDD" w14:textId="77777777" w:rsidR="00C14916" w:rsidRPr="008809E2" w:rsidRDefault="00C14916" w:rsidP="00E657F5">
      <w:pPr>
        <w:pStyle w:val="NoSpacing"/>
        <w:numPr>
          <w:ilvl w:val="0"/>
          <w:numId w:val="22"/>
        </w:numPr>
        <w:rPr>
          <w:rFonts w:ascii="Times New Roman" w:hAnsi="Times New Roman" w:cs="Times New Roman"/>
          <w:sz w:val="24"/>
          <w:szCs w:val="24"/>
        </w:rPr>
      </w:pPr>
      <w:r w:rsidRPr="008809E2">
        <w:rPr>
          <w:rFonts w:ascii="Times New Roman" w:hAnsi="Times New Roman" w:cs="Times New Roman"/>
          <w:sz w:val="24"/>
          <w:szCs w:val="24"/>
        </w:rPr>
        <w:t>Assess collaboration among partners on shared tasks outside the PFS project</w:t>
      </w:r>
    </w:p>
    <w:p w14:paraId="311E0852" w14:textId="77777777" w:rsidR="00C14916" w:rsidRPr="008809E2" w:rsidRDefault="00C14916" w:rsidP="00E657F5">
      <w:pPr>
        <w:pStyle w:val="NoSpacing"/>
        <w:numPr>
          <w:ilvl w:val="0"/>
          <w:numId w:val="22"/>
        </w:numPr>
        <w:rPr>
          <w:rFonts w:ascii="Times New Roman" w:hAnsi="Times New Roman" w:cs="Times New Roman"/>
          <w:sz w:val="24"/>
          <w:szCs w:val="24"/>
        </w:rPr>
      </w:pPr>
      <w:r w:rsidRPr="008809E2">
        <w:rPr>
          <w:rFonts w:ascii="Times New Roman" w:hAnsi="Times New Roman" w:cs="Times New Roman"/>
          <w:sz w:val="24"/>
          <w:szCs w:val="24"/>
        </w:rPr>
        <w:t>Provide information on the use of outcome-based procurement</w:t>
      </w:r>
    </w:p>
    <w:p w14:paraId="683208EE" w14:textId="77777777" w:rsidR="00C14916" w:rsidRDefault="00C14916" w:rsidP="00E657F5">
      <w:pPr>
        <w:pStyle w:val="NoSpacing"/>
        <w:numPr>
          <w:ilvl w:val="0"/>
          <w:numId w:val="22"/>
        </w:numPr>
        <w:rPr>
          <w:rFonts w:ascii="Times New Roman" w:hAnsi="Times New Roman" w:cs="Times New Roman"/>
          <w:sz w:val="24"/>
          <w:szCs w:val="24"/>
        </w:rPr>
      </w:pPr>
      <w:r w:rsidRPr="008809E2">
        <w:rPr>
          <w:rFonts w:ascii="Times New Roman" w:hAnsi="Times New Roman" w:cs="Times New Roman"/>
          <w:sz w:val="24"/>
          <w:szCs w:val="24"/>
        </w:rPr>
        <w:t>Provide information on the collection and use of data outside the requirements of the PFS project</w:t>
      </w:r>
    </w:p>
    <w:p w14:paraId="628D75D0" w14:textId="77777777" w:rsidR="00E657F5" w:rsidRPr="008809E2" w:rsidRDefault="00E657F5" w:rsidP="00E657F5">
      <w:pPr>
        <w:pStyle w:val="NoSpacing"/>
        <w:ind w:left="1080"/>
        <w:rPr>
          <w:rFonts w:ascii="Times New Roman" w:hAnsi="Times New Roman" w:cs="Times New Roman"/>
          <w:sz w:val="24"/>
          <w:szCs w:val="24"/>
        </w:rPr>
      </w:pPr>
    </w:p>
    <w:p w14:paraId="67EDA738" w14:textId="77777777" w:rsidR="00C14916" w:rsidRDefault="00C14916" w:rsidP="00E657F5">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Item-by-item justification for the </w:t>
      </w:r>
      <w:r w:rsidR="00AD5193" w:rsidRPr="008809E2">
        <w:rPr>
          <w:rFonts w:ascii="Times New Roman" w:hAnsi="Times New Roman" w:cs="Times New Roman"/>
          <w:sz w:val="24"/>
          <w:szCs w:val="24"/>
        </w:rPr>
        <w:t>Annual Web-Based Partnership S</w:t>
      </w:r>
      <w:r w:rsidRPr="008809E2">
        <w:rPr>
          <w:rFonts w:ascii="Times New Roman" w:hAnsi="Times New Roman" w:cs="Times New Roman"/>
          <w:sz w:val="24"/>
          <w:szCs w:val="24"/>
        </w:rPr>
        <w:t xml:space="preserve">urvey instrument </w:t>
      </w:r>
      <w:r w:rsidR="00AD092A" w:rsidRPr="008809E2">
        <w:rPr>
          <w:rFonts w:ascii="Times New Roman" w:hAnsi="Times New Roman" w:cs="Times New Roman"/>
          <w:sz w:val="24"/>
          <w:szCs w:val="24"/>
        </w:rPr>
        <w:t xml:space="preserve">(Appendix </w:t>
      </w:r>
      <w:r w:rsidR="00157D5F" w:rsidRPr="008809E2">
        <w:rPr>
          <w:rFonts w:ascii="Times New Roman" w:hAnsi="Times New Roman" w:cs="Times New Roman"/>
          <w:sz w:val="24"/>
          <w:szCs w:val="24"/>
        </w:rPr>
        <w:t>E</w:t>
      </w:r>
      <w:r w:rsidR="00AD092A" w:rsidRPr="008809E2">
        <w:rPr>
          <w:rFonts w:ascii="Times New Roman" w:hAnsi="Times New Roman" w:cs="Times New Roman"/>
          <w:sz w:val="24"/>
          <w:szCs w:val="24"/>
        </w:rPr>
        <w:t xml:space="preserve">) </w:t>
      </w:r>
      <w:r w:rsidRPr="008809E2">
        <w:rPr>
          <w:rFonts w:ascii="Times New Roman" w:hAnsi="Times New Roman" w:cs="Times New Roman"/>
          <w:sz w:val="24"/>
          <w:szCs w:val="24"/>
        </w:rPr>
        <w:t xml:space="preserve">is provided in exhibit </w:t>
      </w:r>
      <w:r w:rsidR="00C63859" w:rsidRPr="008809E2">
        <w:rPr>
          <w:rFonts w:ascii="Times New Roman" w:hAnsi="Times New Roman" w:cs="Times New Roman"/>
          <w:sz w:val="24"/>
          <w:szCs w:val="24"/>
        </w:rPr>
        <w:t>4</w:t>
      </w:r>
      <w:r w:rsidRPr="008809E2">
        <w:rPr>
          <w:rFonts w:ascii="Times New Roman" w:hAnsi="Times New Roman" w:cs="Times New Roman"/>
          <w:sz w:val="24"/>
          <w:szCs w:val="24"/>
        </w:rPr>
        <w:t>.</w:t>
      </w:r>
    </w:p>
    <w:p w14:paraId="2334F672" w14:textId="77777777" w:rsidR="008809E2" w:rsidRDefault="008809E2" w:rsidP="008809E2">
      <w:pPr>
        <w:pStyle w:val="NoSpacing"/>
        <w:rPr>
          <w:rFonts w:ascii="Times New Roman" w:hAnsi="Times New Roman" w:cs="Times New Roman"/>
          <w:sz w:val="24"/>
          <w:szCs w:val="24"/>
        </w:rPr>
      </w:pPr>
    </w:p>
    <w:p w14:paraId="41DF4ADB" w14:textId="77777777" w:rsidR="002A011D" w:rsidRDefault="002A011D" w:rsidP="008809E2">
      <w:pPr>
        <w:pStyle w:val="NoSpacing"/>
        <w:rPr>
          <w:rFonts w:ascii="Times New Roman" w:hAnsi="Times New Roman" w:cs="Times New Roman"/>
          <w:sz w:val="24"/>
          <w:szCs w:val="24"/>
        </w:rPr>
      </w:pPr>
    </w:p>
    <w:tbl>
      <w:tblPr>
        <w:tblW w:w="9890" w:type="dxa"/>
        <w:tblCellMar>
          <w:left w:w="0" w:type="dxa"/>
          <w:right w:w="0" w:type="dxa"/>
        </w:tblCellMar>
        <w:tblLook w:val="04A0" w:firstRow="1" w:lastRow="0" w:firstColumn="1" w:lastColumn="0" w:noHBand="0" w:noVBand="1"/>
      </w:tblPr>
      <w:tblGrid>
        <w:gridCol w:w="1714"/>
        <w:gridCol w:w="8176"/>
      </w:tblGrid>
      <w:tr w:rsidR="00C14916" w:rsidRPr="008809E2" w14:paraId="09E2F569" w14:textId="77777777" w:rsidTr="00E657F5">
        <w:tc>
          <w:tcPr>
            <w:tcW w:w="9890" w:type="dxa"/>
            <w:gridSpan w:val="2"/>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hideMark/>
          </w:tcPr>
          <w:p w14:paraId="2E478C6D" w14:textId="77777777" w:rsidR="00C14916" w:rsidRPr="008809E2" w:rsidRDefault="00C14916" w:rsidP="008809E2">
            <w:pPr>
              <w:pStyle w:val="NoSpacing"/>
              <w:rPr>
                <w:rFonts w:ascii="Times New Roman" w:eastAsia="Times New Roman" w:hAnsi="Times New Roman" w:cs="Times New Roman"/>
                <w:sz w:val="22"/>
                <w:szCs w:val="22"/>
                <w:shd w:val="clear" w:color="auto" w:fill="000000"/>
              </w:rPr>
            </w:pPr>
            <w:r w:rsidRPr="008809E2">
              <w:rPr>
                <w:rFonts w:ascii="Times New Roman" w:eastAsia="Times New Roman" w:hAnsi="Times New Roman" w:cs="Times New Roman"/>
                <w:bCs/>
                <w:sz w:val="22"/>
                <w:szCs w:val="22"/>
                <w:shd w:val="clear" w:color="auto" w:fill="000000"/>
              </w:rPr>
              <w:t xml:space="preserve">EXHIBIT </w:t>
            </w:r>
            <w:r w:rsidR="00C63859" w:rsidRPr="008809E2">
              <w:rPr>
                <w:rFonts w:ascii="Times New Roman" w:eastAsia="Times New Roman" w:hAnsi="Times New Roman" w:cs="Times New Roman"/>
                <w:bCs/>
                <w:sz w:val="22"/>
                <w:szCs w:val="22"/>
                <w:shd w:val="clear" w:color="auto" w:fill="000000"/>
              </w:rPr>
              <w:t>4</w:t>
            </w:r>
            <w:r w:rsidRPr="008809E2">
              <w:rPr>
                <w:rFonts w:ascii="Times New Roman" w:eastAsia="Times New Roman" w:hAnsi="Times New Roman" w:cs="Times New Roman"/>
                <w:bCs/>
                <w:sz w:val="22"/>
                <w:szCs w:val="22"/>
                <w:shd w:val="clear" w:color="auto" w:fill="000000"/>
              </w:rPr>
              <w:t xml:space="preserve">. Item-by-Item Justification of </w:t>
            </w:r>
            <w:r w:rsidR="00AD5193" w:rsidRPr="008809E2">
              <w:rPr>
                <w:rFonts w:ascii="Times New Roman" w:eastAsia="Times New Roman" w:hAnsi="Times New Roman" w:cs="Times New Roman"/>
                <w:bCs/>
                <w:sz w:val="22"/>
                <w:szCs w:val="22"/>
                <w:shd w:val="clear" w:color="auto" w:fill="000000"/>
              </w:rPr>
              <w:t xml:space="preserve">Annual Web-Based </w:t>
            </w:r>
            <w:r w:rsidRPr="008809E2">
              <w:rPr>
                <w:rFonts w:ascii="Times New Roman" w:eastAsia="Times New Roman" w:hAnsi="Times New Roman" w:cs="Times New Roman"/>
                <w:bCs/>
                <w:sz w:val="22"/>
                <w:szCs w:val="22"/>
                <w:shd w:val="clear" w:color="auto" w:fill="000000"/>
              </w:rPr>
              <w:t>Partnership</w:t>
            </w:r>
            <w:r w:rsidR="00AD5193" w:rsidRPr="008809E2">
              <w:rPr>
                <w:rFonts w:ascii="Times New Roman" w:eastAsia="Times New Roman" w:hAnsi="Times New Roman" w:cs="Times New Roman"/>
                <w:bCs/>
                <w:sz w:val="22"/>
                <w:szCs w:val="22"/>
                <w:shd w:val="clear" w:color="auto" w:fill="000000"/>
              </w:rPr>
              <w:t xml:space="preserve"> Survey Instrument</w:t>
            </w:r>
          </w:p>
        </w:tc>
      </w:tr>
      <w:tr w:rsidR="00C14916" w:rsidRPr="008809E2" w14:paraId="4C37D92D" w14:textId="77777777" w:rsidTr="00E657F5">
        <w:tc>
          <w:tcPr>
            <w:tcW w:w="1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ED7F61" w14:textId="77777777" w:rsidR="00C14916" w:rsidRPr="008809E2" w:rsidRDefault="00C14916" w:rsidP="008809E2">
            <w:pPr>
              <w:pStyle w:val="NoSpacing"/>
              <w:rPr>
                <w:rFonts w:ascii="Times New Roman" w:eastAsia="Times New Roman" w:hAnsi="Times New Roman" w:cs="Times New Roman"/>
                <w:sz w:val="22"/>
                <w:szCs w:val="22"/>
              </w:rPr>
            </w:pPr>
            <w:r w:rsidRPr="008809E2">
              <w:rPr>
                <w:rFonts w:ascii="Times New Roman" w:eastAsia="Times New Roman" w:hAnsi="Times New Roman" w:cs="Times New Roman"/>
                <w:sz w:val="22"/>
                <w:szCs w:val="22"/>
              </w:rPr>
              <w:t>Question(s) / Topic(s)</w:t>
            </w:r>
          </w:p>
        </w:tc>
        <w:tc>
          <w:tcPr>
            <w:tcW w:w="8176" w:type="dxa"/>
            <w:tcBorders>
              <w:top w:val="nil"/>
              <w:left w:val="nil"/>
              <w:bottom w:val="single" w:sz="8" w:space="0" w:color="000000"/>
              <w:right w:val="single" w:sz="8" w:space="0" w:color="000000"/>
            </w:tcBorders>
            <w:tcMar>
              <w:top w:w="0" w:type="dxa"/>
              <w:left w:w="108" w:type="dxa"/>
              <w:bottom w:w="0" w:type="dxa"/>
              <w:right w:w="108" w:type="dxa"/>
            </w:tcMar>
            <w:hideMark/>
          </w:tcPr>
          <w:p w14:paraId="4C3C9BF5" w14:textId="77777777" w:rsidR="00C14916" w:rsidRPr="008809E2" w:rsidRDefault="00C14916" w:rsidP="008809E2">
            <w:pPr>
              <w:pStyle w:val="NoSpacing"/>
              <w:rPr>
                <w:rFonts w:ascii="Times New Roman" w:eastAsia="Times New Roman" w:hAnsi="Times New Roman" w:cs="Times New Roman"/>
                <w:sz w:val="22"/>
                <w:szCs w:val="22"/>
              </w:rPr>
            </w:pPr>
            <w:r w:rsidRPr="008809E2">
              <w:rPr>
                <w:rFonts w:ascii="Times New Roman" w:eastAsia="Times New Roman" w:hAnsi="Times New Roman" w:cs="Times New Roman"/>
                <w:sz w:val="22"/>
                <w:szCs w:val="22"/>
              </w:rPr>
              <w:t>Content and justification for inclusion</w:t>
            </w:r>
          </w:p>
        </w:tc>
      </w:tr>
      <w:tr w:rsidR="00C14916" w:rsidRPr="008809E2" w14:paraId="242E5656" w14:textId="77777777" w:rsidTr="00E657F5">
        <w:tc>
          <w:tcPr>
            <w:tcW w:w="1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935EA7" w14:textId="77777777" w:rsidR="00C14916" w:rsidRPr="008809E2" w:rsidRDefault="00C14916" w:rsidP="008809E2">
            <w:pPr>
              <w:pStyle w:val="NoSpacing"/>
              <w:rPr>
                <w:rFonts w:ascii="Times New Roman" w:eastAsia="Times New Roman" w:hAnsi="Times New Roman" w:cs="Times New Roman"/>
                <w:sz w:val="22"/>
                <w:szCs w:val="22"/>
              </w:rPr>
            </w:pPr>
            <w:r w:rsidRPr="008809E2">
              <w:rPr>
                <w:rFonts w:ascii="Times New Roman" w:eastAsia="Times New Roman" w:hAnsi="Times New Roman" w:cs="Times New Roman"/>
                <w:sz w:val="22"/>
                <w:szCs w:val="22"/>
              </w:rPr>
              <w:t>I. Background</w:t>
            </w:r>
          </w:p>
          <w:p w14:paraId="51A2F533" w14:textId="77777777" w:rsidR="00AD092A" w:rsidRPr="008809E2" w:rsidRDefault="00AD092A" w:rsidP="008809E2">
            <w:pPr>
              <w:pStyle w:val="NoSpacing"/>
              <w:rPr>
                <w:rFonts w:ascii="Times New Roman" w:eastAsia="Times New Roman" w:hAnsi="Times New Roman" w:cs="Times New Roman"/>
                <w:sz w:val="22"/>
                <w:szCs w:val="22"/>
              </w:rPr>
            </w:pPr>
            <w:r w:rsidRPr="008809E2">
              <w:rPr>
                <w:rFonts w:ascii="Times New Roman" w:eastAsia="Times New Roman" w:hAnsi="Times New Roman" w:cs="Times New Roman"/>
                <w:sz w:val="22"/>
                <w:szCs w:val="22"/>
              </w:rPr>
              <w:t xml:space="preserve">Appendix </w:t>
            </w:r>
            <w:r w:rsidR="00157D5F" w:rsidRPr="008809E2">
              <w:rPr>
                <w:rFonts w:ascii="Times New Roman" w:eastAsia="Times New Roman" w:hAnsi="Times New Roman" w:cs="Times New Roman"/>
                <w:sz w:val="22"/>
                <w:szCs w:val="22"/>
              </w:rPr>
              <w:t>E</w:t>
            </w:r>
            <w:r w:rsidRPr="008809E2">
              <w:rPr>
                <w:rFonts w:ascii="Times New Roman" w:eastAsia="Times New Roman" w:hAnsi="Times New Roman" w:cs="Times New Roman"/>
                <w:sz w:val="22"/>
                <w:szCs w:val="22"/>
              </w:rPr>
              <w:t xml:space="preserve">, Annual </w:t>
            </w:r>
            <w:r w:rsidR="001A42B1" w:rsidRPr="008809E2">
              <w:rPr>
                <w:rFonts w:ascii="Times New Roman" w:eastAsia="Times New Roman" w:hAnsi="Times New Roman" w:cs="Times New Roman"/>
                <w:sz w:val="22"/>
                <w:szCs w:val="22"/>
              </w:rPr>
              <w:t xml:space="preserve">Web-Based </w:t>
            </w:r>
            <w:r w:rsidRPr="008809E2">
              <w:rPr>
                <w:rFonts w:ascii="Times New Roman" w:eastAsia="Times New Roman" w:hAnsi="Times New Roman" w:cs="Times New Roman"/>
                <w:sz w:val="22"/>
                <w:szCs w:val="22"/>
              </w:rPr>
              <w:t>Partnership Survey,</w:t>
            </w:r>
          </w:p>
          <w:p w14:paraId="73A578C5" w14:textId="77777777" w:rsidR="00C14916" w:rsidRPr="008809E2" w:rsidRDefault="00C14916" w:rsidP="008809E2">
            <w:pPr>
              <w:pStyle w:val="NoSpacing"/>
              <w:rPr>
                <w:rFonts w:ascii="Times New Roman" w:eastAsia="Times New Roman" w:hAnsi="Times New Roman" w:cs="Times New Roman"/>
                <w:sz w:val="22"/>
                <w:szCs w:val="22"/>
              </w:rPr>
            </w:pPr>
            <w:r w:rsidRPr="008809E2">
              <w:rPr>
                <w:rFonts w:ascii="Times New Roman" w:eastAsia="Times New Roman" w:hAnsi="Times New Roman" w:cs="Times New Roman"/>
                <w:sz w:val="22"/>
                <w:szCs w:val="22"/>
              </w:rPr>
              <w:t>Questions 1-6</w:t>
            </w:r>
            <w:r w:rsidR="00AD092A" w:rsidRPr="008809E2">
              <w:rPr>
                <w:rFonts w:ascii="Times New Roman" w:eastAsia="Times New Roman" w:hAnsi="Times New Roman" w:cs="Times New Roman"/>
                <w:sz w:val="22"/>
                <w:szCs w:val="22"/>
              </w:rPr>
              <w:t xml:space="preserve"> </w:t>
            </w:r>
          </w:p>
        </w:tc>
        <w:tc>
          <w:tcPr>
            <w:tcW w:w="8176" w:type="dxa"/>
            <w:tcBorders>
              <w:top w:val="nil"/>
              <w:left w:val="nil"/>
              <w:bottom w:val="single" w:sz="8" w:space="0" w:color="000000"/>
              <w:right w:val="single" w:sz="8" w:space="0" w:color="000000"/>
            </w:tcBorders>
            <w:tcMar>
              <w:top w:w="0" w:type="dxa"/>
              <w:left w:w="108" w:type="dxa"/>
              <w:bottom w:w="0" w:type="dxa"/>
              <w:right w:w="108" w:type="dxa"/>
            </w:tcMar>
            <w:hideMark/>
          </w:tcPr>
          <w:p w14:paraId="2E171634" w14:textId="77777777" w:rsidR="00C14916" w:rsidRPr="008809E2" w:rsidRDefault="00C14916" w:rsidP="008809E2">
            <w:pPr>
              <w:pStyle w:val="NoSpacing"/>
              <w:rPr>
                <w:rFonts w:ascii="Times New Roman" w:eastAsia="Times New Roman" w:hAnsi="Times New Roman" w:cs="Times New Roman"/>
                <w:sz w:val="22"/>
                <w:szCs w:val="22"/>
              </w:rPr>
            </w:pPr>
            <w:r w:rsidRPr="008809E2">
              <w:rPr>
                <w:rFonts w:ascii="Times New Roman" w:eastAsia="Times New Roman" w:hAnsi="Times New Roman" w:cs="Times New Roman"/>
                <w:sz w:val="22"/>
                <w:szCs w:val="22"/>
              </w:rPr>
              <w:t xml:space="preserve">These questions ask for the respondent’s description of their organization, primary service focus, title or position within their organization, years in their position, number of PFS project meetings attended, and organizational commitment to the primary PFS outcome areas. </w:t>
            </w:r>
          </w:p>
          <w:p w14:paraId="46BB8D73" w14:textId="77777777" w:rsidR="00C14916" w:rsidRPr="008809E2" w:rsidRDefault="00C14916" w:rsidP="008809E2">
            <w:pPr>
              <w:pStyle w:val="NoSpacing"/>
              <w:rPr>
                <w:rFonts w:ascii="Times New Roman" w:eastAsia="Times New Roman" w:hAnsi="Times New Roman" w:cs="Times New Roman"/>
                <w:sz w:val="22"/>
                <w:szCs w:val="22"/>
              </w:rPr>
            </w:pPr>
            <w:r w:rsidRPr="008809E2">
              <w:rPr>
                <w:rFonts w:ascii="Times New Roman" w:eastAsia="Times New Roman" w:hAnsi="Times New Roman" w:cs="Times New Roman"/>
                <w:sz w:val="22"/>
                <w:szCs w:val="22"/>
              </w:rPr>
              <w:t>Together, these questions provide a picture of survey respondents and their organizational focus.</w:t>
            </w:r>
          </w:p>
        </w:tc>
      </w:tr>
      <w:tr w:rsidR="00C14916" w:rsidRPr="008809E2" w14:paraId="19A86596" w14:textId="77777777" w:rsidTr="00E657F5">
        <w:tc>
          <w:tcPr>
            <w:tcW w:w="1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B2E7C0" w14:textId="77777777" w:rsidR="00C14916" w:rsidRPr="008809E2" w:rsidRDefault="00C14916" w:rsidP="008809E2">
            <w:pPr>
              <w:pStyle w:val="NoSpacing"/>
              <w:rPr>
                <w:rFonts w:ascii="Times New Roman" w:eastAsia="Times New Roman" w:hAnsi="Times New Roman" w:cs="Times New Roman"/>
                <w:sz w:val="22"/>
                <w:szCs w:val="22"/>
              </w:rPr>
            </w:pPr>
            <w:r w:rsidRPr="008809E2">
              <w:rPr>
                <w:rFonts w:ascii="Times New Roman" w:eastAsia="Times New Roman" w:hAnsi="Times New Roman" w:cs="Times New Roman"/>
                <w:sz w:val="22"/>
                <w:szCs w:val="22"/>
              </w:rPr>
              <w:t>II. Collaboration with partners</w:t>
            </w:r>
          </w:p>
          <w:p w14:paraId="0A7187AC" w14:textId="77777777" w:rsidR="00AD092A" w:rsidRPr="008809E2" w:rsidRDefault="00AD092A" w:rsidP="008809E2">
            <w:pPr>
              <w:pStyle w:val="NoSpacing"/>
              <w:rPr>
                <w:rFonts w:ascii="Times New Roman" w:eastAsia="Times New Roman" w:hAnsi="Times New Roman" w:cs="Times New Roman"/>
                <w:sz w:val="22"/>
                <w:szCs w:val="22"/>
              </w:rPr>
            </w:pPr>
            <w:r w:rsidRPr="008809E2">
              <w:rPr>
                <w:rFonts w:ascii="Times New Roman" w:eastAsia="Times New Roman" w:hAnsi="Times New Roman" w:cs="Times New Roman"/>
                <w:sz w:val="22"/>
                <w:szCs w:val="22"/>
              </w:rPr>
              <w:t xml:space="preserve">Appendix </w:t>
            </w:r>
            <w:r w:rsidR="00157D5F" w:rsidRPr="008809E2">
              <w:rPr>
                <w:rFonts w:ascii="Times New Roman" w:eastAsia="Times New Roman" w:hAnsi="Times New Roman" w:cs="Times New Roman"/>
                <w:sz w:val="22"/>
                <w:szCs w:val="22"/>
              </w:rPr>
              <w:t>E</w:t>
            </w:r>
            <w:r w:rsidRPr="008809E2">
              <w:rPr>
                <w:rFonts w:ascii="Times New Roman" w:eastAsia="Times New Roman" w:hAnsi="Times New Roman" w:cs="Times New Roman"/>
                <w:sz w:val="22"/>
                <w:szCs w:val="22"/>
              </w:rPr>
              <w:t xml:space="preserve">, Annual </w:t>
            </w:r>
            <w:r w:rsidR="001A42B1" w:rsidRPr="008809E2">
              <w:rPr>
                <w:rFonts w:ascii="Times New Roman" w:eastAsia="Times New Roman" w:hAnsi="Times New Roman" w:cs="Times New Roman"/>
                <w:sz w:val="22"/>
                <w:szCs w:val="22"/>
              </w:rPr>
              <w:t xml:space="preserve">Web-Based </w:t>
            </w:r>
            <w:r w:rsidRPr="008809E2">
              <w:rPr>
                <w:rFonts w:ascii="Times New Roman" w:eastAsia="Times New Roman" w:hAnsi="Times New Roman" w:cs="Times New Roman"/>
                <w:sz w:val="22"/>
                <w:szCs w:val="22"/>
              </w:rPr>
              <w:t>Partnership Survey,</w:t>
            </w:r>
          </w:p>
          <w:p w14:paraId="406E7992" w14:textId="77777777" w:rsidR="00C14916" w:rsidRPr="008809E2" w:rsidRDefault="00C14916" w:rsidP="008809E2">
            <w:pPr>
              <w:pStyle w:val="NoSpacing"/>
              <w:rPr>
                <w:rFonts w:ascii="Times New Roman" w:eastAsia="Times New Roman" w:hAnsi="Times New Roman" w:cs="Times New Roman"/>
                <w:sz w:val="22"/>
                <w:szCs w:val="22"/>
              </w:rPr>
            </w:pPr>
            <w:r w:rsidRPr="008809E2">
              <w:rPr>
                <w:rFonts w:ascii="Times New Roman" w:eastAsia="Times New Roman" w:hAnsi="Times New Roman" w:cs="Times New Roman"/>
                <w:sz w:val="22"/>
                <w:szCs w:val="22"/>
              </w:rPr>
              <w:t>Questions 7-12</w:t>
            </w:r>
          </w:p>
        </w:tc>
        <w:tc>
          <w:tcPr>
            <w:tcW w:w="8176" w:type="dxa"/>
            <w:tcBorders>
              <w:top w:val="nil"/>
              <w:left w:val="nil"/>
              <w:bottom w:val="single" w:sz="8" w:space="0" w:color="000000"/>
              <w:right w:val="single" w:sz="8" w:space="0" w:color="000000"/>
            </w:tcBorders>
            <w:tcMar>
              <w:top w:w="0" w:type="dxa"/>
              <w:left w:w="108" w:type="dxa"/>
              <w:bottom w:w="0" w:type="dxa"/>
              <w:right w:w="108" w:type="dxa"/>
            </w:tcMar>
            <w:hideMark/>
          </w:tcPr>
          <w:p w14:paraId="693AB6B2" w14:textId="77777777" w:rsidR="00C14916" w:rsidRPr="008809E2" w:rsidRDefault="00C14916" w:rsidP="008809E2">
            <w:pPr>
              <w:pStyle w:val="NoSpacing"/>
              <w:rPr>
                <w:rFonts w:ascii="Times New Roman" w:eastAsia="Times New Roman" w:hAnsi="Times New Roman" w:cs="Times New Roman"/>
                <w:sz w:val="22"/>
                <w:szCs w:val="22"/>
              </w:rPr>
            </w:pPr>
            <w:r w:rsidRPr="008809E2">
              <w:rPr>
                <w:rFonts w:ascii="Times New Roman" w:eastAsia="Times New Roman" w:hAnsi="Times New Roman" w:cs="Times New Roman"/>
                <w:sz w:val="22"/>
                <w:szCs w:val="22"/>
              </w:rPr>
              <w:t>The series of questions asked in this section of the survey captures respondents’ perspectives on the nature, strength, and frequency of partnerships among organizations involved in the PFS project and the community’s overall commitment and capacity to collaborate to serve the PFS project’s target population.</w:t>
            </w:r>
          </w:p>
          <w:p w14:paraId="0C7FB0A5" w14:textId="77777777" w:rsidR="00C14916" w:rsidRPr="008809E2" w:rsidRDefault="00C14916" w:rsidP="008809E2">
            <w:pPr>
              <w:pStyle w:val="NoSpacing"/>
              <w:rPr>
                <w:rFonts w:ascii="Times New Roman" w:eastAsia="Times New Roman" w:hAnsi="Times New Roman" w:cs="Times New Roman"/>
                <w:sz w:val="22"/>
                <w:szCs w:val="22"/>
              </w:rPr>
            </w:pPr>
            <w:r w:rsidRPr="008809E2">
              <w:rPr>
                <w:rFonts w:ascii="Times New Roman" w:eastAsia="Times New Roman" w:hAnsi="Times New Roman" w:cs="Times New Roman"/>
                <w:sz w:val="22"/>
                <w:szCs w:val="22"/>
              </w:rPr>
              <w:t>We ask respondents to rate the clarity of different aspects of their PFS project’s goals and roles. We ask respondents to assess their community’s commitment to and experience serving a chronically homeless jail reentry population. We ask how much collaboration occurs among various partners in the community that serve the PFS project’s target population. We ask respondents to assess changes in collaboration among organizations serving the PFS project’s target population. We ask respondents to rate a range of factors based on how problematic they are for collaboration among organizations that serve the PFS project’s target population. Finally</w:t>
            </w:r>
            <w:r w:rsidR="00EA1269" w:rsidRPr="008809E2">
              <w:rPr>
                <w:rFonts w:ascii="Times New Roman" w:eastAsia="Times New Roman" w:hAnsi="Times New Roman" w:cs="Times New Roman"/>
                <w:sz w:val="22"/>
                <w:szCs w:val="22"/>
              </w:rPr>
              <w:t>,</w:t>
            </w:r>
            <w:r w:rsidRPr="008809E2">
              <w:rPr>
                <w:rFonts w:ascii="Times New Roman" w:eastAsia="Times New Roman" w:hAnsi="Times New Roman" w:cs="Times New Roman"/>
                <w:sz w:val="22"/>
                <w:szCs w:val="22"/>
              </w:rPr>
              <w:t xml:space="preserve"> we ask respondents to assess how often their organization engages with other partners that serve the PFS project’s target population.</w:t>
            </w:r>
          </w:p>
        </w:tc>
      </w:tr>
      <w:tr w:rsidR="00C14916" w:rsidRPr="008809E2" w14:paraId="343088F0" w14:textId="77777777" w:rsidTr="00E657F5">
        <w:tc>
          <w:tcPr>
            <w:tcW w:w="1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4DF572" w14:textId="77777777" w:rsidR="00C14916" w:rsidRPr="008809E2" w:rsidRDefault="00C14916" w:rsidP="008809E2">
            <w:pPr>
              <w:pStyle w:val="NoSpacing"/>
              <w:rPr>
                <w:rFonts w:ascii="Times New Roman" w:eastAsia="Times New Roman" w:hAnsi="Times New Roman" w:cs="Times New Roman"/>
                <w:sz w:val="22"/>
                <w:szCs w:val="22"/>
              </w:rPr>
            </w:pPr>
            <w:r w:rsidRPr="008809E2">
              <w:rPr>
                <w:rFonts w:ascii="Times New Roman" w:eastAsia="Times New Roman" w:hAnsi="Times New Roman" w:cs="Times New Roman"/>
                <w:sz w:val="22"/>
                <w:szCs w:val="22"/>
              </w:rPr>
              <w:t>III. Data sharing and focus on outcomes</w:t>
            </w:r>
          </w:p>
          <w:p w14:paraId="05CDFAF9" w14:textId="77777777" w:rsidR="00AD092A" w:rsidRPr="008809E2" w:rsidRDefault="00AD092A" w:rsidP="008809E2">
            <w:pPr>
              <w:pStyle w:val="NoSpacing"/>
              <w:rPr>
                <w:rFonts w:ascii="Times New Roman" w:eastAsia="Times New Roman" w:hAnsi="Times New Roman" w:cs="Times New Roman"/>
                <w:sz w:val="22"/>
                <w:szCs w:val="22"/>
              </w:rPr>
            </w:pPr>
            <w:r w:rsidRPr="008809E2">
              <w:rPr>
                <w:rFonts w:ascii="Times New Roman" w:eastAsia="Times New Roman" w:hAnsi="Times New Roman" w:cs="Times New Roman"/>
                <w:sz w:val="22"/>
                <w:szCs w:val="22"/>
              </w:rPr>
              <w:t xml:space="preserve">Appendix </w:t>
            </w:r>
            <w:r w:rsidR="00157D5F" w:rsidRPr="008809E2">
              <w:rPr>
                <w:rFonts w:ascii="Times New Roman" w:eastAsia="Times New Roman" w:hAnsi="Times New Roman" w:cs="Times New Roman"/>
                <w:sz w:val="22"/>
                <w:szCs w:val="22"/>
              </w:rPr>
              <w:t>E</w:t>
            </w:r>
            <w:r w:rsidRPr="008809E2">
              <w:rPr>
                <w:rFonts w:ascii="Times New Roman" w:eastAsia="Times New Roman" w:hAnsi="Times New Roman" w:cs="Times New Roman"/>
                <w:sz w:val="22"/>
                <w:szCs w:val="22"/>
              </w:rPr>
              <w:t xml:space="preserve">, Annual </w:t>
            </w:r>
            <w:r w:rsidR="001A42B1" w:rsidRPr="008809E2">
              <w:rPr>
                <w:rFonts w:ascii="Times New Roman" w:eastAsia="Times New Roman" w:hAnsi="Times New Roman" w:cs="Times New Roman"/>
                <w:sz w:val="22"/>
                <w:szCs w:val="22"/>
              </w:rPr>
              <w:t xml:space="preserve">Web-Based </w:t>
            </w:r>
            <w:r w:rsidRPr="008809E2">
              <w:rPr>
                <w:rFonts w:ascii="Times New Roman" w:eastAsia="Times New Roman" w:hAnsi="Times New Roman" w:cs="Times New Roman"/>
                <w:sz w:val="22"/>
                <w:szCs w:val="22"/>
              </w:rPr>
              <w:t>Partnership Survey,</w:t>
            </w:r>
          </w:p>
          <w:p w14:paraId="4A21CCF1" w14:textId="77777777" w:rsidR="00C14916" w:rsidRPr="008809E2" w:rsidRDefault="00C14916" w:rsidP="008809E2">
            <w:pPr>
              <w:pStyle w:val="NoSpacing"/>
              <w:rPr>
                <w:rFonts w:ascii="Times New Roman" w:eastAsia="Times New Roman" w:hAnsi="Times New Roman" w:cs="Times New Roman"/>
                <w:sz w:val="22"/>
                <w:szCs w:val="22"/>
              </w:rPr>
            </w:pPr>
            <w:r w:rsidRPr="008809E2">
              <w:rPr>
                <w:rFonts w:ascii="Times New Roman" w:eastAsia="Times New Roman" w:hAnsi="Times New Roman" w:cs="Times New Roman"/>
                <w:sz w:val="22"/>
                <w:szCs w:val="22"/>
              </w:rPr>
              <w:t>Questions 13-17</w:t>
            </w:r>
          </w:p>
        </w:tc>
        <w:tc>
          <w:tcPr>
            <w:tcW w:w="8176" w:type="dxa"/>
            <w:tcBorders>
              <w:top w:val="nil"/>
              <w:left w:val="nil"/>
              <w:bottom w:val="single" w:sz="8" w:space="0" w:color="000000"/>
              <w:right w:val="single" w:sz="8" w:space="0" w:color="000000"/>
            </w:tcBorders>
            <w:tcMar>
              <w:top w:w="0" w:type="dxa"/>
              <w:left w:w="108" w:type="dxa"/>
              <w:bottom w:w="0" w:type="dxa"/>
              <w:right w:w="108" w:type="dxa"/>
            </w:tcMar>
            <w:hideMark/>
          </w:tcPr>
          <w:p w14:paraId="0DC01305" w14:textId="77777777" w:rsidR="00C14916" w:rsidRPr="008809E2" w:rsidRDefault="00C14916" w:rsidP="008809E2">
            <w:pPr>
              <w:pStyle w:val="NoSpacing"/>
              <w:rPr>
                <w:rFonts w:ascii="Times New Roman" w:eastAsia="Times New Roman" w:hAnsi="Times New Roman" w:cs="Times New Roman"/>
                <w:sz w:val="22"/>
                <w:szCs w:val="22"/>
              </w:rPr>
            </w:pPr>
            <w:r w:rsidRPr="008809E2">
              <w:rPr>
                <w:rFonts w:ascii="Times New Roman" w:eastAsia="Times New Roman" w:hAnsi="Times New Roman" w:cs="Times New Roman"/>
                <w:sz w:val="22"/>
                <w:szCs w:val="22"/>
              </w:rPr>
              <w:t>The series of questions asked in this section of the survey captures respondents’ perspectives on how organizations serving the PFS project’s target population share data for program design and management.</w:t>
            </w:r>
          </w:p>
          <w:p w14:paraId="1CA655A6" w14:textId="77777777" w:rsidR="00C14916" w:rsidRPr="008809E2" w:rsidRDefault="00C14916" w:rsidP="008809E2">
            <w:pPr>
              <w:pStyle w:val="NoSpacing"/>
              <w:rPr>
                <w:rFonts w:ascii="Times New Roman" w:eastAsia="Times New Roman" w:hAnsi="Times New Roman" w:cs="Times New Roman"/>
                <w:sz w:val="22"/>
                <w:szCs w:val="22"/>
              </w:rPr>
            </w:pPr>
            <w:r w:rsidRPr="008809E2">
              <w:rPr>
                <w:rFonts w:ascii="Times New Roman" w:eastAsia="Times New Roman" w:hAnsi="Times New Roman" w:cs="Times New Roman"/>
                <w:sz w:val="22"/>
                <w:szCs w:val="22"/>
              </w:rPr>
              <w:t>We ask respondents to indicate how their community shares data to identify and serve a chronically homeless jail reentry population as well as how their community uses evidence to develop and manage supportive housing programs for the target population. We ask respondents to indicate what types of client data their organizations share with other partners to improve service outcomes and how often. We ask respondents to identify the types of organizations with which they share client data. Finally, we ask whether outcome-based procurement has become more common as a financing mechanism, outside of the PFS project.</w:t>
            </w:r>
          </w:p>
        </w:tc>
      </w:tr>
      <w:tr w:rsidR="00C14916" w:rsidRPr="008809E2" w14:paraId="64B87E67" w14:textId="77777777" w:rsidTr="00E657F5">
        <w:tc>
          <w:tcPr>
            <w:tcW w:w="1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022B8A" w14:textId="77777777" w:rsidR="00C14916" w:rsidRPr="008809E2" w:rsidRDefault="00C14916" w:rsidP="008809E2">
            <w:pPr>
              <w:pStyle w:val="NoSpacing"/>
              <w:rPr>
                <w:rFonts w:ascii="Times New Roman" w:eastAsia="Times New Roman" w:hAnsi="Times New Roman" w:cs="Times New Roman"/>
                <w:sz w:val="22"/>
                <w:szCs w:val="22"/>
              </w:rPr>
            </w:pPr>
            <w:r w:rsidRPr="008809E2">
              <w:rPr>
                <w:rFonts w:ascii="Times New Roman" w:eastAsia="Times New Roman" w:hAnsi="Times New Roman" w:cs="Times New Roman"/>
                <w:sz w:val="22"/>
                <w:szCs w:val="22"/>
              </w:rPr>
              <w:t xml:space="preserve">IV. Barriers to Service Provision </w:t>
            </w:r>
          </w:p>
          <w:p w14:paraId="7F4D2A7D" w14:textId="77777777" w:rsidR="00C14916" w:rsidRPr="008809E2" w:rsidRDefault="00C14916" w:rsidP="008809E2">
            <w:pPr>
              <w:pStyle w:val="NoSpacing"/>
              <w:rPr>
                <w:rFonts w:ascii="Times New Roman" w:eastAsia="Times New Roman" w:hAnsi="Times New Roman" w:cs="Times New Roman"/>
                <w:sz w:val="22"/>
                <w:szCs w:val="22"/>
              </w:rPr>
            </w:pPr>
          </w:p>
          <w:p w14:paraId="4E640A0D" w14:textId="77777777" w:rsidR="00AD092A" w:rsidRPr="008809E2" w:rsidRDefault="00AD092A" w:rsidP="008809E2">
            <w:pPr>
              <w:pStyle w:val="NoSpacing"/>
              <w:rPr>
                <w:rFonts w:ascii="Times New Roman" w:eastAsia="Times New Roman" w:hAnsi="Times New Roman" w:cs="Times New Roman"/>
                <w:sz w:val="22"/>
                <w:szCs w:val="22"/>
              </w:rPr>
            </w:pPr>
            <w:r w:rsidRPr="008809E2">
              <w:rPr>
                <w:rFonts w:ascii="Times New Roman" w:eastAsia="Times New Roman" w:hAnsi="Times New Roman" w:cs="Times New Roman"/>
                <w:sz w:val="22"/>
                <w:szCs w:val="22"/>
              </w:rPr>
              <w:t xml:space="preserve">Appendix </w:t>
            </w:r>
            <w:r w:rsidR="00157D5F" w:rsidRPr="008809E2">
              <w:rPr>
                <w:rFonts w:ascii="Times New Roman" w:eastAsia="Times New Roman" w:hAnsi="Times New Roman" w:cs="Times New Roman"/>
                <w:sz w:val="22"/>
                <w:szCs w:val="22"/>
              </w:rPr>
              <w:t>E</w:t>
            </w:r>
            <w:r w:rsidRPr="008809E2">
              <w:rPr>
                <w:rFonts w:ascii="Times New Roman" w:eastAsia="Times New Roman" w:hAnsi="Times New Roman" w:cs="Times New Roman"/>
                <w:sz w:val="22"/>
                <w:szCs w:val="22"/>
              </w:rPr>
              <w:t xml:space="preserve">, Annual </w:t>
            </w:r>
            <w:r w:rsidR="001A42B1" w:rsidRPr="008809E2">
              <w:rPr>
                <w:rFonts w:ascii="Times New Roman" w:eastAsia="Times New Roman" w:hAnsi="Times New Roman" w:cs="Times New Roman"/>
                <w:sz w:val="22"/>
                <w:szCs w:val="22"/>
              </w:rPr>
              <w:t xml:space="preserve">Web-Based </w:t>
            </w:r>
            <w:r w:rsidRPr="008809E2">
              <w:rPr>
                <w:rFonts w:ascii="Times New Roman" w:eastAsia="Times New Roman" w:hAnsi="Times New Roman" w:cs="Times New Roman"/>
                <w:sz w:val="22"/>
                <w:szCs w:val="22"/>
              </w:rPr>
              <w:t>Partnership Survey,</w:t>
            </w:r>
          </w:p>
          <w:p w14:paraId="6EE26C50" w14:textId="77777777" w:rsidR="00C14916" w:rsidRPr="008809E2" w:rsidRDefault="00C14916" w:rsidP="008809E2">
            <w:pPr>
              <w:pStyle w:val="NoSpacing"/>
              <w:rPr>
                <w:rFonts w:ascii="Times New Roman" w:eastAsia="Times New Roman" w:hAnsi="Times New Roman" w:cs="Times New Roman"/>
                <w:sz w:val="22"/>
                <w:szCs w:val="22"/>
              </w:rPr>
            </w:pPr>
            <w:r w:rsidRPr="008809E2">
              <w:rPr>
                <w:rFonts w:ascii="Times New Roman" w:eastAsia="Times New Roman" w:hAnsi="Times New Roman" w:cs="Times New Roman"/>
                <w:sz w:val="22"/>
                <w:szCs w:val="22"/>
              </w:rPr>
              <w:t>Questions 18-20</w:t>
            </w:r>
          </w:p>
        </w:tc>
        <w:tc>
          <w:tcPr>
            <w:tcW w:w="8176" w:type="dxa"/>
            <w:tcBorders>
              <w:top w:val="nil"/>
              <w:left w:val="nil"/>
              <w:bottom w:val="single" w:sz="8" w:space="0" w:color="000000"/>
              <w:right w:val="single" w:sz="8" w:space="0" w:color="000000"/>
            </w:tcBorders>
            <w:tcMar>
              <w:top w:w="0" w:type="dxa"/>
              <w:left w:w="108" w:type="dxa"/>
              <w:bottom w:w="0" w:type="dxa"/>
              <w:right w:w="108" w:type="dxa"/>
            </w:tcMar>
            <w:hideMark/>
          </w:tcPr>
          <w:p w14:paraId="7F621FDC" w14:textId="77777777" w:rsidR="00C14916" w:rsidRPr="008809E2" w:rsidRDefault="00C14916" w:rsidP="008809E2">
            <w:pPr>
              <w:pStyle w:val="NoSpacing"/>
              <w:rPr>
                <w:rFonts w:ascii="Times New Roman" w:eastAsia="Times New Roman" w:hAnsi="Times New Roman" w:cs="Times New Roman"/>
                <w:sz w:val="22"/>
                <w:szCs w:val="22"/>
              </w:rPr>
            </w:pPr>
            <w:r w:rsidRPr="008809E2">
              <w:rPr>
                <w:rFonts w:ascii="Times New Roman" w:eastAsia="Times New Roman" w:hAnsi="Times New Roman" w:cs="Times New Roman"/>
                <w:sz w:val="22"/>
                <w:szCs w:val="22"/>
              </w:rPr>
              <w:t>The series of questions asked in this section of the survey captures respondents’ perspectives on the presence of common barriers to serving the target population in their community and how well the community has addressed those barriers.</w:t>
            </w:r>
          </w:p>
          <w:p w14:paraId="726D4337" w14:textId="77777777" w:rsidR="00C14916" w:rsidRPr="008809E2" w:rsidRDefault="00C14916" w:rsidP="008809E2">
            <w:pPr>
              <w:pStyle w:val="NoSpacing"/>
              <w:rPr>
                <w:rFonts w:ascii="Times New Roman" w:eastAsia="Times New Roman" w:hAnsi="Times New Roman" w:cs="Times New Roman"/>
                <w:sz w:val="22"/>
                <w:szCs w:val="22"/>
              </w:rPr>
            </w:pPr>
            <w:r w:rsidRPr="008809E2">
              <w:rPr>
                <w:rFonts w:ascii="Times New Roman" w:eastAsia="Times New Roman" w:hAnsi="Times New Roman" w:cs="Times New Roman"/>
                <w:sz w:val="22"/>
                <w:szCs w:val="22"/>
              </w:rPr>
              <w:t>We ask respondents to rate a range of potential organizational-level and population-level barriers based on how problematic they are for the target populations’ access to services, including resources, regulations, and technology. Finally, we ask respondents to indicate how well the community has addressed some of the most common system-level barriers to supportive housing for a chronically homeless jail reentry population.</w:t>
            </w:r>
          </w:p>
        </w:tc>
      </w:tr>
    </w:tbl>
    <w:p w14:paraId="14D62524" w14:textId="77777777" w:rsidR="007D756D" w:rsidRDefault="007D756D" w:rsidP="008809E2">
      <w:pPr>
        <w:pStyle w:val="NoSpacing"/>
        <w:rPr>
          <w:rFonts w:ascii="Times New Roman" w:hAnsi="Times New Roman" w:cs="Times New Roman"/>
          <w:sz w:val="24"/>
          <w:szCs w:val="24"/>
        </w:rPr>
      </w:pPr>
    </w:p>
    <w:p w14:paraId="765B82E2" w14:textId="77777777" w:rsidR="002A011D" w:rsidRDefault="002A011D" w:rsidP="008809E2">
      <w:pPr>
        <w:pStyle w:val="NoSpacing"/>
        <w:rPr>
          <w:rFonts w:ascii="Times New Roman" w:hAnsi="Times New Roman" w:cs="Times New Roman"/>
          <w:sz w:val="24"/>
          <w:szCs w:val="24"/>
        </w:rPr>
      </w:pPr>
    </w:p>
    <w:p w14:paraId="2FB909C5" w14:textId="77777777" w:rsidR="002A011D" w:rsidRDefault="002A011D" w:rsidP="008809E2">
      <w:pPr>
        <w:pStyle w:val="NoSpacing"/>
        <w:rPr>
          <w:rFonts w:ascii="Times New Roman" w:hAnsi="Times New Roman" w:cs="Times New Roman"/>
          <w:sz w:val="24"/>
          <w:szCs w:val="24"/>
        </w:rPr>
      </w:pPr>
    </w:p>
    <w:p w14:paraId="68B8932B" w14:textId="77777777" w:rsidR="002A011D" w:rsidRPr="008809E2" w:rsidRDefault="002A011D" w:rsidP="008809E2">
      <w:pPr>
        <w:pStyle w:val="NoSpacing"/>
        <w:rPr>
          <w:rFonts w:ascii="Times New Roman" w:hAnsi="Times New Roman" w:cs="Times New Roman"/>
          <w:sz w:val="24"/>
          <w:szCs w:val="24"/>
        </w:rPr>
      </w:pPr>
    </w:p>
    <w:p w14:paraId="0BF2D934" w14:textId="77777777" w:rsidR="000C1FD1" w:rsidRPr="00D32751" w:rsidRDefault="00C14916" w:rsidP="00D32751">
      <w:pPr>
        <w:pStyle w:val="NoSpacing"/>
        <w:numPr>
          <w:ilvl w:val="0"/>
          <w:numId w:val="21"/>
        </w:numPr>
        <w:rPr>
          <w:rFonts w:ascii="Times New Roman" w:hAnsi="Times New Roman" w:cs="Times New Roman"/>
          <w:sz w:val="24"/>
          <w:szCs w:val="24"/>
        </w:rPr>
      </w:pPr>
      <w:r w:rsidRPr="008809E2">
        <w:rPr>
          <w:rFonts w:ascii="Times New Roman" w:hAnsi="Times New Roman" w:cs="Times New Roman"/>
          <w:bCs/>
          <w:sz w:val="24"/>
          <w:szCs w:val="24"/>
        </w:rPr>
        <w:t>Describe whether, and to what extent, the collection of information involves the use of automated, electronic, mechanical, or other technological collection techniques or other forms of information technology.</w:t>
      </w:r>
    </w:p>
    <w:p w14:paraId="7E8347AD" w14:textId="77777777" w:rsidR="00D32751" w:rsidRPr="008809E2" w:rsidRDefault="00D32751" w:rsidP="00D32751">
      <w:pPr>
        <w:pStyle w:val="NoSpacing"/>
        <w:ind w:left="720"/>
        <w:rPr>
          <w:rFonts w:ascii="Times New Roman" w:hAnsi="Times New Roman" w:cs="Times New Roman"/>
          <w:sz w:val="24"/>
          <w:szCs w:val="24"/>
        </w:rPr>
      </w:pPr>
    </w:p>
    <w:p w14:paraId="0D61A300" w14:textId="77777777" w:rsidR="000C1FD1" w:rsidRPr="00D32751" w:rsidRDefault="00F71ADA" w:rsidP="00D32751">
      <w:pPr>
        <w:pStyle w:val="NoSpacing"/>
        <w:ind w:left="720"/>
        <w:rPr>
          <w:rFonts w:ascii="Times New Roman" w:hAnsi="Times New Roman" w:cs="Times New Roman"/>
          <w:b/>
          <w:i/>
          <w:sz w:val="24"/>
          <w:szCs w:val="24"/>
        </w:rPr>
      </w:pPr>
      <w:r w:rsidRPr="00D32751">
        <w:rPr>
          <w:rFonts w:ascii="Times New Roman" w:hAnsi="Times New Roman" w:cs="Times New Roman"/>
          <w:b/>
          <w:sz w:val="24"/>
          <w:szCs w:val="24"/>
        </w:rPr>
        <w:t xml:space="preserve">Weekly Text </w:t>
      </w:r>
      <w:r w:rsidR="0098781D" w:rsidRPr="00D32751">
        <w:rPr>
          <w:rFonts w:ascii="Times New Roman" w:hAnsi="Times New Roman" w:cs="Times New Roman"/>
          <w:b/>
          <w:sz w:val="24"/>
          <w:szCs w:val="24"/>
        </w:rPr>
        <w:t>Time Survey</w:t>
      </w:r>
      <w:r w:rsidRPr="00D32751">
        <w:rPr>
          <w:rFonts w:ascii="Times New Roman" w:hAnsi="Times New Roman" w:cs="Times New Roman"/>
          <w:b/>
          <w:sz w:val="24"/>
          <w:szCs w:val="24"/>
        </w:rPr>
        <w:t xml:space="preserve"> and Monthly Web-Based Time Survey</w:t>
      </w:r>
    </w:p>
    <w:p w14:paraId="75B6E0E2" w14:textId="77777777" w:rsidR="000C1FD1" w:rsidRDefault="00F71ADA" w:rsidP="00D32751">
      <w:pPr>
        <w:pStyle w:val="NoSpacing"/>
        <w:ind w:left="720"/>
        <w:rPr>
          <w:rFonts w:ascii="Times New Roman" w:hAnsi="Times New Roman" w:cs="Times New Roman"/>
          <w:bCs/>
          <w:sz w:val="24"/>
          <w:szCs w:val="24"/>
        </w:rPr>
      </w:pPr>
      <w:r w:rsidRPr="008809E2">
        <w:rPr>
          <w:rFonts w:ascii="Times New Roman" w:hAnsi="Times New Roman" w:cs="Times New Roman"/>
          <w:bCs/>
          <w:sz w:val="24"/>
          <w:szCs w:val="24"/>
        </w:rPr>
        <w:t>The W</w:t>
      </w:r>
      <w:r w:rsidR="000C1FD1" w:rsidRPr="008809E2">
        <w:rPr>
          <w:rFonts w:ascii="Times New Roman" w:hAnsi="Times New Roman" w:cs="Times New Roman"/>
          <w:bCs/>
          <w:sz w:val="24"/>
          <w:szCs w:val="24"/>
        </w:rPr>
        <w:t>eekly</w:t>
      </w:r>
      <w:r w:rsidRPr="008809E2">
        <w:rPr>
          <w:rFonts w:ascii="Times New Roman" w:hAnsi="Times New Roman" w:cs="Times New Roman"/>
          <w:bCs/>
          <w:sz w:val="24"/>
          <w:szCs w:val="24"/>
        </w:rPr>
        <w:t xml:space="preserve"> Text Time</w:t>
      </w:r>
      <w:r w:rsidR="000C1FD1" w:rsidRPr="008809E2">
        <w:rPr>
          <w:rFonts w:ascii="Times New Roman" w:hAnsi="Times New Roman" w:cs="Times New Roman"/>
          <w:bCs/>
          <w:sz w:val="24"/>
          <w:szCs w:val="24"/>
        </w:rPr>
        <w:t xml:space="preserve"> </w:t>
      </w:r>
      <w:r w:rsidRPr="008809E2">
        <w:rPr>
          <w:rFonts w:ascii="Times New Roman" w:hAnsi="Times New Roman" w:cs="Times New Roman"/>
          <w:bCs/>
          <w:sz w:val="24"/>
          <w:szCs w:val="24"/>
        </w:rPr>
        <w:t>S</w:t>
      </w:r>
      <w:r w:rsidR="000C1FD1" w:rsidRPr="008809E2">
        <w:rPr>
          <w:rFonts w:ascii="Times New Roman" w:hAnsi="Times New Roman" w:cs="Times New Roman"/>
          <w:bCs/>
          <w:sz w:val="24"/>
          <w:szCs w:val="24"/>
        </w:rPr>
        <w:t xml:space="preserve">urvey will </w:t>
      </w:r>
      <w:r w:rsidR="00C63859" w:rsidRPr="008809E2">
        <w:rPr>
          <w:rFonts w:ascii="Times New Roman" w:hAnsi="Times New Roman" w:cs="Times New Roman"/>
          <w:bCs/>
          <w:sz w:val="24"/>
          <w:szCs w:val="24"/>
        </w:rPr>
        <w:t xml:space="preserve">be </w:t>
      </w:r>
      <w:r w:rsidR="000C1FD1" w:rsidRPr="008809E2">
        <w:rPr>
          <w:rFonts w:ascii="Times New Roman" w:hAnsi="Times New Roman" w:cs="Times New Roman"/>
          <w:bCs/>
          <w:sz w:val="24"/>
          <w:szCs w:val="24"/>
        </w:rPr>
        <w:t xml:space="preserve">administered through a Short Message Service (SMS) survey. A text message will be sent to survey participants, asking for the number of hours they spent on PFS tasks in the previous week. A reminder text will automatically be sent a day later if they fail to respond. Respondents will also have the option of replying through a web survey, using Qualtrics, or to submit weekly reports via paper or spreadsheet. </w:t>
      </w:r>
    </w:p>
    <w:p w14:paraId="03DE2C8D" w14:textId="77777777" w:rsidR="00D32751" w:rsidRPr="008809E2" w:rsidRDefault="00D32751" w:rsidP="00D32751">
      <w:pPr>
        <w:pStyle w:val="NoSpacing"/>
        <w:ind w:left="720"/>
        <w:rPr>
          <w:rFonts w:ascii="Times New Roman" w:hAnsi="Times New Roman" w:cs="Times New Roman"/>
          <w:bCs/>
          <w:sz w:val="24"/>
          <w:szCs w:val="24"/>
        </w:rPr>
      </w:pPr>
    </w:p>
    <w:p w14:paraId="7D5FC6CE" w14:textId="77777777" w:rsidR="000C1FD1" w:rsidRDefault="000C1FD1" w:rsidP="00D32751">
      <w:pPr>
        <w:pStyle w:val="NoSpacing"/>
        <w:ind w:left="720"/>
        <w:rPr>
          <w:rFonts w:ascii="Times New Roman" w:hAnsi="Times New Roman" w:cs="Times New Roman"/>
          <w:sz w:val="24"/>
          <w:szCs w:val="24"/>
        </w:rPr>
      </w:pPr>
      <w:r w:rsidRPr="008809E2">
        <w:rPr>
          <w:rFonts w:ascii="Times New Roman" w:hAnsi="Times New Roman" w:cs="Times New Roman"/>
          <w:bCs/>
          <w:sz w:val="24"/>
          <w:szCs w:val="24"/>
        </w:rPr>
        <w:t xml:space="preserve">The </w:t>
      </w:r>
      <w:r w:rsidR="00F71ADA" w:rsidRPr="008809E2">
        <w:rPr>
          <w:rFonts w:ascii="Times New Roman" w:hAnsi="Times New Roman" w:cs="Times New Roman"/>
          <w:bCs/>
          <w:sz w:val="24"/>
          <w:szCs w:val="24"/>
        </w:rPr>
        <w:t>M</w:t>
      </w:r>
      <w:r w:rsidRPr="008809E2">
        <w:rPr>
          <w:rFonts w:ascii="Times New Roman" w:hAnsi="Times New Roman" w:cs="Times New Roman"/>
          <w:bCs/>
          <w:sz w:val="24"/>
          <w:szCs w:val="24"/>
        </w:rPr>
        <w:t>onthly</w:t>
      </w:r>
      <w:r w:rsidR="00F71ADA" w:rsidRPr="008809E2">
        <w:rPr>
          <w:rFonts w:ascii="Times New Roman" w:hAnsi="Times New Roman" w:cs="Times New Roman"/>
          <w:bCs/>
          <w:sz w:val="24"/>
          <w:szCs w:val="24"/>
        </w:rPr>
        <w:t xml:space="preserve"> Web-Based Time</w:t>
      </w:r>
      <w:r w:rsidRPr="008809E2">
        <w:rPr>
          <w:rFonts w:ascii="Times New Roman" w:hAnsi="Times New Roman" w:cs="Times New Roman"/>
          <w:bCs/>
          <w:sz w:val="24"/>
          <w:szCs w:val="24"/>
        </w:rPr>
        <w:t xml:space="preserve"> </w:t>
      </w:r>
      <w:r w:rsidR="00F71ADA" w:rsidRPr="008809E2">
        <w:rPr>
          <w:rFonts w:ascii="Times New Roman" w:hAnsi="Times New Roman" w:cs="Times New Roman"/>
          <w:bCs/>
          <w:sz w:val="24"/>
          <w:szCs w:val="24"/>
        </w:rPr>
        <w:t>S</w:t>
      </w:r>
      <w:r w:rsidRPr="008809E2">
        <w:rPr>
          <w:rFonts w:ascii="Times New Roman" w:hAnsi="Times New Roman" w:cs="Times New Roman"/>
          <w:bCs/>
          <w:sz w:val="24"/>
          <w:szCs w:val="24"/>
        </w:rPr>
        <w:t>urvey will be administered online using Qualtrics survey software. Stakeholders will be contacted by email and invited to take the survey</w:t>
      </w:r>
      <w:r w:rsidR="0098781D" w:rsidRPr="008809E2">
        <w:rPr>
          <w:rFonts w:ascii="Times New Roman" w:hAnsi="Times New Roman" w:cs="Times New Roman"/>
          <w:bCs/>
          <w:sz w:val="24"/>
          <w:szCs w:val="24"/>
        </w:rPr>
        <w:t xml:space="preserve">. </w:t>
      </w:r>
      <w:r w:rsidRPr="008809E2">
        <w:rPr>
          <w:rFonts w:ascii="Times New Roman" w:hAnsi="Times New Roman" w:cs="Times New Roman"/>
          <w:bCs/>
          <w:sz w:val="24"/>
          <w:szCs w:val="24"/>
        </w:rPr>
        <w:t>The survey is designed to be completed on</w:t>
      </w:r>
      <w:r w:rsidR="0098781D" w:rsidRPr="008809E2">
        <w:rPr>
          <w:rFonts w:ascii="Times New Roman" w:hAnsi="Times New Roman" w:cs="Times New Roman"/>
          <w:bCs/>
          <w:sz w:val="24"/>
          <w:szCs w:val="24"/>
        </w:rPr>
        <w:t xml:space="preserve">line </w:t>
      </w:r>
      <w:r w:rsidR="00F3115A" w:rsidRPr="008809E2">
        <w:rPr>
          <w:rFonts w:ascii="Times New Roman" w:hAnsi="Times New Roman" w:cs="Times New Roman"/>
          <w:sz w:val="24"/>
          <w:szCs w:val="24"/>
        </w:rPr>
        <w:t>accessible through multiple platforms, such as computer, tablet, and smart phone</w:t>
      </w:r>
      <w:r w:rsidR="00D32751">
        <w:rPr>
          <w:rFonts w:ascii="Times New Roman" w:hAnsi="Times New Roman" w:cs="Times New Roman"/>
          <w:sz w:val="24"/>
          <w:szCs w:val="24"/>
        </w:rPr>
        <w:t>.</w:t>
      </w:r>
    </w:p>
    <w:p w14:paraId="5E5AC5C5" w14:textId="77777777" w:rsidR="00D32751" w:rsidRPr="008809E2" w:rsidRDefault="00D32751" w:rsidP="00D32751">
      <w:pPr>
        <w:pStyle w:val="NoSpacing"/>
        <w:ind w:left="720"/>
        <w:rPr>
          <w:rFonts w:ascii="Times New Roman" w:hAnsi="Times New Roman" w:cs="Times New Roman"/>
          <w:bCs/>
          <w:sz w:val="24"/>
          <w:szCs w:val="24"/>
        </w:rPr>
      </w:pPr>
    </w:p>
    <w:p w14:paraId="5B61F6FF" w14:textId="77777777" w:rsidR="000C1FD1" w:rsidRPr="00D32751" w:rsidRDefault="001A42B1" w:rsidP="00D32751">
      <w:pPr>
        <w:pStyle w:val="NoSpacing"/>
        <w:ind w:left="720"/>
        <w:rPr>
          <w:rFonts w:ascii="Times New Roman" w:hAnsi="Times New Roman" w:cs="Times New Roman"/>
          <w:b/>
          <w:sz w:val="24"/>
          <w:szCs w:val="24"/>
        </w:rPr>
      </w:pPr>
      <w:r w:rsidRPr="00D32751">
        <w:rPr>
          <w:rFonts w:ascii="Times New Roman" w:hAnsi="Times New Roman" w:cs="Times New Roman"/>
          <w:b/>
          <w:sz w:val="24"/>
          <w:szCs w:val="24"/>
        </w:rPr>
        <w:t xml:space="preserve">Annual Web-Based </w:t>
      </w:r>
      <w:r w:rsidR="0098781D" w:rsidRPr="00D32751">
        <w:rPr>
          <w:rFonts w:ascii="Times New Roman" w:hAnsi="Times New Roman" w:cs="Times New Roman"/>
          <w:b/>
          <w:sz w:val="24"/>
          <w:szCs w:val="24"/>
        </w:rPr>
        <w:t>Partnership Survey</w:t>
      </w:r>
    </w:p>
    <w:p w14:paraId="584D8C12" w14:textId="77777777" w:rsidR="00D32751" w:rsidRPr="008809E2" w:rsidRDefault="00D32751" w:rsidP="008809E2">
      <w:pPr>
        <w:pStyle w:val="NoSpacing"/>
        <w:rPr>
          <w:rFonts w:ascii="Times New Roman" w:hAnsi="Times New Roman" w:cs="Times New Roman"/>
          <w:i/>
          <w:sz w:val="24"/>
          <w:szCs w:val="24"/>
        </w:rPr>
      </w:pPr>
    </w:p>
    <w:p w14:paraId="32037CE9" w14:textId="77777777" w:rsidR="00C14916" w:rsidRPr="008809E2" w:rsidRDefault="00C14916" w:rsidP="00D32751">
      <w:pPr>
        <w:pStyle w:val="NoSpacing"/>
        <w:ind w:left="720"/>
        <w:rPr>
          <w:rFonts w:ascii="Times New Roman" w:hAnsi="Times New Roman" w:cs="Times New Roman"/>
          <w:bCs/>
          <w:sz w:val="24"/>
          <w:szCs w:val="24"/>
        </w:rPr>
      </w:pPr>
      <w:r w:rsidRPr="008809E2">
        <w:rPr>
          <w:rFonts w:ascii="Times New Roman" w:hAnsi="Times New Roman" w:cs="Times New Roman"/>
          <w:bCs/>
          <w:sz w:val="24"/>
          <w:szCs w:val="24"/>
        </w:rPr>
        <w:t xml:space="preserve">The survey will be administered online using Qualtrics survey software. Stakeholders will be contacted by email and invited to take the survey. An online survey was determined to be the most cost-effective method of collecting responses from the community of stakeholders. The survey is designed to be completed online </w:t>
      </w:r>
      <w:r w:rsidR="00F3115A" w:rsidRPr="008809E2">
        <w:rPr>
          <w:rFonts w:ascii="Times New Roman" w:hAnsi="Times New Roman" w:cs="Times New Roman"/>
          <w:sz w:val="24"/>
          <w:szCs w:val="24"/>
        </w:rPr>
        <w:t>accessible through multiple platforms, such as computer, tablet, and smart phone</w:t>
      </w:r>
      <w:r w:rsidRPr="008809E2">
        <w:rPr>
          <w:rFonts w:ascii="Times New Roman" w:hAnsi="Times New Roman" w:cs="Times New Roman"/>
          <w:bCs/>
          <w:sz w:val="24"/>
          <w:szCs w:val="24"/>
        </w:rPr>
        <w:t xml:space="preserve">; a PDF version will be available for download for informational purposes only. </w:t>
      </w:r>
      <w:r w:rsidR="00F3115A" w:rsidRPr="008809E2">
        <w:rPr>
          <w:rFonts w:ascii="Times New Roman" w:hAnsi="Times New Roman" w:cs="Times New Roman"/>
          <w:bCs/>
          <w:sz w:val="24"/>
          <w:szCs w:val="24"/>
        </w:rPr>
        <w:t xml:space="preserve"> </w:t>
      </w:r>
    </w:p>
    <w:p w14:paraId="4ADBBF79" w14:textId="77777777" w:rsidR="00C14916" w:rsidRPr="008809E2" w:rsidRDefault="00C14916" w:rsidP="008809E2">
      <w:pPr>
        <w:pStyle w:val="NoSpacing"/>
        <w:rPr>
          <w:rFonts w:ascii="Times New Roman" w:hAnsi="Times New Roman" w:cs="Times New Roman"/>
          <w:sz w:val="24"/>
          <w:szCs w:val="24"/>
        </w:rPr>
      </w:pPr>
    </w:p>
    <w:p w14:paraId="6B4D7413" w14:textId="77777777" w:rsidR="00C14916" w:rsidRDefault="00C14916" w:rsidP="0020496E">
      <w:pPr>
        <w:pStyle w:val="NoSpacing"/>
        <w:numPr>
          <w:ilvl w:val="0"/>
          <w:numId w:val="21"/>
        </w:numPr>
        <w:rPr>
          <w:rFonts w:ascii="Times New Roman" w:hAnsi="Times New Roman" w:cs="Times New Roman"/>
          <w:sz w:val="24"/>
          <w:szCs w:val="24"/>
        </w:rPr>
      </w:pPr>
      <w:r w:rsidRPr="008809E2">
        <w:rPr>
          <w:rFonts w:ascii="Times New Roman" w:hAnsi="Times New Roman" w:cs="Times New Roman"/>
          <w:sz w:val="24"/>
          <w:szCs w:val="24"/>
        </w:rPr>
        <w:t>Describe efforts to identify duplication. Show specifically why any similar information already available cannot be used or modified for use for the purposes described in item 2 above.</w:t>
      </w:r>
    </w:p>
    <w:p w14:paraId="156AE50E" w14:textId="77777777" w:rsidR="0020496E" w:rsidRPr="008809E2" w:rsidRDefault="0020496E" w:rsidP="0020496E">
      <w:pPr>
        <w:pStyle w:val="NoSpacing"/>
        <w:ind w:left="720"/>
        <w:rPr>
          <w:rFonts w:ascii="Times New Roman" w:hAnsi="Times New Roman" w:cs="Times New Roman"/>
          <w:sz w:val="24"/>
          <w:szCs w:val="24"/>
        </w:rPr>
      </w:pPr>
    </w:p>
    <w:p w14:paraId="40E21025" w14:textId="77777777" w:rsidR="00C14916" w:rsidRPr="008809E2" w:rsidRDefault="00C14916" w:rsidP="0020496E">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There have been no previous efforts to collect data from these organizations implementing PFS. </w:t>
      </w:r>
      <w:r w:rsidR="006A11B5" w:rsidRPr="008809E2">
        <w:rPr>
          <w:rFonts w:ascii="Times New Roman" w:hAnsi="Times New Roman" w:cs="Times New Roman"/>
          <w:sz w:val="24"/>
          <w:szCs w:val="24"/>
        </w:rPr>
        <w:t xml:space="preserve">The PFS Demonstration grants were awarded in June 2016, but grantee workplans were only recently approved and the PFS Demonstration evaluation was awarded in January 2017. </w:t>
      </w:r>
      <w:r w:rsidRPr="008809E2">
        <w:rPr>
          <w:rFonts w:ascii="Times New Roman" w:hAnsi="Times New Roman" w:cs="Times New Roman"/>
          <w:sz w:val="24"/>
          <w:szCs w:val="24"/>
        </w:rPr>
        <w:t>There is currently no source of similar information.</w:t>
      </w:r>
      <w:r w:rsidR="000D0C75" w:rsidRPr="008809E2">
        <w:rPr>
          <w:rFonts w:ascii="Times New Roman" w:hAnsi="Times New Roman" w:cs="Times New Roman"/>
          <w:sz w:val="24"/>
          <w:szCs w:val="24"/>
        </w:rPr>
        <w:t xml:space="preserve"> While HUD will require the PFS grantees to report out annually on grant activities, accomplishments, and financial summaries and draw downs, HUD’s reporting will not be sufficient to ascertain the actual time spent on PFS activities, by whom, and at what staff level and organization type or the partners perceptions and interactions or benefits for the target population. Since </w:t>
      </w:r>
      <w:r w:rsidR="00D3585E" w:rsidRPr="008809E2">
        <w:rPr>
          <w:rFonts w:ascii="Times New Roman" w:hAnsi="Times New Roman" w:cs="Times New Roman"/>
          <w:sz w:val="24"/>
          <w:szCs w:val="24"/>
        </w:rPr>
        <w:t xml:space="preserve">using </w:t>
      </w:r>
      <w:r w:rsidR="00EA1269" w:rsidRPr="008809E2">
        <w:rPr>
          <w:rFonts w:ascii="Times New Roman" w:hAnsi="Times New Roman" w:cs="Times New Roman"/>
          <w:sz w:val="24"/>
          <w:szCs w:val="24"/>
        </w:rPr>
        <w:t xml:space="preserve">PFS </w:t>
      </w:r>
      <w:r w:rsidR="00D3585E" w:rsidRPr="008809E2">
        <w:rPr>
          <w:rFonts w:ascii="Times New Roman" w:hAnsi="Times New Roman" w:cs="Times New Roman"/>
          <w:sz w:val="24"/>
          <w:szCs w:val="24"/>
        </w:rPr>
        <w:t>to fund</w:t>
      </w:r>
      <w:r w:rsidR="000D0C75" w:rsidRPr="008809E2">
        <w:rPr>
          <w:rFonts w:ascii="Times New Roman" w:hAnsi="Times New Roman" w:cs="Times New Roman"/>
          <w:sz w:val="24"/>
          <w:szCs w:val="24"/>
        </w:rPr>
        <w:t xml:space="preserve"> permanent supportive housing </w:t>
      </w:r>
      <w:r w:rsidR="00D3585E" w:rsidRPr="008809E2">
        <w:rPr>
          <w:rFonts w:ascii="Times New Roman" w:hAnsi="Times New Roman" w:cs="Times New Roman"/>
          <w:sz w:val="24"/>
          <w:szCs w:val="24"/>
        </w:rPr>
        <w:t>is a new initiative</w:t>
      </w:r>
      <w:r w:rsidR="000D0C75" w:rsidRPr="008809E2">
        <w:rPr>
          <w:rFonts w:ascii="Times New Roman" w:hAnsi="Times New Roman" w:cs="Times New Roman"/>
          <w:sz w:val="24"/>
          <w:szCs w:val="24"/>
        </w:rPr>
        <w:t>, the national evaluation of this Demonstration requires the collection of much more detailed and nuanced information than HUD’s annual grantee reporting will provide.</w:t>
      </w:r>
    </w:p>
    <w:p w14:paraId="3B922EEA" w14:textId="77777777" w:rsidR="00C14916" w:rsidRDefault="00C14916" w:rsidP="008809E2">
      <w:pPr>
        <w:pStyle w:val="NoSpacing"/>
        <w:rPr>
          <w:rFonts w:ascii="Times New Roman" w:hAnsi="Times New Roman" w:cs="Times New Roman"/>
          <w:sz w:val="24"/>
          <w:szCs w:val="24"/>
        </w:rPr>
      </w:pPr>
    </w:p>
    <w:p w14:paraId="721E87D1" w14:textId="77777777" w:rsidR="002A011D" w:rsidRDefault="002A011D" w:rsidP="008809E2">
      <w:pPr>
        <w:pStyle w:val="NoSpacing"/>
        <w:rPr>
          <w:rFonts w:ascii="Times New Roman" w:hAnsi="Times New Roman" w:cs="Times New Roman"/>
          <w:sz w:val="24"/>
          <w:szCs w:val="24"/>
        </w:rPr>
      </w:pPr>
    </w:p>
    <w:p w14:paraId="184D61B4" w14:textId="77777777" w:rsidR="002A011D" w:rsidRPr="008809E2" w:rsidRDefault="002A011D" w:rsidP="008809E2">
      <w:pPr>
        <w:pStyle w:val="NoSpacing"/>
        <w:rPr>
          <w:rFonts w:ascii="Times New Roman" w:hAnsi="Times New Roman" w:cs="Times New Roman"/>
          <w:sz w:val="24"/>
          <w:szCs w:val="24"/>
        </w:rPr>
      </w:pPr>
    </w:p>
    <w:p w14:paraId="6BA9E4C5" w14:textId="77777777" w:rsidR="00C14916" w:rsidRDefault="00C14916" w:rsidP="0020496E">
      <w:pPr>
        <w:pStyle w:val="NoSpacing"/>
        <w:numPr>
          <w:ilvl w:val="0"/>
          <w:numId w:val="21"/>
        </w:numPr>
        <w:rPr>
          <w:rFonts w:ascii="Times New Roman" w:hAnsi="Times New Roman" w:cs="Times New Roman"/>
          <w:sz w:val="24"/>
          <w:szCs w:val="24"/>
        </w:rPr>
      </w:pPr>
      <w:r w:rsidRPr="008809E2">
        <w:rPr>
          <w:rFonts w:ascii="Times New Roman" w:hAnsi="Times New Roman" w:cs="Times New Roman"/>
          <w:sz w:val="24"/>
          <w:szCs w:val="24"/>
        </w:rPr>
        <w:t>If the collection of information impacts small businesses or other small entities, describe any methods used to minimize burden.</w:t>
      </w:r>
    </w:p>
    <w:p w14:paraId="6FBA441D" w14:textId="77777777" w:rsidR="0020496E" w:rsidRPr="008809E2" w:rsidRDefault="0020496E" w:rsidP="0020496E">
      <w:pPr>
        <w:pStyle w:val="NoSpacing"/>
        <w:ind w:left="720"/>
        <w:rPr>
          <w:rFonts w:ascii="Times New Roman" w:hAnsi="Times New Roman" w:cs="Times New Roman"/>
          <w:sz w:val="24"/>
          <w:szCs w:val="24"/>
        </w:rPr>
      </w:pPr>
    </w:p>
    <w:p w14:paraId="57D3F1C3" w14:textId="77777777" w:rsidR="00C14916" w:rsidRPr="008809E2" w:rsidRDefault="00C14916" w:rsidP="0020496E">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Our collection of information will </w:t>
      </w:r>
      <w:r w:rsidR="00D3585E" w:rsidRPr="008809E2">
        <w:rPr>
          <w:rFonts w:ascii="Times New Roman" w:hAnsi="Times New Roman" w:cs="Times New Roman"/>
          <w:sz w:val="24"/>
          <w:szCs w:val="24"/>
        </w:rPr>
        <w:t>affect</w:t>
      </w:r>
      <w:r w:rsidRPr="008809E2">
        <w:rPr>
          <w:rFonts w:ascii="Times New Roman" w:hAnsi="Times New Roman" w:cs="Times New Roman"/>
          <w:sz w:val="24"/>
          <w:szCs w:val="24"/>
        </w:rPr>
        <w:t xml:space="preserve"> all PFS grantee</w:t>
      </w:r>
      <w:r w:rsidR="00D3585E" w:rsidRPr="008809E2">
        <w:rPr>
          <w:rFonts w:ascii="Times New Roman" w:hAnsi="Times New Roman" w:cs="Times New Roman"/>
          <w:sz w:val="24"/>
          <w:szCs w:val="24"/>
        </w:rPr>
        <w:t>s and their</w:t>
      </w:r>
      <w:r w:rsidRPr="008809E2">
        <w:rPr>
          <w:rFonts w:ascii="Times New Roman" w:hAnsi="Times New Roman" w:cs="Times New Roman"/>
          <w:sz w:val="24"/>
          <w:szCs w:val="24"/>
        </w:rPr>
        <w:t xml:space="preserve"> partners </w:t>
      </w:r>
      <w:r w:rsidR="00D3585E" w:rsidRPr="008809E2">
        <w:rPr>
          <w:rFonts w:ascii="Times New Roman" w:hAnsi="Times New Roman" w:cs="Times New Roman"/>
          <w:sz w:val="24"/>
          <w:szCs w:val="24"/>
        </w:rPr>
        <w:t>participating</w:t>
      </w:r>
      <w:r w:rsidRPr="008809E2">
        <w:rPr>
          <w:rFonts w:ascii="Times New Roman" w:hAnsi="Times New Roman" w:cs="Times New Roman"/>
          <w:sz w:val="24"/>
          <w:szCs w:val="24"/>
        </w:rPr>
        <w:t xml:space="preserve"> in the survey</w:t>
      </w:r>
      <w:r w:rsidR="000C1FD1" w:rsidRPr="008809E2">
        <w:rPr>
          <w:rFonts w:ascii="Times New Roman" w:hAnsi="Times New Roman" w:cs="Times New Roman"/>
          <w:sz w:val="24"/>
          <w:szCs w:val="24"/>
        </w:rPr>
        <w:t>s</w:t>
      </w:r>
      <w:r w:rsidRPr="008809E2">
        <w:rPr>
          <w:rFonts w:ascii="Times New Roman" w:hAnsi="Times New Roman" w:cs="Times New Roman"/>
          <w:sz w:val="24"/>
          <w:szCs w:val="24"/>
        </w:rPr>
        <w:t xml:space="preserve"> including local/state government agencies, non-profits, and financial organizations. We will seek to minimize burden on these entities by providing clear and concise information on the purpose of our data collection via email, and by conducting all the data collection online via Qualtrics, accessible through multiple platforms, such as computer, tablet, and smart phone. </w:t>
      </w:r>
      <w:r w:rsidR="00F3115A" w:rsidRPr="008809E2">
        <w:rPr>
          <w:rFonts w:ascii="Times New Roman" w:hAnsi="Times New Roman" w:cs="Times New Roman"/>
          <w:sz w:val="24"/>
          <w:szCs w:val="24"/>
        </w:rPr>
        <w:t>Pre-t</w:t>
      </w:r>
      <w:r w:rsidRPr="008809E2">
        <w:rPr>
          <w:rFonts w:ascii="Times New Roman" w:hAnsi="Times New Roman" w:cs="Times New Roman"/>
          <w:sz w:val="24"/>
          <w:szCs w:val="24"/>
        </w:rPr>
        <w:t>esting</w:t>
      </w:r>
      <w:r w:rsidR="00D3585E" w:rsidRPr="008809E2">
        <w:rPr>
          <w:rFonts w:ascii="Times New Roman" w:hAnsi="Times New Roman" w:cs="Times New Roman"/>
          <w:sz w:val="24"/>
          <w:szCs w:val="24"/>
        </w:rPr>
        <w:t xml:space="preserve"> in fall 2017</w:t>
      </w:r>
      <w:r w:rsidRPr="008809E2">
        <w:rPr>
          <w:rFonts w:ascii="Times New Roman" w:hAnsi="Times New Roman" w:cs="Times New Roman"/>
          <w:sz w:val="24"/>
          <w:szCs w:val="24"/>
        </w:rPr>
        <w:t xml:space="preserve"> prior to administration of the survey</w:t>
      </w:r>
      <w:r w:rsidR="000C1FD1" w:rsidRPr="008809E2">
        <w:rPr>
          <w:rFonts w:ascii="Times New Roman" w:hAnsi="Times New Roman" w:cs="Times New Roman"/>
          <w:sz w:val="24"/>
          <w:szCs w:val="24"/>
        </w:rPr>
        <w:t>s</w:t>
      </w:r>
      <w:r w:rsidRPr="008809E2">
        <w:rPr>
          <w:rFonts w:ascii="Times New Roman" w:hAnsi="Times New Roman" w:cs="Times New Roman"/>
          <w:sz w:val="24"/>
          <w:szCs w:val="24"/>
        </w:rPr>
        <w:t xml:space="preserve"> will help reduce the time burden</w:t>
      </w:r>
      <w:r w:rsidR="00F3115A" w:rsidRPr="008809E2">
        <w:rPr>
          <w:rFonts w:ascii="Times New Roman" w:hAnsi="Times New Roman" w:cs="Times New Roman"/>
          <w:sz w:val="24"/>
          <w:szCs w:val="24"/>
        </w:rPr>
        <w:t xml:space="preserve"> by trouble-shooting technical issues before fielding</w:t>
      </w:r>
      <w:r w:rsidRPr="008809E2">
        <w:rPr>
          <w:rFonts w:ascii="Times New Roman" w:hAnsi="Times New Roman" w:cs="Times New Roman"/>
          <w:sz w:val="24"/>
          <w:szCs w:val="24"/>
        </w:rPr>
        <w:t xml:space="preserve">. </w:t>
      </w:r>
      <w:r w:rsidR="000D0C75" w:rsidRPr="008809E2">
        <w:rPr>
          <w:rFonts w:ascii="Times New Roman" w:hAnsi="Times New Roman" w:cs="Times New Roman"/>
          <w:sz w:val="24"/>
          <w:szCs w:val="24"/>
        </w:rPr>
        <w:t xml:space="preserve">The surveys have been designed to minimize respondent burden; </w:t>
      </w:r>
      <w:r w:rsidR="001A42B1" w:rsidRPr="008809E2">
        <w:rPr>
          <w:rFonts w:ascii="Times New Roman" w:hAnsi="Times New Roman" w:cs="Times New Roman"/>
          <w:sz w:val="24"/>
          <w:szCs w:val="24"/>
        </w:rPr>
        <w:t xml:space="preserve">the Weekly Text Time Survey and Monthly Web-Based Time Survey </w:t>
      </w:r>
      <w:r w:rsidR="000D0C75" w:rsidRPr="008809E2">
        <w:rPr>
          <w:rFonts w:ascii="Times New Roman" w:hAnsi="Times New Roman" w:cs="Times New Roman"/>
          <w:sz w:val="24"/>
          <w:szCs w:val="24"/>
        </w:rPr>
        <w:t xml:space="preserve">are expected to take </w:t>
      </w:r>
      <w:r w:rsidR="005B4B9B" w:rsidRPr="008809E2">
        <w:rPr>
          <w:rFonts w:ascii="Times New Roman" w:hAnsi="Times New Roman" w:cs="Times New Roman"/>
          <w:sz w:val="24"/>
          <w:szCs w:val="24"/>
        </w:rPr>
        <w:t>a very short amount of time (</w:t>
      </w:r>
      <w:r w:rsidR="001A42B1" w:rsidRPr="008809E2">
        <w:rPr>
          <w:rFonts w:ascii="Times New Roman" w:hAnsi="Times New Roman" w:cs="Times New Roman"/>
          <w:sz w:val="24"/>
          <w:szCs w:val="24"/>
        </w:rPr>
        <w:t>1.98 and 10.02 minutes, respectively</w:t>
      </w:r>
      <w:r w:rsidR="005B4B9B" w:rsidRPr="008809E2">
        <w:rPr>
          <w:rFonts w:ascii="Times New Roman" w:hAnsi="Times New Roman" w:cs="Times New Roman"/>
          <w:sz w:val="24"/>
          <w:szCs w:val="24"/>
        </w:rPr>
        <w:t>)</w:t>
      </w:r>
      <w:r w:rsidR="000D0C75" w:rsidRPr="008809E2">
        <w:rPr>
          <w:rFonts w:ascii="Times New Roman" w:hAnsi="Times New Roman" w:cs="Times New Roman"/>
          <w:sz w:val="24"/>
          <w:szCs w:val="24"/>
        </w:rPr>
        <w:t xml:space="preserve"> to complete and the </w:t>
      </w:r>
      <w:r w:rsidR="001A42B1" w:rsidRPr="008809E2">
        <w:rPr>
          <w:rFonts w:ascii="Times New Roman" w:hAnsi="Times New Roman" w:cs="Times New Roman"/>
          <w:sz w:val="24"/>
          <w:szCs w:val="24"/>
        </w:rPr>
        <w:t>A</w:t>
      </w:r>
      <w:r w:rsidR="000D0C75" w:rsidRPr="008809E2">
        <w:rPr>
          <w:rFonts w:ascii="Times New Roman" w:hAnsi="Times New Roman" w:cs="Times New Roman"/>
          <w:sz w:val="24"/>
          <w:szCs w:val="24"/>
        </w:rPr>
        <w:t xml:space="preserve">nnual </w:t>
      </w:r>
      <w:r w:rsidR="001A42B1" w:rsidRPr="008809E2">
        <w:rPr>
          <w:rFonts w:ascii="Times New Roman" w:hAnsi="Times New Roman" w:cs="Times New Roman"/>
          <w:sz w:val="24"/>
          <w:szCs w:val="24"/>
        </w:rPr>
        <w:t>Web-Based P</w:t>
      </w:r>
      <w:r w:rsidR="000D0C75" w:rsidRPr="008809E2">
        <w:rPr>
          <w:rFonts w:ascii="Times New Roman" w:hAnsi="Times New Roman" w:cs="Times New Roman"/>
          <w:sz w:val="24"/>
          <w:szCs w:val="24"/>
        </w:rPr>
        <w:t xml:space="preserve">artnership </w:t>
      </w:r>
      <w:r w:rsidR="001A42B1" w:rsidRPr="008809E2">
        <w:rPr>
          <w:rFonts w:ascii="Times New Roman" w:hAnsi="Times New Roman" w:cs="Times New Roman"/>
          <w:sz w:val="24"/>
          <w:szCs w:val="24"/>
        </w:rPr>
        <w:t>S</w:t>
      </w:r>
      <w:r w:rsidR="000D0C75" w:rsidRPr="008809E2">
        <w:rPr>
          <w:rFonts w:ascii="Times New Roman" w:hAnsi="Times New Roman" w:cs="Times New Roman"/>
          <w:sz w:val="24"/>
          <w:szCs w:val="24"/>
        </w:rPr>
        <w:t>urvey is expected to take 15</w:t>
      </w:r>
      <w:r w:rsidR="005B4B9B" w:rsidRPr="008809E2">
        <w:rPr>
          <w:rFonts w:ascii="Times New Roman" w:hAnsi="Times New Roman" w:cs="Times New Roman"/>
          <w:sz w:val="24"/>
          <w:szCs w:val="24"/>
        </w:rPr>
        <w:t xml:space="preserve"> </w:t>
      </w:r>
      <w:r w:rsidR="000D0C75" w:rsidRPr="008809E2">
        <w:rPr>
          <w:rFonts w:ascii="Times New Roman" w:hAnsi="Times New Roman" w:cs="Times New Roman"/>
          <w:sz w:val="24"/>
          <w:szCs w:val="24"/>
        </w:rPr>
        <w:t>minutes to complete.</w:t>
      </w:r>
    </w:p>
    <w:p w14:paraId="78EEAEF6" w14:textId="77777777" w:rsidR="00C14916" w:rsidRPr="008809E2" w:rsidRDefault="00C14916" w:rsidP="008809E2">
      <w:pPr>
        <w:pStyle w:val="NoSpacing"/>
        <w:rPr>
          <w:rFonts w:ascii="Times New Roman" w:hAnsi="Times New Roman" w:cs="Times New Roman"/>
          <w:sz w:val="24"/>
          <w:szCs w:val="24"/>
        </w:rPr>
      </w:pPr>
    </w:p>
    <w:p w14:paraId="77BB0D7F" w14:textId="77777777" w:rsidR="00C14916" w:rsidRPr="008809E2" w:rsidRDefault="00C14916" w:rsidP="0020496E">
      <w:pPr>
        <w:pStyle w:val="NoSpacing"/>
        <w:numPr>
          <w:ilvl w:val="0"/>
          <w:numId w:val="21"/>
        </w:numPr>
        <w:rPr>
          <w:rFonts w:ascii="Times New Roman" w:hAnsi="Times New Roman" w:cs="Times New Roman"/>
          <w:sz w:val="24"/>
          <w:szCs w:val="24"/>
        </w:rPr>
      </w:pPr>
      <w:r w:rsidRPr="008809E2">
        <w:rPr>
          <w:rFonts w:ascii="Times New Roman" w:hAnsi="Times New Roman" w:cs="Times New Roman"/>
          <w:sz w:val="24"/>
          <w:szCs w:val="24"/>
        </w:rPr>
        <w:t>Describe the consequence to Federal program or policy activities if the collection is not conducted or is conducted less frequently, as well as any technical or legal obstacles to reducing the burden.</w:t>
      </w:r>
    </w:p>
    <w:p w14:paraId="5E01C456" w14:textId="77777777" w:rsidR="00721509" w:rsidRPr="008809E2" w:rsidRDefault="00721509" w:rsidP="008809E2">
      <w:pPr>
        <w:pStyle w:val="NoSpacing"/>
        <w:rPr>
          <w:rFonts w:ascii="Times New Roman" w:hAnsi="Times New Roman" w:cs="Times New Roman"/>
          <w:sz w:val="24"/>
          <w:szCs w:val="24"/>
        </w:rPr>
      </w:pPr>
    </w:p>
    <w:p w14:paraId="04D5F32F" w14:textId="77777777" w:rsidR="00721509" w:rsidRPr="008809E2" w:rsidRDefault="009E4AFE" w:rsidP="0020496E">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HUD and DOJ </w:t>
      </w:r>
      <w:r w:rsidR="00721509" w:rsidRPr="008809E2">
        <w:rPr>
          <w:rFonts w:ascii="Times New Roman" w:hAnsi="Times New Roman" w:cs="Times New Roman"/>
          <w:sz w:val="24"/>
          <w:szCs w:val="24"/>
        </w:rPr>
        <w:t xml:space="preserve">entered into an innovative interagency collaboration that resulted in the Pay for Success Permanent Supportive Housing Demonstration with $8.68M awarded to seven grantees in June 2016 to develop supportive housing for persons cycling between the jail or prison systems and the homeless service systems using pay for success (PFS) as a funding mechanism. This interagency collaboration and demonstration is new. If the proposed </w:t>
      </w:r>
      <w:r w:rsidR="00D3585E" w:rsidRPr="008809E2">
        <w:rPr>
          <w:rFonts w:ascii="Times New Roman" w:hAnsi="Times New Roman" w:cs="Times New Roman"/>
          <w:sz w:val="24"/>
          <w:szCs w:val="24"/>
        </w:rPr>
        <w:t>data</w:t>
      </w:r>
      <w:r w:rsidR="00721509" w:rsidRPr="008809E2">
        <w:rPr>
          <w:rFonts w:ascii="Times New Roman" w:hAnsi="Times New Roman" w:cs="Times New Roman"/>
          <w:sz w:val="24"/>
          <w:szCs w:val="24"/>
        </w:rPr>
        <w:t xml:space="preserve"> were not </w:t>
      </w:r>
      <w:r w:rsidR="00D3585E" w:rsidRPr="008809E2">
        <w:rPr>
          <w:rFonts w:ascii="Times New Roman" w:hAnsi="Times New Roman" w:cs="Times New Roman"/>
          <w:sz w:val="24"/>
          <w:szCs w:val="24"/>
        </w:rPr>
        <w:t>collected</w:t>
      </w:r>
      <w:r w:rsidR="00721509" w:rsidRPr="008809E2">
        <w:rPr>
          <w:rFonts w:ascii="Times New Roman" w:hAnsi="Times New Roman" w:cs="Times New Roman"/>
          <w:sz w:val="24"/>
          <w:szCs w:val="24"/>
        </w:rPr>
        <w:t xml:space="preserve"> or not </w:t>
      </w:r>
      <w:r w:rsidR="00D3585E" w:rsidRPr="008809E2">
        <w:rPr>
          <w:rFonts w:ascii="Times New Roman" w:hAnsi="Times New Roman" w:cs="Times New Roman"/>
          <w:sz w:val="24"/>
          <w:szCs w:val="24"/>
        </w:rPr>
        <w:t>collected</w:t>
      </w:r>
      <w:r w:rsidR="00721509" w:rsidRPr="008809E2">
        <w:rPr>
          <w:rFonts w:ascii="Times New Roman" w:hAnsi="Times New Roman" w:cs="Times New Roman"/>
          <w:sz w:val="24"/>
          <w:szCs w:val="24"/>
        </w:rPr>
        <w:t xml:space="preserve"> as frequently, then HUD and DOJ would not be able meet the evaluation objectives: (1) to learn how the PFS model is implemented in diverse settings with different structures, populations, and community contexts and (2) to assess whether PFS is a viable model for scaling supportive housing to improve outcomes for a re-entry population.</w:t>
      </w:r>
    </w:p>
    <w:p w14:paraId="1EDF00AF" w14:textId="77777777" w:rsidR="0020496E" w:rsidRDefault="0020496E" w:rsidP="008809E2">
      <w:pPr>
        <w:pStyle w:val="NoSpacing"/>
        <w:rPr>
          <w:rFonts w:ascii="Times New Roman" w:hAnsi="Times New Roman" w:cs="Times New Roman"/>
          <w:sz w:val="24"/>
          <w:szCs w:val="24"/>
        </w:rPr>
      </w:pPr>
    </w:p>
    <w:p w14:paraId="6C29EC4C" w14:textId="77777777" w:rsidR="000C1FD1" w:rsidRPr="0020496E" w:rsidRDefault="00F71ADA" w:rsidP="0020496E">
      <w:pPr>
        <w:pStyle w:val="NoSpacing"/>
        <w:ind w:left="720"/>
        <w:rPr>
          <w:rFonts w:ascii="Times New Roman" w:hAnsi="Times New Roman" w:cs="Times New Roman"/>
          <w:b/>
          <w:i/>
          <w:sz w:val="24"/>
          <w:szCs w:val="24"/>
        </w:rPr>
      </w:pPr>
      <w:r w:rsidRPr="0020496E">
        <w:rPr>
          <w:rFonts w:ascii="Times New Roman" w:hAnsi="Times New Roman" w:cs="Times New Roman"/>
          <w:b/>
          <w:sz w:val="24"/>
          <w:szCs w:val="24"/>
        </w:rPr>
        <w:t xml:space="preserve">Weekly Text </w:t>
      </w:r>
      <w:r w:rsidR="00F3115A" w:rsidRPr="0020496E">
        <w:rPr>
          <w:rFonts w:ascii="Times New Roman" w:hAnsi="Times New Roman" w:cs="Times New Roman"/>
          <w:b/>
          <w:sz w:val="24"/>
          <w:szCs w:val="24"/>
        </w:rPr>
        <w:t>Time Survey</w:t>
      </w:r>
      <w:r w:rsidRPr="0020496E">
        <w:rPr>
          <w:rFonts w:ascii="Times New Roman" w:hAnsi="Times New Roman" w:cs="Times New Roman"/>
          <w:b/>
          <w:sz w:val="24"/>
          <w:szCs w:val="24"/>
        </w:rPr>
        <w:t xml:space="preserve"> and Monthly Web-Based Time Survey</w:t>
      </w:r>
    </w:p>
    <w:p w14:paraId="1F5B1EB1" w14:textId="77777777" w:rsidR="0020496E" w:rsidRDefault="0020496E" w:rsidP="008809E2">
      <w:pPr>
        <w:pStyle w:val="NoSpacing"/>
        <w:rPr>
          <w:rFonts w:ascii="Times New Roman" w:hAnsi="Times New Roman" w:cs="Times New Roman"/>
          <w:sz w:val="24"/>
          <w:szCs w:val="24"/>
        </w:rPr>
      </w:pPr>
    </w:p>
    <w:p w14:paraId="05B5222E" w14:textId="77777777" w:rsidR="000C1FD1" w:rsidRPr="008809E2" w:rsidRDefault="000C1FD1" w:rsidP="0020496E">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These surveys </w:t>
      </w:r>
      <w:r w:rsidR="00D3585E" w:rsidRPr="008809E2">
        <w:rPr>
          <w:rFonts w:ascii="Times New Roman" w:hAnsi="Times New Roman" w:cs="Times New Roman"/>
          <w:sz w:val="24"/>
          <w:szCs w:val="24"/>
        </w:rPr>
        <w:t>will be</w:t>
      </w:r>
      <w:r w:rsidRPr="008809E2">
        <w:rPr>
          <w:rFonts w:ascii="Times New Roman" w:hAnsi="Times New Roman" w:cs="Times New Roman"/>
          <w:sz w:val="24"/>
          <w:szCs w:val="24"/>
        </w:rPr>
        <w:t xml:space="preserve"> </w:t>
      </w:r>
      <w:r w:rsidR="00D3585E" w:rsidRPr="008809E2">
        <w:rPr>
          <w:rFonts w:ascii="Times New Roman" w:hAnsi="Times New Roman" w:cs="Times New Roman"/>
          <w:sz w:val="24"/>
          <w:szCs w:val="24"/>
        </w:rPr>
        <w:t>administered</w:t>
      </w:r>
      <w:r w:rsidRPr="008809E2">
        <w:rPr>
          <w:rFonts w:ascii="Times New Roman" w:hAnsi="Times New Roman" w:cs="Times New Roman"/>
          <w:sz w:val="24"/>
          <w:szCs w:val="24"/>
        </w:rPr>
        <w:t xml:space="preserve"> over the course of PFS project implementation, </w:t>
      </w:r>
      <w:r w:rsidR="00F3115A" w:rsidRPr="008809E2">
        <w:rPr>
          <w:rFonts w:ascii="Times New Roman" w:hAnsi="Times New Roman" w:cs="Times New Roman"/>
          <w:sz w:val="24"/>
          <w:szCs w:val="24"/>
        </w:rPr>
        <w:t>for up to five years or the duration of the evaluation</w:t>
      </w:r>
      <w:r w:rsidRPr="008809E2">
        <w:rPr>
          <w:rFonts w:ascii="Times New Roman" w:hAnsi="Times New Roman" w:cs="Times New Roman"/>
          <w:sz w:val="24"/>
          <w:szCs w:val="24"/>
        </w:rPr>
        <w:t xml:space="preserve">. There is no other source for </w:t>
      </w:r>
      <w:r w:rsidR="00F3115A" w:rsidRPr="008809E2">
        <w:rPr>
          <w:rFonts w:ascii="Times New Roman" w:hAnsi="Times New Roman" w:cs="Times New Roman"/>
          <w:sz w:val="24"/>
          <w:szCs w:val="24"/>
        </w:rPr>
        <w:t>time data</w:t>
      </w:r>
      <w:r w:rsidRPr="008809E2">
        <w:rPr>
          <w:rFonts w:ascii="Times New Roman" w:hAnsi="Times New Roman" w:cs="Times New Roman"/>
          <w:sz w:val="24"/>
          <w:szCs w:val="24"/>
        </w:rPr>
        <w:t xml:space="preserve"> on PFS implementation, which is not being tracked by the participating organizations. This component of the evaluation is necessary to understand the additional costs of the PFS transactions to these organizations.</w:t>
      </w:r>
      <w:r w:rsidR="001515A5" w:rsidRPr="008809E2">
        <w:rPr>
          <w:rFonts w:ascii="Times New Roman" w:hAnsi="Times New Roman" w:cs="Times New Roman"/>
          <w:sz w:val="24"/>
          <w:szCs w:val="24"/>
        </w:rPr>
        <w:t xml:space="preserve"> Without this </w:t>
      </w:r>
      <w:r w:rsidR="00F3115A" w:rsidRPr="008809E2">
        <w:rPr>
          <w:rFonts w:ascii="Times New Roman" w:hAnsi="Times New Roman" w:cs="Times New Roman"/>
          <w:sz w:val="24"/>
          <w:szCs w:val="24"/>
        </w:rPr>
        <w:t>time</w:t>
      </w:r>
      <w:r w:rsidR="001515A5" w:rsidRPr="008809E2">
        <w:rPr>
          <w:rFonts w:ascii="Times New Roman" w:hAnsi="Times New Roman" w:cs="Times New Roman"/>
          <w:sz w:val="24"/>
          <w:szCs w:val="24"/>
        </w:rPr>
        <w:t xml:space="preserve"> information, HUD would not know the additional costs of </w:t>
      </w:r>
      <w:r w:rsidR="00D3585E" w:rsidRPr="008809E2">
        <w:rPr>
          <w:rFonts w:ascii="Times New Roman" w:hAnsi="Times New Roman" w:cs="Times New Roman"/>
          <w:sz w:val="24"/>
          <w:szCs w:val="24"/>
        </w:rPr>
        <w:t>funding</w:t>
      </w:r>
      <w:r w:rsidR="001515A5" w:rsidRPr="008809E2">
        <w:rPr>
          <w:rFonts w:ascii="Times New Roman" w:hAnsi="Times New Roman" w:cs="Times New Roman"/>
          <w:sz w:val="24"/>
          <w:szCs w:val="24"/>
        </w:rPr>
        <w:t xml:space="preserve"> permanent supportive housing through a PFS framework.</w:t>
      </w:r>
      <w:r w:rsidR="00721509" w:rsidRPr="008809E2">
        <w:rPr>
          <w:rFonts w:ascii="Times New Roman" w:hAnsi="Times New Roman" w:cs="Times New Roman"/>
          <w:sz w:val="24"/>
          <w:szCs w:val="24"/>
        </w:rPr>
        <w:t xml:space="preserve"> </w:t>
      </w:r>
      <w:r w:rsidR="00D3585E" w:rsidRPr="008809E2">
        <w:rPr>
          <w:rFonts w:ascii="Times New Roman" w:hAnsi="Times New Roman" w:cs="Times New Roman"/>
          <w:sz w:val="24"/>
          <w:szCs w:val="24"/>
        </w:rPr>
        <w:t>Administering these surveys less frequently would affect the reliability of the data.</w:t>
      </w:r>
    </w:p>
    <w:p w14:paraId="10ECE2D4" w14:textId="77777777" w:rsidR="0020496E" w:rsidRDefault="0020496E" w:rsidP="008809E2">
      <w:pPr>
        <w:pStyle w:val="NoSpacing"/>
        <w:rPr>
          <w:rFonts w:ascii="Times New Roman" w:hAnsi="Times New Roman" w:cs="Times New Roman"/>
          <w:sz w:val="24"/>
          <w:szCs w:val="24"/>
        </w:rPr>
      </w:pPr>
    </w:p>
    <w:p w14:paraId="6AC6A79E" w14:textId="77777777" w:rsidR="000C1FD1" w:rsidRPr="0020496E" w:rsidRDefault="00AD5193" w:rsidP="0020496E">
      <w:pPr>
        <w:pStyle w:val="NoSpacing"/>
        <w:ind w:left="720"/>
        <w:rPr>
          <w:rFonts w:ascii="Times New Roman" w:hAnsi="Times New Roman" w:cs="Times New Roman"/>
          <w:b/>
          <w:i/>
          <w:sz w:val="24"/>
          <w:szCs w:val="24"/>
        </w:rPr>
      </w:pPr>
      <w:r w:rsidRPr="0020496E">
        <w:rPr>
          <w:rFonts w:ascii="Times New Roman" w:hAnsi="Times New Roman" w:cs="Times New Roman"/>
          <w:b/>
          <w:sz w:val="24"/>
          <w:szCs w:val="24"/>
        </w:rPr>
        <w:t xml:space="preserve">Annual Web-Based </w:t>
      </w:r>
      <w:r w:rsidR="00F3115A" w:rsidRPr="0020496E">
        <w:rPr>
          <w:rFonts w:ascii="Times New Roman" w:hAnsi="Times New Roman" w:cs="Times New Roman"/>
          <w:b/>
          <w:sz w:val="24"/>
          <w:szCs w:val="24"/>
        </w:rPr>
        <w:t>Partnership Survey</w:t>
      </w:r>
    </w:p>
    <w:p w14:paraId="621958F9" w14:textId="77777777" w:rsidR="0020496E" w:rsidRDefault="0020496E" w:rsidP="008809E2">
      <w:pPr>
        <w:pStyle w:val="NoSpacing"/>
        <w:rPr>
          <w:rFonts w:ascii="Times New Roman" w:hAnsi="Times New Roman" w:cs="Times New Roman"/>
          <w:sz w:val="24"/>
          <w:szCs w:val="24"/>
        </w:rPr>
      </w:pPr>
    </w:p>
    <w:p w14:paraId="01773CFA" w14:textId="77777777" w:rsidR="00C14916" w:rsidRPr="008809E2" w:rsidRDefault="00C14916" w:rsidP="0020496E">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This survey </w:t>
      </w:r>
      <w:r w:rsidR="00D3585E" w:rsidRPr="008809E2">
        <w:rPr>
          <w:rFonts w:ascii="Times New Roman" w:hAnsi="Times New Roman" w:cs="Times New Roman"/>
          <w:sz w:val="24"/>
          <w:szCs w:val="24"/>
        </w:rPr>
        <w:t>will be administered</w:t>
      </w:r>
      <w:r w:rsidRPr="008809E2">
        <w:rPr>
          <w:rFonts w:ascii="Times New Roman" w:hAnsi="Times New Roman" w:cs="Times New Roman"/>
          <w:sz w:val="24"/>
          <w:szCs w:val="24"/>
        </w:rPr>
        <w:t xml:space="preserve"> annually, </w:t>
      </w:r>
      <w:r w:rsidR="00F3115A" w:rsidRPr="008809E2">
        <w:rPr>
          <w:rFonts w:ascii="Times New Roman" w:hAnsi="Times New Roman" w:cs="Times New Roman"/>
          <w:sz w:val="24"/>
          <w:szCs w:val="24"/>
        </w:rPr>
        <w:t>for up to five years or the duration of the evaluation</w:t>
      </w:r>
      <w:r w:rsidRPr="008809E2">
        <w:rPr>
          <w:rFonts w:ascii="Times New Roman" w:hAnsi="Times New Roman" w:cs="Times New Roman"/>
          <w:sz w:val="24"/>
          <w:szCs w:val="24"/>
        </w:rPr>
        <w:t>. There is no other comprehensive source for this information. Th</w:t>
      </w:r>
      <w:r w:rsidR="001515A5" w:rsidRPr="008809E2">
        <w:rPr>
          <w:rFonts w:ascii="Times New Roman" w:hAnsi="Times New Roman" w:cs="Times New Roman"/>
          <w:sz w:val="24"/>
          <w:szCs w:val="24"/>
        </w:rPr>
        <w:t>is component of the</w:t>
      </w:r>
      <w:r w:rsidRPr="008809E2">
        <w:rPr>
          <w:rFonts w:ascii="Times New Roman" w:hAnsi="Times New Roman" w:cs="Times New Roman"/>
          <w:sz w:val="24"/>
          <w:szCs w:val="24"/>
        </w:rPr>
        <w:t xml:space="preserve"> evaluation is necessary to understand the impact of collaboration among the participating organizations, and how those partnerships change over time.</w:t>
      </w:r>
      <w:r w:rsidR="001515A5" w:rsidRPr="008809E2">
        <w:rPr>
          <w:rFonts w:ascii="Times New Roman" w:hAnsi="Times New Roman" w:cs="Times New Roman"/>
          <w:sz w:val="24"/>
          <w:szCs w:val="24"/>
        </w:rPr>
        <w:t xml:space="preserve"> Without the </w:t>
      </w:r>
      <w:r w:rsidR="00F3115A" w:rsidRPr="008809E2">
        <w:rPr>
          <w:rFonts w:ascii="Times New Roman" w:hAnsi="Times New Roman" w:cs="Times New Roman"/>
          <w:sz w:val="24"/>
          <w:szCs w:val="24"/>
        </w:rPr>
        <w:t>partnership and community change</w:t>
      </w:r>
      <w:r w:rsidR="001515A5" w:rsidRPr="008809E2">
        <w:rPr>
          <w:rFonts w:ascii="Times New Roman" w:hAnsi="Times New Roman" w:cs="Times New Roman"/>
          <w:sz w:val="24"/>
          <w:szCs w:val="24"/>
        </w:rPr>
        <w:t xml:space="preserve"> information obtained from th</w:t>
      </w:r>
      <w:r w:rsidR="00F3115A" w:rsidRPr="008809E2">
        <w:rPr>
          <w:rFonts w:ascii="Times New Roman" w:hAnsi="Times New Roman" w:cs="Times New Roman"/>
          <w:sz w:val="24"/>
          <w:szCs w:val="24"/>
        </w:rPr>
        <w:t>is</w:t>
      </w:r>
      <w:r w:rsidR="001515A5" w:rsidRPr="008809E2">
        <w:rPr>
          <w:rFonts w:ascii="Times New Roman" w:hAnsi="Times New Roman" w:cs="Times New Roman"/>
          <w:sz w:val="24"/>
          <w:szCs w:val="24"/>
        </w:rPr>
        <w:t xml:space="preserve"> survey, HUD would not know the benefits of </w:t>
      </w:r>
      <w:r w:rsidR="00D3585E" w:rsidRPr="008809E2">
        <w:rPr>
          <w:rFonts w:ascii="Times New Roman" w:hAnsi="Times New Roman" w:cs="Times New Roman"/>
          <w:sz w:val="24"/>
          <w:szCs w:val="24"/>
        </w:rPr>
        <w:t>funding</w:t>
      </w:r>
      <w:r w:rsidR="001515A5" w:rsidRPr="008809E2">
        <w:rPr>
          <w:rFonts w:ascii="Times New Roman" w:hAnsi="Times New Roman" w:cs="Times New Roman"/>
          <w:sz w:val="24"/>
          <w:szCs w:val="24"/>
        </w:rPr>
        <w:t xml:space="preserve"> permanent supportive housing through a PFS framework.</w:t>
      </w:r>
      <w:r w:rsidR="00721509" w:rsidRPr="008809E2">
        <w:rPr>
          <w:rFonts w:ascii="Times New Roman" w:hAnsi="Times New Roman" w:cs="Times New Roman"/>
          <w:sz w:val="24"/>
          <w:szCs w:val="24"/>
        </w:rPr>
        <w:t xml:space="preserve"> </w:t>
      </w:r>
      <w:r w:rsidR="00D3585E" w:rsidRPr="008809E2">
        <w:rPr>
          <w:rFonts w:ascii="Times New Roman" w:hAnsi="Times New Roman" w:cs="Times New Roman"/>
          <w:sz w:val="24"/>
          <w:szCs w:val="24"/>
        </w:rPr>
        <w:t>Administering this survey less frequently would affect the reliability of the data.</w:t>
      </w:r>
    </w:p>
    <w:p w14:paraId="566AE13D" w14:textId="77777777" w:rsidR="007D5B81" w:rsidRPr="008809E2" w:rsidRDefault="007D5B81" w:rsidP="008809E2">
      <w:pPr>
        <w:pStyle w:val="NoSpacing"/>
        <w:rPr>
          <w:rFonts w:ascii="Times New Roman" w:hAnsi="Times New Roman" w:cs="Times New Roman"/>
          <w:sz w:val="24"/>
          <w:szCs w:val="24"/>
        </w:rPr>
      </w:pPr>
    </w:p>
    <w:p w14:paraId="5D4FD79F" w14:textId="77777777" w:rsidR="00C14916" w:rsidRPr="008809E2" w:rsidRDefault="00C14916" w:rsidP="0020496E">
      <w:pPr>
        <w:pStyle w:val="NoSpacing"/>
        <w:numPr>
          <w:ilvl w:val="0"/>
          <w:numId w:val="21"/>
        </w:numPr>
        <w:rPr>
          <w:rFonts w:ascii="Times New Roman" w:hAnsi="Times New Roman" w:cs="Times New Roman"/>
          <w:sz w:val="24"/>
          <w:szCs w:val="24"/>
        </w:rPr>
      </w:pPr>
      <w:r w:rsidRPr="008809E2">
        <w:rPr>
          <w:rFonts w:ascii="Times New Roman" w:hAnsi="Times New Roman" w:cs="Times New Roman"/>
          <w:sz w:val="24"/>
          <w:szCs w:val="24"/>
        </w:rPr>
        <w:t>Explain any special circumstances that would cause an information collection to be conducted in a manner:</w:t>
      </w:r>
    </w:p>
    <w:p w14:paraId="5B0FDABB" w14:textId="77777777" w:rsidR="002F58D4" w:rsidRDefault="002F58D4" w:rsidP="0020496E">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The proposed data collection activities are consistent with the guidelines set forth in 5 CFR 1320 (Controlling Paperwork Burdens on the Public). There are no special circumstances that require deviation from these guidelines. </w:t>
      </w:r>
    </w:p>
    <w:p w14:paraId="0A472E53" w14:textId="77777777" w:rsidR="0020496E" w:rsidRPr="008809E2" w:rsidRDefault="0020496E" w:rsidP="0020496E">
      <w:pPr>
        <w:pStyle w:val="NoSpacing"/>
        <w:ind w:left="720"/>
        <w:rPr>
          <w:rFonts w:ascii="Times New Roman" w:hAnsi="Times New Roman" w:cs="Times New Roman"/>
          <w:sz w:val="24"/>
          <w:szCs w:val="24"/>
        </w:rPr>
      </w:pPr>
    </w:p>
    <w:p w14:paraId="67C8D954" w14:textId="77777777" w:rsidR="002F58D4" w:rsidRPr="008809E2" w:rsidRDefault="002F58D4" w:rsidP="0020496E">
      <w:pPr>
        <w:pStyle w:val="NoSpacing"/>
        <w:numPr>
          <w:ilvl w:val="0"/>
          <w:numId w:val="23"/>
        </w:numPr>
        <w:rPr>
          <w:rFonts w:ascii="Times New Roman" w:eastAsia="Times New Roman" w:hAnsi="Times New Roman" w:cs="Times New Roman"/>
          <w:sz w:val="24"/>
          <w:szCs w:val="24"/>
        </w:rPr>
      </w:pPr>
      <w:r w:rsidRPr="008809E2">
        <w:rPr>
          <w:rFonts w:ascii="Times New Roman" w:eastAsia="Times New Roman" w:hAnsi="Times New Roman" w:cs="Times New Roman"/>
          <w:sz w:val="24"/>
          <w:szCs w:val="24"/>
        </w:rPr>
        <w:t>Under this ICR, HUD will not conduct any data collection requiring respondents to report information to the agency more often than quarterly;</w:t>
      </w:r>
    </w:p>
    <w:p w14:paraId="1F4647AE" w14:textId="77777777" w:rsidR="002F58D4" w:rsidRPr="008809E2" w:rsidRDefault="002F58D4" w:rsidP="0020496E">
      <w:pPr>
        <w:pStyle w:val="NoSpacing"/>
        <w:numPr>
          <w:ilvl w:val="0"/>
          <w:numId w:val="23"/>
        </w:numPr>
        <w:rPr>
          <w:rFonts w:ascii="Times New Roman" w:eastAsia="Times New Roman" w:hAnsi="Times New Roman" w:cs="Times New Roman"/>
          <w:sz w:val="24"/>
          <w:szCs w:val="24"/>
        </w:rPr>
      </w:pPr>
      <w:r w:rsidRPr="008809E2">
        <w:rPr>
          <w:rFonts w:ascii="Times New Roman" w:eastAsia="Times New Roman" w:hAnsi="Times New Roman" w:cs="Times New Roman"/>
          <w:sz w:val="24"/>
          <w:szCs w:val="24"/>
        </w:rPr>
        <w:t>Under this ICR, HUD will not conduct any data collection requiring respondents to prepare a written response to a collection of information in fewer than 30 days after receipt of it;</w:t>
      </w:r>
    </w:p>
    <w:p w14:paraId="6638A1B8" w14:textId="77777777" w:rsidR="002F58D4" w:rsidRPr="008809E2" w:rsidRDefault="002F58D4" w:rsidP="0020496E">
      <w:pPr>
        <w:pStyle w:val="NoSpacing"/>
        <w:numPr>
          <w:ilvl w:val="0"/>
          <w:numId w:val="23"/>
        </w:numPr>
        <w:rPr>
          <w:rFonts w:ascii="Times New Roman" w:eastAsia="Times New Roman" w:hAnsi="Times New Roman" w:cs="Times New Roman"/>
          <w:sz w:val="24"/>
          <w:szCs w:val="24"/>
        </w:rPr>
      </w:pPr>
      <w:r w:rsidRPr="008809E2">
        <w:rPr>
          <w:rFonts w:ascii="Times New Roman" w:eastAsia="Times New Roman" w:hAnsi="Times New Roman" w:cs="Times New Roman"/>
          <w:sz w:val="24"/>
          <w:szCs w:val="24"/>
        </w:rPr>
        <w:t>Under this ICR, HUD will not conduct any data collection requiring respondents to submit more than an original and two copies of any document;</w:t>
      </w:r>
    </w:p>
    <w:p w14:paraId="25A102EF" w14:textId="77777777" w:rsidR="002F58D4" w:rsidRPr="008809E2" w:rsidRDefault="002F58D4" w:rsidP="0020496E">
      <w:pPr>
        <w:pStyle w:val="NoSpacing"/>
        <w:numPr>
          <w:ilvl w:val="0"/>
          <w:numId w:val="23"/>
        </w:numPr>
        <w:rPr>
          <w:rFonts w:ascii="Times New Roman" w:eastAsia="Times New Roman" w:hAnsi="Times New Roman" w:cs="Times New Roman"/>
          <w:sz w:val="24"/>
          <w:szCs w:val="24"/>
        </w:rPr>
      </w:pPr>
      <w:r w:rsidRPr="008809E2">
        <w:rPr>
          <w:rFonts w:ascii="Times New Roman" w:eastAsia="Times New Roman" w:hAnsi="Times New Roman" w:cs="Times New Roman"/>
          <w:sz w:val="24"/>
          <w:szCs w:val="24"/>
        </w:rPr>
        <w:t>Under this ICR, HUD will not conduct any data collection requiring respondents to retain records, other than health, medical, government contract, grant-in-aid, or tax records, for more than three years;</w:t>
      </w:r>
    </w:p>
    <w:p w14:paraId="2CFA64AA" w14:textId="77777777" w:rsidR="002F58D4" w:rsidRPr="008809E2" w:rsidRDefault="002F58D4" w:rsidP="0020496E">
      <w:pPr>
        <w:pStyle w:val="NoSpacing"/>
        <w:numPr>
          <w:ilvl w:val="0"/>
          <w:numId w:val="23"/>
        </w:numPr>
        <w:rPr>
          <w:rFonts w:ascii="Times New Roman" w:eastAsia="Times New Roman" w:hAnsi="Times New Roman" w:cs="Times New Roman"/>
          <w:sz w:val="24"/>
          <w:szCs w:val="24"/>
        </w:rPr>
      </w:pPr>
      <w:r w:rsidRPr="008809E2">
        <w:rPr>
          <w:rFonts w:ascii="Times New Roman" w:eastAsia="Times New Roman" w:hAnsi="Times New Roman" w:cs="Times New Roman"/>
          <w:sz w:val="24"/>
          <w:szCs w:val="24"/>
        </w:rPr>
        <w:t>Under this ICR, HUD will not conduct any data collection in connection with a statistical survey, that is not designed to produce valid and reliable results that can be generalized to the universe of study;</w:t>
      </w:r>
    </w:p>
    <w:p w14:paraId="1CF49F6F" w14:textId="77777777" w:rsidR="002F58D4" w:rsidRPr="008809E2" w:rsidRDefault="002F58D4" w:rsidP="0020496E">
      <w:pPr>
        <w:pStyle w:val="NoSpacing"/>
        <w:numPr>
          <w:ilvl w:val="0"/>
          <w:numId w:val="23"/>
        </w:numPr>
        <w:rPr>
          <w:rFonts w:ascii="Times New Roman" w:eastAsia="Times New Roman" w:hAnsi="Times New Roman" w:cs="Times New Roman"/>
          <w:sz w:val="24"/>
          <w:szCs w:val="24"/>
        </w:rPr>
      </w:pPr>
      <w:r w:rsidRPr="008809E2">
        <w:rPr>
          <w:rFonts w:ascii="Times New Roman" w:eastAsia="Times New Roman" w:hAnsi="Times New Roman" w:cs="Times New Roman"/>
          <w:sz w:val="24"/>
          <w:szCs w:val="24"/>
        </w:rPr>
        <w:t>Under this ICR, HUD will not conduct any data collection requiring the use of a statistical data classification that has not been reviewed and approved by OMB;</w:t>
      </w:r>
    </w:p>
    <w:p w14:paraId="6F951859" w14:textId="77777777" w:rsidR="002F58D4" w:rsidRPr="008809E2" w:rsidRDefault="002F58D4" w:rsidP="0020496E">
      <w:pPr>
        <w:pStyle w:val="NoSpacing"/>
        <w:numPr>
          <w:ilvl w:val="0"/>
          <w:numId w:val="23"/>
        </w:numPr>
        <w:rPr>
          <w:rFonts w:ascii="Times New Roman" w:eastAsia="Times New Roman" w:hAnsi="Times New Roman" w:cs="Times New Roman"/>
          <w:sz w:val="24"/>
          <w:szCs w:val="24"/>
        </w:rPr>
      </w:pPr>
      <w:r w:rsidRPr="008809E2">
        <w:rPr>
          <w:rFonts w:ascii="Times New Roman" w:eastAsia="Times New Roman" w:hAnsi="Times New Roman" w:cs="Times New Roman"/>
          <w:sz w:val="24"/>
          <w:szCs w:val="24"/>
        </w:rPr>
        <w:t>Under this ICR, HUD will not conduct any data collection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5D402EC" w14:textId="77777777" w:rsidR="002F58D4" w:rsidRPr="008809E2" w:rsidRDefault="002F58D4" w:rsidP="0020496E">
      <w:pPr>
        <w:pStyle w:val="NoSpacing"/>
        <w:numPr>
          <w:ilvl w:val="0"/>
          <w:numId w:val="23"/>
        </w:numPr>
        <w:rPr>
          <w:rFonts w:ascii="Times New Roman" w:eastAsia="Times New Roman" w:hAnsi="Times New Roman" w:cs="Times New Roman"/>
          <w:sz w:val="24"/>
          <w:szCs w:val="24"/>
        </w:rPr>
      </w:pPr>
      <w:r w:rsidRPr="008809E2">
        <w:rPr>
          <w:rFonts w:ascii="Times New Roman" w:eastAsia="Times New Roman" w:hAnsi="Times New Roman" w:cs="Times New Roman"/>
          <w:sz w:val="24"/>
          <w:szCs w:val="24"/>
        </w:rPr>
        <w:t>Under this ICR, HUD will not conduct any data collection requiring respondents to submit proprietary trade secrets, or other confidential information unless the agency can demonstrate that it has instituted procedures to protect the information's confidentiality to the extent permitted by law.</w:t>
      </w:r>
    </w:p>
    <w:p w14:paraId="7180E37C" w14:textId="77777777" w:rsidR="00C14916" w:rsidRPr="008809E2" w:rsidRDefault="00C14916" w:rsidP="008809E2">
      <w:pPr>
        <w:pStyle w:val="NoSpacing"/>
        <w:rPr>
          <w:rFonts w:ascii="Times New Roman" w:hAnsi="Times New Roman" w:cs="Times New Roman"/>
          <w:sz w:val="24"/>
          <w:szCs w:val="24"/>
        </w:rPr>
      </w:pPr>
    </w:p>
    <w:p w14:paraId="78A3FE62" w14:textId="77777777" w:rsidR="00C14916" w:rsidRPr="008809E2" w:rsidRDefault="00C14916" w:rsidP="0020496E">
      <w:pPr>
        <w:pStyle w:val="NoSpacing"/>
        <w:numPr>
          <w:ilvl w:val="0"/>
          <w:numId w:val="21"/>
        </w:numPr>
        <w:rPr>
          <w:rFonts w:ascii="Times New Roman" w:hAnsi="Times New Roman" w:cs="Times New Roman"/>
          <w:sz w:val="24"/>
          <w:szCs w:val="24"/>
        </w:rPr>
      </w:pPr>
      <w:r w:rsidRPr="008809E2">
        <w:rPr>
          <w:rFonts w:ascii="Times New Roman" w:hAnsi="Times New Roman" w:cs="Times New Roman"/>
          <w:sz w:val="24"/>
          <w:szCs w:val="24"/>
        </w:rPr>
        <w:t>If applicable, provide a copy and identify the date and page number of publication in the Federal Register of the agency's notice, required by 5 CFR 1320.8(d), soliciting comments on the information collection prior to submission to OMB.</w:t>
      </w:r>
    </w:p>
    <w:p w14:paraId="4662FCFF" w14:textId="77777777" w:rsidR="0020496E" w:rsidRDefault="0020496E" w:rsidP="0020496E">
      <w:pPr>
        <w:pStyle w:val="NoSpacing"/>
        <w:ind w:left="720"/>
        <w:rPr>
          <w:rFonts w:ascii="Times New Roman" w:hAnsi="Times New Roman" w:cs="Times New Roman"/>
          <w:bCs/>
          <w:sz w:val="24"/>
          <w:szCs w:val="24"/>
        </w:rPr>
      </w:pPr>
    </w:p>
    <w:p w14:paraId="5E90A52A" w14:textId="77777777" w:rsidR="0020496E" w:rsidRPr="008809E2" w:rsidRDefault="0020496E" w:rsidP="0020496E">
      <w:pPr>
        <w:pStyle w:val="NoSpacing"/>
        <w:ind w:left="720"/>
        <w:rPr>
          <w:rFonts w:ascii="Times New Roman" w:hAnsi="Times New Roman" w:cs="Times New Roman"/>
          <w:bCs/>
          <w:sz w:val="24"/>
          <w:szCs w:val="24"/>
        </w:rPr>
      </w:pPr>
      <w:r w:rsidRPr="008809E2">
        <w:rPr>
          <w:rFonts w:ascii="Times New Roman" w:hAnsi="Times New Roman" w:cs="Times New Roman"/>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E1D36FD" w14:textId="77777777" w:rsidR="00C14916" w:rsidRPr="008809E2" w:rsidRDefault="00C14916" w:rsidP="008809E2">
      <w:pPr>
        <w:pStyle w:val="NoSpacing"/>
        <w:rPr>
          <w:rFonts w:ascii="Times New Roman" w:hAnsi="Times New Roman" w:cs="Times New Roman"/>
          <w:sz w:val="24"/>
          <w:szCs w:val="24"/>
        </w:rPr>
      </w:pPr>
    </w:p>
    <w:p w14:paraId="71D375FA" w14:textId="77777777" w:rsidR="00C14916" w:rsidRPr="008809E2" w:rsidRDefault="002F58D4" w:rsidP="0020496E">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The language of the 60-day notice is included in this package and was published on August 25, 2017 on pages </w:t>
      </w:r>
      <w:r w:rsidR="005B4B9B" w:rsidRPr="008809E2">
        <w:rPr>
          <w:rFonts w:ascii="Times New Roman" w:hAnsi="Times New Roman" w:cs="Times New Roman"/>
          <w:sz w:val="24"/>
          <w:szCs w:val="24"/>
        </w:rPr>
        <w:t xml:space="preserve">40586-40588. </w:t>
      </w:r>
      <w:r w:rsidR="00A22C76" w:rsidRPr="008809E2">
        <w:rPr>
          <w:rFonts w:ascii="Times New Roman" w:hAnsi="Times New Roman" w:cs="Times New Roman"/>
          <w:sz w:val="24"/>
          <w:szCs w:val="24"/>
        </w:rPr>
        <w:t>The</w:t>
      </w:r>
      <w:r w:rsidR="005B4B9B" w:rsidRPr="008809E2">
        <w:rPr>
          <w:rFonts w:ascii="Times New Roman" w:hAnsi="Times New Roman" w:cs="Times New Roman"/>
          <w:sz w:val="24"/>
          <w:szCs w:val="24"/>
        </w:rPr>
        <w:t xml:space="preserve"> notice period has ended and </w:t>
      </w:r>
      <w:r w:rsidR="00A22C76" w:rsidRPr="008809E2">
        <w:rPr>
          <w:rFonts w:ascii="Times New Roman" w:hAnsi="Times New Roman" w:cs="Times New Roman"/>
          <w:sz w:val="24"/>
          <w:szCs w:val="24"/>
        </w:rPr>
        <w:t>no comments were received</w:t>
      </w:r>
      <w:r w:rsidR="005B4B9B" w:rsidRPr="008809E2">
        <w:rPr>
          <w:rFonts w:ascii="Times New Roman" w:hAnsi="Times New Roman" w:cs="Times New Roman"/>
          <w:sz w:val="24"/>
          <w:szCs w:val="24"/>
        </w:rPr>
        <w:t xml:space="preserve">. </w:t>
      </w:r>
    </w:p>
    <w:p w14:paraId="5861F194" w14:textId="77777777" w:rsidR="00632B67" w:rsidRPr="008809E2" w:rsidRDefault="00632B67" w:rsidP="008809E2">
      <w:pPr>
        <w:pStyle w:val="NoSpacing"/>
        <w:rPr>
          <w:rFonts w:ascii="Times New Roman" w:hAnsi="Times New Roman" w:cs="Times New Roman"/>
          <w:sz w:val="24"/>
          <w:szCs w:val="24"/>
        </w:rPr>
      </w:pPr>
    </w:p>
    <w:p w14:paraId="407D9B0C" w14:textId="77777777" w:rsidR="005B4B9B" w:rsidRPr="008809E2" w:rsidRDefault="000C3552" w:rsidP="0020496E">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Grantees were consulted during the research design process to obtain feedback on the proposed </w:t>
      </w:r>
      <w:r w:rsidR="00F71ADA" w:rsidRPr="008809E2">
        <w:rPr>
          <w:rFonts w:ascii="Times New Roman" w:hAnsi="Times New Roman" w:cs="Times New Roman"/>
          <w:sz w:val="24"/>
          <w:szCs w:val="24"/>
        </w:rPr>
        <w:t>survey</w:t>
      </w:r>
      <w:r w:rsidRPr="008809E2">
        <w:rPr>
          <w:rFonts w:ascii="Times New Roman" w:hAnsi="Times New Roman" w:cs="Times New Roman"/>
          <w:sz w:val="24"/>
          <w:szCs w:val="24"/>
        </w:rPr>
        <w:t xml:space="preserve"> processes and comments were incorporated to reduce burden on grantees and increase clarity of instructions. The </w:t>
      </w:r>
      <w:r w:rsidR="00AD5193" w:rsidRPr="008809E2">
        <w:rPr>
          <w:rFonts w:ascii="Times New Roman" w:hAnsi="Times New Roman" w:cs="Times New Roman"/>
          <w:sz w:val="24"/>
          <w:szCs w:val="24"/>
        </w:rPr>
        <w:t>Annual Web-Based P</w:t>
      </w:r>
      <w:r w:rsidRPr="008809E2">
        <w:rPr>
          <w:rFonts w:ascii="Times New Roman" w:hAnsi="Times New Roman" w:cs="Times New Roman"/>
          <w:sz w:val="24"/>
          <w:szCs w:val="24"/>
        </w:rPr>
        <w:t xml:space="preserve">artnership </w:t>
      </w:r>
      <w:r w:rsidR="00AD5193" w:rsidRPr="008809E2">
        <w:rPr>
          <w:rFonts w:ascii="Times New Roman" w:hAnsi="Times New Roman" w:cs="Times New Roman"/>
          <w:sz w:val="24"/>
          <w:szCs w:val="24"/>
        </w:rPr>
        <w:t>S</w:t>
      </w:r>
      <w:r w:rsidRPr="008809E2">
        <w:rPr>
          <w:rFonts w:ascii="Times New Roman" w:hAnsi="Times New Roman" w:cs="Times New Roman"/>
          <w:sz w:val="24"/>
          <w:szCs w:val="24"/>
        </w:rPr>
        <w:t xml:space="preserve">urvey uses </w:t>
      </w:r>
      <w:r w:rsidR="00D3585E" w:rsidRPr="008809E2">
        <w:rPr>
          <w:rFonts w:ascii="Times New Roman" w:hAnsi="Times New Roman" w:cs="Times New Roman"/>
          <w:sz w:val="24"/>
          <w:szCs w:val="24"/>
        </w:rPr>
        <w:t>tested</w:t>
      </w:r>
      <w:r w:rsidRPr="008809E2">
        <w:rPr>
          <w:rFonts w:ascii="Times New Roman" w:hAnsi="Times New Roman" w:cs="Times New Roman"/>
          <w:sz w:val="24"/>
          <w:szCs w:val="24"/>
        </w:rPr>
        <w:t xml:space="preserve"> survey questions adapted from other survey efforts. </w:t>
      </w:r>
      <w:r w:rsidR="00F71ADA" w:rsidRPr="008809E2">
        <w:rPr>
          <w:rFonts w:ascii="Times New Roman" w:hAnsi="Times New Roman" w:cs="Times New Roman"/>
          <w:sz w:val="24"/>
          <w:szCs w:val="24"/>
        </w:rPr>
        <w:t>Each</w:t>
      </w:r>
      <w:r w:rsidR="00AD5193" w:rsidRPr="008809E2">
        <w:rPr>
          <w:rFonts w:ascii="Times New Roman" w:hAnsi="Times New Roman" w:cs="Times New Roman"/>
          <w:sz w:val="24"/>
          <w:szCs w:val="24"/>
        </w:rPr>
        <w:t xml:space="preserve"> </w:t>
      </w:r>
      <w:r w:rsidR="00F71ADA" w:rsidRPr="008809E2">
        <w:rPr>
          <w:rFonts w:ascii="Times New Roman" w:hAnsi="Times New Roman" w:cs="Times New Roman"/>
          <w:sz w:val="24"/>
          <w:szCs w:val="24"/>
        </w:rPr>
        <w:t>s</w:t>
      </w:r>
      <w:r w:rsidR="005231E7" w:rsidRPr="008809E2">
        <w:rPr>
          <w:rFonts w:ascii="Times New Roman" w:hAnsi="Times New Roman" w:cs="Times New Roman"/>
          <w:sz w:val="24"/>
          <w:szCs w:val="24"/>
        </w:rPr>
        <w:t xml:space="preserve">urvey </w:t>
      </w:r>
      <w:r w:rsidR="005B4B9B" w:rsidRPr="008809E2">
        <w:rPr>
          <w:rFonts w:ascii="Times New Roman" w:hAnsi="Times New Roman" w:cs="Times New Roman"/>
          <w:sz w:val="24"/>
          <w:szCs w:val="24"/>
        </w:rPr>
        <w:t xml:space="preserve">will be tested with </w:t>
      </w:r>
      <w:r w:rsidR="00567EA8" w:rsidRPr="008809E2">
        <w:rPr>
          <w:rFonts w:ascii="Times New Roman" w:hAnsi="Times New Roman" w:cs="Times New Roman"/>
          <w:sz w:val="24"/>
          <w:szCs w:val="24"/>
        </w:rPr>
        <w:t>less than 9</w:t>
      </w:r>
      <w:r w:rsidRPr="008809E2">
        <w:rPr>
          <w:rFonts w:ascii="Times New Roman" w:hAnsi="Times New Roman" w:cs="Times New Roman"/>
          <w:sz w:val="24"/>
          <w:szCs w:val="24"/>
        </w:rPr>
        <w:t xml:space="preserve"> respondents across sites</w:t>
      </w:r>
      <w:r w:rsidR="005B4B9B" w:rsidRPr="008809E2">
        <w:rPr>
          <w:rFonts w:ascii="Times New Roman" w:hAnsi="Times New Roman" w:cs="Times New Roman"/>
          <w:sz w:val="24"/>
          <w:szCs w:val="24"/>
        </w:rPr>
        <w:t xml:space="preserve"> to ensure clarity of instructions and data elements to be reported. </w:t>
      </w:r>
    </w:p>
    <w:p w14:paraId="2DB204DC" w14:textId="77777777" w:rsidR="00C14916" w:rsidRPr="008809E2" w:rsidRDefault="00C14916" w:rsidP="008809E2">
      <w:pPr>
        <w:pStyle w:val="NoSpacing"/>
        <w:rPr>
          <w:rFonts w:ascii="Times New Roman" w:hAnsi="Times New Roman" w:cs="Times New Roman"/>
          <w:sz w:val="24"/>
          <w:szCs w:val="24"/>
        </w:rPr>
      </w:pPr>
    </w:p>
    <w:p w14:paraId="21713C2C" w14:textId="77777777" w:rsidR="00C14916" w:rsidRDefault="00C14916" w:rsidP="0020496E">
      <w:pPr>
        <w:pStyle w:val="NoSpacing"/>
        <w:numPr>
          <w:ilvl w:val="0"/>
          <w:numId w:val="21"/>
        </w:numPr>
        <w:rPr>
          <w:rFonts w:ascii="Times New Roman" w:hAnsi="Times New Roman" w:cs="Times New Roman"/>
          <w:sz w:val="24"/>
          <w:szCs w:val="24"/>
        </w:rPr>
      </w:pPr>
      <w:r w:rsidRPr="008809E2">
        <w:rPr>
          <w:rFonts w:ascii="Times New Roman" w:hAnsi="Times New Roman" w:cs="Times New Roman"/>
          <w:sz w:val="24"/>
          <w:szCs w:val="24"/>
        </w:rPr>
        <w:t>Explain any decision to provide any payment or gift to respondents, other than remuneration of contractors or grantees.</w:t>
      </w:r>
    </w:p>
    <w:p w14:paraId="101E2C12" w14:textId="77777777" w:rsidR="0020496E" w:rsidRPr="008809E2" w:rsidRDefault="0020496E" w:rsidP="0020496E">
      <w:pPr>
        <w:pStyle w:val="NoSpacing"/>
        <w:ind w:left="720"/>
        <w:rPr>
          <w:rFonts w:ascii="Times New Roman" w:hAnsi="Times New Roman" w:cs="Times New Roman"/>
          <w:sz w:val="24"/>
          <w:szCs w:val="24"/>
        </w:rPr>
      </w:pPr>
    </w:p>
    <w:p w14:paraId="708D57F9" w14:textId="77777777" w:rsidR="00C14916" w:rsidRPr="008809E2" w:rsidRDefault="00C14916" w:rsidP="0020496E">
      <w:pPr>
        <w:pStyle w:val="NoSpacing"/>
        <w:ind w:left="720"/>
        <w:rPr>
          <w:rFonts w:ascii="Times New Roman" w:hAnsi="Times New Roman" w:cs="Times New Roman"/>
          <w:sz w:val="24"/>
          <w:szCs w:val="24"/>
        </w:rPr>
      </w:pPr>
      <w:r w:rsidRPr="008809E2">
        <w:rPr>
          <w:rFonts w:ascii="Times New Roman" w:hAnsi="Times New Roman" w:cs="Times New Roman"/>
          <w:sz w:val="24"/>
          <w:szCs w:val="24"/>
        </w:rPr>
        <w:t>No incentives, or other payments or gifts, will be offered to survey participants.</w:t>
      </w:r>
    </w:p>
    <w:p w14:paraId="7974D674" w14:textId="77777777" w:rsidR="00C14916" w:rsidRPr="008809E2" w:rsidRDefault="00C14916" w:rsidP="008809E2">
      <w:pPr>
        <w:pStyle w:val="NoSpacing"/>
        <w:rPr>
          <w:rFonts w:ascii="Times New Roman" w:hAnsi="Times New Roman" w:cs="Times New Roman"/>
          <w:sz w:val="24"/>
          <w:szCs w:val="24"/>
        </w:rPr>
      </w:pPr>
    </w:p>
    <w:p w14:paraId="125408AB" w14:textId="77777777" w:rsidR="00C14916" w:rsidRDefault="00C14916" w:rsidP="0020496E">
      <w:pPr>
        <w:pStyle w:val="NoSpacing"/>
        <w:numPr>
          <w:ilvl w:val="0"/>
          <w:numId w:val="21"/>
        </w:numPr>
        <w:rPr>
          <w:rFonts w:ascii="Times New Roman" w:hAnsi="Times New Roman" w:cs="Times New Roman"/>
          <w:sz w:val="24"/>
          <w:szCs w:val="24"/>
        </w:rPr>
      </w:pPr>
      <w:r w:rsidRPr="008809E2">
        <w:rPr>
          <w:rFonts w:ascii="Times New Roman" w:hAnsi="Times New Roman" w:cs="Times New Roman"/>
          <w:sz w:val="24"/>
          <w:szCs w:val="24"/>
        </w:rPr>
        <w:t>Describe any assurance of confidentiality provided to respondents and the basis for the assurance in statute, regulation, or agency policy.</w:t>
      </w:r>
    </w:p>
    <w:p w14:paraId="3CDD4A95" w14:textId="77777777" w:rsidR="0020496E" w:rsidRPr="008809E2" w:rsidRDefault="0020496E" w:rsidP="0020496E">
      <w:pPr>
        <w:pStyle w:val="NoSpacing"/>
        <w:ind w:left="720"/>
        <w:rPr>
          <w:rFonts w:ascii="Times New Roman" w:hAnsi="Times New Roman" w:cs="Times New Roman"/>
          <w:sz w:val="24"/>
          <w:szCs w:val="24"/>
        </w:rPr>
      </w:pPr>
    </w:p>
    <w:p w14:paraId="10831464" w14:textId="77777777" w:rsidR="00C14916" w:rsidRPr="008809E2" w:rsidRDefault="00C14916" w:rsidP="0020496E">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Before beginning </w:t>
      </w:r>
      <w:r w:rsidR="00F71ADA" w:rsidRPr="008809E2">
        <w:rPr>
          <w:rFonts w:ascii="Times New Roman" w:hAnsi="Times New Roman" w:cs="Times New Roman"/>
          <w:sz w:val="24"/>
          <w:szCs w:val="24"/>
        </w:rPr>
        <w:t>any survey</w:t>
      </w:r>
      <w:r w:rsidRPr="008809E2">
        <w:rPr>
          <w:rFonts w:ascii="Times New Roman" w:hAnsi="Times New Roman" w:cs="Times New Roman"/>
          <w:sz w:val="24"/>
          <w:szCs w:val="24"/>
        </w:rPr>
        <w:t xml:space="preserve">, stakeholders will be provided an explanation of the purpose of the evaluation and how their responses will be used.  Respondents will be told that their individual responses will be </w:t>
      </w:r>
      <w:r w:rsidR="00B4189B" w:rsidRPr="008809E2">
        <w:rPr>
          <w:rFonts w:ascii="Times New Roman" w:hAnsi="Times New Roman" w:cs="Times New Roman"/>
          <w:sz w:val="24"/>
          <w:szCs w:val="24"/>
        </w:rPr>
        <w:t xml:space="preserve">anonymous, </w:t>
      </w:r>
      <w:r w:rsidRPr="008809E2">
        <w:rPr>
          <w:rFonts w:ascii="Times New Roman" w:hAnsi="Times New Roman" w:cs="Times New Roman"/>
          <w:sz w:val="24"/>
          <w:szCs w:val="24"/>
        </w:rPr>
        <w:t>de-identified</w:t>
      </w:r>
      <w:r w:rsidR="00B4189B" w:rsidRPr="008809E2">
        <w:rPr>
          <w:rFonts w:ascii="Times New Roman" w:hAnsi="Times New Roman" w:cs="Times New Roman"/>
          <w:sz w:val="24"/>
          <w:szCs w:val="24"/>
        </w:rPr>
        <w:t>,</w:t>
      </w:r>
      <w:r w:rsidRPr="008809E2">
        <w:rPr>
          <w:rFonts w:ascii="Times New Roman" w:hAnsi="Times New Roman" w:cs="Times New Roman"/>
          <w:sz w:val="24"/>
          <w:szCs w:val="24"/>
        </w:rPr>
        <w:t xml:space="preserve"> and will be publically reported only in the aggregate. However, they will also be told that </w:t>
      </w:r>
      <w:r w:rsidR="00093B4A" w:rsidRPr="008809E2">
        <w:rPr>
          <w:rFonts w:ascii="Times New Roman" w:hAnsi="Times New Roman" w:cs="Times New Roman"/>
          <w:sz w:val="24"/>
          <w:szCs w:val="24"/>
        </w:rPr>
        <w:t>unique</w:t>
      </w:r>
      <w:r w:rsidRPr="008809E2">
        <w:rPr>
          <w:rFonts w:ascii="Times New Roman" w:hAnsi="Times New Roman" w:cs="Times New Roman"/>
          <w:sz w:val="24"/>
          <w:szCs w:val="24"/>
        </w:rPr>
        <w:t xml:space="preserve"> roles or responses could be potentially identifying</w:t>
      </w:r>
      <w:r w:rsidR="002A7E04" w:rsidRPr="008809E2">
        <w:rPr>
          <w:rFonts w:ascii="Times New Roman" w:hAnsi="Times New Roman" w:cs="Times New Roman"/>
          <w:sz w:val="24"/>
          <w:szCs w:val="24"/>
        </w:rPr>
        <w:t xml:space="preserve">. For the </w:t>
      </w:r>
      <w:r w:rsidR="00F71ADA" w:rsidRPr="008809E2">
        <w:rPr>
          <w:rFonts w:ascii="Times New Roman" w:hAnsi="Times New Roman" w:cs="Times New Roman"/>
          <w:sz w:val="24"/>
          <w:szCs w:val="24"/>
        </w:rPr>
        <w:t>Weekly Text T</w:t>
      </w:r>
      <w:r w:rsidR="002A7E04" w:rsidRPr="008809E2">
        <w:rPr>
          <w:rFonts w:ascii="Times New Roman" w:hAnsi="Times New Roman" w:cs="Times New Roman"/>
          <w:sz w:val="24"/>
          <w:szCs w:val="24"/>
        </w:rPr>
        <w:t xml:space="preserve">ime </w:t>
      </w:r>
      <w:r w:rsidR="00F71ADA" w:rsidRPr="008809E2">
        <w:rPr>
          <w:rFonts w:ascii="Times New Roman" w:hAnsi="Times New Roman" w:cs="Times New Roman"/>
          <w:sz w:val="24"/>
          <w:szCs w:val="24"/>
        </w:rPr>
        <w:t>S</w:t>
      </w:r>
      <w:r w:rsidR="002A7E04" w:rsidRPr="008809E2">
        <w:rPr>
          <w:rFonts w:ascii="Times New Roman" w:hAnsi="Times New Roman" w:cs="Times New Roman"/>
          <w:sz w:val="24"/>
          <w:szCs w:val="24"/>
        </w:rPr>
        <w:t>urvey</w:t>
      </w:r>
      <w:r w:rsidR="007D5B81" w:rsidRPr="008809E2">
        <w:rPr>
          <w:rFonts w:ascii="Times New Roman" w:hAnsi="Times New Roman" w:cs="Times New Roman"/>
          <w:sz w:val="24"/>
          <w:szCs w:val="24"/>
        </w:rPr>
        <w:t xml:space="preserve"> only</w:t>
      </w:r>
      <w:r w:rsidR="002A7E04" w:rsidRPr="008809E2">
        <w:rPr>
          <w:rFonts w:ascii="Times New Roman" w:hAnsi="Times New Roman" w:cs="Times New Roman"/>
          <w:sz w:val="24"/>
          <w:szCs w:val="24"/>
        </w:rPr>
        <w:t xml:space="preserve">, </w:t>
      </w:r>
      <w:r w:rsidR="00F71ADA" w:rsidRPr="008809E2">
        <w:rPr>
          <w:rFonts w:ascii="Times New Roman" w:hAnsi="Times New Roman" w:cs="Times New Roman"/>
          <w:sz w:val="24"/>
          <w:szCs w:val="24"/>
        </w:rPr>
        <w:t>respondents</w:t>
      </w:r>
      <w:r w:rsidRPr="008809E2">
        <w:rPr>
          <w:rFonts w:ascii="Times New Roman" w:hAnsi="Times New Roman" w:cs="Times New Roman"/>
          <w:sz w:val="24"/>
          <w:szCs w:val="24"/>
        </w:rPr>
        <w:t xml:space="preserve"> will be asked to affirm their consent</w:t>
      </w:r>
      <w:r w:rsidR="006C7966" w:rsidRPr="008809E2">
        <w:rPr>
          <w:rFonts w:ascii="Times New Roman" w:hAnsi="Times New Roman" w:cs="Times New Roman"/>
          <w:sz w:val="24"/>
          <w:szCs w:val="24"/>
        </w:rPr>
        <w:t xml:space="preserve"> </w:t>
      </w:r>
      <w:r w:rsidR="003F13D6" w:rsidRPr="008809E2">
        <w:rPr>
          <w:rFonts w:ascii="Times New Roman" w:hAnsi="Times New Roman" w:cs="Times New Roman"/>
          <w:sz w:val="24"/>
          <w:szCs w:val="24"/>
        </w:rPr>
        <w:t xml:space="preserve">(Appendix </w:t>
      </w:r>
      <w:r w:rsidR="00157D5F" w:rsidRPr="008809E2">
        <w:rPr>
          <w:rFonts w:ascii="Times New Roman" w:hAnsi="Times New Roman" w:cs="Times New Roman"/>
          <w:sz w:val="24"/>
          <w:szCs w:val="24"/>
        </w:rPr>
        <w:t>B</w:t>
      </w:r>
      <w:r w:rsidR="003F13D6" w:rsidRPr="008809E2">
        <w:rPr>
          <w:rFonts w:ascii="Times New Roman" w:hAnsi="Times New Roman" w:cs="Times New Roman"/>
          <w:sz w:val="24"/>
          <w:szCs w:val="24"/>
        </w:rPr>
        <w:t>)</w:t>
      </w:r>
      <w:r w:rsidRPr="008809E2">
        <w:rPr>
          <w:rFonts w:ascii="Times New Roman" w:hAnsi="Times New Roman" w:cs="Times New Roman"/>
          <w:sz w:val="24"/>
          <w:szCs w:val="24"/>
        </w:rPr>
        <w:t>.</w:t>
      </w:r>
    </w:p>
    <w:p w14:paraId="0FB20723" w14:textId="6B4CAEA4" w:rsidR="003F13D6" w:rsidRPr="008809E2" w:rsidRDefault="003F13D6" w:rsidP="0020496E">
      <w:pPr>
        <w:pStyle w:val="NoSpacing"/>
        <w:ind w:left="720"/>
        <w:rPr>
          <w:rFonts w:ascii="Times New Roman" w:hAnsi="Times New Roman" w:cs="Times New Roman"/>
          <w:sz w:val="24"/>
          <w:szCs w:val="24"/>
        </w:rPr>
      </w:pPr>
      <w:r w:rsidRPr="008809E2">
        <w:rPr>
          <w:rFonts w:ascii="Times New Roman" w:hAnsi="Times New Roman" w:cs="Times New Roman"/>
          <w:sz w:val="24"/>
          <w:szCs w:val="24"/>
        </w:rPr>
        <w:t>The survey research instruments will be reviewed and approved by the Urban Institute’s Institutional Review Board prior to initiating any research, which operates according to the Common Rule on the Protection of Human Subjects found in Title 45 of the Code of Federal Regulations, Part 46 (45 CFR 46).</w:t>
      </w:r>
      <w:r w:rsidR="00B06684">
        <w:rPr>
          <w:rFonts w:ascii="Times New Roman" w:hAnsi="Times New Roman" w:cs="Times New Roman"/>
          <w:sz w:val="24"/>
          <w:szCs w:val="24"/>
        </w:rPr>
        <w:t xml:space="preserve"> </w:t>
      </w:r>
      <w:r w:rsidR="00873E92" w:rsidRPr="00873E92">
        <w:rPr>
          <w:rFonts w:ascii="Times New Roman" w:hAnsi="Times New Roman" w:cs="Times New Roman"/>
          <w:sz w:val="24"/>
          <w:szCs w:val="24"/>
        </w:rPr>
        <w:t>The information requested under this collection is</w:t>
      </w:r>
      <w:r w:rsidR="00873E92">
        <w:rPr>
          <w:rFonts w:ascii="Times New Roman" w:hAnsi="Times New Roman" w:cs="Times New Roman"/>
          <w:sz w:val="24"/>
          <w:szCs w:val="24"/>
        </w:rPr>
        <w:t xml:space="preserve"> protected and held private</w:t>
      </w:r>
      <w:r w:rsidR="00873E92" w:rsidRPr="00873E92">
        <w:rPr>
          <w:rFonts w:ascii="Times New Roman" w:hAnsi="Times New Roman" w:cs="Times New Roman"/>
          <w:sz w:val="24"/>
          <w:szCs w:val="24"/>
        </w:rPr>
        <w:t xml:space="preserve"> in accordance with 42 U.S.C. 1306, 20 CFR 401 and 402, 5 U.S.C.552 (Freedom of Information Act), 5 U.S.C. 552a (Privacy Act of 1974) and OMB Circular No. A-130. A Privacy Impact Assessment was app</w:t>
      </w:r>
      <w:r w:rsidR="00873E92">
        <w:rPr>
          <w:rFonts w:ascii="Times New Roman" w:hAnsi="Times New Roman" w:cs="Times New Roman"/>
          <w:sz w:val="24"/>
          <w:szCs w:val="24"/>
        </w:rPr>
        <w:t>roved by the Department on 11/17/</w:t>
      </w:r>
      <w:r w:rsidR="00873E92" w:rsidRPr="00873E92">
        <w:rPr>
          <w:rFonts w:ascii="Times New Roman" w:hAnsi="Times New Roman" w:cs="Times New Roman"/>
          <w:sz w:val="24"/>
          <w:szCs w:val="24"/>
        </w:rPr>
        <w:t>/2017.</w:t>
      </w:r>
    </w:p>
    <w:p w14:paraId="3BC89624" w14:textId="77777777" w:rsidR="0020496E" w:rsidRDefault="0020496E" w:rsidP="008809E2">
      <w:pPr>
        <w:pStyle w:val="NoSpacing"/>
        <w:rPr>
          <w:rFonts w:ascii="Times New Roman" w:hAnsi="Times New Roman" w:cs="Times New Roman"/>
          <w:sz w:val="24"/>
          <w:szCs w:val="24"/>
        </w:rPr>
      </w:pPr>
    </w:p>
    <w:p w14:paraId="1934C769" w14:textId="77777777" w:rsidR="003F13D6" w:rsidRPr="008809E2" w:rsidRDefault="003F13D6" w:rsidP="0020496E">
      <w:pPr>
        <w:pStyle w:val="NoSpacing"/>
        <w:ind w:left="720"/>
        <w:rPr>
          <w:rFonts w:ascii="Times New Roman" w:hAnsi="Times New Roman" w:cs="Times New Roman"/>
          <w:sz w:val="24"/>
          <w:szCs w:val="24"/>
        </w:rPr>
      </w:pPr>
      <w:r w:rsidRPr="008809E2">
        <w:rPr>
          <w:rFonts w:ascii="Times New Roman" w:hAnsi="Times New Roman" w:cs="Times New Roman"/>
          <w:sz w:val="24"/>
          <w:szCs w:val="24"/>
        </w:rPr>
        <w:t>Authority to offer confidentiality is made on the basis of:</w:t>
      </w:r>
    </w:p>
    <w:p w14:paraId="18D2C2F1" w14:textId="77777777" w:rsidR="0020496E" w:rsidRDefault="0020496E" w:rsidP="008809E2">
      <w:pPr>
        <w:pStyle w:val="NoSpacing"/>
        <w:rPr>
          <w:rFonts w:ascii="Times New Roman" w:hAnsi="Times New Roman" w:cs="Times New Roman"/>
          <w:sz w:val="24"/>
          <w:szCs w:val="24"/>
        </w:rPr>
      </w:pPr>
    </w:p>
    <w:p w14:paraId="688D4914" w14:textId="77777777" w:rsidR="003F13D6" w:rsidRPr="008809E2" w:rsidRDefault="003F13D6" w:rsidP="0020496E">
      <w:pPr>
        <w:pStyle w:val="NoSpacing"/>
        <w:numPr>
          <w:ilvl w:val="0"/>
          <w:numId w:val="24"/>
        </w:numPr>
        <w:rPr>
          <w:rFonts w:ascii="Times New Roman" w:hAnsi="Times New Roman" w:cs="Times New Roman"/>
          <w:sz w:val="24"/>
          <w:szCs w:val="24"/>
        </w:rPr>
      </w:pPr>
      <w:r w:rsidRPr="008809E2">
        <w:rPr>
          <w:rFonts w:ascii="Times New Roman" w:hAnsi="Times New Roman" w:cs="Times New Roman"/>
          <w:sz w:val="24"/>
          <w:szCs w:val="24"/>
        </w:rPr>
        <w:t>Section 3(b) of the Department of Housing and Urban Development Act, as amended, 42 U.S.C. 3532, authorizes the Secretary to “conduct continuing comprehensive studies, and make available findings, with respect to the problems of housing and urban development.”</w:t>
      </w:r>
    </w:p>
    <w:p w14:paraId="0F396095" w14:textId="77777777" w:rsidR="003F13D6" w:rsidRPr="008809E2" w:rsidRDefault="003F13D6" w:rsidP="0020496E">
      <w:pPr>
        <w:pStyle w:val="NoSpacing"/>
        <w:numPr>
          <w:ilvl w:val="0"/>
          <w:numId w:val="24"/>
        </w:numPr>
        <w:rPr>
          <w:rFonts w:ascii="Times New Roman" w:hAnsi="Times New Roman" w:cs="Times New Roman"/>
          <w:sz w:val="24"/>
          <w:szCs w:val="24"/>
        </w:rPr>
      </w:pPr>
      <w:r w:rsidRPr="008809E2">
        <w:rPr>
          <w:rFonts w:ascii="Times New Roman" w:hAnsi="Times New Roman" w:cs="Times New Roman"/>
          <w:sz w:val="24"/>
          <w:szCs w:val="24"/>
        </w:rPr>
        <w:t>Section 7(r)(1) of the Department of Housing and Urban Development Act, as amended, 42 U.S.C. 3535, provides that appropriated funds “shall be available to the Secretary for evaluating and monitoring of all such programs . . . and collecting and maintaining data for such purposes.” Subsection (r)(4)(a) of the act further provides that the Secretary “may provide for evaluation and monitoring under this subsection and collecting and maintaining data for such purposes directly or by grants, contracts, or interagency agreements.”</w:t>
      </w:r>
    </w:p>
    <w:p w14:paraId="273ADF37" w14:textId="77777777" w:rsidR="003F13D6" w:rsidRPr="008809E2" w:rsidRDefault="003F13D6" w:rsidP="0020496E">
      <w:pPr>
        <w:pStyle w:val="NoSpacing"/>
        <w:numPr>
          <w:ilvl w:val="0"/>
          <w:numId w:val="24"/>
        </w:numPr>
        <w:rPr>
          <w:rFonts w:ascii="Times New Roman" w:hAnsi="Times New Roman" w:cs="Times New Roman"/>
          <w:sz w:val="24"/>
          <w:szCs w:val="24"/>
        </w:rPr>
      </w:pPr>
      <w:r w:rsidRPr="008809E2">
        <w:rPr>
          <w:rFonts w:ascii="Times New Roman" w:hAnsi="Times New Roman" w:cs="Times New Roman"/>
          <w:sz w:val="24"/>
          <w:szCs w:val="24"/>
        </w:rPr>
        <w:t>Section 502(g) of title V of the Housing and Urban Development Act of 1970, as amended, 12 USC 1701z-2 (g), authorizes the Secretary “to request and receive such information or data as he deems appropriate from private individuals and organizations, and from public agencies.” It further provides that “[a]ny such information or data shall be used only for the purposes for which it is supplied, and no publication shall be made by the Secretary whereby the information or data furnished by any particular person or establishment can be identified, except with the consent of such person or establishment.</w:t>
      </w:r>
    </w:p>
    <w:p w14:paraId="18920578" w14:textId="77777777" w:rsidR="003F13D6" w:rsidRPr="008809E2" w:rsidRDefault="003F13D6" w:rsidP="008809E2">
      <w:pPr>
        <w:pStyle w:val="NoSpacing"/>
        <w:rPr>
          <w:rFonts w:ascii="Times New Roman" w:hAnsi="Times New Roman" w:cs="Times New Roman"/>
          <w:sz w:val="24"/>
          <w:szCs w:val="24"/>
        </w:rPr>
      </w:pPr>
    </w:p>
    <w:p w14:paraId="34E880D2" w14:textId="150BDECA" w:rsidR="00C14916" w:rsidRDefault="00C14916" w:rsidP="0020496E">
      <w:pPr>
        <w:pStyle w:val="NoSpacing"/>
        <w:numPr>
          <w:ilvl w:val="0"/>
          <w:numId w:val="21"/>
        </w:numPr>
        <w:rPr>
          <w:rFonts w:ascii="Times New Roman" w:hAnsi="Times New Roman" w:cs="Times New Roman"/>
          <w:sz w:val="24"/>
          <w:szCs w:val="24"/>
        </w:rPr>
      </w:pPr>
      <w:r w:rsidRPr="008809E2">
        <w:rPr>
          <w:rFonts w:ascii="Times New Roman" w:hAnsi="Times New Roman" w:cs="Times New Roman"/>
          <w:sz w:val="24"/>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people from whom the information is requested, and any steps to be taken to obtain their consent. </w:t>
      </w:r>
    </w:p>
    <w:p w14:paraId="56A2C2EB" w14:textId="77777777" w:rsidR="0020496E" w:rsidRPr="0020496E" w:rsidRDefault="0020496E" w:rsidP="0020496E">
      <w:pPr>
        <w:pStyle w:val="NoSpacing"/>
        <w:ind w:left="720"/>
        <w:rPr>
          <w:rFonts w:ascii="Times New Roman" w:hAnsi="Times New Roman" w:cs="Times New Roman"/>
          <w:sz w:val="24"/>
          <w:szCs w:val="24"/>
        </w:rPr>
      </w:pPr>
    </w:p>
    <w:p w14:paraId="3D1C87EA" w14:textId="77777777" w:rsidR="00037981" w:rsidRPr="008809E2" w:rsidRDefault="00C14916" w:rsidP="0020496E">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No questions of a sensitive nature will be included. </w:t>
      </w:r>
    </w:p>
    <w:p w14:paraId="0A96EDFC" w14:textId="77777777" w:rsidR="0020496E" w:rsidRDefault="0020496E" w:rsidP="008809E2">
      <w:pPr>
        <w:pStyle w:val="NoSpacing"/>
        <w:rPr>
          <w:rFonts w:ascii="Times New Roman" w:hAnsi="Times New Roman" w:cs="Times New Roman"/>
          <w:sz w:val="24"/>
          <w:szCs w:val="24"/>
        </w:rPr>
      </w:pPr>
    </w:p>
    <w:p w14:paraId="5B348515" w14:textId="77777777" w:rsidR="00C14916" w:rsidRPr="0020496E" w:rsidRDefault="00C14916" w:rsidP="00E60678">
      <w:pPr>
        <w:pStyle w:val="NoSpacing"/>
        <w:numPr>
          <w:ilvl w:val="0"/>
          <w:numId w:val="21"/>
        </w:numPr>
        <w:rPr>
          <w:rFonts w:ascii="Times New Roman" w:hAnsi="Times New Roman" w:cs="Times New Roman"/>
          <w:sz w:val="24"/>
          <w:szCs w:val="24"/>
        </w:rPr>
      </w:pPr>
      <w:r w:rsidRPr="0020496E">
        <w:rPr>
          <w:rFonts w:ascii="Times New Roman" w:hAnsi="Times New Roman" w:cs="Times New Roman"/>
          <w:sz w:val="24"/>
          <w:szCs w:val="24"/>
        </w:rPr>
        <w:t>Provide estimates of the hour burden of the collection of information. The statement should</w:t>
      </w:r>
      <w:r w:rsidR="00EC2BDA" w:rsidRPr="0020496E">
        <w:rPr>
          <w:rFonts w:ascii="Times New Roman" w:hAnsi="Times New Roman" w:cs="Times New Roman"/>
          <w:sz w:val="24"/>
          <w:szCs w:val="24"/>
        </w:rPr>
        <w:t>:</w:t>
      </w:r>
      <w:r w:rsidR="0020496E">
        <w:rPr>
          <w:rFonts w:ascii="Times New Roman" w:hAnsi="Times New Roman" w:cs="Times New Roman"/>
          <w:sz w:val="24"/>
          <w:szCs w:val="24"/>
        </w:rPr>
        <w:t xml:space="preserve">  </w:t>
      </w:r>
      <w:r w:rsidRPr="0020496E">
        <w:rPr>
          <w:rFonts w:ascii="Times New Roman" w:hAnsi="Times New Roman" w:cs="Times New Roman"/>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of potential respondents (fewer than 10)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Note: If this request for approval covers more than one form, provide separate hour burden estimates for each form and aggregate the hour burdens.</w:t>
      </w:r>
      <w:r w:rsidR="009C650A">
        <w:rPr>
          <w:rFonts w:ascii="Times New Roman" w:hAnsi="Times New Roman" w:cs="Times New Roman"/>
          <w:sz w:val="24"/>
          <w:szCs w:val="24"/>
        </w:rPr>
        <w:t xml:space="preserve"> </w:t>
      </w:r>
    </w:p>
    <w:p w14:paraId="08E25ABD" w14:textId="77777777" w:rsidR="00C14916" w:rsidRPr="008809E2" w:rsidRDefault="00C14916" w:rsidP="008809E2">
      <w:pPr>
        <w:pStyle w:val="NoSpacing"/>
        <w:rPr>
          <w:rFonts w:ascii="Times New Roman" w:hAnsi="Times New Roman" w:cs="Times New Roman"/>
          <w:sz w:val="24"/>
          <w:szCs w:val="24"/>
        </w:rPr>
      </w:pPr>
    </w:p>
    <w:p w14:paraId="6EBFAB8C" w14:textId="77777777" w:rsidR="00EC2BDA" w:rsidRPr="008809E2" w:rsidRDefault="00EC2BDA" w:rsidP="0020496E">
      <w:pPr>
        <w:pStyle w:val="NoSpacing"/>
        <w:ind w:left="720"/>
        <w:rPr>
          <w:rFonts w:ascii="Times New Roman" w:hAnsi="Times New Roman" w:cs="Times New Roman"/>
          <w:sz w:val="24"/>
          <w:szCs w:val="24"/>
        </w:rPr>
      </w:pPr>
      <w:r w:rsidRPr="008809E2">
        <w:rPr>
          <w:rFonts w:ascii="Times New Roman" w:hAnsi="Times New Roman" w:cs="Times New Roman"/>
          <w:sz w:val="24"/>
          <w:szCs w:val="24"/>
        </w:rPr>
        <w:t>All assumptions are reflected in the table below.</w:t>
      </w:r>
    </w:p>
    <w:p w14:paraId="4A24FE1D" w14:textId="77777777" w:rsidR="007C5160" w:rsidRPr="008809E2" w:rsidRDefault="007C5160" w:rsidP="008809E2">
      <w:pPr>
        <w:pStyle w:val="NoSpacing"/>
        <w:rPr>
          <w:rFonts w:ascii="Times New Roman" w:hAnsi="Times New Roman" w:cs="Times New Roman"/>
          <w:sz w:val="24"/>
          <w:szCs w:val="24"/>
        </w:rPr>
      </w:pPr>
    </w:p>
    <w:tbl>
      <w:tblPr>
        <w:tblW w:w="10126" w:type="dxa"/>
        <w:tblInd w:w="-118" w:type="dxa"/>
        <w:tblCellMar>
          <w:left w:w="0" w:type="dxa"/>
          <w:right w:w="0" w:type="dxa"/>
        </w:tblCellMar>
        <w:tblLook w:val="04A0" w:firstRow="1" w:lastRow="0" w:firstColumn="1" w:lastColumn="0" w:noHBand="0" w:noVBand="1"/>
      </w:tblPr>
      <w:tblGrid>
        <w:gridCol w:w="2111"/>
        <w:gridCol w:w="1341"/>
        <w:gridCol w:w="1206"/>
        <w:gridCol w:w="1206"/>
        <w:gridCol w:w="1206"/>
        <w:gridCol w:w="864"/>
        <w:gridCol w:w="1096"/>
        <w:gridCol w:w="1096"/>
      </w:tblGrid>
      <w:tr w:rsidR="00A10A0F" w:rsidRPr="008809E2" w14:paraId="24DA9E35" w14:textId="77777777" w:rsidTr="006638B1">
        <w:tc>
          <w:tcPr>
            <w:tcW w:w="211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83579E0" w14:textId="77777777" w:rsidR="00A10A0F" w:rsidRPr="008809E2" w:rsidRDefault="00A10A0F" w:rsidP="00CC60A2">
            <w:pPr>
              <w:pStyle w:val="NoSpacing"/>
              <w:rPr>
                <w:rFonts w:ascii="Times New Roman" w:eastAsia="Calibri" w:hAnsi="Times New Roman" w:cs="Times New Roman"/>
                <w:bCs/>
                <w:color w:val="000000"/>
                <w:sz w:val="22"/>
                <w:szCs w:val="22"/>
              </w:rPr>
            </w:pPr>
            <w:r w:rsidRPr="008809E2">
              <w:rPr>
                <w:rFonts w:ascii="Times New Roman" w:eastAsia="Calibri" w:hAnsi="Times New Roman" w:cs="Times New Roman"/>
                <w:bCs/>
                <w:color w:val="000000"/>
                <w:sz w:val="22"/>
                <w:szCs w:val="22"/>
              </w:rPr>
              <w:t>Information Collection</w:t>
            </w:r>
          </w:p>
        </w:tc>
        <w:tc>
          <w:tcPr>
            <w:tcW w:w="134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69149F7" w14:textId="77777777" w:rsidR="00A10A0F" w:rsidRPr="008809E2" w:rsidRDefault="00A10A0F">
            <w:pPr>
              <w:pStyle w:val="NoSpacing"/>
              <w:rPr>
                <w:rFonts w:ascii="Times New Roman" w:eastAsia="Calibri" w:hAnsi="Times New Roman" w:cs="Times New Roman"/>
                <w:bCs/>
                <w:color w:val="000000"/>
                <w:sz w:val="22"/>
                <w:szCs w:val="22"/>
              </w:rPr>
            </w:pPr>
            <w:r w:rsidRPr="008809E2">
              <w:rPr>
                <w:rFonts w:ascii="Times New Roman" w:eastAsia="Calibri" w:hAnsi="Times New Roman" w:cs="Times New Roman"/>
                <w:bCs/>
                <w:color w:val="000000"/>
                <w:sz w:val="22"/>
                <w:szCs w:val="22"/>
              </w:rPr>
              <w:t>Number of Respondents</w:t>
            </w:r>
          </w:p>
        </w:tc>
        <w:tc>
          <w:tcPr>
            <w:tcW w:w="120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ECF3611" w14:textId="77777777" w:rsidR="00A10A0F" w:rsidRPr="008809E2" w:rsidRDefault="00A10A0F">
            <w:pPr>
              <w:pStyle w:val="NoSpacing"/>
              <w:rPr>
                <w:rFonts w:ascii="Times New Roman" w:eastAsia="Calibri" w:hAnsi="Times New Roman" w:cs="Times New Roman"/>
                <w:bCs/>
                <w:color w:val="000000"/>
                <w:sz w:val="22"/>
                <w:szCs w:val="22"/>
              </w:rPr>
            </w:pPr>
            <w:r w:rsidRPr="008809E2">
              <w:rPr>
                <w:rFonts w:ascii="Times New Roman" w:eastAsia="Calibri" w:hAnsi="Times New Roman" w:cs="Times New Roman"/>
                <w:bCs/>
                <w:color w:val="000000"/>
                <w:sz w:val="22"/>
                <w:szCs w:val="22"/>
              </w:rPr>
              <w:t>Frequency of Response</w:t>
            </w:r>
          </w:p>
        </w:tc>
        <w:tc>
          <w:tcPr>
            <w:tcW w:w="120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E59D988" w14:textId="77777777" w:rsidR="00A10A0F" w:rsidRPr="008809E2" w:rsidRDefault="00A10A0F">
            <w:pPr>
              <w:pStyle w:val="NoSpacing"/>
              <w:rPr>
                <w:rFonts w:ascii="Times New Roman" w:eastAsia="Calibri" w:hAnsi="Times New Roman" w:cs="Times New Roman"/>
                <w:bCs/>
                <w:color w:val="000000"/>
                <w:sz w:val="22"/>
                <w:szCs w:val="22"/>
              </w:rPr>
            </w:pPr>
            <w:r w:rsidRPr="008809E2">
              <w:rPr>
                <w:rFonts w:ascii="Times New Roman" w:eastAsia="Calibri" w:hAnsi="Times New Roman" w:cs="Times New Roman"/>
                <w:bCs/>
                <w:color w:val="000000"/>
                <w:sz w:val="22"/>
                <w:szCs w:val="22"/>
              </w:rPr>
              <w:t>Responses</w:t>
            </w:r>
          </w:p>
          <w:p w14:paraId="17FB0875" w14:textId="77777777" w:rsidR="00A10A0F" w:rsidRPr="008809E2" w:rsidRDefault="00A10A0F">
            <w:pPr>
              <w:pStyle w:val="NoSpacing"/>
              <w:rPr>
                <w:rFonts w:ascii="Times New Roman" w:eastAsia="Calibri" w:hAnsi="Times New Roman" w:cs="Times New Roman"/>
                <w:bCs/>
                <w:color w:val="000000"/>
                <w:sz w:val="22"/>
                <w:szCs w:val="22"/>
              </w:rPr>
            </w:pPr>
            <w:r w:rsidRPr="008809E2">
              <w:rPr>
                <w:rFonts w:ascii="Times New Roman" w:eastAsia="Calibri" w:hAnsi="Times New Roman" w:cs="Times New Roman"/>
                <w:bCs/>
                <w:color w:val="000000"/>
                <w:sz w:val="22"/>
                <w:szCs w:val="22"/>
              </w:rPr>
              <w:t>Per Annum</w:t>
            </w:r>
          </w:p>
        </w:tc>
        <w:tc>
          <w:tcPr>
            <w:tcW w:w="120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4802003" w14:textId="77777777" w:rsidR="00A10A0F" w:rsidRPr="008809E2" w:rsidRDefault="00A10A0F">
            <w:pPr>
              <w:pStyle w:val="NoSpacing"/>
              <w:rPr>
                <w:rFonts w:ascii="Times New Roman" w:eastAsia="Calibri" w:hAnsi="Times New Roman" w:cs="Times New Roman"/>
                <w:bCs/>
                <w:color w:val="000000"/>
                <w:sz w:val="22"/>
                <w:szCs w:val="22"/>
              </w:rPr>
            </w:pPr>
            <w:r w:rsidRPr="008809E2">
              <w:rPr>
                <w:rFonts w:ascii="Times New Roman" w:eastAsia="Calibri" w:hAnsi="Times New Roman" w:cs="Times New Roman"/>
                <w:bCs/>
                <w:color w:val="000000"/>
                <w:sz w:val="22"/>
                <w:szCs w:val="22"/>
              </w:rPr>
              <w:t>Burden Hour Per Response</w:t>
            </w:r>
          </w:p>
        </w:tc>
        <w:tc>
          <w:tcPr>
            <w:tcW w:w="86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258CCB6" w14:textId="77777777" w:rsidR="00A10A0F" w:rsidRPr="008809E2" w:rsidRDefault="00A10A0F">
            <w:pPr>
              <w:pStyle w:val="NoSpacing"/>
              <w:rPr>
                <w:rFonts w:ascii="Times New Roman" w:eastAsia="Calibri" w:hAnsi="Times New Roman" w:cs="Times New Roman"/>
                <w:bCs/>
                <w:color w:val="000000"/>
                <w:sz w:val="22"/>
                <w:szCs w:val="22"/>
              </w:rPr>
            </w:pPr>
            <w:r w:rsidRPr="008809E2">
              <w:rPr>
                <w:rFonts w:ascii="Times New Roman" w:eastAsia="Calibri" w:hAnsi="Times New Roman" w:cs="Times New Roman"/>
                <w:bCs/>
                <w:color w:val="000000"/>
                <w:sz w:val="22"/>
                <w:szCs w:val="22"/>
              </w:rPr>
              <w:t>Annual Burden Hours</w:t>
            </w:r>
          </w:p>
        </w:tc>
        <w:tc>
          <w:tcPr>
            <w:tcW w:w="109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3B22FBD" w14:textId="77777777" w:rsidR="00A10A0F" w:rsidRPr="008809E2" w:rsidRDefault="00A10A0F">
            <w:pPr>
              <w:pStyle w:val="NoSpacing"/>
              <w:rPr>
                <w:rFonts w:ascii="Times New Roman" w:eastAsia="Calibri" w:hAnsi="Times New Roman" w:cs="Times New Roman"/>
                <w:bCs/>
                <w:color w:val="000000"/>
                <w:sz w:val="22"/>
                <w:szCs w:val="22"/>
              </w:rPr>
            </w:pPr>
            <w:r w:rsidRPr="008809E2">
              <w:rPr>
                <w:rFonts w:ascii="Times New Roman" w:eastAsia="Calibri" w:hAnsi="Times New Roman" w:cs="Times New Roman"/>
                <w:bCs/>
                <w:color w:val="000000"/>
                <w:sz w:val="22"/>
                <w:szCs w:val="22"/>
              </w:rPr>
              <w:t>Hourly Cost Per Response</w:t>
            </w:r>
          </w:p>
        </w:tc>
        <w:tc>
          <w:tcPr>
            <w:tcW w:w="109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5DE6CC2" w14:textId="77777777" w:rsidR="00A10A0F" w:rsidRPr="008809E2" w:rsidRDefault="00A10A0F">
            <w:pPr>
              <w:pStyle w:val="NoSpacing"/>
              <w:rPr>
                <w:rFonts w:ascii="Times New Roman" w:eastAsia="Calibri" w:hAnsi="Times New Roman" w:cs="Times New Roman"/>
                <w:bCs/>
                <w:color w:val="000000"/>
                <w:sz w:val="22"/>
                <w:szCs w:val="22"/>
              </w:rPr>
            </w:pPr>
            <w:r w:rsidRPr="008809E2">
              <w:rPr>
                <w:rFonts w:ascii="Times New Roman" w:eastAsia="Calibri" w:hAnsi="Times New Roman" w:cs="Times New Roman"/>
                <w:bCs/>
                <w:color w:val="000000"/>
                <w:sz w:val="22"/>
                <w:szCs w:val="22"/>
              </w:rPr>
              <w:t>Annual Cost</w:t>
            </w:r>
          </w:p>
          <w:p w14:paraId="10FF1523" w14:textId="77777777" w:rsidR="00A10A0F" w:rsidRPr="008809E2" w:rsidRDefault="00A10A0F">
            <w:pPr>
              <w:pStyle w:val="NoSpacing"/>
              <w:rPr>
                <w:rFonts w:ascii="Times New Roman" w:eastAsia="Calibri" w:hAnsi="Times New Roman" w:cs="Times New Roman"/>
                <w:bCs/>
                <w:color w:val="000000"/>
                <w:sz w:val="22"/>
                <w:szCs w:val="22"/>
              </w:rPr>
            </w:pPr>
          </w:p>
        </w:tc>
      </w:tr>
      <w:tr w:rsidR="009C650A" w:rsidRPr="008809E2" w14:paraId="2C4EB57D" w14:textId="77777777" w:rsidTr="006638B1">
        <w:trPr>
          <w:trHeight w:val="557"/>
        </w:trPr>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41D76" w14:textId="77777777" w:rsidR="009C650A" w:rsidRPr="008809E2" w:rsidRDefault="009C650A">
            <w:pPr>
              <w:pStyle w:val="NoSpacing"/>
              <w:rPr>
                <w:rFonts w:ascii="Times New Roman" w:eastAsia="Calibri" w:hAnsi="Times New Roman" w:cs="Times New Roman"/>
                <w:bCs/>
                <w:color w:val="000000"/>
                <w:sz w:val="22"/>
                <w:szCs w:val="22"/>
              </w:rPr>
            </w:pPr>
            <w:r w:rsidRPr="008809E2">
              <w:rPr>
                <w:rFonts w:ascii="Times New Roman" w:hAnsi="Times New Roman" w:cs="Times New Roman"/>
                <w:sz w:val="22"/>
                <w:szCs w:val="22"/>
              </w:rPr>
              <w:t>Annual Web-Based Partnership Survey</w:t>
            </w:r>
          </w:p>
        </w:tc>
        <w:tc>
          <w:tcPr>
            <w:tcW w:w="1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B1946" w14:textId="0369FF12" w:rsidR="009C650A" w:rsidRPr="006638B1" w:rsidRDefault="009C650A" w:rsidP="006638B1">
            <w:pPr>
              <w:pStyle w:val="NoSpacing"/>
              <w:jc w:val="right"/>
              <w:rPr>
                <w:rFonts w:ascii="Times New Roman" w:hAnsi="Times New Roman" w:cs="Times New Roman"/>
              </w:rPr>
            </w:pPr>
            <w:r w:rsidRPr="006638B1">
              <w:rPr>
                <w:rFonts w:ascii="Times New Roman" w:hAnsi="Times New Roman" w:cs="Times New Roman"/>
              </w:rPr>
              <w:t>100</w:t>
            </w:r>
            <w:r w:rsidR="00CC60A2">
              <w:rPr>
                <w:rFonts w:ascii="Times New Roman" w:hAnsi="Times New Roman" w:cs="Times New Roman"/>
              </w:rPr>
              <w:t>.00</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5715D" w14:textId="3F4BCA4C" w:rsidR="009C650A" w:rsidRPr="006638B1" w:rsidRDefault="009C650A" w:rsidP="006638B1">
            <w:pPr>
              <w:pStyle w:val="NoSpacing"/>
              <w:jc w:val="right"/>
              <w:rPr>
                <w:rFonts w:ascii="Times New Roman" w:hAnsi="Times New Roman" w:cs="Times New Roman"/>
              </w:rPr>
            </w:pPr>
            <w:r w:rsidRPr="006638B1">
              <w:rPr>
                <w:rFonts w:ascii="Times New Roman" w:hAnsi="Times New Roman" w:cs="Times New Roman"/>
              </w:rPr>
              <w:t>1</w:t>
            </w:r>
            <w:r w:rsidR="00CC60A2">
              <w:rPr>
                <w:rFonts w:ascii="Times New Roman" w:hAnsi="Times New Roman" w:cs="Times New Roman"/>
              </w:rPr>
              <w:t>.00</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ADBF3" w14:textId="63A68E73" w:rsidR="009C650A" w:rsidRPr="006638B1" w:rsidRDefault="009C650A" w:rsidP="006638B1">
            <w:pPr>
              <w:pStyle w:val="NoSpacing"/>
              <w:jc w:val="right"/>
              <w:rPr>
                <w:rFonts w:ascii="Times New Roman" w:hAnsi="Times New Roman" w:cs="Times New Roman"/>
              </w:rPr>
            </w:pPr>
            <w:r w:rsidRPr="006638B1">
              <w:rPr>
                <w:rFonts w:ascii="Times New Roman" w:hAnsi="Times New Roman" w:cs="Times New Roman"/>
              </w:rPr>
              <w:t>1</w:t>
            </w:r>
            <w:r w:rsidR="00CC60A2">
              <w:rPr>
                <w:rFonts w:ascii="Times New Roman" w:hAnsi="Times New Roman" w:cs="Times New Roman"/>
              </w:rPr>
              <w:t>00.00</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A09E" w14:textId="77777777" w:rsidR="009C650A" w:rsidRPr="006638B1" w:rsidRDefault="009C650A" w:rsidP="006638B1">
            <w:pPr>
              <w:pStyle w:val="NoSpacing"/>
              <w:jc w:val="right"/>
              <w:rPr>
                <w:rFonts w:ascii="Times New Roman" w:hAnsi="Times New Roman" w:cs="Times New Roman"/>
              </w:rPr>
            </w:pPr>
            <w:r w:rsidRPr="006638B1">
              <w:rPr>
                <w:rFonts w:ascii="Times New Roman" w:hAnsi="Times New Roman" w:cs="Times New Roman"/>
              </w:rPr>
              <w:t>0.25</w:t>
            </w:r>
          </w:p>
        </w:tc>
        <w:tc>
          <w:tcPr>
            <w:tcW w:w="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28EBD" w14:textId="436A3DFD" w:rsidR="009C650A" w:rsidRPr="006638B1" w:rsidRDefault="009C650A" w:rsidP="006638B1">
            <w:pPr>
              <w:pStyle w:val="NoSpacing"/>
              <w:jc w:val="right"/>
              <w:rPr>
                <w:rFonts w:ascii="Times New Roman" w:hAnsi="Times New Roman" w:cs="Times New Roman"/>
              </w:rPr>
            </w:pPr>
            <w:r w:rsidRPr="006638B1">
              <w:rPr>
                <w:rFonts w:ascii="Times New Roman" w:hAnsi="Times New Roman" w:cs="Times New Roman"/>
              </w:rPr>
              <w:t>25</w:t>
            </w:r>
            <w:r w:rsidR="00CC60A2">
              <w:rPr>
                <w:rFonts w:ascii="Times New Roman" w:hAnsi="Times New Roman" w:cs="Times New Roman"/>
              </w:rPr>
              <w:t>.00</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CAAB1F" w14:textId="77777777" w:rsidR="009C650A" w:rsidRPr="006638B1" w:rsidRDefault="009C650A" w:rsidP="006638B1">
            <w:pPr>
              <w:pStyle w:val="NoSpacing"/>
              <w:spacing w:line="600" w:lineRule="auto"/>
              <w:jc w:val="right"/>
              <w:rPr>
                <w:rFonts w:ascii="Times New Roman" w:hAnsi="Times New Roman" w:cs="Times New Roman"/>
              </w:rPr>
            </w:pPr>
            <w:r w:rsidRPr="006638B1">
              <w:rPr>
                <w:rFonts w:ascii="Times New Roman" w:hAnsi="Times New Roman" w:cs="Times New Roman"/>
              </w:rPr>
              <w:t>25.92</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13A286" w14:textId="77777777" w:rsidR="009C650A" w:rsidRPr="006638B1" w:rsidRDefault="009C650A" w:rsidP="006638B1">
            <w:pPr>
              <w:pStyle w:val="NoSpacing"/>
              <w:spacing w:line="600" w:lineRule="auto"/>
              <w:jc w:val="right"/>
              <w:rPr>
                <w:rFonts w:ascii="Times New Roman" w:hAnsi="Times New Roman" w:cs="Times New Roman"/>
              </w:rPr>
            </w:pPr>
            <w:r w:rsidRPr="006638B1">
              <w:rPr>
                <w:rFonts w:ascii="Times New Roman" w:hAnsi="Times New Roman" w:cs="Times New Roman"/>
              </w:rPr>
              <w:t>$648.00</w:t>
            </w:r>
          </w:p>
        </w:tc>
      </w:tr>
      <w:tr w:rsidR="009C650A" w:rsidRPr="008809E2" w14:paraId="28A82C3C" w14:textId="77777777" w:rsidTr="006638B1">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548D6" w14:textId="77777777" w:rsidR="009C650A" w:rsidRPr="008809E2" w:rsidRDefault="009C650A">
            <w:pPr>
              <w:pStyle w:val="NoSpacing"/>
              <w:rPr>
                <w:rFonts w:ascii="Times New Roman" w:eastAsia="Calibri" w:hAnsi="Times New Roman" w:cs="Times New Roman"/>
                <w:bCs/>
                <w:color w:val="000000"/>
                <w:sz w:val="22"/>
                <w:szCs w:val="22"/>
              </w:rPr>
            </w:pPr>
            <w:r w:rsidRPr="008809E2">
              <w:rPr>
                <w:rFonts w:ascii="Times New Roman" w:hAnsi="Times New Roman" w:cs="Times New Roman"/>
                <w:sz w:val="22"/>
                <w:szCs w:val="22"/>
              </w:rPr>
              <w:t>Weekly Time Text Survey</w:t>
            </w:r>
          </w:p>
        </w:tc>
        <w:tc>
          <w:tcPr>
            <w:tcW w:w="1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81E13" w14:textId="5D2CE306" w:rsidR="009C650A" w:rsidRPr="006638B1" w:rsidRDefault="009C650A" w:rsidP="006638B1">
            <w:pPr>
              <w:pStyle w:val="NoSpacing"/>
              <w:jc w:val="right"/>
              <w:rPr>
                <w:rFonts w:ascii="Times New Roman" w:hAnsi="Times New Roman" w:cs="Times New Roman"/>
              </w:rPr>
            </w:pPr>
            <w:r w:rsidRPr="006638B1">
              <w:rPr>
                <w:rFonts w:ascii="Times New Roman" w:hAnsi="Times New Roman" w:cs="Times New Roman"/>
              </w:rPr>
              <w:t>100</w:t>
            </w:r>
            <w:r w:rsidR="00CC60A2">
              <w:rPr>
                <w:rFonts w:ascii="Times New Roman" w:hAnsi="Times New Roman" w:cs="Times New Roman"/>
              </w:rPr>
              <w:t>.00</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67AB1" w14:textId="11D7B97B" w:rsidR="009C650A" w:rsidRPr="006638B1" w:rsidRDefault="009C650A" w:rsidP="006638B1">
            <w:pPr>
              <w:pStyle w:val="NoSpacing"/>
              <w:jc w:val="right"/>
              <w:rPr>
                <w:rFonts w:ascii="Times New Roman" w:hAnsi="Times New Roman" w:cs="Times New Roman"/>
              </w:rPr>
            </w:pPr>
            <w:r w:rsidRPr="006638B1">
              <w:rPr>
                <w:rFonts w:ascii="Times New Roman" w:hAnsi="Times New Roman" w:cs="Times New Roman"/>
              </w:rPr>
              <w:t>52</w:t>
            </w:r>
            <w:r w:rsidR="00CC60A2">
              <w:rPr>
                <w:rFonts w:ascii="Times New Roman" w:hAnsi="Times New Roman" w:cs="Times New Roman"/>
              </w:rPr>
              <w:t>.00</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DD68E" w14:textId="599C97E1" w:rsidR="009C650A" w:rsidRPr="006638B1" w:rsidRDefault="009C650A" w:rsidP="006638B1">
            <w:pPr>
              <w:pStyle w:val="NoSpacing"/>
              <w:jc w:val="right"/>
              <w:rPr>
                <w:rFonts w:ascii="Times New Roman" w:hAnsi="Times New Roman" w:cs="Times New Roman"/>
              </w:rPr>
            </w:pPr>
            <w:r w:rsidRPr="006638B1">
              <w:rPr>
                <w:rFonts w:ascii="Times New Roman" w:hAnsi="Times New Roman" w:cs="Times New Roman"/>
              </w:rPr>
              <w:t>5</w:t>
            </w:r>
            <w:r w:rsidR="00CC60A2">
              <w:rPr>
                <w:rFonts w:ascii="Times New Roman" w:hAnsi="Times New Roman" w:cs="Times New Roman"/>
              </w:rPr>
              <w:t>,</w:t>
            </w:r>
            <w:r w:rsidRPr="006638B1">
              <w:rPr>
                <w:rFonts w:ascii="Times New Roman" w:hAnsi="Times New Roman" w:cs="Times New Roman"/>
              </w:rPr>
              <w:t>2</w:t>
            </w:r>
            <w:r w:rsidR="00CC60A2">
              <w:rPr>
                <w:rFonts w:ascii="Times New Roman" w:hAnsi="Times New Roman" w:cs="Times New Roman"/>
              </w:rPr>
              <w:t>00.00</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CE1F8" w14:textId="04545CC5" w:rsidR="009C650A" w:rsidRPr="006638B1" w:rsidRDefault="009C650A" w:rsidP="006638B1">
            <w:pPr>
              <w:pStyle w:val="NoSpacing"/>
              <w:jc w:val="right"/>
              <w:rPr>
                <w:rFonts w:ascii="Times New Roman" w:hAnsi="Times New Roman" w:cs="Times New Roman"/>
              </w:rPr>
            </w:pPr>
            <w:r w:rsidRPr="006638B1">
              <w:rPr>
                <w:rFonts w:ascii="Times New Roman" w:hAnsi="Times New Roman" w:cs="Times New Roman"/>
              </w:rPr>
              <w:t>0.03</w:t>
            </w:r>
          </w:p>
        </w:tc>
        <w:tc>
          <w:tcPr>
            <w:tcW w:w="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5E5E0" w14:textId="366F185D" w:rsidR="009C650A" w:rsidRPr="006638B1" w:rsidRDefault="009C650A" w:rsidP="006638B1">
            <w:pPr>
              <w:pStyle w:val="NoSpacing"/>
              <w:jc w:val="right"/>
              <w:rPr>
                <w:rFonts w:ascii="Times New Roman" w:hAnsi="Times New Roman" w:cs="Times New Roman"/>
              </w:rPr>
            </w:pPr>
            <w:r w:rsidRPr="006638B1">
              <w:rPr>
                <w:rFonts w:ascii="Times New Roman" w:hAnsi="Times New Roman" w:cs="Times New Roman"/>
              </w:rPr>
              <w:t>1</w:t>
            </w:r>
            <w:r w:rsidR="00CC60A2">
              <w:rPr>
                <w:rFonts w:ascii="Times New Roman" w:hAnsi="Times New Roman" w:cs="Times New Roman"/>
              </w:rPr>
              <w:t>5</w:t>
            </w:r>
            <w:r w:rsidRPr="006638B1">
              <w:rPr>
                <w:rFonts w:ascii="Times New Roman" w:hAnsi="Times New Roman" w:cs="Times New Roman"/>
              </w:rPr>
              <w:t>6</w:t>
            </w:r>
            <w:r w:rsidR="00CC60A2">
              <w:rPr>
                <w:rFonts w:ascii="Times New Roman" w:hAnsi="Times New Roman" w:cs="Times New Roman"/>
              </w:rPr>
              <w:t>.00</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8082BD" w14:textId="77777777" w:rsidR="009C650A" w:rsidRPr="006638B1" w:rsidRDefault="009C650A" w:rsidP="006638B1">
            <w:pPr>
              <w:pStyle w:val="NoSpacing"/>
              <w:spacing w:line="600" w:lineRule="auto"/>
              <w:jc w:val="right"/>
              <w:rPr>
                <w:rFonts w:ascii="Times New Roman" w:hAnsi="Times New Roman" w:cs="Times New Roman"/>
              </w:rPr>
            </w:pPr>
            <w:r w:rsidRPr="006638B1">
              <w:rPr>
                <w:rFonts w:ascii="Times New Roman" w:hAnsi="Times New Roman" w:cs="Times New Roman"/>
              </w:rPr>
              <w:t>25.92</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24679F" w14:textId="10AC1EA2" w:rsidR="009C650A" w:rsidRPr="006638B1" w:rsidRDefault="009C650A" w:rsidP="006638B1">
            <w:pPr>
              <w:pStyle w:val="NoSpacing"/>
              <w:spacing w:line="600" w:lineRule="auto"/>
              <w:jc w:val="right"/>
              <w:rPr>
                <w:rFonts w:ascii="Times New Roman" w:hAnsi="Times New Roman" w:cs="Times New Roman"/>
              </w:rPr>
            </w:pPr>
            <w:r w:rsidRPr="006638B1">
              <w:rPr>
                <w:rFonts w:ascii="Times New Roman" w:hAnsi="Times New Roman" w:cs="Times New Roman"/>
              </w:rPr>
              <w:t>$4,</w:t>
            </w:r>
            <w:r w:rsidR="00CC60A2">
              <w:rPr>
                <w:rFonts w:ascii="Times New Roman" w:hAnsi="Times New Roman" w:cs="Times New Roman"/>
              </w:rPr>
              <w:t>0</w:t>
            </w:r>
            <w:r w:rsidRPr="006638B1">
              <w:rPr>
                <w:rFonts w:ascii="Times New Roman" w:hAnsi="Times New Roman" w:cs="Times New Roman"/>
              </w:rPr>
              <w:t>4</w:t>
            </w:r>
            <w:r w:rsidR="00CC60A2">
              <w:rPr>
                <w:rFonts w:ascii="Times New Roman" w:hAnsi="Times New Roman" w:cs="Times New Roman"/>
              </w:rPr>
              <w:t>3</w:t>
            </w:r>
            <w:r w:rsidRPr="006638B1">
              <w:rPr>
                <w:rFonts w:ascii="Times New Roman" w:hAnsi="Times New Roman" w:cs="Times New Roman"/>
              </w:rPr>
              <w:t>.</w:t>
            </w:r>
            <w:r w:rsidR="00CC60A2">
              <w:rPr>
                <w:rFonts w:ascii="Times New Roman" w:hAnsi="Times New Roman" w:cs="Times New Roman"/>
              </w:rPr>
              <w:t>52</w:t>
            </w:r>
          </w:p>
        </w:tc>
      </w:tr>
      <w:tr w:rsidR="009C650A" w:rsidRPr="008809E2" w14:paraId="6E3ED218" w14:textId="77777777" w:rsidTr="006638B1">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5BBCF" w14:textId="77777777" w:rsidR="009C650A" w:rsidRPr="008809E2" w:rsidRDefault="009C650A">
            <w:pPr>
              <w:pStyle w:val="NoSpacing"/>
              <w:rPr>
                <w:rFonts w:ascii="Times New Roman" w:eastAsia="Calibri" w:hAnsi="Times New Roman" w:cs="Times New Roman"/>
                <w:bCs/>
                <w:color w:val="000000"/>
                <w:sz w:val="22"/>
                <w:szCs w:val="22"/>
              </w:rPr>
            </w:pPr>
            <w:r w:rsidRPr="008809E2">
              <w:rPr>
                <w:rFonts w:ascii="Times New Roman" w:hAnsi="Times New Roman" w:cs="Times New Roman"/>
                <w:sz w:val="22"/>
                <w:szCs w:val="22"/>
              </w:rPr>
              <w:t>Monthly Web-Based Time Survey</w:t>
            </w:r>
          </w:p>
        </w:tc>
        <w:tc>
          <w:tcPr>
            <w:tcW w:w="1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CF04" w14:textId="42B069D4" w:rsidR="009C650A" w:rsidRPr="006638B1" w:rsidRDefault="009C650A" w:rsidP="006638B1">
            <w:pPr>
              <w:pStyle w:val="NoSpacing"/>
              <w:jc w:val="right"/>
              <w:rPr>
                <w:rFonts w:ascii="Times New Roman" w:hAnsi="Times New Roman" w:cs="Times New Roman"/>
              </w:rPr>
            </w:pPr>
            <w:r w:rsidRPr="006638B1">
              <w:rPr>
                <w:rFonts w:ascii="Times New Roman" w:hAnsi="Times New Roman" w:cs="Times New Roman"/>
              </w:rPr>
              <w:t>35</w:t>
            </w:r>
            <w:r w:rsidR="00CC60A2">
              <w:rPr>
                <w:rFonts w:ascii="Times New Roman" w:hAnsi="Times New Roman" w:cs="Times New Roman"/>
              </w:rPr>
              <w:t>.00</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85A0" w14:textId="2E734BDF" w:rsidR="009C650A" w:rsidRPr="006638B1" w:rsidRDefault="009C650A" w:rsidP="006638B1">
            <w:pPr>
              <w:pStyle w:val="NoSpacing"/>
              <w:jc w:val="right"/>
              <w:rPr>
                <w:rFonts w:ascii="Times New Roman" w:hAnsi="Times New Roman" w:cs="Times New Roman"/>
              </w:rPr>
            </w:pPr>
            <w:r w:rsidRPr="006638B1">
              <w:rPr>
                <w:rFonts w:ascii="Times New Roman" w:hAnsi="Times New Roman" w:cs="Times New Roman"/>
              </w:rPr>
              <w:t>12</w:t>
            </w:r>
            <w:r w:rsidR="00CC60A2">
              <w:rPr>
                <w:rFonts w:ascii="Times New Roman" w:hAnsi="Times New Roman" w:cs="Times New Roman"/>
              </w:rPr>
              <w:t>.00</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F154F" w14:textId="361FD64A" w:rsidR="009C650A" w:rsidRPr="006638B1" w:rsidRDefault="00CC60A2" w:rsidP="006638B1">
            <w:pPr>
              <w:pStyle w:val="NoSpacing"/>
              <w:jc w:val="right"/>
              <w:rPr>
                <w:rFonts w:ascii="Times New Roman" w:hAnsi="Times New Roman" w:cs="Times New Roman"/>
              </w:rPr>
            </w:pPr>
            <w:r>
              <w:rPr>
                <w:rFonts w:ascii="Times New Roman" w:hAnsi="Times New Roman" w:cs="Times New Roman"/>
              </w:rPr>
              <w:t>4</w:t>
            </w:r>
            <w:r w:rsidR="009C650A" w:rsidRPr="006638B1">
              <w:rPr>
                <w:rFonts w:ascii="Times New Roman" w:hAnsi="Times New Roman" w:cs="Times New Roman"/>
              </w:rPr>
              <w:t>2</w:t>
            </w:r>
            <w:r>
              <w:rPr>
                <w:rFonts w:ascii="Times New Roman" w:hAnsi="Times New Roman" w:cs="Times New Roman"/>
              </w:rPr>
              <w:t>0.00</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1246E" w14:textId="3377A3B2" w:rsidR="009C650A" w:rsidRPr="006638B1" w:rsidRDefault="009C650A" w:rsidP="006638B1">
            <w:pPr>
              <w:pStyle w:val="NoSpacing"/>
              <w:jc w:val="right"/>
              <w:rPr>
                <w:rFonts w:ascii="Times New Roman" w:hAnsi="Times New Roman" w:cs="Times New Roman"/>
              </w:rPr>
            </w:pPr>
            <w:r w:rsidRPr="006638B1">
              <w:rPr>
                <w:rFonts w:ascii="Times New Roman" w:hAnsi="Times New Roman" w:cs="Times New Roman"/>
              </w:rPr>
              <w:t>0.17</w:t>
            </w:r>
          </w:p>
        </w:tc>
        <w:tc>
          <w:tcPr>
            <w:tcW w:w="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F7AA8" w14:textId="2CDFCF7B" w:rsidR="009C650A" w:rsidRPr="006638B1" w:rsidRDefault="009C650A" w:rsidP="006638B1">
            <w:pPr>
              <w:pStyle w:val="NoSpacing"/>
              <w:jc w:val="right"/>
              <w:rPr>
                <w:rFonts w:ascii="Times New Roman" w:hAnsi="Times New Roman" w:cs="Times New Roman"/>
              </w:rPr>
            </w:pPr>
            <w:r w:rsidRPr="006638B1">
              <w:rPr>
                <w:rFonts w:ascii="Times New Roman" w:hAnsi="Times New Roman" w:cs="Times New Roman"/>
              </w:rPr>
              <w:t>7</w:t>
            </w:r>
            <w:r w:rsidR="00CC60A2">
              <w:rPr>
                <w:rFonts w:ascii="Times New Roman" w:hAnsi="Times New Roman" w:cs="Times New Roman"/>
              </w:rPr>
              <w:t>1</w:t>
            </w:r>
            <w:r w:rsidRPr="006638B1">
              <w:rPr>
                <w:rFonts w:ascii="Times New Roman" w:hAnsi="Times New Roman" w:cs="Times New Roman"/>
              </w:rPr>
              <w:t>.4</w:t>
            </w:r>
            <w:r w:rsidR="006638B1">
              <w:rPr>
                <w:rFonts w:ascii="Times New Roman" w:hAnsi="Times New Roman" w:cs="Times New Roman"/>
              </w:rPr>
              <w:t>0</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71720C" w14:textId="7605A5A6" w:rsidR="009C650A" w:rsidRPr="006638B1" w:rsidRDefault="009C650A" w:rsidP="006638B1">
            <w:pPr>
              <w:pStyle w:val="NoSpacing"/>
              <w:spacing w:line="600" w:lineRule="auto"/>
              <w:jc w:val="right"/>
              <w:rPr>
                <w:rFonts w:ascii="Times New Roman" w:hAnsi="Times New Roman" w:cs="Times New Roman"/>
              </w:rPr>
            </w:pPr>
            <w:r w:rsidRPr="006638B1">
              <w:rPr>
                <w:rFonts w:ascii="Times New Roman" w:hAnsi="Times New Roman" w:cs="Times New Roman"/>
              </w:rPr>
              <w:t>31.10</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1094E" w14:textId="67584225" w:rsidR="009C650A" w:rsidRPr="006638B1" w:rsidRDefault="009C650A" w:rsidP="006638B1">
            <w:pPr>
              <w:pStyle w:val="NoSpacing"/>
              <w:spacing w:line="600" w:lineRule="auto"/>
              <w:jc w:val="right"/>
              <w:rPr>
                <w:rFonts w:ascii="Times New Roman" w:hAnsi="Times New Roman" w:cs="Times New Roman"/>
              </w:rPr>
            </w:pPr>
            <w:r w:rsidRPr="006638B1">
              <w:rPr>
                <w:rFonts w:ascii="Times New Roman" w:hAnsi="Times New Roman" w:cs="Times New Roman"/>
              </w:rPr>
              <w:t>$2,</w:t>
            </w:r>
            <w:r w:rsidR="00CC60A2">
              <w:rPr>
                <w:rFonts w:ascii="Times New Roman" w:hAnsi="Times New Roman" w:cs="Times New Roman"/>
              </w:rPr>
              <w:t>220</w:t>
            </w:r>
            <w:r w:rsidRPr="006638B1">
              <w:rPr>
                <w:rFonts w:ascii="Times New Roman" w:hAnsi="Times New Roman" w:cs="Times New Roman"/>
              </w:rPr>
              <w:t>.5</w:t>
            </w:r>
            <w:r w:rsidR="00CC60A2">
              <w:rPr>
                <w:rFonts w:ascii="Times New Roman" w:hAnsi="Times New Roman" w:cs="Times New Roman"/>
              </w:rPr>
              <w:t>4</w:t>
            </w:r>
          </w:p>
        </w:tc>
      </w:tr>
      <w:tr w:rsidR="009C650A" w:rsidRPr="008809E2" w14:paraId="581BC944" w14:textId="77777777" w:rsidTr="006638B1">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EDDF9" w14:textId="77777777" w:rsidR="009C650A" w:rsidRPr="008809E2" w:rsidRDefault="009C650A">
            <w:pPr>
              <w:pStyle w:val="NoSpacing"/>
              <w:rPr>
                <w:rFonts w:ascii="Times New Roman" w:eastAsia="Calibri" w:hAnsi="Times New Roman" w:cs="Times New Roman"/>
                <w:bCs/>
                <w:color w:val="000000"/>
                <w:sz w:val="22"/>
                <w:szCs w:val="22"/>
              </w:rPr>
            </w:pPr>
            <w:r w:rsidRPr="008809E2">
              <w:rPr>
                <w:rFonts w:ascii="Times New Roman" w:hAnsi="Times New Roman" w:cs="Times New Roman"/>
                <w:sz w:val="22"/>
                <w:szCs w:val="22"/>
              </w:rPr>
              <w:t>Total..........................</w:t>
            </w:r>
          </w:p>
        </w:tc>
        <w:tc>
          <w:tcPr>
            <w:tcW w:w="1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69205" w14:textId="48F28AF0" w:rsidR="009C650A" w:rsidRPr="006638B1" w:rsidRDefault="009C650A" w:rsidP="006638B1">
            <w:pPr>
              <w:pStyle w:val="NoSpacing"/>
              <w:jc w:val="right"/>
              <w:rPr>
                <w:rFonts w:ascii="Times New Roman" w:hAnsi="Times New Roman" w:cs="Times New Roman"/>
              </w:rPr>
            </w:pPr>
            <w:r w:rsidRPr="006638B1">
              <w:rPr>
                <w:rFonts w:ascii="Times New Roman" w:hAnsi="Times New Roman" w:cs="Times New Roman"/>
              </w:rPr>
              <w:t>235</w:t>
            </w:r>
            <w:r w:rsidR="00CC60A2">
              <w:rPr>
                <w:rFonts w:ascii="Times New Roman" w:hAnsi="Times New Roman" w:cs="Times New Roman"/>
              </w:rPr>
              <w:t>.00</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C8754" w14:textId="77777777" w:rsidR="009C650A" w:rsidRPr="006638B1" w:rsidRDefault="009C650A" w:rsidP="006638B1">
            <w:pPr>
              <w:pStyle w:val="NoSpacing"/>
              <w:jc w:val="right"/>
              <w:rPr>
                <w:rFonts w:ascii="Times New Roman" w:hAnsi="Times New Roman" w:cs="Times New Roman"/>
              </w:rPr>
            </w:pPr>
            <w:r w:rsidRPr="006638B1">
              <w:rPr>
                <w:rFonts w:ascii="Times New Roman" w:hAnsi="Times New Roman" w:cs="Times New Roman"/>
              </w:rPr>
              <w:t>..................</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A697" w14:textId="77777777" w:rsidR="009C650A" w:rsidRPr="006638B1" w:rsidRDefault="009C650A" w:rsidP="006638B1">
            <w:pPr>
              <w:pStyle w:val="NoSpacing"/>
              <w:jc w:val="right"/>
              <w:rPr>
                <w:rFonts w:ascii="Times New Roman" w:hAnsi="Times New Roman" w:cs="Times New Roman"/>
              </w:rPr>
            </w:pPr>
            <w:r w:rsidRPr="006638B1">
              <w:rPr>
                <w:rFonts w:ascii="Times New Roman" w:hAnsi="Times New Roman" w:cs="Times New Roman"/>
              </w:rPr>
              <w:t>..................</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3B91C" w14:textId="77777777" w:rsidR="009C650A" w:rsidRPr="006638B1" w:rsidRDefault="009C650A" w:rsidP="006638B1">
            <w:pPr>
              <w:pStyle w:val="NoSpacing"/>
              <w:jc w:val="right"/>
              <w:rPr>
                <w:rFonts w:ascii="Times New Roman" w:hAnsi="Times New Roman" w:cs="Times New Roman"/>
              </w:rPr>
            </w:pPr>
            <w:r w:rsidRPr="006638B1">
              <w:rPr>
                <w:rFonts w:ascii="Times New Roman" w:hAnsi="Times New Roman" w:cs="Times New Roman"/>
              </w:rPr>
              <w:t>..................</w:t>
            </w:r>
          </w:p>
        </w:tc>
        <w:tc>
          <w:tcPr>
            <w:tcW w:w="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1413C" w14:textId="44FC2A26" w:rsidR="009C650A" w:rsidRPr="006638B1" w:rsidRDefault="009C650A" w:rsidP="006638B1">
            <w:pPr>
              <w:pStyle w:val="NoSpacing"/>
              <w:jc w:val="right"/>
              <w:rPr>
                <w:rFonts w:ascii="Times New Roman" w:hAnsi="Times New Roman" w:cs="Times New Roman"/>
              </w:rPr>
            </w:pPr>
            <w:r w:rsidRPr="006638B1">
              <w:rPr>
                <w:rFonts w:ascii="Times New Roman" w:hAnsi="Times New Roman" w:cs="Times New Roman"/>
              </w:rPr>
              <w:t>2</w:t>
            </w:r>
            <w:r w:rsidR="00CC60A2">
              <w:rPr>
                <w:rFonts w:ascii="Times New Roman" w:hAnsi="Times New Roman" w:cs="Times New Roman"/>
              </w:rPr>
              <w:t>52</w:t>
            </w:r>
            <w:r w:rsidRPr="006638B1">
              <w:rPr>
                <w:rFonts w:ascii="Times New Roman" w:hAnsi="Times New Roman" w:cs="Times New Roman"/>
              </w:rPr>
              <w:t>.4</w:t>
            </w:r>
            <w:r w:rsidR="006638B1">
              <w:rPr>
                <w:rFonts w:ascii="Times New Roman" w:hAnsi="Times New Roman" w:cs="Times New Roman"/>
              </w:rPr>
              <w:t>0</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F0815F" w14:textId="77777777" w:rsidR="009C650A" w:rsidRPr="006638B1" w:rsidRDefault="009C650A" w:rsidP="006638B1">
            <w:pPr>
              <w:pStyle w:val="NoSpacing"/>
              <w:spacing w:line="600" w:lineRule="auto"/>
              <w:jc w:val="right"/>
              <w:rPr>
                <w:rFonts w:ascii="Times New Roman" w:hAnsi="Times New Roman" w:cs="Times New Roman"/>
              </w:rPr>
            </w:pPr>
            <w:r w:rsidRPr="006638B1">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A00CE7" w14:textId="0E57B354" w:rsidR="009C650A" w:rsidRPr="006638B1" w:rsidRDefault="009C650A" w:rsidP="006638B1">
            <w:pPr>
              <w:pStyle w:val="NoSpacing"/>
              <w:spacing w:line="600" w:lineRule="auto"/>
              <w:jc w:val="right"/>
              <w:rPr>
                <w:rFonts w:ascii="Times New Roman" w:hAnsi="Times New Roman" w:cs="Times New Roman"/>
              </w:rPr>
            </w:pPr>
            <w:r w:rsidRPr="006638B1">
              <w:rPr>
                <w:rFonts w:ascii="Times New Roman" w:hAnsi="Times New Roman" w:cs="Times New Roman"/>
              </w:rPr>
              <w:t>$</w:t>
            </w:r>
            <w:bookmarkStart w:id="2" w:name="_Hlk497917228"/>
            <w:r w:rsidR="00CC60A2">
              <w:rPr>
                <w:rFonts w:ascii="Times New Roman" w:hAnsi="Times New Roman" w:cs="Times New Roman"/>
              </w:rPr>
              <w:t>6</w:t>
            </w:r>
            <w:r w:rsidRPr="006638B1">
              <w:rPr>
                <w:rFonts w:ascii="Times New Roman" w:hAnsi="Times New Roman" w:cs="Times New Roman"/>
              </w:rPr>
              <w:t>,</w:t>
            </w:r>
            <w:r w:rsidR="00CC60A2">
              <w:rPr>
                <w:rFonts w:ascii="Times New Roman" w:hAnsi="Times New Roman" w:cs="Times New Roman"/>
              </w:rPr>
              <w:t>912</w:t>
            </w:r>
            <w:r w:rsidRPr="006638B1">
              <w:rPr>
                <w:rFonts w:ascii="Times New Roman" w:hAnsi="Times New Roman" w:cs="Times New Roman"/>
              </w:rPr>
              <w:t>.</w:t>
            </w:r>
            <w:r w:rsidR="00CC60A2">
              <w:rPr>
                <w:rFonts w:ascii="Times New Roman" w:hAnsi="Times New Roman" w:cs="Times New Roman"/>
              </w:rPr>
              <w:t>06</w:t>
            </w:r>
            <w:bookmarkEnd w:id="2"/>
          </w:p>
        </w:tc>
      </w:tr>
    </w:tbl>
    <w:p w14:paraId="3D051D41" w14:textId="77777777" w:rsidR="007C5160" w:rsidRPr="008809E2" w:rsidRDefault="007C5160">
      <w:pPr>
        <w:pStyle w:val="NoSpacing"/>
        <w:rPr>
          <w:rFonts w:ascii="Times New Roman" w:hAnsi="Times New Roman" w:cs="Times New Roman"/>
          <w:sz w:val="24"/>
          <w:szCs w:val="24"/>
        </w:rPr>
      </w:pPr>
    </w:p>
    <w:p w14:paraId="08402181" w14:textId="77777777" w:rsidR="00EC2BDA" w:rsidRPr="008809E2" w:rsidRDefault="00EC2BDA" w:rsidP="008809E2">
      <w:pPr>
        <w:pStyle w:val="NoSpacing"/>
        <w:rPr>
          <w:rFonts w:ascii="Times New Roman" w:hAnsi="Times New Roman" w:cs="Times New Roman"/>
          <w:sz w:val="24"/>
          <w:szCs w:val="24"/>
        </w:rPr>
      </w:pPr>
    </w:p>
    <w:p w14:paraId="1F521201" w14:textId="77777777" w:rsidR="0020496E" w:rsidRDefault="00C14916" w:rsidP="0020496E">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The </w:t>
      </w:r>
      <w:r w:rsidR="00943CDB" w:rsidRPr="008809E2">
        <w:rPr>
          <w:rFonts w:ascii="Times New Roman" w:hAnsi="Times New Roman" w:cs="Times New Roman"/>
          <w:sz w:val="24"/>
          <w:szCs w:val="24"/>
        </w:rPr>
        <w:t xml:space="preserve">Annual </w:t>
      </w:r>
      <w:r w:rsidR="00835FF6" w:rsidRPr="008809E2">
        <w:rPr>
          <w:rFonts w:ascii="Times New Roman" w:hAnsi="Times New Roman" w:cs="Times New Roman"/>
          <w:sz w:val="24"/>
          <w:szCs w:val="24"/>
        </w:rPr>
        <w:t xml:space="preserve">Web-Based </w:t>
      </w:r>
      <w:r w:rsidR="00943CDB" w:rsidRPr="008809E2">
        <w:rPr>
          <w:rFonts w:ascii="Times New Roman" w:hAnsi="Times New Roman" w:cs="Times New Roman"/>
          <w:sz w:val="24"/>
          <w:szCs w:val="24"/>
        </w:rPr>
        <w:t>P</w:t>
      </w:r>
      <w:r w:rsidR="006C7966" w:rsidRPr="008809E2">
        <w:rPr>
          <w:rFonts w:ascii="Times New Roman" w:hAnsi="Times New Roman" w:cs="Times New Roman"/>
          <w:sz w:val="24"/>
          <w:szCs w:val="24"/>
        </w:rPr>
        <w:t>artnership</w:t>
      </w:r>
      <w:r w:rsidR="00172D99" w:rsidRPr="008809E2">
        <w:rPr>
          <w:rFonts w:ascii="Times New Roman" w:hAnsi="Times New Roman" w:cs="Times New Roman"/>
          <w:sz w:val="24"/>
          <w:szCs w:val="24"/>
        </w:rPr>
        <w:t xml:space="preserve"> </w:t>
      </w:r>
      <w:r w:rsidR="00943CDB" w:rsidRPr="008809E2">
        <w:rPr>
          <w:rFonts w:ascii="Times New Roman" w:hAnsi="Times New Roman" w:cs="Times New Roman"/>
          <w:sz w:val="24"/>
          <w:szCs w:val="24"/>
        </w:rPr>
        <w:t>S</w:t>
      </w:r>
      <w:r w:rsidRPr="008809E2">
        <w:rPr>
          <w:rFonts w:ascii="Times New Roman" w:hAnsi="Times New Roman" w:cs="Times New Roman"/>
          <w:sz w:val="24"/>
          <w:szCs w:val="24"/>
        </w:rPr>
        <w:t xml:space="preserve">urvey will be administered annually to an estimated 100 people in </w:t>
      </w:r>
      <w:r w:rsidR="00FC3F2C" w:rsidRPr="008809E2">
        <w:rPr>
          <w:rFonts w:ascii="Times New Roman" w:hAnsi="Times New Roman" w:cs="Times New Roman"/>
          <w:sz w:val="24"/>
          <w:szCs w:val="24"/>
        </w:rPr>
        <w:t>management</w:t>
      </w:r>
      <w:r w:rsidRPr="008809E2">
        <w:rPr>
          <w:rFonts w:ascii="Times New Roman" w:hAnsi="Times New Roman" w:cs="Times New Roman"/>
          <w:sz w:val="24"/>
          <w:szCs w:val="24"/>
        </w:rPr>
        <w:t xml:space="preserve"> roles in </w:t>
      </w:r>
      <w:r w:rsidR="006C7966" w:rsidRPr="008809E2">
        <w:rPr>
          <w:rFonts w:ascii="Times New Roman" w:hAnsi="Times New Roman" w:cs="Times New Roman"/>
          <w:sz w:val="24"/>
          <w:szCs w:val="24"/>
        </w:rPr>
        <w:t xml:space="preserve">partner </w:t>
      </w:r>
      <w:r w:rsidRPr="008809E2">
        <w:rPr>
          <w:rFonts w:ascii="Times New Roman" w:hAnsi="Times New Roman" w:cs="Times New Roman"/>
          <w:sz w:val="24"/>
          <w:szCs w:val="24"/>
        </w:rPr>
        <w:t xml:space="preserve">organizations participating in the PFS Demonstration. Estimate of the burden is based on </w:t>
      </w:r>
      <w:r w:rsidR="00943CDB" w:rsidRPr="008809E2">
        <w:rPr>
          <w:rFonts w:ascii="Times New Roman" w:hAnsi="Times New Roman" w:cs="Times New Roman"/>
          <w:sz w:val="24"/>
          <w:szCs w:val="24"/>
        </w:rPr>
        <w:t>0.25 hours (15 minutes)</w:t>
      </w:r>
      <w:r w:rsidRPr="008809E2">
        <w:rPr>
          <w:rFonts w:ascii="Times New Roman" w:hAnsi="Times New Roman" w:cs="Times New Roman"/>
          <w:sz w:val="24"/>
          <w:szCs w:val="24"/>
        </w:rPr>
        <w:t xml:space="preserve"> to complete</w:t>
      </w:r>
      <w:r w:rsidR="00943CDB" w:rsidRPr="008809E2">
        <w:rPr>
          <w:rFonts w:ascii="Times New Roman" w:hAnsi="Times New Roman" w:cs="Times New Roman"/>
          <w:sz w:val="24"/>
          <w:szCs w:val="24"/>
        </w:rPr>
        <w:t>, and t</w:t>
      </w:r>
      <w:r w:rsidR="00A71BBE" w:rsidRPr="008809E2">
        <w:rPr>
          <w:rFonts w:ascii="Times New Roman" w:hAnsi="Times New Roman" w:cs="Times New Roman"/>
          <w:sz w:val="24"/>
          <w:szCs w:val="24"/>
        </w:rPr>
        <w:t>he estimated</w:t>
      </w:r>
      <w:r w:rsidRPr="008809E2">
        <w:rPr>
          <w:rFonts w:ascii="Times New Roman" w:hAnsi="Times New Roman" w:cs="Times New Roman"/>
          <w:sz w:val="24"/>
          <w:szCs w:val="24"/>
        </w:rPr>
        <w:t xml:space="preserve"> </w:t>
      </w:r>
      <w:r w:rsidR="00943CDB" w:rsidRPr="008809E2">
        <w:rPr>
          <w:rFonts w:ascii="Times New Roman" w:hAnsi="Times New Roman" w:cs="Times New Roman"/>
          <w:sz w:val="24"/>
          <w:szCs w:val="24"/>
        </w:rPr>
        <w:t xml:space="preserve">annual </w:t>
      </w:r>
      <w:r w:rsidRPr="008809E2">
        <w:rPr>
          <w:rFonts w:ascii="Times New Roman" w:hAnsi="Times New Roman" w:cs="Times New Roman"/>
          <w:sz w:val="24"/>
          <w:szCs w:val="24"/>
        </w:rPr>
        <w:t>burden</w:t>
      </w:r>
      <w:r w:rsidR="00A71BBE" w:rsidRPr="008809E2">
        <w:rPr>
          <w:rFonts w:ascii="Times New Roman" w:hAnsi="Times New Roman" w:cs="Times New Roman"/>
          <w:sz w:val="24"/>
          <w:szCs w:val="24"/>
        </w:rPr>
        <w:t xml:space="preserve"> for the </w:t>
      </w:r>
      <w:r w:rsidR="00835FF6" w:rsidRPr="008809E2">
        <w:rPr>
          <w:rFonts w:ascii="Times New Roman" w:hAnsi="Times New Roman" w:cs="Times New Roman"/>
          <w:sz w:val="24"/>
          <w:szCs w:val="24"/>
        </w:rPr>
        <w:t>A</w:t>
      </w:r>
      <w:r w:rsidR="00943CDB" w:rsidRPr="008809E2">
        <w:rPr>
          <w:rFonts w:ascii="Times New Roman" w:hAnsi="Times New Roman" w:cs="Times New Roman"/>
          <w:sz w:val="24"/>
          <w:szCs w:val="24"/>
        </w:rPr>
        <w:t xml:space="preserve">nnual </w:t>
      </w:r>
      <w:r w:rsidR="00835FF6" w:rsidRPr="008809E2">
        <w:rPr>
          <w:rFonts w:ascii="Times New Roman" w:hAnsi="Times New Roman" w:cs="Times New Roman"/>
          <w:sz w:val="24"/>
          <w:szCs w:val="24"/>
        </w:rPr>
        <w:t>Web-Based P</w:t>
      </w:r>
      <w:r w:rsidR="006C7966" w:rsidRPr="008809E2">
        <w:rPr>
          <w:rFonts w:ascii="Times New Roman" w:hAnsi="Times New Roman" w:cs="Times New Roman"/>
          <w:sz w:val="24"/>
          <w:szCs w:val="24"/>
        </w:rPr>
        <w:t>artnership</w:t>
      </w:r>
      <w:r w:rsidR="00835FF6" w:rsidRPr="008809E2">
        <w:rPr>
          <w:rFonts w:ascii="Times New Roman" w:hAnsi="Times New Roman" w:cs="Times New Roman"/>
          <w:sz w:val="24"/>
          <w:szCs w:val="24"/>
        </w:rPr>
        <w:t xml:space="preserve"> S</w:t>
      </w:r>
      <w:r w:rsidR="00A71BBE" w:rsidRPr="008809E2">
        <w:rPr>
          <w:rFonts w:ascii="Times New Roman" w:hAnsi="Times New Roman" w:cs="Times New Roman"/>
          <w:sz w:val="24"/>
          <w:szCs w:val="24"/>
        </w:rPr>
        <w:t>urvey</w:t>
      </w:r>
      <w:r w:rsidRPr="008809E2">
        <w:rPr>
          <w:rFonts w:ascii="Times New Roman" w:hAnsi="Times New Roman" w:cs="Times New Roman"/>
          <w:sz w:val="24"/>
          <w:szCs w:val="24"/>
        </w:rPr>
        <w:t xml:space="preserve"> </w:t>
      </w:r>
      <w:r w:rsidR="00943CDB" w:rsidRPr="008809E2">
        <w:rPr>
          <w:rFonts w:ascii="Times New Roman" w:hAnsi="Times New Roman" w:cs="Times New Roman"/>
          <w:sz w:val="24"/>
          <w:szCs w:val="24"/>
        </w:rPr>
        <w:t>is</w:t>
      </w:r>
      <w:r w:rsidRPr="008809E2">
        <w:rPr>
          <w:rFonts w:ascii="Times New Roman" w:hAnsi="Times New Roman" w:cs="Times New Roman"/>
          <w:sz w:val="24"/>
          <w:szCs w:val="24"/>
        </w:rPr>
        <w:t xml:space="preserve"> 2</w:t>
      </w:r>
      <w:r w:rsidR="006C7966" w:rsidRPr="008809E2">
        <w:rPr>
          <w:rFonts w:ascii="Times New Roman" w:hAnsi="Times New Roman" w:cs="Times New Roman"/>
          <w:sz w:val="24"/>
          <w:szCs w:val="24"/>
        </w:rPr>
        <w:t>5</w:t>
      </w:r>
      <w:r w:rsidRPr="008809E2">
        <w:rPr>
          <w:rFonts w:ascii="Times New Roman" w:hAnsi="Times New Roman" w:cs="Times New Roman"/>
          <w:sz w:val="24"/>
          <w:szCs w:val="24"/>
        </w:rPr>
        <w:t xml:space="preserve"> hours per year.</w:t>
      </w:r>
    </w:p>
    <w:p w14:paraId="2A89766C" w14:textId="77777777" w:rsidR="00C14916" w:rsidRPr="008809E2" w:rsidRDefault="00C14916" w:rsidP="0020496E">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 </w:t>
      </w:r>
    </w:p>
    <w:p w14:paraId="7690E0B4" w14:textId="74D1BFB1" w:rsidR="00A71BBE" w:rsidRDefault="00A71BBE" w:rsidP="0020496E">
      <w:pPr>
        <w:pStyle w:val="NoSpacing"/>
        <w:ind w:left="720"/>
        <w:rPr>
          <w:rFonts w:ascii="Times New Roman" w:hAnsi="Times New Roman" w:cs="Times New Roman"/>
          <w:sz w:val="24"/>
          <w:szCs w:val="24"/>
        </w:rPr>
      </w:pPr>
      <w:r w:rsidRPr="008809E2">
        <w:rPr>
          <w:rFonts w:ascii="Times New Roman" w:hAnsi="Times New Roman" w:cs="Times New Roman"/>
          <w:sz w:val="24"/>
          <w:szCs w:val="24"/>
        </w:rPr>
        <w:t>The</w:t>
      </w:r>
      <w:r w:rsidR="00992E60" w:rsidRPr="008809E2">
        <w:rPr>
          <w:rFonts w:ascii="Times New Roman" w:hAnsi="Times New Roman" w:cs="Times New Roman"/>
          <w:sz w:val="24"/>
          <w:szCs w:val="24"/>
        </w:rPr>
        <w:t xml:space="preserve"> </w:t>
      </w:r>
      <w:r w:rsidR="00835FF6" w:rsidRPr="008809E2">
        <w:rPr>
          <w:rFonts w:ascii="Times New Roman" w:hAnsi="Times New Roman" w:cs="Times New Roman"/>
          <w:sz w:val="24"/>
          <w:szCs w:val="24"/>
        </w:rPr>
        <w:t>Weekly Time</w:t>
      </w:r>
      <w:r w:rsidR="00943CDB" w:rsidRPr="008809E2">
        <w:rPr>
          <w:rFonts w:ascii="Times New Roman" w:hAnsi="Times New Roman" w:cs="Times New Roman"/>
          <w:sz w:val="24"/>
          <w:szCs w:val="24"/>
        </w:rPr>
        <w:t xml:space="preserve"> Text Survey</w:t>
      </w:r>
      <w:r w:rsidRPr="008809E2">
        <w:rPr>
          <w:rFonts w:ascii="Times New Roman" w:hAnsi="Times New Roman" w:cs="Times New Roman"/>
          <w:sz w:val="24"/>
          <w:szCs w:val="24"/>
        </w:rPr>
        <w:t xml:space="preserve"> will be administered weekly to an estimated 100 people in management roles in </w:t>
      </w:r>
      <w:r w:rsidR="00D2285B" w:rsidRPr="008809E2">
        <w:rPr>
          <w:rFonts w:ascii="Times New Roman" w:hAnsi="Times New Roman" w:cs="Times New Roman"/>
          <w:sz w:val="24"/>
          <w:szCs w:val="24"/>
        </w:rPr>
        <w:t xml:space="preserve">key project </w:t>
      </w:r>
      <w:r w:rsidR="00992E60" w:rsidRPr="008809E2">
        <w:rPr>
          <w:rFonts w:ascii="Times New Roman" w:hAnsi="Times New Roman" w:cs="Times New Roman"/>
          <w:sz w:val="24"/>
          <w:szCs w:val="24"/>
        </w:rPr>
        <w:t xml:space="preserve">partner </w:t>
      </w:r>
      <w:r w:rsidRPr="008809E2">
        <w:rPr>
          <w:rFonts w:ascii="Times New Roman" w:hAnsi="Times New Roman" w:cs="Times New Roman"/>
          <w:sz w:val="24"/>
          <w:szCs w:val="24"/>
        </w:rPr>
        <w:t xml:space="preserve">organizations participating in the PFS Demonstration. Estimate of the burden is based on </w:t>
      </w:r>
      <w:r w:rsidR="006638B1">
        <w:rPr>
          <w:rFonts w:ascii="Times New Roman" w:hAnsi="Times New Roman" w:cs="Times New Roman"/>
          <w:sz w:val="24"/>
          <w:szCs w:val="24"/>
        </w:rPr>
        <w:t>0</w:t>
      </w:r>
      <w:r w:rsidR="00943CDB" w:rsidRPr="008809E2">
        <w:rPr>
          <w:rFonts w:ascii="Times New Roman" w:hAnsi="Times New Roman" w:cs="Times New Roman"/>
          <w:sz w:val="24"/>
          <w:szCs w:val="24"/>
        </w:rPr>
        <w:t>.03 hours (</w:t>
      </w:r>
      <w:r w:rsidR="00347299" w:rsidRPr="008809E2">
        <w:rPr>
          <w:rFonts w:ascii="Times New Roman" w:hAnsi="Times New Roman" w:cs="Times New Roman"/>
          <w:sz w:val="24"/>
          <w:szCs w:val="24"/>
        </w:rPr>
        <w:t>1.98</w:t>
      </w:r>
      <w:r w:rsidRPr="008809E2">
        <w:rPr>
          <w:rFonts w:ascii="Times New Roman" w:hAnsi="Times New Roman" w:cs="Times New Roman"/>
          <w:sz w:val="24"/>
          <w:szCs w:val="24"/>
        </w:rPr>
        <w:t xml:space="preserve"> minutes</w:t>
      </w:r>
      <w:r w:rsidR="00943CDB" w:rsidRPr="008809E2">
        <w:rPr>
          <w:rFonts w:ascii="Times New Roman" w:hAnsi="Times New Roman" w:cs="Times New Roman"/>
          <w:sz w:val="24"/>
          <w:szCs w:val="24"/>
        </w:rPr>
        <w:t>) to complete, and</w:t>
      </w:r>
      <w:r w:rsidRPr="008809E2">
        <w:rPr>
          <w:rFonts w:ascii="Times New Roman" w:hAnsi="Times New Roman" w:cs="Times New Roman"/>
          <w:sz w:val="24"/>
          <w:szCs w:val="24"/>
        </w:rPr>
        <w:t xml:space="preserve"> </w:t>
      </w:r>
      <w:r w:rsidR="00943CDB" w:rsidRPr="008809E2">
        <w:rPr>
          <w:rFonts w:ascii="Times New Roman" w:hAnsi="Times New Roman" w:cs="Times New Roman"/>
          <w:sz w:val="24"/>
          <w:szCs w:val="24"/>
        </w:rPr>
        <w:t>t</w:t>
      </w:r>
      <w:r w:rsidRPr="008809E2">
        <w:rPr>
          <w:rFonts w:ascii="Times New Roman" w:hAnsi="Times New Roman" w:cs="Times New Roman"/>
          <w:sz w:val="24"/>
          <w:szCs w:val="24"/>
        </w:rPr>
        <w:t xml:space="preserve">he estimated </w:t>
      </w:r>
      <w:r w:rsidR="00943CDB" w:rsidRPr="008809E2">
        <w:rPr>
          <w:rFonts w:ascii="Times New Roman" w:hAnsi="Times New Roman" w:cs="Times New Roman"/>
          <w:sz w:val="24"/>
          <w:szCs w:val="24"/>
        </w:rPr>
        <w:t xml:space="preserve">annual </w:t>
      </w:r>
      <w:r w:rsidRPr="008809E2">
        <w:rPr>
          <w:rFonts w:ascii="Times New Roman" w:hAnsi="Times New Roman" w:cs="Times New Roman"/>
          <w:sz w:val="24"/>
          <w:szCs w:val="24"/>
        </w:rPr>
        <w:t xml:space="preserve">burden for the </w:t>
      </w:r>
      <w:r w:rsidR="00943CDB" w:rsidRPr="008809E2">
        <w:rPr>
          <w:rFonts w:ascii="Times New Roman" w:hAnsi="Times New Roman" w:cs="Times New Roman"/>
          <w:sz w:val="24"/>
          <w:szCs w:val="24"/>
        </w:rPr>
        <w:t xml:space="preserve">Weekly </w:t>
      </w:r>
      <w:r w:rsidR="00835FF6" w:rsidRPr="008809E2">
        <w:rPr>
          <w:rFonts w:ascii="Times New Roman" w:hAnsi="Times New Roman" w:cs="Times New Roman"/>
          <w:sz w:val="24"/>
          <w:szCs w:val="24"/>
        </w:rPr>
        <w:t xml:space="preserve">Time </w:t>
      </w:r>
      <w:r w:rsidR="00943CDB" w:rsidRPr="008809E2">
        <w:rPr>
          <w:rFonts w:ascii="Times New Roman" w:hAnsi="Times New Roman" w:cs="Times New Roman"/>
          <w:sz w:val="24"/>
          <w:szCs w:val="24"/>
        </w:rPr>
        <w:t xml:space="preserve">Text Survey </w:t>
      </w:r>
      <w:r w:rsidRPr="008809E2">
        <w:rPr>
          <w:rFonts w:ascii="Times New Roman" w:hAnsi="Times New Roman" w:cs="Times New Roman"/>
          <w:sz w:val="24"/>
          <w:szCs w:val="24"/>
        </w:rPr>
        <w:t xml:space="preserve">is </w:t>
      </w:r>
      <w:r w:rsidR="00347299" w:rsidRPr="008809E2">
        <w:rPr>
          <w:rFonts w:ascii="Times New Roman" w:hAnsi="Times New Roman" w:cs="Times New Roman"/>
          <w:sz w:val="24"/>
          <w:szCs w:val="24"/>
        </w:rPr>
        <w:t>1</w:t>
      </w:r>
      <w:r w:rsidR="006638B1">
        <w:rPr>
          <w:rFonts w:ascii="Times New Roman" w:hAnsi="Times New Roman" w:cs="Times New Roman"/>
          <w:sz w:val="24"/>
          <w:szCs w:val="24"/>
        </w:rPr>
        <w:t>56</w:t>
      </w:r>
      <w:r w:rsidR="00347299" w:rsidRPr="008809E2">
        <w:rPr>
          <w:rFonts w:ascii="Times New Roman" w:hAnsi="Times New Roman" w:cs="Times New Roman"/>
          <w:sz w:val="24"/>
          <w:szCs w:val="24"/>
        </w:rPr>
        <w:t>.</w:t>
      </w:r>
      <w:r w:rsidR="006638B1">
        <w:rPr>
          <w:rFonts w:ascii="Times New Roman" w:hAnsi="Times New Roman" w:cs="Times New Roman"/>
          <w:sz w:val="24"/>
          <w:szCs w:val="24"/>
        </w:rPr>
        <w:t>00</w:t>
      </w:r>
      <w:r w:rsidRPr="008809E2">
        <w:rPr>
          <w:rFonts w:ascii="Times New Roman" w:hAnsi="Times New Roman" w:cs="Times New Roman"/>
          <w:sz w:val="24"/>
          <w:szCs w:val="24"/>
        </w:rPr>
        <w:t xml:space="preserve"> hours per year. </w:t>
      </w:r>
    </w:p>
    <w:p w14:paraId="2F094091" w14:textId="77777777" w:rsidR="0020496E" w:rsidRPr="008809E2" w:rsidRDefault="0020496E" w:rsidP="0020496E">
      <w:pPr>
        <w:pStyle w:val="NoSpacing"/>
        <w:ind w:left="720"/>
        <w:rPr>
          <w:rFonts w:ascii="Times New Roman" w:hAnsi="Times New Roman" w:cs="Times New Roman"/>
          <w:sz w:val="24"/>
          <w:szCs w:val="24"/>
        </w:rPr>
      </w:pPr>
    </w:p>
    <w:p w14:paraId="1BDDD59C" w14:textId="3859D6FD" w:rsidR="0020496E" w:rsidRDefault="00A71BBE" w:rsidP="000063E1">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The </w:t>
      </w:r>
      <w:r w:rsidR="00835FF6" w:rsidRPr="008809E2">
        <w:rPr>
          <w:rFonts w:ascii="Times New Roman" w:hAnsi="Times New Roman" w:cs="Times New Roman"/>
          <w:sz w:val="24"/>
          <w:szCs w:val="24"/>
        </w:rPr>
        <w:t>Monthly Web-Based Time</w:t>
      </w:r>
      <w:r w:rsidR="00943CDB" w:rsidRPr="008809E2">
        <w:rPr>
          <w:rFonts w:ascii="Times New Roman" w:hAnsi="Times New Roman" w:cs="Times New Roman"/>
          <w:sz w:val="24"/>
          <w:szCs w:val="24"/>
        </w:rPr>
        <w:t xml:space="preserve"> Survey </w:t>
      </w:r>
      <w:r w:rsidRPr="008809E2">
        <w:rPr>
          <w:rFonts w:ascii="Times New Roman" w:hAnsi="Times New Roman" w:cs="Times New Roman"/>
          <w:sz w:val="24"/>
          <w:szCs w:val="24"/>
        </w:rPr>
        <w:t>will be administered monthly to an estimated 35 people in supervisory roles in</w:t>
      </w:r>
      <w:r w:rsidR="00D2285B" w:rsidRPr="008809E2">
        <w:rPr>
          <w:rFonts w:ascii="Times New Roman" w:hAnsi="Times New Roman" w:cs="Times New Roman"/>
          <w:sz w:val="24"/>
          <w:szCs w:val="24"/>
        </w:rPr>
        <w:t xml:space="preserve"> key project</w:t>
      </w:r>
      <w:r w:rsidRPr="008809E2">
        <w:rPr>
          <w:rFonts w:ascii="Times New Roman" w:hAnsi="Times New Roman" w:cs="Times New Roman"/>
          <w:sz w:val="24"/>
          <w:szCs w:val="24"/>
        </w:rPr>
        <w:t xml:space="preserve"> </w:t>
      </w:r>
      <w:r w:rsidR="00992E60" w:rsidRPr="008809E2">
        <w:rPr>
          <w:rFonts w:ascii="Times New Roman" w:hAnsi="Times New Roman" w:cs="Times New Roman"/>
          <w:sz w:val="24"/>
          <w:szCs w:val="24"/>
        </w:rPr>
        <w:t xml:space="preserve">partner </w:t>
      </w:r>
      <w:r w:rsidRPr="008809E2">
        <w:rPr>
          <w:rFonts w:ascii="Times New Roman" w:hAnsi="Times New Roman" w:cs="Times New Roman"/>
          <w:sz w:val="24"/>
          <w:szCs w:val="24"/>
        </w:rPr>
        <w:t>organizations participating in the PFS Demonstration</w:t>
      </w:r>
      <w:r w:rsidR="00835FF6" w:rsidRPr="008809E2">
        <w:rPr>
          <w:rFonts w:ascii="Times New Roman" w:hAnsi="Times New Roman" w:cs="Times New Roman"/>
          <w:sz w:val="24"/>
          <w:szCs w:val="24"/>
        </w:rPr>
        <w:t xml:space="preserve">. </w:t>
      </w:r>
      <w:r w:rsidRPr="008809E2">
        <w:rPr>
          <w:rFonts w:ascii="Times New Roman" w:hAnsi="Times New Roman" w:cs="Times New Roman"/>
          <w:sz w:val="24"/>
          <w:szCs w:val="24"/>
        </w:rPr>
        <w:t xml:space="preserve">Estimate of the burden is based on </w:t>
      </w:r>
      <w:r w:rsidR="00835FF6" w:rsidRPr="008809E2">
        <w:rPr>
          <w:rFonts w:ascii="Times New Roman" w:hAnsi="Times New Roman" w:cs="Times New Roman"/>
          <w:sz w:val="24"/>
          <w:szCs w:val="24"/>
        </w:rPr>
        <w:t>.17 hours (</w:t>
      </w:r>
      <w:r w:rsidRPr="008809E2">
        <w:rPr>
          <w:rFonts w:ascii="Times New Roman" w:hAnsi="Times New Roman" w:cs="Times New Roman"/>
          <w:sz w:val="24"/>
          <w:szCs w:val="24"/>
        </w:rPr>
        <w:t>10</w:t>
      </w:r>
      <w:r w:rsidR="00347299" w:rsidRPr="008809E2">
        <w:rPr>
          <w:rFonts w:ascii="Times New Roman" w:hAnsi="Times New Roman" w:cs="Times New Roman"/>
          <w:sz w:val="24"/>
          <w:szCs w:val="24"/>
        </w:rPr>
        <w:t>.0</w:t>
      </w:r>
      <w:r w:rsidR="006638B1">
        <w:rPr>
          <w:rFonts w:ascii="Times New Roman" w:hAnsi="Times New Roman" w:cs="Times New Roman"/>
          <w:sz w:val="24"/>
          <w:szCs w:val="24"/>
        </w:rPr>
        <w:t>0</w:t>
      </w:r>
      <w:r w:rsidRPr="008809E2">
        <w:rPr>
          <w:rFonts w:ascii="Times New Roman" w:hAnsi="Times New Roman" w:cs="Times New Roman"/>
          <w:sz w:val="24"/>
          <w:szCs w:val="24"/>
        </w:rPr>
        <w:t xml:space="preserve"> minutes</w:t>
      </w:r>
      <w:r w:rsidR="00835FF6" w:rsidRPr="008809E2">
        <w:rPr>
          <w:rFonts w:ascii="Times New Roman" w:hAnsi="Times New Roman" w:cs="Times New Roman"/>
          <w:sz w:val="24"/>
          <w:szCs w:val="24"/>
        </w:rPr>
        <w:t>)</w:t>
      </w:r>
      <w:r w:rsidRPr="008809E2">
        <w:rPr>
          <w:rFonts w:ascii="Times New Roman" w:hAnsi="Times New Roman" w:cs="Times New Roman"/>
          <w:sz w:val="24"/>
          <w:szCs w:val="24"/>
        </w:rPr>
        <w:t xml:space="preserve"> to complete</w:t>
      </w:r>
      <w:r w:rsidR="00835FF6" w:rsidRPr="008809E2">
        <w:rPr>
          <w:rFonts w:ascii="Times New Roman" w:hAnsi="Times New Roman" w:cs="Times New Roman"/>
          <w:sz w:val="24"/>
          <w:szCs w:val="24"/>
        </w:rPr>
        <w:t>, and t</w:t>
      </w:r>
      <w:r w:rsidRPr="008809E2">
        <w:rPr>
          <w:rFonts w:ascii="Times New Roman" w:hAnsi="Times New Roman" w:cs="Times New Roman"/>
          <w:sz w:val="24"/>
          <w:szCs w:val="24"/>
        </w:rPr>
        <w:t xml:space="preserve">he estimated </w:t>
      </w:r>
      <w:r w:rsidR="00835FF6" w:rsidRPr="008809E2">
        <w:rPr>
          <w:rFonts w:ascii="Times New Roman" w:hAnsi="Times New Roman" w:cs="Times New Roman"/>
          <w:sz w:val="24"/>
          <w:szCs w:val="24"/>
        </w:rPr>
        <w:t>annual</w:t>
      </w:r>
      <w:r w:rsidRPr="008809E2">
        <w:rPr>
          <w:rFonts w:ascii="Times New Roman" w:hAnsi="Times New Roman" w:cs="Times New Roman"/>
          <w:sz w:val="24"/>
          <w:szCs w:val="24"/>
        </w:rPr>
        <w:t xml:space="preserve"> burden </w:t>
      </w:r>
      <w:r w:rsidR="00835FF6" w:rsidRPr="008809E2">
        <w:rPr>
          <w:rFonts w:ascii="Times New Roman" w:hAnsi="Times New Roman" w:cs="Times New Roman"/>
          <w:sz w:val="24"/>
          <w:szCs w:val="24"/>
        </w:rPr>
        <w:t xml:space="preserve">for the Monthly Web-Based Time Survey </w:t>
      </w:r>
      <w:r w:rsidRPr="008809E2">
        <w:rPr>
          <w:rFonts w:ascii="Times New Roman" w:hAnsi="Times New Roman" w:cs="Times New Roman"/>
          <w:sz w:val="24"/>
          <w:szCs w:val="24"/>
        </w:rPr>
        <w:t xml:space="preserve">is </w:t>
      </w:r>
      <w:r w:rsidR="00992E60" w:rsidRPr="008809E2">
        <w:rPr>
          <w:rFonts w:ascii="Times New Roman" w:hAnsi="Times New Roman" w:cs="Times New Roman"/>
          <w:sz w:val="24"/>
          <w:szCs w:val="24"/>
        </w:rPr>
        <w:t>7</w:t>
      </w:r>
      <w:r w:rsidR="006638B1" w:rsidRPr="008809E2">
        <w:rPr>
          <w:rFonts w:ascii="Times New Roman" w:hAnsi="Times New Roman" w:cs="Times New Roman"/>
          <w:sz w:val="24"/>
          <w:szCs w:val="24"/>
        </w:rPr>
        <w:t>1</w:t>
      </w:r>
      <w:r w:rsidR="00835FF6" w:rsidRPr="008809E2">
        <w:rPr>
          <w:rFonts w:ascii="Times New Roman" w:hAnsi="Times New Roman" w:cs="Times New Roman"/>
          <w:sz w:val="24"/>
          <w:szCs w:val="24"/>
        </w:rPr>
        <w:t>.4</w:t>
      </w:r>
      <w:r w:rsidR="006638B1" w:rsidRPr="008809E2">
        <w:rPr>
          <w:rFonts w:ascii="Times New Roman" w:hAnsi="Times New Roman" w:cs="Times New Roman"/>
          <w:sz w:val="24"/>
          <w:szCs w:val="24"/>
        </w:rPr>
        <w:t>0</w:t>
      </w:r>
      <w:r w:rsidRPr="008809E2">
        <w:rPr>
          <w:rFonts w:ascii="Times New Roman" w:hAnsi="Times New Roman" w:cs="Times New Roman"/>
          <w:sz w:val="24"/>
          <w:szCs w:val="24"/>
        </w:rPr>
        <w:t xml:space="preserve"> hours per year</w:t>
      </w:r>
      <w:r w:rsidR="000063E1">
        <w:rPr>
          <w:rFonts w:ascii="Times New Roman" w:hAnsi="Times New Roman" w:cs="Times New Roman"/>
          <w:sz w:val="24"/>
          <w:szCs w:val="24"/>
        </w:rPr>
        <w:t xml:space="preserve">. </w:t>
      </w:r>
      <w:r w:rsidRPr="008809E2">
        <w:rPr>
          <w:rFonts w:ascii="Times New Roman" w:hAnsi="Times New Roman" w:cs="Times New Roman"/>
          <w:sz w:val="24"/>
          <w:szCs w:val="24"/>
        </w:rPr>
        <w:t xml:space="preserve">The </w:t>
      </w:r>
      <w:r w:rsidR="00835FF6" w:rsidRPr="008809E2">
        <w:rPr>
          <w:rFonts w:ascii="Times New Roman" w:hAnsi="Times New Roman" w:cs="Times New Roman"/>
          <w:sz w:val="24"/>
          <w:szCs w:val="24"/>
        </w:rPr>
        <w:t xml:space="preserve">aggregate </w:t>
      </w:r>
      <w:r w:rsidRPr="008809E2">
        <w:rPr>
          <w:rFonts w:ascii="Times New Roman" w:hAnsi="Times New Roman" w:cs="Times New Roman"/>
          <w:sz w:val="24"/>
          <w:szCs w:val="24"/>
        </w:rPr>
        <w:t xml:space="preserve">estimated time burden for the </w:t>
      </w:r>
      <w:r w:rsidR="00835FF6" w:rsidRPr="008809E2">
        <w:rPr>
          <w:rFonts w:ascii="Times New Roman" w:hAnsi="Times New Roman" w:cs="Times New Roman"/>
          <w:sz w:val="24"/>
          <w:szCs w:val="24"/>
        </w:rPr>
        <w:t>Annual Web-Based Partnership Survey, Weekly Time Text Survey, and Monthly Web-Based Time Survey</w:t>
      </w:r>
      <w:r w:rsidRPr="008809E2">
        <w:rPr>
          <w:rFonts w:ascii="Times New Roman" w:hAnsi="Times New Roman" w:cs="Times New Roman"/>
          <w:sz w:val="24"/>
          <w:szCs w:val="24"/>
        </w:rPr>
        <w:t xml:space="preserve"> </w:t>
      </w:r>
      <w:r w:rsidR="00835FF6" w:rsidRPr="008809E2">
        <w:rPr>
          <w:rFonts w:ascii="Times New Roman" w:hAnsi="Times New Roman" w:cs="Times New Roman"/>
          <w:sz w:val="24"/>
          <w:szCs w:val="24"/>
        </w:rPr>
        <w:t>i</w:t>
      </w:r>
      <w:r w:rsidRPr="008809E2">
        <w:rPr>
          <w:rFonts w:ascii="Times New Roman" w:hAnsi="Times New Roman" w:cs="Times New Roman"/>
          <w:sz w:val="24"/>
          <w:szCs w:val="24"/>
        </w:rPr>
        <w:t xml:space="preserve">s </w:t>
      </w:r>
      <w:r w:rsidR="00347299" w:rsidRPr="008809E2">
        <w:rPr>
          <w:rFonts w:ascii="Times New Roman" w:hAnsi="Times New Roman" w:cs="Times New Roman"/>
          <w:sz w:val="24"/>
          <w:szCs w:val="24"/>
        </w:rPr>
        <w:t>2</w:t>
      </w:r>
      <w:r w:rsidR="006638B1">
        <w:rPr>
          <w:rFonts w:ascii="Times New Roman" w:hAnsi="Times New Roman" w:cs="Times New Roman"/>
          <w:sz w:val="24"/>
          <w:szCs w:val="24"/>
        </w:rPr>
        <w:t>52</w:t>
      </w:r>
      <w:r w:rsidR="00347299" w:rsidRPr="008809E2">
        <w:rPr>
          <w:rFonts w:ascii="Times New Roman" w:hAnsi="Times New Roman" w:cs="Times New Roman"/>
          <w:sz w:val="24"/>
          <w:szCs w:val="24"/>
        </w:rPr>
        <w:t>.4</w:t>
      </w:r>
      <w:r w:rsidR="006638B1">
        <w:rPr>
          <w:rFonts w:ascii="Times New Roman" w:hAnsi="Times New Roman" w:cs="Times New Roman"/>
          <w:sz w:val="24"/>
          <w:szCs w:val="24"/>
        </w:rPr>
        <w:t>0</w:t>
      </w:r>
      <w:r w:rsidRPr="008809E2">
        <w:rPr>
          <w:rFonts w:ascii="Times New Roman" w:hAnsi="Times New Roman" w:cs="Times New Roman"/>
          <w:sz w:val="24"/>
          <w:szCs w:val="24"/>
        </w:rPr>
        <w:t xml:space="preserve"> hours per year. </w:t>
      </w:r>
    </w:p>
    <w:p w14:paraId="285881BD" w14:textId="77777777" w:rsidR="0020496E" w:rsidRDefault="0020496E" w:rsidP="0020496E">
      <w:pPr>
        <w:pStyle w:val="NoSpacing"/>
        <w:ind w:left="720"/>
        <w:rPr>
          <w:rFonts w:ascii="Times New Roman" w:hAnsi="Times New Roman" w:cs="Times New Roman"/>
          <w:sz w:val="24"/>
          <w:szCs w:val="24"/>
        </w:rPr>
      </w:pPr>
    </w:p>
    <w:p w14:paraId="6675EEBF" w14:textId="77777777" w:rsidR="00C14916" w:rsidRDefault="00C14916" w:rsidP="0020496E">
      <w:pPr>
        <w:pStyle w:val="NoSpacing"/>
        <w:ind w:left="720"/>
        <w:rPr>
          <w:rFonts w:ascii="Times New Roman" w:hAnsi="Times New Roman" w:cs="Times New Roman"/>
          <w:sz w:val="24"/>
          <w:szCs w:val="24"/>
        </w:rPr>
      </w:pPr>
      <w:r w:rsidRPr="008809E2">
        <w:rPr>
          <w:rFonts w:ascii="Times New Roman" w:hAnsi="Times New Roman" w:cs="Times New Roman"/>
          <w:sz w:val="24"/>
          <w:szCs w:val="24"/>
        </w:rPr>
        <w:t>The surveys will be pilot tested with no more than 9 stakeholders to improve the survey instrument. We will ask respondents to record their start and stop time to gage the appropriateness of our burden estimates.</w:t>
      </w:r>
    </w:p>
    <w:p w14:paraId="55551357" w14:textId="77777777" w:rsidR="0020496E" w:rsidRPr="008809E2" w:rsidRDefault="0020496E" w:rsidP="0020496E">
      <w:pPr>
        <w:pStyle w:val="NoSpacing"/>
        <w:ind w:left="720"/>
        <w:rPr>
          <w:rFonts w:ascii="Times New Roman" w:hAnsi="Times New Roman" w:cs="Times New Roman"/>
          <w:sz w:val="24"/>
          <w:szCs w:val="24"/>
        </w:rPr>
      </w:pPr>
    </w:p>
    <w:p w14:paraId="3BD3D768" w14:textId="78123D83" w:rsidR="00C14916" w:rsidRDefault="00C14916" w:rsidP="0020496E">
      <w:pPr>
        <w:pStyle w:val="NoSpacing"/>
        <w:ind w:left="720"/>
        <w:rPr>
          <w:rFonts w:ascii="Times New Roman" w:hAnsi="Times New Roman" w:cs="Times New Roman"/>
          <w:color w:val="000000"/>
          <w:sz w:val="24"/>
          <w:szCs w:val="24"/>
        </w:rPr>
      </w:pPr>
      <w:r w:rsidRPr="008809E2">
        <w:rPr>
          <w:rFonts w:ascii="Times New Roman" w:eastAsia="Lato" w:hAnsi="Times New Roman" w:cs="Times New Roman"/>
          <w:color w:val="000000" w:themeColor="text1"/>
          <w:sz w:val="24"/>
          <w:szCs w:val="24"/>
        </w:rPr>
        <w:t>Based on the below assumptions and tables, we calculate the</w:t>
      </w:r>
      <w:r w:rsidR="007F0796" w:rsidRPr="008809E2">
        <w:rPr>
          <w:rFonts w:ascii="Times New Roman" w:eastAsia="Lato" w:hAnsi="Times New Roman" w:cs="Times New Roman"/>
          <w:color w:val="000000" w:themeColor="text1"/>
          <w:sz w:val="24"/>
          <w:szCs w:val="24"/>
        </w:rPr>
        <w:t xml:space="preserve"> annual burden hours for the study to be </w:t>
      </w:r>
      <w:r w:rsidR="007F086B" w:rsidRPr="008809E2">
        <w:rPr>
          <w:rFonts w:ascii="Times New Roman" w:eastAsia="Lato" w:hAnsi="Times New Roman" w:cs="Times New Roman"/>
          <w:color w:val="000000" w:themeColor="text1"/>
          <w:sz w:val="24"/>
          <w:szCs w:val="24"/>
        </w:rPr>
        <w:t>2</w:t>
      </w:r>
      <w:r w:rsidR="006638B1">
        <w:rPr>
          <w:rFonts w:ascii="Times New Roman" w:eastAsia="Lato" w:hAnsi="Times New Roman" w:cs="Times New Roman"/>
          <w:color w:val="000000" w:themeColor="text1"/>
          <w:sz w:val="24"/>
          <w:szCs w:val="24"/>
        </w:rPr>
        <w:t>52</w:t>
      </w:r>
      <w:r w:rsidR="007F086B" w:rsidRPr="008809E2">
        <w:rPr>
          <w:rFonts w:ascii="Times New Roman" w:eastAsia="Lato" w:hAnsi="Times New Roman" w:cs="Times New Roman"/>
          <w:color w:val="000000" w:themeColor="text1"/>
          <w:sz w:val="24"/>
          <w:szCs w:val="24"/>
        </w:rPr>
        <w:t>.4</w:t>
      </w:r>
      <w:r w:rsidR="00FA1A43">
        <w:rPr>
          <w:rFonts w:ascii="Times New Roman" w:eastAsia="Lato" w:hAnsi="Times New Roman" w:cs="Times New Roman"/>
          <w:color w:val="000000" w:themeColor="text1"/>
          <w:sz w:val="24"/>
          <w:szCs w:val="24"/>
        </w:rPr>
        <w:t>0</w:t>
      </w:r>
      <w:r w:rsidR="007F0796" w:rsidRPr="008809E2">
        <w:rPr>
          <w:rFonts w:ascii="Times New Roman" w:eastAsia="Lato" w:hAnsi="Times New Roman" w:cs="Times New Roman"/>
          <w:color w:val="000000" w:themeColor="text1"/>
          <w:sz w:val="24"/>
          <w:szCs w:val="24"/>
        </w:rPr>
        <w:t xml:space="preserve"> hours and the annual cost to be $</w:t>
      </w:r>
      <w:r w:rsidR="00333023" w:rsidRPr="00333023">
        <w:rPr>
          <w:rFonts w:ascii="Times New Roman" w:eastAsia="Lato" w:hAnsi="Times New Roman" w:cs="Times New Roman"/>
          <w:color w:val="000000" w:themeColor="text1"/>
          <w:sz w:val="24"/>
          <w:szCs w:val="24"/>
        </w:rPr>
        <w:t>6,912.06</w:t>
      </w:r>
      <w:r w:rsidR="00333023">
        <w:rPr>
          <w:rFonts w:ascii="Times New Roman" w:eastAsia="Lato" w:hAnsi="Times New Roman" w:cs="Times New Roman"/>
          <w:color w:val="000000" w:themeColor="text1"/>
          <w:sz w:val="24"/>
          <w:szCs w:val="24"/>
        </w:rPr>
        <w:t xml:space="preserve"> </w:t>
      </w:r>
      <w:r w:rsidR="00A22C76" w:rsidRPr="008809E2">
        <w:rPr>
          <w:rFonts w:ascii="Times New Roman" w:hAnsi="Times New Roman" w:cs="Times New Roman"/>
          <w:color w:val="000000"/>
          <w:sz w:val="24"/>
          <w:szCs w:val="24"/>
        </w:rPr>
        <w:t>as broken down in detail by respondent type, burden, and wages below.</w:t>
      </w:r>
    </w:p>
    <w:p w14:paraId="48FB92B6" w14:textId="77777777" w:rsidR="0020496E" w:rsidRPr="008809E2" w:rsidRDefault="0020496E" w:rsidP="0020496E">
      <w:pPr>
        <w:pStyle w:val="NoSpacing"/>
        <w:ind w:left="720"/>
        <w:rPr>
          <w:rFonts w:ascii="Times New Roman" w:hAnsi="Times New Roman" w:cs="Times New Roman"/>
          <w:color w:val="000000"/>
          <w:sz w:val="24"/>
          <w:szCs w:val="24"/>
        </w:rPr>
      </w:pPr>
    </w:p>
    <w:p w14:paraId="76383977" w14:textId="77777777" w:rsidR="00C14916" w:rsidRDefault="00C14916" w:rsidP="0020496E">
      <w:pPr>
        <w:pStyle w:val="NoSpacing"/>
        <w:ind w:left="720"/>
        <w:rPr>
          <w:rFonts w:ascii="Times New Roman" w:eastAsia="Lato Regular" w:hAnsi="Times New Roman" w:cs="Times New Roman"/>
          <w:sz w:val="24"/>
          <w:szCs w:val="24"/>
        </w:rPr>
      </w:pPr>
      <w:r w:rsidRPr="00F86D7A">
        <w:rPr>
          <w:rFonts w:ascii="Times New Roman" w:eastAsia="Lato Regular" w:hAnsi="Times New Roman" w:cs="Times New Roman"/>
          <w:sz w:val="24"/>
          <w:szCs w:val="24"/>
        </w:rPr>
        <w:t xml:space="preserve">Based on the expectation that the typical key </w:t>
      </w:r>
      <w:r w:rsidR="00AE725B" w:rsidRPr="00F86D7A">
        <w:rPr>
          <w:rFonts w:ascii="Times New Roman" w:eastAsia="Lato Regular" w:hAnsi="Times New Roman" w:cs="Times New Roman"/>
          <w:sz w:val="24"/>
          <w:szCs w:val="24"/>
        </w:rPr>
        <w:t xml:space="preserve">project </w:t>
      </w:r>
      <w:r w:rsidR="00AE725B" w:rsidRPr="008809E2">
        <w:rPr>
          <w:rFonts w:ascii="Times New Roman" w:eastAsia="Lato Regular" w:hAnsi="Times New Roman" w:cs="Times New Roman"/>
          <w:sz w:val="24"/>
          <w:szCs w:val="24"/>
        </w:rPr>
        <w:t>partner</w:t>
      </w:r>
      <w:r w:rsidRPr="008809E2">
        <w:rPr>
          <w:rFonts w:ascii="Times New Roman" w:eastAsia="Lato Regular" w:hAnsi="Times New Roman" w:cs="Times New Roman"/>
          <w:sz w:val="24"/>
          <w:szCs w:val="24"/>
        </w:rPr>
        <w:t xml:space="preserve"> role is either a management or support role, we estimated their cost per response using the average of the most recent (May 201</w:t>
      </w:r>
      <w:r w:rsidR="00F86D7A">
        <w:rPr>
          <w:rFonts w:ascii="Times New Roman" w:eastAsia="Lato Regular" w:hAnsi="Times New Roman" w:cs="Times New Roman"/>
          <w:sz w:val="24"/>
          <w:szCs w:val="24"/>
        </w:rPr>
        <w:t>6</w:t>
      </w:r>
      <w:r w:rsidRPr="008809E2">
        <w:rPr>
          <w:rFonts w:ascii="Times New Roman" w:eastAsia="Lato Regular" w:hAnsi="Times New Roman" w:cs="Times New Roman"/>
          <w:sz w:val="24"/>
          <w:szCs w:val="24"/>
        </w:rPr>
        <w:t xml:space="preserve">) Bureau of Labor Statistics, Occupational Employment Statistics median hourly wages for the labor categories “social and community services manager” and “community and social service specialist, all other.” </w:t>
      </w:r>
    </w:p>
    <w:p w14:paraId="660172E7" w14:textId="77777777" w:rsidR="0036542B" w:rsidRPr="008809E2" w:rsidRDefault="0036542B" w:rsidP="0020496E">
      <w:pPr>
        <w:pStyle w:val="NoSpacing"/>
        <w:ind w:left="720"/>
        <w:rPr>
          <w:rFonts w:ascii="Times New Roman" w:eastAsia="Lato Regular" w:hAnsi="Times New Roman" w:cs="Times New Roman"/>
          <w:sz w:val="24"/>
          <w:szCs w:val="24"/>
        </w:rPr>
      </w:pPr>
    </w:p>
    <w:tbl>
      <w:tblPr>
        <w:tblStyle w:val="TableGrid"/>
        <w:tblW w:w="0" w:type="auto"/>
        <w:tblLook w:val="04A0" w:firstRow="1" w:lastRow="0" w:firstColumn="1" w:lastColumn="0" w:noHBand="0" w:noVBand="1"/>
      </w:tblPr>
      <w:tblGrid>
        <w:gridCol w:w="1955"/>
        <w:gridCol w:w="1934"/>
        <w:gridCol w:w="1398"/>
        <w:gridCol w:w="2077"/>
        <w:gridCol w:w="1838"/>
      </w:tblGrid>
      <w:tr w:rsidR="00C14916" w:rsidRPr="0036542B" w14:paraId="13114F7F" w14:textId="77777777" w:rsidTr="00922D7A">
        <w:tc>
          <w:tcPr>
            <w:tcW w:w="1955" w:type="dxa"/>
            <w:vAlign w:val="center"/>
          </w:tcPr>
          <w:p w14:paraId="60A1FEAD" w14:textId="77777777" w:rsidR="00C14916" w:rsidRPr="0036542B" w:rsidRDefault="00C14916" w:rsidP="008809E2">
            <w:pPr>
              <w:pStyle w:val="NoSpacing"/>
              <w:rPr>
                <w:rFonts w:ascii="Times New Roman" w:hAnsi="Times New Roman" w:cs="Times New Roman"/>
                <w:sz w:val="22"/>
                <w:szCs w:val="22"/>
              </w:rPr>
            </w:pPr>
            <w:r w:rsidRPr="0036542B">
              <w:rPr>
                <w:rFonts w:ascii="Times New Roman" w:hAnsi="Times New Roman" w:cs="Times New Roman"/>
                <w:sz w:val="22"/>
                <w:szCs w:val="22"/>
              </w:rPr>
              <w:t>Respondent</w:t>
            </w:r>
          </w:p>
        </w:tc>
        <w:tc>
          <w:tcPr>
            <w:tcW w:w="1934" w:type="dxa"/>
            <w:vAlign w:val="center"/>
          </w:tcPr>
          <w:p w14:paraId="41B42F3B" w14:textId="77777777" w:rsidR="00C14916" w:rsidRPr="0036542B" w:rsidRDefault="00C14916" w:rsidP="008809E2">
            <w:pPr>
              <w:pStyle w:val="NoSpacing"/>
              <w:rPr>
                <w:rFonts w:ascii="Times New Roman" w:hAnsi="Times New Roman" w:cs="Times New Roman"/>
                <w:sz w:val="22"/>
                <w:szCs w:val="22"/>
              </w:rPr>
            </w:pPr>
            <w:r w:rsidRPr="0036542B">
              <w:rPr>
                <w:rFonts w:ascii="Times New Roman" w:hAnsi="Times New Roman" w:cs="Times New Roman"/>
                <w:sz w:val="22"/>
                <w:szCs w:val="22"/>
              </w:rPr>
              <w:t>Occupation</w:t>
            </w:r>
          </w:p>
        </w:tc>
        <w:tc>
          <w:tcPr>
            <w:tcW w:w="1398" w:type="dxa"/>
            <w:vAlign w:val="center"/>
          </w:tcPr>
          <w:p w14:paraId="3884B1FE" w14:textId="77777777" w:rsidR="00C14916" w:rsidRPr="0036542B" w:rsidRDefault="00C14916" w:rsidP="008809E2">
            <w:pPr>
              <w:pStyle w:val="NoSpacing"/>
              <w:rPr>
                <w:rFonts w:ascii="Times New Roman" w:hAnsi="Times New Roman" w:cs="Times New Roman"/>
                <w:sz w:val="22"/>
                <w:szCs w:val="22"/>
              </w:rPr>
            </w:pPr>
            <w:r w:rsidRPr="0036542B">
              <w:rPr>
                <w:rFonts w:ascii="Times New Roman" w:hAnsi="Times New Roman" w:cs="Times New Roman"/>
                <w:sz w:val="22"/>
                <w:szCs w:val="22"/>
              </w:rPr>
              <w:t>SOC Code</w:t>
            </w:r>
          </w:p>
        </w:tc>
        <w:tc>
          <w:tcPr>
            <w:tcW w:w="2077" w:type="dxa"/>
            <w:vAlign w:val="center"/>
          </w:tcPr>
          <w:p w14:paraId="55AD22A8" w14:textId="77777777" w:rsidR="00C14916" w:rsidRPr="0036542B" w:rsidRDefault="00C14916" w:rsidP="008809E2">
            <w:pPr>
              <w:pStyle w:val="NoSpacing"/>
              <w:rPr>
                <w:rFonts w:ascii="Times New Roman" w:hAnsi="Times New Roman" w:cs="Times New Roman"/>
                <w:sz w:val="22"/>
                <w:szCs w:val="22"/>
              </w:rPr>
            </w:pPr>
            <w:r w:rsidRPr="0036542B">
              <w:rPr>
                <w:rFonts w:ascii="Times New Roman" w:hAnsi="Times New Roman" w:cs="Times New Roman"/>
                <w:sz w:val="22"/>
                <w:szCs w:val="22"/>
              </w:rPr>
              <w:t>Median Hourly Wage Rate</w:t>
            </w:r>
          </w:p>
        </w:tc>
        <w:tc>
          <w:tcPr>
            <w:tcW w:w="1838" w:type="dxa"/>
            <w:vAlign w:val="center"/>
          </w:tcPr>
          <w:p w14:paraId="6E176883" w14:textId="77777777" w:rsidR="00C14916" w:rsidRPr="0036542B" w:rsidRDefault="00C14916" w:rsidP="008809E2">
            <w:pPr>
              <w:pStyle w:val="NoSpacing"/>
              <w:rPr>
                <w:rFonts w:ascii="Times New Roman" w:hAnsi="Times New Roman" w:cs="Times New Roman"/>
                <w:sz w:val="22"/>
                <w:szCs w:val="22"/>
              </w:rPr>
            </w:pPr>
            <w:r w:rsidRPr="0036542B">
              <w:rPr>
                <w:rFonts w:ascii="Times New Roman" w:hAnsi="Times New Roman" w:cs="Times New Roman"/>
                <w:sz w:val="22"/>
                <w:szCs w:val="22"/>
              </w:rPr>
              <w:t>Average (Median) Hourly Wage Rate</w:t>
            </w:r>
          </w:p>
        </w:tc>
      </w:tr>
      <w:tr w:rsidR="00C14916" w:rsidRPr="0036542B" w14:paraId="277EE252" w14:textId="77777777" w:rsidTr="00922D7A">
        <w:tc>
          <w:tcPr>
            <w:tcW w:w="1955" w:type="dxa"/>
            <w:vMerge w:val="restart"/>
            <w:vAlign w:val="center"/>
          </w:tcPr>
          <w:p w14:paraId="1A236FD0" w14:textId="77777777" w:rsidR="00C14916" w:rsidRPr="0036542B" w:rsidRDefault="00C14916" w:rsidP="008809E2">
            <w:pPr>
              <w:pStyle w:val="NoSpacing"/>
              <w:rPr>
                <w:rFonts w:ascii="Times New Roman" w:hAnsi="Times New Roman" w:cs="Times New Roman"/>
                <w:sz w:val="22"/>
                <w:szCs w:val="22"/>
              </w:rPr>
            </w:pPr>
            <w:r w:rsidRPr="0036542B">
              <w:rPr>
                <w:rFonts w:ascii="Times New Roman" w:hAnsi="Times New Roman" w:cs="Times New Roman"/>
                <w:sz w:val="22"/>
                <w:szCs w:val="22"/>
              </w:rPr>
              <w:t xml:space="preserve">Key </w:t>
            </w:r>
            <w:r w:rsidR="006C7966" w:rsidRPr="0036542B">
              <w:rPr>
                <w:rFonts w:ascii="Times New Roman" w:hAnsi="Times New Roman" w:cs="Times New Roman"/>
                <w:sz w:val="22"/>
                <w:szCs w:val="22"/>
              </w:rPr>
              <w:t>Project Partners</w:t>
            </w:r>
          </w:p>
        </w:tc>
        <w:tc>
          <w:tcPr>
            <w:tcW w:w="1934" w:type="dxa"/>
            <w:vAlign w:val="center"/>
          </w:tcPr>
          <w:p w14:paraId="5C854CA3" w14:textId="77777777" w:rsidR="00C14916" w:rsidRPr="0036542B" w:rsidRDefault="00C14916" w:rsidP="008809E2">
            <w:pPr>
              <w:pStyle w:val="NoSpacing"/>
              <w:rPr>
                <w:rFonts w:ascii="Times New Roman" w:hAnsi="Times New Roman" w:cs="Times New Roman"/>
                <w:sz w:val="22"/>
                <w:szCs w:val="22"/>
              </w:rPr>
            </w:pPr>
            <w:r w:rsidRPr="0036542B">
              <w:rPr>
                <w:rFonts w:ascii="Times New Roman" w:hAnsi="Times New Roman" w:cs="Times New Roman"/>
                <w:sz w:val="22"/>
                <w:szCs w:val="22"/>
              </w:rPr>
              <w:t>Social and Community Services Manager</w:t>
            </w:r>
          </w:p>
        </w:tc>
        <w:tc>
          <w:tcPr>
            <w:tcW w:w="1398" w:type="dxa"/>
            <w:vAlign w:val="center"/>
          </w:tcPr>
          <w:p w14:paraId="00D9ED66" w14:textId="77777777" w:rsidR="00C14916" w:rsidRPr="0036542B" w:rsidRDefault="00C14916" w:rsidP="0036542B">
            <w:pPr>
              <w:pStyle w:val="NoSpacing"/>
              <w:jc w:val="right"/>
              <w:rPr>
                <w:rFonts w:ascii="Times New Roman" w:hAnsi="Times New Roman" w:cs="Times New Roman"/>
                <w:sz w:val="22"/>
                <w:szCs w:val="22"/>
              </w:rPr>
            </w:pPr>
            <w:r w:rsidRPr="0036542B">
              <w:rPr>
                <w:rFonts w:ascii="Times New Roman" w:hAnsi="Times New Roman" w:cs="Times New Roman"/>
                <w:sz w:val="22"/>
                <w:szCs w:val="22"/>
              </w:rPr>
              <w:t>11-</w:t>
            </w:r>
            <w:r w:rsidR="00AE725B" w:rsidRPr="0036542B">
              <w:rPr>
                <w:rFonts w:ascii="Times New Roman" w:hAnsi="Times New Roman" w:cs="Times New Roman"/>
                <w:sz w:val="22"/>
                <w:szCs w:val="22"/>
              </w:rPr>
              <w:t>9151</w:t>
            </w:r>
          </w:p>
        </w:tc>
        <w:tc>
          <w:tcPr>
            <w:tcW w:w="2077" w:type="dxa"/>
            <w:vAlign w:val="center"/>
          </w:tcPr>
          <w:p w14:paraId="43750FE9" w14:textId="77777777" w:rsidR="00C14916" w:rsidRPr="0036542B" w:rsidRDefault="00C14916" w:rsidP="0036542B">
            <w:pPr>
              <w:pStyle w:val="NoSpacing"/>
              <w:jc w:val="right"/>
              <w:rPr>
                <w:rFonts w:ascii="Times New Roman" w:hAnsi="Times New Roman" w:cs="Times New Roman"/>
                <w:sz w:val="22"/>
                <w:szCs w:val="22"/>
              </w:rPr>
            </w:pPr>
            <w:r w:rsidRPr="0036542B">
              <w:rPr>
                <w:rFonts w:ascii="Times New Roman" w:hAnsi="Times New Roman" w:cs="Times New Roman"/>
                <w:sz w:val="22"/>
                <w:szCs w:val="22"/>
              </w:rPr>
              <w:t>$</w:t>
            </w:r>
            <w:r w:rsidR="00AE725B" w:rsidRPr="0036542B">
              <w:rPr>
                <w:rFonts w:ascii="Times New Roman" w:hAnsi="Times New Roman" w:cs="Times New Roman"/>
                <w:sz w:val="22"/>
                <w:szCs w:val="22"/>
              </w:rPr>
              <w:t>3</w:t>
            </w:r>
            <w:r w:rsidR="00F86D7A">
              <w:rPr>
                <w:rFonts w:ascii="Times New Roman" w:hAnsi="Times New Roman" w:cs="Times New Roman"/>
                <w:sz w:val="22"/>
                <w:szCs w:val="22"/>
              </w:rPr>
              <w:t>1</w:t>
            </w:r>
            <w:r w:rsidR="00AE725B" w:rsidRPr="0036542B">
              <w:rPr>
                <w:rFonts w:ascii="Times New Roman" w:hAnsi="Times New Roman" w:cs="Times New Roman"/>
                <w:sz w:val="22"/>
                <w:szCs w:val="22"/>
              </w:rPr>
              <w:t>.</w:t>
            </w:r>
            <w:r w:rsidR="00F86D7A">
              <w:rPr>
                <w:rFonts w:ascii="Times New Roman" w:hAnsi="Times New Roman" w:cs="Times New Roman"/>
                <w:sz w:val="22"/>
                <w:szCs w:val="22"/>
              </w:rPr>
              <w:t>10</w:t>
            </w:r>
          </w:p>
        </w:tc>
        <w:tc>
          <w:tcPr>
            <w:tcW w:w="1838" w:type="dxa"/>
            <w:vMerge w:val="restart"/>
            <w:vAlign w:val="center"/>
          </w:tcPr>
          <w:p w14:paraId="7CF03DC6" w14:textId="77777777" w:rsidR="00C14916" w:rsidRPr="0036542B" w:rsidRDefault="00C14916" w:rsidP="0036542B">
            <w:pPr>
              <w:pStyle w:val="NoSpacing"/>
              <w:jc w:val="right"/>
              <w:rPr>
                <w:rFonts w:ascii="Times New Roman" w:hAnsi="Times New Roman" w:cs="Times New Roman"/>
                <w:sz w:val="22"/>
                <w:szCs w:val="22"/>
              </w:rPr>
            </w:pPr>
            <w:r w:rsidRPr="0036542B">
              <w:rPr>
                <w:rFonts w:ascii="Times New Roman" w:hAnsi="Times New Roman" w:cs="Times New Roman"/>
                <w:sz w:val="22"/>
                <w:szCs w:val="22"/>
              </w:rPr>
              <w:t>$</w:t>
            </w:r>
            <w:r w:rsidR="00FC3F2C" w:rsidRPr="0036542B">
              <w:rPr>
                <w:rFonts w:ascii="Times New Roman" w:hAnsi="Times New Roman" w:cs="Times New Roman"/>
                <w:sz w:val="22"/>
                <w:szCs w:val="22"/>
              </w:rPr>
              <w:t>25.</w:t>
            </w:r>
            <w:r w:rsidR="00F86D7A">
              <w:rPr>
                <w:rFonts w:ascii="Times New Roman" w:hAnsi="Times New Roman" w:cs="Times New Roman"/>
                <w:sz w:val="22"/>
                <w:szCs w:val="22"/>
              </w:rPr>
              <w:t>92</w:t>
            </w:r>
          </w:p>
        </w:tc>
      </w:tr>
      <w:tr w:rsidR="00C14916" w:rsidRPr="0036542B" w14:paraId="3BFC408C" w14:textId="77777777" w:rsidTr="00922D7A">
        <w:trPr>
          <w:trHeight w:val="557"/>
        </w:trPr>
        <w:tc>
          <w:tcPr>
            <w:tcW w:w="1955" w:type="dxa"/>
            <w:vMerge/>
          </w:tcPr>
          <w:p w14:paraId="49BD3456" w14:textId="77777777" w:rsidR="00C14916" w:rsidRPr="0036542B" w:rsidRDefault="00C14916" w:rsidP="008809E2">
            <w:pPr>
              <w:pStyle w:val="NoSpacing"/>
              <w:rPr>
                <w:rFonts w:ascii="Times New Roman" w:hAnsi="Times New Roman" w:cs="Times New Roman"/>
                <w:sz w:val="22"/>
                <w:szCs w:val="22"/>
              </w:rPr>
            </w:pPr>
          </w:p>
        </w:tc>
        <w:tc>
          <w:tcPr>
            <w:tcW w:w="1934" w:type="dxa"/>
            <w:vAlign w:val="center"/>
          </w:tcPr>
          <w:p w14:paraId="7A8DAB31" w14:textId="77777777" w:rsidR="00C14916" w:rsidRPr="0036542B" w:rsidRDefault="00C14916" w:rsidP="008809E2">
            <w:pPr>
              <w:pStyle w:val="NoSpacing"/>
              <w:rPr>
                <w:rFonts w:ascii="Times New Roman" w:hAnsi="Times New Roman" w:cs="Times New Roman"/>
                <w:sz w:val="22"/>
                <w:szCs w:val="22"/>
              </w:rPr>
            </w:pPr>
            <w:r w:rsidRPr="0036542B">
              <w:rPr>
                <w:rFonts w:ascii="Times New Roman" w:hAnsi="Times New Roman" w:cs="Times New Roman"/>
                <w:sz w:val="22"/>
                <w:szCs w:val="22"/>
              </w:rPr>
              <w:t>Community and Social Service Specialists, All Other</w:t>
            </w:r>
          </w:p>
        </w:tc>
        <w:tc>
          <w:tcPr>
            <w:tcW w:w="1398" w:type="dxa"/>
            <w:vAlign w:val="center"/>
          </w:tcPr>
          <w:p w14:paraId="27ED82D8" w14:textId="77777777" w:rsidR="00C14916" w:rsidRPr="0036542B" w:rsidRDefault="00C14916" w:rsidP="0036542B">
            <w:pPr>
              <w:pStyle w:val="NoSpacing"/>
              <w:jc w:val="right"/>
              <w:rPr>
                <w:rFonts w:ascii="Times New Roman" w:hAnsi="Times New Roman" w:cs="Times New Roman"/>
                <w:sz w:val="22"/>
                <w:szCs w:val="22"/>
              </w:rPr>
            </w:pPr>
            <w:r w:rsidRPr="0036542B">
              <w:rPr>
                <w:rFonts w:ascii="Times New Roman" w:hAnsi="Times New Roman" w:cs="Times New Roman"/>
                <w:sz w:val="22"/>
                <w:szCs w:val="22"/>
              </w:rPr>
              <w:t>21-1099</w:t>
            </w:r>
          </w:p>
        </w:tc>
        <w:tc>
          <w:tcPr>
            <w:tcW w:w="2077" w:type="dxa"/>
            <w:vAlign w:val="center"/>
          </w:tcPr>
          <w:p w14:paraId="5DC15EAD" w14:textId="77777777" w:rsidR="00C14916" w:rsidRPr="0036542B" w:rsidRDefault="00C14916" w:rsidP="0036542B">
            <w:pPr>
              <w:pStyle w:val="NoSpacing"/>
              <w:jc w:val="right"/>
              <w:rPr>
                <w:rFonts w:ascii="Times New Roman" w:hAnsi="Times New Roman" w:cs="Times New Roman"/>
                <w:sz w:val="22"/>
                <w:szCs w:val="22"/>
              </w:rPr>
            </w:pPr>
            <w:r w:rsidRPr="0036542B">
              <w:rPr>
                <w:rFonts w:ascii="Times New Roman" w:hAnsi="Times New Roman" w:cs="Times New Roman"/>
                <w:sz w:val="22"/>
                <w:szCs w:val="22"/>
              </w:rPr>
              <w:t>$20.</w:t>
            </w:r>
            <w:r w:rsidR="00F86D7A">
              <w:rPr>
                <w:rFonts w:ascii="Times New Roman" w:hAnsi="Times New Roman" w:cs="Times New Roman"/>
                <w:sz w:val="22"/>
                <w:szCs w:val="22"/>
              </w:rPr>
              <w:t>73</w:t>
            </w:r>
          </w:p>
        </w:tc>
        <w:tc>
          <w:tcPr>
            <w:tcW w:w="1838" w:type="dxa"/>
            <w:vMerge/>
          </w:tcPr>
          <w:p w14:paraId="5E59F441" w14:textId="77777777" w:rsidR="00C14916" w:rsidRPr="0036542B" w:rsidRDefault="00C14916" w:rsidP="0036542B">
            <w:pPr>
              <w:pStyle w:val="NoSpacing"/>
              <w:jc w:val="right"/>
              <w:rPr>
                <w:rFonts w:ascii="Times New Roman" w:hAnsi="Times New Roman" w:cs="Times New Roman"/>
                <w:sz w:val="22"/>
                <w:szCs w:val="22"/>
              </w:rPr>
            </w:pPr>
          </w:p>
        </w:tc>
      </w:tr>
      <w:tr w:rsidR="00695A3D" w:rsidRPr="0036542B" w14:paraId="7C8A2113" w14:textId="77777777" w:rsidTr="00922D7A">
        <w:trPr>
          <w:trHeight w:val="557"/>
        </w:trPr>
        <w:tc>
          <w:tcPr>
            <w:tcW w:w="1955" w:type="dxa"/>
            <w:vAlign w:val="center"/>
          </w:tcPr>
          <w:p w14:paraId="57451A04" w14:textId="77777777" w:rsidR="00695A3D" w:rsidRPr="0036542B" w:rsidRDefault="00D2285B" w:rsidP="008809E2">
            <w:pPr>
              <w:pStyle w:val="NoSpacing"/>
              <w:rPr>
                <w:rFonts w:ascii="Times New Roman" w:hAnsi="Times New Roman" w:cs="Times New Roman"/>
                <w:sz w:val="22"/>
                <w:szCs w:val="22"/>
              </w:rPr>
            </w:pPr>
            <w:r w:rsidRPr="0036542B">
              <w:rPr>
                <w:rFonts w:ascii="Times New Roman" w:hAnsi="Times New Roman" w:cs="Times New Roman"/>
                <w:sz w:val="22"/>
                <w:szCs w:val="22"/>
              </w:rPr>
              <w:t xml:space="preserve">Project </w:t>
            </w:r>
            <w:r w:rsidR="00695A3D" w:rsidRPr="0036542B">
              <w:rPr>
                <w:rFonts w:ascii="Times New Roman" w:hAnsi="Times New Roman" w:cs="Times New Roman"/>
                <w:sz w:val="22"/>
                <w:szCs w:val="22"/>
              </w:rPr>
              <w:t>Supervisors</w:t>
            </w:r>
          </w:p>
        </w:tc>
        <w:tc>
          <w:tcPr>
            <w:tcW w:w="1934" w:type="dxa"/>
            <w:vAlign w:val="center"/>
          </w:tcPr>
          <w:p w14:paraId="1103FF85" w14:textId="77777777" w:rsidR="00695A3D" w:rsidRPr="0036542B" w:rsidRDefault="00695A3D" w:rsidP="008809E2">
            <w:pPr>
              <w:pStyle w:val="NoSpacing"/>
              <w:rPr>
                <w:rFonts w:ascii="Times New Roman" w:hAnsi="Times New Roman" w:cs="Times New Roman"/>
                <w:sz w:val="22"/>
                <w:szCs w:val="22"/>
              </w:rPr>
            </w:pPr>
            <w:r w:rsidRPr="0036542B">
              <w:rPr>
                <w:rFonts w:ascii="Times New Roman" w:hAnsi="Times New Roman" w:cs="Times New Roman"/>
                <w:sz w:val="22"/>
                <w:szCs w:val="22"/>
              </w:rPr>
              <w:t>Social and Community Services Manager</w:t>
            </w:r>
          </w:p>
        </w:tc>
        <w:tc>
          <w:tcPr>
            <w:tcW w:w="1398" w:type="dxa"/>
            <w:vAlign w:val="center"/>
          </w:tcPr>
          <w:p w14:paraId="616E52A7" w14:textId="77777777" w:rsidR="00695A3D" w:rsidRPr="0036542B" w:rsidRDefault="00695A3D" w:rsidP="0036542B">
            <w:pPr>
              <w:pStyle w:val="NoSpacing"/>
              <w:jc w:val="right"/>
              <w:rPr>
                <w:rFonts w:ascii="Times New Roman" w:hAnsi="Times New Roman" w:cs="Times New Roman"/>
                <w:sz w:val="22"/>
                <w:szCs w:val="22"/>
              </w:rPr>
            </w:pPr>
            <w:r w:rsidRPr="0036542B">
              <w:rPr>
                <w:rFonts w:ascii="Times New Roman" w:hAnsi="Times New Roman" w:cs="Times New Roman"/>
                <w:sz w:val="22"/>
                <w:szCs w:val="22"/>
              </w:rPr>
              <w:t>11-</w:t>
            </w:r>
            <w:r w:rsidR="00AE725B" w:rsidRPr="0036542B">
              <w:rPr>
                <w:rFonts w:ascii="Times New Roman" w:hAnsi="Times New Roman" w:cs="Times New Roman"/>
                <w:sz w:val="22"/>
                <w:szCs w:val="22"/>
              </w:rPr>
              <w:t>9151</w:t>
            </w:r>
          </w:p>
        </w:tc>
        <w:tc>
          <w:tcPr>
            <w:tcW w:w="2077" w:type="dxa"/>
            <w:vAlign w:val="center"/>
          </w:tcPr>
          <w:p w14:paraId="6065B97E" w14:textId="77777777" w:rsidR="00695A3D" w:rsidRPr="0036542B" w:rsidRDefault="00695A3D" w:rsidP="0036542B">
            <w:pPr>
              <w:pStyle w:val="NoSpacing"/>
              <w:jc w:val="right"/>
              <w:rPr>
                <w:rFonts w:ascii="Times New Roman" w:hAnsi="Times New Roman" w:cs="Times New Roman"/>
                <w:sz w:val="22"/>
                <w:szCs w:val="22"/>
              </w:rPr>
            </w:pPr>
            <w:r w:rsidRPr="0036542B">
              <w:rPr>
                <w:rFonts w:ascii="Times New Roman" w:hAnsi="Times New Roman" w:cs="Times New Roman"/>
                <w:sz w:val="22"/>
                <w:szCs w:val="22"/>
              </w:rPr>
              <w:t>$</w:t>
            </w:r>
            <w:r w:rsidR="00AE725B" w:rsidRPr="0036542B">
              <w:rPr>
                <w:rFonts w:ascii="Times New Roman" w:hAnsi="Times New Roman" w:cs="Times New Roman"/>
                <w:sz w:val="22"/>
                <w:szCs w:val="22"/>
              </w:rPr>
              <w:t>3</w:t>
            </w:r>
            <w:r w:rsidR="00F86D7A">
              <w:rPr>
                <w:rFonts w:ascii="Times New Roman" w:hAnsi="Times New Roman" w:cs="Times New Roman"/>
                <w:sz w:val="22"/>
                <w:szCs w:val="22"/>
              </w:rPr>
              <w:t>1</w:t>
            </w:r>
            <w:r w:rsidR="00AE725B" w:rsidRPr="0036542B">
              <w:rPr>
                <w:rFonts w:ascii="Times New Roman" w:hAnsi="Times New Roman" w:cs="Times New Roman"/>
                <w:sz w:val="22"/>
                <w:szCs w:val="22"/>
              </w:rPr>
              <w:t>.</w:t>
            </w:r>
            <w:r w:rsidR="00F86D7A">
              <w:rPr>
                <w:rFonts w:ascii="Times New Roman" w:hAnsi="Times New Roman" w:cs="Times New Roman"/>
                <w:sz w:val="22"/>
                <w:szCs w:val="22"/>
              </w:rPr>
              <w:t>10</w:t>
            </w:r>
          </w:p>
        </w:tc>
        <w:tc>
          <w:tcPr>
            <w:tcW w:w="1838" w:type="dxa"/>
            <w:vAlign w:val="center"/>
          </w:tcPr>
          <w:p w14:paraId="3989F509" w14:textId="77777777" w:rsidR="00695A3D" w:rsidRPr="0036542B" w:rsidRDefault="00695A3D" w:rsidP="0036542B">
            <w:pPr>
              <w:pStyle w:val="NoSpacing"/>
              <w:jc w:val="right"/>
              <w:rPr>
                <w:rFonts w:ascii="Times New Roman" w:hAnsi="Times New Roman" w:cs="Times New Roman"/>
                <w:sz w:val="22"/>
                <w:szCs w:val="22"/>
              </w:rPr>
            </w:pPr>
            <w:r w:rsidRPr="0036542B">
              <w:rPr>
                <w:rFonts w:ascii="Times New Roman" w:hAnsi="Times New Roman" w:cs="Times New Roman"/>
                <w:sz w:val="22"/>
                <w:szCs w:val="22"/>
              </w:rPr>
              <w:t>$</w:t>
            </w:r>
            <w:r w:rsidR="00F86D7A">
              <w:rPr>
                <w:rFonts w:ascii="Times New Roman" w:hAnsi="Times New Roman" w:cs="Times New Roman"/>
                <w:sz w:val="22"/>
                <w:szCs w:val="22"/>
              </w:rPr>
              <w:t>31.10</w:t>
            </w:r>
          </w:p>
        </w:tc>
      </w:tr>
    </w:tbl>
    <w:p w14:paraId="5A23C8B1" w14:textId="77777777" w:rsidR="00C14916" w:rsidRPr="0036542B" w:rsidRDefault="00C14916" w:rsidP="008809E2">
      <w:pPr>
        <w:pStyle w:val="NoSpacing"/>
        <w:rPr>
          <w:rFonts w:ascii="Times New Roman" w:hAnsi="Times New Roman" w:cs="Times New Roman"/>
          <w:sz w:val="22"/>
          <w:szCs w:val="22"/>
        </w:rPr>
      </w:pPr>
      <w:r w:rsidRPr="0036542B">
        <w:rPr>
          <w:rFonts w:ascii="Times New Roman" w:hAnsi="Times New Roman" w:cs="Times New Roman"/>
          <w:sz w:val="22"/>
          <w:szCs w:val="22"/>
        </w:rPr>
        <w:t>Source: Bureau of Labor Statistics, Occupational Employment Statistics (May 201</w:t>
      </w:r>
      <w:r w:rsidR="00F86D7A">
        <w:rPr>
          <w:rFonts w:ascii="Times New Roman" w:hAnsi="Times New Roman" w:cs="Times New Roman"/>
          <w:sz w:val="22"/>
          <w:szCs w:val="22"/>
        </w:rPr>
        <w:t>6</w:t>
      </w:r>
      <w:r w:rsidRPr="0036542B">
        <w:rPr>
          <w:rFonts w:ascii="Times New Roman" w:hAnsi="Times New Roman" w:cs="Times New Roman"/>
          <w:sz w:val="22"/>
          <w:szCs w:val="22"/>
        </w:rPr>
        <w:t xml:space="preserve">), </w:t>
      </w:r>
      <w:hyperlink r:id="rId7" w:history="1">
        <w:r w:rsidRPr="0036542B">
          <w:rPr>
            <w:rStyle w:val="Hyperlink"/>
            <w:rFonts w:ascii="Times New Roman" w:hAnsi="Times New Roman"/>
            <w:sz w:val="22"/>
            <w:szCs w:val="22"/>
          </w:rPr>
          <w:t>https://www.bls.gov/oes/current/oes_stru.htm</w:t>
        </w:r>
      </w:hyperlink>
      <w:r w:rsidRPr="0036542B">
        <w:rPr>
          <w:rFonts w:ascii="Times New Roman" w:hAnsi="Times New Roman" w:cs="Times New Roman"/>
          <w:sz w:val="22"/>
          <w:szCs w:val="22"/>
        </w:rPr>
        <w:t xml:space="preserve"> </w:t>
      </w:r>
    </w:p>
    <w:p w14:paraId="29D712A2" w14:textId="77777777" w:rsidR="00EA1269" w:rsidRPr="008809E2" w:rsidRDefault="00EA1269" w:rsidP="008809E2">
      <w:pPr>
        <w:pStyle w:val="NoSpacing"/>
        <w:rPr>
          <w:rFonts w:ascii="Times New Roman" w:hAnsi="Times New Roman" w:cs="Times New Roman"/>
          <w:sz w:val="24"/>
          <w:szCs w:val="24"/>
        </w:rPr>
      </w:pPr>
    </w:p>
    <w:p w14:paraId="3AF28CA5" w14:textId="77777777" w:rsidR="00C14916" w:rsidRPr="008809E2" w:rsidRDefault="00C14916" w:rsidP="008809E2">
      <w:pPr>
        <w:pStyle w:val="NoSpacing"/>
        <w:rPr>
          <w:rFonts w:ascii="Times New Roman" w:hAnsi="Times New Roman" w:cs="Times New Roman"/>
          <w:color w:val="000000"/>
          <w:sz w:val="24"/>
          <w:szCs w:val="24"/>
        </w:rPr>
      </w:pPr>
      <w:r w:rsidRPr="008809E2">
        <w:rPr>
          <w:rFonts w:ascii="Times New Roman" w:hAnsi="Times New Roman" w:cs="Times New Roman"/>
          <w:color w:val="000000"/>
          <w:sz w:val="24"/>
          <w:szCs w:val="24"/>
        </w:rPr>
        <w:t>All assumptions are reflected in the table below.</w:t>
      </w:r>
    </w:p>
    <w:tbl>
      <w:tblPr>
        <w:tblStyle w:val="TableGrid"/>
        <w:tblW w:w="10075" w:type="dxa"/>
        <w:tblLayout w:type="fixed"/>
        <w:tblLook w:val="04A0" w:firstRow="1" w:lastRow="0" w:firstColumn="1" w:lastColumn="0" w:noHBand="0" w:noVBand="1"/>
      </w:tblPr>
      <w:tblGrid>
        <w:gridCol w:w="1885"/>
        <w:gridCol w:w="1350"/>
        <w:gridCol w:w="1350"/>
        <w:gridCol w:w="1170"/>
        <w:gridCol w:w="990"/>
        <w:gridCol w:w="900"/>
        <w:gridCol w:w="1350"/>
        <w:gridCol w:w="1080"/>
      </w:tblGrid>
      <w:tr w:rsidR="00814608" w:rsidRPr="00814608" w14:paraId="5ADAE4F8" w14:textId="77777777" w:rsidTr="00773A8F">
        <w:tc>
          <w:tcPr>
            <w:tcW w:w="1885" w:type="dxa"/>
          </w:tcPr>
          <w:p w14:paraId="060A6DD6" w14:textId="77777777" w:rsidR="00F86D7A" w:rsidRPr="006638B1" w:rsidRDefault="00F86D7A" w:rsidP="00814608">
            <w:pPr>
              <w:pStyle w:val="NoSpacing"/>
              <w:rPr>
                <w:rFonts w:ascii="Times New Roman" w:hAnsi="Times New Roman" w:cs="Times New Roman"/>
              </w:rPr>
            </w:pPr>
            <w:r w:rsidRPr="006638B1">
              <w:rPr>
                <w:rFonts w:ascii="Times New Roman" w:hAnsi="Times New Roman" w:cs="Times New Roman"/>
              </w:rPr>
              <w:t>Information Collection</w:t>
            </w:r>
          </w:p>
        </w:tc>
        <w:tc>
          <w:tcPr>
            <w:tcW w:w="1350" w:type="dxa"/>
          </w:tcPr>
          <w:p w14:paraId="592460B0" w14:textId="77777777" w:rsidR="00F86D7A" w:rsidRPr="006638B1" w:rsidRDefault="00F86D7A" w:rsidP="00F7591E">
            <w:pPr>
              <w:pStyle w:val="NoSpacing"/>
              <w:rPr>
                <w:rFonts w:ascii="Times New Roman" w:hAnsi="Times New Roman" w:cs="Times New Roman"/>
              </w:rPr>
            </w:pPr>
            <w:r w:rsidRPr="006638B1">
              <w:rPr>
                <w:rFonts w:ascii="Times New Roman" w:hAnsi="Times New Roman" w:cs="Times New Roman"/>
              </w:rPr>
              <w:t>Number of Respondents</w:t>
            </w:r>
          </w:p>
        </w:tc>
        <w:tc>
          <w:tcPr>
            <w:tcW w:w="1350" w:type="dxa"/>
          </w:tcPr>
          <w:p w14:paraId="639E37BF" w14:textId="77777777" w:rsidR="00F86D7A" w:rsidRPr="006638B1" w:rsidRDefault="00F86D7A">
            <w:pPr>
              <w:pStyle w:val="NoSpacing"/>
              <w:rPr>
                <w:rFonts w:ascii="Times New Roman" w:hAnsi="Times New Roman" w:cs="Times New Roman"/>
              </w:rPr>
            </w:pPr>
            <w:r w:rsidRPr="006638B1">
              <w:rPr>
                <w:rFonts w:ascii="Times New Roman" w:hAnsi="Times New Roman" w:cs="Times New Roman"/>
              </w:rPr>
              <w:t xml:space="preserve">Frequency of Response </w:t>
            </w:r>
          </w:p>
        </w:tc>
        <w:tc>
          <w:tcPr>
            <w:tcW w:w="1170" w:type="dxa"/>
          </w:tcPr>
          <w:p w14:paraId="47CD853C" w14:textId="77777777" w:rsidR="00F86D7A" w:rsidRPr="006638B1" w:rsidRDefault="00F86D7A">
            <w:pPr>
              <w:pStyle w:val="NoSpacing"/>
              <w:rPr>
                <w:rFonts w:ascii="Times New Roman" w:eastAsia="Calibri" w:hAnsi="Times New Roman" w:cs="Times New Roman"/>
                <w:bCs/>
                <w:color w:val="000000"/>
              </w:rPr>
            </w:pPr>
            <w:r w:rsidRPr="006638B1">
              <w:rPr>
                <w:rFonts w:ascii="Times New Roman" w:eastAsia="Calibri" w:hAnsi="Times New Roman" w:cs="Times New Roman"/>
                <w:bCs/>
                <w:color w:val="000000"/>
              </w:rPr>
              <w:t>Responses</w:t>
            </w:r>
          </w:p>
          <w:p w14:paraId="327D2963" w14:textId="77777777" w:rsidR="00F86D7A" w:rsidRPr="006638B1" w:rsidRDefault="00F86D7A">
            <w:pPr>
              <w:pStyle w:val="NoSpacing"/>
              <w:rPr>
                <w:rFonts w:ascii="Times New Roman" w:hAnsi="Times New Roman" w:cs="Times New Roman"/>
              </w:rPr>
            </w:pPr>
            <w:r w:rsidRPr="006638B1">
              <w:rPr>
                <w:rFonts w:ascii="Times New Roman" w:eastAsia="Calibri" w:hAnsi="Times New Roman" w:cs="Times New Roman"/>
                <w:bCs/>
                <w:color w:val="000000"/>
              </w:rPr>
              <w:t>Per Annum</w:t>
            </w:r>
          </w:p>
        </w:tc>
        <w:tc>
          <w:tcPr>
            <w:tcW w:w="990" w:type="dxa"/>
          </w:tcPr>
          <w:p w14:paraId="06A98599" w14:textId="77777777" w:rsidR="00F86D7A" w:rsidRPr="006638B1" w:rsidRDefault="00F86D7A">
            <w:pPr>
              <w:pStyle w:val="NoSpacing"/>
              <w:rPr>
                <w:rFonts w:ascii="Times New Roman" w:hAnsi="Times New Roman" w:cs="Times New Roman"/>
              </w:rPr>
            </w:pPr>
            <w:r w:rsidRPr="006638B1">
              <w:rPr>
                <w:rFonts w:ascii="Times New Roman" w:hAnsi="Times New Roman" w:cs="Times New Roman"/>
              </w:rPr>
              <w:t>Burden Hour per Response</w:t>
            </w:r>
          </w:p>
        </w:tc>
        <w:tc>
          <w:tcPr>
            <w:tcW w:w="900" w:type="dxa"/>
          </w:tcPr>
          <w:p w14:paraId="3076EEC3" w14:textId="77777777" w:rsidR="00F86D7A" w:rsidRPr="006638B1" w:rsidRDefault="00F86D7A">
            <w:pPr>
              <w:pStyle w:val="NoSpacing"/>
              <w:rPr>
                <w:rFonts w:ascii="Times New Roman" w:hAnsi="Times New Roman" w:cs="Times New Roman"/>
              </w:rPr>
            </w:pPr>
            <w:r w:rsidRPr="006638B1">
              <w:rPr>
                <w:rFonts w:ascii="Times New Roman" w:hAnsi="Times New Roman" w:cs="Times New Roman"/>
              </w:rPr>
              <w:t>Annual Burden Hours</w:t>
            </w:r>
          </w:p>
        </w:tc>
        <w:tc>
          <w:tcPr>
            <w:tcW w:w="1350" w:type="dxa"/>
          </w:tcPr>
          <w:p w14:paraId="5DB280CF" w14:textId="77777777" w:rsidR="00F86D7A" w:rsidRPr="006638B1" w:rsidRDefault="00F86D7A">
            <w:pPr>
              <w:pStyle w:val="NoSpacing"/>
              <w:rPr>
                <w:rFonts w:ascii="Times New Roman" w:hAnsi="Times New Roman" w:cs="Times New Roman"/>
              </w:rPr>
            </w:pPr>
            <w:r w:rsidRPr="006638B1">
              <w:rPr>
                <w:rFonts w:ascii="Times New Roman" w:hAnsi="Times New Roman" w:cs="Times New Roman"/>
              </w:rPr>
              <w:t>Hourly Cost per Response</w:t>
            </w:r>
          </w:p>
        </w:tc>
        <w:tc>
          <w:tcPr>
            <w:tcW w:w="1080" w:type="dxa"/>
          </w:tcPr>
          <w:p w14:paraId="24047A77" w14:textId="77777777" w:rsidR="00F86D7A" w:rsidRPr="006638B1" w:rsidRDefault="00F86D7A">
            <w:pPr>
              <w:pStyle w:val="NoSpacing"/>
              <w:rPr>
                <w:rFonts w:ascii="Times New Roman" w:hAnsi="Times New Roman" w:cs="Times New Roman"/>
              </w:rPr>
            </w:pPr>
            <w:r w:rsidRPr="006638B1">
              <w:rPr>
                <w:rFonts w:ascii="Times New Roman" w:hAnsi="Times New Roman" w:cs="Times New Roman"/>
              </w:rPr>
              <w:t>Annual Cost</w:t>
            </w:r>
          </w:p>
        </w:tc>
      </w:tr>
      <w:tr w:rsidR="00814608" w:rsidRPr="00814608" w14:paraId="30644718" w14:textId="77777777" w:rsidTr="00773A8F">
        <w:tc>
          <w:tcPr>
            <w:tcW w:w="1885" w:type="dxa"/>
          </w:tcPr>
          <w:p w14:paraId="1A8EF1B6" w14:textId="77777777" w:rsidR="00F86D7A" w:rsidRPr="006638B1" w:rsidRDefault="00F86D7A" w:rsidP="00F7591E">
            <w:pPr>
              <w:pStyle w:val="NoSpacing"/>
              <w:rPr>
                <w:rFonts w:ascii="Times New Roman" w:hAnsi="Times New Roman" w:cs="Times New Roman"/>
              </w:rPr>
            </w:pPr>
            <w:r w:rsidRPr="006638B1">
              <w:rPr>
                <w:rFonts w:ascii="Times New Roman" w:hAnsi="Times New Roman" w:cs="Times New Roman"/>
              </w:rPr>
              <w:t>Annual Web-Based Partnership Survey</w:t>
            </w:r>
          </w:p>
        </w:tc>
        <w:tc>
          <w:tcPr>
            <w:tcW w:w="1350" w:type="dxa"/>
            <w:vAlign w:val="center"/>
          </w:tcPr>
          <w:p w14:paraId="78DB9101" w14:textId="05E2D591" w:rsidR="00F86D7A" w:rsidRPr="006638B1" w:rsidRDefault="00F86D7A" w:rsidP="00F7591E">
            <w:pPr>
              <w:pStyle w:val="NoSpacing"/>
              <w:jc w:val="right"/>
              <w:rPr>
                <w:rFonts w:ascii="Times New Roman" w:hAnsi="Times New Roman" w:cs="Times New Roman"/>
              </w:rPr>
            </w:pPr>
            <w:r w:rsidRPr="006638B1">
              <w:rPr>
                <w:rFonts w:ascii="Times New Roman" w:hAnsi="Times New Roman" w:cs="Times New Roman"/>
              </w:rPr>
              <w:t>100</w:t>
            </w:r>
            <w:r w:rsidR="00814608" w:rsidRPr="00F7591E">
              <w:rPr>
                <w:rFonts w:ascii="Times New Roman" w:hAnsi="Times New Roman" w:cs="Times New Roman"/>
              </w:rPr>
              <w:t>.00</w:t>
            </w:r>
          </w:p>
        </w:tc>
        <w:tc>
          <w:tcPr>
            <w:tcW w:w="1350" w:type="dxa"/>
            <w:vAlign w:val="center"/>
          </w:tcPr>
          <w:p w14:paraId="1A56D4EB" w14:textId="42B78E59" w:rsidR="00F86D7A" w:rsidRPr="006638B1" w:rsidRDefault="00814608" w:rsidP="00F7591E">
            <w:pPr>
              <w:pStyle w:val="NoSpacing"/>
              <w:jc w:val="right"/>
              <w:rPr>
                <w:rFonts w:ascii="Times New Roman" w:hAnsi="Times New Roman" w:cs="Times New Roman"/>
              </w:rPr>
            </w:pPr>
            <w:r w:rsidRPr="006638B1">
              <w:rPr>
                <w:rFonts w:ascii="Times New Roman" w:hAnsi="Times New Roman" w:cs="Times New Roman"/>
              </w:rPr>
              <w:t>1</w:t>
            </w:r>
            <w:r w:rsidRPr="00F7591E">
              <w:rPr>
                <w:rFonts w:ascii="Times New Roman" w:hAnsi="Times New Roman" w:cs="Times New Roman"/>
              </w:rPr>
              <w:t>.00</w:t>
            </w:r>
          </w:p>
        </w:tc>
        <w:tc>
          <w:tcPr>
            <w:tcW w:w="1170" w:type="dxa"/>
          </w:tcPr>
          <w:p w14:paraId="1032F119" w14:textId="38F90A4B" w:rsidR="00F86D7A" w:rsidRPr="006638B1" w:rsidRDefault="00F86D7A" w:rsidP="006638B1">
            <w:pPr>
              <w:pStyle w:val="NoSpacing"/>
              <w:spacing w:before="240" w:line="480" w:lineRule="auto"/>
              <w:jc w:val="right"/>
              <w:rPr>
                <w:rFonts w:ascii="Times New Roman" w:hAnsi="Times New Roman" w:cs="Times New Roman"/>
              </w:rPr>
            </w:pPr>
            <w:r w:rsidRPr="006638B1">
              <w:rPr>
                <w:rFonts w:ascii="Times New Roman" w:hAnsi="Times New Roman" w:cs="Times New Roman"/>
              </w:rPr>
              <w:t>1</w:t>
            </w:r>
            <w:r w:rsidR="00AD59A7">
              <w:rPr>
                <w:rFonts w:ascii="Times New Roman" w:hAnsi="Times New Roman" w:cs="Times New Roman"/>
              </w:rPr>
              <w:t>00</w:t>
            </w:r>
            <w:r w:rsidR="00814608" w:rsidRPr="00F7591E">
              <w:rPr>
                <w:rFonts w:ascii="Times New Roman" w:hAnsi="Times New Roman" w:cs="Times New Roman"/>
              </w:rPr>
              <w:t>.00</w:t>
            </w:r>
          </w:p>
        </w:tc>
        <w:tc>
          <w:tcPr>
            <w:tcW w:w="990" w:type="dxa"/>
            <w:vAlign w:val="center"/>
          </w:tcPr>
          <w:p w14:paraId="0D5808A1" w14:textId="77777777" w:rsidR="00F86D7A" w:rsidRPr="006638B1" w:rsidRDefault="00F86D7A" w:rsidP="00F7591E">
            <w:pPr>
              <w:pStyle w:val="NoSpacing"/>
              <w:jc w:val="right"/>
              <w:rPr>
                <w:rFonts w:ascii="Times New Roman" w:hAnsi="Times New Roman" w:cs="Times New Roman"/>
              </w:rPr>
            </w:pPr>
            <w:r w:rsidRPr="006638B1">
              <w:rPr>
                <w:rFonts w:ascii="Times New Roman" w:hAnsi="Times New Roman" w:cs="Times New Roman"/>
              </w:rPr>
              <w:t>0.25</w:t>
            </w:r>
          </w:p>
        </w:tc>
        <w:tc>
          <w:tcPr>
            <w:tcW w:w="900" w:type="dxa"/>
            <w:vAlign w:val="center"/>
          </w:tcPr>
          <w:p w14:paraId="054FB2FA" w14:textId="34909EF3" w:rsidR="00F86D7A" w:rsidRPr="006638B1" w:rsidRDefault="00F86D7A">
            <w:pPr>
              <w:pStyle w:val="NoSpacing"/>
              <w:jc w:val="right"/>
              <w:rPr>
                <w:rFonts w:ascii="Times New Roman" w:hAnsi="Times New Roman" w:cs="Times New Roman"/>
              </w:rPr>
            </w:pPr>
            <w:r w:rsidRPr="006638B1">
              <w:rPr>
                <w:rFonts w:ascii="Times New Roman" w:hAnsi="Times New Roman" w:cs="Times New Roman"/>
              </w:rPr>
              <w:t>25</w:t>
            </w:r>
            <w:r w:rsidR="00AD59A7">
              <w:rPr>
                <w:rFonts w:ascii="Times New Roman" w:hAnsi="Times New Roman" w:cs="Times New Roman"/>
              </w:rPr>
              <w:t>.00</w:t>
            </w:r>
          </w:p>
        </w:tc>
        <w:tc>
          <w:tcPr>
            <w:tcW w:w="1350" w:type="dxa"/>
            <w:vAlign w:val="center"/>
          </w:tcPr>
          <w:p w14:paraId="5D91D3EC" w14:textId="77777777" w:rsidR="00F86D7A" w:rsidRPr="006638B1" w:rsidRDefault="00F86D7A">
            <w:pPr>
              <w:pStyle w:val="NoSpacing"/>
              <w:jc w:val="right"/>
              <w:rPr>
                <w:rFonts w:ascii="Times New Roman" w:hAnsi="Times New Roman" w:cs="Times New Roman"/>
              </w:rPr>
            </w:pPr>
            <w:r w:rsidRPr="006638B1">
              <w:rPr>
                <w:rFonts w:ascii="Times New Roman" w:hAnsi="Times New Roman" w:cs="Times New Roman"/>
              </w:rPr>
              <w:t>25.92</w:t>
            </w:r>
          </w:p>
        </w:tc>
        <w:tc>
          <w:tcPr>
            <w:tcW w:w="1080" w:type="dxa"/>
            <w:vAlign w:val="center"/>
          </w:tcPr>
          <w:p w14:paraId="3E7BD9EE" w14:textId="77777777" w:rsidR="00F86D7A" w:rsidRPr="006638B1" w:rsidRDefault="00F86D7A">
            <w:pPr>
              <w:pStyle w:val="NoSpacing"/>
              <w:jc w:val="right"/>
              <w:rPr>
                <w:rFonts w:ascii="Times New Roman" w:hAnsi="Times New Roman" w:cs="Times New Roman"/>
              </w:rPr>
            </w:pPr>
            <w:r w:rsidRPr="006638B1">
              <w:rPr>
                <w:rFonts w:ascii="Times New Roman" w:hAnsi="Times New Roman" w:cs="Times New Roman"/>
              </w:rPr>
              <w:t>$648.00</w:t>
            </w:r>
          </w:p>
        </w:tc>
      </w:tr>
      <w:tr w:rsidR="00814608" w:rsidRPr="00814608" w14:paraId="4F8F8FC0" w14:textId="77777777" w:rsidTr="00773A8F">
        <w:tc>
          <w:tcPr>
            <w:tcW w:w="1885" w:type="dxa"/>
          </w:tcPr>
          <w:p w14:paraId="12083013" w14:textId="77777777" w:rsidR="00F86D7A" w:rsidRPr="006638B1" w:rsidRDefault="00F86D7A" w:rsidP="00F7591E">
            <w:pPr>
              <w:pStyle w:val="NoSpacing"/>
              <w:rPr>
                <w:rFonts w:ascii="Times New Roman" w:hAnsi="Times New Roman" w:cs="Times New Roman"/>
              </w:rPr>
            </w:pPr>
            <w:r w:rsidRPr="006638B1">
              <w:rPr>
                <w:rFonts w:ascii="Times New Roman" w:hAnsi="Times New Roman" w:cs="Times New Roman"/>
              </w:rPr>
              <w:t>Weekly Time Text Survey</w:t>
            </w:r>
          </w:p>
        </w:tc>
        <w:tc>
          <w:tcPr>
            <w:tcW w:w="1350" w:type="dxa"/>
            <w:vAlign w:val="center"/>
          </w:tcPr>
          <w:p w14:paraId="5F28FFE6" w14:textId="72DD6AEB" w:rsidR="00F86D7A" w:rsidRPr="006638B1" w:rsidRDefault="00F86D7A" w:rsidP="00F7591E">
            <w:pPr>
              <w:pStyle w:val="NoSpacing"/>
              <w:jc w:val="right"/>
              <w:rPr>
                <w:rFonts w:ascii="Times New Roman" w:hAnsi="Times New Roman" w:cs="Times New Roman"/>
              </w:rPr>
            </w:pPr>
            <w:r w:rsidRPr="006638B1">
              <w:rPr>
                <w:rFonts w:ascii="Times New Roman" w:hAnsi="Times New Roman" w:cs="Times New Roman"/>
              </w:rPr>
              <w:t>100</w:t>
            </w:r>
            <w:r w:rsidR="00814608" w:rsidRPr="00F7591E">
              <w:rPr>
                <w:rFonts w:ascii="Times New Roman" w:hAnsi="Times New Roman" w:cs="Times New Roman"/>
              </w:rPr>
              <w:t>.00</w:t>
            </w:r>
          </w:p>
        </w:tc>
        <w:tc>
          <w:tcPr>
            <w:tcW w:w="1350" w:type="dxa"/>
            <w:vAlign w:val="center"/>
          </w:tcPr>
          <w:p w14:paraId="42EE00D5" w14:textId="31385F9E" w:rsidR="00F86D7A" w:rsidRPr="006638B1" w:rsidRDefault="00F86D7A" w:rsidP="00F7591E">
            <w:pPr>
              <w:pStyle w:val="NoSpacing"/>
              <w:jc w:val="right"/>
              <w:rPr>
                <w:rFonts w:ascii="Times New Roman" w:hAnsi="Times New Roman" w:cs="Times New Roman"/>
              </w:rPr>
            </w:pPr>
            <w:r w:rsidRPr="006638B1">
              <w:rPr>
                <w:rFonts w:ascii="Times New Roman" w:hAnsi="Times New Roman" w:cs="Times New Roman"/>
              </w:rPr>
              <w:t>52</w:t>
            </w:r>
            <w:r w:rsidR="00814608" w:rsidRPr="00F7591E">
              <w:rPr>
                <w:rFonts w:ascii="Times New Roman" w:hAnsi="Times New Roman" w:cs="Times New Roman"/>
              </w:rPr>
              <w:t>.00</w:t>
            </w:r>
          </w:p>
        </w:tc>
        <w:tc>
          <w:tcPr>
            <w:tcW w:w="1170" w:type="dxa"/>
          </w:tcPr>
          <w:p w14:paraId="5157FF3A" w14:textId="77777777" w:rsidR="00814608" w:rsidRDefault="00814608">
            <w:pPr>
              <w:pStyle w:val="NoSpacing"/>
              <w:jc w:val="right"/>
              <w:rPr>
                <w:rFonts w:ascii="Times New Roman" w:hAnsi="Times New Roman" w:cs="Times New Roman"/>
              </w:rPr>
            </w:pPr>
          </w:p>
          <w:p w14:paraId="3FA2C2E5" w14:textId="78855E32" w:rsidR="00F86D7A" w:rsidRPr="006638B1" w:rsidRDefault="00F86D7A" w:rsidP="006638B1">
            <w:pPr>
              <w:pStyle w:val="NoSpacing"/>
              <w:spacing w:line="480" w:lineRule="auto"/>
              <w:jc w:val="right"/>
              <w:rPr>
                <w:rFonts w:ascii="Times New Roman" w:hAnsi="Times New Roman" w:cs="Times New Roman"/>
              </w:rPr>
            </w:pPr>
            <w:r w:rsidRPr="006638B1">
              <w:rPr>
                <w:rFonts w:ascii="Times New Roman" w:hAnsi="Times New Roman" w:cs="Times New Roman"/>
              </w:rPr>
              <w:t>5</w:t>
            </w:r>
            <w:r w:rsidR="00333023">
              <w:rPr>
                <w:rFonts w:ascii="Times New Roman" w:hAnsi="Times New Roman" w:cs="Times New Roman"/>
              </w:rPr>
              <w:t>,</w:t>
            </w:r>
            <w:r w:rsidRPr="006638B1">
              <w:rPr>
                <w:rFonts w:ascii="Times New Roman" w:hAnsi="Times New Roman" w:cs="Times New Roman"/>
              </w:rPr>
              <w:t>2</w:t>
            </w:r>
            <w:r w:rsidR="00AD59A7">
              <w:rPr>
                <w:rFonts w:ascii="Times New Roman" w:hAnsi="Times New Roman" w:cs="Times New Roman"/>
              </w:rPr>
              <w:t>00</w:t>
            </w:r>
            <w:r w:rsidR="00814608" w:rsidRPr="00F7591E">
              <w:rPr>
                <w:rFonts w:ascii="Times New Roman" w:hAnsi="Times New Roman" w:cs="Times New Roman"/>
              </w:rPr>
              <w:t>.00</w:t>
            </w:r>
          </w:p>
        </w:tc>
        <w:tc>
          <w:tcPr>
            <w:tcW w:w="990" w:type="dxa"/>
            <w:vAlign w:val="center"/>
          </w:tcPr>
          <w:p w14:paraId="621BAB06" w14:textId="6ECEC9E4" w:rsidR="00F86D7A" w:rsidRPr="006638B1" w:rsidRDefault="00F86D7A" w:rsidP="00F7591E">
            <w:pPr>
              <w:pStyle w:val="NoSpacing"/>
              <w:jc w:val="right"/>
              <w:rPr>
                <w:rFonts w:ascii="Times New Roman" w:hAnsi="Times New Roman" w:cs="Times New Roman"/>
              </w:rPr>
            </w:pPr>
            <w:r w:rsidRPr="006638B1">
              <w:rPr>
                <w:rFonts w:ascii="Times New Roman" w:hAnsi="Times New Roman" w:cs="Times New Roman"/>
              </w:rPr>
              <w:t>0.03</w:t>
            </w:r>
          </w:p>
        </w:tc>
        <w:tc>
          <w:tcPr>
            <w:tcW w:w="900" w:type="dxa"/>
            <w:vAlign w:val="center"/>
          </w:tcPr>
          <w:p w14:paraId="5A7CEB3B" w14:textId="16DCD529" w:rsidR="00F86D7A" w:rsidRPr="006638B1" w:rsidRDefault="00F86D7A">
            <w:pPr>
              <w:pStyle w:val="NoSpacing"/>
              <w:jc w:val="right"/>
              <w:rPr>
                <w:rFonts w:ascii="Times New Roman" w:hAnsi="Times New Roman" w:cs="Times New Roman"/>
              </w:rPr>
            </w:pPr>
            <w:r w:rsidRPr="006638B1">
              <w:rPr>
                <w:rFonts w:ascii="Times New Roman" w:hAnsi="Times New Roman" w:cs="Times New Roman"/>
              </w:rPr>
              <w:t>1</w:t>
            </w:r>
            <w:r w:rsidR="00333023">
              <w:rPr>
                <w:rFonts w:ascii="Times New Roman" w:hAnsi="Times New Roman" w:cs="Times New Roman"/>
              </w:rPr>
              <w:t>5</w:t>
            </w:r>
            <w:r w:rsidRPr="006638B1">
              <w:rPr>
                <w:rFonts w:ascii="Times New Roman" w:hAnsi="Times New Roman" w:cs="Times New Roman"/>
              </w:rPr>
              <w:t>6</w:t>
            </w:r>
            <w:r w:rsidR="00333023">
              <w:rPr>
                <w:rFonts w:ascii="Times New Roman" w:hAnsi="Times New Roman" w:cs="Times New Roman"/>
              </w:rPr>
              <w:t>.00</w:t>
            </w:r>
          </w:p>
        </w:tc>
        <w:tc>
          <w:tcPr>
            <w:tcW w:w="1350" w:type="dxa"/>
            <w:vAlign w:val="center"/>
          </w:tcPr>
          <w:p w14:paraId="05591F69" w14:textId="77777777" w:rsidR="00F86D7A" w:rsidRPr="006638B1" w:rsidRDefault="00F86D7A">
            <w:pPr>
              <w:pStyle w:val="NoSpacing"/>
              <w:jc w:val="right"/>
              <w:rPr>
                <w:rFonts w:ascii="Times New Roman" w:hAnsi="Times New Roman" w:cs="Times New Roman"/>
              </w:rPr>
            </w:pPr>
            <w:r w:rsidRPr="006638B1">
              <w:rPr>
                <w:rFonts w:ascii="Times New Roman" w:hAnsi="Times New Roman" w:cs="Times New Roman"/>
              </w:rPr>
              <w:t>25.92</w:t>
            </w:r>
          </w:p>
        </w:tc>
        <w:tc>
          <w:tcPr>
            <w:tcW w:w="1080" w:type="dxa"/>
            <w:vAlign w:val="center"/>
          </w:tcPr>
          <w:p w14:paraId="4716C4FA" w14:textId="25515B8E" w:rsidR="00F86D7A" w:rsidRPr="006638B1" w:rsidRDefault="00F86D7A">
            <w:pPr>
              <w:pStyle w:val="NoSpacing"/>
              <w:jc w:val="right"/>
              <w:rPr>
                <w:rFonts w:ascii="Times New Roman" w:hAnsi="Times New Roman" w:cs="Times New Roman"/>
              </w:rPr>
            </w:pPr>
            <w:r w:rsidRPr="006638B1">
              <w:rPr>
                <w:rFonts w:ascii="Times New Roman" w:hAnsi="Times New Roman" w:cs="Times New Roman"/>
              </w:rPr>
              <w:t>$4,</w:t>
            </w:r>
            <w:r w:rsidR="00333023">
              <w:rPr>
                <w:rFonts w:ascii="Times New Roman" w:hAnsi="Times New Roman" w:cs="Times New Roman"/>
              </w:rPr>
              <w:t>043</w:t>
            </w:r>
            <w:r w:rsidRPr="006638B1">
              <w:rPr>
                <w:rFonts w:ascii="Times New Roman" w:hAnsi="Times New Roman" w:cs="Times New Roman"/>
              </w:rPr>
              <w:t>.</w:t>
            </w:r>
            <w:r w:rsidR="00333023">
              <w:rPr>
                <w:rFonts w:ascii="Times New Roman" w:hAnsi="Times New Roman" w:cs="Times New Roman"/>
              </w:rPr>
              <w:t>52</w:t>
            </w:r>
          </w:p>
        </w:tc>
      </w:tr>
      <w:tr w:rsidR="00814608" w:rsidRPr="00814608" w14:paraId="4C0BA9A1" w14:textId="77777777" w:rsidTr="00773A8F">
        <w:tc>
          <w:tcPr>
            <w:tcW w:w="1885" w:type="dxa"/>
          </w:tcPr>
          <w:p w14:paraId="518A85ED" w14:textId="77777777" w:rsidR="00F86D7A" w:rsidRPr="006638B1" w:rsidRDefault="00F86D7A" w:rsidP="00F7591E">
            <w:pPr>
              <w:pStyle w:val="NoSpacing"/>
              <w:rPr>
                <w:rFonts w:ascii="Times New Roman" w:hAnsi="Times New Roman" w:cs="Times New Roman"/>
              </w:rPr>
            </w:pPr>
            <w:r w:rsidRPr="006638B1">
              <w:rPr>
                <w:rFonts w:ascii="Times New Roman" w:hAnsi="Times New Roman" w:cs="Times New Roman"/>
              </w:rPr>
              <w:t>Monthly Web-Based Time Survey</w:t>
            </w:r>
          </w:p>
        </w:tc>
        <w:tc>
          <w:tcPr>
            <w:tcW w:w="1350" w:type="dxa"/>
            <w:vAlign w:val="center"/>
          </w:tcPr>
          <w:p w14:paraId="4A40B262" w14:textId="52C59C9E" w:rsidR="00F86D7A" w:rsidRPr="006638B1" w:rsidRDefault="00F86D7A" w:rsidP="00F7591E">
            <w:pPr>
              <w:pStyle w:val="NoSpacing"/>
              <w:jc w:val="right"/>
              <w:rPr>
                <w:rFonts w:ascii="Times New Roman" w:hAnsi="Times New Roman" w:cs="Times New Roman"/>
              </w:rPr>
            </w:pPr>
            <w:r w:rsidRPr="006638B1">
              <w:rPr>
                <w:rFonts w:ascii="Times New Roman" w:hAnsi="Times New Roman" w:cs="Times New Roman"/>
              </w:rPr>
              <w:t>35</w:t>
            </w:r>
            <w:r w:rsidR="00814608" w:rsidRPr="00F7591E">
              <w:rPr>
                <w:rFonts w:ascii="Times New Roman" w:hAnsi="Times New Roman" w:cs="Times New Roman"/>
              </w:rPr>
              <w:t>.00</w:t>
            </w:r>
          </w:p>
        </w:tc>
        <w:tc>
          <w:tcPr>
            <w:tcW w:w="1350" w:type="dxa"/>
            <w:vAlign w:val="center"/>
          </w:tcPr>
          <w:p w14:paraId="2F0838E9" w14:textId="43A60A09" w:rsidR="00F86D7A" w:rsidRPr="006638B1" w:rsidRDefault="00F86D7A" w:rsidP="00F7591E">
            <w:pPr>
              <w:pStyle w:val="NoSpacing"/>
              <w:jc w:val="right"/>
              <w:rPr>
                <w:rFonts w:ascii="Times New Roman" w:hAnsi="Times New Roman" w:cs="Times New Roman"/>
                <w:highlight w:val="yellow"/>
              </w:rPr>
            </w:pPr>
            <w:r w:rsidRPr="006638B1">
              <w:rPr>
                <w:rFonts w:ascii="Times New Roman" w:hAnsi="Times New Roman" w:cs="Times New Roman"/>
              </w:rPr>
              <w:t>12</w:t>
            </w:r>
            <w:r w:rsidR="00814608" w:rsidRPr="00F7591E">
              <w:rPr>
                <w:rFonts w:ascii="Times New Roman" w:hAnsi="Times New Roman" w:cs="Times New Roman"/>
              </w:rPr>
              <w:t>.00</w:t>
            </w:r>
          </w:p>
        </w:tc>
        <w:tc>
          <w:tcPr>
            <w:tcW w:w="1170" w:type="dxa"/>
          </w:tcPr>
          <w:p w14:paraId="697C1E48" w14:textId="3D322303" w:rsidR="00F86D7A" w:rsidRPr="006638B1" w:rsidRDefault="00333023" w:rsidP="006638B1">
            <w:pPr>
              <w:pStyle w:val="NoSpacing"/>
              <w:spacing w:before="240" w:after="240"/>
              <w:jc w:val="right"/>
              <w:rPr>
                <w:rFonts w:ascii="Times New Roman" w:hAnsi="Times New Roman" w:cs="Times New Roman"/>
              </w:rPr>
            </w:pPr>
            <w:r>
              <w:rPr>
                <w:rFonts w:ascii="Times New Roman" w:hAnsi="Times New Roman" w:cs="Times New Roman"/>
              </w:rPr>
              <w:t>4</w:t>
            </w:r>
            <w:r w:rsidR="00F86D7A" w:rsidRPr="006638B1">
              <w:rPr>
                <w:rFonts w:ascii="Times New Roman" w:hAnsi="Times New Roman" w:cs="Times New Roman"/>
              </w:rPr>
              <w:t>2</w:t>
            </w:r>
            <w:r>
              <w:rPr>
                <w:rFonts w:ascii="Times New Roman" w:hAnsi="Times New Roman" w:cs="Times New Roman"/>
              </w:rPr>
              <w:t>0</w:t>
            </w:r>
            <w:r w:rsidR="00814608" w:rsidRPr="00F7591E">
              <w:rPr>
                <w:rFonts w:ascii="Times New Roman" w:hAnsi="Times New Roman" w:cs="Times New Roman"/>
              </w:rPr>
              <w:t>.00</w:t>
            </w:r>
          </w:p>
        </w:tc>
        <w:tc>
          <w:tcPr>
            <w:tcW w:w="990" w:type="dxa"/>
            <w:vAlign w:val="center"/>
          </w:tcPr>
          <w:p w14:paraId="59A28F9D" w14:textId="0E24210C" w:rsidR="00F86D7A" w:rsidRPr="006638B1" w:rsidRDefault="00F86D7A" w:rsidP="00F7591E">
            <w:pPr>
              <w:pStyle w:val="NoSpacing"/>
              <w:jc w:val="right"/>
              <w:rPr>
                <w:rFonts w:ascii="Times New Roman" w:hAnsi="Times New Roman" w:cs="Times New Roman"/>
              </w:rPr>
            </w:pPr>
            <w:r w:rsidRPr="006638B1">
              <w:rPr>
                <w:rFonts w:ascii="Times New Roman" w:hAnsi="Times New Roman" w:cs="Times New Roman"/>
              </w:rPr>
              <w:t>0.17</w:t>
            </w:r>
          </w:p>
        </w:tc>
        <w:tc>
          <w:tcPr>
            <w:tcW w:w="900" w:type="dxa"/>
            <w:vAlign w:val="center"/>
          </w:tcPr>
          <w:p w14:paraId="4C6C639C" w14:textId="17140108" w:rsidR="00F86D7A" w:rsidRPr="006638B1" w:rsidRDefault="00F86D7A">
            <w:pPr>
              <w:pStyle w:val="NoSpacing"/>
              <w:jc w:val="right"/>
              <w:rPr>
                <w:rFonts w:ascii="Times New Roman" w:hAnsi="Times New Roman" w:cs="Times New Roman"/>
              </w:rPr>
            </w:pPr>
            <w:r w:rsidRPr="006638B1">
              <w:rPr>
                <w:rFonts w:ascii="Times New Roman" w:hAnsi="Times New Roman" w:cs="Times New Roman"/>
              </w:rPr>
              <w:t>71</w:t>
            </w:r>
            <w:r w:rsidR="00333023">
              <w:rPr>
                <w:rFonts w:ascii="Times New Roman" w:hAnsi="Times New Roman" w:cs="Times New Roman"/>
              </w:rPr>
              <w:t>.</w:t>
            </w:r>
            <w:r w:rsidRPr="006638B1">
              <w:rPr>
                <w:rFonts w:ascii="Times New Roman" w:hAnsi="Times New Roman" w:cs="Times New Roman"/>
              </w:rPr>
              <w:t>4</w:t>
            </w:r>
            <w:r w:rsidR="00333023">
              <w:rPr>
                <w:rFonts w:ascii="Times New Roman" w:hAnsi="Times New Roman" w:cs="Times New Roman"/>
              </w:rPr>
              <w:t>0</w:t>
            </w:r>
          </w:p>
        </w:tc>
        <w:tc>
          <w:tcPr>
            <w:tcW w:w="1350" w:type="dxa"/>
            <w:vAlign w:val="center"/>
          </w:tcPr>
          <w:p w14:paraId="75362EE3" w14:textId="77777777" w:rsidR="00F86D7A" w:rsidRPr="006638B1" w:rsidRDefault="00F86D7A">
            <w:pPr>
              <w:pStyle w:val="NoSpacing"/>
              <w:jc w:val="right"/>
              <w:rPr>
                <w:rFonts w:ascii="Times New Roman" w:hAnsi="Times New Roman" w:cs="Times New Roman"/>
              </w:rPr>
            </w:pPr>
            <w:r w:rsidRPr="006638B1">
              <w:rPr>
                <w:rFonts w:ascii="Times New Roman" w:hAnsi="Times New Roman" w:cs="Times New Roman"/>
              </w:rPr>
              <w:t>31.10</w:t>
            </w:r>
          </w:p>
        </w:tc>
        <w:tc>
          <w:tcPr>
            <w:tcW w:w="1080" w:type="dxa"/>
            <w:vAlign w:val="center"/>
          </w:tcPr>
          <w:p w14:paraId="3AB1A4CA" w14:textId="57F80DA9" w:rsidR="00F86D7A" w:rsidRPr="006638B1" w:rsidRDefault="00F86D7A">
            <w:pPr>
              <w:pStyle w:val="NoSpacing"/>
              <w:jc w:val="right"/>
              <w:rPr>
                <w:rFonts w:ascii="Times New Roman" w:hAnsi="Times New Roman" w:cs="Times New Roman"/>
              </w:rPr>
            </w:pPr>
            <w:r w:rsidRPr="006638B1">
              <w:rPr>
                <w:rFonts w:ascii="Times New Roman" w:hAnsi="Times New Roman" w:cs="Times New Roman"/>
              </w:rPr>
              <w:t>$2,</w:t>
            </w:r>
            <w:r w:rsidR="00333023">
              <w:rPr>
                <w:rFonts w:ascii="Times New Roman" w:hAnsi="Times New Roman" w:cs="Times New Roman"/>
              </w:rPr>
              <w:t>220</w:t>
            </w:r>
            <w:r w:rsidRPr="006638B1">
              <w:rPr>
                <w:rFonts w:ascii="Times New Roman" w:hAnsi="Times New Roman" w:cs="Times New Roman"/>
              </w:rPr>
              <w:t>.</w:t>
            </w:r>
            <w:r w:rsidR="009C650A" w:rsidRPr="006638B1">
              <w:rPr>
                <w:rFonts w:ascii="Times New Roman" w:hAnsi="Times New Roman" w:cs="Times New Roman"/>
              </w:rPr>
              <w:t>5</w:t>
            </w:r>
            <w:r w:rsidR="00333023">
              <w:rPr>
                <w:rFonts w:ascii="Times New Roman" w:hAnsi="Times New Roman" w:cs="Times New Roman"/>
              </w:rPr>
              <w:t>4</w:t>
            </w:r>
          </w:p>
        </w:tc>
      </w:tr>
      <w:tr w:rsidR="00814608" w:rsidRPr="00814608" w14:paraId="21EC8317" w14:textId="77777777" w:rsidTr="00773A8F">
        <w:tc>
          <w:tcPr>
            <w:tcW w:w="1885" w:type="dxa"/>
          </w:tcPr>
          <w:p w14:paraId="767773EE" w14:textId="6230F73E" w:rsidR="00F86D7A" w:rsidRPr="006638B1" w:rsidRDefault="00F86D7A" w:rsidP="00F7591E">
            <w:pPr>
              <w:pStyle w:val="NoSpacing"/>
              <w:rPr>
                <w:rFonts w:ascii="Times New Roman" w:hAnsi="Times New Roman" w:cs="Times New Roman"/>
              </w:rPr>
            </w:pPr>
            <w:r w:rsidRPr="006638B1">
              <w:rPr>
                <w:rFonts w:ascii="Times New Roman" w:hAnsi="Times New Roman" w:cs="Times New Roman"/>
              </w:rPr>
              <w:t>Total........................</w:t>
            </w:r>
          </w:p>
        </w:tc>
        <w:tc>
          <w:tcPr>
            <w:tcW w:w="1350" w:type="dxa"/>
            <w:vAlign w:val="center"/>
          </w:tcPr>
          <w:p w14:paraId="5FA7679F" w14:textId="1D4CDA16" w:rsidR="00F86D7A" w:rsidRPr="006638B1" w:rsidRDefault="00F86D7A" w:rsidP="00F7591E">
            <w:pPr>
              <w:pStyle w:val="NoSpacing"/>
              <w:jc w:val="right"/>
              <w:rPr>
                <w:rFonts w:ascii="Times New Roman" w:hAnsi="Times New Roman" w:cs="Times New Roman"/>
              </w:rPr>
            </w:pPr>
            <w:r w:rsidRPr="006638B1">
              <w:rPr>
                <w:rFonts w:ascii="Times New Roman" w:hAnsi="Times New Roman" w:cs="Times New Roman"/>
              </w:rPr>
              <w:t>235</w:t>
            </w:r>
            <w:r w:rsidR="00814608" w:rsidRPr="00F7591E">
              <w:rPr>
                <w:rFonts w:ascii="Times New Roman" w:hAnsi="Times New Roman" w:cs="Times New Roman"/>
              </w:rPr>
              <w:t>.00</w:t>
            </w:r>
          </w:p>
        </w:tc>
        <w:tc>
          <w:tcPr>
            <w:tcW w:w="1350" w:type="dxa"/>
            <w:vAlign w:val="center"/>
          </w:tcPr>
          <w:p w14:paraId="343F29D6" w14:textId="77777777" w:rsidR="00F86D7A" w:rsidRPr="006638B1" w:rsidRDefault="00F86D7A">
            <w:pPr>
              <w:pStyle w:val="NoSpacing"/>
              <w:jc w:val="right"/>
              <w:rPr>
                <w:rFonts w:ascii="Times New Roman" w:hAnsi="Times New Roman" w:cs="Times New Roman"/>
              </w:rPr>
            </w:pPr>
            <w:r w:rsidRPr="006638B1">
              <w:rPr>
                <w:rFonts w:ascii="Times New Roman" w:hAnsi="Times New Roman" w:cs="Times New Roman"/>
              </w:rPr>
              <w:t>..................</w:t>
            </w:r>
          </w:p>
        </w:tc>
        <w:tc>
          <w:tcPr>
            <w:tcW w:w="1170" w:type="dxa"/>
          </w:tcPr>
          <w:p w14:paraId="7634BFDF" w14:textId="77777777" w:rsidR="00F86D7A" w:rsidRPr="006638B1" w:rsidRDefault="00F86D7A">
            <w:pPr>
              <w:pStyle w:val="NoSpacing"/>
              <w:jc w:val="right"/>
              <w:rPr>
                <w:rFonts w:ascii="Times New Roman" w:hAnsi="Times New Roman" w:cs="Times New Roman"/>
              </w:rPr>
            </w:pPr>
            <w:r w:rsidRPr="006638B1">
              <w:rPr>
                <w:rFonts w:ascii="Times New Roman" w:hAnsi="Times New Roman" w:cs="Times New Roman"/>
              </w:rPr>
              <w:t>...............</w:t>
            </w:r>
          </w:p>
        </w:tc>
        <w:tc>
          <w:tcPr>
            <w:tcW w:w="990" w:type="dxa"/>
            <w:vAlign w:val="center"/>
          </w:tcPr>
          <w:p w14:paraId="60B1B2A4" w14:textId="77777777" w:rsidR="00F86D7A" w:rsidRPr="006638B1" w:rsidRDefault="00F86D7A">
            <w:pPr>
              <w:pStyle w:val="NoSpacing"/>
              <w:jc w:val="right"/>
              <w:rPr>
                <w:rFonts w:ascii="Times New Roman" w:hAnsi="Times New Roman" w:cs="Times New Roman"/>
              </w:rPr>
            </w:pPr>
            <w:r w:rsidRPr="006638B1">
              <w:rPr>
                <w:rFonts w:ascii="Times New Roman" w:hAnsi="Times New Roman" w:cs="Times New Roman"/>
              </w:rPr>
              <w:t>...............</w:t>
            </w:r>
          </w:p>
        </w:tc>
        <w:tc>
          <w:tcPr>
            <w:tcW w:w="900" w:type="dxa"/>
            <w:vAlign w:val="center"/>
          </w:tcPr>
          <w:p w14:paraId="1C1F1552" w14:textId="7EAC50E4" w:rsidR="00F86D7A" w:rsidRPr="006638B1" w:rsidRDefault="00333023">
            <w:pPr>
              <w:pStyle w:val="NoSpacing"/>
              <w:jc w:val="right"/>
              <w:rPr>
                <w:rFonts w:ascii="Times New Roman" w:hAnsi="Times New Roman" w:cs="Times New Roman"/>
              </w:rPr>
            </w:pPr>
            <w:r w:rsidRPr="00333023">
              <w:rPr>
                <w:rFonts w:ascii="Times New Roman" w:hAnsi="Times New Roman" w:cs="Times New Roman"/>
              </w:rPr>
              <w:t>252.4</w:t>
            </w:r>
            <w:r w:rsidR="00FA1A43">
              <w:rPr>
                <w:rFonts w:ascii="Times New Roman" w:hAnsi="Times New Roman" w:cs="Times New Roman"/>
              </w:rPr>
              <w:t>0</w:t>
            </w:r>
          </w:p>
        </w:tc>
        <w:tc>
          <w:tcPr>
            <w:tcW w:w="1350" w:type="dxa"/>
            <w:vAlign w:val="center"/>
          </w:tcPr>
          <w:p w14:paraId="6F81B929" w14:textId="77777777" w:rsidR="00F86D7A" w:rsidRPr="006638B1" w:rsidRDefault="00F86D7A">
            <w:pPr>
              <w:pStyle w:val="NoSpacing"/>
              <w:jc w:val="right"/>
              <w:rPr>
                <w:rFonts w:ascii="Times New Roman" w:hAnsi="Times New Roman" w:cs="Times New Roman"/>
              </w:rPr>
            </w:pPr>
            <w:r w:rsidRPr="006638B1">
              <w:rPr>
                <w:rFonts w:ascii="Times New Roman" w:hAnsi="Times New Roman" w:cs="Times New Roman"/>
              </w:rPr>
              <w:t>................</w:t>
            </w:r>
          </w:p>
        </w:tc>
        <w:tc>
          <w:tcPr>
            <w:tcW w:w="1080" w:type="dxa"/>
            <w:vAlign w:val="center"/>
          </w:tcPr>
          <w:p w14:paraId="5EA959F2" w14:textId="192A7E77" w:rsidR="00F86D7A" w:rsidRPr="006638B1" w:rsidRDefault="009C650A">
            <w:pPr>
              <w:pStyle w:val="NoSpacing"/>
              <w:jc w:val="right"/>
              <w:rPr>
                <w:rFonts w:ascii="Times New Roman" w:hAnsi="Times New Roman" w:cs="Times New Roman"/>
              </w:rPr>
            </w:pPr>
            <w:r w:rsidRPr="006638B1">
              <w:rPr>
                <w:rFonts w:ascii="Times New Roman" w:hAnsi="Times New Roman" w:cs="Times New Roman"/>
              </w:rPr>
              <w:t>$</w:t>
            </w:r>
            <w:r w:rsidR="00333023" w:rsidRPr="00333023">
              <w:rPr>
                <w:rFonts w:ascii="Times New Roman" w:hAnsi="Times New Roman" w:cs="Times New Roman"/>
              </w:rPr>
              <w:t>6,912.06</w:t>
            </w:r>
          </w:p>
        </w:tc>
      </w:tr>
    </w:tbl>
    <w:p w14:paraId="096DCB99" w14:textId="77777777" w:rsidR="00866AAC" w:rsidRPr="008809E2" w:rsidRDefault="00866AAC" w:rsidP="008809E2">
      <w:pPr>
        <w:pStyle w:val="NoSpacing"/>
        <w:rPr>
          <w:rFonts w:ascii="Times New Roman" w:hAnsi="Times New Roman" w:cs="Times New Roman"/>
          <w:sz w:val="24"/>
          <w:szCs w:val="24"/>
        </w:rPr>
      </w:pPr>
    </w:p>
    <w:p w14:paraId="54284F93" w14:textId="77777777" w:rsidR="00C14916" w:rsidRPr="008809E2" w:rsidRDefault="00C14916" w:rsidP="0036542B">
      <w:pPr>
        <w:pStyle w:val="NoSpacing"/>
        <w:numPr>
          <w:ilvl w:val="0"/>
          <w:numId w:val="21"/>
        </w:numPr>
        <w:rPr>
          <w:rFonts w:ascii="Times New Roman" w:hAnsi="Times New Roman" w:cs="Times New Roman"/>
          <w:sz w:val="24"/>
          <w:szCs w:val="24"/>
        </w:rPr>
      </w:pPr>
      <w:r w:rsidRPr="008809E2">
        <w:rPr>
          <w:rFonts w:ascii="Times New Roman" w:hAnsi="Times New Roman" w:cs="Times New Roman"/>
          <w:sz w:val="24"/>
          <w:szCs w:val="24"/>
        </w:rPr>
        <w:t>Provide an estimate for the total annual cost burden to respondents or record-keepers resulting from the collection of information. Do NOT include the labor cost (wage equivalent) of the burden-hours described in item 12 above. The information required here corresponds to that in item 14 on the 83-I (cost to the public).</w:t>
      </w:r>
    </w:p>
    <w:p w14:paraId="29818D93" w14:textId="77777777" w:rsidR="00C14916" w:rsidRPr="008809E2" w:rsidRDefault="00C14916" w:rsidP="008809E2">
      <w:pPr>
        <w:pStyle w:val="NoSpacing"/>
        <w:rPr>
          <w:rFonts w:ascii="Times New Roman" w:hAnsi="Times New Roman" w:cs="Times New Roman"/>
          <w:sz w:val="24"/>
          <w:szCs w:val="24"/>
        </w:rPr>
      </w:pPr>
    </w:p>
    <w:p w14:paraId="6A210BB4" w14:textId="77777777" w:rsidR="00C14916" w:rsidRPr="00CC60A2" w:rsidRDefault="00C14916" w:rsidP="0036542B">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There are no additional total annual cost burdens to respondents or record-keepers </w:t>
      </w:r>
      <w:r w:rsidRPr="00CC60A2">
        <w:rPr>
          <w:rFonts w:ascii="Times New Roman" w:hAnsi="Times New Roman" w:cs="Times New Roman"/>
          <w:sz w:val="24"/>
          <w:szCs w:val="24"/>
        </w:rPr>
        <w:t>beyond the labor cost of burden-hours described in item 12 above.</w:t>
      </w:r>
    </w:p>
    <w:p w14:paraId="10CAE74A" w14:textId="77777777" w:rsidR="0036542B" w:rsidRPr="00CC60A2" w:rsidRDefault="0036542B" w:rsidP="0036542B">
      <w:pPr>
        <w:pStyle w:val="NoSpacing"/>
        <w:rPr>
          <w:rFonts w:ascii="Times New Roman" w:eastAsia="Lato" w:hAnsi="Times New Roman" w:cs="Times New Roman"/>
          <w:bCs/>
          <w:sz w:val="24"/>
          <w:szCs w:val="24"/>
        </w:rPr>
      </w:pPr>
    </w:p>
    <w:p w14:paraId="5317AEC4" w14:textId="77777777" w:rsidR="00C14916" w:rsidRPr="00CC60A2" w:rsidRDefault="00C14916" w:rsidP="0036542B">
      <w:pPr>
        <w:pStyle w:val="NoSpacing"/>
        <w:numPr>
          <w:ilvl w:val="0"/>
          <w:numId w:val="21"/>
        </w:numPr>
        <w:rPr>
          <w:rFonts w:ascii="Times New Roman" w:eastAsia="Lato" w:hAnsi="Times New Roman" w:cs="Times New Roman"/>
          <w:bCs/>
          <w:sz w:val="24"/>
          <w:szCs w:val="24"/>
        </w:rPr>
      </w:pPr>
      <w:r w:rsidRPr="00CC60A2">
        <w:rPr>
          <w:rFonts w:ascii="Times New Roman" w:eastAsia="Lato" w:hAnsi="Times New Roman" w:cs="Times New Roman"/>
          <w:bCs/>
          <w:sz w:val="24"/>
          <w:szCs w:val="24"/>
        </w:rPr>
        <w:t>Provide estimates of annualized costs to the Federal Government.</w:t>
      </w:r>
    </w:p>
    <w:p w14:paraId="07DF7E9A" w14:textId="77777777" w:rsidR="00CC60A2" w:rsidRDefault="00CC60A2" w:rsidP="006638B1">
      <w:pPr>
        <w:pStyle w:val="ListParagraph"/>
        <w:rPr>
          <w:rFonts w:ascii="Times New Roman" w:hAnsi="Times New Roman" w:cs="Times New Roman"/>
          <w:sz w:val="24"/>
          <w:szCs w:val="24"/>
        </w:rPr>
      </w:pPr>
    </w:p>
    <w:p w14:paraId="1D468623" w14:textId="77777777" w:rsidR="00C5120A" w:rsidRDefault="000063E1" w:rsidP="006638B1">
      <w:pPr>
        <w:pStyle w:val="ListParagraph"/>
        <w:rPr>
          <w:rFonts w:ascii="Times New Roman" w:hAnsi="Times New Roman" w:cs="Times New Roman"/>
          <w:sz w:val="24"/>
          <w:szCs w:val="24"/>
        </w:rPr>
      </w:pPr>
      <w:r w:rsidRPr="006638B1">
        <w:rPr>
          <w:rFonts w:ascii="Times New Roman" w:hAnsi="Times New Roman" w:cs="Times New Roman"/>
          <w:sz w:val="24"/>
          <w:szCs w:val="24"/>
        </w:rPr>
        <w:t xml:space="preserve">The estimated cost to the federal government for the planned </w:t>
      </w:r>
      <w:r w:rsidRPr="006638B1">
        <w:rPr>
          <w:rFonts w:ascii="Times New Roman" w:hAnsi="Times New Roman" w:cs="Times New Roman"/>
          <w:iCs/>
          <w:sz w:val="24"/>
          <w:szCs w:val="24"/>
        </w:rPr>
        <w:t>Annual Web-Based Partnership Survey, Weekly Time Text Survey, and the Monthly Web-Based Time Survey</w:t>
      </w:r>
      <w:r w:rsidRPr="006638B1">
        <w:rPr>
          <w:rFonts w:ascii="Times New Roman" w:hAnsi="Times New Roman" w:cs="Times New Roman"/>
          <w:sz w:val="24"/>
          <w:szCs w:val="24"/>
        </w:rPr>
        <w:t xml:space="preserve"> for the </w:t>
      </w:r>
      <w:r w:rsidRPr="006638B1">
        <w:rPr>
          <w:rFonts w:ascii="Times New Roman" w:hAnsi="Times New Roman" w:cs="Times New Roman"/>
          <w:iCs/>
          <w:sz w:val="24"/>
          <w:szCs w:val="24"/>
        </w:rPr>
        <w:t>Evaluation of the Pay for Success Permanent Supportive Housing Demonstration</w:t>
      </w:r>
      <w:r w:rsidRPr="006638B1">
        <w:rPr>
          <w:rFonts w:ascii="Times New Roman" w:hAnsi="Times New Roman" w:cs="Times New Roman"/>
          <w:sz w:val="24"/>
          <w:szCs w:val="24"/>
        </w:rPr>
        <w:t xml:space="preserve"> totals $</w:t>
      </w:r>
      <w:r w:rsidRPr="006638B1">
        <w:rPr>
          <w:rFonts w:ascii="Times New Roman" w:hAnsi="Times New Roman" w:cs="Times New Roman"/>
          <w:iCs/>
          <w:sz w:val="24"/>
          <w:szCs w:val="24"/>
        </w:rPr>
        <w:t>68,483.36</w:t>
      </w:r>
      <w:r w:rsidRPr="006638B1">
        <w:rPr>
          <w:rFonts w:ascii="Times New Roman" w:hAnsi="Times New Roman" w:cs="Times New Roman"/>
          <w:sz w:val="24"/>
          <w:szCs w:val="24"/>
        </w:rPr>
        <w:t xml:space="preserve"> over a </w:t>
      </w:r>
      <w:r w:rsidRPr="006638B1">
        <w:rPr>
          <w:rFonts w:ascii="Times New Roman" w:hAnsi="Times New Roman" w:cs="Times New Roman"/>
          <w:iCs/>
          <w:sz w:val="24"/>
          <w:szCs w:val="24"/>
        </w:rPr>
        <w:t>12-</w:t>
      </w:r>
      <w:r w:rsidRPr="006638B1">
        <w:rPr>
          <w:rFonts w:ascii="Times New Roman" w:hAnsi="Times New Roman" w:cs="Times New Roman"/>
          <w:sz w:val="24"/>
          <w:szCs w:val="24"/>
        </w:rPr>
        <w:t>month period. The data collection costs are one-time costs based on the competitively bid and awarded contract for this study.</w:t>
      </w:r>
    </w:p>
    <w:tbl>
      <w:tblPr>
        <w:tblW w:w="7777" w:type="dxa"/>
        <w:tblInd w:w="602" w:type="dxa"/>
        <w:tblLook w:val="04A0" w:firstRow="1" w:lastRow="0" w:firstColumn="1" w:lastColumn="0" w:noHBand="0" w:noVBand="1"/>
      </w:tblPr>
      <w:tblGrid>
        <w:gridCol w:w="3876"/>
        <w:gridCol w:w="858"/>
        <w:gridCol w:w="594"/>
        <w:gridCol w:w="1333"/>
        <w:gridCol w:w="1116"/>
      </w:tblGrid>
      <w:tr w:rsidR="00773A8F" w:rsidRPr="00773A8F" w14:paraId="249B6E49" w14:textId="77777777" w:rsidTr="00773A8F">
        <w:trPr>
          <w:trHeight w:val="315"/>
        </w:trPr>
        <w:tc>
          <w:tcPr>
            <w:tcW w:w="777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50AA21" w14:textId="77777777" w:rsidR="00773A8F" w:rsidRPr="00773A8F" w:rsidRDefault="00773A8F" w:rsidP="00773A8F">
            <w:pPr>
              <w:rPr>
                <w:rFonts w:ascii="Times New Roman" w:eastAsia="Times New Roman" w:hAnsi="Times New Roman" w:cs="Times New Roman"/>
                <w:color w:val="000000"/>
              </w:rPr>
            </w:pPr>
            <w:r w:rsidRPr="00773A8F">
              <w:rPr>
                <w:rFonts w:ascii="Times New Roman" w:eastAsia="Times New Roman" w:hAnsi="Times New Roman" w:cs="Times New Roman"/>
                <w:color w:val="000000"/>
              </w:rPr>
              <w:t>Task 6: Data Collection</w:t>
            </w:r>
          </w:p>
        </w:tc>
      </w:tr>
      <w:tr w:rsidR="00773A8F" w:rsidRPr="00773A8F" w14:paraId="070C485D" w14:textId="77777777" w:rsidTr="00773A8F">
        <w:trPr>
          <w:trHeight w:val="315"/>
        </w:trPr>
        <w:tc>
          <w:tcPr>
            <w:tcW w:w="7777" w:type="dxa"/>
            <w:gridSpan w:val="5"/>
            <w:tcBorders>
              <w:top w:val="single" w:sz="8" w:space="0" w:color="auto"/>
              <w:left w:val="single" w:sz="8" w:space="0" w:color="auto"/>
              <w:bottom w:val="double" w:sz="6" w:space="0" w:color="auto"/>
              <w:right w:val="single" w:sz="8" w:space="0" w:color="000000"/>
            </w:tcBorders>
            <w:shd w:val="clear" w:color="auto" w:fill="auto"/>
            <w:noWrap/>
            <w:vAlign w:val="center"/>
            <w:hideMark/>
          </w:tcPr>
          <w:p w14:paraId="79E2A621" w14:textId="77777777" w:rsidR="00773A8F" w:rsidRPr="00773A8F" w:rsidRDefault="00773A8F" w:rsidP="00773A8F">
            <w:pPr>
              <w:rPr>
                <w:rFonts w:ascii="Times New Roman" w:eastAsia="Times New Roman" w:hAnsi="Times New Roman" w:cs="Times New Roman"/>
                <w:color w:val="000000"/>
              </w:rPr>
            </w:pPr>
            <w:r w:rsidRPr="00773A8F">
              <w:rPr>
                <w:rFonts w:ascii="Times New Roman" w:eastAsia="Times New Roman" w:hAnsi="Times New Roman" w:cs="Times New Roman"/>
                <w:color w:val="000000"/>
              </w:rPr>
              <w:t>Labor</w:t>
            </w:r>
          </w:p>
        </w:tc>
      </w:tr>
      <w:tr w:rsidR="00773A8F" w:rsidRPr="00773A8F" w14:paraId="253CAEF4" w14:textId="77777777" w:rsidTr="00773A8F">
        <w:trPr>
          <w:trHeight w:val="630"/>
        </w:trPr>
        <w:tc>
          <w:tcPr>
            <w:tcW w:w="3876" w:type="dxa"/>
            <w:tcBorders>
              <w:top w:val="nil"/>
              <w:left w:val="single" w:sz="8" w:space="0" w:color="auto"/>
              <w:bottom w:val="single" w:sz="8" w:space="0" w:color="auto"/>
              <w:right w:val="single" w:sz="8" w:space="0" w:color="auto"/>
            </w:tcBorders>
            <w:shd w:val="clear" w:color="auto" w:fill="auto"/>
            <w:noWrap/>
            <w:vAlign w:val="center"/>
            <w:hideMark/>
          </w:tcPr>
          <w:p w14:paraId="7D40BB5F" w14:textId="77777777" w:rsidR="00773A8F" w:rsidRPr="00773A8F" w:rsidRDefault="00773A8F" w:rsidP="00773A8F">
            <w:pPr>
              <w:rPr>
                <w:rFonts w:ascii="Times New Roman" w:eastAsia="Times New Roman" w:hAnsi="Times New Roman" w:cs="Times New Roman"/>
                <w:color w:val="000000"/>
              </w:rPr>
            </w:pPr>
            <w:r w:rsidRPr="00773A8F">
              <w:rPr>
                <w:rFonts w:ascii="Times New Roman" w:eastAsia="Times New Roman" w:hAnsi="Times New Roman" w:cs="Times New Roman"/>
                <w:color w:val="000000"/>
              </w:rPr>
              <w:t>IDIQ Labor Category</w:t>
            </w:r>
          </w:p>
        </w:tc>
        <w:tc>
          <w:tcPr>
            <w:tcW w:w="1452" w:type="dxa"/>
            <w:gridSpan w:val="2"/>
            <w:tcBorders>
              <w:top w:val="double" w:sz="6" w:space="0" w:color="auto"/>
              <w:left w:val="nil"/>
              <w:bottom w:val="single" w:sz="8" w:space="0" w:color="auto"/>
              <w:right w:val="single" w:sz="8" w:space="0" w:color="000000"/>
            </w:tcBorders>
            <w:shd w:val="clear" w:color="auto" w:fill="auto"/>
            <w:noWrap/>
            <w:vAlign w:val="center"/>
            <w:hideMark/>
          </w:tcPr>
          <w:p w14:paraId="3761366E" w14:textId="77777777" w:rsidR="00773A8F" w:rsidRPr="00773A8F" w:rsidRDefault="00773A8F" w:rsidP="00773A8F">
            <w:pPr>
              <w:rPr>
                <w:rFonts w:ascii="Times New Roman" w:eastAsia="Times New Roman" w:hAnsi="Times New Roman" w:cs="Times New Roman"/>
                <w:color w:val="000000"/>
              </w:rPr>
            </w:pPr>
            <w:r w:rsidRPr="00773A8F">
              <w:rPr>
                <w:rFonts w:ascii="Times New Roman" w:eastAsia="Times New Roman" w:hAnsi="Times New Roman" w:cs="Times New Roman"/>
                <w:color w:val="000000"/>
              </w:rPr>
              <w:t>Estimated task Hours</w:t>
            </w:r>
          </w:p>
        </w:tc>
        <w:tc>
          <w:tcPr>
            <w:tcW w:w="1333" w:type="dxa"/>
            <w:tcBorders>
              <w:top w:val="nil"/>
              <w:left w:val="nil"/>
              <w:bottom w:val="single" w:sz="8" w:space="0" w:color="auto"/>
              <w:right w:val="single" w:sz="8" w:space="0" w:color="auto"/>
            </w:tcBorders>
            <w:shd w:val="clear" w:color="auto" w:fill="auto"/>
            <w:vAlign w:val="center"/>
            <w:hideMark/>
          </w:tcPr>
          <w:p w14:paraId="2771EACF" w14:textId="77777777" w:rsidR="00773A8F" w:rsidRPr="00773A8F" w:rsidRDefault="00773A8F" w:rsidP="00773A8F">
            <w:pPr>
              <w:rPr>
                <w:rFonts w:ascii="Times New Roman" w:eastAsia="Times New Roman" w:hAnsi="Times New Roman" w:cs="Times New Roman"/>
                <w:color w:val="000000"/>
              </w:rPr>
            </w:pPr>
            <w:r w:rsidRPr="00773A8F">
              <w:rPr>
                <w:rFonts w:ascii="Times New Roman" w:eastAsia="Times New Roman" w:hAnsi="Times New Roman" w:cs="Times New Roman"/>
                <w:color w:val="000000"/>
              </w:rPr>
              <w:t>Hourly Rate</w:t>
            </w:r>
          </w:p>
        </w:tc>
        <w:tc>
          <w:tcPr>
            <w:tcW w:w="1116" w:type="dxa"/>
            <w:tcBorders>
              <w:top w:val="double" w:sz="6" w:space="0" w:color="auto"/>
              <w:left w:val="nil"/>
              <w:bottom w:val="single" w:sz="8" w:space="0" w:color="auto"/>
              <w:right w:val="single" w:sz="8" w:space="0" w:color="000000"/>
            </w:tcBorders>
            <w:shd w:val="clear" w:color="auto" w:fill="auto"/>
            <w:vAlign w:val="center"/>
            <w:hideMark/>
          </w:tcPr>
          <w:p w14:paraId="5849E0AA" w14:textId="77777777" w:rsidR="00773A8F" w:rsidRPr="00773A8F" w:rsidRDefault="00773A8F" w:rsidP="00773A8F">
            <w:pPr>
              <w:rPr>
                <w:rFonts w:ascii="Times New Roman" w:eastAsia="Times New Roman" w:hAnsi="Times New Roman" w:cs="Times New Roman"/>
                <w:color w:val="000000"/>
              </w:rPr>
            </w:pPr>
            <w:r w:rsidRPr="00773A8F">
              <w:rPr>
                <w:rFonts w:ascii="Times New Roman" w:eastAsia="Times New Roman" w:hAnsi="Times New Roman" w:cs="Times New Roman"/>
                <w:color w:val="000000"/>
              </w:rPr>
              <w:t>Total Cost</w:t>
            </w:r>
          </w:p>
        </w:tc>
      </w:tr>
      <w:tr w:rsidR="00773A8F" w:rsidRPr="00773A8F" w14:paraId="4CAC6173" w14:textId="77777777" w:rsidTr="00773A8F">
        <w:trPr>
          <w:trHeight w:val="315"/>
        </w:trPr>
        <w:tc>
          <w:tcPr>
            <w:tcW w:w="3876" w:type="dxa"/>
            <w:tcBorders>
              <w:top w:val="nil"/>
              <w:left w:val="single" w:sz="8" w:space="0" w:color="auto"/>
              <w:bottom w:val="single" w:sz="8" w:space="0" w:color="auto"/>
              <w:right w:val="single" w:sz="8" w:space="0" w:color="auto"/>
            </w:tcBorders>
            <w:shd w:val="clear" w:color="auto" w:fill="auto"/>
            <w:noWrap/>
            <w:vAlign w:val="center"/>
            <w:hideMark/>
          </w:tcPr>
          <w:p w14:paraId="24108E46" w14:textId="77777777" w:rsidR="00773A8F" w:rsidRPr="00773A8F" w:rsidRDefault="00773A8F" w:rsidP="00773A8F">
            <w:pPr>
              <w:rPr>
                <w:rFonts w:ascii="Times New Roman" w:eastAsia="Times New Roman" w:hAnsi="Times New Roman" w:cs="Times New Roman"/>
                <w:color w:val="000000"/>
              </w:rPr>
            </w:pPr>
            <w:r w:rsidRPr="00773A8F">
              <w:rPr>
                <w:rFonts w:ascii="Times New Roman" w:eastAsia="Times New Roman" w:hAnsi="Times New Roman" w:cs="Times New Roman"/>
                <w:color w:val="000000"/>
              </w:rPr>
              <w:t>Senior Principal Associate/Scientist</w:t>
            </w:r>
          </w:p>
        </w:tc>
        <w:tc>
          <w:tcPr>
            <w:tcW w:w="145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A2EDFC9" w14:textId="77777777"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72</w:t>
            </w:r>
          </w:p>
        </w:tc>
        <w:tc>
          <w:tcPr>
            <w:tcW w:w="1333" w:type="dxa"/>
            <w:tcBorders>
              <w:top w:val="nil"/>
              <w:left w:val="nil"/>
              <w:bottom w:val="single" w:sz="8" w:space="0" w:color="auto"/>
              <w:right w:val="single" w:sz="8" w:space="0" w:color="auto"/>
            </w:tcBorders>
            <w:shd w:val="clear" w:color="auto" w:fill="auto"/>
            <w:noWrap/>
            <w:vAlign w:val="center"/>
            <w:hideMark/>
          </w:tcPr>
          <w:p w14:paraId="634BD904" w14:textId="77777777"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 xml:space="preserve">$366.11 </w:t>
            </w:r>
          </w:p>
        </w:tc>
        <w:tc>
          <w:tcPr>
            <w:tcW w:w="1116" w:type="dxa"/>
            <w:tcBorders>
              <w:top w:val="single" w:sz="8" w:space="0" w:color="auto"/>
              <w:left w:val="nil"/>
              <w:bottom w:val="single" w:sz="8" w:space="0" w:color="auto"/>
              <w:right w:val="single" w:sz="8" w:space="0" w:color="000000"/>
            </w:tcBorders>
            <w:shd w:val="clear" w:color="auto" w:fill="auto"/>
            <w:noWrap/>
            <w:vAlign w:val="center"/>
            <w:hideMark/>
          </w:tcPr>
          <w:p w14:paraId="6FD154BA" w14:textId="77777777"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 xml:space="preserve">$26,359.92 </w:t>
            </w:r>
          </w:p>
        </w:tc>
      </w:tr>
      <w:tr w:rsidR="00773A8F" w:rsidRPr="00773A8F" w14:paraId="446BA136" w14:textId="77777777" w:rsidTr="00773A8F">
        <w:trPr>
          <w:trHeight w:val="315"/>
        </w:trPr>
        <w:tc>
          <w:tcPr>
            <w:tcW w:w="3876" w:type="dxa"/>
            <w:tcBorders>
              <w:top w:val="nil"/>
              <w:left w:val="single" w:sz="8" w:space="0" w:color="auto"/>
              <w:bottom w:val="single" w:sz="8" w:space="0" w:color="auto"/>
              <w:right w:val="single" w:sz="8" w:space="0" w:color="auto"/>
            </w:tcBorders>
            <w:shd w:val="clear" w:color="auto" w:fill="auto"/>
            <w:noWrap/>
            <w:vAlign w:val="center"/>
            <w:hideMark/>
          </w:tcPr>
          <w:p w14:paraId="0C23589D" w14:textId="77777777" w:rsidR="00773A8F" w:rsidRPr="00773A8F" w:rsidRDefault="00773A8F" w:rsidP="00773A8F">
            <w:pPr>
              <w:rPr>
                <w:rFonts w:ascii="Times New Roman" w:eastAsia="Times New Roman" w:hAnsi="Times New Roman" w:cs="Times New Roman"/>
                <w:color w:val="000000"/>
              </w:rPr>
            </w:pPr>
            <w:r w:rsidRPr="00773A8F">
              <w:rPr>
                <w:rFonts w:ascii="Times New Roman" w:eastAsia="Times New Roman" w:hAnsi="Times New Roman" w:cs="Times New Roman"/>
                <w:color w:val="000000"/>
              </w:rPr>
              <w:t>Senior Associate</w:t>
            </w:r>
          </w:p>
        </w:tc>
        <w:tc>
          <w:tcPr>
            <w:tcW w:w="145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30B3EB9" w14:textId="77777777"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80</w:t>
            </w:r>
          </w:p>
        </w:tc>
        <w:tc>
          <w:tcPr>
            <w:tcW w:w="1333" w:type="dxa"/>
            <w:tcBorders>
              <w:top w:val="nil"/>
              <w:left w:val="nil"/>
              <w:bottom w:val="single" w:sz="8" w:space="0" w:color="auto"/>
              <w:right w:val="single" w:sz="8" w:space="0" w:color="auto"/>
            </w:tcBorders>
            <w:shd w:val="clear" w:color="auto" w:fill="auto"/>
            <w:noWrap/>
            <w:vAlign w:val="center"/>
            <w:hideMark/>
          </w:tcPr>
          <w:p w14:paraId="2172282F" w14:textId="77777777"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 xml:space="preserve">$237.97 </w:t>
            </w:r>
          </w:p>
        </w:tc>
        <w:tc>
          <w:tcPr>
            <w:tcW w:w="1116" w:type="dxa"/>
            <w:tcBorders>
              <w:top w:val="single" w:sz="8" w:space="0" w:color="auto"/>
              <w:left w:val="nil"/>
              <w:bottom w:val="single" w:sz="8" w:space="0" w:color="auto"/>
              <w:right w:val="single" w:sz="8" w:space="0" w:color="000000"/>
            </w:tcBorders>
            <w:shd w:val="clear" w:color="auto" w:fill="auto"/>
            <w:noWrap/>
            <w:vAlign w:val="center"/>
            <w:hideMark/>
          </w:tcPr>
          <w:p w14:paraId="337C58E9" w14:textId="77777777"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 xml:space="preserve">$19,037.60 </w:t>
            </w:r>
          </w:p>
        </w:tc>
      </w:tr>
      <w:tr w:rsidR="00773A8F" w:rsidRPr="00773A8F" w14:paraId="68ABCBBF" w14:textId="77777777" w:rsidTr="00773A8F">
        <w:trPr>
          <w:trHeight w:val="315"/>
        </w:trPr>
        <w:tc>
          <w:tcPr>
            <w:tcW w:w="3876" w:type="dxa"/>
            <w:tcBorders>
              <w:top w:val="nil"/>
              <w:left w:val="single" w:sz="8" w:space="0" w:color="auto"/>
              <w:bottom w:val="single" w:sz="8" w:space="0" w:color="auto"/>
              <w:right w:val="single" w:sz="8" w:space="0" w:color="auto"/>
            </w:tcBorders>
            <w:shd w:val="clear" w:color="auto" w:fill="auto"/>
            <w:noWrap/>
            <w:vAlign w:val="center"/>
            <w:hideMark/>
          </w:tcPr>
          <w:p w14:paraId="701461CA" w14:textId="77777777" w:rsidR="00773A8F" w:rsidRPr="00773A8F" w:rsidRDefault="00773A8F" w:rsidP="00773A8F">
            <w:pPr>
              <w:rPr>
                <w:rFonts w:ascii="Times New Roman" w:eastAsia="Times New Roman" w:hAnsi="Times New Roman" w:cs="Times New Roman"/>
                <w:color w:val="000000"/>
              </w:rPr>
            </w:pPr>
            <w:r w:rsidRPr="00773A8F">
              <w:rPr>
                <w:rFonts w:ascii="Times New Roman" w:eastAsia="Times New Roman" w:hAnsi="Times New Roman" w:cs="Times New Roman"/>
                <w:color w:val="000000"/>
              </w:rPr>
              <w:t>Senior Programmer/Analyst</w:t>
            </w:r>
          </w:p>
        </w:tc>
        <w:tc>
          <w:tcPr>
            <w:tcW w:w="145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8F88608" w14:textId="77777777"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80</w:t>
            </w:r>
          </w:p>
        </w:tc>
        <w:tc>
          <w:tcPr>
            <w:tcW w:w="1333" w:type="dxa"/>
            <w:tcBorders>
              <w:top w:val="nil"/>
              <w:left w:val="nil"/>
              <w:bottom w:val="single" w:sz="8" w:space="0" w:color="auto"/>
              <w:right w:val="single" w:sz="8" w:space="0" w:color="auto"/>
            </w:tcBorders>
            <w:shd w:val="clear" w:color="auto" w:fill="auto"/>
            <w:noWrap/>
            <w:vAlign w:val="center"/>
            <w:hideMark/>
          </w:tcPr>
          <w:p w14:paraId="513AC04A" w14:textId="77777777"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$133.37</w:t>
            </w:r>
          </w:p>
        </w:tc>
        <w:tc>
          <w:tcPr>
            <w:tcW w:w="1116" w:type="dxa"/>
            <w:tcBorders>
              <w:top w:val="single" w:sz="8" w:space="0" w:color="auto"/>
              <w:left w:val="nil"/>
              <w:bottom w:val="single" w:sz="8" w:space="0" w:color="auto"/>
              <w:right w:val="single" w:sz="8" w:space="0" w:color="000000"/>
            </w:tcBorders>
            <w:shd w:val="clear" w:color="auto" w:fill="auto"/>
            <w:noWrap/>
            <w:vAlign w:val="center"/>
            <w:hideMark/>
          </w:tcPr>
          <w:p w14:paraId="55EFB97D" w14:textId="77777777"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 xml:space="preserve">$10,669.60 </w:t>
            </w:r>
          </w:p>
        </w:tc>
      </w:tr>
      <w:tr w:rsidR="00773A8F" w:rsidRPr="00773A8F" w14:paraId="4C6A6C62" w14:textId="77777777" w:rsidTr="00773A8F">
        <w:trPr>
          <w:trHeight w:val="315"/>
        </w:trPr>
        <w:tc>
          <w:tcPr>
            <w:tcW w:w="3876" w:type="dxa"/>
            <w:tcBorders>
              <w:top w:val="nil"/>
              <w:left w:val="single" w:sz="8" w:space="0" w:color="auto"/>
              <w:bottom w:val="single" w:sz="8" w:space="0" w:color="auto"/>
              <w:right w:val="single" w:sz="8" w:space="0" w:color="auto"/>
            </w:tcBorders>
            <w:shd w:val="clear" w:color="auto" w:fill="auto"/>
            <w:noWrap/>
            <w:vAlign w:val="center"/>
            <w:hideMark/>
          </w:tcPr>
          <w:p w14:paraId="21B44856" w14:textId="77777777" w:rsidR="00773A8F" w:rsidRPr="00773A8F" w:rsidRDefault="00773A8F" w:rsidP="00773A8F">
            <w:pPr>
              <w:rPr>
                <w:rFonts w:ascii="Times New Roman" w:eastAsia="Times New Roman" w:hAnsi="Times New Roman" w:cs="Times New Roman"/>
                <w:color w:val="000000"/>
              </w:rPr>
            </w:pPr>
            <w:r w:rsidRPr="00773A8F">
              <w:rPr>
                <w:rFonts w:ascii="Times New Roman" w:eastAsia="Times New Roman" w:hAnsi="Times New Roman" w:cs="Times New Roman"/>
                <w:color w:val="000000"/>
              </w:rPr>
              <w:t>Programmer/Analyst</w:t>
            </w:r>
          </w:p>
        </w:tc>
        <w:tc>
          <w:tcPr>
            <w:tcW w:w="145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C47DEF1" w14:textId="77777777"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64</w:t>
            </w:r>
          </w:p>
        </w:tc>
        <w:tc>
          <w:tcPr>
            <w:tcW w:w="1333" w:type="dxa"/>
            <w:tcBorders>
              <w:top w:val="nil"/>
              <w:left w:val="nil"/>
              <w:bottom w:val="single" w:sz="8" w:space="0" w:color="auto"/>
              <w:right w:val="single" w:sz="8" w:space="0" w:color="auto"/>
            </w:tcBorders>
            <w:shd w:val="clear" w:color="auto" w:fill="auto"/>
            <w:noWrap/>
            <w:vAlign w:val="center"/>
            <w:hideMark/>
          </w:tcPr>
          <w:p w14:paraId="0C4072E9" w14:textId="77777777"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$95.01</w:t>
            </w:r>
          </w:p>
        </w:tc>
        <w:tc>
          <w:tcPr>
            <w:tcW w:w="1116" w:type="dxa"/>
            <w:tcBorders>
              <w:top w:val="single" w:sz="8" w:space="0" w:color="auto"/>
              <w:left w:val="nil"/>
              <w:bottom w:val="single" w:sz="8" w:space="0" w:color="auto"/>
              <w:right w:val="single" w:sz="8" w:space="0" w:color="000000"/>
            </w:tcBorders>
            <w:shd w:val="clear" w:color="auto" w:fill="auto"/>
            <w:noWrap/>
            <w:vAlign w:val="center"/>
            <w:hideMark/>
          </w:tcPr>
          <w:p w14:paraId="1F850054" w14:textId="77777777"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 xml:space="preserve">$6,080.64 </w:t>
            </w:r>
          </w:p>
        </w:tc>
      </w:tr>
      <w:tr w:rsidR="00773A8F" w:rsidRPr="00773A8F" w14:paraId="4216F336" w14:textId="77777777" w:rsidTr="00773A8F">
        <w:trPr>
          <w:trHeight w:val="315"/>
        </w:trPr>
        <w:tc>
          <w:tcPr>
            <w:tcW w:w="3876" w:type="dxa"/>
            <w:tcBorders>
              <w:top w:val="nil"/>
              <w:left w:val="single" w:sz="8" w:space="0" w:color="auto"/>
              <w:bottom w:val="single" w:sz="8" w:space="0" w:color="auto"/>
              <w:right w:val="single" w:sz="8" w:space="0" w:color="auto"/>
            </w:tcBorders>
            <w:shd w:val="clear" w:color="auto" w:fill="auto"/>
            <w:noWrap/>
            <w:vAlign w:val="center"/>
            <w:hideMark/>
          </w:tcPr>
          <w:p w14:paraId="29CCCB96" w14:textId="77777777" w:rsidR="00773A8F" w:rsidRPr="00773A8F" w:rsidRDefault="00773A8F" w:rsidP="00773A8F">
            <w:pPr>
              <w:rPr>
                <w:rFonts w:ascii="Times New Roman" w:eastAsia="Times New Roman" w:hAnsi="Times New Roman" w:cs="Times New Roman"/>
                <w:color w:val="000000"/>
              </w:rPr>
            </w:pPr>
            <w:r w:rsidRPr="00773A8F">
              <w:rPr>
                <w:rFonts w:ascii="Times New Roman" w:eastAsia="Times New Roman" w:hAnsi="Times New Roman" w:cs="Times New Roman"/>
                <w:color w:val="000000"/>
              </w:rPr>
              <w:t>Research Associate/Analyst</w:t>
            </w:r>
          </w:p>
        </w:tc>
        <w:tc>
          <w:tcPr>
            <w:tcW w:w="145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0AB071F" w14:textId="77777777"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80</w:t>
            </w:r>
          </w:p>
        </w:tc>
        <w:tc>
          <w:tcPr>
            <w:tcW w:w="1333" w:type="dxa"/>
            <w:tcBorders>
              <w:top w:val="nil"/>
              <w:left w:val="nil"/>
              <w:bottom w:val="single" w:sz="8" w:space="0" w:color="auto"/>
              <w:right w:val="single" w:sz="8" w:space="0" w:color="auto"/>
            </w:tcBorders>
            <w:shd w:val="clear" w:color="auto" w:fill="auto"/>
            <w:noWrap/>
            <w:vAlign w:val="center"/>
            <w:hideMark/>
          </w:tcPr>
          <w:p w14:paraId="2C3CEAA2" w14:textId="77777777"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$58.52</w:t>
            </w:r>
          </w:p>
        </w:tc>
        <w:tc>
          <w:tcPr>
            <w:tcW w:w="1116" w:type="dxa"/>
            <w:tcBorders>
              <w:top w:val="single" w:sz="8" w:space="0" w:color="auto"/>
              <w:left w:val="nil"/>
              <w:bottom w:val="single" w:sz="8" w:space="0" w:color="auto"/>
              <w:right w:val="single" w:sz="8" w:space="0" w:color="000000"/>
            </w:tcBorders>
            <w:shd w:val="clear" w:color="auto" w:fill="auto"/>
            <w:noWrap/>
            <w:vAlign w:val="center"/>
            <w:hideMark/>
          </w:tcPr>
          <w:p w14:paraId="38020F6F" w14:textId="77777777"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 xml:space="preserve">$4,681.60 </w:t>
            </w:r>
          </w:p>
        </w:tc>
      </w:tr>
      <w:tr w:rsidR="00773A8F" w:rsidRPr="00773A8F" w14:paraId="2D98ACF3" w14:textId="77777777" w:rsidTr="00773A8F">
        <w:trPr>
          <w:trHeight w:val="315"/>
        </w:trPr>
        <w:tc>
          <w:tcPr>
            <w:tcW w:w="7777" w:type="dxa"/>
            <w:gridSpan w:val="5"/>
            <w:tcBorders>
              <w:top w:val="single" w:sz="8" w:space="0" w:color="auto"/>
              <w:left w:val="single" w:sz="8" w:space="0" w:color="auto"/>
              <w:bottom w:val="double" w:sz="6" w:space="0" w:color="auto"/>
              <w:right w:val="single" w:sz="8" w:space="0" w:color="000000"/>
            </w:tcBorders>
            <w:shd w:val="clear" w:color="auto" w:fill="auto"/>
            <w:noWrap/>
            <w:vAlign w:val="center"/>
            <w:hideMark/>
          </w:tcPr>
          <w:p w14:paraId="057D28F3" w14:textId="77777777" w:rsidR="00773A8F" w:rsidRPr="00773A8F" w:rsidRDefault="00773A8F" w:rsidP="00773A8F">
            <w:pPr>
              <w:rPr>
                <w:rFonts w:ascii="Times New Roman" w:eastAsia="Times New Roman" w:hAnsi="Times New Roman" w:cs="Times New Roman"/>
                <w:color w:val="000000"/>
              </w:rPr>
            </w:pPr>
            <w:r w:rsidRPr="00773A8F">
              <w:rPr>
                <w:rFonts w:ascii="Times New Roman" w:eastAsia="Times New Roman" w:hAnsi="Times New Roman" w:cs="Times New Roman"/>
                <w:color w:val="000000"/>
              </w:rPr>
              <w:t>Other Direct Costs</w:t>
            </w:r>
          </w:p>
        </w:tc>
      </w:tr>
      <w:tr w:rsidR="00773A8F" w:rsidRPr="00773A8F" w14:paraId="625853D5" w14:textId="77777777" w:rsidTr="00773A8F">
        <w:trPr>
          <w:trHeight w:val="330"/>
        </w:trPr>
        <w:tc>
          <w:tcPr>
            <w:tcW w:w="6661" w:type="dxa"/>
            <w:gridSpan w:val="4"/>
            <w:tcBorders>
              <w:top w:val="double" w:sz="6" w:space="0" w:color="auto"/>
              <w:left w:val="single" w:sz="8" w:space="0" w:color="auto"/>
              <w:bottom w:val="single" w:sz="8" w:space="0" w:color="auto"/>
              <w:right w:val="single" w:sz="8" w:space="0" w:color="000000"/>
            </w:tcBorders>
            <w:shd w:val="clear" w:color="auto" w:fill="auto"/>
            <w:noWrap/>
            <w:vAlign w:val="center"/>
            <w:hideMark/>
          </w:tcPr>
          <w:p w14:paraId="552FA25E" w14:textId="77777777" w:rsidR="00773A8F" w:rsidRPr="00773A8F" w:rsidRDefault="00773A8F" w:rsidP="00773A8F">
            <w:pPr>
              <w:rPr>
                <w:rFonts w:ascii="Times New Roman" w:eastAsia="Times New Roman" w:hAnsi="Times New Roman" w:cs="Times New Roman"/>
                <w:color w:val="000000"/>
              </w:rPr>
            </w:pPr>
            <w:r w:rsidRPr="00773A8F">
              <w:rPr>
                <w:rFonts w:ascii="Times New Roman" w:eastAsia="Times New Roman" w:hAnsi="Times New Roman" w:cs="Times New Roman"/>
                <w:color w:val="000000"/>
              </w:rPr>
              <w:t>Computer Network Services</w:t>
            </w:r>
          </w:p>
        </w:tc>
        <w:tc>
          <w:tcPr>
            <w:tcW w:w="1116" w:type="dxa"/>
            <w:tcBorders>
              <w:top w:val="nil"/>
              <w:left w:val="nil"/>
              <w:bottom w:val="single" w:sz="4" w:space="0" w:color="auto"/>
              <w:right w:val="single" w:sz="8" w:space="0" w:color="auto"/>
            </w:tcBorders>
            <w:shd w:val="clear" w:color="auto" w:fill="auto"/>
            <w:noWrap/>
            <w:vAlign w:val="center"/>
            <w:hideMark/>
          </w:tcPr>
          <w:p w14:paraId="1F74E3EA" w14:textId="43D0C312"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$1,500</w:t>
            </w:r>
            <w:r>
              <w:rPr>
                <w:rFonts w:ascii="Times New Roman" w:eastAsia="Times New Roman" w:hAnsi="Times New Roman" w:cs="Times New Roman"/>
                <w:color w:val="000000"/>
              </w:rPr>
              <w:t>.00</w:t>
            </w:r>
            <w:r w:rsidRPr="00773A8F">
              <w:rPr>
                <w:rFonts w:ascii="Times New Roman" w:eastAsia="Times New Roman" w:hAnsi="Times New Roman" w:cs="Times New Roman"/>
                <w:color w:val="000000"/>
              </w:rPr>
              <w:t xml:space="preserve"> </w:t>
            </w:r>
          </w:p>
        </w:tc>
      </w:tr>
      <w:tr w:rsidR="00773A8F" w:rsidRPr="00773A8F" w14:paraId="37751712" w14:textId="77777777" w:rsidTr="00773A8F">
        <w:trPr>
          <w:trHeight w:val="330"/>
        </w:trPr>
        <w:tc>
          <w:tcPr>
            <w:tcW w:w="666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1950BAF" w14:textId="77777777" w:rsidR="00773A8F" w:rsidRPr="00773A8F" w:rsidRDefault="00773A8F" w:rsidP="00773A8F">
            <w:pPr>
              <w:rPr>
                <w:rFonts w:ascii="Times New Roman" w:eastAsia="Times New Roman" w:hAnsi="Times New Roman" w:cs="Times New Roman"/>
                <w:color w:val="000000"/>
              </w:rPr>
            </w:pPr>
            <w:r w:rsidRPr="00773A8F">
              <w:rPr>
                <w:rFonts w:ascii="Times New Roman" w:eastAsia="Times New Roman" w:hAnsi="Times New Roman" w:cs="Times New Roman"/>
                <w:color w:val="000000"/>
              </w:rPr>
              <w:t>Books/Periodicals/Library Services</w:t>
            </w:r>
          </w:p>
        </w:tc>
        <w:tc>
          <w:tcPr>
            <w:tcW w:w="1116" w:type="dxa"/>
            <w:tcBorders>
              <w:top w:val="single" w:sz="4" w:space="0" w:color="auto"/>
              <w:left w:val="nil"/>
              <w:bottom w:val="single" w:sz="8" w:space="0" w:color="auto"/>
              <w:right w:val="single" w:sz="8" w:space="0" w:color="auto"/>
            </w:tcBorders>
            <w:shd w:val="clear" w:color="auto" w:fill="auto"/>
            <w:noWrap/>
            <w:vAlign w:val="center"/>
            <w:hideMark/>
          </w:tcPr>
          <w:p w14:paraId="7DEE3BB2" w14:textId="0B2167CB"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$10</w:t>
            </w:r>
            <w:r>
              <w:rPr>
                <w:rFonts w:ascii="Times New Roman" w:eastAsia="Times New Roman" w:hAnsi="Times New Roman" w:cs="Times New Roman"/>
                <w:color w:val="000000"/>
              </w:rPr>
              <w:t>.00</w:t>
            </w:r>
            <w:r w:rsidRPr="00773A8F">
              <w:rPr>
                <w:rFonts w:ascii="Times New Roman" w:eastAsia="Times New Roman" w:hAnsi="Times New Roman" w:cs="Times New Roman"/>
                <w:color w:val="000000"/>
              </w:rPr>
              <w:t xml:space="preserve"> </w:t>
            </w:r>
          </w:p>
        </w:tc>
      </w:tr>
      <w:tr w:rsidR="00773A8F" w:rsidRPr="00773A8F" w14:paraId="646893D9" w14:textId="77777777" w:rsidTr="00773A8F">
        <w:trPr>
          <w:trHeight w:val="315"/>
        </w:trPr>
        <w:tc>
          <w:tcPr>
            <w:tcW w:w="666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202EDAD" w14:textId="77777777" w:rsidR="00773A8F" w:rsidRPr="00773A8F" w:rsidRDefault="00773A8F" w:rsidP="00773A8F">
            <w:pPr>
              <w:rPr>
                <w:rFonts w:ascii="Times New Roman" w:eastAsia="Times New Roman" w:hAnsi="Times New Roman" w:cs="Times New Roman"/>
                <w:color w:val="000000"/>
              </w:rPr>
            </w:pPr>
            <w:r w:rsidRPr="00773A8F">
              <w:rPr>
                <w:rFonts w:ascii="Times New Roman" w:eastAsia="Times New Roman" w:hAnsi="Times New Roman" w:cs="Times New Roman"/>
                <w:color w:val="000000"/>
              </w:rPr>
              <w:t>Reproduction @ $.095/page</w:t>
            </w:r>
          </w:p>
        </w:tc>
        <w:tc>
          <w:tcPr>
            <w:tcW w:w="1116" w:type="dxa"/>
            <w:tcBorders>
              <w:top w:val="nil"/>
              <w:left w:val="nil"/>
              <w:bottom w:val="single" w:sz="8" w:space="0" w:color="auto"/>
              <w:right w:val="single" w:sz="8" w:space="0" w:color="auto"/>
            </w:tcBorders>
            <w:shd w:val="clear" w:color="auto" w:fill="auto"/>
            <w:noWrap/>
            <w:vAlign w:val="center"/>
            <w:hideMark/>
          </w:tcPr>
          <w:p w14:paraId="6564BB0B" w14:textId="0C8A756A"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$40</w:t>
            </w:r>
            <w:r>
              <w:rPr>
                <w:rFonts w:ascii="Times New Roman" w:eastAsia="Times New Roman" w:hAnsi="Times New Roman" w:cs="Times New Roman"/>
                <w:color w:val="000000"/>
              </w:rPr>
              <w:t>.00</w:t>
            </w:r>
            <w:r w:rsidRPr="00773A8F">
              <w:rPr>
                <w:rFonts w:ascii="Times New Roman" w:eastAsia="Times New Roman" w:hAnsi="Times New Roman" w:cs="Times New Roman"/>
                <w:color w:val="000000"/>
              </w:rPr>
              <w:t xml:space="preserve"> </w:t>
            </w:r>
          </w:p>
        </w:tc>
      </w:tr>
      <w:tr w:rsidR="00773A8F" w:rsidRPr="00773A8F" w14:paraId="227359F3" w14:textId="77777777" w:rsidTr="00773A8F">
        <w:trPr>
          <w:trHeight w:val="315"/>
        </w:trPr>
        <w:tc>
          <w:tcPr>
            <w:tcW w:w="666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FCD988" w14:textId="77777777" w:rsidR="00773A8F" w:rsidRPr="00773A8F" w:rsidRDefault="00773A8F" w:rsidP="00773A8F">
            <w:pPr>
              <w:rPr>
                <w:rFonts w:ascii="Times New Roman" w:eastAsia="Times New Roman" w:hAnsi="Times New Roman" w:cs="Times New Roman"/>
                <w:color w:val="000000"/>
              </w:rPr>
            </w:pPr>
            <w:r w:rsidRPr="00773A8F">
              <w:rPr>
                <w:rFonts w:ascii="Times New Roman" w:eastAsia="Times New Roman" w:hAnsi="Times New Roman" w:cs="Times New Roman"/>
                <w:color w:val="000000"/>
              </w:rPr>
              <w:t>Telephone Expenses</w:t>
            </w:r>
          </w:p>
        </w:tc>
        <w:tc>
          <w:tcPr>
            <w:tcW w:w="1116" w:type="dxa"/>
            <w:tcBorders>
              <w:top w:val="nil"/>
              <w:left w:val="nil"/>
              <w:bottom w:val="single" w:sz="8" w:space="0" w:color="auto"/>
              <w:right w:val="single" w:sz="8" w:space="0" w:color="auto"/>
            </w:tcBorders>
            <w:shd w:val="clear" w:color="auto" w:fill="auto"/>
            <w:noWrap/>
            <w:vAlign w:val="center"/>
            <w:hideMark/>
          </w:tcPr>
          <w:p w14:paraId="7131E6E2" w14:textId="48440799"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$40</w:t>
            </w:r>
            <w:r>
              <w:rPr>
                <w:rFonts w:ascii="Times New Roman" w:eastAsia="Times New Roman" w:hAnsi="Times New Roman" w:cs="Times New Roman"/>
                <w:color w:val="000000"/>
              </w:rPr>
              <w:t>.00</w:t>
            </w:r>
            <w:r w:rsidRPr="00773A8F">
              <w:rPr>
                <w:rFonts w:ascii="Times New Roman" w:eastAsia="Times New Roman" w:hAnsi="Times New Roman" w:cs="Times New Roman"/>
                <w:color w:val="000000"/>
              </w:rPr>
              <w:t xml:space="preserve"> </w:t>
            </w:r>
          </w:p>
        </w:tc>
      </w:tr>
      <w:tr w:rsidR="00773A8F" w:rsidRPr="00773A8F" w14:paraId="4FD95B3A" w14:textId="77777777" w:rsidTr="00773A8F">
        <w:trPr>
          <w:trHeight w:val="315"/>
        </w:trPr>
        <w:tc>
          <w:tcPr>
            <w:tcW w:w="666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4E7DD8" w14:textId="77777777" w:rsidR="00773A8F" w:rsidRPr="00773A8F" w:rsidRDefault="00773A8F" w:rsidP="00773A8F">
            <w:pPr>
              <w:rPr>
                <w:rFonts w:ascii="Times New Roman" w:eastAsia="Times New Roman" w:hAnsi="Times New Roman" w:cs="Times New Roman"/>
                <w:color w:val="000000"/>
              </w:rPr>
            </w:pPr>
            <w:r w:rsidRPr="00773A8F">
              <w:rPr>
                <w:rFonts w:ascii="Times New Roman" w:eastAsia="Times New Roman" w:hAnsi="Times New Roman" w:cs="Times New Roman"/>
                <w:color w:val="000000"/>
              </w:rPr>
              <w:t>Postage/Delivery</w:t>
            </w:r>
          </w:p>
        </w:tc>
        <w:tc>
          <w:tcPr>
            <w:tcW w:w="1116" w:type="dxa"/>
            <w:tcBorders>
              <w:top w:val="nil"/>
              <w:left w:val="nil"/>
              <w:bottom w:val="single" w:sz="8" w:space="0" w:color="auto"/>
              <w:right w:val="single" w:sz="8" w:space="0" w:color="auto"/>
            </w:tcBorders>
            <w:shd w:val="clear" w:color="auto" w:fill="auto"/>
            <w:noWrap/>
            <w:vAlign w:val="center"/>
            <w:hideMark/>
          </w:tcPr>
          <w:p w14:paraId="643E94A5" w14:textId="61BD0914"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$30</w:t>
            </w:r>
            <w:r>
              <w:rPr>
                <w:rFonts w:ascii="Times New Roman" w:eastAsia="Times New Roman" w:hAnsi="Times New Roman" w:cs="Times New Roman"/>
                <w:color w:val="000000"/>
              </w:rPr>
              <w:t>.00</w:t>
            </w:r>
            <w:r w:rsidRPr="00773A8F">
              <w:rPr>
                <w:rFonts w:ascii="Times New Roman" w:eastAsia="Times New Roman" w:hAnsi="Times New Roman" w:cs="Times New Roman"/>
                <w:color w:val="000000"/>
              </w:rPr>
              <w:t xml:space="preserve"> </w:t>
            </w:r>
          </w:p>
        </w:tc>
      </w:tr>
      <w:tr w:rsidR="00773A8F" w:rsidRPr="00773A8F" w14:paraId="038E9BD6" w14:textId="77777777" w:rsidTr="00773A8F">
        <w:trPr>
          <w:trHeight w:val="315"/>
        </w:trPr>
        <w:tc>
          <w:tcPr>
            <w:tcW w:w="666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08D9F61" w14:textId="77777777" w:rsidR="00773A8F" w:rsidRPr="00773A8F" w:rsidRDefault="00773A8F" w:rsidP="00773A8F">
            <w:pPr>
              <w:rPr>
                <w:rFonts w:ascii="Times New Roman" w:eastAsia="Times New Roman" w:hAnsi="Times New Roman" w:cs="Times New Roman"/>
                <w:color w:val="000000"/>
              </w:rPr>
            </w:pPr>
            <w:r w:rsidRPr="00773A8F">
              <w:rPr>
                <w:rFonts w:ascii="Times New Roman" w:eastAsia="Times New Roman" w:hAnsi="Times New Roman" w:cs="Times New Roman"/>
                <w:color w:val="000000"/>
              </w:rPr>
              <w:t>Supplies and Miscellaneous</w:t>
            </w:r>
          </w:p>
        </w:tc>
        <w:tc>
          <w:tcPr>
            <w:tcW w:w="1116" w:type="dxa"/>
            <w:tcBorders>
              <w:top w:val="nil"/>
              <w:left w:val="nil"/>
              <w:bottom w:val="single" w:sz="8" w:space="0" w:color="auto"/>
              <w:right w:val="single" w:sz="8" w:space="0" w:color="auto"/>
            </w:tcBorders>
            <w:shd w:val="clear" w:color="auto" w:fill="auto"/>
            <w:noWrap/>
            <w:vAlign w:val="center"/>
            <w:hideMark/>
          </w:tcPr>
          <w:p w14:paraId="342827E0" w14:textId="7AA0F9D2"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$10</w:t>
            </w:r>
            <w:r>
              <w:rPr>
                <w:rFonts w:ascii="Times New Roman" w:eastAsia="Times New Roman" w:hAnsi="Times New Roman" w:cs="Times New Roman"/>
                <w:color w:val="000000"/>
              </w:rPr>
              <w:t>.00</w:t>
            </w:r>
          </w:p>
        </w:tc>
      </w:tr>
      <w:tr w:rsidR="00773A8F" w:rsidRPr="00773A8F" w14:paraId="2801A1E2" w14:textId="77777777" w:rsidTr="00773A8F">
        <w:trPr>
          <w:trHeight w:val="315"/>
        </w:trPr>
        <w:tc>
          <w:tcPr>
            <w:tcW w:w="666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FD23F5" w14:textId="77777777" w:rsidR="00773A8F" w:rsidRPr="00773A8F" w:rsidRDefault="00773A8F" w:rsidP="00773A8F">
            <w:pPr>
              <w:rPr>
                <w:rFonts w:ascii="Times New Roman" w:eastAsia="Times New Roman" w:hAnsi="Times New Roman" w:cs="Times New Roman"/>
                <w:color w:val="000000"/>
              </w:rPr>
            </w:pPr>
            <w:r w:rsidRPr="00773A8F">
              <w:rPr>
                <w:rFonts w:ascii="Times New Roman" w:eastAsia="Times New Roman" w:hAnsi="Times New Roman" w:cs="Times New Roman"/>
                <w:color w:val="000000"/>
              </w:rPr>
              <w:t>Inflation Factor on ODCs (excl Sub. Admin)*</w:t>
            </w:r>
          </w:p>
        </w:tc>
        <w:tc>
          <w:tcPr>
            <w:tcW w:w="1116" w:type="dxa"/>
            <w:tcBorders>
              <w:top w:val="nil"/>
              <w:left w:val="nil"/>
              <w:bottom w:val="single" w:sz="8" w:space="0" w:color="auto"/>
              <w:right w:val="single" w:sz="8" w:space="0" w:color="auto"/>
            </w:tcBorders>
            <w:shd w:val="clear" w:color="auto" w:fill="auto"/>
            <w:noWrap/>
            <w:vAlign w:val="center"/>
            <w:hideMark/>
          </w:tcPr>
          <w:p w14:paraId="5A591EDB" w14:textId="5CC43382"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$24</w:t>
            </w:r>
            <w:r>
              <w:rPr>
                <w:rFonts w:ascii="Times New Roman" w:eastAsia="Times New Roman" w:hAnsi="Times New Roman" w:cs="Times New Roman"/>
                <w:color w:val="000000"/>
              </w:rPr>
              <w:t>.00</w:t>
            </w:r>
            <w:r w:rsidRPr="00773A8F">
              <w:rPr>
                <w:rFonts w:ascii="Times New Roman" w:eastAsia="Times New Roman" w:hAnsi="Times New Roman" w:cs="Times New Roman"/>
                <w:color w:val="000000"/>
              </w:rPr>
              <w:t xml:space="preserve"> </w:t>
            </w:r>
          </w:p>
        </w:tc>
      </w:tr>
      <w:tr w:rsidR="00773A8F" w:rsidRPr="00773A8F" w14:paraId="4C73AF33" w14:textId="77777777" w:rsidTr="00773A8F">
        <w:trPr>
          <w:cantSplit/>
          <w:trHeight w:val="315"/>
        </w:trPr>
        <w:tc>
          <w:tcPr>
            <w:tcW w:w="4734" w:type="dxa"/>
            <w:gridSpan w:val="2"/>
            <w:vMerge w:val="restart"/>
            <w:tcBorders>
              <w:top w:val="single" w:sz="8" w:space="0" w:color="auto"/>
              <w:left w:val="single" w:sz="8" w:space="0" w:color="auto"/>
              <w:bottom w:val="single" w:sz="8" w:space="0" w:color="000000"/>
              <w:right w:val="nil"/>
            </w:tcBorders>
            <w:shd w:val="clear" w:color="000000" w:fill="FCD5B4"/>
            <w:noWrap/>
            <w:vAlign w:val="center"/>
            <w:hideMark/>
          </w:tcPr>
          <w:p w14:paraId="61AC2B46" w14:textId="77777777" w:rsidR="00773A8F" w:rsidRPr="00773A8F" w:rsidRDefault="00773A8F" w:rsidP="00773A8F">
            <w:pPr>
              <w:rPr>
                <w:rFonts w:ascii="Times New Roman" w:eastAsia="Times New Roman" w:hAnsi="Times New Roman" w:cs="Times New Roman"/>
                <w:color w:val="000000"/>
              </w:rPr>
            </w:pPr>
            <w:r w:rsidRPr="00773A8F">
              <w:rPr>
                <w:rFonts w:ascii="Times New Roman" w:eastAsia="Times New Roman" w:hAnsi="Times New Roman" w:cs="Times New Roman"/>
                <w:color w:val="000000"/>
              </w:rPr>
              <w:t>Total Expenses:</w:t>
            </w:r>
          </w:p>
        </w:tc>
        <w:tc>
          <w:tcPr>
            <w:tcW w:w="3043" w:type="dxa"/>
            <w:gridSpan w:val="3"/>
            <w:vMerge w:val="restart"/>
            <w:tcBorders>
              <w:top w:val="single" w:sz="8" w:space="0" w:color="auto"/>
              <w:left w:val="nil"/>
              <w:bottom w:val="single" w:sz="8" w:space="0" w:color="000000"/>
              <w:right w:val="single" w:sz="8" w:space="0" w:color="000000"/>
            </w:tcBorders>
            <w:shd w:val="clear" w:color="000000" w:fill="FCD5B4"/>
            <w:noWrap/>
            <w:vAlign w:val="center"/>
            <w:hideMark/>
          </w:tcPr>
          <w:p w14:paraId="250503E8" w14:textId="77777777" w:rsidR="00773A8F" w:rsidRPr="00773A8F" w:rsidRDefault="00773A8F" w:rsidP="00773A8F">
            <w:pPr>
              <w:jc w:val="right"/>
              <w:rPr>
                <w:rFonts w:ascii="Times New Roman" w:eastAsia="Times New Roman" w:hAnsi="Times New Roman" w:cs="Times New Roman"/>
                <w:color w:val="000000"/>
              </w:rPr>
            </w:pPr>
            <w:r w:rsidRPr="00773A8F">
              <w:rPr>
                <w:rFonts w:ascii="Times New Roman" w:eastAsia="Times New Roman" w:hAnsi="Times New Roman" w:cs="Times New Roman"/>
                <w:color w:val="000000"/>
              </w:rPr>
              <w:t xml:space="preserve">$68,483.36 </w:t>
            </w:r>
          </w:p>
        </w:tc>
      </w:tr>
      <w:tr w:rsidR="00773A8F" w:rsidRPr="00773A8F" w14:paraId="71F03D2F" w14:textId="77777777" w:rsidTr="00773A8F">
        <w:trPr>
          <w:trHeight w:val="517"/>
        </w:trPr>
        <w:tc>
          <w:tcPr>
            <w:tcW w:w="4734" w:type="dxa"/>
            <w:gridSpan w:val="2"/>
            <w:vMerge/>
            <w:tcBorders>
              <w:top w:val="single" w:sz="8" w:space="0" w:color="auto"/>
              <w:left w:val="single" w:sz="8" w:space="0" w:color="auto"/>
              <w:bottom w:val="single" w:sz="8" w:space="0" w:color="auto"/>
              <w:right w:val="nil"/>
            </w:tcBorders>
            <w:vAlign w:val="center"/>
            <w:hideMark/>
          </w:tcPr>
          <w:p w14:paraId="0D152227" w14:textId="77777777" w:rsidR="00773A8F" w:rsidRPr="00773A8F" w:rsidRDefault="00773A8F" w:rsidP="00773A8F">
            <w:pPr>
              <w:rPr>
                <w:rFonts w:ascii="Times New Roman" w:eastAsia="Times New Roman" w:hAnsi="Times New Roman" w:cs="Times New Roman"/>
                <w:color w:val="000000"/>
              </w:rPr>
            </w:pPr>
          </w:p>
        </w:tc>
        <w:tc>
          <w:tcPr>
            <w:tcW w:w="3043" w:type="dxa"/>
            <w:gridSpan w:val="3"/>
            <w:vMerge/>
            <w:tcBorders>
              <w:top w:val="single" w:sz="8" w:space="0" w:color="auto"/>
              <w:left w:val="nil"/>
              <w:bottom w:val="single" w:sz="8" w:space="0" w:color="auto"/>
              <w:right w:val="single" w:sz="8" w:space="0" w:color="000000"/>
            </w:tcBorders>
            <w:vAlign w:val="center"/>
            <w:hideMark/>
          </w:tcPr>
          <w:p w14:paraId="7ECBF7D9" w14:textId="77777777" w:rsidR="00773A8F" w:rsidRPr="00773A8F" w:rsidRDefault="00773A8F" w:rsidP="00773A8F">
            <w:pPr>
              <w:rPr>
                <w:rFonts w:ascii="Times New Roman" w:eastAsia="Times New Roman" w:hAnsi="Times New Roman" w:cs="Times New Roman"/>
                <w:color w:val="000000"/>
              </w:rPr>
            </w:pPr>
          </w:p>
        </w:tc>
      </w:tr>
    </w:tbl>
    <w:p w14:paraId="359DDC83" w14:textId="77777777" w:rsidR="00773A8F" w:rsidRDefault="00773A8F" w:rsidP="00773A8F">
      <w:pPr>
        <w:pStyle w:val="NoSpacing"/>
        <w:ind w:left="720"/>
        <w:rPr>
          <w:rFonts w:ascii="Times New Roman" w:hAnsi="Times New Roman" w:cs="Times New Roman"/>
          <w:sz w:val="24"/>
          <w:szCs w:val="24"/>
        </w:rPr>
      </w:pPr>
    </w:p>
    <w:p w14:paraId="44440693" w14:textId="45E9CE58" w:rsidR="00C14916" w:rsidRPr="00CC60A2" w:rsidRDefault="00C14916" w:rsidP="0036542B">
      <w:pPr>
        <w:pStyle w:val="NoSpacing"/>
        <w:numPr>
          <w:ilvl w:val="0"/>
          <w:numId w:val="21"/>
        </w:numPr>
        <w:rPr>
          <w:rFonts w:ascii="Times New Roman" w:hAnsi="Times New Roman" w:cs="Times New Roman"/>
          <w:sz w:val="24"/>
          <w:szCs w:val="24"/>
        </w:rPr>
      </w:pPr>
      <w:r w:rsidRPr="00CC60A2">
        <w:rPr>
          <w:rFonts w:ascii="Times New Roman" w:hAnsi="Times New Roman" w:cs="Times New Roman"/>
          <w:sz w:val="24"/>
          <w:szCs w:val="24"/>
        </w:rPr>
        <w:t>Explain the reasons for any program changes or adjustments reported on the burden worksheet.</w:t>
      </w:r>
    </w:p>
    <w:p w14:paraId="00BD0D86" w14:textId="77777777" w:rsidR="00C14916" w:rsidRPr="00CC60A2" w:rsidRDefault="00C14916" w:rsidP="008809E2">
      <w:pPr>
        <w:pStyle w:val="NoSpacing"/>
        <w:rPr>
          <w:rFonts w:ascii="Times New Roman" w:hAnsi="Times New Roman" w:cs="Times New Roman"/>
          <w:sz w:val="24"/>
          <w:szCs w:val="24"/>
        </w:rPr>
      </w:pPr>
    </w:p>
    <w:p w14:paraId="6FBC722B" w14:textId="77777777" w:rsidR="00C14916" w:rsidRPr="00CC60A2" w:rsidRDefault="00C14916" w:rsidP="0036542B">
      <w:pPr>
        <w:pStyle w:val="NoSpacing"/>
        <w:ind w:left="720"/>
        <w:rPr>
          <w:rFonts w:ascii="Times New Roman" w:hAnsi="Times New Roman" w:cs="Times New Roman"/>
          <w:sz w:val="24"/>
          <w:szCs w:val="24"/>
        </w:rPr>
      </w:pPr>
      <w:r w:rsidRPr="00CC60A2">
        <w:rPr>
          <w:rFonts w:ascii="Times New Roman" w:hAnsi="Times New Roman" w:cs="Times New Roman"/>
          <w:sz w:val="24"/>
          <w:szCs w:val="24"/>
        </w:rPr>
        <w:t>This is a new program.</w:t>
      </w:r>
    </w:p>
    <w:p w14:paraId="2B74C712" w14:textId="77777777" w:rsidR="00C14916" w:rsidRPr="00CC60A2" w:rsidRDefault="00C14916" w:rsidP="008809E2">
      <w:pPr>
        <w:pStyle w:val="NoSpacing"/>
        <w:rPr>
          <w:rFonts w:ascii="Times New Roman" w:hAnsi="Times New Roman" w:cs="Times New Roman"/>
          <w:sz w:val="24"/>
          <w:szCs w:val="24"/>
        </w:rPr>
      </w:pPr>
    </w:p>
    <w:p w14:paraId="3A05CEB0" w14:textId="77777777" w:rsidR="00C14916" w:rsidRPr="00CC60A2" w:rsidRDefault="00C14916" w:rsidP="0036542B">
      <w:pPr>
        <w:pStyle w:val="NoSpacing"/>
        <w:numPr>
          <w:ilvl w:val="0"/>
          <w:numId w:val="21"/>
        </w:numPr>
        <w:rPr>
          <w:rFonts w:ascii="Times New Roman" w:hAnsi="Times New Roman" w:cs="Times New Roman"/>
          <w:sz w:val="24"/>
          <w:szCs w:val="24"/>
        </w:rPr>
      </w:pPr>
      <w:r w:rsidRPr="00CC60A2">
        <w:rPr>
          <w:rFonts w:ascii="Times New Roman" w:hAnsi="Times New Roman" w:cs="Times New Roman"/>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BD704EA" w14:textId="77777777" w:rsidR="00C27118" w:rsidRPr="00CC60A2" w:rsidRDefault="00C27118" w:rsidP="008809E2">
      <w:pPr>
        <w:pStyle w:val="NoSpacing"/>
        <w:rPr>
          <w:rFonts w:ascii="Times New Roman" w:hAnsi="Times New Roman" w:cs="Times New Roman"/>
          <w:sz w:val="24"/>
          <w:szCs w:val="24"/>
        </w:rPr>
      </w:pPr>
    </w:p>
    <w:p w14:paraId="52E449B7" w14:textId="77777777" w:rsidR="00C8277F" w:rsidRPr="00CC60A2" w:rsidRDefault="00C8277F" w:rsidP="0036542B">
      <w:pPr>
        <w:pStyle w:val="NoSpacing"/>
        <w:ind w:left="720"/>
        <w:rPr>
          <w:rFonts w:ascii="Times New Roman" w:hAnsi="Times New Roman" w:cs="Times New Roman"/>
          <w:sz w:val="24"/>
          <w:szCs w:val="24"/>
        </w:rPr>
      </w:pPr>
      <w:r w:rsidRPr="00CC60A2">
        <w:rPr>
          <w:rFonts w:ascii="Times New Roman" w:hAnsi="Times New Roman" w:cs="Times New Roman"/>
          <w:sz w:val="24"/>
          <w:szCs w:val="24"/>
        </w:rPr>
        <w:t xml:space="preserve">The start of data collection will be preceded by an introductory </w:t>
      </w:r>
      <w:r w:rsidR="005037B5" w:rsidRPr="00CC60A2">
        <w:rPr>
          <w:rFonts w:ascii="Times New Roman" w:hAnsi="Times New Roman" w:cs="Times New Roman"/>
          <w:sz w:val="24"/>
          <w:szCs w:val="24"/>
        </w:rPr>
        <w:t>Respondent Contact</w:t>
      </w:r>
      <w:r w:rsidRPr="00CC60A2">
        <w:rPr>
          <w:rFonts w:ascii="Times New Roman" w:hAnsi="Times New Roman" w:cs="Times New Roman"/>
          <w:sz w:val="24"/>
          <w:szCs w:val="24"/>
        </w:rPr>
        <w:t xml:space="preserve"> </w:t>
      </w:r>
      <w:r w:rsidR="005037B5" w:rsidRPr="00CC60A2">
        <w:rPr>
          <w:rFonts w:ascii="Times New Roman" w:hAnsi="Times New Roman" w:cs="Times New Roman"/>
          <w:sz w:val="24"/>
          <w:szCs w:val="24"/>
        </w:rPr>
        <w:t>L</w:t>
      </w:r>
      <w:r w:rsidRPr="00CC60A2">
        <w:rPr>
          <w:rFonts w:ascii="Times New Roman" w:hAnsi="Times New Roman" w:cs="Times New Roman"/>
          <w:sz w:val="24"/>
          <w:szCs w:val="24"/>
        </w:rPr>
        <w:t xml:space="preserve">etter to respondents from HUD to explain the importance of the evaluation, participation in data collection, and the role of the Urban Institute (Appendix </w:t>
      </w:r>
      <w:r w:rsidR="00157D5F" w:rsidRPr="00CC60A2">
        <w:rPr>
          <w:rFonts w:ascii="Times New Roman" w:hAnsi="Times New Roman" w:cs="Times New Roman"/>
          <w:sz w:val="24"/>
          <w:szCs w:val="24"/>
        </w:rPr>
        <w:t>A</w:t>
      </w:r>
      <w:r w:rsidRPr="00CC60A2">
        <w:rPr>
          <w:rFonts w:ascii="Times New Roman" w:hAnsi="Times New Roman" w:cs="Times New Roman"/>
          <w:sz w:val="24"/>
          <w:szCs w:val="24"/>
        </w:rPr>
        <w:t xml:space="preserve">). </w:t>
      </w:r>
    </w:p>
    <w:p w14:paraId="1AECE0FA" w14:textId="77777777" w:rsidR="0036542B" w:rsidRPr="00CC60A2" w:rsidRDefault="0036542B" w:rsidP="008809E2">
      <w:pPr>
        <w:pStyle w:val="NoSpacing"/>
        <w:rPr>
          <w:rFonts w:ascii="Times New Roman" w:hAnsi="Times New Roman" w:cs="Times New Roman"/>
          <w:sz w:val="24"/>
          <w:szCs w:val="24"/>
        </w:rPr>
      </w:pPr>
    </w:p>
    <w:p w14:paraId="0C7F9517" w14:textId="77777777" w:rsidR="00C27118" w:rsidRPr="00CC60A2" w:rsidRDefault="00C27118" w:rsidP="0036542B">
      <w:pPr>
        <w:pStyle w:val="NoSpacing"/>
        <w:ind w:left="720"/>
        <w:rPr>
          <w:rFonts w:ascii="Times New Roman" w:hAnsi="Times New Roman" w:cs="Times New Roman"/>
          <w:b/>
          <w:i/>
          <w:sz w:val="24"/>
          <w:szCs w:val="24"/>
        </w:rPr>
      </w:pPr>
      <w:r w:rsidRPr="00CC60A2">
        <w:rPr>
          <w:rFonts w:ascii="Times New Roman" w:hAnsi="Times New Roman" w:cs="Times New Roman"/>
          <w:b/>
          <w:sz w:val="24"/>
          <w:szCs w:val="24"/>
        </w:rPr>
        <w:t>Weekly Text Time Survey and Monthly Web-Based Time Survey</w:t>
      </w:r>
    </w:p>
    <w:p w14:paraId="158744A9" w14:textId="77777777" w:rsidR="00C27118" w:rsidRPr="00CC60A2" w:rsidRDefault="00C27118" w:rsidP="008809E2">
      <w:pPr>
        <w:pStyle w:val="NoSpacing"/>
        <w:rPr>
          <w:rFonts w:ascii="Times New Roman" w:hAnsi="Times New Roman" w:cs="Times New Roman"/>
          <w:sz w:val="24"/>
          <w:szCs w:val="24"/>
        </w:rPr>
      </w:pPr>
    </w:p>
    <w:p w14:paraId="0161CECE" w14:textId="77777777" w:rsidR="00DE1A3B" w:rsidRPr="008809E2" w:rsidRDefault="00C27118" w:rsidP="0036542B">
      <w:pPr>
        <w:pStyle w:val="NoSpacing"/>
        <w:ind w:left="720"/>
        <w:rPr>
          <w:rFonts w:ascii="Times New Roman" w:hAnsi="Times New Roman" w:cs="Times New Roman"/>
          <w:sz w:val="24"/>
          <w:szCs w:val="24"/>
        </w:rPr>
      </w:pPr>
      <w:r w:rsidRPr="008809E2">
        <w:rPr>
          <w:rFonts w:ascii="Times New Roman" w:hAnsi="Times New Roman" w:cs="Times New Roman"/>
          <w:sz w:val="24"/>
          <w:szCs w:val="24"/>
        </w:rPr>
        <w:t>The Ur</w:t>
      </w:r>
      <w:r w:rsidR="00DE1A3B" w:rsidRPr="008809E2">
        <w:rPr>
          <w:rFonts w:ascii="Times New Roman" w:hAnsi="Times New Roman" w:cs="Times New Roman"/>
          <w:sz w:val="24"/>
          <w:szCs w:val="24"/>
        </w:rPr>
        <w:t xml:space="preserve">ban Institute will conduct the Weekly Text Time Survey and Monthly Web-Based Time Survey </w:t>
      </w:r>
      <w:r w:rsidR="00D2285B" w:rsidRPr="008809E2">
        <w:rPr>
          <w:rFonts w:ascii="Times New Roman" w:hAnsi="Times New Roman" w:cs="Times New Roman"/>
          <w:sz w:val="24"/>
          <w:szCs w:val="24"/>
        </w:rPr>
        <w:t xml:space="preserve">on an ongoing basis, </w:t>
      </w:r>
      <w:r w:rsidR="00DE1A3B" w:rsidRPr="008809E2">
        <w:rPr>
          <w:rFonts w:ascii="Times New Roman" w:hAnsi="Times New Roman" w:cs="Times New Roman"/>
          <w:sz w:val="24"/>
          <w:szCs w:val="24"/>
        </w:rPr>
        <w:t xml:space="preserve">beginning January 2018, or as soon as OMB approval is received, and ending </w:t>
      </w:r>
      <w:r w:rsidR="00D2285B" w:rsidRPr="008809E2">
        <w:rPr>
          <w:rFonts w:ascii="Times New Roman" w:hAnsi="Times New Roman" w:cs="Times New Roman"/>
          <w:sz w:val="24"/>
          <w:szCs w:val="24"/>
        </w:rPr>
        <w:t xml:space="preserve">January 2020 </w:t>
      </w:r>
      <w:r w:rsidR="00DE1A3B" w:rsidRPr="008809E2">
        <w:rPr>
          <w:rFonts w:ascii="Times New Roman" w:hAnsi="Times New Roman" w:cs="Times New Roman"/>
          <w:sz w:val="24"/>
          <w:szCs w:val="24"/>
        </w:rPr>
        <w:t>or at the conclusion of the period of performance.</w:t>
      </w:r>
      <w:r w:rsidRPr="008809E2">
        <w:rPr>
          <w:rFonts w:ascii="Times New Roman" w:hAnsi="Times New Roman" w:cs="Times New Roman"/>
          <w:sz w:val="24"/>
          <w:szCs w:val="24"/>
        </w:rPr>
        <w:t xml:space="preserve"> </w:t>
      </w:r>
    </w:p>
    <w:p w14:paraId="20476C49" w14:textId="77777777" w:rsidR="002A011D" w:rsidRDefault="002A011D" w:rsidP="0036542B">
      <w:pPr>
        <w:pStyle w:val="NoSpacing"/>
        <w:ind w:left="720"/>
        <w:rPr>
          <w:rFonts w:ascii="Times New Roman" w:hAnsi="Times New Roman" w:cs="Times New Roman"/>
          <w:sz w:val="24"/>
          <w:szCs w:val="24"/>
        </w:rPr>
      </w:pPr>
    </w:p>
    <w:p w14:paraId="6F11EFE1" w14:textId="77777777" w:rsidR="00DE1A3B" w:rsidRPr="008809E2" w:rsidRDefault="00DE1A3B" w:rsidP="0036542B">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During the survey fielding period, the survey manager at the Urban Institute will monitor incoming data </w:t>
      </w:r>
      <w:r w:rsidR="00102FB2" w:rsidRPr="008809E2">
        <w:rPr>
          <w:rFonts w:ascii="Times New Roman" w:hAnsi="Times New Roman" w:cs="Times New Roman"/>
          <w:sz w:val="24"/>
          <w:szCs w:val="24"/>
        </w:rPr>
        <w:t xml:space="preserve">weekly </w:t>
      </w:r>
      <w:r w:rsidRPr="008809E2">
        <w:rPr>
          <w:rFonts w:ascii="Times New Roman" w:hAnsi="Times New Roman" w:cs="Times New Roman"/>
          <w:sz w:val="24"/>
          <w:szCs w:val="24"/>
        </w:rPr>
        <w:t>to inspect for any irregularities. The research team will share monthly response rates with the sites, to encourage higher response rates, and the HUD GTR.</w:t>
      </w:r>
    </w:p>
    <w:p w14:paraId="1E2C7B65" w14:textId="77777777" w:rsidR="002A011D" w:rsidRDefault="002A011D" w:rsidP="0036542B">
      <w:pPr>
        <w:pStyle w:val="NoSpacing"/>
        <w:ind w:left="720"/>
        <w:rPr>
          <w:rFonts w:ascii="Times New Roman" w:hAnsi="Times New Roman" w:cs="Times New Roman"/>
          <w:sz w:val="24"/>
          <w:szCs w:val="24"/>
        </w:rPr>
      </w:pPr>
    </w:p>
    <w:p w14:paraId="2B869C19" w14:textId="77777777" w:rsidR="00DE1A3B" w:rsidRPr="008809E2" w:rsidRDefault="00AA0079" w:rsidP="0036542B">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To analyze the time </w:t>
      </w:r>
      <w:r w:rsidR="00B74956" w:rsidRPr="008809E2">
        <w:rPr>
          <w:rFonts w:ascii="Times New Roman" w:hAnsi="Times New Roman" w:cs="Times New Roman"/>
          <w:sz w:val="24"/>
          <w:szCs w:val="24"/>
        </w:rPr>
        <w:t>survey</w:t>
      </w:r>
      <w:r w:rsidRPr="008809E2">
        <w:rPr>
          <w:rFonts w:ascii="Times New Roman" w:hAnsi="Times New Roman" w:cs="Times New Roman"/>
          <w:sz w:val="24"/>
          <w:szCs w:val="24"/>
        </w:rPr>
        <w:t xml:space="preserve"> </w:t>
      </w:r>
      <w:r w:rsidR="00093B4A" w:rsidRPr="008809E2">
        <w:rPr>
          <w:rFonts w:ascii="Times New Roman" w:hAnsi="Times New Roman" w:cs="Times New Roman"/>
          <w:sz w:val="24"/>
          <w:szCs w:val="24"/>
        </w:rPr>
        <w:t>data,</w:t>
      </w:r>
      <w:r w:rsidRPr="008809E2">
        <w:rPr>
          <w:rFonts w:ascii="Times New Roman" w:hAnsi="Times New Roman" w:cs="Times New Roman"/>
          <w:sz w:val="24"/>
          <w:szCs w:val="24"/>
        </w:rPr>
        <w:t xml:space="preserve"> </w:t>
      </w:r>
      <w:r w:rsidR="00675604" w:rsidRPr="008809E2">
        <w:rPr>
          <w:rFonts w:ascii="Times New Roman" w:hAnsi="Times New Roman" w:cs="Times New Roman"/>
          <w:sz w:val="24"/>
          <w:szCs w:val="24"/>
        </w:rPr>
        <w:t xml:space="preserve">the Urban Institute </w:t>
      </w:r>
      <w:r w:rsidRPr="008809E2">
        <w:rPr>
          <w:rFonts w:ascii="Times New Roman" w:hAnsi="Times New Roman" w:cs="Times New Roman"/>
          <w:sz w:val="24"/>
          <w:szCs w:val="24"/>
        </w:rPr>
        <w:t xml:space="preserve">will cross walk respondent IDs to respondent labor costs and complete a simple calculation to provide PFS </w:t>
      </w:r>
      <w:r w:rsidR="008A2519" w:rsidRPr="008809E2">
        <w:rPr>
          <w:rFonts w:ascii="Times New Roman" w:hAnsi="Times New Roman" w:cs="Times New Roman"/>
          <w:sz w:val="24"/>
          <w:szCs w:val="24"/>
        </w:rPr>
        <w:t xml:space="preserve">time </w:t>
      </w:r>
      <w:r w:rsidRPr="008809E2">
        <w:rPr>
          <w:rFonts w:ascii="Times New Roman" w:hAnsi="Times New Roman" w:cs="Times New Roman"/>
          <w:sz w:val="24"/>
          <w:szCs w:val="24"/>
        </w:rPr>
        <w:t xml:space="preserve">costs: PFS </w:t>
      </w:r>
      <w:r w:rsidR="008A2519" w:rsidRPr="008809E2">
        <w:rPr>
          <w:rFonts w:ascii="Times New Roman" w:hAnsi="Times New Roman" w:cs="Times New Roman"/>
          <w:sz w:val="24"/>
          <w:szCs w:val="24"/>
        </w:rPr>
        <w:t xml:space="preserve">Time </w:t>
      </w:r>
      <w:r w:rsidRPr="008809E2">
        <w:rPr>
          <w:rFonts w:ascii="Times New Roman" w:hAnsi="Times New Roman" w:cs="Times New Roman"/>
          <w:sz w:val="24"/>
          <w:szCs w:val="24"/>
        </w:rPr>
        <w:t>Costs</w:t>
      </w:r>
      <w:r w:rsidR="00990A44" w:rsidRPr="008809E2">
        <w:rPr>
          <w:rFonts w:ascii="Times New Roman" w:hAnsi="Times New Roman" w:cs="Times New Roman"/>
          <w:sz w:val="24"/>
          <w:szCs w:val="24"/>
        </w:rPr>
        <w:t xml:space="preserve"> </w:t>
      </w:r>
      <w:r w:rsidR="00093B4A" w:rsidRPr="008809E2">
        <w:rPr>
          <w:rFonts w:ascii="Times New Roman" w:hAnsi="Times New Roman" w:cs="Times New Roman"/>
          <w:sz w:val="24"/>
          <w:szCs w:val="24"/>
        </w:rPr>
        <w:t>= hours</w:t>
      </w:r>
      <w:r w:rsidRPr="008809E2">
        <w:rPr>
          <w:rFonts w:ascii="Times New Roman" w:hAnsi="Times New Roman" w:cs="Times New Roman"/>
          <w:sz w:val="24"/>
          <w:szCs w:val="24"/>
        </w:rPr>
        <w:t xml:space="preserve"> x hourly labor cost. </w:t>
      </w:r>
      <w:r w:rsidR="00675604" w:rsidRPr="008809E2">
        <w:rPr>
          <w:rFonts w:ascii="Times New Roman" w:hAnsi="Times New Roman" w:cs="Times New Roman"/>
          <w:sz w:val="24"/>
          <w:szCs w:val="24"/>
        </w:rPr>
        <w:t xml:space="preserve">The </w:t>
      </w:r>
      <w:r w:rsidRPr="008809E2">
        <w:rPr>
          <w:rFonts w:ascii="Times New Roman" w:hAnsi="Times New Roman" w:cs="Times New Roman"/>
          <w:sz w:val="24"/>
          <w:szCs w:val="24"/>
        </w:rPr>
        <w:t xml:space="preserve">labor cost estimates will be based on </w:t>
      </w:r>
      <w:r w:rsidR="005C064C" w:rsidRPr="008809E2">
        <w:rPr>
          <w:rFonts w:ascii="Times New Roman" w:eastAsia="Lato Regular" w:hAnsi="Times New Roman" w:cs="Times New Roman"/>
          <w:sz w:val="24"/>
          <w:szCs w:val="24"/>
        </w:rPr>
        <w:t>the most recent Bureau of Labor Statistics, Occupational Employment Statistics median hourly wages</w:t>
      </w:r>
      <w:r w:rsidRPr="008809E2">
        <w:rPr>
          <w:rFonts w:ascii="Times New Roman" w:hAnsi="Times New Roman" w:cs="Times New Roman"/>
          <w:sz w:val="24"/>
          <w:szCs w:val="24"/>
        </w:rPr>
        <w:t xml:space="preserve">. </w:t>
      </w:r>
      <w:r w:rsidR="00675604" w:rsidRPr="008809E2">
        <w:rPr>
          <w:rFonts w:ascii="Times New Roman" w:hAnsi="Times New Roman" w:cs="Times New Roman"/>
          <w:sz w:val="24"/>
          <w:szCs w:val="24"/>
        </w:rPr>
        <w:t xml:space="preserve">The Urban Institute </w:t>
      </w:r>
      <w:r w:rsidRPr="008809E2">
        <w:rPr>
          <w:rFonts w:ascii="Times New Roman" w:hAnsi="Times New Roman" w:cs="Times New Roman"/>
          <w:sz w:val="24"/>
          <w:szCs w:val="24"/>
        </w:rPr>
        <w:t xml:space="preserve">will sum time data by lifecycle stage and PFS role to provide </w:t>
      </w:r>
      <w:r w:rsidR="00093B4A" w:rsidRPr="008809E2">
        <w:rPr>
          <w:rFonts w:ascii="Times New Roman" w:hAnsi="Times New Roman" w:cs="Times New Roman"/>
          <w:sz w:val="24"/>
          <w:szCs w:val="24"/>
        </w:rPr>
        <w:t>several</w:t>
      </w:r>
      <w:r w:rsidRPr="008809E2">
        <w:rPr>
          <w:rFonts w:ascii="Times New Roman" w:hAnsi="Times New Roman" w:cs="Times New Roman"/>
          <w:sz w:val="24"/>
          <w:szCs w:val="24"/>
        </w:rPr>
        <w:t xml:space="preserve"> ways to understand and interpret the findings and the </w:t>
      </w:r>
      <w:r w:rsidR="005D3332" w:rsidRPr="008809E2">
        <w:rPr>
          <w:rFonts w:ascii="Times New Roman" w:hAnsi="Times New Roman" w:cs="Times New Roman"/>
          <w:sz w:val="24"/>
          <w:szCs w:val="24"/>
        </w:rPr>
        <w:t xml:space="preserve">time </w:t>
      </w:r>
      <w:r w:rsidRPr="008809E2">
        <w:rPr>
          <w:rFonts w:ascii="Times New Roman" w:hAnsi="Times New Roman" w:cs="Times New Roman"/>
          <w:sz w:val="24"/>
          <w:szCs w:val="24"/>
        </w:rPr>
        <w:t xml:space="preserve">cost of implementing a PFS </w:t>
      </w:r>
      <w:r w:rsidR="00B74956" w:rsidRPr="008809E2">
        <w:rPr>
          <w:rFonts w:ascii="Times New Roman" w:hAnsi="Times New Roman" w:cs="Times New Roman"/>
          <w:sz w:val="24"/>
          <w:szCs w:val="24"/>
        </w:rPr>
        <w:t>permanent supportive housing</w:t>
      </w:r>
      <w:r w:rsidRPr="008809E2">
        <w:rPr>
          <w:rFonts w:ascii="Times New Roman" w:hAnsi="Times New Roman" w:cs="Times New Roman"/>
          <w:sz w:val="24"/>
          <w:szCs w:val="24"/>
        </w:rPr>
        <w:t xml:space="preserve"> model.  The analyses will acknowledge the uncertainties caused by missing data, explain the methods used to improve the data, and discuss the potential impacts on the cost estimates. </w:t>
      </w:r>
    </w:p>
    <w:p w14:paraId="661F2CB8" w14:textId="77777777" w:rsidR="002A011D" w:rsidRDefault="002A011D" w:rsidP="0036542B">
      <w:pPr>
        <w:pStyle w:val="NoSpacing"/>
        <w:ind w:left="720"/>
        <w:rPr>
          <w:rFonts w:ascii="Times New Roman" w:hAnsi="Times New Roman" w:cs="Times New Roman"/>
          <w:sz w:val="24"/>
          <w:szCs w:val="24"/>
        </w:rPr>
      </w:pPr>
    </w:p>
    <w:p w14:paraId="55036D2D" w14:textId="77777777" w:rsidR="00AA0079" w:rsidRDefault="0000794E" w:rsidP="0036542B">
      <w:pPr>
        <w:pStyle w:val="NoSpacing"/>
        <w:ind w:left="720"/>
        <w:rPr>
          <w:rFonts w:ascii="Times New Roman" w:hAnsi="Times New Roman" w:cs="Times New Roman"/>
          <w:sz w:val="24"/>
          <w:szCs w:val="24"/>
        </w:rPr>
      </w:pPr>
      <w:r w:rsidRPr="008809E2">
        <w:rPr>
          <w:rFonts w:ascii="Times New Roman" w:hAnsi="Times New Roman" w:cs="Times New Roman"/>
          <w:sz w:val="24"/>
          <w:szCs w:val="24"/>
        </w:rPr>
        <w:t>T</w:t>
      </w:r>
      <w:r w:rsidR="00DE1A3B" w:rsidRPr="008809E2">
        <w:rPr>
          <w:rFonts w:ascii="Times New Roman" w:hAnsi="Times New Roman" w:cs="Times New Roman"/>
          <w:sz w:val="24"/>
          <w:szCs w:val="24"/>
        </w:rPr>
        <w:t xml:space="preserve">he first year of survey data will be submitted in </w:t>
      </w:r>
      <w:r w:rsidR="00D2285B" w:rsidRPr="008809E2">
        <w:rPr>
          <w:rFonts w:ascii="Times New Roman" w:hAnsi="Times New Roman" w:cs="Times New Roman"/>
          <w:sz w:val="24"/>
          <w:szCs w:val="24"/>
        </w:rPr>
        <w:t>February</w:t>
      </w:r>
      <w:r w:rsidR="00DE1A3B" w:rsidRPr="008809E2">
        <w:rPr>
          <w:rFonts w:ascii="Times New Roman" w:hAnsi="Times New Roman" w:cs="Times New Roman"/>
          <w:sz w:val="24"/>
          <w:szCs w:val="24"/>
        </w:rPr>
        <w:t xml:space="preserve"> 201</w:t>
      </w:r>
      <w:r w:rsidR="00D2285B" w:rsidRPr="008809E2">
        <w:rPr>
          <w:rFonts w:ascii="Times New Roman" w:hAnsi="Times New Roman" w:cs="Times New Roman"/>
          <w:sz w:val="24"/>
          <w:szCs w:val="24"/>
        </w:rPr>
        <w:t xml:space="preserve">9 and analysis of the survey data will be submitted in March 2019. </w:t>
      </w:r>
      <w:r w:rsidR="00AA0079" w:rsidRPr="008809E2">
        <w:rPr>
          <w:rFonts w:ascii="Times New Roman" w:hAnsi="Times New Roman" w:cs="Times New Roman"/>
          <w:sz w:val="24"/>
          <w:szCs w:val="24"/>
        </w:rPr>
        <w:t>Findings will be discussed in annual reports and briefs and considered in relation to findings across other research objectives</w:t>
      </w:r>
      <w:r w:rsidR="00D2285B" w:rsidRPr="008809E2">
        <w:rPr>
          <w:rFonts w:ascii="Times New Roman" w:hAnsi="Times New Roman" w:cs="Times New Roman"/>
          <w:sz w:val="24"/>
          <w:szCs w:val="24"/>
        </w:rPr>
        <w:t xml:space="preserve">, beginning with the Year 2 annual report to be submitted in March 2019.  A briefing for HUD will be conducted in July 2019. </w:t>
      </w:r>
    </w:p>
    <w:p w14:paraId="7F804B7C" w14:textId="77777777" w:rsidR="002A011D" w:rsidRPr="008809E2" w:rsidRDefault="002A011D" w:rsidP="0036542B">
      <w:pPr>
        <w:pStyle w:val="NoSpacing"/>
        <w:ind w:left="720"/>
        <w:rPr>
          <w:rFonts w:ascii="Times New Roman" w:hAnsi="Times New Roman" w:cs="Times New Roman"/>
          <w:sz w:val="24"/>
          <w:szCs w:val="24"/>
        </w:rPr>
      </w:pPr>
    </w:p>
    <w:p w14:paraId="77DCC2B6" w14:textId="77777777" w:rsidR="00C27118" w:rsidRPr="0036542B" w:rsidRDefault="00C27118" w:rsidP="0036542B">
      <w:pPr>
        <w:pStyle w:val="NoSpacing"/>
        <w:ind w:left="720"/>
        <w:rPr>
          <w:rFonts w:ascii="Times New Roman" w:hAnsi="Times New Roman" w:cs="Times New Roman"/>
          <w:b/>
          <w:i/>
          <w:sz w:val="24"/>
          <w:szCs w:val="24"/>
        </w:rPr>
      </w:pPr>
      <w:r w:rsidRPr="0036542B">
        <w:rPr>
          <w:rFonts w:ascii="Times New Roman" w:hAnsi="Times New Roman" w:cs="Times New Roman"/>
          <w:b/>
          <w:sz w:val="24"/>
          <w:szCs w:val="24"/>
        </w:rPr>
        <w:t>Annual Web-Based Partnership Survey</w:t>
      </w:r>
    </w:p>
    <w:p w14:paraId="6B26CB42" w14:textId="77777777" w:rsidR="0036542B" w:rsidRDefault="0036542B" w:rsidP="008809E2">
      <w:pPr>
        <w:pStyle w:val="NoSpacing"/>
        <w:rPr>
          <w:rFonts w:ascii="Times New Roman" w:hAnsi="Times New Roman" w:cs="Times New Roman"/>
          <w:sz w:val="24"/>
          <w:szCs w:val="24"/>
        </w:rPr>
      </w:pPr>
    </w:p>
    <w:p w14:paraId="4A5088A7" w14:textId="77777777" w:rsidR="00D2285B" w:rsidRPr="008809E2" w:rsidRDefault="00D2285B" w:rsidP="002A011D">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The Urban Institute will conduct the Annual Web-Based Partnership Survey on an annual basis, beginning January 2018, or as soon as OMB approval is received, and ending January 2020 or at the conclusion of the period of performance. </w:t>
      </w:r>
    </w:p>
    <w:p w14:paraId="0E975B3E" w14:textId="77777777" w:rsidR="002A011D" w:rsidRDefault="002A011D" w:rsidP="002A011D">
      <w:pPr>
        <w:pStyle w:val="NoSpacing"/>
        <w:ind w:left="720"/>
        <w:rPr>
          <w:rFonts w:ascii="Times New Roman" w:hAnsi="Times New Roman" w:cs="Times New Roman"/>
          <w:sz w:val="24"/>
          <w:szCs w:val="24"/>
        </w:rPr>
      </w:pPr>
    </w:p>
    <w:p w14:paraId="5F941491" w14:textId="77777777" w:rsidR="00D2285B" w:rsidRPr="008809E2" w:rsidRDefault="00D2285B" w:rsidP="002A011D">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During the survey fielding period, progress on survey administration will be reported biweekly to HUD with production reports showing ongoing response rates. A summary will be provided upon survey completion with tables of frequencies for all survey questions. </w:t>
      </w:r>
    </w:p>
    <w:p w14:paraId="4EE5DD9C" w14:textId="77777777" w:rsidR="002A011D" w:rsidRDefault="002A011D" w:rsidP="002A011D">
      <w:pPr>
        <w:pStyle w:val="NoSpacing"/>
        <w:ind w:left="720"/>
        <w:rPr>
          <w:rFonts w:ascii="Times New Roman" w:hAnsi="Times New Roman" w:cs="Times New Roman"/>
          <w:sz w:val="24"/>
          <w:szCs w:val="24"/>
        </w:rPr>
      </w:pPr>
    </w:p>
    <w:p w14:paraId="637388D4" w14:textId="77777777" w:rsidR="00C14916" w:rsidRPr="008809E2" w:rsidRDefault="00C14916" w:rsidP="002A011D">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Results from the </w:t>
      </w:r>
      <w:r w:rsidR="00AD5193" w:rsidRPr="008809E2">
        <w:rPr>
          <w:rFonts w:ascii="Times New Roman" w:hAnsi="Times New Roman" w:cs="Times New Roman"/>
          <w:sz w:val="24"/>
          <w:szCs w:val="24"/>
        </w:rPr>
        <w:t>Annual Web-Based P</w:t>
      </w:r>
      <w:r w:rsidR="00B74956" w:rsidRPr="008809E2">
        <w:rPr>
          <w:rFonts w:ascii="Times New Roman" w:hAnsi="Times New Roman" w:cs="Times New Roman"/>
          <w:sz w:val="24"/>
          <w:szCs w:val="24"/>
        </w:rPr>
        <w:t>artnership</w:t>
      </w:r>
      <w:r w:rsidR="00AA0079" w:rsidRPr="008809E2">
        <w:rPr>
          <w:rFonts w:ascii="Times New Roman" w:hAnsi="Times New Roman" w:cs="Times New Roman"/>
          <w:sz w:val="24"/>
          <w:szCs w:val="24"/>
        </w:rPr>
        <w:t xml:space="preserve"> </w:t>
      </w:r>
      <w:r w:rsidR="00AD5193" w:rsidRPr="008809E2">
        <w:rPr>
          <w:rFonts w:ascii="Times New Roman" w:hAnsi="Times New Roman" w:cs="Times New Roman"/>
          <w:sz w:val="24"/>
          <w:szCs w:val="24"/>
        </w:rPr>
        <w:t>S</w:t>
      </w:r>
      <w:r w:rsidRPr="008809E2">
        <w:rPr>
          <w:rFonts w:ascii="Times New Roman" w:hAnsi="Times New Roman" w:cs="Times New Roman"/>
          <w:sz w:val="24"/>
          <w:szCs w:val="24"/>
        </w:rPr>
        <w:t xml:space="preserve">urvey will be presented in the final report as descriptive statistics and correlations. Crosstabs of survey responses by organization type and respondent role will also be produced. </w:t>
      </w:r>
    </w:p>
    <w:p w14:paraId="62552114" w14:textId="77777777" w:rsidR="002A011D" w:rsidRDefault="002A011D" w:rsidP="002A011D">
      <w:pPr>
        <w:pStyle w:val="NoSpacing"/>
        <w:ind w:left="720"/>
        <w:rPr>
          <w:rFonts w:ascii="Times New Roman" w:hAnsi="Times New Roman" w:cs="Times New Roman"/>
          <w:sz w:val="24"/>
          <w:szCs w:val="24"/>
        </w:rPr>
      </w:pPr>
    </w:p>
    <w:p w14:paraId="76E2E3F7" w14:textId="77777777" w:rsidR="002A011D" w:rsidRDefault="0000794E" w:rsidP="002A011D">
      <w:pPr>
        <w:pStyle w:val="NoSpacing"/>
        <w:ind w:left="720"/>
        <w:rPr>
          <w:rFonts w:ascii="Times New Roman" w:hAnsi="Times New Roman" w:cs="Times New Roman"/>
          <w:sz w:val="24"/>
          <w:szCs w:val="24"/>
        </w:rPr>
      </w:pPr>
      <w:r w:rsidRPr="008809E2">
        <w:rPr>
          <w:rFonts w:ascii="Times New Roman" w:hAnsi="Times New Roman" w:cs="Times New Roman"/>
          <w:sz w:val="24"/>
          <w:szCs w:val="24"/>
        </w:rPr>
        <w:t>T</w:t>
      </w:r>
      <w:r w:rsidR="00C8277F" w:rsidRPr="008809E2">
        <w:rPr>
          <w:rFonts w:ascii="Times New Roman" w:hAnsi="Times New Roman" w:cs="Times New Roman"/>
          <w:sz w:val="24"/>
          <w:szCs w:val="24"/>
        </w:rPr>
        <w:t>he f</w:t>
      </w:r>
      <w:r w:rsidR="00D2285B" w:rsidRPr="008809E2">
        <w:rPr>
          <w:rFonts w:ascii="Times New Roman" w:hAnsi="Times New Roman" w:cs="Times New Roman"/>
          <w:sz w:val="24"/>
          <w:szCs w:val="24"/>
        </w:rPr>
        <w:t>irst year of survey data will be submitted in February 2019 and analysis of the survey data will be submitted in March 2019. Findings will be discussed in annual reports and briefs and considered in relation to findings across other research objectives, beginning with the Year 2 annual report to be submitted in March 2019. A briefing for HUD will be conducted in July 2019.</w:t>
      </w:r>
    </w:p>
    <w:p w14:paraId="7950638D" w14:textId="77777777" w:rsidR="00D2285B" w:rsidRPr="008809E2" w:rsidRDefault="00D2285B" w:rsidP="002A011D">
      <w:pPr>
        <w:pStyle w:val="NoSpacing"/>
        <w:ind w:left="720"/>
        <w:rPr>
          <w:rFonts w:ascii="Times New Roman" w:hAnsi="Times New Roman" w:cs="Times New Roman"/>
          <w:sz w:val="24"/>
          <w:szCs w:val="24"/>
        </w:rPr>
      </w:pPr>
      <w:r w:rsidRPr="008809E2">
        <w:rPr>
          <w:rFonts w:ascii="Times New Roman" w:hAnsi="Times New Roman" w:cs="Times New Roman"/>
          <w:sz w:val="24"/>
          <w:szCs w:val="24"/>
        </w:rPr>
        <w:t xml:space="preserve"> </w:t>
      </w:r>
    </w:p>
    <w:p w14:paraId="1C081CEC" w14:textId="77777777" w:rsidR="00C14916" w:rsidRPr="008809E2" w:rsidRDefault="00C14916" w:rsidP="002A011D">
      <w:pPr>
        <w:pStyle w:val="NoSpacing"/>
        <w:numPr>
          <w:ilvl w:val="0"/>
          <w:numId w:val="21"/>
        </w:numPr>
        <w:rPr>
          <w:rFonts w:ascii="Times New Roman" w:hAnsi="Times New Roman" w:cs="Times New Roman"/>
          <w:sz w:val="24"/>
          <w:szCs w:val="24"/>
        </w:rPr>
      </w:pPr>
      <w:r w:rsidRPr="008809E2">
        <w:rPr>
          <w:rFonts w:ascii="Times New Roman" w:hAnsi="Times New Roman" w:cs="Times New Roman"/>
          <w:sz w:val="24"/>
          <w:szCs w:val="24"/>
        </w:rPr>
        <w:t>If you are seeking approval to not display the expiration date for OMB approval of the information collection, explain the reasons that display would be inappropriate.</w:t>
      </w:r>
    </w:p>
    <w:p w14:paraId="7E4A5795" w14:textId="77777777" w:rsidR="00C14916" w:rsidRPr="008809E2" w:rsidRDefault="00C14916" w:rsidP="008809E2">
      <w:pPr>
        <w:pStyle w:val="NoSpacing"/>
        <w:rPr>
          <w:rFonts w:ascii="Times New Roman" w:hAnsi="Times New Roman" w:cs="Times New Roman"/>
          <w:sz w:val="24"/>
          <w:szCs w:val="24"/>
        </w:rPr>
      </w:pPr>
    </w:p>
    <w:p w14:paraId="050EE4C5" w14:textId="77777777" w:rsidR="00C14916" w:rsidRPr="008809E2" w:rsidRDefault="00675604" w:rsidP="002A011D">
      <w:pPr>
        <w:pStyle w:val="NoSpacing"/>
        <w:ind w:left="720"/>
        <w:rPr>
          <w:rFonts w:ascii="Times New Roman" w:hAnsi="Times New Roman" w:cs="Times New Roman"/>
          <w:sz w:val="24"/>
          <w:szCs w:val="24"/>
        </w:rPr>
      </w:pPr>
      <w:r w:rsidRPr="008809E2">
        <w:rPr>
          <w:rFonts w:ascii="Times New Roman" w:hAnsi="Times New Roman" w:cs="Times New Roman"/>
          <w:sz w:val="24"/>
          <w:szCs w:val="24"/>
        </w:rPr>
        <w:t>The expiration date for OMB approval will be displayed on any forms completed as part of the data collection.</w:t>
      </w:r>
    </w:p>
    <w:p w14:paraId="276B13F0" w14:textId="77777777" w:rsidR="00C14916" w:rsidRPr="008809E2" w:rsidRDefault="00C14916" w:rsidP="008809E2">
      <w:pPr>
        <w:pStyle w:val="NoSpacing"/>
        <w:rPr>
          <w:rFonts w:ascii="Times New Roman" w:hAnsi="Times New Roman" w:cs="Times New Roman"/>
          <w:sz w:val="24"/>
          <w:szCs w:val="24"/>
        </w:rPr>
      </w:pPr>
    </w:p>
    <w:p w14:paraId="51E8A4C5" w14:textId="77777777" w:rsidR="00C14916" w:rsidRPr="008809E2" w:rsidRDefault="00C14916" w:rsidP="002A011D">
      <w:pPr>
        <w:pStyle w:val="NoSpacing"/>
        <w:numPr>
          <w:ilvl w:val="0"/>
          <w:numId w:val="21"/>
        </w:numPr>
        <w:rPr>
          <w:rFonts w:ascii="Times New Roman" w:hAnsi="Times New Roman" w:cs="Times New Roman"/>
          <w:sz w:val="24"/>
          <w:szCs w:val="24"/>
        </w:rPr>
      </w:pPr>
      <w:r w:rsidRPr="008809E2">
        <w:rPr>
          <w:rFonts w:ascii="Times New Roman" w:hAnsi="Times New Roman" w:cs="Times New Roman"/>
          <w:sz w:val="24"/>
          <w:szCs w:val="24"/>
        </w:rPr>
        <w:t>Explain each exception to the topics of the certification statement identified in Certification for Paperwork Reduction Act Submissions.</w:t>
      </w:r>
    </w:p>
    <w:p w14:paraId="6505F773" w14:textId="77777777" w:rsidR="00C14916" w:rsidRPr="008809E2" w:rsidRDefault="00C14916" w:rsidP="008809E2">
      <w:pPr>
        <w:pStyle w:val="NoSpacing"/>
        <w:rPr>
          <w:rFonts w:ascii="Times New Roman" w:hAnsi="Times New Roman" w:cs="Times New Roman"/>
          <w:sz w:val="24"/>
          <w:szCs w:val="24"/>
        </w:rPr>
      </w:pPr>
    </w:p>
    <w:p w14:paraId="30F2E779" w14:textId="77777777" w:rsidR="00C14916" w:rsidRPr="008809E2" w:rsidRDefault="00675604" w:rsidP="002A011D">
      <w:pPr>
        <w:pStyle w:val="NoSpacing"/>
        <w:ind w:left="720"/>
        <w:rPr>
          <w:rFonts w:ascii="Times New Roman" w:hAnsi="Times New Roman" w:cs="Times New Roman"/>
          <w:sz w:val="24"/>
          <w:szCs w:val="24"/>
        </w:rPr>
      </w:pPr>
      <w:r w:rsidRPr="008809E2">
        <w:rPr>
          <w:rFonts w:ascii="Times New Roman" w:hAnsi="Times New Roman" w:cs="Times New Roman"/>
          <w:sz w:val="24"/>
          <w:szCs w:val="24"/>
        </w:rPr>
        <w:t>No exceptions are necessary for this information collection.</w:t>
      </w:r>
    </w:p>
    <w:sectPr w:rsidR="00C14916" w:rsidRPr="00880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Regular">
    <w:altName w:val="Segoe UI"/>
    <w:charset w:val="00"/>
    <w:family w:val="auto"/>
    <w:pitch w:val="variable"/>
    <w:sig w:usb0="E10002FF" w:usb1="5000ECFF" w:usb2="00000009" w:usb3="00000000" w:csb0="000001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Segoe UI"/>
    <w:charset w:val="00"/>
    <w:family w:val="swiss"/>
    <w:pitch w:val="variable"/>
    <w:sig w:usb0="A00000AF" w:usb1="5000604B" w:usb2="00000000" w:usb3="00000000" w:csb0="00000093" w:csb1="00000000"/>
  </w:font>
  <w:font w:name="Lato Medium">
    <w:altName w:val="Segoe UI"/>
    <w:charset w:val="00"/>
    <w:family w:val="auto"/>
    <w:pitch w:val="variable"/>
    <w:sig w:usb0="00000001" w:usb1="5000E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ato Bold">
    <w:altName w:val="Calibri"/>
    <w:charset w:val="00"/>
    <w:family w:val="auto"/>
    <w:pitch w:val="variable"/>
    <w:sig w:usb0="00000001" w:usb1="5000E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Arial"/>
    <w:charset w:val="00"/>
    <w:family w:val="auto"/>
    <w:pitch w:val="variable"/>
    <w:sig w:usb0="83000267" w:usb1="00000000" w:usb2="00000000" w:usb3="00000000" w:csb0="000001F7" w:csb1="00000000"/>
  </w:font>
  <w:font w:name="Lato Light">
    <w:altName w:val="Segoe UI"/>
    <w:charset w:val="00"/>
    <w:family w:val="swiss"/>
    <w:pitch w:val="variable"/>
    <w:sig w:usb0="00000001" w:usb1="5000604B"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28F"/>
    <w:multiLevelType w:val="hybridMultilevel"/>
    <w:tmpl w:val="44C6B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411A"/>
    <w:multiLevelType w:val="hybridMultilevel"/>
    <w:tmpl w:val="699A9C94"/>
    <w:lvl w:ilvl="0" w:tplc="5156DDEA">
      <w:start w:val="1"/>
      <w:numFmt w:val="decimal"/>
      <w:pStyle w:val="NumberedList"/>
      <w:lvlText w:val="%1."/>
      <w:lvlJc w:val="left"/>
      <w:pPr>
        <w:ind w:left="36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71561F7"/>
    <w:multiLevelType w:val="hybridMultilevel"/>
    <w:tmpl w:val="16CAB644"/>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522B5"/>
    <w:multiLevelType w:val="hybridMultilevel"/>
    <w:tmpl w:val="879AB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A07593"/>
    <w:multiLevelType w:val="hybridMultilevel"/>
    <w:tmpl w:val="D7F2E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D234F4"/>
    <w:multiLevelType w:val="hybridMultilevel"/>
    <w:tmpl w:val="F3AC9C38"/>
    <w:lvl w:ilvl="0" w:tplc="32463050">
      <w:start w:val="1"/>
      <w:numFmt w:val="bullet"/>
      <w:pStyle w:val="BulletedList"/>
      <w:lvlText w:val=""/>
      <w:lvlJc w:val="left"/>
      <w:pPr>
        <w:ind w:left="720" w:hanging="360"/>
      </w:pPr>
      <w:rPr>
        <w:rFonts w:ascii="Monotype Sorts" w:hAnsi="Monotype Sorts" w:hint="default"/>
        <w:b w:val="0"/>
        <w:bCs w:val="0"/>
        <w:i w:val="0"/>
        <w:iCs w:val="0"/>
        <w:color w:val="4F81BD"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770E94"/>
    <w:multiLevelType w:val="hybridMultilevel"/>
    <w:tmpl w:val="D2C44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00508B"/>
    <w:multiLevelType w:val="hybridMultilevel"/>
    <w:tmpl w:val="2FA8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70CD6"/>
    <w:multiLevelType w:val="hybridMultilevel"/>
    <w:tmpl w:val="C92ADFBE"/>
    <w:lvl w:ilvl="0" w:tplc="327AF07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E1520F3"/>
    <w:multiLevelType w:val="hybridMultilevel"/>
    <w:tmpl w:val="7A80F49C"/>
    <w:lvl w:ilvl="0" w:tplc="B628C4BC">
      <w:start w:val="1"/>
      <w:numFmt w:val="decimal"/>
      <w:lvlText w:val="%1."/>
      <w:lvlJc w:val="left"/>
      <w:pPr>
        <w:ind w:left="720" w:hanging="360"/>
      </w:pPr>
      <w:rPr>
        <w:rFonts w:ascii="Lato" w:eastAsia="Lato" w:hAnsi="Lato" w:cs="Lato"/>
      </w:rPr>
    </w:lvl>
    <w:lvl w:ilvl="1" w:tplc="4126E4B4">
      <w:start w:val="1"/>
      <w:numFmt w:val="bullet"/>
      <w:lvlText w:val="o"/>
      <w:lvlJc w:val="left"/>
      <w:pPr>
        <w:ind w:left="1440" w:hanging="360"/>
      </w:pPr>
      <w:rPr>
        <w:rFonts w:ascii="Courier New" w:hAnsi="Courier New" w:hint="default"/>
      </w:rPr>
    </w:lvl>
    <w:lvl w:ilvl="2" w:tplc="651C66EE">
      <w:start w:val="1"/>
      <w:numFmt w:val="lowerRoman"/>
      <w:lvlText w:val="%3."/>
      <w:lvlJc w:val="right"/>
      <w:pPr>
        <w:ind w:left="2160" w:hanging="180"/>
      </w:pPr>
    </w:lvl>
    <w:lvl w:ilvl="3" w:tplc="35DCC498">
      <w:start w:val="1"/>
      <w:numFmt w:val="decimal"/>
      <w:lvlText w:val="%4."/>
      <w:lvlJc w:val="left"/>
      <w:pPr>
        <w:ind w:left="2880" w:hanging="360"/>
      </w:pPr>
    </w:lvl>
    <w:lvl w:ilvl="4" w:tplc="9B28B5E6">
      <w:start w:val="1"/>
      <w:numFmt w:val="lowerLetter"/>
      <w:lvlText w:val="%5."/>
      <w:lvlJc w:val="left"/>
      <w:pPr>
        <w:ind w:left="3600" w:hanging="360"/>
      </w:pPr>
    </w:lvl>
    <w:lvl w:ilvl="5" w:tplc="D24415EE">
      <w:start w:val="1"/>
      <w:numFmt w:val="lowerRoman"/>
      <w:lvlText w:val="%6."/>
      <w:lvlJc w:val="right"/>
      <w:pPr>
        <w:ind w:left="4320" w:hanging="180"/>
      </w:pPr>
    </w:lvl>
    <w:lvl w:ilvl="6" w:tplc="A9A82278">
      <w:start w:val="1"/>
      <w:numFmt w:val="decimal"/>
      <w:lvlText w:val="%7."/>
      <w:lvlJc w:val="left"/>
      <w:pPr>
        <w:ind w:left="5040" w:hanging="360"/>
      </w:pPr>
    </w:lvl>
    <w:lvl w:ilvl="7" w:tplc="9706515A">
      <w:start w:val="1"/>
      <w:numFmt w:val="lowerLetter"/>
      <w:lvlText w:val="%8."/>
      <w:lvlJc w:val="left"/>
      <w:pPr>
        <w:ind w:left="5760" w:hanging="360"/>
      </w:pPr>
    </w:lvl>
    <w:lvl w:ilvl="8" w:tplc="6DEC81A2">
      <w:start w:val="1"/>
      <w:numFmt w:val="lowerRoman"/>
      <w:lvlText w:val="%9."/>
      <w:lvlJc w:val="right"/>
      <w:pPr>
        <w:ind w:left="6480" w:hanging="180"/>
      </w:pPr>
    </w:lvl>
  </w:abstractNum>
  <w:abstractNum w:abstractNumId="10">
    <w:nsid w:val="31252212"/>
    <w:multiLevelType w:val="hybridMultilevel"/>
    <w:tmpl w:val="96085514"/>
    <w:lvl w:ilvl="0" w:tplc="26EEFF36">
      <w:start w:val="1"/>
      <w:numFmt w:val="bullet"/>
      <w:lvlText w:val="»"/>
      <w:lvlJc w:val="left"/>
      <w:pPr>
        <w:ind w:left="1800" w:hanging="360"/>
      </w:pPr>
      <w:rPr>
        <w:rFonts w:ascii="Lato Medium" w:hAnsi="Lato Medium" w:cs="Times New Roman" w:hint="default"/>
        <w:b w:val="0"/>
        <w:bCs w:val="0"/>
        <w:i w:val="0"/>
        <w:iCs w:val="0"/>
        <w:color w:val="000000" w:themeColor="text1"/>
        <w:position w:val="2"/>
        <w:sz w:val="22"/>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8C5662"/>
    <w:multiLevelType w:val="hybridMultilevel"/>
    <w:tmpl w:val="7DA47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D6702C"/>
    <w:multiLevelType w:val="hybridMultilevel"/>
    <w:tmpl w:val="D206CE1C"/>
    <w:lvl w:ilvl="0" w:tplc="9948D5AA">
      <w:start w:val="1"/>
      <w:numFmt w:val="decimal"/>
      <w:lvlText w:val="%1."/>
      <w:lvlJc w:val="left"/>
      <w:pPr>
        <w:ind w:left="360" w:hanging="360"/>
      </w:pPr>
      <w:rPr>
        <w:rFonts w:ascii="Lato" w:hAnsi="Lato" w:hint="default"/>
      </w:rPr>
    </w:lvl>
    <w:lvl w:ilvl="1" w:tplc="04090019">
      <w:start w:val="1"/>
      <w:numFmt w:val="lowerLetter"/>
      <w:lvlText w:val="%2."/>
      <w:lvlJc w:val="left"/>
      <w:pPr>
        <w:ind w:left="450" w:hanging="360"/>
      </w:pPr>
    </w:lvl>
    <w:lvl w:ilvl="2" w:tplc="04090017">
      <w:start w:val="1"/>
      <w:numFmt w:val="lowerLetter"/>
      <w:lvlText w:val="%3)"/>
      <w:lvlJc w:val="lef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3">
    <w:nsid w:val="4B582FE3"/>
    <w:multiLevelType w:val="hybridMultilevel"/>
    <w:tmpl w:val="4300A752"/>
    <w:lvl w:ilvl="0" w:tplc="892A9A9C">
      <w:start w:val="10"/>
      <w:numFmt w:val="bullet"/>
      <w:lvlText w:val="-"/>
      <w:lvlJc w:val="left"/>
      <w:pPr>
        <w:ind w:left="720" w:hanging="360"/>
      </w:pPr>
      <w:rPr>
        <w:rFonts w:ascii="Lato" w:eastAsia="Calibri" w:hAnsi="Lato" w:cs="Times New Roman" w:hint="default"/>
        <w:b w:val="0"/>
        <w:bCs w:val="0"/>
        <w:i w:val="0"/>
        <w:iCs w:val="0"/>
        <w:color w:val="auto"/>
        <w:position w:val="2"/>
        <w:sz w:val="10"/>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AF0E1D"/>
    <w:multiLevelType w:val="hybridMultilevel"/>
    <w:tmpl w:val="40FC4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C1A1384"/>
    <w:multiLevelType w:val="hybridMultilevel"/>
    <w:tmpl w:val="B0843B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19404E"/>
    <w:multiLevelType w:val="hybridMultilevel"/>
    <w:tmpl w:val="5B227D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26227D6"/>
    <w:multiLevelType w:val="hybridMultilevel"/>
    <w:tmpl w:val="49E2E2D6"/>
    <w:lvl w:ilvl="0" w:tplc="AFD05C76">
      <w:start w:val="1"/>
      <w:numFmt w:val="decimal"/>
      <w:lvlText w:val="%1."/>
      <w:lvlJc w:val="left"/>
      <w:pPr>
        <w:ind w:left="360" w:hanging="360"/>
      </w:pPr>
      <w:rPr>
        <w:rFonts w:ascii="Times New Roman" w:hAnsi="Times New Roman" w:cs="Times New Roman" w:hint="default"/>
        <w:b/>
      </w:rPr>
    </w:lvl>
    <w:lvl w:ilvl="1" w:tplc="327AF072">
      <w:numFmt w:val="bullet"/>
      <w:lvlText w:val=""/>
      <w:lvlJc w:val="left"/>
      <w:pPr>
        <w:ind w:left="450" w:hanging="360"/>
      </w:pPr>
      <w:rPr>
        <w:rFonts w:ascii="Symbol" w:eastAsia="Calibri" w:hAnsi="Symbol" w:cs="Times New Roman" w:hint="default"/>
      </w:rPr>
    </w:lvl>
    <w:lvl w:ilvl="2" w:tplc="04090017">
      <w:start w:val="1"/>
      <w:numFmt w:val="lowerLetter"/>
      <w:lvlText w:val="%3)"/>
      <w:lvlJc w:val="lef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8">
    <w:nsid w:val="63755D0F"/>
    <w:multiLevelType w:val="hybridMultilevel"/>
    <w:tmpl w:val="4FEEDC7E"/>
    <w:lvl w:ilvl="0" w:tplc="3FE0D4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811F2D"/>
    <w:multiLevelType w:val="hybridMultilevel"/>
    <w:tmpl w:val="7690E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AB0216"/>
    <w:multiLevelType w:val="hybridMultilevel"/>
    <w:tmpl w:val="D206CE1C"/>
    <w:lvl w:ilvl="0" w:tplc="9948D5AA">
      <w:start w:val="1"/>
      <w:numFmt w:val="decimal"/>
      <w:lvlText w:val="%1."/>
      <w:lvlJc w:val="left"/>
      <w:pPr>
        <w:ind w:left="360" w:hanging="360"/>
      </w:pPr>
      <w:rPr>
        <w:rFonts w:ascii="Lato" w:hAnsi="Lato" w:hint="default"/>
      </w:rPr>
    </w:lvl>
    <w:lvl w:ilvl="1" w:tplc="04090019">
      <w:start w:val="1"/>
      <w:numFmt w:val="lowerLetter"/>
      <w:lvlText w:val="%2."/>
      <w:lvlJc w:val="left"/>
      <w:pPr>
        <w:ind w:left="450" w:hanging="360"/>
      </w:pPr>
    </w:lvl>
    <w:lvl w:ilvl="2" w:tplc="04090017">
      <w:start w:val="1"/>
      <w:numFmt w:val="lowerLetter"/>
      <w:lvlText w:val="%3)"/>
      <w:lvlJc w:val="lef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1">
    <w:nsid w:val="7E474624"/>
    <w:multiLevelType w:val="hybridMultilevel"/>
    <w:tmpl w:val="173CCA6A"/>
    <w:lvl w:ilvl="0" w:tplc="B4909E44">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7"/>
  </w:num>
  <w:num w:numId="3">
    <w:abstractNumId w:val="1"/>
  </w:num>
  <w:num w:numId="4">
    <w:abstractNumId w:val="1"/>
    <w:lvlOverride w:ilvl="0">
      <w:startOverride w:val="1"/>
    </w:lvlOverride>
  </w:num>
  <w:num w:numId="5">
    <w:abstractNumId w:val="9"/>
  </w:num>
  <w:num w:numId="6">
    <w:abstractNumId w:val="10"/>
  </w:num>
  <w:num w:numId="7">
    <w:abstractNumId w:val="21"/>
  </w:num>
  <w:num w:numId="8">
    <w:abstractNumId w:val="15"/>
  </w:num>
  <w:num w:numId="9">
    <w:abstractNumId w:val="14"/>
  </w:num>
  <w:num w:numId="10">
    <w:abstractNumId w:val="3"/>
  </w:num>
  <w:num w:numId="11">
    <w:abstractNumId w:val="18"/>
  </w:num>
  <w:num w:numId="12">
    <w:abstractNumId w:val="19"/>
  </w:num>
  <w:num w:numId="13">
    <w:abstractNumId w:val="6"/>
  </w:num>
  <w:num w:numId="14">
    <w:abstractNumId w:val="0"/>
  </w:num>
  <w:num w:numId="15">
    <w:abstractNumId w:val="2"/>
  </w:num>
  <w:num w:numId="16">
    <w:abstractNumId w:val="12"/>
  </w:num>
  <w:num w:numId="17">
    <w:abstractNumId w:val="20"/>
  </w:num>
  <w:num w:numId="18">
    <w:abstractNumId w:val="13"/>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1"/>
  </w:num>
  <w:num w:numId="22">
    <w:abstractNumId w:val="4"/>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916"/>
    <w:rsid w:val="000002F2"/>
    <w:rsid w:val="000063E1"/>
    <w:rsid w:val="0000794E"/>
    <w:rsid w:val="00037981"/>
    <w:rsid w:val="00091859"/>
    <w:rsid w:val="00093B4A"/>
    <w:rsid w:val="000C01BD"/>
    <w:rsid w:val="000C1FD1"/>
    <w:rsid w:val="000C3552"/>
    <w:rsid w:val="000D0C75"/>
    <w:rsid w:val="000D0E41"/>
    <w:rsid w:val="00102FB2"/>
    <w:rsid w:val="001515A5"/>
    <w:rsid w:val="0015617E"/>
    <w:rsid w:val="00157D5F"/>
    <w:rsid w:val="00172D99"/>
    <w:rsid w:val="001840DE"/>
    <w:rsid w:val="001A2E62"/>
    <w:rsid w:val="001A42B1"/>
    <w:rsid w:val="001B4815"/>
    <w:rsid w:val="0020496E"/>
    <w:rsid w:val="002300CA"/>
    <w:rsid w:val="002853A0"/>
    <w:rsid w:val="002A011D"/>
    <w:rsid w:val="002A7E04"/>
    <w:rsid w:val="002C652C"/>
    <w:rsid w:val="002F58D4"/>
    <w:rsid w:val="00314F22"/>
    <w:rsid w:val="00321C52"/>
    <w:rsid w:val="00333023"/>
    <w:rsid w:val="00334D2E"/>
    <w:rsid w:val="00337DAC"/>
    <w:rsid w:val="00347299"/>
    <w:rsid w:val="0036542B"/>
    <w:rsid w:val="00375C2E"/>
    <w:rsid w:val="00377578"/>
    <w:rsid w:val="003A67F0"/>
    <w:rsid w:val="003C1D04"/>
    <w:rsid w:val="003F13D6"/>
    <w:rsid w:val="004226F2"/>
    <w:rsid w:val="004267B7"/>
    <w:rsid w:val="0042778D"/>
    <w:rsid w:val="00434674"/>
    <w:rsid w:val="004435E1"/>
    <w:rsid w:val="004477CD"/>
    <w:rsid w:val="00492BDD"/>
    <w:rsid w:val="004B0874"/>
    <w:rsid w:val="005037B5"/>
    <w:rsid w:val="005231E7"/>
    <w:rsid w:val="0056326C"/>
    <w:rsid w:val="00567EA8"/>
    <w:rsid w:val="005A3BB3"/>
    <w:rsid w:val="005B4B9B"/>
    <w:rsid w:val="005C064C"/>
    <w:rsid w:val="005D3332"/>
    <w:rsid w:val="00632B67"/>
    <w:rsid w:val="006638B1"/>
    <w:rsid w:val="00675604"/>
    <w:rsid w:val="00683F8A"/>
    <w:rsid w:val="00693367"/>
    <w:rsid w:val="00695A3D"/>
    <w:rsid w:val="006A11B5"/>
    <w:rsid w:val="006A5F9F"/>
    <w:rsid w:val="006B13E4"/>
    <w:rsid w:val="006C7966"/>
    <w:rsid w:val="007062C9"/>
    <w:rsid w:val="00721509"/>
    <w:rsid w:val="00746CA3"/>
    <w:rsid w:val="00773A8F"/>
    <w:rsid w:val="007C5160"/>
    <w:rsid w:val="007D5B81"/>
    <w:rsid w:val="007D756D"/>
    <w:rsid w:val="007F0796"/>
    <w:rsid w:val="007F086B"/>
    <w:rsid w:val="00814608"/>
    <w:rsid w:val="00834BCC"/>
    <w:rsid w:val="00835FF6"/>
    <w:rsid w:val="008440B3"/>
    <w:rsid w:val="00866AAC"/>
    <w:rsid w:val="00873E92"/>
    <w:rsid w:val="008757E4"/>
    <w:rsid w:val="008809E2"/>
    <w:rsid w:val="00880BF4"/>
    <w:rsid w:val="0089070D"/>
    <w:rsid w:val="008A2519"/>
    <w:rsid w:val="008A52CD"/>
    <w:rsid w:val="008C0B8A"/>
    <w:rsid w:val="008F5F93"/>
    <w:rsid w:val="00922D7A"/>
    <w:rsid w:val="00943CDB"/>
    <w:rsid w:val="0096258E"/>
    <w:rsid w:val="0096300D"/>
    <w:rsid w:val="00971FB7"/>
    <w:rsid w:val="0098781D"/>
    <w:rsid w:val="00990A44"/>
    <w:rsid w:val="00992E60"/>
    <w:rsid w:val="009B5F15"/>
    <w:rsid w:val="009C650A"/>
    <w:rsid w:val="009E4AFE"/>
    <w:rsid w:val="009E6057"/>
    <w:rsid w:val="009F69D3"/>
    <w:rsid w:val="00A00D79"/>
    <w:rsid w:val="00A0284B"/>
    <w:rsid w:val="00A0304E"/>
    <w:rsid w:val="00A0305F"/>
    <w:rsid w:val="00A04E96"/>
    <w:rsid w:val="00A10A0F"/>
    <w:rsid w:val="00A22C76"/>
    <w:rsid w:val="00A402C5"/>
    <w:rsid w:val="00A70212"/>
    <w:rsid w:val="00A71BBE"/>
    <w:rsid w:val="00A96B1E"/>
    <w:rsid w:val="00AA0079"/>
    <w:rsid w:val="00AD092A"/>
    <w:rsid w:val="00AD5193"/>
    <w:rsid w:val="00AD59A7"/>
    <w:rsid w:val="00AE6332"/>
    <w:rsid w:val="00AE725B"/>
    <w:rsid w:val="00B06684"/>
    <w:rsid w:val="00B27F09"/>
    <w:rsid w:val="00B4189B"/>
    <w:rsid w:val="00B4654A"/>
    <w:rsid w:val="00B74956"/>
    <w:rsid w:val="00BE2EF9"/>
    <w:rsid w:val="00C04EA5"/>
    <w:rsid w:val="00C14916"/>
    <w:rsid w:val="00C25E61"/>
    <w:rsid w:val="00C27118"/>
    <w:rsid w:val="00C464B3"/>
    <w:rsid w:val="00C5120A"/>
    <w:rsid w:val="00C63859"/>
    <w:rsid w:val="00C8277F"/>
    <w:rsid w:val="00C839ED"/>
    <w:rsid w:val="00CA6080"/>
    <w:rsid w:val="00CC1300"/>
    <w:rsid w:val="00CC60A2"/>
    <w:rsid w:val="00D057C3"/>
    <w:rsid w:val="00D132AA"/>
    <w:rsid w:val="00D1730F"/>
    <w:rsid w:val="00D2285B"/>
    <w:rsid w:val="00D32751"/>
    <w:rsid w:val="00D3585E"/>
    <w:rsid w:val="00D538BB"/>
    <w:rsid w:val="00D55264"/>
    <w:rsid w:val="00D57AD9"/>
    <w:rsid w:val="00D631A0"/>
    <w:rsid w:val="00D94772"/>
    <w:rsid w:val="00DB54C6"/>
    <w:rsid w:val="00DB56EF"/>
    <w:rsid w:val="00DE1A3B"/>
    <w:rsid w:val="00E1575A"/>
    <w:rsid w:val="00E23D52"/>
    <w:rsid w:val="00E65648"/>
    <w:rsid w:val="00E657F5"/>
    <w:rsid w:val="00EA1269"/>
    <w:rsid w:val="00EA7B90"/>
    <w:rsid w:val="00EB6159"/>
    <w:rsid w:val="00EC2BDA"/>
    <w:rsid w:val="00F04895"/>
    <w:rsid w:val="00F3115A"/>
    <w:rsid w:val="00F57E1E"/>
    <w:rsid w:val="00F60E6B"/>
    <w:rsid w:val="00F6129F"/>
    <w:rsid w:val="00F661DE"/>
    <w:rsid w:val="00F71ADA"/>
    <w:rsid w:val="00F7591E"/>
    <w:rsid w:val="00F7651C"/>
    <w:rsid w:val="00F77224"/>
    <w:rsid w:val="00F86D7A"/>
    <w:rsid w:val="00F94612"/>
    <w:rsid w:val="00FA1A43"/>
    <w:rsid w:val="00FC3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916"/>
    <w:rPr>
      <w:rFonts w:ascii="Lato" w:hAnsi="Lato"/>
      <w:sz w:val="20"/>
      <w:szCs w:val="20"/>
    </w:rPr>
  </w:style>
  <w:style w:type="paragraph" w:styleId="Heading1">
    <w:name w:val="heading 1"/>
    <w:basedOn w:val="Normal"/>
    <w:next w:val="Normal"/>
    <w:link w:val="Heading1Char"/>
    <w:uiPriority w:val="9"/>
    <w:qFormat/>
    <w:rsid w:val="00C149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A-level text heading)"/>
    <w:next w:val="Normal"/>
    <w:link w:val="Heading2Char"/>
    <w:uiPriority w:val="99"/>
    <w:qFormat/>
    <w:rsid w:val="00C14916"/>
    <w:pPr>
      <w:keepNext/>
      <w:keepLines/>
      <w:spacing w:before="720" w:after="180" w:line="480" w:lineRule="exact"/>
      <w:outlineLvl w:val="1"/>
    </w:pPr>
    <w:rPr>
      <w:rFonts w:ascii="Lato" w:eastAsia="Calibri" w:hAnsi="Lato" w:cs="Times New Roman"/>
      <w:color w:val="000000" w:themeColor="text1"/>
      <w:sz w:val="36"/>
      <w:szCs w:val="20"/>
    </w:rPr>
  </w:style>
  <w:style w:type="paragraph" w:styleId="Heading3">
    <w:name w:val="heading 3"/>
    <w:basedOn w:val="Normal"/>
    <w:next w:val="Normal"/>
    <w:link w:val="Heading3Char"/>
    <w:uiPriority w:val="9"/>
    <w:unhideWhenUsed/>
    <w:qFormat/>
    <w:rsid w:val="00C14916"/>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C14916"/>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9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ing 2 (A-level text heading) Char"/>
    <w:basedOn w:val="DefaultParagraphFont"/>
    <w:link w:val="Heading2"/>
    <w:uiPriority w:val="99"/>
    <w:rsid w:val="00C14916"/>
    <w:rPr>
      <w:rFonts w:ascii="Lato" w:eastAsia="Calibri" w:hAnsi="Lato" w:cs="Times New Roman"/>
      <w:color w:val="000000" w:themeColor="text1"/>
      <w:sz w:val="36"/>
      <w:szCs w:val="20"/>
    </w:rPr>
  </w:style>
  <w:style w:type="character" w:customStyle="1" w:styleId="Heading3Char">
    <w:name w:val="Heading 3 Char"/>
    <w:basedOn w:val="DefaultParagraphFont"/>
    <w:link w:val="Heading3"/>
    <w:uiPriority w:val="9"/>
    <w:rsid w:val="00C149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14916"/>
    <w:rPr>
      <w:rFonts w:asciiTheme="majorHAnsi" w:eastAsiaTheme="majorEastAsia" w:hAnsiTheme="majorHAnsi" w:cstheme="majorBidi"/>
      <w:b/>
      <w:bCs/>
      <w:i/>
      <w:iCs/>
      <w:color w:val="4F81BD" w:themeColor="accent1"/>
    </w:rPr>
  </w:style>
  <w:style w:type="character" w:styleId="Hyperlink">
    <w:name w:val="Hyperlink"/>
    <w:uiPriority w:val="99"/>
    <w:unhideWhenUsed/>
    <w:rsid w:val="00C14916"/>
    <w:rPr>
      <w:rFonts w:ascii="Lato" w:hAnsi="Lato" w:cs="Times New Roman"/>
      <w:color w:val="1F497D" w:themeColor="text2"/>
      <w:u w:val="none"/>
    </w:rPr>
  </w:style>
  <w:style w:type="table" w:styleId="TableGrid">
    <w:name w:val="Table Grid"/>
    <w:basedOn w:val="TableNormal"/>
    <w:rsid w:val="00C14916"/>
    <w:rPr>
      <w:rFonts w:ascii="Lato" w:hAnsi="La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C14916"/>
    <w:pPr>
      <w:spacing w:after="60"/>
    </w:pPr>
    <w:rPr>
      <w:rFonts w:eastAsia="Times New Roman"/>
      <w:snapToGrid w:val="0"/>
      <w:sz w:val="18"/>
    </w:rPr>
  </w:style>
  <w:style w:type="paragraph" w:customStyle="1" w:styleId="FigureTableNumber">
    <w:name w:val="Figure/Table Number"/>
    <w:basedOn w:val="Normal"/>
    <w:qFormat/>
    <w:rsid w:val="00C14916"/>
    <w:pPr>
      <w:keepNext/>
      <w:spacing w:before="360" w:after="40" w:line="240" w:lineRule="exact"/>
    </w:pPr>
    <w:rPr>
      <w:caps/>
      <w:color w:val="4F81BD" w:themeColor="accent1"/>
      <w:sz w:val="18"/>
      <w:szCs w:val="18"/>
    </w:rPr>
  </w:style>
  <w:style w:type="paragraph" w:customStyle="1" w:styleId="TableRow">
    <w:name w:val="Table Row"/>
    <w:basedOn w:val="Normal"/>
    <w:qFormat/>
    <w:rsid w:val="00C14916"/>
    <w:rPr>
      <w:sz w:val="18"/>
      <w:szCs w:val="24"/>
    </w:rPr>
  </w:style>
  <w:style w:type="paragraph" w:customStyle="1" w:styleId="BulletedList">
    <w:name w:val="Bulleted List"/>
    <w:basedOn w:val="BodyText"/>
    <w:qFormat/>
    <w:rsid w:val="00C14916"/>
    <w:pPr>
      <w:numPr>
        <w:numId w:val="1"/>
      </w:numPr>
    </w:pPr>
  </w:style>
  <w:style w:type="paragraph" w:styleId="BodyText">
    <w:name w:val="Body Text"/>
    <w:basedOn w:val="Normal"/>
    <w:link w:val="BodyTextChar"/>
    <w:uiPriority w:val="99"/>
    <w:qFormat/>
    <w:rsid w:val="00C14916"/>
    <w:pPr>
      <w:spacing w:after="180"/>
    </w:pPr>
    <w:rPr>
      <w:rFonts w:eastAsia="Times New Roman"/>
      <w:bCs/>
    </w:rPr>
  </w:style>
  <w:style w:type="character" w:customStyle="1" w:styleId="BodyTextChar">
    <w:name w:val="Body Text Char"/>
    <w:basedOn w:val="DefaultParagraphFont"/>
    <w:link w:val="BodyText"/>
    <w:uiPriority w:val="99"/>
    <w:rsid w:val="00C14916"/>
    <w:rPr>
      <w:rFonts w:ascii="Lato" w:eastAsia="Times New Roman" w:hAnsi="Lato"/>
      <w:bCs/>
      <w:sz w:val="20"/>
      <w:szCs w:val="20"/>
    </w:rPr>
  </w:style>
  <w:style w:type="paragraph" w:styleId="ListParagraph">
    <w:name w:val="List Paragraph"/>
    <w:basedOn w:val="Normal"/>
    <w:uiPriority w:val="34"/>
    <w:qFormat/>
    <w:rsid w:val="00C14916"/>
    <w:pPr>
      <w:spacing w:after="200" w:line="276" w:lineRule="auto"/>
      <w:ind w:left="720"/>
      <w:contextualSpacing/>
    </w:pPr>
    <w:rPr>
      <w:rFonts w:asciiTheme="minorHAnsi" w:eastAsiaTheme="minorEastAsia" w:hAnsiTheme="minorHAnsi"/>
      <w:sz w:val="22"/>
      <w:szCs w:val="22"/>
    </w:rPr>
  </w:style>
  <w:style w:type="character" w:customStyle="1" w:styleId="tx2">
    <w:name w:val="tx2"/>
    <w:basedOn w:val="DefaultParagraphFont"/>
    <w:rsid w:val="00C14916"/>
  </w:style>
  <w:style w:type="paragraph" w:customStyle="1" w:styleId="NumberedList">
    <w:name w:val="Numbered List"/>
    <w:basedOn w:val="Normal"/>
    <w:qFormat/>
    <w:rsid w:val="00C14916"/>
    <w:pPr>
      <w:numPr>
        <w:numId w:val="3"/>
      </w:numPr>
      <w:spacing w:after="180"/>
      <w:contextualSpacing/>
    </w:pPr>
  </w:style>
  <w:style w:type="character" w:styleId="CommentReference">
    <w:name w:val="annotation reference"/>
    <w:basedOn w:val="DefaultParagraphFont"/>
    <w:semiHidden/>
    <w:unhideWhenUsed/>
    <w:rsid w:val="00C14916"/>
    <w:rPr>
      <w:sz w:val="16"/>
      <w:szCs w:val="16"/>
    </w:rPr>
  </w:style>
  <w:style w:type="paragraph" w:styleId="CommentText">
    <w:name w:val="annotation text"/>
    <w:basedOn w:val="Normal"/>
    <w:link w:val="CommentTextChar"/>
    <w:unhideWhenUsed/>
    <w:rsid w:val="00C14916"/>
  </w:style>
  <w:style w:type="character" w:customStyle="1" w:styleId="CommentTextChar">
    <w:name w:val="Comment Text Char"/>
    <w:basedOn w:val="DefaultParagraphFont"/>
    <w:link w:val="CommentText"/>
    <w:rsid w:val="00C14916"/>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C14916"/>
    <w:rPr>
      <w:b/>
      <w:bCs/>
    </w:rPr>
  </w:style>
  <w:style w:type="character" w:customStyle="1" w:styleId="CommentSubjectChar">
    <w:name w:val="Comment Subject Char"/>
    <w:basedOn w:val="CommentTextChar"/>
    <w:link w:val="CommentSubject"/>
    <w:uiPriority w:val="99"/>
    <w:semiHidden/>
    <w:rsid w:val="00C14916"/>
    <w:rPr>
      <w:rFonts w:ascii="Lato" w:hAnsi="Lato"/>
      <w:b/>
      <w:bCs/>
      <w:sz w:val="20"/>
      <w:szCs w:val="20"/>
    </w:rPr>
  </w:style>
  <w:style w:type="paragraph" w:styleId="BalloonText">
    <w:name w:val="Balloon Text"/>
    <w:basedOn w:val="Normal"/>
    <w:link w:val="BalloonTextChar"/>
    <w:uiPriority w:val="99"/>
    <w:semiHidden/>
    <w:unhideWhenUsed/>
    <w:rsid w:val="00C14916"/>
    <w:rPr>
      <w:rFonts w:ascii="Tahoma" w:hAnsi="Tahoma" w:cs="Tahoma"/>
      <w:sz w:val="16"/>
      <w:szCs w:val="16"/>
    </w:rPr>
  </w:style>
  <w:style w:type="character" w:customStyle="1" w:styleId="BalloonTextChar">
    <w:name w:val="Balloon Text Char"/>
    <w:basedOn w:val="DefaultParagraphFont"/>
    <w:link w:val="BalloonText"/>
    <w:uiPriority w:val="99"/>
    <w:semiHidden/>
    <w:rsid w:val="00C14916"/>
    <w:rPr>
      <w:rFonts w:ascii="Tahoma" w:hAnsi="Tahoma" w:cs="Tahoma"/>
      <w:sz w:val="16"/>
      <w:szCs w:val="16"/>
    </w:rPr>
  </w:style>
  <w:style w:type="paragraph" w:customStyle="1" w:styleId="BulletedList2">
    <w:name w:val="Bulleted List 2"/>
    <w:basedOn w:val="Normal"/>
    <w:qFormat/>
    <w:rsid w:val="00C14916"/>
    <w:pPr>
      <w:numPr>
        <w:ilvl w:val="1"/>
        <w:numId w:val="6"/>
      </w:numPr>
      <w:spacing w:after="180"/>
      <w:contextualSpacing/>
    </w:pPr>
    <w:rPr>
      <w:color w:val="000000" w:themeColor="text1"/>
    </w:rPr>
  </w:style>
  <w:style w:type="table" w:styleId="LightShading">
    <w:name w:val="Light Shading"/>
    <w:basedOn w:val="TableNormal"/>
    <w:uiPriority w:val="60"/>
    <w:rsid w:val="00C14916"/>
    <w:rPr>
      <w:rFonts w:ascii="Lato" w:hAnsi="Lato"/>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D">
    <w:name w:val="Heading 4 (D)"/>
    <w:basedOn w:val="DefaultParagraphFont"/>
    <w:uiPriority w:val="1"/>
    <w:qFormat/>
    <w:rsid w:val="00C14916"/>
    <w:rPr>
      <w:rFonts w:ascii="Lato Bold" w:hAnsi="Lato Bold"/>
      <w:i/>
    </w:rPr>
  </w:style>
  <w:style w:type="numbering" w:customStyle="1" w:styleId="NoList1">
    <w:name w:val="No List1"/>
    <w:next w:val="NoList"/>
    <w:uiPriority w:val="99"/>
    <w:semiHidden/>
    <w:unhideWhenUsed/>
    <w:rsid w:val="00C14916"/>
  </w:style>
  <w:style w:type="table" w:customStyle="1" w:styleId="TableGrid1">
    <w:name w:val="Table Grid1"/>
    <w:basedOn w:val="TableNormal"/>
    <w:next w:val="TableGrid"/>
    <w:uiPriority w:val="59"/>
    <w:rsid w:val="00C14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14916"/>
    <w:pPr>
      <w:spacing w:line="360" w:lineRule="auto"/>
    </w:pPr>
    <w:rPr>
      <w:rFonts w:ascii="Times New Roman" w:eastAsia="Times New Roman" w:hAnsi="Times New Roman" w:cs="Times New Roman"/>
      <w:sz w:val="23"/>
      <w:szCs w:val="23"/>
    </w:rPr>
  </w:style>
  <w:style w:type="paragraph" w:styleId="Footer">
    <w:name w:val="footer"/>
    <w:basedOn w:val="Normal"/>
    <w:link w:val="FooterChar"/>
    <w:uiPriority w:val="99"/>
    <w:rsid w:val="00C14916"/>
    <w:pPr>
      <w:tabs>
        <w:tab w:val="center" w:pos="4680"/>
        <w:tab w:val="right" w:pos="9360"/>
      </w:tabs>
      <w:spacing w:after="200" w:line="276" w:lineRule="auto"/>
    </w:pPr>
    <w:rPr>
      <w:rFonts w:ascii="Calibri" w:eastAsia="Calibri" w:hAnsi="Calibri" w:cs="Times New Roman"/>
      <w:sz w:val="22"/>
      <w:szCs w:val="22"/>
    </w:rPr>
  </w:style>
  <w:style w:type="character" w:customStyle="1" w:styleId="FooterChar">
    <w:name w:val="Footer Char"/>
    <w:basedOn w:val="DefaultParagraphFont"/>
    <w:link w:val="Footer"/>
    <w:uiPriority w:val="99"/>
    <w:rsid w:val="00C14916"/>
    <w:rPr>
      <w:rFonts w:ascii="Calibri" w:eastAsia="Calibri" w:hAnsi="Calibri" w:cs="Times New Roman"/>
    </w:rPr>
  </w:style>
  <w:style w:type="table" w:customStyle="1" w:styleId="TableGrid11">
    <w:name w:val="Table Grid11"/>
    <w:basedOn w:val="TableNormal"/>
    <w:next w:val="TableGrid"/>
    <w:uiPriority w:val="59"/>
    <w:rsid w:val="00C1491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4916"/>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C14916"/>
  </w:style>
  <w:style w:type="table" w:customStyle="1" w:styleId="TableGrid2">
    <w:name w:val="Table Grid2"/>
    <w:basedOn w:val="TableNormal"/>
    <w:next w:val="TableGrid"/>
    <w:uiPriority w:val="59"/>
    <w:rsid w:val="00C14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
    <w:name w:val="Exhibit"/>
    <w:basedOn w:val="Normal"/>
    <w:uiPriority w:val="99"/>
    <w:rsid w:val="00C14916"/>
    <w:pPr>
      <w:spacing w:line="288" w:lineRule="auto"/>
    </w:pPr>
    <w:rPr>
      <w:rFonts w:ascii="Arial" w:eastAsia="Times New Roman" w:hAnsi="Arial" w:cs="Times New Roman"/>
      <w:b/>
      <w:sz w:val="24"/>
      <w:szCs w:val="22"/>
    </w:rPr>
  </w:style>
  <w:style w:type="paragraph" w:customStyle="1" w:styleId="Authors">
    <w:name w:val="Authors"/>
    <w:basedOn w:val="Normal"/>
    <w:uiPriority w:val="99"/>
    <w:qFormat/>
    <w:rsid w:val="00C14916"/>
    <w:rPr>
      <w:rFonts w:ascii="Georgia" w:eastAsia="Times New Roman" w:hAnsi="Georgia" w:cs="Gill Sans"/>
      <w:i/>
      <w:iCs/>
      <w:color w:val="000000" w:themeColor="text1"/>
      <w:sz w:val="23"/>
      <w:szCs w:val="22"/>
    </w:rPr>
  </w:style>
  <w:style w:type="paragraph" w:customStyle="1" w:styleId="ReportIdentifier">
    <w:name w:val="Report Identifier"/>
    <w:qFormat/>
    <w:rsid w:val="00C14916"/>
    <w:pPr>
      <w:spacing w:after="360" w:line="360" w:lineRule="exact"/>
    </w:pPr>
    <w:rPr>
      <w:rFonts w:ascii="Lato Bold" w:hAnsi="Lato Bold" w:cs="Times New Roman"/>
      <w:caps/>
      <w:color w:val="00AEEF"/>
      <w:spacing w:val="20"/>
    </w:rPr>
  </w:style>
  <w:style w:type="paragraph" w:customStyle="1" w:styleId="AuthorsAffiliation">
    <w:name w:val="Authors Affiliation"/>
    <w:basedOn w:val="Authors"/>
    <w:qFormat/>
    <w:rsid w:val="00C14916"/>
    <w:pPr>
      <w:spacing w:after="60" w:line="200" w:lineRule="exact"/>
    </w:pPr>
    <w:rPr>
      <w:rFonts w:ascii="Lato Bold" w:eastAsiaTheme="minorHAnsi" w:hAnsi="Lato Bold"/>
      <w:i w:val="0"/>
      <w:iCs w:val="0"/>
      <w:caps/>
      <w:spacing w:val="10"/>
      <w:sz w:val="15"/>
      <w:szCs w:val="16"/>
    </w:rPr>
  </w:style>
  <w:style w:type="paragraph" w:customStyle="1" w:styleId="ReportTitle">
    <w:name w:val="Report Title"/>
    <w:qFormat/>
    <w:rsid w:val="00C1491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14916"/>
    <w:pPr>
      <w:spacing w:after="360" w:line="360" w:lineRule="exact"/>
    </w:pPr>
    <w:rPr>
      <w:rFonts w:ascii="Lato Bold" w:eastAsiaTheme="majorEastAsia" w:hAnsi="Lato Bold" w:cstheme="majorBidi"/>
      <w:bCs/>
      <w:iCs/>
      <w:color w:val="00AEEF"/>
      <w:sz w:val="28"/>
      <w:szCs w:val="20"/>
    </w:rPr>
  </w:style>
  <w:style w:type="paragraph" w:styleId="Date">
    <w:name w:val="Date"/>
    <w:next w:val="Normal"/>
    <w:link w:val="DateChar"/>
    <w:rsid w:val="00C14916"/>
    <w:pPr>
      <w:spacing w:before="60" w:after="180" w:line="220" w:lineRule="exact"/>
    </w:pPr>
    <w:rPr>
      <w:rFonts w:ascii="Georgia" w:hAnsi="Georgia" w:cs="Gill Sans"/>
      <w:i/>
      <w:iCs/>
      <w:color w:val="7F7F7F" w:themeColor="text1" w:themeTint="80"/>
      <w:sz w:val="23"/>
    </w:rPr>
  </w:style>
  <w:style w:type="character" w:customStyle="1" w:styleId="DateChar">
    <w:name w:val="Date Char"/>
    <w:basedOn w:val="DefaultParagraphFont"/>
    <w:link w:val="Date"/>
    <w:rsid w:val="00C14916"/>
    <w:rPr>
      <w:rFonts w:ascii="Georgia" w:hAnsi="Georgia" w:cs="Gill Sans"/>
      <w:i/>
      <w:iCs/>
      <w:color w:val="7F7F7F" w:themeColor="text1" w:themeTint="80"/>
      <w:sz w:val="23"/>
    </w:rPr>
  </w:style>
  <w:style w:type="paragraph" w:styleId="TOC2">
    <w:name w:val="toc 2"/>
    <w:basedOn w:val="Normal"/>
    <w:next w:val="Normal"/>
    <w:autoRedefine/>
    <w:uiPriority w:val="39"/>
    <w:unhideWhenUsed/>
    <w:rsid w:val="00C14916"/>
    <w:pPr>
      <w:tabs>
        <w:tab w:val="right" w:leader="dot" w:pos="9350"/>
      </w:tabs>
      <w:spacing w:after="100" w:line="276" w:lineRule="auto"/>
    </w:pPr>
    <w:rPr>
      <w:rFonts w:asciiTheme="minorHAnsi" w:hAnsiTheme="minorHAnsi"/>
      <w:sz w:val="22"/>
      <w:szCs w:val="22"/>
    </w:rPr>
  </w:style>
  <w:style w:type="paragraph" w:styleId="TOC1">
    <w:name w:val="toc 1"/>
    <w:basedOn w:val="Normal"/>
    <w:next w:val="Normal"/>
    <w:autoRedefine/>
    <w:uiPriority w:val="39"/>
    <w:unhideWhenUsed/>
    <w:rsid w:val="00C14916"/>
    <w:pPr>
      <w:spacing w:after="100" w:line="276" w:lineRule="auto"/>
    </w:pPr>
    <w:rPr>
      <w:rFonts w:asciiTheme="minorHAnsi" w:hAnsiTheme="minorHAnsi"/>
      <w:sz w:val="22"/>
      <w:szCs w:val="22"/>
    </w:rPr>
  </w:style>
  <w:style w:type="paragraph" w:customStyle="1" w:styleId="ChapterTitle">
    <w:name w:val="Chapter Title"/>
    <w:basedOn w:val="NormalWeb"/>
    <w:qFormat/>
    <w:rsid w:val="00C14916"/>
    <w:pPr>
      <w:spacing w:after="180" w:line="720" w:lineRule="exact"/>
      <w:contextualSpacing/>
    </w:pPr>
    <w:rPr>
      <w:rFonts w:ascii="Lato Regular" w:eastAsiaTheme="minorHAnsi" w:hAnsi="Lato Regular"/>
      <w:color w:val="0096D2"/>
      <w:sz w:val="56"/>
      <w:szCs w:val="48"/>
    </w:rPr>
  </w:style>
  <w:style w:type="paragraph" w:styleId="BodyTextFirstIndent">
    <w:name w:val="Body Text First Indent"/>
    <w:basedOn w:val="BodyText"/>
    <w:link w:val="BodyTextFirstIndentChar"/>
    <w:uiPriority w:val="99"/>
    <w:unhideWhenUsed/>
    <w:rsid w:val="00C14916"/>
    <w:pPr>
      <w:spacing w:after="200" w:line="276" w:lineRule="auto"/>
      <w:ind w:firstLine="360"/>
    </w:pPr>
    <w:rPr>
      <w:rFonts w:asciiTheme="minorHAnsi" w:eastAsiaTheme="minorHAnsi" w:hAnsiTheme="minorHAnsi"/>
      <w:bCs w:val="0"/>
      <w:sz w:val="22"/>
      <w:szCs w:val="22"/>
    </w:rPr>
  </w:style>
  <w:style w:type="character" w:customStyle="1" w:styleId="BodyTextFirstIndentChar">
    <w:name w:val="Body Text First Indent Char"/>
    <w:basedOn w:val="BodyTextChar"/>
    <w:link w:val="BodyTextFirstIndent"/>
    <w:uiPriority w:val="99"/>
    <w:rsid w:val="00C14916"/>
    <w:rPr>
      <w:rFonts w:ascii="Lato" w:eastAsia="Times New Roman" w:hAnsi="Lato"/>
      <w:bCs w:val="0"/>
      <w:sz w:val="20"/>
      <w:szCs w:val="20"/>
    </w:rPr>
  </w:style>
  <w:style w:type="table" w:customStyle="1" w:styleId="TableGrid3">
    <w:name w:val="Table Grid3"/>
    <w:basedOn w:val="TableNormal"/>
    <w:next w:val="TableGrid"/>
    <w:uiPriority w:val="59"/>
    <w:rsid w:val="00C14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C149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C149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C14916"/>
  </w:style>
  <w:style w:type="paragraph" w:customStyle="1" w:styleId="paragraph">
    <w:name w:val="paragraph"/>
    <w:basedOn w:val="Normal"/>
    <w:rsid w:val="00C1491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14916"/>
  </w:style>
  <w:style w:type="character" w:customStyle="1" w:styleId="eop">
    <w:name w:val="eop"/>
    <w:basedOn w:val="DefaultParagraphFont"/>
    <w:rsid w:val="00C14916"/>
  </w:style>
  <w:style w:type="paragraph" w:customStyle="1" w:styleId="FigureTableTitle">
    <w:name w:val="Figure/Table Title"/>
    <w:basedOn w:val="Normal"/>
    <w:uiPriority w:val="99"/>
    <w:qFormat/>
    <w:rsid w:val="00C14916"/>
    <w:pPr>
      <w:keepNext/>
      <w:spacing w:line="320" w:lineRule="exact"/>
    </w:pPr>
    <w:rPr>
      <w:rFonts w:ascii="Lato Bold" w:hAnsi="Lato Bold"/>
      <w:szCs w:val="28"/>
    </w:rPr>
  </w:style>
  <w:style w:type="paragraph" w:customStyle="1" w:styleId="TableColumnHeading">
    <w:name w:val="Table Column Heading"/>
    <w:basedOn w:val="Normal"/>
    <w:qFormat/>
    <w:rsid w:val="00C14916"/>
    <w:pPr>
      <w:widowControl w:val="0"/>
      <w:spacing w:before="240"/>
      <w:jc w:val="center"/>
    </w:pPr>
    <w:rPr>
      <w:rFonts w:ascii="Lato Bold" w:eastAsia="Times New Roman" w:hAnsi="Lato Bold"/>
      <w:sz w:val="19"/>
      <w:szCs w:val="24"/>
    </w:rPr>
  </w:style>
  <w:style w:type="paragraph" w:customStyle="1" w:styleId="TableRowHeading">
    <w:name w:val="Table Row Heading"/>
    <w:basedOn w:val="Normal"/>
    <w:qFormat/>
    <w:rsid w:val="00C14916"/>
    <w:pPr>
      <w:spacing w:before="60"/>
      <w:ind w:left="216" w:hanging="216"/>
    </w:pPr>
    <w:rPr>
      <w:rFonts w:ascii="Lato Bold" w:eastAsia="Times New Roman" w:hAnsi="Lato Bold"/>
      <w:sz w:val="18"/>
      <w:szCs w:val="18"/>
    </w:rPr>
  </w:style>
  <w:style w:type="table" w:customStyle="1" w:styleId="LightShading1">
    <w:name w:val="Light Shading1"/>
    <w:basedOn w:val="TableNormal"/>
    <w:next w:val="LightShading"/>
    <w:uiPriority w:val="60"/>
    <w:rsid w:val="00C14916"/>
    <w:rPr>
      <w:rFonts w:ascii="Lato" w:hAnsi="Lato"/>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1Light1">
    <w:name w:val="Grid Table 1 Light1"/>
    <w:basedOn w:val="TableNormal"/>
    <w:uiPriority w:val="46"/>
    <w:rsid w:val="00C1491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Document6">
    <w:name w:val="Document 6"/>
    <w:basedOn w:val="DefaultParagraphFont"/>
    <w:rsid w:val="00EC2BDA"/>
  </w:style>
  <w:style w:type="character" w:customStyle="1" w:styleId="Document4">
    <w:name w:val="Document 4"/>
    <w:basedOn w:val="DefaultParagraphFont"/>
    <w:rsid w:val="00EC2BDA"/>
    <w:rPr>
      <w:b/>
      <w:i/>
      <w:sz w:val="24"/>
    </w:rPr>
  </w:style>
  <w:style w:type="character" w:customStyle="1" w:styleId="Mention">
    <w:name w:val="Mention"/>
    <w:basedOn w:val="DefaultParagraphFont"/>
    <w:uiPriority w:val="99"/>
    <w:semiHidden/>
    <w:unhideWhenUsed/>
    <w:rsid w:val="00675604"/>
    <w:rPr>
      <w:color w:val="2B579A"/>
      <w:shd w:val="clear" w:color="auto" w:fill="E6E6E6"/>
    </w:rPr>
  </w:style>
  <w:style w:type="paragraph" w:styleId="NoSpacing">
    <w:name w:val="No Spacing"/>
    <w:uiPriority w:val="1"/>
    <w:qFormat/>
    <w:rsid w:val="00D94772"/>
    <w:rPr>
      <w:rFonts w:ascii="Lato" w:hAnsi="Lato"/>
      <w:sz w:val="20"/>
      <w:szCs w:val="20"/>
    </w:rPr>
  </w:style>
  <w:style w:type="character" w:styleId="FollowedHyperlink">
    <w:name w:val="FollowedHyperlink"/>
    <w:basedOn w:val="DefaultParagraphFont"/>
    <w:uiPriority w:val="99"/>
    <w:semiHidden/>
    <w:unhideWhenUsed/>
    <w:rsid w:val="00F86D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916"/>
    <w:rPr>
      <w:rFonts w:ascii="Lato" w:hAnsi="Lato"/>
      <w:sz w:val="20"/>
      <w:szCs w:val="20"/>
    </w:rPr>
  </w:style>
  <w:style w:type="paragraph" w:styleId="Heading1">
    <w:name w:val="heading 1"/>
    <w:basedOn w:val="Normal"/>
    <w:next w:val="Normal"/>
    <w:link w:val="Heading1Char"/>
    <w:uiPriority w:val="9"/>
    <w:qFormat/>
    <w:rsid w:val="00C149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A-level text heading)"/>
    <w:next w:val="Normal"/>
    <w:link w:val="Heading2Char"/>
    <w:uiPriority w:val="99"/>
    <w:qFormat/>
    <w:rsid w:val="00C14916"/>
    <w:pPr>
      <w:keepNext/>
      <w:keepLines/>
      <w:spacing w:before="720" w:after="180" w:line="480" w:lineRule="exact"/>
      <w:outlineLvl w:val="1"/>
    </w:pPr>
    <w:rPr>
      <w:rFonts w:ascii="Lato" w:eastAsia="Calibri" w:hAnsi="Lato" w:cs="Times New Roman"/>
      <w:color w:val="000000" w:themeColor="text1"/>
      <w:sz w:val="36"/>
      <w:szCs w:val="20"/>
    </w:rPr>
  </w:style>
  <w:style w:type="paragraph" w:styleId="Heading3">
    <w:name w:val="heading 3"/>
    <w:basedOn w:val="Normal"/>
    <w:next w:val="Normal"/>
    <w:link w:val="Heading3Char"/>
    <w:uiPriority w:val="9"/>
    <w:unhideWhenUsed/>
    <w:qFormat/>
    <w:rsid w:val="00C14916"/>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C14916"/>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9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ing 2 (A-level text heading) Char"/>
    <w:basedOn w:val="DefaultParagraphFont"/>
    <w:link w:val="Heading2"/>
    <w:uiPriority w:val="99"/>
    <w:rsid w:val="00C14916"/>
    <w:rPr>
      <w:rFonts w:ascii="Lato" w:eastAsia="Calibri" w:hAnsi="Lato" w:cs="Times New Roman"/>
      <w:color w:val="000000" w:themeColor="text1"/>
      <w:sz w:val="36"/>
      <w:szCs w:val="20"/>
    </w:rPr>
  </w:style>
  <w:style w:type="character" w:customStyle="1" w:styleId="Heading3Char">
    <w:name w:val="Heading 3 Char"/>
    <w:basedOn w:val="DefaultParagraphFont"/>
    <w:link w:val="Heading3"/>
    <w:uiPriority w:val="9"/>
    <w:rsid w:val="00C149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14916"/>
    <w:rPr>
      <w:rFonts w:asciiTheme="majorHAnsi" w:eastAsiaTheme="majorEastAsia" w:hAnsiTheme="majorHAnsi" w:cstheme="majorBidi"/>
      <w:b/>
      <w:bCs/>
      <w:i/>
      <w:iCs/>
      <w:color w:val="4F81BD" w:themeColor="accent1"/>
    </w:rPr>
  </w:style>
  <w:style w:type="character" w:styleId="Hyperlink">
    <w:name w:val="Hyperlink"/>
    <w:uiPriority w:val="99"/>
    <w:unhideWhenUsed/>
    <w:rsid w:val="00C14916"/>
    <w:rPr>
      <w:rFonts w:ascii="Lato" w:hAnsi="Lato" w:cs="Times New Roman"/>
      <w:color w:val="1F497D" w:themeColor="text2"/>
      <w:u w:val="none"/>
    </w:rPr>
  </w:style>
  <w:style w:type="table" w:styleId="TableGrid">
    <w:name w:val="Table Grid"/>
    <w:basedOn w:val="TableNormal"/>
    <w:rsid w:val="00C14916"/>
    <w:rPr>
      <w:rFonts w:ascii="Lato" w:hAnsi="La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C14916"/>
    <w:pPr>
      <w:spacing w:after="60"/>
    </w:pPr>
    <w:rPr>
      <w:rFonts w:eastAsia="Times New Roman"/>
      <w:snapToGrid w:val="0"/>
      <w:sz w:val="18"/>
    </w:rPr>
  </w:style>
  <w:style w:type="paragraph" w:customStyle="1" w:styleId="FigureTableNumber">
    <w:name w:val="Figure/Table Number"/>
    <w:basedOn w:val="Normal"/>
    <w:qFormat/>
    <w:rsid w:val="00C14916"/>
    <w:pPr>
      <w:keepNext/>
      <w:spacing w:before="360" w:after="40" w:line="240" w:lineRule="exact"/>
    </w:pPr>
    <w:rPr>
      <w:caps/>
      <w:color w:val="4F81BD" w:themeColor="accent1"/>
      <w:sz w:val="18"/>
      <w:szCs w:val="18"/>
    </w:rPr>
  </w:style>
  <w:style w:type="paragraph" w:customStyle="1" w:styleId="TableRow">
    <w:name w:val="Table Row"/>
    <w:basedOn w:val="Normal"/>
    <w:qFormat/>
    <w:rsid w:val="00C14916"/>
    <w:rPr>
      <w:sz w:val="18"/>
      <w:szCs w:val="24"/>
    </w:rPr>
  </w:style>
  <w:style w:type="paragraph" w:customStyle="1" w:styleId="BulletedList">
    <w:name w:val="Bulleted List"/>
    <w:basedOn w:val="BodyText"/>
    <w:qFormat/>
    <w:rsid w:val="00C14916"/>
    <w:pPr>
      <w:numPr>
        <w:numId w:val="1"/>
      </w:numPr>
    </w:pPr>
  </w:style>
  <w:style w:type="paragraph" w:styleId="BodyText">
    <w:name w:val="Body Text"/>
    <w:basedOn w:val="Normal"/>
    <w:link w:val="BodyTextChar"/>
    <w:uiPriority w:val="99"/>
    <w:qFormat/>
    <w:rsid w:val="00C14916"/>
    <w:pPr>
      <w:spacing w:after="180"/>
    </w:pPr>
    <w:rPr>
      <w:rFonts w:eastAsia="Times New Roman"/>
      <w:bCs/>
    </w:rPr>
  </w:style>
  <w:style w:type="character" w:customStyle="1" w:styleId="BodyTextChar">
    <w:name w:val="Body Text Char"/>
    <w:basedOn w:val="DefaultParagraphFont"/>
    <w:link w:val="BodyText"/>
    <w:uiPriority w:val="99"/>
    <w:rsid w:val="00C14916"/>
    <w:rPr>
      <w:rFonts w:ascii="Lato" w:eastAsia="Times New Roman" w:hAnsi="Lato"/>
      <w:bCs/>
      <w:sz w:val="20"/>
      <w:szCs w:val="20"/>
    </w:rPr>
  </w:style>
  <w:style w:type="paragraph" w:styleId="ListParagraph">
    <w:name w:val="List Paragraph"/>
    <w:basedOn w:val="Normal"/>
    <w:uiPriority w:val="34"/>
    <w:qFormat/>
    <w:rsid w:val="00C14916"/>
    <w:pPr>
      <w:spacing w:after="200" w:line="276" w:lineRule="auto"/>
      <w:ind w:left="720"/>
      <w:contextualSpacing/>
    </w:pPr>
    <w:rPr>
      <w:rFonts w:asciiTheme="minorHAnsi" w:eastAsiaTheme="minorEastAsia" w:hAnsiTheme="minorHAnsi"/>
      <w:sz w:val="22"/>
      <w:szCs w:val="22"/>
    </w:rPr>
  </w:style>
  <w:style w:type="character" w:customStyle="1" w:styleId="tx2">
    <w:name w:val="tx2"/>
    <w:basedOn w:val="DefaultParagraphFont"/>
    <w:rsid w:val="00C14916"/>
  </w:style>
  <w:style w:type="paragraph" w:customStyle="1" w:styleId="NumberedList">
    <w:name w:val="Numbered List"/>
    <w:basedOn w:val="Normal"/>
    <w:qFormat/>
    <w:rsid w:val="00C14916"/>
    <w:pPr>
      <w:numPr>
        <w:numId w:val="3"/>
      </w:numPr>
      <w:spacing w:after="180"/>
      <w:contextualSpacing/>
    </w:pPr>
  </w:style>
  <w:style w:type="character" w:styleId="CommentReference">
    <w:name w:val="annotation reference"/>
    <w:basedOn w:val="DefaultParagraphFont"/>
    <w:semiHidden/>
    <w:unhideWhenUsed/>
    <w:rsid w:val="00C14916"/>
    <w:rPr>
      <w:sz w:val="16"/>
      <w:szCs w:val="16"/>
    </w:rPr>
  </w:style>
  <w:style w:type="paragraph" w:styleId="CommentText">
    <w:name w:val="annotation text"/>
    <w:basedOn w:val="Normal"/>
    <w:link w:val="CommentTextChar"/>
    <w:unhideWhenUsed/>
    <w:rsid w:val="00C14916"/>
  </w:style>
  <w:style w:type="character" w:customStyle="1" w:styleId="CommentTextChar">
    <w:name w:val="Comment Text Char"/>
    <w:basedOn w:val="DefaultParagraphFont"/>
    <w:link w:val="CommentText"/>
    <w:rsid w:val="00C14916"/>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C14916"/>
    <w:rPr>
      <w:b/>
      <w:bCs/>
    </w:rPr>
  </w:style>
  <w:style w:type="character" w:customStyle="1" w:styleId="CommentSubjectChar">
    <w:name w:val="Comment Subject Char"/>
    <w:basedOn w:val="CommentTextChar"/>
    <w:link w:val="CommentSubject"/>
    <w:uiPriority w:val="99"/>
    <w:semiHidden/>
    <w:rsid w:val="00C14916"/>
    <w:rPr>
      <w:rFonts w:ascii="Lato" w:hAnsi="Lato"/>
      <w:b/>
      <w:bCs/>
      <w:sz w:val="20"/>
      <w:szCs w:val="20"/>
    </w:rPr>
  </w:style>
  <w:style w:type="paragraph" w:styleId="BalloonText">
    <w:name w:val="Balloon Text"/>
    <w:basedOn w:val="Normal"/>
    <w:link w:val="BalloonTextChar"/>
    <w:uiPriority w:val="99"/>
    <w:semiHidden/>
    <w:unhideWhenUsed/>
    <w:rsid w:val="00C14916"/>
    <w:rPr>
      <w:rFonts w:ascii="Tahoma" w:hAnsi="Tahoma" w:cs="Tahoma"/>
      <w:sz w:val="16"/>
      <w:szCs w:val="16"/>
    </w:rPr>
  </w:style>
  <w:style w:type="character" w:customStyle="1" w:styleId="BalloonTextChar">
    <w:name w:val="Balloon Text Char"/>
    <w:basedOn w:val="DefaultParagraphFont"/>
    <w:link w:val="BalloonText"/>
    <w:uiPriority w:val="99"/>
    <w:semiHidden/>
    <w:rsid w:val="00C14916"/>
    <w:rPr>
      <w:rFonts w:ascii="Tahoma" w:hAnsi="Tahoma" w:cs="Tahoma"/>
      <w:sz w:val="16"/>
      <w:szCs w:val="16"/>
    </w:rPr>
  </w:style>
  <w:style w:type="paragraph" w:customStyle="1" w:styleId="BulletedList2">
    <w:name w:val="Bulleted List 2"/>
    <w:basedOn w:val="Normal"/>
    <w:qFormat/>
    <w:rsid w:val="00C14916"/>
    <w:pPr>
      <w:numPr>
        <w:ilvl w:val="1"/>
        <w:numId w:val="6"/>
      </w:numPr>
      <w:spacing w:after="180"/>
      <w:contextualSpacing/>
    </w:pPr>
    <w:rPr>
      <w:color w:val="000000" w:themeColor="text1"/>
    </w:rPr>
  </w:style>
  <w:style w:type="table" w:styleId="LightShading">
    <w:name w:val="Light Shading"/>
    <w:basedOn w:val="TableNormal"/>
    <w:uiPriority w:val="60"/>
    <w:rsid w:val="00C14916"/>
    <w:rPr>
      <w:rFonts w:ascii="Lato" w:hAnsi="Lato"/>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D">
    <w:name w:val="Heading 4 (D)"/>
    <w:basedOn w:val="DefaultParagraphFont"/>
    <w:uiPriority w:val="1"/>
    <w:qFormat/>
    <w:rsid w:val="00C14916"/>
    <w:rPr>
      <w:rFonts w:ascii="Lato Bold" w:hAnsi="Lato Bold"/>
      <w:i/>
    </w:rPr>
  </w:style>
  <w:style w:type="numbering" w:customStyle="1" w:styleId="NoList1">
    <w:name w:val="No List1"/>
    <w:next w:val="NoList"/>
    <w:uiPriority w:val="99"/>
    <w:semiHidden/>
    <w:unhideWhenUsed/>
    <w:rsid w:val="00C14916"/>
  </w:style>
  <w:style w:type="table" w:customStyle="1" w:styleId="TableGrid1">
    <w:name w:val="Table Grid1"/>
    <w:basedOn w:val="TableNormal"/>
    <w:next w:val="TableGrid"/>
    <w:uiPriority w:val="59"/>
    <w:rsid w:val="00C14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14916"/>
    <w:pPr>
      <w:spacing w:line="360" w:lineRule="auto"/>
    </w:pPr>
    <w:rPr>
      <w:rFonts w:ascii="Times New Roman" w:eastAsia="Times New Roman" w:hAnsi="Times New Roman" w:cs="Times New Roman"/>
      <w:sz w:val="23"/>
      <w:szCs w:val="23"/>
    </w:rPr>
  </w:style>
  <w:style w:type="paragraph" w:styleId="Footer">
    <w:name w:val="footer"/>
    <w:basedOn w:val="Normal"/>
    <w:link w:val="FooterChar"/>
    <w:uiPriority w:val="99"/>
    <w:rsid w:val="00C14916"/>
    <w:pPr>
      <w:tabs>
        <w:tab w:val="center" w:pos="4680"/>
        <w:tab w:val="right" w:pos="9360"/>
      </w:tabs>
      <w:spacing w:after="200" w:line="276" w:lineRule="auto"/>
    </w:pPr>
    <w:rPr>
      <w:rFonts w:ascii="Calibri" w:eastAsia="Calibri" w:hAnsi="Calibri" w:cs="Times New Roman"/>
      <w:sz w:val="22"/>
      <w:szCs w:val="22"/>
    </w:rPr>
  </w:style>
  <w:style w:type="character" w:customStyle="1" w:styleId="FooterChar">
    <w:name w:val="Footer Char"/>
    <w:basedOn w:val="DefaultParagraphFont"/>
    <w:link w:val="Footer"/>
    <w:uiPriority w:val="99"/>
    <w:rsid w:val="00C14916"/>
    <w:rPr>
      <w:rFonts w:ascii="Calibri" w:eastAsia="Calibri" w:hAnsi="Calibri" w:cs="Times New Roman"/>
    </w:rPr>
  </w:style>
  <w:style w:type="table" w:customStyle="1" w:styleId="TableGrid11">
    <w:name w:val="Table Grid11"/>
    <w:basedOn w:val="TableNormal"/>
    <w:next w:val="TableGrid"/>
    <w:uiPriority w:val="59"/>
    <w:rsid w:val="00C1491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4916"/>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C14916"/>
  </w:style>
  <w:style w:type="table" w:customStyle="1" w:styleId="TableGrid2">
    <w:name w:val="Table Grid2"/>
    <w:basedOn w:val="TableNormal"/>
    <w:next w:val="TableGrid"/>
    <w:uiPriority w:val="59"/>
    <w:rsid w:val="00C14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
    <w:name w:val="Exhibit"/>
    <w:basedOn w:val="Normal"/>
    <w:uiPriority w:val="99"/>
    <w:rsid w:val="00C14916"/>
    <w:pPr>
      <w:spacing w:line="288" w:lineRule="auto"/>
    </w:pPr>
    <w:rPr>
      <w:rFonts w:ascii="Arial" w:eastAsia="Times New Roman" w:hAnsi="Arial" w:cs="Times New Roman"/>
      <w:b/>
      <w:sz w:val="24"/>
      <w:szCs w:val="22"/>
    </w:rPr>
  </w:style>
  <w:style w:type="paragraph" w:customStyle="1" w:styleId="Authors">
    <w:name w:val="Authors"/>
    <w:basedOn w:val="Normal"/>
    <w:uiPriority w:val="99"/>
    <w:qFormat/>
    <w:rsid w:val="00C14916"/>
    <w:rPr>
      <w:rFonts w:ascii="Georgia" w:eastAsia="Times New Roman" w:hAnsi="Georgia" w:cs="Gill Sans"/>
      <w:i/>
      <w:iCs/>
      <w:color w:val="000000" w:themeColor="text1"/>
      <w:sz w:val="23"/>
      <w:szCs w:val="22"/>
    </w:rPr>
  </w:style>
  <w:style w:type="paragraph" w:customStyle="1" w:styleId="ReportIdentifier">
    <w:name w:val="Report Identifier"/>
    <w:qFormat/>
    <w:rsid w:val="00C14916"/>
    <w:pPr>
      <w:spacing w:after="360" w:line="360" w:lineRule="exact"/>
    </w:pPr>
    <w:rPr>
      <w:rFonts w:ascii="Lato Bold" w:hAnsi="Lato Bold" w:cs="Times New Roman"/>
      <w:caps/>
      <w:color w:val="00AEEF"/>
      <w:spacing w:val="20"/>
    </w:rPr>
  </w:style>
  <w:style w:type="paragraph" w:customStyle="1" w:styleId="AuthorsAffiliation">
    <w:name w:val="Authors Affiliation"/>
    <w:basedOn w:val="Authors"/>
    <w:qFormat/>
    <w:rsid w:val="00C14916"/>
    <w:pPr>
      <w:spacing w:after="60" w:line="200" w:lineRule="exact"/>
    </w:pPr>
    <w:rPr>
      <w:rFonts w:ascii="Lato Bold" w:eastAsiaTheme="minorHAnsi" w:hAnsi="Lato Bold"/>
      <w:i w:val="0"/>
      <w:iCs w:val="0"/>
      <w:caps/>
      <w:spacing w:val="10"/>
      <w:sz w:val="15"/>
      <w:szCs w:val="16"/>
    </w:rPr>
  </w:style>
  <w:style w:type="paragraph" w:customStyle="1" w:styleId="ReportTitle">
    <w:name w:val="Report Title"/>
    <w:qFormat/>
    <w:rsid w:val="00C1491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14916"/>
    <w:pPr>
      <w:spacing w:after="360" w:line="360" w:lineRule="exact"/>
    </w:pPr>
    <w:rPr>
      <w:rFonts w:ascii="Lato Bold" w:eastAsiaTheme="majorEastAsia" w:hAnsi="Lato Bold" w:cstheme="majorBidi"/>
      <w:bCs/>
      <w:iCs/>
      <w:color w:val="00AEEF"/>
      <w:sz w:val="28"/>
      <w:szCs w:val="20"/>
    </w:rPr>
  </w:style>
  <w:style w:type="paragraph" w:styleId="Date">
    <w:name w:val="Date"/>
    <w:next w:val="Normal"/>
    <w:link w:val="DateChar"/>
    <w:rsid w:val="00C14916"/>
    <w:pPr>
      <w:spacing w:before="60" w:after="180" w:line="220" w:lineRule="exact"/>
    </w:pPr>
    <w:rPr>
      <w:rFonts w:ascii="Georgia" w:hAnsi="Georgia" w:cs="Gill Sans"/>
      <w:i/>
      <w:iCs/>
      <w:color w:val="7F7F7F" w:themeColor="text1" w:themeTint="80"/>
      <w:sz w:val="23"/>
    </w:rPr>
  </w:style>
  <w:style w:type="character" w:customStyle="1" w:styleId="DateChar">
    <w:name w:val="Date Char"/>
    <w:basedOn w:val="DefaultParagraphFont"/>
    <w:link w:val="Date"/>
    <w:rsid w:val="00C14916"/>
    <w:rPr>
      <w:rFonts w:ascii="Georgia" w:hAnsi="Georgia" w:cs="Gill Sans"/>
      <w:i/>
      <w:iCs/>
      <w:color w:val="7F7F7F" w:themeColor="text1" w:themeTint="80"/>
      <w:sz w:val="23"/>
    </w:rPr>
  </w:style>
  <w:style w:type="paragraph" w:styleId="TOC2">
    <w:name w:val="toc 2"/>
    <w:basedOn w:val="Normal"/>
    <w:next w:val="Normal"/>
    <w:autoRedefine/>
    <w:uiPriority w:val="39"/>
    <w:unhideWhenUsed/>
    <w:rsid w:val="00C14916"/>
    <w:pPr>
      <w:tabs>
        <w:tab w:val="right" w:leader="dot" w:pos="9350"/>
      </w:tabs>
      <w:spacing w:after="100" w:line="276" w:lineRule="auto"/>
    </w:pPr>
    <w:rPr>
      <w:rFonts w:asciiTheme="minorHAnsi" w:hAnsiTheme="minorHAnsi"/>
      <w:sz w:val="22"/>
      <w:szCs w:val="22"/>
    </w:rPr>
  </w:style>
  <w:style w:type="paragraph" w:styleId="TOC1">
    <w:name w:val="toc 1"/>
    <w:basedOn w:val="Normal"/>
    <w:next w:val="Normal"/>
    <w:autoRedefine/>
    <w:uiPriority w:val="39"/>
    <w:unhideWhenUsed/>
    <w:rsid w:val="00C14916"/>
    <w:pPr>
      <w:spacing w:after="100" w:line="276" w:lineRule="auto"/>
    </w:pPr>
    <w:rPr>
      <w:rFonts w:asciiTheme="minorHAnsi" w:hAnsiTheme="minorHAnsi"/>
      <w:sz w:val="22"/>
      <w:szCs w:val="22"/>
    </w:rPr>
  </w:style>
  <w:style w:type="paragraph" w:customStyle="1" w:styleId="ChapterTitle">
    <w:name w:val="Chapter Title"/>
    <w:basedOn w:val="NormalWeb"/>
    <w:qFormat/>
    <w:rsid w:val="00C14916"/>
    <w:pPr>
      <w:spacing w:after="180" w:line="720" w:lineRule="exact"/>
      <w:contextualSpacing/>
    </w:pPr>
    <w:rPr>
      <w:rFonts w:ascii="Lato Regular" w:eastAsiaTheme="minorHAnsi" w:hAnsi="Lato Regular"/>
      <w:color w:val="0096D2"/>
      <w:sz w:val="56"/>
      <w:szCs w:val="48"/>
    </w:rPr>
  </w:style>
  <w:style w:type="paragraph" w:styleId="BodyTextFirstIndent">
    <w:name w:val="Body Text First Indent"/>
    <w:basedOn w:val="BodyText"/>
    <w:link w:val="BodyTextFirstIndentChar"/>
    <w:uiPriority w:val="99"/>
    <w:unhideWhenUsed/>
    <w:rsid w:val="00C14916"/>
    <w:pPr>
      <w:spacing w:after="200" w:line="276" w:lineRule="auto"/>
      <w:ind w:firstLine="360"/>
    </w:pPr>
    <w:rPr>
      <w:rFonts w:asciiTheme="minorHAnsi" w:eastAsiaTheme="minorHAnsi" w:hAnsiTheme="minorHAnsi"/>
      <w:bCs w:val="0"/>
      <w:sz w:val="22"/>
      <w:szCs w:val="22"/>
    </w:rPr>
  </w:style>
  <w:style w:type="character" w:customStyle="1" w:styleId="BodyTextFirstIndentChar">
    <w:name w:val="Body Text First Indent Char"/>
    <w:basedOn w:val="BodyTextChar"/>
    <w:link w:val="BodyTextFirstIndent"/>
    <w:uiPriority w:val="99"/>
    <w:rsid w:val="00C14916"/>
    <w:rPr>
      <w:rFonts w:ascii="Lato" w:eastAsia="Times New Roman" w:hAnsi="Lato"/>
      <w:bCs w:val="0"/>
      <w:sz w:val="20"/>
      <w:szCs w:val="20"/>
    </w:rPr>
  </w:style>
  <w:style w:type="table" w:customStyle="1" w:styleId="TableGrid3">
    <w:name w:val="Table Grid3"/>
    <w:basedOn w:val="TableNormal"/>
    <w:next w:val="TableGrid"/>
    <w:uiPriority w:val="59"/>
    <w:rsid w:val="00C14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C149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C149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C14916"/>
  </w:style>
  <w:style w:type="paragraph" w:customStyle="1" w:styleId="paragraph">
    <w:name w:val="paragraph"/>
    <w:basedOn w:val="Normal"/>
    <w:rsid w:val="00C1491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14916"/>
  </w:style>
  <w:style w:type="character" w:customStyle="1" w:styleId="eop">
    <w:name w:val="eop"/>
    <w:basedOn w:val="DefaultParagraphFont"/>
    <w:rsid w:val="00C14916"/>
  </w:style>
  <w:style w:type="paragraph" w:customStyle="1" w:styleId="FigureTableTitle">
    <w:name w:val="Figure/Table Title"/>
    <w:basedOn w:val="Normal"/>
    <w:uiPriority w:val="99"/>
    <w:qFormat/>
    <w:rsid w:val="00C14916"/>
    <w:pPr>
      <w:keepNext/>
      <w:spacing w:line="320" w:lineRule="exact"/>
    </w:pPr>
    <w:rPr>
      <w:rFonts w:ascii="Lato Bold" w:hAnsi="Lato Bold"/>
      <w:szCs w:val="28"/>
    </w:rPr>
  </w:style>
  <w:style w:type="paragraph" w:customStyle="1" w:styleId="TableColumnHeading">
    <w:name w:val="Table Column Heading"/>
    <w:basedOn w:val="Normal"/>
    <w:qFormat/>
    <w:rsid w:val="00C14916"/>
    <w:pPr>
      <w:widowControl w:val="0"/>
      <w:spacing w:before="240"/>
      <w:jc w:val="center"/>
    </w:pPr>
    <w:rPr>
      <w:rFonts w:ascii="Lato Bold" w:eastAsia="Times New Roman" w:hAnsi="Lato Bold"/>
      <w:sz w:val="19"/>
      <w:szCs w:val="24"/>
    </w:rPr>
  </w:style>
  <w:style w:type="paragraph" w:customStyle="1" w:styleId="TableRowHeading">
    <w:name w:val="Table Row Heading"/>
    <w:basedOn w:val="Normal"/>
    <w:qFormat/>
    <w:rsid w:val="00C14916"/>
    <w:pPr>
      <w:spacing w:before="60"/>
      <w:ind w:left="216" w:hanging="216"/>
    </w:pPr>
    <w:rPr>
      <w:rFonts w:ascii="Lato Bold" w:eastAsia="Times New Roman" w:hAnsi="Lato Bold"/>
      <w:sz w:val="18"/>
      <w:szCs w:val="18"/>
    </w:rPr>
  </w:style>
  <w:style w:type="table" w:customStyle="1" w:styleId="LightShading1">
    <w:name w:val="Light Shading1"/>
    <w:basedOn w:val="TableNormal"/>
    <w:next w:val="LightShading"/>
    <w:uiPriority w:val="60"/>
    <w:rsid w:val="00C14916"/>
    <w:rPr>
      <w:rFonts w:ascii="Lato" w:hAnsi="Lato"/>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1Light1">
    <w:name w:val="Grid Table 1 Light1"/>
    <w:basedOn w:val="TableNormal"/>
    <w:uiPriority w:val="46"/>
    <w:rsid w:val="00C1491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Document6">
    <w:name w:val="Document 6"/>
    <w:basedOn w:val="DefaultParagraphFont"/>
    <w:rsid w:val="00EC2BDA"/>
  </w:style>
  <w:style w:type="character" w:customStyle="1" w:styleId="Document4">
    <w:name w:val="Document 4"/>
    <w:basedOn w:val="DefaultParagraphFont"/>
    <w:rsid w:val="00EC2BDA"/>
    <w:rPr>
      <w:b/>
      <w:i/>
      <w:sz w:val="24"/>
    </w:rPr>
  </w:style>
  <w:style w:type="character" w:customStyle="1" w:styleId="Mention">
    <w:name w:val="Mention"/>
    <w:basedOn w:val="DefaultParagraphFont"/>
    <w:uiPriority w:val="99"/>
    <w:semiHidden/>
    <w:unhideWhenUsed/>
    <w:rsid w:val="00675604"/>
    <w:rPr>
      <w:color w:val="2B579A"/>
      <w:shd w:val="clear" w:color="auto" w:fill="E6E6E6"/>
    </w:rPr>
  </w:style>
  <w:style w:type="paragraph" w:styleId="NoSpacing">
    <w:name w:val="No Spacing"/>
    <w:uiPriority w:val="1"/>
    <w:qFormat/>
    <w:rsid w:val="00D94772"/>
    <w:rPr>
      <w:rFonts w:ascii="Lato" w:hAnsi="Lato"/>
      <w:sz w:val="20"/>
      <w:szCs w:val="20"/>
    </w:rPr>
  </w:style>
  <w:style w:type="character" w:styleId="FollowedHyperlink">
    <w:name w:val="FollowedHyperlink"/>
    <w:basedOn w:val="DefaultParagraphFont"/>
    <w:uiPriority w:val="99"/>
    <w:semiHidden/>
    <w:unhideWhenUsed/>
    <w:rsid w:val="00F86D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169">
      <w:bodyDiv w:val="1"/>
      <w:marLeft w:val="0"/>
      <w:marRight w:val="0"/>
      <w:marTop w:val="0"/>
      <w:marBottom w:val="0"/>
      <w:divBdr>
        <w:top w:val="none" w:sz="0" w:space="0" w:color="auto"/>
        <w:left w:val="none" w:sz="0" w:space="0" w:color="auto"/>
        <w:bottom w:val="none" w:sz="0" w:space="0" w:color="auto"/>
        <w:right w:val="none" w:sz="0" w:space="0" w:color="auto"/>
      </w:divBdr>
    </w:div>
    <w:div w:id="149566170">
      <w:bodyDiv w:val="1"/>
      <w:marLeft w:val="0"/>
      <w:marRight w:val="0"/>
      <w:marTop w:val="0"/>
      <w:marBottom w:val="0"/>
      <w:divBdr>
        <w:top w:val="none" w:sz="0" w:space="0" w:color="auto"/>
        <w:left w:val="none" w:sz="0" w:space="0" w:color="auto"/>
        <w:bottom w:val="none" w:sz="0" w:space="0" w:color="auto"/>
        <w:right w:val="none" w:sz="0" w:space="0" w:color="auto"/>
      </w:divBdr>
    </w:div>
    <w:div w:id="506482435">
      <w:bodyDiv w:val="1"/>
      <w:marLeft w:val="0"/>
      <w:marRight w:val="0"/>
      <w:marTop w:val="0"/>
      <w:marBottom w:val="0"/>
      <w:divBdr>
        <w:top w:val="none" w:sz="0" w:space="0" w:color="auto"/>
        <w:left w:val="none" w:sz="0" w:space="0" w:color="auto"/>
        <w:bottom w:val="none" w:sz="0" w:space="0" w:color="auto"/>
        <w:right w:val="none" w:sz="0" w:space="0" w:color="auto"/>
      </w:divBdr>
      <w:divsChild>
        <w:div w:id="457064759">
          <w:marLeft w:val="0"/>
          <w:marRight w:val="0"/>
          <w:marTop w:val="0"/>
          <w:marBottom w:val="0"/>
          <w:divBdr>
            <w:top w:val="none" w:sz="0" w:space="0" w:color="auto"/>
            <w:left w:val="none" w:sz="0" w:space="0" w:color="auto"/>
            <w:bottom w:val="none" w:sz="0" w:space="0" w:color="auto"/>
            <w:right w:val="none" w:sz="0" w:space="0" w:color="auto"/>
          </w:divBdr>
        </w:div>
        <w:div w:id="1723560283">
          <w:marLeft w:val="0"/>
          <w:marRight w:val="0"/>
          <w:marTop w:val="0"/>
          <w:marBottom w:val="0"/>
          <w:divBdr>
            <w:top w:val="none" w:sz="0" w:space="0" w:color="auto"/>
            <w:left w:val="none" w:sz="0" w:space="0" w:color="auto"/>
            <w:bottom w:val="none" w:sz="0" w:space="0" w:color="auto"/>
            <w:right w:val="none" w:sz="0" w:space="0" w:color="auto"/>
          </w:divBdr>
        </w:div>
        <w:div w:id="1726876693">
          <w:marLeft w:val="0"/>
          <w:marRight w:val="0"/>
          <w:marTop w:val="0"/>
          <w:marBottom w:val="0"/>
          <w:divBdr>
            <w:top w:val="none" w:sz="0" w:space="0" w:color="auto"/>
            <w:left w:val="none" w:sz="0" w:space="0" w:color="auto"/>
            <w:bottom w:val="none" w:sz="0" w:space="0" w:color="auto"/>
            <w:right w:val="none" w:sz="0" w:space="0" w:color="auto"/>
          </w:divBdr>
        </w:div>
        <w:div w:id="258948505">
          <w:marLeft w:val="0"/>
          <w:marRight w:val="0"/>
          <w:marTop w:val="0"/>
          <w:marBottom w:val="0"/>
          <w:divBdr>
            <w:top w:val="none" w:sz="0" w:space="0" w:color="auto"/>
            <w:left w:val="none" w:sz="0" w:space="0" w:color="auto"/>
            <w:bottom w:val="none" w:sz="0" w:space="0" w:color="auto"/>
            <w:right w:val="none" w:sz="0" w:space="0" w:color="auto"/>
          </w:divBdr>
        </w:div>
      </w:divsChild>
    </w:div>
    <w:div w:id="752239535">
      <w:bodyDiv w:val="1"/>
      <w:marLeft w:val="0"/>
      <w:marRight w:val="0"/>
      <w:marTop w:val="0"/>
      <w:marBottom w:val="0"/>
      <w:divBdr>
        <w:top w:val="none" w:sz="0" w:space="0" w:color="auto"/>
        <w:left w:val="none" w:sz="0" w:space="0" w:color="auto"/>
        <w:bottom w:val="none" w:sz="0" w:space="0" w:color="auto"/>
        <w:right w:val="none" w:sz="0" w:space="0" w:color="auto"/>
      </w:divBdr>
    </w:div>
    <w:div w:id="754403028">
      <w:bodyDiv w:val="1"/>
      <w:marLeft w:val="0"/>
      <w:marRight w:val="0"/>
      <w:marTop w:val="0"/>
      <w:marBottom w:val="0"/>
      <w:divBdr>
        <w:top w:val="none" w:sz="0" w:space="0" w:color="auto"/>
        <w:left w:val="none" w:sz="0" w:space="0" w:color="auto"/>
        <w:bottom w:val="none" w:sz="0" w:space="0" w:color="auto"/>
        <w:right w:val="none" w:sz="0" w:space="0" w:color="auto"/>
      </w:divBdr>
    </w:div>
    <w:div w:id="1017998171">
      <w:bodyDiv w:val="1"/>
      <w:marLeft w:val="0"/>
      <w:marRight w:val="0"/>
      <w:marTop w:val="0"/>
      <w:marBottom w:val="0"/>
      <w:divBdr>
        <w:top w:val="none" w:sz="0" w:space="0" w:color="auto"/>
        <w:left w:val="none" w:sz="0" w:space="0" w:color="auto"/>
        <w:bottom w:val="none" w:sz="0" w:space="0" w:color="auto"/>
        <w:right w:val="none" w:sz="0" w:space="0" w:color="auto"/>
      </w:divBdr>
      <w:divsChild>
        <w:div w:id="692804016">
          <w:marLeft w:val="0"/>
          <w:marRight w:val="0"/>
          <w:marTop w:val="0"/>
          <w:marBottom w:val="0"/>
          <w:divBdr>
            <w:top w:val="none" w:sz="0" w:space="0" w:color="auto"/>
            <w:left w:val="none" w:sz="0" w:space="0" w:color="auto"/>
            <w:bottom w:val="none" w:sz="0" w:space="0" w:color="auto"/>
            <w:right w:val="none" w:sz="0" w:space="0" w:color="auto"/>
          </w:divBdr>
        </w:div>
        <w:div w:id="1192065435">
          <w:marLeft w:val="0"/>
          <w:marRight w:val="0"/>
          <w:marTop w:val="0"/>
          <w:marBottom w:val="0"/>
          <w:divBdr>
            <w:top w:val="none" w:sz="0" w:space="0" w:color="auto"/>
            <w:left w:val="none" w:sz="0" w:space="0" w:color="auto"/>
            <w:bottom w:val="none" w:sz="0" w:space="0" w:color="auto"/>
            <w:right w:val="none" w:sz="0" w:space="0" w:color="auto"/>
          </w:divBdr>
        </w:div>
        <w:div w:id="1706327969">
          <w:marLeft w:val="0"/>
          <w:marRight w:val="0"/>
          <w:marTop w:val="0"/>
          <w:marBottom w:val="0"/>
          <w:divBdr>
            <w:top w:val="none" w:sz="0" w:space="0" w:color="auto"/>
            <w:left w:val="none" w:sz="0" w:space="0" w:color="auto"/>
            <w:bottom w:val="none" w:sz="0" w:space="0" w:color="auto"/>
            <w:right w:val="none" w:sz="0" w:space="0" w:color="auto"/>
          </w:divBdr>
        </w:div>
        <w:div w:id="1764957304">
          <w:marLeft w:val="0"/>
          <w:marRight w:val="0"/>
          <w:marTop w:val="0"/>
          <w:marBottom w:val="0"/>
          <w:divBdr>
            <w:top w:val="none" w:sz="0" w:space="0" w:color="auto"/>
            <w:left w:val="none" w:sz="0" w:space="0" w:color="auto"/>
            <w:bottom w:val="none" w:sz="0" w:space="0" w:color="auto"/>
            <w:right w:val="none" w:sz="0" w:space="0" w:color="auto"/>
          </w:divBdr>
        </w:div>
        <w:div w:id="623927271">
          <w:marLeft w:val="0"/>
          <w:marRight w:val="0"/>
          <w:marTop w:val="0"/>
          <w:marBottom w:val="0"/>
          <w:divBdr>
            <w:top w:val="none" w:sz="0" w:space="0" w:color="auto"/>
            <w:left w:val="none" w:sz="0" w:space="0" w:color="auto"/>
            <w:bottom w:val="none" w:sz="0" w:space="0" w:color="auto"/>
            <w:right w:val="none" w:sz="0" w:space="0" w:color="auto"/>
          </w:divBdr>
        </w:div>
        <w:div w:id="954752255">
          <w:marLeft w:val="0"/>
          <w:marRight w:val="0"/>
          <w:marTop w:val="0"/>
          <w:marBottom w:val="0"/>
          <w:divBdr>
            <w:top w:val="none" w:sz="0" w:space="0" w:color="auto"/>
            <w:left w:val="none" w:sz="0" w:space="0" w:color="auto"/>
            <w:bottom w:val="none" w:sz="0" w:space="0" w:color="auto"/>
            <w:right w:val="none" w:sz="0" w:space="0" w:color="auto"/>
          </w:divBdr>
        </w:div>
      </w:divsChild>
    </w:div>
    <w:div w:id="1200971179">
      <w:bodyDiv w:val="1"/>
      <w:marLeft w:val="0"/>
      <w:marRight w:val="0"/>
      <w:marTop w:val="0"/>
      <w:marBottom w:val="0"/>
      <w:divBdr>
        <w:top w:val="none" w:sz="0" w:space="0" w:color="auto"/>
        <w:left w:val="none" w:sz="0" w:space="0" w:color="auto"/>
        <w:bottom w:val="none" w:sz="0" w:space="0" w:color="auto"/>
        <w:right w:val="none" w:sz="0" w:space="0" w:color="auto"/>
      </w:divBdr>
      <w:divsChild>
        <w:div w:id="733628372">
          <w:marLeft w:val="0"/>
          <w:marRight w:val="0"/>
          <w:marTop w:val="0"/>
          <w:marBottom w:val="0"/>
          <w:divBdr>
            <w:top w:val="none" w:sz="0" w:space="0" w:color="auto"/>
            <w:left w:val="none" w:sz="0" w:space="0" w:color="auto"/>
            <w:bottom w:val="none" w:sz="0" w:space="0" w:color="auto"/>
            <w:right w:val="none" w:sz="0" w:space="0" w:color="auto"/>
          </w:divBdr>
        </w:div>
        <w:div w:id="939946109">
          <w:marLeft w:val="0"/>
          <w:marRight w:val="0"/>
          <w:marTop w:val="0"/>
          <w:marBottom w:val="0"/>
          <w:divBdr>
            <w:top w:val="none" w:sz="0" w:space="0" w:color="auto"/>
            <w:left w:val="none" w:sz="0" w:space="0" w:color="auto"/>
            <w:bottom w:val="none" w:sz="0" w:space="0" w:color="auto"/>
            <w:right w:val="none" w:sz="0" w:space="0" w:color="auto"/>
          </w:divBdr>
        </w:div>
        <w:div w:id="69811743">
          <w:marLeft w:val="0"/>
          <w:marRight w:val="0"/>
          <w:marTop w:val="0"/>
          <w:marBottom w:val="0"/>
          <w:divBdr>
            <w:top w:val="none" w:sz="0" w:space="0" w:color="auto"/>
            <w:left w:val="none" w:sz="0" w:space="0" w:color="auto"/>
            <w:bottom w:val="none" w:sz="0" w:space="0" w:color="auto"/>
            <w:right w:val="none" w:sz="0" w:space="0" w:color="auto"/>
          </w:divBdr>
        </w:div>
        <w:div w:id="1190295499">
          <w:marLeft w:val="0"/>
          <w:marRight w:val="0"/>
          <w:marTop w:val="0"/>
          <w:marBottom w:val="0"/>
          <w:divBdr>
            <w:top w:val="none" w:sz="0" w:space="0" w:color="auto"/>
            <w:left w:val="none" w:sz="0" w:space="0" w:color="auto"/>
            <w:bottom w:val="none" w:sz="0" w:space="0" w:color="auto"/>
            <w:right w:val="none" w:sz="0" w:space="0" w:color="auto"/>
          </w:divBdr>
        </w:div>
        <w:div w:id="1393238660">
          <w:marLeft w:val="0"/>
          <w:marRight w:val="0"/>
          <w:marTop w:val="0"/>
          <w:marBottom w:val="0"/>
          <w:divBdr>
            <w:top w:val="none" w:sz="0" w:space="0" w:color="auto"/>
            <w:left w:val="none" w:sz="0" w:space="0" w:color="auto"/>
            <w:bottom w:val="none" w:sz="0" w:space="0" w:color="auto"/>
            <w:right w:val="none" w:sz="0" w:space="0" w:color="auto"/>
          </w:divBdr>
        </w:div>
        <w:div w:id="919563273">
          <w:marLeft w:val="0"/>
          <w:marRight w:val="0"/>
          <w:marTop w:val="0"/>
          <w:marBottom w:val="0"/>
          <w:divBdr>
            <w:top w:val="none" w:sz="0" w:space="0" w:color="auto"/>
            <w:left w:val="none" w:sz="0" w:space="0" w:color="auto"/>
            <w:bottom w:val="none" w:sz="0" w:space="0" w:color="auto"/>
            <w:right w:val="none" w:sz="0" w:space="0" w:color="auto"/>
          </w:divBdr>
        </w:div>
      </w:divsChild>
    </w:div>
    <w:div w:id="1656912935">
      <w:bodyDiv w:val="1"/>
      <w:marLeft w:val="0"/>
      <w:marRight w:val="0"/>
      <w:marTop w:val="0"/>
      <w:marBottom w:val="0"/>
      <w:divBdr>
        <w:top w:val="none" w:sz="0" w:space="0" w:color="auto"/>
        <w:left w:val="none" w:sz="0" w:space="0" w:color="auto"/>
        <w:bottom w:val="none" w:sz="0" w:space="0" w:color="auto"/>
        <w:right w:val="none" w:sz="0" w:space="0" w:color="auto"/>
      </w:divBdr>
      <w:divsChild>
        <w:div w:id="2121297782">
          <w:marLeft w:val="0"/>
          <w:marRight w:val="0"/>
          <w:marTop w:val="0"/>
          <w:marBottom w:val="0"/>
          <w:divBdr>
            <w:top w:val="none" w:sz="0" w:space="0" w:color="auto"/>
            <w:left w:val="none" w:sz="0" w:space="0" w:color="auto"/>
            <w:bottom w:val="none" w:sz="0" w:space="0" w:color="auto"/>
            <w:right w:val="none" w:sz="0" w:space="0" w:color="auto"/>
          </w:divBdr>
        </w:div>
        <w:div w:id="677275277">
          <w:marLeft w:val="0"/>
          <w:marRight w:val="0"/>
          <w:marTop w:val="0"/>
          <w:marBottom w:val="0"/>
          <w:divBdr>
            <w:top w:val="none" w:sz="0" w:space="0" w:color="auto"/>
            <w:left w:val="none" w:sz="0" w:space="0" w:color="auto"/>
            <w:bottom w:val="none" w:sz="0" w:space="0" w:color="auto"/>
            <w:right w:val="none" w:sz="0" w:space="0" w:color="auto"/>
          </w:divBdr>
        </w:div>
        <w:div w:id="1362172220">
          <w:marLeft w:val="0"/>
          <w:marRight w:val="0"/>
          <w:marTop w:val="0"/>
          <w:marBottom w:val="0"/>
          <w:divBdr>
            <w:top w:val="none" w:sz="0" w:space="0" w:color="auto"/>
            <w:left w:val="none" w:sz="0" w:space="0" w:color="auto"/>
            <w:bottom w:val="none" w:sz="0" w:space="0" w:color="auto"/>
            <w:right w:val="none" w:sz="0" w:space="0" w:color="auto"/>
          </w:divBdr>
        </w:div>
        <w:div w:id="716703784">
          <w:marLeft w:val="0"/>
          <w:marRight w:val="0"/>
          <w:marTop w:val="0"/>
          <w:marBottom w:val="0"/>
          <w:divBdr>
            <w:top w:val="none" w:sz="0" w:space="0" w:color="auto"/>
            <w:left w:val="none" w:sz="0" w:space="0" w:color="auto"/>
            <w:bottom w:val="none" w:sz="0" w:space="0" w:color="auto"/>
            <w:right w:val="none" w:sz="0" w:space="0" w:color="auto"/>
          </w:divBdr>
        </w:div>
        <w:div w:id="1799832229">
          <w:marLeft w:val="0"/>
          <w:marRight w:val="0"/>
          <w:marTop w:val="0"/>
          <w:marBottom w:val="0"/>
          <w:divBdr>
            <w:top w:val="none" w:sz="0" w:space="0" w:color="auto"/>
            <w:left w:val="none" w:sz="0" w:space="0" w:color="auto"/>
            <w:bottom w:val="none" w:sz="0" w:space="0" w:color="auto"/>
            <w:right w:val="none" w:sz="0" w:space="0" w:color="auto"/>
          </w:divBdr>
        </w:div>
      </w:divsChild>
    </w:div>
    <w:div w:id="1724596885">
      <w:bodyDiv w:val="1"/>
      <w:marLeft w:val="0"/>
      <w:marRight w:val="0"/>
      <w:marTop w:val="0"/>
      <w:marBottom w:val="0"/>
      <w:divBdr>
        <w:top w:val="none" w:sz="0" w:space="0" w:color="auto"/>
        <w:left w:val="none" w:sz="0" w:space="0" w:color="auto"/>
        <w:bottom w:val="none" w:sz="0" w:space="0" w:color="auto"/>
        <w:right w:val="none" w:sz="0" w:space="0" w:color="auto"/>
      </w:divBdr>
      <w:divsChild>
        <w:div w:id="644972223">
          <w:marLeft w:val="0"/>
          <w:marRight w:val="0"/>
          <w:marTop w:val="0"/>
          <w:marBottom w:val="0"/>
          <w:divBdr>
            <w:top w:val="none" w:sz="0" w:space="0" w:color="auto"/>
            <w:left w:val="none" w:sz="0" w:space="0" w:color="auto"/>
            <w:bottom w:val="none" w:sz="0" w:space="0" w:color="auto"/>
            <w:right w:val="none" w:sz="0" w:space="0" w:color="auto"/>
          </w:divBdr>
        </w:div>
        <w:div w:id="497576467">
          <w:marLeft w:val="0"/>
          <w:marRight w:val="0"/>
          <w:marTop w:val="0"/>
          <w:marBottom w:val="0"/>
          <w:divBdr>
            <w:top w:val="none" w:sz="0" w:space="0" w:color="auto"/>
            <w:left w:val="none" w:sz="0" w:space="0" w:color="auto"/>
            <w:bottom w:val="none" w:sz="0" w:space="0" w:color="auto"/>
            <w:right w:val="none" w:sz="0" w:space="0" w:color="auto"/>
          </w:divBdr>
        </w:div>
        <w:div w:id="342244906">
          <w:marLeft w:val="0"/>
          <w:marRight w:val="0"/>
          <w:marTop w:val="0"/>
          <w:marBottom w:val="0"/>
          <w:divBdr>
            <w:top w:val="none" w:sz="0" w:space="0" w:color="auto"/>
            <w:left w:val="none" w:sz="0" w:space="0" w:color="auto"/>
            <w:bottom w:val="none" w:sz="0" w:space="0" w:color="auto"/>
            <w:right w:val="none" w:sz="0" w:space="0" w:color="auto"/>
          </w:divBdr>
        </w:div>
        <w:div w:id="1873616546">
          <w:marLeft w:val="0"/>
          <w:marRight w:val="0"/>
          <w:marTop w:val="0"/>
          <w:marBottom w:val="0"/>
          <w:divBdr>
            <w:top w:val="none" w:sz="0" w:space="0" w:color="auto"/>
            <w:left w:val="none" w:sz="0" w:space="0" w:color="auto"/>
            <w:bottom w:val="none" w:sz="0" w:space="0" w:color="auto"/>
            <w:right w:val="none" w:sz="0" w:space="0" w:color="auto"/>
          </w:divBdr>
        </w:div>
        <w:div w:id="808936124">
          <w:marLeft w:val="0"/>
          <w:marRight w:val="0"/>
          <w:marTop w:val="0"/>
          <w:marBottom w:val="0"/>
          <w:divBdr>
            <w:top w:val="none" w:sz="0" w:space="0" w:color="auto"/>
            <w:left w:val="none" w:sz="0" w:space="0" w:color="auto"/>
            <w:bottom w:val="none" w:sz="0" w:space="0" w:color="auto"/>
            <w:right w:val="none" w:sz="0" w:space="0" w:color="auto"/>
          </w:divBdr>
        </w:div>
      </w:divsChild>
    </w:div>
    <w:div w:id="1750467488">
      <w:bodyDiv w:val="1"/>
      <w:marLeft w:val="0"/>
      <w:marRight w:val="0"/>
      <w:marTop w:val="0"/>
      <w:marBottom w:val="0"/>
      <w:divBdr>
        <w:top w:val="none" w:sz="0" w:space="0" w:color="auto"/>
        <w:left w:val="none" w:sz="0" w:space="0" w:color="auto"/>
        <w:bottom w:val="none" w:sz="0" w:space="0" w:color="auto"/>
        <w:right w:val="none" w:sz="0" w:space="0" w:color="auto"/>
      </w:divBdr>
    </w:div>
    <w:div w:id="1764186533">
      <w:bodyDiv w:val="1"/>
      <w:marLeft w:val="0"/>
      <w:marRight w:val="0"/>
      <w:marTop w:val="0"/>
      <w:marBottom w:val="0"/>
      <w:divBdr>
        <w:top w:val="none" w:sz="0" w:space="0" w:color="auto"/>
        <w:left w:val="none" w:sz="0" w:space="0" w:color="auto"/>
        <w:bottom w:val="none" w:sz="0" w:space="0" w:color="auto"/>
        <w:right w:val="none" w:sz="0" w:space="0" w:color="auto"/>
      </w:divBdr>
      <w:divsChild>
        <w:div w:id="966819587">
          <w:marLeft w:val="0"/>
          <w:marRight w:val="0"/>
          <w:marTop w:val="0"/>
          <w:marBottom w:val="0"/>
          <w:divBdr>
            <w:top w:val="none" w:sz="0" w:space="0" w:color="auto"/>
            <w:left w:val="none" w:sz="0" w:space="0" w:color="auto"/>
            <w:bottom w:val="none" w:sz="0" w:space="0" w:color="auto"/>
            <w:right w:val="none" w:sz="0" w:space="0" w:color="auto"/>
          </w:divBdr>
        </w:div>
        <w:div w:id="1070692072">
          <w:marLeft w:val="0"/>
          <w:marRight w:val="0"/>
          <w:marTop w:val="0"/>
          <w:marBottom w:val="0"/>
          <w:divBdr>
            <w:top w:val="none" w:sz="0" w:space="0" w:color="auto"/>
            <w:left w:val="none" w:sz="0" w:space="0" w:color="auto"/>
            <w:bottom w:val="none" w:sz="0" w:space="0" w:color="auto"/>
            <w:right w:val="none" w:sz="0" w:space="0" w:color="auto"/>
          </w:divBdr>
        </w:div>
        <w:div w:id="1220246535">
          <w:marLeft w:val="0"/>
          <w:marRight w:val="0"/>
          <w:marTop w:val="0"/>
          <w:marBottom w:val="0"/>
          <w:divBdr>
            <w:top w:val="none" w:sz="0" w:space="0" w:color="auto"/>
            <w:left w:val="none" w:sz="0" w:space="0" w:color="auto"/>
            <w:bottom w:val="none" w:sz="0" w:space="0" w:color="auto"/>
            <w:right w:val="none" w:sz="0" w:space="0" w:color="auto"/>
          </w:divBdr>
        </w:div>
        <w:div w:id="857622876">
          <w:marLeft w:val="0"/>
          <w:marRight w:val="0"/>
          <w:marTop w:val="0"/>
          <w:marBottom w:val="0"/>
          <w:divBdr>
            <w:top w:val="none" w:sz="0" w:space="0" w:color="auto"/>
            <w:left w:val="none" w:sz="0" w:space="0" w:color="auto"/>
            <w:bottom w:val="none" w:sz="0" w:space="0" w:color="auto"/>
            <w:right w:val="none" w:sz="0" w:space="0" w:color="auto"/>
          </w:divBdr>
        </w:div>
      </w:divsChild>
    </w:div>
    <w:div w:id="2028478293">
      <w:bodyDiv w:val="1"/>
      <w:marLeft w:val="0"/>
      <w:marRight w:val="0"/>
      <w:marTop w:val="0"/>
      <w:marBottom w:val="0"/>
      <w:divBdr>
        <w:top w:val="none" w:sz="0" w:space="0" w:color="auto"/>
        <w:left w:val="none" w:sz="0" w:space="0" w:color="auto"/>
        <w:bottom w:val="none" w:sz="0" w:space="0" w:color="auto"/>
        <w:right w:val="none" w:sz="0" w:space="0" w:color="auto"/>
      </w:divBdr>
    </w:div>
    <w:div w:id="20737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ls.gov/oes/current/oes_stru.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1A49A-8608-4106-9ED0-C002D76D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5583</Words>
  <Characters>31827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37336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Hayes, Christopher</dc:creator>
  <cp:lastModifiedBy>SYSTEM</cp:lastModifiedBy>
  <cp:revision>2</cp:revision>
  <cp:lastPrinted>2017-11-27T19:52:00Z</cp:lastPrinted>
  <dcterms:created xsi:type="dcterms:W3CDTF">2017-11-28T21:02:00Z</dcterms:created>
  <dcterms:modified xsi:type="dcterms:W3CDTF">2017-11-28T21:02:00Z</dcterms:modified>
</cp:coreProperties>
</file>