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2AB" w:rsidRDefault="009742AB" w:rsidP="00167D04">
      <w:pPr>
        <w:jc w:val="center"/>
        <w:rPr>
          <w:rFonts w:ascii="Franklin Gothic Book" w:hAnsi="Franklin Gothic Book"/>
          <w:b/>
          <w:sz w:val="22"/>
          <w:szCs w:val="22"/>
        </w:rPr>
      </w:pPr>
      <w:bookmarkStart w:id="0" w:name="_GoBack"/>
      <w:bookmarkEnd w:id="0"/>
    </w:p>
    <w:p w:rsidR="00EC79E5" w:rsidRPr="003D7E6B" w:rsidRDefault="00EC79E5" w:rsidP="00167D04">
      <w:pPr>
        <w:jc w:val="center"/>
        <w:rPr>
          <w:rFonts w:ascii="Franklin Gothic Book" w:hAnsi="Franklin Gothic Book"/>
          <w:b/>
          <w:sz w:val="22"/>
          <w:szCs w:val="22"/>
        </w:rPr>
      </w:pPr>
      <w:r w:rsidRPr="003D7E6B">
        <w:rPr>
          <w:rFonts w:ascii="Franklin Gothic Book" w:hAnsi="Franklin Gothic Book"/>
          <w:b/>
          <w:sz w:val="22"/>
          <w:szCs w:val="22"/>
        </w:rPr>
        <w:t>Survey Planning and Design Document</w:t>
      </w:r>
    </w:p>
    <w:p w:rsidR="0012642B" w:rsidRDefault="001D68D1" w:rsidP="00167D04">
      <w:pPr>
        <w:jc w:val="center"/>
        <w:rPr>
          <w:rFonts w:ascii="Franklin Gothic Book" w:hAnsi="Franklin Gothic Book"/>
          <w:b/>
          <w:sz w:val="22"/>
          <w:szCs w:val="22"/>
        </w:rPr>
      </w:pPr>
      <w:r>
        <w:rPr>
          <w:rFonts w:ascii="Franklin Gothic Book" w:hAnsi="Franklin Gothic Book"/>
          <w:b/>
          <w:sz w:val="22"/>
          <w:szCs w:val="22"/>
        </w:rPr>
        <w:t>November</w:t>
      </w:r>
      <w:r w:rsidR="0012642B" w:rsidRPr="003D7E6B">
        <w:rPr>
          <w:rFonts w:ascii="Franklin Gothic Book" w:hAnsi="Franklin Gothic Book"/>
          <w:b/>
          <w:sz w:val="22"/>
          <w:szCs w:val="22"/>
        </w:rPr>
        <w:t xml:space="preserve"> 201</w:t>
      </w:r>
      <w:r w:rsidR="00E63D87">
        <w:rPr>
          <w:rFonts w:ascii="Franklin Gothic Book" w:hAnsi="Franklin Gothic Book"/>
          <w:b/>
          <w:sz w:val="22"/>
          <w:szCs w:val="22"/>
        </w:rPr>
        <w:t>8</w:t>
      </w:r>
    </w:p>
    <w:p w:rsidR="009742AB" w:rsidRPr="003D7E6B" w:rsidRDefault="009742AB" w:rsidP="00167D04">
      <w:pPr>
        <w:jc w:val="center"/>
        <w:rPr>
          <w:rFonts w:ascii="Franklin Gothic Book" w:hAnsi="Franklin Gothic Book"/>
          <w:b/>
          <w:sz w:val="22"/>
          <w:szCs w:val="22"/>
        </w:rPr>
      </w:pPr>
    </w:p>
    <w:p w:rsidR="00EC79E5" w:rsidRPr="003D7E6B" w:rsidRDefault="00EC79E5" w:rsidP="00167D04">
      <w:pPr>
        <w:jc w:val="center"/>
        <w:rPr>
          <w:rFonts w:ascii="Franklin Gothic Book" w:hAnsi="Franklin Gothic Book"/>
          <w:sz w:val="22"/>
          <w:szCs w:val="22"/>
        </w:rPr>
      </w:pPr>
    </w:p>
    <w:p w:rsidR="009472D9" w:rsidRPr="003D7E6B" w:rsidRDefault="00D70909" w:rsidP="00167D04">
      <w:pPr>
        <w:jc w:val="center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Survey</w:t>
      </w:r>
      <w:r w:rsidRPr="003D7E6B">
        <w:rPr>
          <w:rFonts w:ascii="Franklin Gothic Book" w:hAnsi="Franklin Gothic Book"/>
          <w:sz w:val="22"/>
          <w:szCs w:val="22"/>
        </w:rPr>
        <w:t xml:space="preserve"> </w:t>
      </w:r>
      <w:r w:rsidR="00B8458F" w:rsidRPr="003D7E6B">
        <w:rPr>
          <w:rFonts w:ascii="Franklin Gothic Book" w:hAnsi="Franklin Gothic Book"/>
          <w:sz w:val="22"/>
          <w:szCs w:val="22"/>
        </w:rPr>
        <w:t xml:space="preserve">for </w:t>
      </w:r>
      <w:hyperlink r:id="rId9" w:history="1">
        <w:r w:rsidR="00B8458F" w:rsidRPr="003D7E6B">
          <w:rPr>
            <w:rStyle w:val="Hyperlink"/>
            <w:rFonts w:ascii="Franklin Gothic Book" w:hAnsi="Franklin Gothic Book"/>
            <w:sz w:val="22"/>
            <w:szCs w:val="22"/>
          </w:rPr>
          <w:t>WWW.USITC.GOV</w:t>
        </w:r>
      </w:hyperlink>
      <w:r w:rsidR="00B8458F" w:rsidRPr="003D7E6B">
        <w:rPr>
          <w:rFonts w:ascii="Franklin Gothic Book" w:hAnsi="Franklin Gothic Book"/>
          <w:sz w:val="22"/>
          <w:szCs w:val="22"/>
        </w:rPr>
        <w:t xml:space="preserve"> </w:t>
      </w:r>
      <w:r>
        <w:rPr>
          <w:rFonts w:ascii="Franklin Gothic Book" w:hAnsi="Franklin Gothic Book"/>
          <w:sz w:val="22"/>
          <w:szCs w:val="22"/>
        </w:rPr>
        <w:t xml:space="preserve">and other </w:t>
      </w:r>
      <w:r w:rsidR="00A32D3D">
        <w:rPr>
          <w:rFonts w:ascii="Franklin Gothic Book" w:hAnsi="Franklin Gothic Book"/>
          <w:sz w:val="22"/>
          <w:szCs w:val="22"/>
        </w:rPr>
        <w:t>USITC</w:t>
      </w:r>
      <w:r>
        <w:rPr>
          <w:rFonts w:ascii="Franklin Gothic Book" w:hAnsi="Franklin Gothic Book"/>
          <w:sz w:val="22"/>
          <w:szCs w:val="22"/>
        </w:rPr>
        <w:t>.</w:t>
      </w:r>
      <w:r w:rsidR="00A32D3D">
        <w:rPr>
          <w:rFonts w:ascii="Franklin Gothic Book" w:hAnsi="Franklin Gothic Book"/>
          <w:sz w:val="22"/>
          <w:szCs w:val="22"/>
        </w:rPr>
        <w:t>GOV</w:t>
      </w:r>
      <w:r>
        <w:rPr>
          <w:rFonts w:ascii="Franklin Gothic Book" w:hAnsi="Franklin Gothic Book"/>
          <w:sz w:val="22"/>
          <w:szCs w:val="22"/>
        </w:rPr>
        <w:t xml:space="preserve"> subdomains</w:t>
      </w:r>
      <w:r w:rsidR="001D68D1" w:rsidRPr="003D7E6B">
        <w:rPr>
          <w:rFonts w:ascii="Franklin Gothic Book" w:hAnsi="Franklin Gothic Book"/>
          <w:sz w:val="22"/>
          <w:szCs w:val="22"/>
        </w:rPr>
        <w:t xml:space="preserve"> </w:t>
      </w:r>
    </w:p>
    <w:p w:rsidR="00EC79E5" w:rsidRDefault="00EC79E5" w:rsidP="00167D04">
      <w:pPr>
        <w:rPr>
          <w:rFonts w:ascii="Franklin Gothic Book" w:hAnsi="Franklin Gothic Book"/>
          <w:sz w:val="22"/>
          <w:szCs w:val="22"/>
        </w:rPr>
      </w:pPr>
    </w:p>
    <w:p w:rsidR="009742AB" w:rsidRPr="003D7E6B" w:rsidRDefault="009742AB" w:rsidP="00167D04">
      <w:pPr>
        <w:rPr>
          <w:rFonts w:ascii="Franklin Gothic Book" w:hAnsi="Franklin Gothic Book"/>
          <w:sz w:val="22"/>
          <w:szCs w:val="22"/>
        </w:rPr>
      </w:pPr>
    </w:p>
    <w:p w:rsidR="0092660F" w:rsidRPr="003D7E6B" w:rsidRDefault="00EC79E5" w:rsidP="00167D04">
      <w:pPr>
        <w:rPr>
          <w:rFonts w:ascii="Franklin Gothic Book" w:hAnsi="Franklin Gothic Book"/>
          <w:sz w:val="22"/>
          <w:szCs w:val="22"/>
        </w:rPr>
      </w:pPr>
      <w:r w:rsidRPr="003D7E6B">
        <w:rPr>
          <w:rFonts w:ascii="Franklin Gothic Book" w:hAnsi="Franklin Gothic Book"/>
          <w:sz w:val="22"/>
          <w:szCs w:val="22"/>
        </w:rPr>
        <w:t xml:space="preserve">The U.S. International </w:t>
      </w:r>
      <w:r w:rsidR="0012642B" w:rsidRPr="003D7E6B">
        <w:rPr>
          <w:rFonts w:ascii="Franklin Gothic Book" w:hAnsi="Franklin Gothic Book"/>
          <w:sz w:val="22"/>
          <w:szCs w:val="22"/>
        </w:rPr>
        <w:t xml:space="preserve">Trade Commission (USITC) </w:t>
      </w:r>
      <w:r w:rsidR="00EF17B3">
        <w:rPr>
          <w:rFonts w:ascii="Franklin Gothic Book" w:hAnsi="Franklin Gothic Book"/>
          <w:sz w:val="22"/>
          <w:szCs w:val="22"/>
        </w:rPr>
        <w:t xml:space="preserve">has procured vendor services to conduct a </w:t>
      </w:r>
      <w:r w:rsidR="00E63D87">
        <w:rPr>
          <w:rFonts w:ascii="Franklin Gothic Book" w:hAnsi="Franklin Gothic Book"/>
          <w:sz w:val="22"/>
          <w:szCs w:val="22"/>
        </w:rPr>
        <w:t>feedback survey</w:t>
      </w:r>
      <w:r w:rsidR="00EF17B3">
        <w:rPr>
          <w:rFonts w:ascii="Franklin Gothic Book" w:hAnsi="Franklin Gothic Book"/>
          <w:sz w:val="22"/>
          <w:szCs w:val="22"/>
        </w:rPr>
        <w:t xml:space="preserve"> of the USITC’s</w:t>
      </w:r>
      <w:r w:rsidR="00FB6A88">
        <w:rPr>
          <w:rFonts w:ascii="Franklin Gothic Book" w:hAnsi="Franklin Gothic Book"/>
          <w:sz w:val="22"/>
          <w:szCs w:val="22"/>
        </w:rPr>
        <w:t xml:space="preserve"> </w:t>
      </w:r>
      <w:r w:rsidR="00EF17B3">
        <w:rPr>
          <w:rFonts w:ascii="Franklin Gothic Book" w:hAnsi="Franklin Gothic Book"/>
          <w:sz w:val="22"/>
          <w:szCs w:val="22"/>
        </w:rPr>
        <w:t xml:space="preserve">public </w:t>
      </w:r>
      <w:r w:rsidR="0092660F" w:rsidRPr="003D7E6B">
        <w:rPr>
          <w:rFonts w:ascii="Franklin Gothic Book" w:hAnsi="Franklin Gothic Book"/>
          <w:sz w:val="22"/>
          <w:szCs w:val="22"/>
        </w:rPr>
        <w:t>website</w:t>
      </w:r>
      <w:r w:rsidR="00FB6A88">
        <w:rPr>
          <w:rFonts w:ascii="Franklin Gothic Book" w:hAnsi="Franklin Gothic Book"/>
          <w:sz w:val="22"/>
          <w:szCs w:val="22"/>
        </w:rPr>
        <w:t xml:space="preserve"> </w:t>
      </w:r>
      <w:r w:rsidR="0092660F" w:rsidRPr="003D7E6B">
        <w:rPr>
          <w:rFonts w:ascii="Franklin Gothic Book" w:hAnsi="Franklin Gothic Book"/>
          <w:sz w:val="22"/>
          <w:szCs w:val="22"/>
        </w:rPr>
        <w:t>(</w:t>
      </w:r>
      <w:r w:rsidR="00FB6A88" w:rsidRPr="00FB6A88">
        <w:rPr>
          <w:rFonts w:ascii="Franklin Gothic Book" w:hAnsi="Franklin Gothic Book"/>
          <w:sz w:val="22"/>
          <w:szCs w:val="22"/>
        </w:rPr>
        <w:t>www.usitc.gov</w:t>
      </w:r>
      <w:r w:rsidR="00C334AE" w:rsidRPr="003D7E6B">
        <w:rPr>
          <w:rFonts w:ascii="Franklin Gothic Book" w:hAnsi="Franklin Gothic Book"/>
          <w:sz w:val="22"/>
          <w:szCs w:val="22"/>
        </w:rPr>
        <w:t>)</w:t>
      </w:r>
      <w:r w:rsidR="00C334AE">
        <w:rPr>
          <w:rFonts w:ascii="Franklin Gothic Book" w:hAnsi="Franklin Gothic Book"/>
          <w:sz w:val="22"/>
          <w:szCs w:val="22"/>
        </w:rPr>
        <w:t xml:space="preserve"> and the web based applications.</w:t>
      </w:r>
      <w:r w:rsidR="00C334AE" w:rsidRPr="003D7E6B">
        <w:rPr>
          <w:rFonts w:ascii="Franklin Gothic Book" w:hAnsi="Franklin Gothic Book"/>
          <w:sz w:val="22"/>
          <w:szCs w:val="22"/>
        </w:rPr>
        <w:t xml:space="preserve"> </w:t>
      </w:r>
      <w:r w:rsidR="0092660F" w:rsidRPr="003D7E6B">
        <w:rPr>
          <w:rFonts w:ascii="Franklin Gothic Book" w:hAnsi="Franklin Gothic Book"/>
          <w:sz w:val="22"/>
          <w:szCs w:val="22"/>
        </w:rPr>
        <w:t xml:space="preserve">The goal of this </w:t>
      </w:r>
      <w:r w:rsidR="00E63D87">
        <w:rPr>
          <w:rFonts w:ascii="Franklin Gothic Book" w:hAnsi="Franklin Gothic Book"/>
          <w:sz w:val="22"/>
          <w:szCs w:val="22"/>
        </w:rPr>
        <w:t xml:space="preserve">feedback survey </w:t>
      </w:r>
      <w:r w:rsidR="0092660F" w:rsidRPr="003D7E6B">
        <w:rPr>
          <w:rFonts w:ascii="Franklin Gothic Book" w:hAnsi="Franklin Gothic Book"/>
          <w:sz w:val="22"/>
          <w:szCs w:val="22"/>
        </w:rPr>
        <w:t xml:space="preserve">is to </w:t>
      </w:r>
      <w:r w:rsidR="00EA4D52" w:rsidRPr="003D7E6B">
        <w:rPr>
          <w:rFonts w:ascii="Franklin Gothic Book" w:hAnsi="Franklin Gothic Book"/>
          <w:sz w:val="22"/>
          <w:szCs w:val="22"/>
        </w:rPr>
        <w:t xml:space="preserve">obtain </w:t>
      </w:r>
      <w:r w:rsidR="0092660F" w:rsidRPr="003D7E6B">
        <w:rPr>
          <w:rFonts w:ascii="Franklin Gothic Book" w:hAnsi="Franklin Gothic Book"/>
          <w:sz w:val="22"/>
          <w:szCs w:val="22"/>
        </w:rPr>
        <w:t xml:space="preserve">deliverable actionable user insights and recommendations pertaining </w:t>
      </w:r>
      <w:r w:rsidR="00945932" w:rsidRPr="003D7E6B">
        <w:rPr>
          <w:rFonts w:ascii="Franklin Gothic Book" w:hAnsi="Franklin Gothic Book"/>
          <w:sz w:val="22"/>
          <w:szCs w:val="22"/>
        </w:rPr>
        <w:t>to the</w:t>
      </w:r>
      <w:r w:rsidR="00E63D87">
        <w:rPr>
          <w:rFonts w:ascii="Franklin Gothic Book" w:hAnsi="Franklin Gothic Book"/>
          <w:sz w:val="22"/>
          <w:szCs w:val="22"/>
        </w:rPr>
        <w:t xml:space="preserve"> entire web site</w:t>
      </w:r>
      <w:r w:rsidR="00945932">
        <w:rPr>
          <w:rFonts w:ascii="Franklin Gothic Book" w:hAnsi="Franklin Gothic Book"/>
          <w:sz w:val="22"/>
          <w:szCs w:val="22"/>
        </w:rPr>
        <w:t xml:space="preserve"> or </w:t>
      </w:r>
      <w:r w:rsidR="00E63D87">
        <w:rPr>
          <w:rFonts w:ascii="Franklin Gothic Book" w:hAnsi="Franklin Gothic Book"/>
          <w:sz w:val="22"/>
          <w:szCs w:val="22"/>
        </w:rPr>
        <w:t xml:space="preserve">web </w:t>
      </w:r>
      <w:r w:rsidR="00945932">
        <w:rPr>
          <w:rFonts w:ascii="Franklin Gothic Book" w:hAnsi="Franklin Gothic Book"/>
          <w:sz w:val="22"/>
          <w:szCs w:val="22"/>
        </w:rPr>
        <w:t xml:space="preserve">application </w:t>
      </w:r>
      <w:r w:rsidR="00945932" w:rsidRPr="003D7E6B">
        <w:rPr>
          <w:rFonts w:ascii="Franklin Gothic Book" w:hAnsi="Franklin Gothic Book"/>
          <w:sz w:val="22"/>
          <w:szCs w:val="22"/>
        </w:rPr>
        <w:t>such</w:t>
      </w:r>
      <w:r w:rsidR="00E63D87">
        <w:rPr>
          <w:rFonts w:ascii="Franklin Gothic Book" w:hAnsi="Franklin Gothic Book"/>
          <w:sz w:val="22"/>
          <w:szCs w:val="22"/>
        </w:rPr>
        <w:t xml:space="preserve"> as </w:t>
      </w:r>
      <w:r w:rsidR="0092660F" w:rsidRPr="003D7E6B">
        <w:rPr>
          <w:rFonts w:ascii="Franklin Gothic Book" w:hAnsi="Franklin Gothic Book"/>
          <w:sz w:val="22"/>
          <w:szCs w:val="22"/>
        </w:rPr>
        <w:t xml:space="preserve">(a) information architecture, (b) layout, (c) navigation, (d) nomenclature, and (e) search </w:t>
      </w:r>
      <w:r w:rsidR="00E63D87" w:rsidRPr="003D7E6B">
        <w:rPr>
          <w:rFonts w:ascii="Franklin Gothic Book" w:hAnsi="Franklin Gothic Book"/>
          <w:sz w:val="22"/>
          <w:szCs w:val="22"/>
        </w:rPr>
        <w:t>functionality</w:t>
      </w:r>
      <w:r w:rsidR="0092660F" w:rsidRPr="003D7E6B">
        <w:rPr>
          <w:rFonts w:ascii="Franklin Gothic Book" w:hAnsi="Franklin Gothic Book"/>
          <w:sz w:val="22"/>
          <w:szCs w:val="22"/>
        </w:rPr>
        <w:t>.</w:t>
      </w:r>
      <w:r w:rsidR="00C7555E">
        <w:rPr>
          <w:rFonts w:ascii="Franklin Gothic Book" w:hAnsi="Franklin Gothic Book"/>
          <w:sz w:val="22"/>
          <w:szCs w:val="22"/>
        </w:rPr>
        <w:t xml:space="preserve">  </w:t>
      </w:r>
      <w:r w:rsidR="00C334AE">
        <w:rPr>
          <w:rFonts w:ascii="Franklin Gothic Book" w:hAnsi="Franklin Gothic Book"/>
          <w:sz w:val="22"/>
          <w:szCs w:val="22"/>
        </w:rPr>
        <w:t xml:space="preserve">The survey responses will be used to assess the effectiveness </w:t>
      </w:r>
      <w:r w:rsidR="00A90B6D">
        <w:rPr>
          <w:rFonts w:ascii="Franklin Gothic Book" w:hAnsi="Franklin Gothic Book"/>
          <w:sz w:val="22"/>
          <w:szCs w:val="22"/>
        </w:rPr>
        <w:t xml:space="preserve">and improvements </w:t>
      </w:r>
      <w:r w:rsidR="00C334AE">
        <w:rPr>
          <w:rFonts w:ascii="Franklin Gothic Book" w:hAnsi="Franklin Gothic Book"/>
          <w:sz w:val="22"/>
          <w:szCs w:val="22"/>
        </w:rPr>
        <w:t>of www.usitc.gov, of subpages, or the web based applications</w:t>
      </w:r>
    </w:p>
    <w:p w:rsidR="00EC79E5" w:rsidRPr="003D7E6B" w:rsidRDefault="00EC79E5" w:rsidP="00167D04">
      <w:pPr>
        <w:rPr>
          <w:rFonts w:ascii="Franklin Gothic Book" w:hAnsi="Franklin Gothic Book"/>
          <w:sz w:val="22"/>
          <w:szCs w:val="22"/>
        </w:rPr>
      </w:pPr>
    </w:p>
    <w:p w:rsidR="00EC79E5" w:rsidRPr="00BE3DD0" w:rsidRDefault="00EC79E5" w:rsidP="00B22C77">
      <w:pPr>
        <w:pStyle w:val="ListParagraph"/>
        <w:numPr>
          <w:ilvl w:val="0"/>
          <w:numId w:val="6"/>
        </w:numPr>
        <w:tabs>
          <w:tab w:val="left" w:pos="450"/>
        </w:tabs>
        <w:spacing w:after="100" w:afterAutospacing="1"/>
        <w:ind w:left="0" w:firstLine="0"/>
        <w:rPr>
          <w:rFonts w:ascii="Franklin Gothic Book" w:hAnsi="Franklin Gothic Book"/>
          <w:sz w:val="22"/>
          <w:szCs w:val="22"/>
        </w:rPr>
      </w:pPr>
      <w:r w:rsidRPr="00BE3DD0">
        <w:rPr>
          <w:rFonts w:ascii="Franklin Gothic Book" w:hAnsi="Franklin Gothic Book"/>
          <w:sz w:val="22"/>
          <w:szCs w:val="22"/>
        </w:rPr>
        <w:t xml:space="preserve">The </w:t>
      </w:r>
      <w:r w:rsidR="00A32D3D" w:rsidRPr="00BE3DD0">
        <w:rPr>
          <w:rFonts w:ascii="Franklin Gothic Book" w:hAnsi="Franklin Gothic Book"/>
          <w:sz w:val="22"/>
          <w:szCs w:val="22"/>
        </w:rPr>
        <w:t>Survey</w:t>
      </w:r>
      <w:r w:rsidR="00445EE3" w:rsidRPr="00BE3DD0">
        <w:rPr>
          <w:rFonts w:ascii="Franklin Gothic Book" w:hAnsi="Franklin Gothic Book"/>
          <w:sz w:val="22"/>
          <w:szCs w:val="22"/>
        </w:rPr>
        <w:t xml:space="preserve"> </w:t>
      </w:r>
      <w:r w:rsidRPr="00BE3DD0">
        <w:rPr>
          <w:rFonts w:ascii="Franklin Gothic Book" w:hAnsi="Franklin Gothic Book"/>
          <w:sz w:val="22"/>
          <w:szCs w:val="22"/>
        </w:rPr>
        <w:t>Population</w:t>
      </w:r>
    </w:p>
    <w:p w:rsidR="00F02303" w:rsidRDefault="00A729A9" w:rsidP="00626F7E">
      <w:pPr>
        <w:pStyle w:val="NoSpacing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The population involved will be all members of the </w:t>
      </w:r>
      <w:r w:rsidR="00686380">
        <w:rPr>
          <w:rFonts w:ascii="Franklin Gothic Book" w:hAnsi="Franklin Gothic Book"/>
        </w:rPr>
        <w:t>public</w:t>
      </w:r>
      <w:r>
        <w:rPr>
          <w:rFonts w:ascii="Franklin Gothic Book" w:hAnsi="Franklin Gothic Book"/>
        </w:rPr>
        <w:t xml:space="preserve"> who visit the USITC’s public website.  </w:t>
      </w:r>
      <w:r w:rsidRPr="003D7E6B">
        <w:rPr>
          <w:rFonts w:ascii="Franklin Gothic Book" w:hAnsi="Franklin Gothic Book"/>
        </w:rPr>
        <w:t xml:space="preserve">This </w:t>
      </w:r>
      <w:r>
        <w:rPr>
          <w:rFonts w:ascii="Franklin Gothic Book" w:hAnsi="Franklin Gothic Book"/>
        </w:rPr>
        <w:t>population will be reached via</w:t>
      </w:r>
      <w:r w:rsidRPr="003D7E6B">
        <w:rPr>
          <w:rFonts w:ascii="Franklin Gothic Book" w:hAnsi="Franklin Gothic Book"/>
        </w:rPr>
        <w:t xml:space="preserve"> a voluntary, web-based </w:t>
      </w:r>
      <w:r w:rsidR="00E46D64">
        <w:rPr>
          <w:rFonts w:ascii="Franklin Gothic Book" w:hAnsi="Franklin Gothic Book"/>
        </w:rPr>
        <w:t xml:space="preserve">feedback option with survey questions </w:t>
      </w:r>
      <w:r>
        <w:rPr>
          <w:rFonts w:ascii="Franklin Gothic Book" w:hAnsi="Franklin Gothic Book"/>
        </w:rPr>
        <w:t xml:space="preserve">that is </w:t>
      </w:r>
      <w:r w:rsidR="00C334AE">
        <w:rPr>
          <w:rFonts w:ascii="Franklin Gothic Book" w:hAnsi="Franklin Gothic Book"/>
        </w:rPr>
        <w:t xml:space="preserve">available </w:t>
      </w:r>
      <w:r>
        <w:rPr>
          <w:rFonts w:ascii="Franklin Gothic Book" w:hAnsi="Franklin Gothic Book"/>
        </w:rPr>
        <w:t>to users who visit the USITC’s website</w:t>
      </w:r>
      <w:r w:rsidR="00C334AE">
        <w:rPr>
          <w:rFonts w:ascii="Franklin Gothic Book" w:hAnsi="Franklin Gothic Book"/>
        </w:rPr>
        <w:t xml:space="preserve"> and or web based applications</w:t>
      </w:r>
      <w:r w:rsidRPr="003D7E6B">
        <w:rPr>
          <w:rFonts w:ascii="Franklin Gothic Book" w:hAnsi="Franklin Gothic Book"/>
        </w:rPr>
        <w:t xml:space="preserve">. </w:t>
      </w:r>
      <w:r w:rsidR="0039219C">
        <w:rPr>
          <w:rFonts w:ascii="Franklin Gothic Book" w:hAnsi="Franklin Gothic Book"/>
        </w:rPr>
        <w:t xml:space="preserve"> There will be a </w:t>
      </w:r>
      <w:r w:rsidR="00E10A9C">
        <w:rPr>
          <w:rFonts w:ascii="Franklin Gothic Book" w:hAnsi="Franklin Gothic Book"/>
        </w:rPr>
        <w:t xml:space="preserve">voluntarily selectable “Feedback” tab to initiate </w:t>
      </w:r>
      <w:r w:rsidR="0039219C">
        <w:rPr>
          <w:rFonts w:ascii="Franklin Gothic Book" w:hAnsi="Franklin Gothic Book"/>
        </w:rPr>
        <w:t xml:space="preserve">the survey posted on </w:t>
      </w:r>
      <w:r w:rsidRPr="006833D2">
        <w:rPr>
          <w:rFonts w:ascii="Franklin Gothic Book" w:hAnsi="Franklin Gothic Book"/>
        </w:rPr>
        <w:t>the USITC</w:t>
      </w:r>
      <w:r>
        <w:rPr>
          <w:rFonts w:ascii="Franklin Gothic Book" w:hAnsi="Franklin Gothic Book"/>
        </w:rPr>
        <w:t>’s</w:t>
      </w:r>
      <w:r w:rsidRPr="006833D2">
        <w:rPr>
          <w:rFonts w:ascii="Franklin Gothic Book" w:hAnsi="Franklin Gothic Book"/>
        </w:rPr>
        <w:t xml:space="preserve"> website</w:t>
      </w:r>
      <w:r w:rsidR="007C47AC">
        <w:rPr>
          <w:rFonts w:ascii="Franklin Gothic Book" w:hAnsi="Franklin Gothic Book"/>
        </w:rPr>
        <w:t xml:space="preserve"> or</w:t>
      </w:r>
      <w:r w:rsidR="0039219C">
        <w:rPr>
          <w:rFonts w:ascii="Franklin Gothic Book" w:hAnsi="Franklin Gothic Book"/>
        </w:rPr>
        <w:t xml:space="preserve"> web applications</w:t>
      </w:r>
      <w:r w:rsidR="00C334AE">
        <w:rPr>
          <w:rFonts w:ascii="Franklin Gothic Book" w:hAnsi="Franklin Gothic Book"/>
        </w:rPr>
        <w:t xml:space="preserve">. </w:t>
      </w:r>
      <w:r>
        <w:rPr>
          <w:rFonts w:ascii="Franklin Gothic Book" w:hAnsi="Franklin Gothic Book"/>
        </w:rPr>
        <w:t xml:space="preserve"> </w:t>
      </w:r>
      <w:r w:rsidR="007C47AC">
        <w:rPr>
          <w:rFonts w:ascii="Franklin Gothic Book" w:hAnsi="Franklin Gothic Book"/>
        </w:rPr>
        <w:t xml:space="preserve">Those who select the tab </w:t>
      </w:r>
      <w:r w:rsidR="005113EA">
        <w:rPr>
          <w:rFonts w:ascii="Franklin Gothic Book" w:hAnsi="Franklin Gothic Book"/>
        </w:rPr>
        <w:t xml:space="preserve">will be </w:t>
      </w:r>
      <w:r w:rsidR="007C47AC">
        <w:rPr>
          <w:rFonts w:ascii="Franklin Gothic Book" w:hAnsi="Franklin Gothic Book"/>
        </w:rPr>
        <w:t xml:space="preserve">prompted </w:t>
      </w:r>
      <w:r w:rsidR="00EA2AB0">
        <w:rPr>
          <w:rFonts w:ascii="Franklin Gothic Book" w:hAnsi="Franklin Gothic Book"/>
        </w:rPr>
        <w:t>to complete</w:t>
      </w:r>
      <w:r>
        <w:rPr>
          <w:rFonts w:ascii="Franklin Gothic Book" w:hAnsi="Franklin Gothic Book"/>
        </w:rPr>
        <w:t xml:space="preserve"> </w:t>
      </w:r>
      <w:r w:rsidR="00EA2AB0">
        <w:rPr>
          <w:rFonts w:ascii="Franklin Gothic Book" w:hAnsi="Franklin Gothic Book"/>
        </w:rPr>
        <w:t>a</w:t>
      </w:r>
      <w:r>
        <w:rPr>
          <w:rFonts w:ascii="Franklin Gothic Book" w:hAnsi="Franklin Gothic Book"/>
        </w:rPr>
        <w:t xml:space="preserve"> </w:t>
      </w:r>
      <w:r w:rsidR="00C334AE">
        <w:rPr>
          <w:rFonts w:ascii="Franklin Gothic Book" w:hAnsi="Franklin Gothic Book"/>
        </w:rPr>
        <w:t xml:space="preserve">5 – 7 question </w:t>
      </w:r>
      <w:r>
        <w:rPr>
          <w:rFonts w:ascii="Franklin Gothic Book" w:hAnsi="Franklin Gothic Book"/>
        </w:rPr>
        <w:t>survey</w:t>
      </w:r>
      <w:r w:rsidR="00245C31">
        <w:rPr>
          <w:rFonts w:ascii="Franklin Gothic Book" w:hAnsi="Franklin Gothic Book"/>
        </w:rPr>
        <w:t xml:space="preserve"> whose questions are designed to </w:t>
      </w:r>
      <w:r w:rsidR="00C334AE">
        <w:rPr>
          <w:rFonts w:ascii="Franklin Gothic Book" w:hAnsi="Franklin Gothic Book"/>
        </w:rPr>
        <w:t xml:space="preserve">allow them to </w:t>
      </w:r>
      <w:r w:rsidR="00E46D64">
        <w:rPr>
          <w:rFonts w:ascii="Franklin Gothic Book" w:hAnsi="Franklin Gothic Book"/>
        </w:rPr>
        <w:t>give feedback</w:t>
      </w:r>
      <w:r w:rsidR="007C47AC">
        <w:rPr>
          <w:rFonts w:ascii="Franklin Gothic Book" w:hAnsi="Franklin Gothic Book"/>
        </w:rPr>
        <w:t xml:space="preserve"> on</w:t>
      </w:r>
      <w:r w:rsidR="00E46D64">
        <w:rPr>
          <w:rFonts w:ascii="Franklin Gothic Book" w:hAnsi="Franklin Gothic Book"/>
        </w:rPr>
        <w:t xml:space="preserve"> </w:t>
      </w:r>
      <w:r w:rsidR="00C334AE">
        <w:rPr>
          <w:rFonts w:ascii="Franklin Gothic Book" w:hAnsi="Franklin Gothic Book"/>
        </w:rPr>
        <w:t>their experience</w:t>
      </w:r>
      <w:r w:rsidR="007C47AC">
        <w:rPr>
          <w:rFonts w:ascii="Franklin Gothic Book" w:hAnsi="Franklin Gothic Book"/>
        </w:rPr>
        <w:t xml:space="preserve"> using the website or web application</w:t>
      </w:r>
      <w:r w:rsidR="00D17167">
        <w:rPr>
          <w:rFonts w:ascii="Franklin Gothic Book" w:hAnsi="Franklin Gothic Book"/>
        </w:rPr>
        <w:t>.</w:t>
      </w:r>
    </w:p>
    <w:p w:rsidR="003C422F" w:rsidRPr="000151C2" w:rsidRDefault="003C422F" w:rsidP="00626F7E">
      <w:pPr>
        <w:pStyle w:val="NoSpacing"/>
        <w:rPr>
          <w:rFonts w:ascii="Franklin Gothic Book" w:hAnsi="Franklin Gothic Book"/>
        </w:rPr>
      </w:pPr>
    </w:p>
    <w:p w:rsidR="00EC79E5" w:rsidRPr="00BE3DD0" w:rsidRDefault="00EC79E5" w:rsidP="00B22C77">
      <w:pPr>
        <w:tabs>
          <w:tab w:val="left" w:pos="450"/>
        </w:tabs>
        <w:spacing w:after="100" w:afterAutospacing="1"/>
        <w:rPr>
          <w:rFonts w:ascii="Franklin Gothic Book" w:hAnsi="Franklin Gothic Book"/>
          <w:sz w:val="22"/>
          <w:szCs w:val="22"/>
        </w:rPr>
      </w:pPr>
      <w:r w:rsidRPr="00BE3DD0">
        <w:rPr>
          <w:rFonts w:ascii="Franklin Gothic Book" w:hAnsi="Franklin Gothic Book"/>
          <w:sz w:val="22"/>
          <w:szCs w:val="22"/>
        </w:rPr>
        <w:t xml:space="preserve">B. </w:t>
      </w:r>
      <w:r w:rsidR="00B22C77" w:rsidRPr="00BE3DD0">
        <w:rPr>
          <w:rFonts w:ascii="Franklin Gothic Book" w:hAnsi="Franklin Gothic Book"/>
          <w:sz w:val="22"/>
          <w:szCs w:val="22"/>
        </w:rPr>
        <w:tab/>
      </w:r>
      <w:r w:rsidR="00A969BE" w:rsidRPr="00BE3DD0">
        <w:rPr>
          <w:rFonts w:ascii="Franklin Gothic Book" w:hAnsi="Franklin Gothic Book"/>
          <w:sz w:val="22"/>
          <w:szCs w:val="22"/>
        </w:rPr>
        <w:t>Survey Review</w:t>
      </w:r>
      <w:r w:rsidR="003D7E6B" w:rsidRPr="00BE3DD0">
        <w:rPr>
          <w:rFonts w:ascii="Franklin Gothic Book" w:hAnsi="Franklin Gothic Book"/>
          <w:sz w:val="22"/>
          <w:szCs w:val="22"/>
        </w:rPr>
        <w:t xml:space="preserve"> &amp; Field Testing</w:t>
      </w:r>
    </w:p>
    <w:p w:rsidR="00EC79E5" w:rsidRPr="003D7E6B" w:rsidRDefault="006F6449" w:rsidP="00167D04">
      <w:pPr>
        <w:spacing w:after="100" w:afterAutospacing="1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M</w:t>
      </w:r>
      <w:r w:rsidR="005E7EC3">
        <w:rPr>
          <w:rFonts w:ascii="Franklin Gothic Book" w:hAnsi="Franklin Gothic Book"/>
          <w:sz w:val="22"/>
          <w:szCs w:val="22"/>
        </w:rPr>
        <w:t xml:space="preserve">embers of </w:t>
      </w:r>
      <w:r w:rsidR="00EC79E5" w:rsidRPr="003D7E6B">
        <w:rPr>
          <w:rFonts w:ascii="Franklin Gothic Book" w:hAnsi="Franklin Gothic Book"/>
          <w:sz w:val="22"/>
          <w:szCs w:val="22"/>
        </w:rPr>
        <w:t>the USITC</w:t>
      </w:r>
      <w:r w:rsidR="0056472B">
        <w:rPr>
          <w:rFonts w:ascii="Franklin Gothic Book" w:hAnsi="Franklin Gothic Book"/>
          <w:sz w:val="22"/>
          <w:szCs w:val="22"/>
        </w:rPr>
        <w:t xml:space="preserve"> Web Team</w:t>
      </w:r>
      <w:r w:rsidR="00EC79E5" w:rsidRPr="003D7E6B">
        <w:rPr>
          <w:rFonts w:ascii="Franklin Gothic Book" w:hAnsi="Franklin Gothic Book"/>
          <w:sz w:val="22"/>
          <w:szCs w:val="22"/>
        </w:rPr>
        <w:t xml:space="preserve"> </w:t>
      </w:r>
      <w:r w:rsidR="00D77E2B" w:rsidRPr="003D7E6B">
        <w:rPr>
          <w:rFonts w:ascii="Franklin Gothic Book" w:hAnsi="Franklin Gothic Book"/>
          <w:sz w:val="22"/>
          <w:szCs w:val="22"/>
        </w:rPr>
        <w:t>review</w:t>
      </w:r>
      <w:r w:rsidR="00A969BE" w:rsidRPr="003D7E6B">
        <w:rPr>
          <w:rFonts w:ascii="Franklin Gothic Book" w:hAnsi="Franklin Gothic Book"/>
          <w:sz w:val="22"/>
          <w:szCs w:val="22"/>
        </w:rPr>
        <w:t>e</w:t>
      </w:r>
      <w:r w:rsidR="00D77E2B" w:rsidRPr="003D7E6B">
        <w:rPr>
          <w:rFonts w:ascii="Franklin Gothic Book" w:hAnsi="Franklin Gothic Book"/>
          <w:sz w:val="22"/>
          <w:szCs w:val="22"/>
        </w:rPr>
        <w:t>d</w:t>
      </w:r>
      <w:r w:rsidR="00EC79E5" w:rsidRPr="003D7E6B">
        <w:rPr>
          <w:rFonts w:ascii="Franklin Gothic Book" w:hAnsi="Franklin Gothic Book"/>
          <w:sz w:val="22"/>
          <w:szCs w:val="22"/>
        </w:rPr>
        <w:t xml:space="preserve"> </w:t>
      </w:r>
      <w:r w:rsidR="000151C2">
        <w:rPr>
          <w:rFonts w:ascii="Franklin Gothic Book" w:hAnsi="Franklin Gothic Book"/>
          <w:sz w:val="22"/>
          <w:szCs w:val="22"/>
        </w:rPr>
        <w:t xml:space="preserve">and selected several of </w:t>
      </w:r>
      <w:r w:rsidR="00EC79E5" w:rsidRPr="003D7E6B">
        <w:rPr>
          <w:rFonts w:ascii="Franklin Gothic Book" w:hAnsi="Franklin Gothic Book"/>
          <w:sz w:val="22"/>
          <w:szCs w:val="22"/>
        </w:rPr>
        <w:t xml:space="preserve">the </w:t>
      </w:r>
      <w:r w:rsidR="0056472B">
        <w:rPr>
          <w:rFonts w:ascii="Franklin Gothic Book" w:hAnsi="Franklin Gothic Book"/>
          <w:sz w:val="22"/>
          <w:szCs w:val="22"/>
        </w:rPr>
        <w:t xml:space="preserve">vendor’s proposed </w:t>
      </w:r>
      <w:r w:rsidR="00EC79E5" w:rsidRPr="003D7E6B">
        <w:rPr>
          <w:rFonts w:ascii="Franklin Gothic Book" w:hAnsi="Franklin Gothic Book"/>
          <w:sz w:val="22"/>
          <w:szCs w:val="22"/>
        </w:rPr>
        <w:t>survey</w:t>
      </w:r>
      <w:r w:rsidR="000151C2">
        <w:rPr>
          <w:rFonts w:ascii="Franklin Gothic Book" w:hAnsi="Franklin Gothic Book"/>
          <w:sz w:val="22"/>
          <w:szCs w:val="22"/>
        </w:rPr>
        <w:t xml:space="preserve"> questions</w:t>
      </w:r>
      <w:r w:rsidR="0056472B">
        <w:rPr>
          <w:rFonts w:ascii="Franklin Gothic Book" w:hAnsi="Franklin Gothic Book"/>
          <w:sz w:val="22"/>
          <w:szCs w:val="22"/>
        </w:rPr>
        <w:t xml:space="preserve"> </w:t>
      </w:r>
      <w:r w:rsidR="00EC79E5" w:rsidRPr="003D7E6B">
        <w:rPr>
          <w:rFonts w:ascii="Franklin Gothic Book" w:hAnsi="Franklin Gothic Book"/>
          <w:sz w:val="22"/>
          <w:szCs w:val="22"/>
        </w:rPr>
        <w:t>with regard to scope and clarity</w:t>
      </w:r>
      <w:r w:rsidR="0012642B" w:rsidRPr="003D7E6B">
        <w:rPr>
          <w:rFonts w:ascii="Franklin Gothic Book" w:hAnsi="Franklin Gothic Book"/>
          <w:sz w:val="22"/>
          <w:szCs w:val="22"/>
        </w:rPr>
        <w:t xml:space="preserve">.  </w:t>
      </w:r>
      <w:r w:rsidR="005E7EC3">
        <w:rPr>
          <w:rFonts w:ascii="Franklin Gothic Book" w:hAnsi="Franklin Gothic Book"/>
          <w:sz w:val="22"/>
          <w:szCs w:val="22"/>
        </w:rPr>
        <w:t xml:space="preserve">  </w:t>
      </w:r>
      <w:r w:rsidR="007E44A4" w:rsidRPr="003D7E6B">
        <w:rPr>
          <w:rFonts w:ascii="Franklin Gothic Book" w:hAnsi="Franklin Gothic Book"/>
          <w:sz w:val="22"/>
          <w:szCs w:val="22"/>
        </w:rPr>
        <w:t>The table below identifies i</w:t>
      </w:r>
      <w:r w:rsidR="0012642B" w:rsidRPr="003D7E6B">
        <w:rPr>
          <w:rFonts w:ascii="Franklin Gothic Book" w:hAnsi="Franklin Gothic Book"/>
          <w:sz w:val="22"/>
          <w:szCs w:val="22"/>
        </w:rPr>
        <w:t>ndividuals from</w:t>
      </w:r>
      <w:r w:rsidR="007E44A4" w:rsidRPr="003D7E6B">
        <w:rPr>
          <w:rFonts w:ascii="Franklin Gothic Book" w:hAnsi="Franklin Gothic Book"/>
          <w:sz w:val="22"/>
          <w:szCs w:val="22"/>
        </w:rPr>
        <w:t xml:space="preserve"> </w:t>
      </w:r>
      <w:r w:rsidR="00F046F7" w:rsidRPr="003D7E6B">
        <w:rPr>
          <w:rFonts w:ascii="Franklin Gothic Book" w:hAnsi="Franklin Gothic Book"/>
          <w:sz w:val="22"/>
          <w:szCs w:val="22"/>
        </w:rPr>
        <w:t xml:space="preserve">OCIO </w:t>
      </w:r>
      <w:r w:rsidR="007E44A4" w:rsidRPr="003D7E6B">
        <w:rPr>
          <w:rFonts w:ascii="Franklin Gothic Book" w:hAnsi="Franklin Gothic Book"/>
          <w:sz w:val="22"/>
          <w:szCs w:val="22"/>
        </w:rPr>
        <w:t xml:space="preserve">who were </w:t>
      </w:r>
      <w:r w:rsidR="00EC79E5" w:rsidRPr="003D7E6B">
        <w:rPr>
          <w:rFonts w:ascii="Franklin Gothic Book" w:hAnsi="Franklin Gothic Book"/>
          <w:sz w:val="22"/>
          <w:szCs w:val="22"/>
        </w:rPr>
        <w:t>pa</w:t>
      </w:r>
      <w:r w:rsidR="007E44A4" w:rsidRPr="003D7E6B">
        <w:rPr>
          <w:rFonts w:ascii="Franklin Gothic Book" w:hAnsi="Franklin Gothic Book"/>
          <w:sz w:val="22"/>
          <w:szCs w:val="22"/>
        </w:rPr>
        <w:t xml:space="preserve">rticipants for </w:t>
      </w:r>
      <w:r w:rsidR="00A969BE" w:rsidRPr="003D7E6B">
        <w:rPr>
          <w:rFonts w:ascii="Franklin Gothic Book" w:hAnsi="Franklin Gothic Book"/>
          <w:sz w:val="22"/>
          <w:szCs w:val="22"/>
        </w:rPr>
        <w:t>the review</w:t>
      </w:r>
      <w:r w:rsidR="005C073D" w:rsidRPr="003D7E6B">
        <w:rPr>
          <w:rFonts w:ascii="Franklin Gothic Book" w:hAnsi="Franklin Gothic Book"/>
          <w:sz w:val="22"/>
          <w:szCs w:val="22"/>
        </w:rPr>
        <w:t xml:space="preserve"> </w:t>
      </w:r>
      <w:r w:rsidR="003D7E6B">
        <w:rPr>
          <w:rFonts w:ascii="Franklin Gothic Book" w:hAnsi="Franklin Gothic Book"/>
          <w:sz w:val="22"/>
          <w:szCs w:val="22"/>
        </w:rPr>
        <w:t xml:space="preserve">of </w:t>
      </w:r>
      <w:r w:rsidR="00EC79E5" w:rsidRPr="003D7E6B">
        <w:rPr>
          <w:rFonts w:ascii="Franklin Gothic Book" w:hAnsi="Franklin Gothic Book"/>
          <w:sz w:val="22"/>
          <w:szCs w:val="22"/>
        </w:rPr>
        <w:t>the survey</w:t>
      </w:r>
      <w:r w:rsidR="000151C2">
        <w:rPr>
          <w:rFonts w:ascii="Franklin Gothic Book" w:hAnsi="Franklin Gothic Book"/>
          <w:sz w:val="22"/>
          <w:szCs w:val="22"/>
        </w:rPr>
        <w:t xml:space="preserve"> questions</w:t>
      </w:r>
      <w:r w:rsidR="00DB754F">
        <w:rPr>
          <w:rFonts w:ascii="Franklin Gothic Book" w:hAnsi="Franklin Gothic Book"/>
          <w:sz w:val="22"/>
          <w:szCs w:val="22"/>
        </w:rPr>
        <w:t>.</w:t>
      </w:r>
    </w:p>
    <w:tbl>
      <w:tblPr>
        <w:tblStyle w:val="TableGrid"/>
        <w:tblW w:w="0" w:type="auto"/>
        <w:tblInd w:w="618" w:type="dxa"/>
        <w:tblLook w:val="04A0" w:firstRow="1" w:lastRow="0" w:firstColumn="1" w:lastColumn="0" w:noHBand="0" w:noVBand="1"/>
      </w:tblPr>
      <w:tblGrid>
        <w:gridCol w:w="2280"/>
        <w:gridCol w:w="3572"/>
        <w:gridCol w:w="3724"/>
      </w:tblGrid>
      <w:tr w:rsidR="00EC79E5" w:rsidRPr="003D7E6B" w:rsidTr="003D7E6B">
        <w:tc>
          <w:tcPr>
            <w:tcW w:w="2280" w:type="dxa"/>
            <w:shd w:val="clear" w:color="auto" w:fill="EEECE1" w:themeFill="background2"/>
          </w:tcPr>
          <w:p w:rsidR="00EC79E5" w:rsidRPr="003D7E6B" w:rsidRDefault="00EC79E5" w:rsidP="005C073D">
            <w:pPr>
              <w:spacing w:after="100" w:afterAutospacing="1"/>
              <w:jc w:val="center"/>
              <w:rPr>
                <w:rFonts w:ascii="Franklin Gothic Book" w:hAnsi="Franklin Gothic Book"/>
                <w:sz w:val="22"/>
                <w:szCs w:val="22"/>
              </w:rPr>
            </w:pPr>
            <w:r w:rsidRPr="003D7E6B">
              <w:rPr>
                <w:rFonts w:ascii="Franklin Gothic Book" w:hAnsi="Franklin Gothic Book"/>
                <w:sz w:val="22"/>
                <w:szCs w:val="22"/>
              </w:rPr>
              <w:t>Name</w:t>
            </w:r>
          </w:p>
        </w:tc>
        <w:tc>
          <w:tcPr>
            <w:tcW w:w="3572" w:type="dxa"/>
            <w:shd w:val="clear" w:color="auto" w:fill="EEECE1" w:themeFill="background2"/>
          </w:tcPr>
          <w:p w:rsidR="00EC79E5" w:rsidRPr="003D7E6B" w:rsidRDefault="00EC79E5" w:rsidP="005C073D">
            <w:pPr>
              <w:spacing w:after="100" w:afterAutospacing="1"/>
              <w:jc w:val="center"/>
              <w:rPr>
                <w:rFonts w:ascii="Franklin Gothic Book" w:hAnsi="Franklin Gothic Book"/>
                <w:sz w:val="22"/>
                <w:szCs w:val="22"/>
              </w:rPr>
            </w:pPr>
            <w:r w:rsidRPr="003D7E6B">
              <w:rPr>
                <w:rFonts w:ascii="Franklin Gothic Book" w:hAnsi="Franklin Gothic Book"/>
                <w:sz w:val="22"/>
                <w:szCs w:val="22"/>
              </w:rPr>
              <w:t>Organization</w:t>
            </w:r>
          </w:p>
        </w:tc>
        <w:tc>
          <w:tcPr>
            <w:tcW w:w="3724" w:type="dxa"/>
            <w:shd w:val="clear" w:color="auto" w:fill="EEECE1" w:themeFill="background2"/>
          </w:tcPr>
          <w:p w:rsidR="00EC79E5" w:rsidRPr="003D7E6B" w:rsidRDefault="00EC79E5" w:rsidP="005C073D">
            <w:pPr>
              <w:spacing w:after="100" w:afterAutospacing="1"/>
              <w:jc w:val="center"/>
              <w:rPr>
                <w:rFonts w:ascii="Franklin Gothic Book" w:hAnsi="Franklin Gothic Book"/>
                <w:sz w:val="22"/>
                <w:szCs w:val="22"/>
              </w:rPr>
            </w:pPr>
            <w:r w:rsidRPr="003D7E6B">
              <w:rPr>
                <w:rFonts w:ascii="Franklin Gothic Book" w:hAnsi="Franklin Gothic Book"/>
                <w:sz w:val="22"/>
                <w:szCs w:val="22"/>
              </w:rPr>
              <w:t>Email Address</w:t>
            </w:r>
          </w:p>
        </w:tc>
      </w:tr>
      <w:tr w:rsidR="00EC79E5" w:rsidRPr="003D7E6B" w:rsidTr="003D7E6B">
        <w:tc>
          <w:tcPr>
            <w:tcW w:w="2280" w:type="dxa"/>
          </w:tcPr>
          <w:p w:rsidR="00EC79E5" w:rsidRPr="003D7E6B" w:rsidRDefault="00EB46A7" w:rsidP="005C073D">
            <w:pPr>
              <w:spacing w:after="100" w:afterAutospacing="1"/>
              <w:jc w:val="center"/>
              <w:rPr>
                <w:rFonts w:ascii="Franklin Gothic Book" w:hAnsi="Franklin Gothic Book"/>
                <w:sz w:val="22"/>
                <w:szCs w:val="22"/>
              </w:rPr>
            </w:pPr>
            <w:r w:rsidRPr="003D7E6B">
              <w:rPr>
                <w:rFonts w:ascii="Franklin Gothic Book" w:hAnsi="Franklin Gothic Book"/>
                <w:sz w:val="22"/>
                <w:szCs w:val="22"/>
              </w:rPr>
              <w:t>Allison Hazen</w:t>
            </w:r>
          </w:p>
        </w:tc>
        <w:tc>
          <w:tcPr>
            <w:tcW w:w="3572" w:type="dxa"/>
          </w:tcPr>
          <w:p w:rsidR="00EC79E5" w:rsidRPr="003D7E6B" w:rsidRDefault="00EB46A7" w:rsidP="005C073D">
            <w:pPr>
              <w:spacing w:after="100" w:afterAutospacing="1"/>
              <w:jc w:val="center"/>
              <w:rPr>
                <w:rFonts w:ascii="Franklin Gothic Book" w:hAnsi="Franklin Gothic Book"/>
                <w:sz w:val="22"/>
                <w:szCs w:val="22"/>
              </w:rPr>
            </w:pPr>
            <w:r w:rsidRPr="003D7E6B">
              <w:rPr>
                <w:rFonts w:ascii="Franklin Gothic Book" w:hAnsi="Franklin Gothic Book"/>
                <w:sz w:val="22"/>
                <w:szCs w:val="22"/>
              </w:rPr>
              <w:t>OCIO</w:t>
            </w:r>
          </w:p>
        </w:tc>
        <w:tc>
          <w:tcPr>
            <w:tcW w:w="3724" w:type="dxa"/>
          </w:tcPr>
          <w:p w:rsidR="00EC79E5" w:rsidRPr="003D7E6B" w:rsidRDefault="00EB46A7" w:rsidP="005C073D">
            <w:pPr>
              <w:spacing w:after="100" w:afterAutospacing="1"/>
              <w:jc w:val="center"/>
              <w:rPr>
                <w:rFonts w:ascii="Franklin Gothic Book" w:hAnsi="Franklin Gothic Book"/>
                <w:sz w:val="22"/>
                <w:szCs w:val="22"/>
              </w:rPr>
            </w:pPr>
            <w:r w:rsidRPr="003D7E6B">
              <w:rPr>
                <w:rFonts w:ascii="Franklin Gothic Book" w:hAnsi="Franklin Gothic Book"/>
                <w:sz w:val="22"/>
                <w:szCs w:val="22"/>
              </w:rPr>
              <w:t>allison.hazen@usitc.gov</w:t>
            </w:r>
          </w:p>
        </w:tc>
      </w:tr>
      <w:tr w:rsidR="00EC79E5" w:rsidRPr="003D7E6B" w:rsidTr="003D7E6B">
        <w:tc>
          <w:tcPr>
            <w:tcW w:w="2280" w:type="dxa"/>
          </w:tcPr>
          <w:p w:rsidR="00EC79E5" w:rsidRPr="003D7E6B" w:rsidRDefault="00EB46A7" w:rsidP="005C073D">
            <w:pPr>
              <w:spacing w:after="100" w:afterAutospacing="1"/>
              <w:jc w:val="center"/>
              <w:rPr>
                <w:rFonts w:ascii="Franklin Gothic Book" w:hAnsi="Franklin Gothic Book"/>
                <w:sz w:val="22"/>
                <w:szCs w:val="22"/>
              </w:rPr>
            </w:pPr>
            <w:r w:rsidRPr="003D7E6B">
              <w:rPr>
                <w:rFonts w:ascii="Franklin Gothic Book" w:hAnsi="Franklin Gothic Book"/>
                <w:sz w:val="22"/>
                <w:szCs w:val="22"/>
              </w:rPr>
              <w:t>Kathleen Rumsey</w:t>
            </w:r>
          </w:p>
        </w:tc>
        <w:tc>
          <w:tcPr>
            <w:tcW w:w="3572" w:type="dxa"/>
          </w:tcPr>
          <w:p w:rsidR="00EC79E5" w:rsidRPr="003D7E6B" w:rsidRDefault="00EB46A7" w:rsidP="005C073D">
            <w:pPr>
              <w:spacing w:after="100" w:afterAutospacing="1"/>
              <w:jc w:val="center"/>
              <w:rPr>
                <w:rFonts w:ascii="Franklin Gothic Book" w:hAnsi="Franklin Gothic Book"/>
                <w:sz w:val="22"/>
                <w:szCs w:val="22"/>
              </w:rPr>
            </w:pPr>
            <w:r w:rsidRPr="003D7E6B">
              <w:rPr>
                <w:rFonts w:ascii="Franklin Gothic Book" w:hAnsi="Franklin Gothic Book"/>
                <w:sz w:val="22"/>
                <w:szCs w:val="22"/>
              </w:rPr>
              <w:t>OCIO</w:t>
            </w:r>
          </w:p>
        </w:tc>
        <w:tc>
          <w:tcPr>
            <w:tcW w:w="3724" w:type="dxa"/>
          </w:tcPr>
          <w:p w:rsidR="00EC79E5" w:rsidRPr="003D7E6B" w:rsidRDefault="00EB46A7" w:rsidP="005C073D">
            <w:pPr>
              <w:spacing w:after="100" w:afterAutospacing="1"/>
              <w:jc w:val="center"/>
              <w:rPr>
                <w:rFonts w:ascii="Franklin Gothic Book" w:hAnsi="Franklin Gothic Book"/>
                <w:sz w:val="22"/>
                <w:szCs w:val="22"/>
              </w:rPr>
            </w:pPr>
            <w:r w:rsidRPr="003D7E6B">
              <w:rPr>
                <w:rFonts w:ascii="Franklin Gothic Book" w:hAnsi="Franklin Gothic Book"/>
                <w:sz w:val="22"/>
                <w:szCs w:val="22"/>
              </w:rPr>
              <w:t>kathleen.rumsey@usitc.gov</w:t>
            </w:r>
          </w:p>
        </w:tc>
      </w:tr>
      <w:tr w:rsidR="00EC79E5" w:rsidRPr="003D7E6B" w:rsidTr="003D7E6B">
        <w:tc>
          <w:tcPr>
            <w:tcW w:w="2280" w:type="dxa"/>
          </w:tcPr>
          <w:p w:rsidR="00EC79E5" w:rsidRPr="003D7E6B" w:rsidRDefault="00EB46A7" w:rsidP="005C073D">
            <w:pPr>
              <w:spacing w:after="100" w:afterAutospacing="1"/>
              <w:jc w:val="center"/>
              <w:rPr>
                <w:rFonts w:ascii="Franklin Gothic Book" w:hAnsi="Franklin Gothic Book"/>
                <w:sz w:val="22"/>
                <w:szCs w:val="22"/>
              </w:rPr>
            </w:pPr>
            <w:r w:rsidRPr="003D7E6B">
              <w:rPr>
                <w:rFonts w:ascii="Franklin Gothic Book" w:hAnsi="Franklin Gothic Book"/>
                <w:sz w:val="22"/>
                <w:szCs w:val="22"/>
              </w:rPr>
              <w:t>Joel Moeller</w:t>
            </w:r>
          </w:p>
        </w:tc>
        <w:tc>
          <w:tcPr>
            <w:tcW w:w="3572" w:type="dxa"/>
          </w:tcPr>
          <w:p w:rsidR="00EC79E5" w:rsidRPr="003D7E6B" w:rsidRDefault="00EB46A7" w:rsidP="005C073D">
            <w:pPr>
              <w:spacing w:after="100" w:afterAutospacing="1"/>
              <w:jc w:val="center"/>
              <w:rPr>
                <w:rFonts w:ascii="Franklin Gothic Book" w:hAnsi="Franklin Gothic Book"/>
                <w:sz w:val="22"/>
                <w:szCs w:val="22"/>
              </w:rPr>
            </w:pPr>
            <w:r w:rsidRPr="003D7E6B">
              <w:rPr>
                <w:rFonts w:ascii="Franklin Gothic Book" w:hAnsi="Franklin Gothic Book"/>
                <w:sz w:val="22"/>
                <w:szCs w:val="22"/>
              </w:rPr>
              <w:t>OCIO</w:t>
            </w:r>
          </w:p>
        </w:tc>
        <w:tc>
          <w:tcPr>
            <w:tcW w:w="3724" w:type="dxa"/>
          </w:tcPr>
          <w:p w:rsidR="00EC79E5" w:rsidRPr="003D7E6B" w:rsidRDefault="00EB46A7" w:rsidP="005C073D">
            <w:pPr>
              <w:spacing w:after="100" w:afterAutospacing="1"/>
              <w:jc w:val="center"/>
              <w:rPr>
                <w:rFonts w:ascii="Franklin Gothic Book" w:hAnsi="Franklin Gothic Book"/>
                <w:sz w:val="22"/>
                <w:szCs w:val="22"/>
              </w:rPr>
            </w:pPr>
            <w:r w:rsidRPr="003D7E6B">
              <w:rPr>
                <w:rFonts w:ascii="Franklin Gothic Book" w:hAnsi="Franklin Gothic Book"/>
                <w:sz w:val="22"/>
                <w:szCs w:val="22"/>
              </w:rPr>
              <w:t>joel.moeller@usitc.gov</w:t>
            </w:r>
          </w:p>
        </w:tc>
      </w:tr>
      <w:tr w:rsidR="00EC79E5" w:rsidRPr="003D7E6B" w:rsidTr="003D7E6B">
        <w:tc>
          <w:tcPr>
            <w:tcW w:w="2280" w:type="dxa"/>
          </w:tcPr>
          <w:p w:rsidR="00EC79E5" w:rsidRPr="003D7E6B" w:rsidRDefault="00EC79E5" w:rsidP="005C073D">
            <w:pPr>
              <w:spacing w:after="100" w:afterAutospacing="1"/>
              <w:jc w:val="center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3572" w:type="dxa"/>
          </w:tcPr>
          <w:p w:rsidR="00EC79E5" w:rsidRPr="003D7E6B" w:rsidRDefault="00EC79E5" w:rsidP="005C073D">
            <w:pPr>
              <w:spacing w:after="100" w:afterAutospacing="1"/>
              <w:jc w:val="center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3724" w:type="dxa"/>
          </w:tcPr>
          <w:p w:rsidR="00EC79E5" w:rsidRPr="003D7E6B" w:rsidRDefault="00EC79E5" w:rsidP="005C073D">
            <w:pPr>
              <w:spacing w:after="100" w:afterAutospacing="1"/>
              <w:jc w:val="center"/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</w:tbl>
    <w:p w:rsidR="00301215" w:rsidRDefault="00301215" w:rsidP="00167D04">
      <w:pPr>
        <w:spacing w:after="100" w:afterAutospacing="1"/>
        <w:rPr>
          <w:rFonts w:ascii="Franklin Gothic Book" w:hAnsi="Franklin Gothic Book"/>
          <w:sz w:val="22"/>
          <w:szCs w:val="22"/>
        </w:rPr>
      </w:pPr>
    </w:p>
    <w:p w:rsidR="00EC79E5" w:rsidRPr="00BE3DD0" w:rsidRDefault="00EC79E5" w:rsidP="00BE3DD0">
      <w:pPr>
        <w:spacing w:after="100" w:afterAutospacing="1"/>
        <w:rPr>
          <w:rFonts w:ascii="Franklin Gothic Book" w:hAnsi="Franklin Gothic Book"/>
          <w:sz w:val="22"/>
          <w:szCs w:val="22"/>
        </w:rPr>
      </w:pPr>
      <w:r w:rsidRPr="00BE3DD0">
        <w:rPr>
          <w:rFonts w:ascii="Franklin Gothic Book" w:hAnsi="Franklin Gothic Book"/>
          <w:sz w:val="22"/>
          <w:szCs w:val="22"/>
        </w:rPr>
        <w:t xml:space="preserve">C. </w:t>
      </w:r>
      <w:r w:rsidR="003D7E6B" w:rsidRPr="00BE3DD0">
        <w:rPr>
          <w:rFonts w:ascii="Franklin Gothic Book" w:hAnsi="Franklin Gothic Book"/>
          <w:sz w:val="22"/>
          <w:szCs w:val="22"/>
        </w:rPr>
        <w:tab/>
      </w:r>
      <w:r w:rsidRPr="00BE3DD0">
        <w:rPr>
          <w:rFonts w:ascii="Franklin Gothic Book" w:hAnsi="Franklin Gothic Book"/>
          <w:sz w:val="22"/>
          <w:szCs w:val="22"/>
        </w:rPr>
        <w:t>Reporting Burden and Projected Cost</w:t>
      </w:r>
    </w:p>
    <w:p w:rsidR="00EC79E5" w:rsidRPr="003D7E6B" w:rsidRDefault="00EC79E5" w:rsidP="00167D04">
      <w:pPr>
        <w:rPr>
          <w:rFonts w:ascii="Franklin Gothic Book" w:hAnsi="Franklin Gothic Book"/>
          <w:sz w:val="22"/>
          <w:szCs w:val="22"/>
        </w:rPr>
      </w:pPr>
      <w:r w:rsidRPr="003D7E6B">
        <w:rPr>
          <w:rFonts w:ascii="Franklin Gothic Book" w:hAnsi="Franklin Gothic Book"/>
          <w:sz w:val="22"/>
          <w:szCs w:val="22"/>
        </w:rPr>
        <w:t>The reporting burden is estimated to be:</w:t>
      </w:r>
    </w:p>
    <w:p w:rsidR="00EC79E5" w:rsidRPr="003D7E6B" w:rsidRDefault="00EC79E5" w:rsidP="00167D04">
      <w:pPr>
        <w:rPr>
          <w:rFonts w:ascii="Franklin Gothic Book" w:hAnsi="Franklin Gothic Book"/>
          <w:sz w:val="22"/>
          <w:szCs w:val="22"/>
        </w:rPr>
      </w:pPr>
    </w:p>
    <w:p w:rsidR="00B22C77" w:rsidRPr="003D7E6B" w:rsidRDefault="00B22C77" w:rsidP="00B22C77">
      <w:pPr>
        <w:rPr>
          <w:rFonts w:ascii="Franklin Gothic Book" w:hAnsi="Franklin Gothic Book"/>
          <w:sz w:val="22"/>
          <w:szCs w:val="22"/>
        </w:rPr>
      </w:pPr>
      <w:r w:rsidRPr="003D7E6B">
        <w:rPr>
          <w:rFonts w:ascii="Franklin Gothic Book" w:hAnsi="Franklin Gothic Book"/>
          <w:sz w:val="22"/>
          <w:szCs w:val="22"/>
        </w:rPr>
        <w:t>Total number of survey respondents:   (No.)</w:t>
      </w:r>
      <w:r w:rsidRPr="003D7E6B">
        <w:rPr>
          <w:rFonts w:ascii="Franklin Gothic Book" w:hAnsi="Franklin Gothic Book"/>
          <w:sz w:val="22"/>
          <w:szCs w:val="22"/>
        </w:rPr>
        <w:tab/>
      </w:r>
      <w:r w:rsidRPr="003D7E6B">
        <w:rPr>
          <w:rFonts w:ascii="Franklin Gothic Book" w:hAnsi="Franklin Gothic Book"/>
          <w:sz w:val="22"/>
          <w:szCs w:val="22"/>
        </w:rPr>
        <w:tab/>
        <w:t xml:space="preserve">Not to exceed </w:t>
      </w:r>
      <w:r w:rsidR="005113EA">
        <w:rPr>
          <w:rFonts w:ascii="Franklin Gothic Book" w:hAnsi="Franklin Gothic Book"/>
          <w:sz w:val="22"/>
          <w:szCs w:val="22"/>
        </w:rPr>
        <w:t>250</w:t>
      </w:r>
    </w:p>
    <w:p w:rsidR="00B22C77" w:rsidRPr="003D7E6B" w:rsidRDefault="00B22C77" w:rsidP="00B22C77">
      <w:pPr>
        <w:rPr>
          <w:rFonts w:ascii="Franklin Gothic Book" w:hAnsi="Franklin Gothic Book"/>
          <w:sz w:val="22"/>
          <w:szCs w:val="22"/>
        </w:rPr>
      </w:pPr>
      <w:r w:rsidRPr="003D7E6B">
        <w:rPr>
          <w:rFonts w:ascii="Franklin Gothic Book" w:hAnsi="Franklin Gothic Book"/>
          <w:sz w:val="22"/>
          <w:szCs w:val="22"/>
        </w:rPr>
        <w:t>Frequency of response:</w:t>
      </w:r>
      <w:r w:rsidRPr="003D7E6B">
        <w:rPr>
          <w:rFonts w:ascii="Franklin Gothic Book" w:hAnsi="Franklin Gothic Book"/>
          <w:sz w:val="22"/>
          <w:szCs w:val="22"/>
        </w:rPr>
        <w:tab/>
      </w:r>
      <w:r w:rsidR="008219B1">
        <w:rPr>
          <w:rFonts w:ascii="Franklin Gothic Book" w:hAnsi="Franklin Gothic Book"/>
          <w:sz w:val="22"/>
          <w:szCs w:val="22"/>
        </w:rPr>
        <w:t xml:space="preserve"> </w:t>
      </w:r>
      <w:r w:rsidRPr="003D7E6B">
        <w:rPr>
          <w:rFonts w:ascii="Franklin Gothic Book" w:hAnsi="Franklin Gothic Book"/>
          <w:sz w:val="22"/>
          <w:szCs w:val="22"/>
        </w:rPr>
        <w:t xml:space="preserve">          (No.)</w:t>
      </w:r>
      <w:r w:rsidRPr="003D7E6B">
        <w:rPr>
          <w:rFonts w:ascii="Franklin Gothic Book" w:hAnsi="Franklin Gothic Book"/>
          <w:sz w:val="22"/>
          <w:szCs w:val="22"/>
        </w:rPr>
        <w:tab/>
      </w:r>
      <w:r w:rsidRPr="003D7E6B">
        <w:rPr>
          <w:rFonts w:ascii="Franklin Gothic Book" w:hAnsi="Franklin Gothic Book"/>
          <w:sz w:val="22"/>
          <w:szCs w:val="22"/>
        </w:rPr>
        <w:tab/>
        <w:t>1</w:t>
      </w:r>
      <w:r w:rsidRPr="003D7E6B">
        <w:rPr>
          <w:rFonts w:ascii="Franklin Gothic Book" w:hAnsi="Franklin Gothic Book"/>
          <w:sz w:val="22"/>
          <w:szCs w:val="22"/>
        </w:rPr>
        <w:tab/>
      </w:r>
      <w:r w:rsidRPr="003D7E6B">
        <w:rPr>
          <w:rFonts w:ascii="Franklin Gothic Book" w:hAnsi="Franklin Gothic Book"/>
          <w:sz w:val="22"/>
          <w:szCs w:val="22"/>
        </w:rPr>
        <w:tab/>
      </w:r>
    </w:p>
    <w:p w:rsidR="00B22C77" w:rsidRPr="003D7E6B" w:rsidRDefault="00B22C77" w:rsidP="00B22C77">
      <w:pPr>
        <w:rPr>
          <w:rFonts w:ascii="Franklin Gothic Book" w:hAnsi="Franklin Gothic Book"/>
          <w:sz w:val="22"/>
          <w:szCs w:val="22"/>
        </w:rPr>
      </w:pPr>
      <w:r w:rsidRPr="003D7E6B">
        <w:rPr>
          <w:rFonts w:ascii="Franklin Gothic Book" w:hAnsi="Franklin Gothic Book"/>
          <w:sz w:val="22"/>
          <w:szCs w:val="22"/>
        </w:rPr>
        <w:t>Average completion time per survey:  (hours)</w:t>
      </w:r>
      <w:r w:rsidRPr="003D7E6B">
        <w:rPr>
          <w:rFonts w:ascii="Franklin Gothic Book" w:hAnsi="Franklin Gothic Book"/>
          <w:sz w:val="22"/>
          <w:szCs w:val="22"/>
        </w:rPr>
        <w:tab/>
      </w:r>
      <w:r w:rsidRPr="003D7E6B">
        <w:rPr>
          <w:rFonts w:ascii="Franklin Gothic Book" w:hAnsi="Franklin Gothic Book"/>
          <w:sz w:val="22"/>
          <w:szCs w:val="22"/>
        </w:rPr>
        <w:tab/>
      </w:r>
      <w:r w:rsidR="00B95B71">
        <w:rPr>
          <w:rFonts w:ascii="Franklin Gothic Book" w:hAnsi="Franklin Gothic Book"/>
          <w:sz w:val="22"/>
          <w:szCs w:val="22"/>
        </w:rPr>
        <w:t>0</w:t>
      </w:r>
      <w:r w:rsidR="008219B1">
        <w:rPr>
          <w:rFonts w:ascii="Franklin Gothic Book" w:hAnsi="Franklin Gothic Book"/>
          <w:sz w:val="22"/>
          <w:szCs w:val="22"/>
        </w:rPr>
        <w:t>.</w:t>
      </w:r>
      <w:r w:rsidR="00B95B71">
        <w:rPr>
          <w:rFonts w:ascii="Franklin Gothic Book" w:hAnsi="Franklin Gothic Book"/>
          <w:sz w:val="22"/>
          <w:szCs w:val="22"/>
        </w:rPr>
        <w:t>05</w:t>
      </w:r>
      <w:r w:rsidRPr="003D7E6B">
        <w:rPr>
          <w:rFonts w:ascii="Franklin Gothic Book" w:hAnsi="Franklin Gothic Book"/>
          <w:sz w:val="22"/>
          <w:szCs w:val="22"/>
        </w:rPr>
        <w:tab/>
      </w:r>
    </w:p>
    <w:p w:rsidR="00B22C77" w:rsidRPr="003D7E6B" w:rsidRDefault="00B22C77" w:rsidP="00B22C77">
      <w:pPr>
        <w:rPr>
          <w:rFonts w:ascii="Franklin Gothic Book" w:hAnsi="Franklin Gothic Book"/>
          <w:sz w:val="22"/>
          <w:szCs w:val="22"/>
        </w:rPr>
      </w:pPr>
      <w:r w:rsidRPr="003D7E6B">
        <w:rPr>
          <w:rFonts w:ascii="Franklin Gothic Book" w:hAnsi="Franklin Gothic Book"/>
          <w:sz w:val="22"/>
          <w:szCs w:val="22"/>
        </w:rPr>
        <w:t xml:space="preserve">Total burden: </w:t>
      </w:r>
      <w:r w:rsidRPr="003D7E6B">
        <w:rPr>
          <w:rFonts w:ascii="Franklin Gothic Book" w:hAnsi="Franklin Gothic Book"/>
          <w:sz w:val="22"/>
          <w:szCs w:val="22"/>
        </w:rPr>
        <w:tab/>
      </w:r>
      <w:r w:rsidRPr="003D7E6B">
        <w:rPr>
          <w:rFonts w:ascii="Franklin Gothic Book" w:hAnsi="Franklin Gothic Book"/>
          <w:sz w:val="22"/>
          <w:szCs w:val="22"/>
        </w:rPr>
        <w:tab/>
      </w:r>
      <w:r w:rsidRPr="003D7E6B">
        <w:rPr>
          <w:rFonts w:ascii="Franklin Gothic Book" w:hAnsi="Franklin Gothic Book"/>
          <w:sz w:val="22"/>
          <w:szCs w:val="22"/>
        </w:rPr>
        <w:tab/>
        <w:t xml:space="preserve">         (hours)</w:t>
      </w:r>
      <w:r w:rsidRPr="003D7E6B">
        <w:rPr>
          <w:rFonts w:ascii="Franklin Gothic Book" w:hAnsi="Franklin Gothic Book"/>
          <w:sz w:val="22"/>
          <w:szCs w:val="22"/>
        </w:rPr>
        <w:tab/>
      </w:r>
      <w:r w:rsidRPr="003D7E6B">
        <w:rPr>
          <w:rFonts w:ascii="Franklin Gothic Book" w:hAnsi="Franklin Gothic Book"/>
          <w:sz w:val="22"/>
          <w:szCs w:val="22"/>
        </w:rPr>
        <w:tab/>
      </w:r>
      <w:r w:rsidR="005113EA">
        <w:rPr>
          <w:rFonts w:ascii="Franklin Gothic Book" w:hAnsi="Franklin Gothic Book"/>
          <w:sz w:val="22"/>
          <w:szCs w:val="22"/>
        </w:rPr>
        <w:t xml:space="preserve">12.5 </w:t>
      </w:r>
      <w:r w:rsidRPr="003D7E6B">
        <w:rPr>
          <w:rFonts w:ascii="Franklin Gothic Book" w:hAnsi="Franklin Gothic Book"/>
          <w:sz w:val="22"/>
          <w:szCs w:val="22"/>
        </w:rPr>
        <w:t>hours</w:t>
      </w:r>
    </w:p>
    <w:p w:rsidR="00B22C77" w:rsidRPr="003D7E6B" w:rsidRDefault="00B22C77" w:rsidP="004C6225">
      <w:pPr>
        <w:spacing w:after="100" w:afterAutospacing="1"/>
        <w:rPr>
          <w:rFonts w:ascii="Franklin Gothic Book" w:hAnsi="Franklin Gothic Book"/>
          <w:sz w:val="22"/>
          <w:szCs w:val="22"/>
        </w:rPr>
      </w:pPr>
      <w:r w:rsidRPr="003D7E6B">
        <w:rPr>
          <w:rFonts w:ascii="Franklin Gothic Book" w:hAnsi="Franklin Gothic Book"/>
          <w:sz w:val="22"/>
          <w:szCs w:val="22"/>
        </w:rPr>
        <w:t>Total cost:</w:t>
      </w:r>
      <w:r w:rsidRPr="003D7E6B">
        <w:rPr>
          <w:rFonts w:ascii="Franklin Gothic Book" w:hAnsi="Franklin Gothic Book"/>
          <w:sz w:val="22"/>
          <w:szCs w:val="22"/>
        </w:rPr>
        <w:tab/>
      </w:r>
      <w:r w:rsidRPr="003D7E6B">
        <w:rPr>
          <w:rFonts w:ascii="Franklin Gothic Book" w:hAnsi="Franklin Gothic Book"/>
          <w:sz w:val="22"/>
          <w:szCs w:val="22"/>
        </w:rPr>
        <w:tab/>
      </w:r>
      <w:r w:rsidRPr="003D7E6B">
        <w:rPr>
          <w:rFonts w:ascii="Franklin Gothic Book" w:hAnsi="Franklin Gothic Book"/>
          <w:sz w:val="22"/>
          <w:szCs w:val="22"/>
        </w:rPr>
        <w:tab/>
        <w:t xml:space="preserve">         (dollars)</w:t>
      </w:r>
      <w:r w:rsidRPr="003D7E6B">
        <w:rPr>
          <w:rFonts w:ascii="Franklin Gothic Book" w:hAnsi="Franklin Gothic Book"/>
          <w:sz w:val="22"/>
          <w:szCs w:val="22"/>
        </w:rPr>
        <w:tab/>
      </w:r>
      <w:r w:rsidRPr="003D7E6B">
        <w:rPr>
          <w:rFonts w:ascii="Franklin Gothic Book" w:hAnsi="Franklin Gothic Book"/>
          <w:sz w:val="22"/>
          <w:szCs w:val="22"/>
        </w:rPr>
        <w:tab/>
        <w:t>$</w:t>
      </w:r>
      <w:r w:rsidR="005113EA">
        <w:rPr>
          <w:rFonts w:ascii="Franklin Gothic Book" w:hAnsi="Franklin Gothic Book"/>
          <w:sz w:val="22"/>
          <w:szCs w:val="22"/>
        </w:rPr>
        <w:t>837.50</w:t>
      </w:r>
      <w:r w:rsidR="000125AF" w:rsidRPr="003D7E6B">
        <w:rPr>
          <w:rFonts w:ascii="Franklin Gothic Book" w:hAnsi="Franklin Gothic Book"/>
          <w:sz w:val="22"/>
          <w:szCs w:val="22"/>
        </w:rPr>
        <w:t xml:space="preserve"> </w:t>
      </w:r>
      <w:r w:rsidRPr="003D7E6B">
        <w:rPr>
          <w:rFonts w:ascii="Franklin Gothic Book" w:hAnsi="Franklin Gothic Book"/>
          <w:sz w:val="22"/>
          <w:szCs w:val="22"/>
        </w:rPr>
        <w:t>(</w:t>
      </w:r>
      <w:r w:rsidR="005113EA">
        <w:rPr>
          <w:rFonts w:ascii="Franklin Gothic Book" w:hAnsi="Franklin Gothic Book"/>
          <w:sz w:val="22"/>
          <w:szCs w:val="22"/>
        </w:rPr>
        <w:t xml:space="preserve">12.5 </w:t>
      </w:r>
      <w:r w:rsidRPr="003D7E6B">
        <w:rPr>
          <w:rFonts w:ascii="Franklin Gothic Book" w:hAnsi="Franklin Gothic Book"/>
          <w:sz w:val="22"/>
          <w:szCs w:val="22"/>
        </w:rPr>
        <w:t xml:space="preserve">hours X $67/per hour) </w:t>
      </w:r>
    </w:p>
    <w:p w:rsidR="00B22C77" w:rsidRPr="003D7E6B" w:rsidRDefault="00B22C77" w:rsidP="00167D04">
      <w:pPr>
        <w:spacing w:after="100" w:afterAutospacing="1"/>
        <w:rPr>
          <w:rFonts w:ascii="Franklin Gothic Book" w:hAnsi="Franklin Gothic Book"/>
          <w:sz w:val="22"/>
          <w:szCs w:val="22"/>
        </w:rPr>
      </w:pPr>
    </w:p>
    <w:p w:rsidR="00EC79E5" w:rsidRPr="003D7E6B" w:rsidRDefault="00EC79E5" w:rsidP="00167D04">
      <w:pPr>
        <w:rPr>
          <w:rFonts w:ascii="Franklin Gothic Book" w:hAnsi="Franklin Gothic Book"/>
          <w:sz w:val="22"/>
          <w:szCs w:val="22"/>
        </w:rPr>
      </w:pPr>
      <w:r w:rsidRPr="003D7E6B">
        <w:rPr>
          <w:rFonts w:ascii="Franklin Gothic Book" w:hAnsi="Franklin Gothic Book"/>
          <w:sz w:val="22"/>
          <w:szCs w:val="22"/>
        </w:rPr>
        <w:t>Note: The hourly cost estimate reflects the average USITC employee hourly cost.</w:t>
      </w:r>
    </w:p>
    <w:p w:rsidR="00916EE8" w:rsidRPr="007830D7" w:rsidRDefault="00916EE8"/>
    <w:p w:rsidR="00CA66AE" w:rsidRPr="007830D7" w:rsidRDefault="00CA66AE" w:rsidP="00B06A56"/>
    <w:sectPr w:rsidR="00CA66AE" w:rsidRPr="007830D7" w:rsidSect="00137F2F">
      <w:footerReference w:type="default" r:id="rId10"/>
      <w:pgSz w:w="12240" w:h="15840"/>
      <w:pgMar w:top="720" w:right="720" w:bottom="720" w:left="720" w:header="360" w:footer="720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3CC" w:rsidRDefault="00F463CC">
      <w:r>
        <w:separator/>
      </w:r>
    </w:p>
  </w:endnote>
  <w:endnote w:type="continuationSeparator" w:id="0">
    <w:p w:rsidR="00F463CC" w:rsidRDefault="00F46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43596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C5B07" w:rsidRDefault="00DC5B0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540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C5B07" w:rsidRDefault="00DC5B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3CC" w:rsidRDefault="00F463CC">
      <w:r>
        <w:separator/>
      </w:r>
    </w:p>
  </w:footnote>
  <w:footnote w:type="continuationSeparator" w:id="0">
    <w:p w:rsidR="00F463CC" w:rsidRDefault="00F463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5109C"/>
    <w:multiLevelType w:val="hybridMultilevel"/>
    <w:tmpl w:val="3C087FC8"/>
    <w:lvl w:ilvl="0" w:tplc="305EF8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D1C86"/>
    <w:multiLevelType w:val="hybridMultilevel"/>
    <w:tmpl w:val="0240C0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5237A7"/>
    <w:multiLevelType w:val="hybridMultilevel"/>
    <w:tmpl w:val="73E80A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C94D09"/>
    <w:multiLevelType w:val="hybridMultilevel"/>
    <w:tmpl w:val="4B1CD126"/>
    <w:lvl w:ilvl="0" w:tplc="305EF86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96E1A4F"/>
    <w:multiLevelType w:val="hybridMultilevel"/>
    <w:tmpl w:val="EE1AF14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6ABC7EBE"/>
    <w:multiLevelType w:val="hybridMultilevel"/>
    <w:tmpl w:val="0778FE8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7F3B54C7"/>
    <w:multiLevelType w:val="hybridMultilevel"/>
    <w:tmpl w:val="40E4FC5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pprove" w:val="(1) Notice of institution_x000b_(2) Proposed staffing plan_x000b_(3) Proposed work schedule_x000b_(4) Distribution plan_x000b_(5) Proposed expenditure estimates_x000b_(6) Draft news release_x000b_(7) Response letter to the requestor and the incoming letter"/>
    <w:docVar w:name="background" w:val="The initiating Action Jacket,, was approved by the Commission on."/>
    <w:docVar w:name="chairmandate" w:val="04/xx/2014"/>
    <w:docVar w:name="datecode" w:val="04/xx/2014"/>
    <w:docVar w:name="initiated" w:val="5/7/07"/>
    <w:docVar w:name="intiated" w:val="2/2/07"/>
    <w:docVar w:name="invnum" w:val="213"/>
    <w:docVar w:name="office" w:val="Office of Industries"/>
    <w:docVar w:name="purpose" w:val="To obtain Commission approval of the proposed information collection, survey, and 30-day Federal Register notice for submission to OMB for clearance."/>
    <w:docVar w:name="requestdate" w:val="04/xx/2014"/>
    <w:docVar w:name="requestor" w:val="xxxxx"/>
    <w:docVar w:name="subject" w:val="SERWERWEARWE"/>
    <w:docVar w:name="title" w:val="DataWeb Survey"/>
  </w:docVars>
  <w:rsids>
    <w:rsidRoot w:val="00A53872"/>
    <w:rsid w:val="00007951"/>
    <w:rsid w:val="000125AF"/>
    <w:rsid w:val="000151C2"/>
    <w:rsid w:val="00041C50"/>
    <w:rsid w:val="0004761D"/>
    <w:rsid w:val="00062B9E"/>
    <w:rsid w:val="00070CA4"/>
    <w:rsid w:val="0007376D"/>
    <w:rsid w:val="0007436A"/>
    <w:rsid w:val="0008085F"/>
    <w:rsid w:val="000859BE"/>
    <w:rsid w:val="00093441"/>
    <w:rsid w:val="000A010D"/>
    <w:rsid w:val="000A057D"/>
    <w:rsid w:val="000B07EE"/>
    <w:rsid w:val="000B200F"/>
    <w:rsid w:val="000B27C8"/>
    <w:rsid w:val="000B4223"/>
    <w:rsid w:val="000C063F"/>
    <w:rsid w:val="000C2A61"/>
    <w:rsid w:val="000C50D0"/>
    <w:rsid w:val="000C5709"/>
    <w:rsid w:val="000D1EB3"/>
    <w:rsid w:val="000D5999"/>
    <w:rsid w:val="000D74F9"/>
    <w:rsid w:val="000F3D41"/>
    <w:rsid w:val="00104245"/>
    <w:rsid w:val="00111975"/>
    <w:rsid w:val="001201F8"/>
    <w:rsid w:val="00121D8B"/>
    <w:rsid w:val="0012642B"/>
    <w:rsid w:val="00132292"/>
    <w:rsid w:val="00133A40"/>
    <w:rsid w:val="00137AF0"/>
    <w:rsid w:val="00137F2F"/>
    <w:rsid w:val="00140995"/>
    <w:rsid w:val="00155863"/>
    <w:rsid w:val="001628DA"/>
    <w:rsid w:val="0016510C"/>
    <w:rsid w:val="00166366"/>
    <w:rsid w:val="00167224"/>
    <w:rsid w:val="00167D04"/>
    <w:rsid w:val="00175151"/>
    <w:rsid w:val="001757F3"/>
    <w:rsid w:val="001764D9"/>
    <w:rsid w:val="001766AC"/>
    <w:rsid w:val="00182143"/>
    <w:rsid w:val="00197562"/>
    <w:rsid w:val="00197F4B"/>
    <w:rsid w:val="001A4556"/>
    <w:rsid w:val="001C1500"/>
    <w:rsid w:val="001C6A82"/>
    <w:rsid w:val="001C6DDE"/>
    <w:rsid w:val="001D166E"/>
    <w:rsid w:val="001D68D1"/>
    <w:rsid w:val="001F1003"/>
    <w:rsid w:val="002033A2"/>
    <w:rsid w:val="002144EA"/>
    <w:rsid w:val="00216641"/>
    <w:rsid w:val="002211AF"/>
    <w:rsid w:val="00237BBF"/>
    <w:rsid w:val="00245C31"/>
    <w:rsid w:val="00247916"/>
    <w:rsid w:val="00252825"/>
    <w:rsid w:val="00262C10"/>
    <w:rsid w:val="00274E34"/>
    <w:rsid w:val="00274FA7"/>
    <w:rsid w:val="002753A8"/>
    <w:rsid w:val="002758FF"/>
    <w:rsid w:val="00281125"/>
    <w:rsid w:val="00282790"/>
    <w:rsid w:val="0028515A"/>
    <w:rsid w:val="00285F07"/>
    <w:rsid w:val="002907CC"/>
    <w:rsid w:val="00292D48"/>
    <w:rsid w:val="002940AF"/>
    <w:rsid w:val="002B70B2"/>
    <w:rsid w:val="002C04AC"/>
    <w:rsid w:val="002C435F"/>
    <w:rsid w:val="002C531D"/>
    <w:rsid w:val="002E0357"/>
    <w:rsid w:val="002E1E9E"/>
    <w:rsid w:val="002E7846"/>
    <w:rsid w:val="002F459C"/>
    <w:rsid w:val="00301215"/>
    <w:rsid w:val="00304472"/>
    <w:rsid w:val="00312420"/>
    <w:rsid w:val="0031354F"/>
    <w:rsid w:val="003212F2"/>
    <w:rsid w:val="00321D64"/>
    <w:rsid w:val="00323C6C"/>
    <w:rsid w:val="0033239C"/>
    <w:rsid w:val="00344246"/>
    <w:rsid w:val="00355F64"/>
    <w:rsid w:val="00362C2C"/>
    <w:rsid w:val="00372551"/>
    <w:rsid w:val="0039219C"/>
    <w:rsid w:val="00392592"/>
    <w:rsid w:val="00392B4F"/>
    <w:rsid w:val="00394EA3"/>
    <w:rsid w:val="003A2925"/>
    <w:rsid w:val="003B1256"/>
    <w:rsid w:val="003B1EC0"/>
    <w:rsid w:val="003C1AFD"/>
    <w:rsid w:val="003C422F"/>
    <w:rsid w:val="003C4964"/>
    <w:rsid w:val="003C5265"/>
    <w:rsid w:val="003D0201"/>
    <w:rsid w:val="003D7E6B"/>
    <w:rsid w:val="003E1E41"/>
    <w:rsid w:val="003E37F2"/>
    <w:rsid w:val="003E3B80"/>
    <w:rsid w:val="003F2D27"/>
    <w:rsid w:val="003F448B"/>
    <w:rsid w:val="003F672F"/>
    <w:rsid w:val="00407C14"/>
    <w:rsid w:val="00411208"/>
    <w:rsid w:val="00420593"/>
    <w:rsid w:val="00423CFF"/>
    <w:rsid w:val="00430D1D"/>
    <w:rsid w:val="00433295"/>
    <w:rsid w:val="0043573C"/>
    <w:rsid w:val="00436684"/>
    <w:rsid w:val="00445EE3"/>
    <w:rsid w:val="0045430E"/>
    <w:rsid w:val="004546EE"/>
    <w:rsid w:val="0046630A"/>
    <w:rsid w:val="004847BB"/>
    <w:rsid w:val="00487BC5"/>
    <w:rsid w:val="00490F3D"/>
    <w:rsid w:val="00492198"/>
    <w:rsid w:val="00495F16"/>
    <w:rsid w:val="004A63D0"/>
    <w:rsid w:val="004A67D1"/>
    <w:rsid w:val="004B440A"/>
    <w:rsid w:val="004B7900"/>
    <w:rsid w:val="004C3AB0"/>
    <w:rsid w:val="004C6225"/>
    <w:rsid w:val="004D1846"/>
    <w:rsid w:val="004D3DC8"/>
    <w:rsid w:val="004D74C6"/>
    <w:rsid w:val="004E3AE4"/>
    <w:rsid w:val="004F0282"/>
    <w:rsid w:val="004F0E5D"/>
    <w:rsid w:val="00501B7E"/>
    <w:rsid w:val="0050247F"/>
    <w:rsid w:val="005049E3"/>
    <w:rsid w:val="005113EA"/>
    <w:rsid w:val="00517CAE"/>
    <w:rsid w:val="005231DC"/>
    <w:rsid w:val="0052531C"/>
    <w:rsid w:val="005309AF"/>
    <w:rsid w:val="00530EC0"/>
    <w:rsid w:val="005352A7"/>
    <w:rsid w:val="00536D5F"/>
    <w:rsid w:val="00541AF5"/>
    <w:rsid w:val="005477F3"/>
    <w:rsid w:val="0055324C"/>
    <w:rsid w:val="00553980"/>
    <w:rsid w:val="0056472B"/>
    <w:rsid w:val="005661BC"/>
    <w:rsid w:val="00571E2E"/>
    <w:rsid w:val="00582785"/>
    <w:rsid w:val="005A21EB"/>
    <w:rsid w:val="005C073D"/>
    <w:rsid w:val="005C2644"/>
    <w:rsid w:val="005D5EA6"/>
    <w:rsid w:val="005E1B2F"/>
    <w:rsid w:val="005E455C"/>
    <w:rsid w:val="005E5AAF"/>
    <w:rsid w:val="005E7EC3"/>
    <w:rsid w:val="005F6D7C"/>
    <w:rsid w:val="00607776"/>
    <w:rsid w:val="00611306"/>
    <w:rsid w:val="00612BB3"/>
    <w:rsid w:val="006134D0"/>
    <w:rsid w:val="0062105E"/>
    <w:rsid w:val="00626F7E"/>
    <w:rsid w:val="0063315D"/>
    <w:rsid w:val="00644ABA"/>
    <w:rsid w:val="00645657"/>
    <w:rsid w:val="0064775F"/>
    <w:rsid w:val="00662E17"/>
    <w:rsid w:val="006665F1"/>
    <w:rsid w:val="00667E01"/>
    <w:rsid w:val="006751B3"/>
    <w:rsid w:val="006833D2"/>
    <w:rsid w:val="00686380"/>
    <w:rsid w:val="00695515"/>
    <w:rsid w:val="006C6AF3"/>
    <w:rsid w:val="006D2443"/>
    <w:rsid w:val="006D61E6"/>
    <w:rsid w:val="006F01F2"/>
    <w:rsid w:val="006F05BE"/>
    <w:rsid w:val="006F34B9"/>
    <w:rsid w:val="006F3EC6"/>
    <w:rsid w:val="006F50AE"/>
    <w:rsid w:val="006F6449"/>
    <w:rsid w:val="00704C5B"/>
    <w:rsid w:val="00714874"/>
    <w:rsid w:val="00721E27"/>
    <w:rsid w:val="00722F0A"/>
    <w:rsid w:val="00742036"/>
    <w:rsid w:val="00751D35"/>
    <w:rsid w:val="00760DC6"/>
    <w:rsid w:val="007644F4"/>
    <w:rsid w:val="0077352D"/>
    <w:rsid w:val="00780B6C"/>
    <w:rsid w:val="007830D7"/>
    <w:rsid w:val="007A232C"/>
    <w:rsid w:val="007A5A90"/>
    <w:rsid w:val="007B0E10"/>
    <w:rsid w:val="007B30C2"/>
    <w:rsid w:val="007B572B"/>
    <w:rsid w:val="007C0A21"/>
    <w:rsid w:val="007C47AC"/>
    <w:rsid w:val="007C687C"/>
    <w:rsid w:val="007D0969"/>
    <w:rsid w:val="007D72A4"/>
    <w:rsid w:val="007E0CF4"/>
    <w:rsid w:val="007E1126"/>
    <w:rsid w:val="007E3895"/>
    <w:rsid w:val="007E44A4"/>
    <w:rsid w:val="007F1804"/>
    <w:rsid w:val="0080318C"/>
    <w:rsid w:val="0080458D"/>
    <w:rsid w:val="00805973"/>
    <w:rsid w:val="008219B1"/>
    <w:rsid w:val="0082586E"/>
    <w:rsid w:val="00832574"/>
    <w:rsid w:val="00854785"/>
    <w:rsid w:val="008549AC"/>
    <w:rsid w:val="00872177"/>
    <w:rsid w:val="00872894"/>
    <w:rsid w:val="0087480C"/>
    <w:rsid w:val="00876B47"/>
    <w:rsid w:val="008825A8"/>
    <w:rsid w:val="008826E5"/>
    <w:rsid w:val="00883E85"/>
    <w:rsid w:val="00894832"/>
    <w:rsid w:val="008976A8"/>
    <w:rsid w:val="008A3554"/>
    <w:rsid w:val="008A4BD8"/>
    <w:rsid w:val="008B580A"/>
    <w:rsid w:val="008D17B0"/>
    <w:rsid w:val="008E43D9"/>
    <w:rsid w:val="008F655A"/>
    <w:rsid w:val="009006B1"/>
    <w:rsid w:val="00913BED"/>
    <w:rsid w:val="00916634"/>
    <w:rsid w:val="00916EE8"/>
    <w:rsid w:val="0092660F"/>
    <w:rsid w:val="00932504"/>
    <w:rsid w:val="009436F8"/>
    <w:rsid w:val="00945869"/>
    <w:rsid w:val="00945932"/>
    <w:rsid w:val="009472D9"/>
    <w:rsid w:val="009532BD"/>
    <w:rsid w:val="00960207"/>
    <w:rsid w:val="00962010"/>
    <w:rsid w:val="009621F8"/>
    <w:rsid w:val="009700F6"/>
    <w:rsid w:val="009742AB"/>
    <w:rsid w:val="00995490"/>
    <w:rsid w:val="009A2277"/>
    <w:rsid w:val="009A755A"/>
    <w:rsid w:val="009B25C0"/>
    <w:rsid w:val="009D19B5"/>
    <w:rsid w:val="009D6AFE"/>
    <w:rsid w:val="009E5131"/>
    <w:rsid w:val="009E72F6"/>
    <w:rsid w:val="00A04EA6"/>
    <w:rsid w:val="00A06D41"/>
    <w:rsid w:val="00A21796"/>
    <w:rsid w:val="00A2478D"/>
    <w:rsid w:val="00A32D3D"/>
    <w:rsid w:val="00A40179"/>
    <w:rsid w:val="00A40A48"/>
    <w:rsid w:val="00A53872"/>
    <w:rsid w:val="00A5740F"/>
    <w:rsid w:val="00A62061"/>
    <w:rsid w:val="00A64A56"/>
    <w:rsid w:val="00A65BE0"/>
    <w:rsid w:val="00A729A9"/>
    <w:rsid w:val="00A72E06"/>
    <w:rsid w:val="00A77FF5"/>
    <w:rsid w:val="00A814BA"/>
    <w:rsid w:val="00A8162B"/>
    <w:rsid w:val="00A859A1"/>
    <w:rsid w:val="00A867C0"/>
    <w:rsid w:val="00A86C5C"/>
    <w:rsid w:val="00A90B6D"/>
    <w:rsid w:val="00A969BE"/>
    <w:rsid w:val="00AA1FA6"/>
    <w:rsid w:val="00AA5406"/>
    <w:rsid w:val="00AA6026"/>
    <w:rsid w:val="00AA61EE"/>
    <w:rsid w:val="00AB5754"/>
    <w:rsid w:val="00AC0DAE"/>
    <w:rsid w:val="00AC7E79"/>
    <w:rsid w:val="00AD0E9B"/>
    <w:rsid w:val="00AD37F8"/>
    <w:rsid w:val="00AD596E"/>
    <w:rsid w:val="00B05F5A"/>
    <w:rsid w:val="00B06A56"/>
    <w:rsid w:val="00B21032"/>
    <w:rsid w:val="00B22C77"/>
    <w:rsid w:val="00B24695"/>
    <w:rsid w:val="00B2570E"/>
    <w:rsid w:val="00B32C9E"/>
    <w:rsid w:val="00B36438"/>
    <w:rsid w:val="00B41325"/>
    <w:rsid w:val="00B6266B"/>
    <w:rsid w:val="00B66B49"/>
    <w:rsid w:val="00B71F53"/>
    <w:rsid w:val="00B8458F"/>
    <w:rsid w:val="00B865BB"/>
    <w:rsid w:val="00B879F4"/>
    <w:rsid w:val="00B95B71"/>
    <w:rsid w:val="00BA5AF9"/>
    <w:rsid w:val="00BA75B6"/>
    <w:rsid w:val="00BB0237"/>
    <w:rsid w:val="00BC1400"/>
    <w:rsid w:val="00BD0C3F"/>
    <w:rsid w:val="00BD225C"/>
    <w:rsid w:val="00BD39F4"/>
    <w:rsid w:val="00BD53D8"/>
    <w:rsid w:val="00BE1811"/>
    <w:rsid w:val="00BE1D86"/>
    <w:rsid w:val="00BE3DD0"/>
    <w:rsid w:val="00BF19B2"/>
    <w:rsid w:val="00BF2F13"/>
    <w:rsid w:val="00C0674E"/>
    <w:rsid w:val="00C153BF"/>
    <w:rsid w:val="00C15766"/>
    <w:rsid w:val="00C164D8"/>
    <w:rsid w:val="00C24E25"/>
    <w:rsid w:val="00C334AE"/>
    <w:rsid w:val="00C36B70"/>
    <w:rsid w:val="00C42CA8"/>
    <w:rsid w:val="00C549FB"/>
    <w:rsid w:val="00C7555E"/>
    <w:rsid w:val="00C7596D"/>
    <w:rsid w:val="00C76A05"/>
    <w:rsid w:val="00C83FF3"/>
    <w:rsid w:val="00C94F3D"/>
    <w:rsid w:val="00CA5228"/>
    <w:rsid w:val="00CA66AE"/>
    <w:rsid w:val="00CB39EA"/>
    <w:rsid w:val="00CC2EB2"/>
    <w:rsid w:val="00CC784E"/>
    <w:rsid w:val="00CD46F9"/>
    <w:rsid w:val="00CE168B"/>
    <w:rsid w:val="00CE3125"/>
    <w:rsid w:val="00CF2B43"/>
    <w:rsid w:val="00CF640E"/>
    <w:rsid w:val="00CF6D87"/>
    <w:rsid w:val="00D02990"/>
    <w:rsid w:val="00D04687"/>
    <w:rsid w:val="00D17167"/>
    <w:rsid w:val="00D3746C"/>
    <w:rsid w:val="00D40B0C"/>
    <w:rsid w:val="00D46861"/>
    <w:rsid w:val="00D547AE"/>
    <w:rsid w:val="00D70909"/>
    <w:rsid w:val="00D76F1A"/>
    <w:rsid w:val="00D77B66"/>
    <w:rsid w:val="00D77E2B"/>
    <w:rsid w:val="00D801C2"/>
    <w:rsid w:val="00DA5717"/>
    <w:rsid w:val="00DA624E"/>
    <w:rsid w:val="00DB1E33"/>
    <w:rsid w:val="00DB746B"/>
    <w:rsid w:val="00DB754F"/>
    <w:rsid w:val="00DB77ED"/>
    <w:rsid w:val="00DC1748"/>
    <w:rsid w:val="00DC40CD"/>
    <w:rsid w:val="00DC50A7"/>
    <w:rsid w:val="00DC536A"/>
    <w:rsid w:val="00DC5B07"/>
    <w:rsid w:val="00DE6672"/>
    <w:rsid w:val="00DF0F80"/>
    <w:rsid w:val="00E1025C"/>
    <w:rsid w:val="00E10A9C"/>
    <w:rsid w:val="00E11418"/>
    <w:rsid w:val="00E21C3B"/>
    <w:rsid w:val="00E277ED"/>
    <w:rsid w:val="00E4030C"/>
    <w:rsid w:val="00E436EF"/>
    <w:rsid w:val="00E46D64"/>
    <w:rsid w:val="00E5404D"/>
    <w:rsid w:val="00E63D87"/>
    <w:rsid w:val="00E76FAA"/>
    <w:rsid w:val="00E812A0"/>
    <w:rsid w:val="00E83CAF"/>
    <w:rsid w:val="00E873E6"/>
    <w:rsid w:val="00E937A1"/>
    <w:rsid w:val="00EA2AB0"/>
    <w:rsid w:val="00EA4D52"/>
    <w:rsid w:val="00EB19C2"/>
    <w:rsid w:val="00EB46A7"/>
    <w:rsid w:val="00EB4B28"/>
    <w:rsid w:val="00EC0184"/>
    <w:rsid w:val="00EC48E3"/>
    <w:rsid w:val="00EC7746"/>
    <w:rsid w:val="00EC79E5"/>
    <w:rsid w:val="00ED19A6"/>
    <w:rsid w:val="00ED29D2"/>
    <w:rsid w:val="00ED6726"/>
    <w:rsid w:val="00ED74B1"/>
    <w:rsid w:val="00EE0E4B"/>
    <w:rsid w:val="00EE1A93"/>
    <w:rsid w:val="00EF17B3"/>
    <w:rsid w:val="00EF787D"/>
    <w:rsid w:val="00F02303"/>
    <w:rsid w:val="00F02CF1"/>
    <w:rsid w:val="00F02F35"/>
    <w:rsid w:val="00F039CA"/>
    <w:rsid w:val="00F046F7"/>
    <w:rsid w:val="00F32E80"/>
    <w:rsid w:val="00F376F0"/>
    <w:rsid w:val="00F40571"/>
    <w:rsid w:val="00F463CC"/>
    <w:rsid w:val="00F5482A"/>
    <w:rsid w:val="00F56239"/>
    <w:rsid w:val="00F6109E"/>
    <w:rsid w:val="00F62741"/>
    <w:rsid w:val="00F63C43"/>
    <w:rsid w:val="00F6697D"/>
    <w:rsid w:val="00F67CEF"/>
    <w:rsid w:val="00F741FF"/>
    <w:rsid w:val="00F81DB7"/>
    <w:rsid w:val="00F92E57"/>
    <w:rsid w:val="00FA0994"/>
    <w:rsid w:val="00FA674D"/>
    <w:rsid w:val="00FB42DF"/>
    <w:rsid w:val="00FB6A88"/>
    <w:rsid w:val="00FC70C7"/>
    <w:rsid w:val="00FE1C74"/>
    <w:rsid w:val="00FE68F5"/>
    <w:rsid w:val="00FF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06A5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06A5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06A56"/>
  </w:style>
  <w:style w:type="table" w:styleId="TableGrid">
    <w:name w:val="Table Grid"/>
    <w:basedOn w:val="TableNormal"/>
    <w:uiPriority w:val="59"/>
    <w:rsid w:val="00CF2B43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E1E4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EC79E5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EC79E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</w:pPr>
    <w:rPr>
      <w:rFonts w:eastAsiaTheme="minorEastAsia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C79E5"/>
    <w:rPr>
      <w:rFonts w:eastAsiaTheme="minorEastAsia"/>
    </w:rPr>
  </w:style>
  <w:style w:type="character" w:styleId="FootnoteReference">
    <w:name w:val="footnote reference"/>
    <w:basedOn w:val="DefaultParagraphFont"/>
    <w:uiPriority w:val="99"/>
    <w:unhideWhenUsed/>
    <w:rsid w:val="00EC79E5"/>
    <w:rPr>
      <w:rFonts w:cs="Times New Roman"/>
      <w:vertAlign w:val="superscript"/>
    </w:rPr>
  </w:style>
  <w:style w:type="character" w:customStyle="1" w:styleId="FooterChar">
    <w:name w:val="Footer Char"/>
    <w:basedOn w:val="DefaultParagraphFont"/>
    <w:link w:val="Footer"/>
    <w:uiPriority w:val="99"/>
    <w:rsid w:val="00501B7E"/>
    <w:rPr>
      <w:lang w:eastAsia="zh-CN"/>
    </w:rPr>
  </w:style>
  <w:style w:type="paragraph" w:styleId="ListParagraph">
    <w:name w:val="List Paragraph"/>
    <w:basedOn w:val="Normal"/>
    <w:uiPriority w:val="34"/>
    <w:qFormat/>
    <w:rsid w:val="00626F7E"/>
    <w:pPr>
      <w:ind w:left="720"/>
      <w:contextualSpacing/>
    </w:pPr>
  </w:style>
  <w:style w:type="paragraph" w:styleId="NoSpacing">
    <w:name w:val="No Spacing"/>
    <w:uiPriority w:val="1"/>
    <w:qFormat/>
    <w:rsid w:val="00626F7E"/>
    <w:rPr>
      <w:rFonts w:ascii="Calibri" w:eastAsiaTheme="minorHAnsi" w:hAnsi="Calibri"/>
      <w:sz w:val="22"/>
      <w:szCs w:val="22"/>
    </w:rPr>
  </w:style>
  <w:style w:type="character" w:styleId="CommentReference">
    <w:name w:val="annotation reference"/>
    <w:basedOn w:val="DefaultParagraphFont"/>
    <w:rsid w:val="00F02303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2303"/>
  </w:style>
  <w:style w:type="character" w:customStyle="1" w:styleId="CommentTextChar">
    <w:name w:val="Comment Text Char"/>
    <w:basedOn w:val="DefaultParagraphFont"/>
    <w:link w:val="CommentText"/>
    <w:rsid w:val="00F02303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F023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2303"/>
    <w:rPr>
      <w:b/>
      <w:bCs/>
      <w:lang w:eastAsia="zh-CN"/>
    </w:rPr>
  </w:style>
  <w:style w:type="paragraph" w:styleId="Revision">
    <w:name w:val="Revision"/>
    <w:hidden/>
    <w:uiPriority w:val="99"/>
    <w:semiHidden/>
    <w:rsid w:val="00F02303"/>
    <w:rPr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06A5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06A5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06A56"/>
  </w:style>
  <w:style w:type="table" w:styleId="TableGrid">
    <w:name w:val="Table Grid"/>
    <w:basedOn w:val="TableNormal"/>
    <w:uiPriority w:val="59"/>
    <w:rsid w:val="00CF2B43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E1E4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EC79E5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EC79E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</w:pPr>
    <w:rPr>
      <w:rFonts w:eastAsiaTheme="minorEastAsia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C79E5"/>
    <w:rPr>
      <w:rFonts w:eastAsiaTheme="minorEastAsia"/>
    </w:rPr>
  </w:style>
  <w:style w:type="character" w:styleId="FootnoteReference">
    <w:name w:val="footnote reference"/>
    <w:basedOn w:val="DefaultParagraphFont"/>
    <w:uiPriority w:val="99"/>
    <w:unhideWhenUsed/>
    <w:rsid w:val="00EC79E5"/>
    <w:rPr>
      <w:rFonts w:cs="Times New Roman"/>
      <w:vertAlign w:val="superscript"/>
    </w:rPr>
  </w:style>
  <w:style w:type="character" w:customStyle="1" w:styleId="FooterChar">
    <w:name w:val="Footer Char"/>
    <w:basedOn w:val="DefaultParagraphFont"/>
    <w:link w:val="Footer"/>
    <w:uiPriority w:val="99"/>
    <w:rsid w:val="00501B7E"/>
    <w:rPr>
      <w:lang w:eastAsia="zh-CN"/>
    </w:rPr>
  </w:style>
  <w:style w:type="paragraph" w:styleId="ListParagraph">
    <w:name w:val="List Paragraph"/>
    <w:basedOn w:val="Normal"/>
    <w:uiPriority w:val="34"/>
    <w:qFormat/>
    <w:rsid w:val="00626F7E"/>
    <w:pPr>
      <w:ind w:left="720"/>
      <w:contextualSpacing/>
    </w:pPr>
  </w:style>
  <w:style w:type="paragraph" w:styleId="NoSpacing">
    <w:name w:val="No Spacing"/>
    <w:uiPriority w:val="1"/>
    <w:qFormat/>
    <w:rsid w:val="00626F7E"/>
    <w:rPr>
      <w:rFonts w:ascii="Calibri" w:eastAsiaTheme="minorHAnsi" w:hAnsi="Calibri"/>
      <w:sz w:val="22"/>
      <w:szCs w:val="22"/>
    </w:rPr>
  </w:style>
  <w:style w:type="character" w:styleId="CommentReference">
    <w:name w:val="annotation reference"/>
    <w:basedOn w:val="DefaultParagraphFont"/>
    <w:rsid w:val="00F02303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2303"/>
  </w:style>
  <w:style w:type="character" w:customStyle="1" w:styleId="CommentTextChar">
    <w:name w:val="Comment Text Char"/>
    <w:basedOn w:val="DefaultParagraphFont"/>
    <w:link w:val="CommentText"/>
    <w:rsid w:val="00F02303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F023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2303"/>
    <w:rPr>
      <w:b/>
      <w:bCs/>
      <w:lang w:eastAsia="zh-CN"/>
    </w:rPr>
  </w:style>
  <w:style w:type="paragraph" w:styleId="Revision">
    <w:name w:val="Revision"/>
    <w:hidden/>
    <w:uiPriority w:val="99"/>
    <w:semiHidden/>
    <w:rsid w:val="00F02303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USITC.GOV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332MAN\New_Manual\web\templates\AJ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9B221-03ED-41EA-965B-EF6B42A0A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AJ</Template>
  <TotalTime>0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USITC PRA OMB Clearance usitc.gov feedback survey</vt:lpstr>
    </vt:vector>
  </TitlesOfParts>
  <Company>USITC</Company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USITC PRA OMB Clearance usitc.gov feedback survey</dc:title>
  <dc:creator>Moeller, Joel</dc:creator>
  <cp:lastModifiedBy>SYSTEM</cp:lastModifiedBy>
  <cp:revision>2</cp:revision>
  <cp:lastPrinted>2016-10-03T13:50:00Z</cp:lastPrinted>
  <dcterms:created xsi:type="dcterms:W3CDTF">2019-01-29T12:11:00Z</dcterms:created>
  <dcterms:modified xsi:type="dcterms:W3CDTF">2019-01-29T12:11:00Z</dcterms:modified>
</cp:coreProperties>
</file>