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88" w:rsidRDefault="00CF0218">
      <w:bookmarkStart w:id="0" w:name="_GoBack"/>
      <w:bookmarkEnd w:id="0"/>
      <w:r>
        <w:rPr>
          <w:noProof/>
        </w:rPr>
        <w:drawing>
          <wp:inline distT="0" distB="0" distL="0" distR="0" wp14:anchorId="6F34182A" wp14:editId="3C9001E3">
            <wp:extent cx="5943600" cy="438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>
      <w:r>
        <w:rPr>
          <w:noProof/>
        </w:rPr>
        <w:lastRenderedPageBreak/>
        <w:drawing>
          <wp:inline distT="0" distB="0" distL="0" distR="0" wp14:anchorId="7BA53A40" wp14:editId="0CB8B2D2">
            <wp:extent cx="5943600" cy="438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lastRenderedPageBreak/>
        <w:drawing>
          <wp:inline distT="0" distB="0" distL="0" distR="0" wp14:anchorId="24B0E8A6" wp14:editId="31D9F149">
            <wp:extent cx="5943600" cy="4384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drawing>
          <wp:inline distT="0" distB="0" distL="0" distR="0" wp14:anchorId="110A5437" wp14:editId="544D7B86">
            <wp:extent cx="5943600" cy="4384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drawing>
          <wp:inline distT="0" distB="0" distL="0" distR="0" wp14:anchorId="3B88B0B3" wp14:editId="05EFA7E2">
            <wp:extent cx="5943600" cy="4384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218" w:rsidSect="00D27BFC">
      <w:headerReference w:type="default" r:id="rId12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52D" w:rsidRDefault="002D152D" w:rsidP="00FA49B6">
      <w:pPr>
        <w:spacing w:after="0" w:line="240" w:lineRule="auto"/>
      </w:pPr>
      <w:r>
        <w:separator/>
      </w:r>
    </w:p>
  </w:endnote>
  <w:endnote w:type="continuationSeparator" w:id="0">
    <w:p w:rsidR="002D152D" w:rsidRDefault="002D152D" w:rsidP="00FA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52D" w:rsidRDefault="002D152D" w:rsidP="00FA49B6">
      <w:pPr>
        <w:spacing w:after="0" w:line="240" w:lineRule="auto"/>
      </w:pPr>
      <w:r>
        <w:separator/>
      </w:r>
    </w:p>
  </w:footnote>
  <w:footnote w:type="continuationSeparator" w:id="0">
    <w:p w:rsidR="002D152D" w:rsidRDefault="002D152D" w:rsidP="00FA4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9B6" w:rsidRPr="00D27BFC" w:rsidRDefault="00FA49B6" w:rsidP="00D27BFC">
    <w:pPr>
      <w:pStyle w:val="Header"/>
      <w:jc w:val="center"/>
      <w:rPr>
        <w:rFonts w:ascii="Tahoma" w:hAnsi="Tahoma" w:cs="Tahoma"/>
        <w:b/>
      </w:rPr>
    </w:pPr>
    <w:r w:rsidRPr="00D27BFC">
      <w:rPr>
        <w:rFonts w:ascii="Tahoma" w:hAnsi="Tahoma" w:cs="Tahoma"/>
        <w:b/>
      </w:rPr>
      <w:t>0596-0080 2013 Volunteer Application and Agreement for Natural and Cultural Resource Agencies</w:t>
    </w:r>
  </w:p>
  <w:p w:rsidR="00D27BFC" w:rsidRDefault="00D27BFC" w:rsidP="00D27BFC">
    <w:pPr>
      <w:pStyle w:val="Header"/>
      <w:jc w:val="center"/>
      <w:rPr>
        <w:rFonts w:ascii="Tahoma" w:hAnsi="Tahoma" w:cs="Tahoma"/>
        <w:b/>
      </w:rPr>
    </w:pPr>
    <w:r w:rsidRPr="00D27BFC">
      <w:rPr>
        <w:rFonts w:ascii="Tahoma" w:hAnsi="Tahoma" w:cs="Tahoma"/>
        <w:b/>
      </w:rPr>
      <w:t>Volunteer.gov website screenshots</w:t>
    </w:r>
  </w:p>
  <w:p w:rsidR="00D27BFC" w:rsidRPr="00D27BFC" w:rsidRDefault="00D27BFC" w:rsidP="00D27BFC">
    <w:pPr>
      <w:pStyle w:val="Header"/>
      <w:jc w:val="center"/>
      <w:rPr>
        <w:rFonts w:ascii="Tahoma" w:hAnsi="Tahoma" w:cs="Tahoma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18"/>
    <w:rsid w:val="002D152D"/>
    <w:rsid w:val="003827F5"/>
    <w:rsid w:val="004A3088"/>
    <w:rsid w:val="00CF0218"/>
    <w:rsid w:val="00D27BFC"/>
    <w:rsid w:val="00FA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9B6"/>
  </w:style>
  <w:style w:type="paragraph" w:styleId="Footer">
    <w:name w:val="footer"/>
    <w:basedOn w:val="Normal"/>
    <w:link w:val="Foot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9B6"/>
  </w:style>
  <w:style w:type="paragraph" w:styleId="Footer">
    <w:name w:val="footer"/>
    <w:basedOn w:val="Normal"/>
    <w:link w:val="Foot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USDA Forest Service</dc:creator>
  <cp:lastModifiedBy>SYSTEM</cp:lastModifiedBy>
  <cp:revision>2</cp:revision>
  <dcterms:created xsi:type="dcterms:W3CDTF">2018-03-15T18:34:00Z</dcterms:created>
  <dcterms:modified xsi:type="dcterms:W3CDTF">2018-03-15T18:34:00Z</dcterms:modified>
</cp:coreProperties>
</file>