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54" w:rsidRPr="008C07B2" w:rsidRDefault="009D25AB" w:rsidP="008C07B2">
      <w:pPr>
        <w:pStyle w:val="Default1"/>
        <w:spacing w:after="83"/>
        <w:ind w:left="-720" w:right="-540"/>
        <w:rPr>
          <w:sz w:val="16"/>
          <w:szCs w:val="16"/>
        </w:rPr>
      </w:pPr>
      <w:bookmarkStart w:id="0" w:name="_GoBack"/>
      <w:bookmarkEnd w:id="0"/>
      <w:r>
        <w:t xml:space="preserve">    </w:t>
      </w:r>
      <w:r w:rsidR="00016C69">
        <w:tab/>
      </w:r>
      <w:r w:rsidR="00596B8B" w:rsidRPr="008C07B2">
        <w:rPr>
          <w:sz w:val="16"/>
          <w:szCs w:val="16"/>
        </w:rPr>
        <w:t>Revised</w:t>
      </w:r>
      <w:r w:rsidR="00923B25">
        <w:rPr>
          <w:sz w:val="16"/>
          <w:szCs w:val="16"/>
        </w:rPr>
        <w:t xml:space="preserve">: </w:t>
      </w:r>
      <w:r w:rsidR="001C0920">
        <w:rPr>
          <w:sz w:val="16"/>
          <w:szCs w:val="16"/>
        </w:rPr>
        <w:t>0</w:t>
      </w:r>
      <w:r w:rsidR="0091680D">
        <w:rPr>
          <w:sz w:val="16"/>
          <w:szCs w:val="16"/>
        </w:rPr>
        <w:t>6</w:t>
      </w:r>
      <w:r w:rsidR="001C0920">
        <w:rPr>
          <w:sz w:val="16"/>
          <w:szCs w:val="16"/>
        </w:rPr>
        <w:t>/</w:t>
      </w:r>
      <w:r w:rsidR="0091680D">
        <w:rPr>
          <w:sz w:val="16"/>
          <w:szCs w:val="16"/>
        </w:rPr>
        <w:t>25</w:t>
      </w:r>
      <w:r w:rsidR="001C0920">
        <w:rPr>
          <w:sz w:val="16"/>
          <w:szCs w:val="16"/>
        </w:rPr>
        <w:t>/2014</w:t>
      </w:r>
      <w:r w:rsidR="00596B8B" w:rsidRPr="008C07B2">
        <w:rPr>
          <w:sz w:val="16"/>
          <w:szCs w:val="16"/>
        </w:rPr>
        <w:t xml:space="preserve">  </w:t>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C07B2" w:rsidRPr="008C07B2">
        <w:rPr>
          <w:sz w:val="16"/>
          <w:szCs w:val="16"/>
        </w:rPr>
        <w:tab/>
      </w:r>
      <w:r w:rsidR="008C07B2">
        <w:rPr>
          <w:sz w:val="16"/>
          <w:szCs w:val="16"/>
        </w:rPr>
        <w:t xml:space="preserve">     </w:t>
      </w:r>
      <w:r w:rsidR="009E5AB5">
        <w:rPr>
          <w:sz w:val="16"/>
          <w:szCs w:val="16"/>
        </w:rPr>
        <w:t xml:space="preserve">            </w:t>
      </w:r>
      <w:r w:rsidR="008C07B2">
        <w:rPr>
          <w:sz w:val="16"/>
          <w:szCs w:val="16"/>
        </w:rPr>
        <w:t xml:space="preserve">      </w:t>
      </w:r>
      <w:r w:rsidR="00C119B1">
        <w:rPr>
          <w:sz w:val="16"/>
          <w:szCs w:val="16"/>
        </w:rPr>
        <w:t xml:space="preserve">  </w:t>
      </w:r>
      <w:r w:rsidR="008C07B2">
        <w:rPr>
          <w:sz w:val="16"/>
          <w:szCs w:val="16"/>
        </w:rPr>
        <w:t xml:space="preserve">       </w:t>
      </w:r>
      <w:r w:rsidR="00596B8B" w:rsidRPr="008C07B2">
        <w:rPr>
          <w:sz w:val="16"/>
          <w:szCs w:val="16"/>
        </w:rPr>
        <w:t>OMB Control No. 0648-0</w:t>
      </w:r>
      <w:r w:rsidR="00C119B1">
        <w:rPr>
          <w:sz w:val="16"/>
          <w:szCs w:val="16"/>
        </w:rPr>
        <w:t>330</w:t>
      </w:r>
      <w:r w:rsidR="008C07B2" w:rsidRPr="008C07B2">
        <w:rPr>
          <w:sz w:val="16"/>
          <w:szCs w:val="16"/>
        </w:rPr>
        <w:t>, E</w:t>
      </w:r>
      <w:r w:rsidR="00874B54" w:rsidRPr="008C07B2">
        <w:rPr>
          <w:sz w:val="16"/>
          <w:szCs w:val="16"/>
        </w:rPr>
        <w:t xml:space="preserve">xpiration Date:  </w:t>
      </w:r>
      <w:r w:rsidR="00C119B1">
        <w:rPr>
          <w:sz w:val="16"/>
          <w:szCs w:val="16"/>
        </w:rPr>
        <w:t>1</w:t>
      </w:r>
      <w:r w:rsidR="00015879">
        <w:rPr>
          <w:sz w:val="16"/>
          <w:szCs w:val="16"/>
        </w:rPr>
        <w:t>1</w:t>
      </w:r>
      <w:r w:rsidR="00874B54" w:rsidRPr="008C07B2">
        <w:rPr>
          <w:sz w:val="16"/>
          <w:szCs w:val="16"/>
        </w:rPr>
        <w:t>/</w:t>
      </w:r>
      <w:r w:rsidR="00923B25">
        <w:rPr>
          <w:sz w:val="16"/>
          <w:szCs w:val="16"/>
        </w:rPr>
        <w:t>3</w:t>
      </w:r>
      <w:r w:rsidR="00C119B1">
        <w:rPr>
          <w:sz w:val="16"/>
          <w:szCs w:val="16"/>
        </w:rPr>
        <w:t>0</w:t>
      </w:r>
      <w:r w:rsidR="00874B54" w:rsidRPr="008C07B2">
        <w:rPr>
          <w:sz w:val="16"/>
          <w:szCs w:val="16"/>
        </w:rPr>
        <w:t>/20</w:t>
      </w:r>
      <w:r w:rsidR="00923B25">
        <w:rPr>
          <w:sz w:val="16"/>
          <w:szCs w:val="16"/>
        </w:rPr>
        <w:t>1</w:t>
      </w:r>
      <w:r w:rsidR="002A031D">
        <w:rPr>
          <w:sz w:val="16"/>
          <w:szCs w:val="16"/>
        </w:rPr>
        <w:t>7</w:t>
      </w:r>
    </w:p>
    <w:tbl>
      <w:tblPr>
        <w:tblW w:w="10440" w:type="dxa"/>
        <w:jc w:val="center"/>
        <w:tblInd w:w="-612" w:type="dxa"/>
        <w:tblLook w:val="0000" w:firstRow="0" w:lastRow="0" w:firstColumn="0" w:lastColumn="0" w:noHBand="0" w:noVBand="0"/>
      </w:tblPr>
      <w:tblGrid>
        <w:gridCol w:w="1434"/>
        <w:gridCol w:w="3380"/>
        <w:gridCol w:w="4000"/>
        <w:gridCol w:w="1626"/>
      </w:tblGrid>
      <w:tr w:rsidR="0047030A" w:rsidTr="002306FC">
        <w:trPr>
          <w:trHeight w:val="1893"/>
          <w:jc w:val="center"/>
        </w:trPr>
        <w:tc>
          <w:tcPr>
            <w:tcW w:w="1440" w:type="dxa"/>
            <w:tcBorders>
              <w:top w:val="double" w:sz="12" w:space="0" w:color="000000"/>
              <w:left w:val="double" w:sz="12" w:space="0" w:color="000000"/>
              <w:bottom w:val="double" w:sz="12" w:space="0" w:color="000000"/>
            </w:tcBorders>
            <w:vAlign w:val="center"/>
          </w:tcPr>
          <w:p w:rsidR="0047030A" w:rsidRDefault="0047030A" w:rsidP="00843814">
            <w:pPr>
              <w:pStyle w:val="Default1"/>
              <w:jc w:val="center"/>
              <w:rPr>
                <w:b/>
                <w:sz w:val="28"/>
                <w:szCs w:val="28"/>
              </w:rPr>
            </w:pPr>
            <w:r>
              <w:rPr>
                <w:noProof/>
                <w:sz w:val="18"/>
                <w:szCs w:val="18"/>
              </w:rPr>
              <w:drawing>
                <wp:inline distT="0" distB="0" distL="0" distR="0" wp14:anchorId="1D869BC8" wp14:editId="50130459">
                  <wp:extent cx="556260" cy="556260"/>
                  <wp:effectExtent l="0" t="0" r="0" b="0"/>
                  <wp:docPr id="2" name="Picture 2"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BGP63876\MC90015164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3420" w:type="dxa"/>
            <w:tcBorders>
              <w:top w:val="double" w:sz="12" w:space="0" w:color="000000"/>
              <w:bottom w:val="double" w:sz="12" w:space="0" w:color="000000"/>
              <w:right w:val="single" w:sz="8" w:space="0" w:color="000000"/>
            </w:tcBorders>
            <w:vAlign w:val="center"/>
          </w:tcPr>
          <w:p w:rsidR="0047030A" w:rsidRPr="00C2501A" w:rsidRDefault="00D316E6" w:rsidP="001F2570">
            <w:pPr>
              <w:pStyle w:val="Default1"/>
              <w:jc w:val="center"/>
              <w:rPr>
                <w:b/>
                <w:color w:val="000000"/>
                <w:sz w:val="28"/>
                <w:szCs w:val="28"/>
              </w:rPr>
            </w:pPr>
            <w:r>
              <w:rPr>
                <w:b/>
                <w:color w:val="000000"/>
              </w:rPr>
              <w:t>SCALE PRINTED OUTPUT</w:t>
            </w:r>
            <w:r w:rsidR="0091680D" w:rsidRPr="0091680D">
              <w:rPr>
                <w:b/>
              </w:rPr>
              <w:t xml:space="preserve"> </w:t>
            </w:r>
          </w:p>
        </w:tc>
        <w:tc>
          <w:tcPr>
            <w:tcW w:w="4050" w:type="dxa"/>
            <w:tcBorders>
              <w:top w:val="double" w:sz="12" w:space="0" w:color="000000"/>
              <w:left w:val="single" w:sz="8" w:space="0" w:color="000000"/>
              <w:bottom w:val="double" w:sz="12" w:space="0" w:color="000000"/>
            </w:tcBorders>
          </w:tcPr>
          <w:p w:rsidR="0047030A" w:rsidRPr="00520197" w:rsidRDefault="0047030A" w:rsidP="00520197">
            <w:pPr>
              <w:rPr>
                <w:sz w:val="18"/>
                <w:szCs w:val="18"/>
              </w:rPr>
            </w:pPr>
            <w:r w:rsidRPr="00520197">
              <w:rPr>
                <w:sz w:val="18"/>
                <w:szCs w:val="18"/>
              </w:rPr>
              <w:t xml:space="preserve"> </w:t>
            </w:r>
          </w:p>
          <w:p w:rsidR="0047030A" w:rsidRPr="00520197" w:rsidRDefault="0047030A" w:rsidP="00520197">
            <w:pPr>
              <w:rPr>
                <w:sz w:val="18"/>
                <w:szCs w:val="18"/>
              </w:rPr>
            </w:pPr>
            <w:r w:rsidRPr="00520197">
              <w:rPr>
                <w:sz w:val="18"/>
                <w:szCs w:val="18"/>
              </w:rPr>
              <w:t xml:space="preserve">U.S. Department of Commerce </w:t>
            </w:r>
          </w:p>
          <w:p w:rsidR="0047030A" w:rsidRDefault="0047030A" w:rsidP="00520197">
            <w:pPr>
              <w:rPr>
                <w:sz w:val="18"/>
                <w:szCs w:val="18"/>
              </w:rPr>
            </w:pPr>
            <w:r w:rsidRPr="00520197">
              <w:rPr>
                <w:sz w:val="18"/>
                <w:szCs w:val="18"/>
              </w:rPr>
              <w:t xml:space="preserve">NOAA/National Marine Fisheries Service, Alaska Region </w:t>
            </w:r>
          </w:p>
          <w:p w:rsidR="0047030A" w:rsidRPr="00520197" w:rsidRDefault="0047030A" w:rsidP="0047030A">
            <w:pPr>
              <w:rPr>
                <w:sz w:val="18"/>
                <w:szCs w:val="18"/>
              </w:rPr>
            </w:pPr>
            <w:r w:rsidRPr="00520197">
              <w:rPr>
                <w:sz w:val="18"/>
                <w:szCs w:val="18"/>
              </w:rPr>
              <w:t xml:space="preserve">Post Office Box 21668 </w:t>
            </w:r>
          </w:p>
          <w:p w:rsidR="0047030A" w:rsidRPr="00520197" w:rsidRDefault="0047030A" w:rsidP="0047030A">
            <w:pPr>
              <w:rPr>
                <w:sz w:val="18"/>
                <w:szCs w:val="18"/>
              </w:rPr>
            </w:pPr>
            <w:r w:rsidRPr="00520197">
              <w:rPr>
                <w:sz w:val="18"/>
                <w:szCs w:val="18"/>
              </w:rPr>
              <w:t xml:space="preserve">Juneau, Alaska 99802-1668 </w:t>
            </w:r>
          </w:p>
          <w:p w:rsidR="0047030A" w:rsidRPr="00520197" w:rsidRDefault="0047030A" w:rsidP="0047030A">
            <w:pPr>
              <w:rPr>
                <w:sz w:val="18"/>
                <w:szCs w:val="18"/>
              </w:rPr>
            </w:pPr>
            <w:r w:rsidRPr="00520197">
              <w:rPr>
                <w:sz w:val="18"/>
                <w:szCs w:val="18"/>
              </w:rPr>
              <w:t xml:space="preserve">Fax: 907-586-7465 </w:t>
            </w:r>
          </w:p>
          <w:p w:rsidR="0047030A" w:rsidRPr="0047030A" w:rsidRDefault="0047030A" w:rsidP="0047030A">
            <w:pPr>
              <w:pStyle w:val="Default"/>
            </w:pPr>
            <w:r w:rsidRPr="00520197">
              <w:rPr>
                <w:sz w:val="18"/>
                <w:szCs w:val="18"/>
              </w:rPr>
              <w:t>Telephone: 907-586-7228</w:t>
            </w:r>
          </w:p>
        </w:tc>
        <w:tc>
          <w:tcPr>
            <w:tcW w:w="1530" w:type="dxa"/>
            <w:tcBorders>
              <w:top w:val="double" w:sz="12" w:space="0" w:color="000000"/>
              <w:left w:val="nil"/>
              <w:bottom w:val="double" w:sz="12" w:space="0" w:color="000000"/>
              <w:right w:val="double" w:sz="12" w:space="0" w:color="000000"/>
            </w:tcBorders>
            <w:vAlign w:val="center"/>
          </w:tcPr>
          <w:p w:rsidR="0047030A" w:rsidRPr="00C121C4" w:rsidRDefault="002306FC" w:rsidP="002306FC">
            <w:pPr>
              <w:jc w:val="center"/>
            </w:pPr>
            <w:r>
              <w:rPr>
                <w:noProof/>
                <w:color w:val="000000"/>
                <w:sz w:val="18"/>
                <w:szCs w:val="18"/>
              </w:rPr>
              <w:drawing>
                <wp:anchor distT="0" distB="0" distL="114300" distR="114300" simplePos="0" relativeHeight="251659264" behindDoc="0" locked="0" layoutInCell="1" allowOverlap="1" wp14:anchorId="049AA91F" wp14:editId="3C56B51F">
                  <wp:simplePos x="0" y="0"/>
                  <wp:positionH relativeFrom="column">
                    <wp:posOffset>-22225</wp:posOffset>
                  </wp:positionH>
                  <wp:positionV relativeFrom="paragraph">
                    <wp:posOffset>-229870</wp:posOffset>
                  </wp:positionV>
                  <wp:extent cx="891540" cy="807720"/>
                  <wp:effectExtent l="0" t="0" r="381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cstate="print"/>
                          <a:srcRect/>
                          <a:stretch>
                            <a:fillRect/>
                          </a:stretch>
                        </pic:blipFill>
                        <pic:spPr bwMode="auto">
                          <a:xfrm>
                            <a:off x="0" y="0"/>
                            <a:ext cx="89154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316E6" w:rsidRDefault="00D316E6" w:rsidP="00D04E60">
      <w:pPr>
        <w:pStyle w:val="Default"/>
        <w:ind w:left="-540" w:right="-540" w:firstLine="540"/>
      </w:pPr>
    </w:p>
    <w:tbl>
      <w:tblPr>
        <w:tblStyle w:val="TableGrid"/>
        <w:tblW w:w="0" w:type="auto"/>
        <w:jc w:val="center"/>
        <w:tblInd w:w="-162" w:type="dxa"/>
        <w:tblLook w:val="04A0" w:firstRow="1" w:lastRow="0" w:firstColumn="1" w:lastColumn="0" w:noHBand="0" w:noVBand="1"/>
      </w:tblPr>
      <w:tblGrid>
        <w:gridCol w:w="1859"/>
        <w:gridCol w:w="8662"/>
      </w:tblGrid>
      <w:tr w:rsidR="004B3B3A" w:rsidTr="00F05E00">
        <w:trPr>
          <w:jc w:val="center"/>
        </w:trPr>
        <w:tc>
          <w:tcPr>
            <w:tcW w:w="1859" w:type="dxa"/>
          </w:tcPr>
          <w:p w:rsidR="00F05E00" w:rsidRDefault="00C916EE" w:rsidP="007F121C">
            <w:pPr>
              <w:pStyle w:val="Default"/>
              <w:ind w:right="-540"/>
              <w:rPr>
                <w:b/>
                <w:sz w:val="20"/>
                <w:szCs w:val="20"/>
              </w:rPr>
            </w:pPr>
            <w:r w:rsidRPr="00C916EE">
              <w:rPr>
                <w:b/>
                <w:sz w:val="20"/>
                <w:szCs w:val="20"/>
              </w:rPr>
              <w:t xml:space="preserve">Printed report of </w:t>
            </w:r>
          </w:p>
          <w:p w:rsidR="00F05E00" w:rsidRDefault="00F05E00" w:rsidP="00F05E00">
            <w:pPr>
              <w:pStyle w:val="Default"/>
              <w:ind w:right="-540"/>
              <w:rPr>
                <w:b/>
                <w:sz w:val="20"/>
                <w:szCs w:val="20"/>
              </w:rPr>
            </w:pPr>
            <w:r>
              <w:rPr>
                <w:b/>
                <w:sz w:val="20"/>
                <w:szCs w:val="20"/>
              </w:rPr>
              <w:t>f</w:t>
            </w:r>
            <w:r w:rsidR="00334177">
              <w:rPr>
                <w:b/>
                <w:sz w:val="20"/>
                <w:szCs w:val="20"/>
              </w:rPr>
              <w:t>low</w:t>
            </w:r>
            <w:r>
              <w:rPr>
                <w:b/>
                <w:sz w:val="20"/>
                <w:szCs w:val="20"/>
              </w:rPr>
              <w:t xml:space="preserve"> </w:t>
            </w:r>
            <w:r w:rsidR="00334177">
              <w:rPr>
                <w:b/>
                <w:sz w:val="20"/>
                <w:szCs w:val="20"/>
              </w:rPr>
              <w:t xml:space="preserve">scale </w:t>
            </w:r>
            <w:r w:rsidR="00C916EE" w:rsidRPr="00C916EE">
              <w:rPr>
                <w:b/>
                <w:sz w:val="20"/>
                <w:szCs w:val="20"/>
              </w:rPr>
              <w:t xml:space="preserve">catch </w:t>
            </w:r>
          </w:p>
          <w:p w:rsidR="00F05E00" w:rsidRDefault="00C916EE" w:rsidP="00F05E00">
            <w:pPr>
              <w:pStyle w:val="Default"/>
              <w:ind w:right="-540"/>
              <w:rPr>
                <w:b/>
                <w:sz w:val="20"/>
                <w:szCs w:val="20"/>
              </w:rPr>
            </w:pPr>
            <w:r w:rsidRPr="00C916EE">
              <w:rPr>
                <w:b/>
                <w:sz w:val="20"/>
                <w:szCs w:val="20"/>
              </w:rPr>
              <w:t xml:space="preserve">weight and </w:t>
            </w:r>
          </w:p>
          <w:p w:rsidR="004B3B3A" w:rsidRPr="00C916EE" w:rsidRDefault="00C916EE" w:rsidP="00F05E00">
            <w:pPr>
              <w:pStyle w:val="Default"/>
              <w:ind w:right="-540"/>
              <w:rPr>
                <w:b/>
                <w:sz w:val="20"/>
                <w:szCs w:val="20"/>
              </w:rPr>
            </w:pPr>
            <w:r w:rsidRPr="00C916EE">
              <w:rPr>
                <w:b/>
                <w:sz w:val="20"/>
                <w:szCs w:val="20"/>
              </w:rPr>
              <w:t>cumulative weight</w:t>
            </w:r>
          </w:p>
        </w:tc>
        <w:tc>
          <w:tcPr>
            <w:tcW w:w="8662" w:type="dxa"/>
          </w:tcPr>
          <w:p w:rsidR="00EC7674" w:rsidRPr="00EC7674" w:rsidRDefault="00EC7674" w:rsidP="00EC7674">
            <w:pPr>
              <w:rPr>
                <w:sz w:val="20"/>
                <w:szCs w:val="20"/>
              </w:rPr>
            </w:pPr>
            <w:r w:rsidRPr="00EC7674">
              <w:rPr>
                <w:sz w:val="20"/>
                <w:szCs w:val="20"/>
              </w:rPr>
              <w:t xml:space="preserve">The printed output of scale weights is used by NMFS staff, observers, and NOAA Enforcement personnel to maintain accurate records of catch and to ensure compliance with quotas.  The scale printout also forms the basis of an audit trail for each haul that can be used to resolve inconsistencies in catch reports submitted by the observer and the vessel or processor.  </w:t>
            </w:r>
          </w:p>
          <w:p w:rsidR="00EC7674" w:rsidRPr="00EC7674" w:rsidRDefault="00EC7674" w:rsidP="00EC7674">
            <w:pPr>
              <w:rPr>
                <w:sz w:val="20"/>
                <w:szCs w:val="20"/>
              </w:rPr>
            </w:pPr>
          </w:p>
          <w:p w:rsidR="00EC7674" w:rsidRDefault="00EC7674" w:rsidP="00EC7674">
            <w:pPr>
              <w:rPr>
                <w:sz w:val="20"/>
                <w:szCs w:val="20"/>
              </w:rPr>
            </w:pPr>
            <w:r w:rsidRPr="00EC7674">
              <w:rPr>
                <w:sz w:val="20"/>
                <w:szCs w:val="20"/>
              </w:rPr>
              <w:t>These printouts are not submitted to NMFS.  The printed report must be provided to the authorized scale inspector at each scale inspection and must also be printed at any time during the fishing year upon request of the observer, the scale inspector, NMFS staff, or an authorized officer.  The printed reports must be retained by the vessel owner for three years after the test occurred.</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EC7674" w:rsidRPr="00EC7674" w:rsidRDefault="00AF6F9C" w:rsidP="00AF6F9C">
            <w:pPr>
              <w:tabs>
                <w:tab w:val="left" w:pos="401"/>
              </w:tabs>
              <w:rPr>
                <w:sz w:val="20"/>
                <w:szCs w:val="20"/>
              </w:rPr>
            </w:pPr>
            <w:r>
              <w:rPr>
                <w:sz w:val="20"/>
                <w:szCs w:val="20"/>
              </w:rPr>
              <w:tab/>
            </w:r>
            <w:r w:rsidR="00EC7674" w:rsidRPr="00EC7674">
              <w:rPr>
                <w:sz w:val="20"/>
                <w:szCs w:val="20"/>
              </w:rPr>
              <w:t>Vessel name</w:t>
            </w:r>
          </w:p>
          <w:p w:rsidR="00EC7674" w:rsidRPr="00EC7674" w:rsidRDefault="00AF6F9C" w:rsidP="00AF6F9C">
            <w:pPr>
              <w:tabs>
                <w:tab w:val="left" w:pos="401"/>
              </w:tabs>
              <w:rPr>
                <w:sz w:val="20"/>
                <w:szCs w:val="20"/>
              </w:rPr>
            </w:pPr>
            <w:r>
              <w:rPr>
                <w:sz w:val="20"/>
                <w:szCs w:val="20"/>
              </w:rPr>
              <w:tab/>
            </w:r>
            <w:r w:rsidR="00EC7674" w:rsidRPr="00EC7674">
              <w:rPr>
                <w:sz w:val="20"/>
                <w:szCs w:val="20"/>
              </w:rPr>
              <w:t>FFP or FPP number</w:t>
            </w:r>
          </w:p>
          <w:p w:rsidR="00EC7674" w:rsidRPr="00EC7674" w:rsidRDefault="00AF6F9C" w:rsidP="00AF6F9C">
            <w:pPr>
              <w:tabs>
                <w:tab w:val="left" w:pos="401"/>
              </w:tabs>
              <w:rPr>
                <w:sz w:val="20"/>
                <w:szCs w:val="20"/>
              </w:rPr>
            </w:pPr>
            <w:r>
              <w:rPr>
                <w:sz w:val="20"/>
                <w:szCs w:val="20"/>
              </w:rPr>
              <w:tab/>
            </w:r>
            <w:r w:rsidR="00EC7674" w:rsidRPr="00EC7674">
              <w:rPr>
                <w:sz w:val="20"/>
                <w:szCs w:val="20"/>
              </w:rPr>
              <w:t xml:space="preserve">Haul or set number </w:t>
            </w:r>
          </w:p>
          <w:p w:rsidR="00EC7674" w:rsidRPr="00EC7674" w:rsidRDefault="00AF6F9C" w:rsidP="00AF6F9C">
            <w:pPr>
              <w:tabs>
                <w:tab w:val="left" w:pos="401"/>
              </w:tabs>
              <w:rPr>
                <w:sz w:val="20"/>
                <w:szCs w:val="20"/>
              </w:rPr>
            </w:pPr>
            <w:r>
              <w:rPr>
                <w:sz w:val="20"/>
                <w:szCs w:val="20"/>
              </w:rPr>
              <w:tab/>
            </w:r>
            <w:r w:rsidR="00EC7674" w:rsidRPr="00EC7674">
              <w:rPr>
                <w:sz w:val="20"/>
                <w:szCs w:val="20"/>
              </w:rPr>
              <w:t>Total weight of catch in the haul or set</w:t>
            </w:r>
          </w:p>
          <w:p w:rsidR="00EC7674" w:rsidRPr="00EC7674" w:rsidRDefault="00AF6F9C" w:rsidP="00AF6F9C">
            <w:pPr>
              <w:tabs>
                <w:tab w:val="left" w:pos="401"/>
              </w:tabs>
              <w:rPr>
                <w:sz w:val="20"/>
                <w:szCs w:val="20"/>
              </w:rPr>
            </w:pPr>
            <w:r>
              <w:rPr>
                <w:sz w:val="20"/>
                <w:szCs w:val="20"/>
              </w:rPr>
              <w:tab/>
            </w:r>
            <w:r w:rsidR="00EC7674" w:rsidRPr="00EC7674">
              <w:rPr>
                <w:sz w:val="20"/>
                <w:szCs w:val="20"/>
              </w:rPr>
              <w:t>Total cumulative weight of all fish or other material weighed on the scale</w:t>
            </w:r>
          </w:p>
          <w:p w:rsidR="004B3B3A" w:rsidRPr="00C916EE" w:rsidRDefault="00AF6F9C" w:rsidP="00AF6F9C">
            <w:pPr>
              <w:tabs>
                <w:tab w:val="left" w:pos="401"/>
              </w:tabs>
            </w:pPr>
            <w:r>
              <w:rPr>
                <w:sz w:val="20"/>
                <w:szCs w:val="20"/>
              </w:rPr>
              <w:tab/>
            </w:r>
            <w:r w:rsidR="00EC7674" w:rsidRPr="00EC7674">
              <w:rPr>
                <w:sz w:val="20"/>
                <w:szCs w:val="20"/>
              </w:rPr>
              <w:t>Date and time the information is printed</w:t>
            </w:r>
            <w:r w:rsidR="007F121C" w:rsidRPr="00C916EE">
              <w:tab/>
            </w:r>
          </w:p>
        </w:tc>
      </w:tr>
      <w:tr w:rsidR="004B3B3A" w:rsidTr="00F05E00">
        <w:trPr>
          <w:jc w:val="center"/>
        </w:trPr>
        <w:tc>
          <w:tcPr>
            <w:tcW w:w="1859" w:type="dxa"/>
          </w:tcPr>
          <w:p w:rsidR="00C916EE" w:rsidRPr="0036621C" w:rsidRDefault="00C916EE" w:rsidP="00C916EE">
            <w:pPr>
              <w:tabs>
                <w:tab w:val="left" w:pos="720"/>
              </w:tabs>
              <w:rPr>
                <w:b/>
                <w:sz w:val="20"/>
                <w:szCs w:val="20"/>
              </w:rPr>
            </w:pPr>
            <w:r w:rsidRPr="0036621C">
              <w:rPr>
                <w:b/>
                <w:sz w:val="20"/>
                <w:szCs w:val="20"/>
              </w:rPr>
              <w:t xml:space="preserve">Printed report </w:t>
            </w:r>
            <w:r w:rsidR="00334177">
              <w:rPr>
                <w:b/>
                <w:sz w:val="20"/>
                <w:szCs w:val="20"/>
              </w:rPr>
              <w:t xml:space="preserve">of flow scale </w:t>
            </w:r>
            <w:r w:rsidRPr="0036621C">
              <w:rPr>
                <w:b/>
                <w:sz w:val="20"/>
                <w:szCs w:val="20"/>
              </w:rPr>
              <w:t>for audit trail</w:t>
            </w:r>
          </w:p>
          <w:p w:rsidR="004B3B3A" w:rsidRPr="0036621C" w:rsidRDefault="004B3B3A" w:rsidP="00D316E6">
            <w:pPr>
              <w:pStyle w:val="Default"/>
              <w:ind w:right="-540"/>
              <w:rPr>
                <w:sz w:val="20"/>
                <w:szCs w:val="20"/>
              </w:rPr>
            </w:pPr>
          </w:p>
        </w:tc>
        <w:tc>
          <w:tcPr>
            <w:tcW w:w="8662" w:type="dxa"/>
          </w:tcPr>
          <w:p w:rsidR="00EC7674" w:rsidRPr="00D020BE" w:rsidRDefault="00EC7674" w:rsidP="00EC7674">
            <w:pPr>
              <w:tabs>
                <w:tab w:val="left" w:pos="360"/>
                <w:tab w:val="left" w:pos="720"/>
                <w:tab w:val="left" w:pos="1080"/>
              </w:tabs>
              <w:rPr>
                <w:sz w:val="20"/>
                <w:szCs w:val="20"/>
              </w:rPr>
            </w:pPr>
            <w:r w:rsidRPr="00D020BE">
              <w:rPr>
                <w:sz w:val="20"/>
                <w:szCs w:val="20"/>
              </w:rPr>
              <w:t xml:space="preserve">Current regulations require that adjustments to the scale be recorded in the form of an audit trail that can only be cleared by NMFS or other authorized personnel.  Although scales may be recalibrated or tested at any time during the day, the audit trail is designed to record information that will be used to determine whether a scale had been incorrectly adjusted and then readjusted just prior to the scale test.  </w:t>
            </w:r>
          </w:p>
          <w:p w:rsidR="00EC7674" w:rsidRPr="00D020BE" w:rsidRDefault="00EC7674" w:rsidP="00EC7674">
            <w:pPr>
              <w:tabs>
                <w:tab w:val="left" w:pos="360"/>
                <w:tab w:val="left" w:pos="720"/>
                <w:tab w:val="left" w:pos="1080"/>
              </w:tabs>
              <w:rPr>
                <w:sz w:val="20"/>
                <w:szCs w:val="20"/>
              </w:rPr>
            </w:pPr>
          </w:p>
          <w:p w:rsidR="00EC7674" w:rsidRDefault="00EC7674" w:rsidP="00EC7674">
            <w:pPr>
              <w:tabs>
                <w:tab w:val="left" w:pos="360"/>
                <w:tab w:val="left" w:pos="720"/>
                <w:tab w:val="left" w:pos="1080"/>
              </w:tabs>
              <w:rPr>
                <w:sz w:val="20"/>
                <w:szCs w:val="20"/>
              </w:rPr>
            </w:pPr>
            <w:r w:rsidRPr="00D020BE">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r w:rsidR="00753509" w:rsidRPr="00442A98">
              <w:rPr>
                <w:sz w:val="20"/>
                <w:szCs w:val="20"/>
              </w:rPr>
              <w:t>The printed report must</w:t>
            </w:r>
            <w:r w:rsidR="00753509">
              <w:rPr>
                <w:sz w:val="20"/>
                <w:szCs w:val="20"/>
              </w:rPr>
              <w:t xml:space="preserve"> include: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Vessel name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FFP or FPP number</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 xml:space="preserve">Haul or set number </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Date and time (A</w:t>
            </w:r>
            <w:r>
              <w:rPr>
                <w:sz w:val="20"/>
                <w:szCs w:val="20"/>
              </w:rPr>
              <w:t>laska local time</w:t>
            </w:r>
            <w:r w:rsidR="00EC7674" w:rsidRPr="0036621C">
              <w:rPr>
                <w:sz w:val="20"/>
                <w:szCs w:val="20"/>
              </w:rPr>
              <w:t>, to the nearest minute) adjustment was made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Name or type of adjustment being made</w:t>
            </w:r>
          </w:p>
          <w:p w:rsidR="004B3B3A" w:rsidRPr="00EC7674" w:rsidRDefault="00AF6F9C" w:rsidP="00AF6F9C">
            <w:pPr>
              <w:tabs>
                <w:tab w:val="left" w:pos="401"/>
              </w:tabs>
            </w:pPr>
            <w:r>
              <w:rPr>
                <w:sz w:val="20"/>
                <w:szCs w:val="20"/>
              </w:rPr>
              <w:tab/>
            </w:r>
            <w:r w:rsidR="00EC7674" w:rsidRPr="0036621C">
              <w:rPr>
                <w:sz w:val="20"/>
                <w:szCs w:val="20"/>
              </w:rPr>
              <w:t>Initial and final values of the parameter being changed</w:t>
            </w:r>
          </w:p>
        </w:tc>
      </w:tr>
      <w:tr w:rsidR="004B3B3A" w:rsidTr="00F05E00">
        <w:trPr>
          <w:jc w:val="center"/>
        </w:trPr>
        <w:tc>
          <w:tcPr>
            <w:tcW w:w="1859" w:type="dxa"/>
          </w:tcPr>
          <w:p w:rsidR="00F05E00" w:rsidRDefault="00EC7674" w:rsidP="00EC7674">
            <w:pPr>
              <w:pStyle w:val="Default"/>
              <w:ind w:right="-540"/>
              <w:rPr>
                <w:b/>
                <w:sz w:val="20"/>
                <w:szCs w:val="20"/>
              </w:rPr>
            </w:pPr>
            <w:r w:rsidRPr="00EC7674">
              <w:rPr>
                <w:b/>
                <w:sz w:val="20"/>
                <w:szCs w:val="20"/>
              </w:rPr>
              <w:t xml:space="preserve">Printed report </w:t>
            </w:r>
          </w:p>
          <w:p w:rsidR="00EC7674" w:rsidRPr="00EC7674" w:rsidRDefault="00EC7674" w:rsidP="00EC7674">
            <w:pPr>
              <w:pStyle w:val="Default"/>
              <w:ind w:right="-540"/>
              <w:rPr>
                <w:b/>
                <w:sz w:val="20"/>
                <w:szCs w:val="20"/>
              </w:rPr>
            </w:pPr>
            <w:r w:rsidRPr="00EC7674">
              <w:rPr>
                <w:b/>
                <w:sz w:val="20"/>
                <w:szCs w:val="20"/>
              </w:rPr>
              <w:t>from</w:t>
            </w:r>
            <w:r w:rsidR="00334177">
              <w:rPr>
                <w:b/>
                <w:sz w:val="20"/>
                <w:szCs w:val="20"/>
              </w:rPr>
              <w:t xml:space="preserve"> </w:t>
            </w:r>
            <w:r w:rsidR="00F05E00">
              <w:rPr>
                <w:b/>
                <w:sz w:val="20"/>
                <w:szCs w:val="20"/>
              </w:rPr>
              <w:t xml:space="preserve"> f</w:t>
            </w:r>
            <w:r w:rsidR="00334177">
              <w:rPr>
                <w:b/>
                <w:sz w:val="20"/>
                <w:szCs w:val="20"/>
              </w:rPr>
              <w:t>low</w:t>
            </w:r>
            <w:r w:rsidR="00F05E00">
              <w:rPr>
                <w:b/>
                <w:sz w:val="20"/>
                <w:szCs w:val="20"/>
              </w:rPr>
              <w:t xml:space="preserve"> </w:t>
            </w:r>
            <w:r w:rsidR="00334177">
              <w:rPr>
                <w:b/>
                <w:sz w:val="20"/>
                <w:szCs w:val="20"/>
              </w:rPr>
              <w:t xml:space="preserve">scale </w:t>
            </w:r>
            <w:r w:rsidRPr="00EC7674">
              <w:rPr>
                <w:b/>
                <w:sz w:val="20"/>
                <w:szCs w:val="20"/>
              </w:rPr>
              <w:t>calibration log</w:t>
            </w:r>
          </w:p>
          <w:p w:rsidR="004B3B3A" w:rsidRPr="00C916EE" w:rsidRDefault="004B3B3A" w:rsidP="00D316E6">
            <w:pPr>
              <w:pStyle w:val="Default"/>
              <w:ind w:right="-540"/>
              <w:rPr>
                <w:sz w:val="20"/>
                <w:szCs w:val="20"/>
              </w:rPr>
            </w:pPr>
          </w:p>
        </w:tc>
        <w:tc>
          <w:tcPr>
            <w:tcW w:w="8662" w:type="dxa"/>
          </w:tcPr>
          <w:p w:rsidR="00147523" w:rsidRPr="00147523" w:rsidRDefault="00147523" w:rsidP="00147523">
            <w:pPr>
              <w:rPr>
                <w:sz w:val="20"/>
                <w:szCs w:val="20"/>
              </w:rPr>
            </w:pPr>
            <w:r w:rsidRPr="00147523">
              <w:rPr>
                <w:sz w:val="20"/>
                <w:szCs w:val="20"/>
              </w:rPr>
              <w:t>NMFS require</w:t>
            </w:r>
            <w:r w:rsidR="006A017C">
              <w:rPr>
                <w:sz w:val="20"/>
                <w:szCs w:val="20"/>
              </w:rPr>
              <w:t>s</w:t>
            </w:r>
            <w:r w:rsidRPr="00147523">
              <w:rPr>
                <w:sz w:val="20"/>
                <w:szCs w:val="20"/>
              </w:rPr>
              <w:t xml:space="preserve"> vessel operators to print and retain a calibration log that records the last 1,000 calibrations or all calibrations since the scale electronics were first put into service, whichever is less.  The limit of 1,000 faults and 1,000 calibrations </w:t>
            </w:r>
            <w:r w:rsidR="00B66EAE">
              <w:rPr>
                <w:sz w:val="20"/>
                <w:szCs w:val="20"/>
              </w:rPr>
              <w:t xml:space="preserve">are </w:t>
            </w:r>
            <w:r w:rsidRPr="00147523">
              <w:rPr>
                <w:sz w:val="20"/>
                <w:szCs w:val="20"/>
              </w:rPr>
              <w:t xml:space="preserve">expected to accommodate the total number of calibrations likely to occur between annual scale inspections.  The calibration log must be printed and retained by the vessel owner before any information stored in the scale computer memory is replaced.  </w:t>
            </w:r>
          </w:p>
          <w:p w:rsidR="00147523" w:rsidRDefault="00147523" w:rsidP="00147523">
            <w:pPr>
              <w:rPr>
                <w:sz w:val="20"/>
                <w:szCs w:val="20"/>
              </w:rPr>
            </w:pPr>
          </w:p>
          <w:p w:rsidR="00147523" w:rsidRPr="00147523" w:rsidRDefault="009A3FCE" w:rsidP="00B66EAE">
            <w:pPr>
              <w:rPr>
                <w:sz w:val="20"/>
                <w:szCs w:val="20"/>
              </w:rPr>
            </w:pPr>
            <w:r>
              <w:rPr>
                <w:sz w:val="20"/>
                <w:szCs w:val="20"/>
              </w:rPr>
              <w:t xml:space="preserve">These printouts are not submitted to </w:t>
            </w:r>
            <w:r w:rsidR="00147523" w:rsidRPr="00147523">
              <w:rPr>
                <w:sz w:val="20"/>
                <w:szCs w:val="20"/>
              </w:rPr>
              <w:t>NMFS</w:t>
            </w:r>
            <w:r>
              <w:rPr>
                <w:sz w:val="20"/>
                <w:szCs w:val="20"/>
              </w:rPr>
              <w:t>.  T</w:t>
            </w:r>
            <w:r w:rsidR="00147523" w:rsidRPr="00147523">
              <w:rPr>
                <w:sz w:val="20"/>
                <w:szCs w:val="20"/>
              </w:rPr>
              <w:t xml:space="preserve">he printed record of the scale calibration log </w:t>
            </w:r>
            <w:r>
              <w:rPr>
                <w:sz w:val="20"/>
                <w:szCs w:val="20"/>
              </w:rPr>
              <w:t xml:space="preserve">is </w:t>
            </w:r>
            <w:r w:rsidR="00147523" w:rsidRPr="00147523">
              <w:rPr>
                <w:sz w:val="20"/>
                <w:szCs w:val="20"/>
              </w:rPr>
              <w:t>collect</w:t>
            </w:r>
            <w:r>
              <w:rPr>
                <w:sz w:val="20"/>
                <w:szCs w:val="20"/>
              </w:rPr>
              <w:t>ed</w:t>
            </w:r>
            <w:r w:rsidR="00147523" w:rsidRPr="00147523">
              <w:rPr>
                <w:sz w:val="20"/>
                <w:szCs w:val="20"/>
              </w:rPr>
              <w:t xml:space="preserve"> and review</w:t>
            </w:r>
            <w:r>
              <w:rPr>
                <w:sz w:val="20"/>
                <w:szCs w:val="20"/>
              </w:rPr>
              <w:t>ed</w:t>
            </w:r>
            <w:r w:rsidR="00147523" w:rsidRPr="00147523">
              <w:rPr>
                <w:sz w:val="20"/>
                <w:szCs w:val="20"/>
              </w:rPr>
              <w:t xml:space="preserve"> at the time of the annual scale inspection.  </w:t>
            </w:r>
            <w:r w:rsidR="00B66EAE" w:rsidRPr="00147523">
              <w:rPr>
                <w:sz w:val="20"/>
                <w:szCs w:val="20"/>
              </w:rPr>
              <w:t>The calibration log must be printed on request by NMFS staff</w:t>
            </w:r>
            <w:r w:rsidR="00B66EAE">
              <w:rPr>
                <w:sz w:val="20"/>
                <w:szCs w:val="20"/>
              </w:rPr>
              <w:t xml:space="preserve">, OLE, or other </w:t>
            </w:r>
            <w:r w:rsidR="00B66EAE" w:rsidRPr="00147523">
              <w:rPr>
                <w:sz w:val="20"/>
                <w:szCs w:val="20"/>
              </w:rPr>
              <w:t>NMFS authorized personnel</w:t>
            </w:r>
            <w:r w:rsidR="00B66EAE">
              <w:rPr>
                <w:sz w:val="20"/>
                <w:szCs w:val="20"/>
              </w:rPr>
              <w:t>.</w:t>
            </w:r>
            <w:r w:rsidR="00753509">
              <w:rPr>
                <w:sz w:val="20"/>
                <w:szCs w:val="20"/>
              </w:rPr>
              <w:t xml:space="preserve">  </w:t>
            </w:r>
            <w:r w:rsidR="00753509" w:rsidRPr="00442A98">
              <w:rPr>
                <w:sz w:val="20"/>
                <w:szCs w:val="20"/>
              </w:rPr>
              <w:t>The printed report must</w:t>
            </w:r>
            <w:r w:rsidR="00753509">
              <w:rPr>
                <w:sz w:val="20"/>
                <w:szCs w:val="20"/>
              </w:rPr>
              <w:t xml:space="preserve"> include:</w:t>
            </w:r>
            <w:r w:rsidR="00B66EAE">
              <w:rPr>
                <w:sz w:val="20"/>
                <w:szCs w:val="20"/>
              </w:rPr>
              <w:t xml:space="preserve"> </w:t>
            </w:r>
          </w:p>
          <w:p w:rsidR="00147523" w:rsidRPr="00147523" w:rsidRDefault="00147523" w:rsidP="008015F6">
            <w:pPr>
              <w:tabs>
                <w:tab w:val="left" w:pos="401"/>
              </w:tabs>
              <w:rPr>
                <w:sz w:val="20"/>
                <w:szCs w:val="20"/>
              </w:rPr>
            </w:pPr>
            <w:r w:rsidRPr="00147523">
              <w:rPr>
                <w:sz w:val="20"/>
                <w:szCs w:val="20"/>
              </w:rPr>
              <w:tab/>
              <w:t>Vessel name</w:t>
            </w:r>
          </w:p>
          <w:p w:rsidR="00147523" w:rsidRPr="00147523" w:rsidRDefault="00147523" w:rsidP="008015F6">
            <w:pPr>
              <w:tabs>
                <w:tab w:val="left" w:pos="401"/>
              </w:tabs>
              <w:rPr>
                <w:sz w:val="20"/>
                <w:szCs w:val="20"/>
              </w:rPr>
            </w:pPr>
            <w:r w:rsidRPr="00147523">
              <w:rPr>
                <w:sz w:val="20"/>
                <w:szCs w:val="20"/>
              </w:rPr>
              <w:tab/>
              <w:t>FFP or FPP number</w:t>
            </w:r>
          </w:p>
          <w:p w:rsidR="00147523" w:rsidRPr="00147523" w:rsidRDefault="00147523" w:rsidP="008015F6">
            <w:pPr>
              <w:tabs>
                <w:tab w:val="left" w:pos="401"/>
              </w:tabs>
              <w:rPr>
                <w:sz w:val="20"/>
                <w:szCs w:val="20"/>
              </w:rPr>
            </w:pPr>
            <w:r w:rsidRPr="00147523">
              <w:rPr>
                <w:sz w:val="20"/>
                <w:szCs w:val="20"/>
              </w:rPr>
              <w:tab/>
              <w:t>Month, day, and year of the calibration</w:t>
            </w:r>
          </w:p>
          <w:p w:rsidR="00147523" w:rsidRPr="00147523" w:rsidRDefault="00147523" w:rsidP="008015F6">
            <w:pPr>
              <w:tabs>
                <w:tab w:val="left" w:pos="401"/>
              </w:tabs>
              <w:rPr>
                <w:sz w:val="20"/>
                <w:szCs w:val="20"/>
              </w:rPr>
            </w:pPr>
            <w:r w:rsidRPr="00147523">
              <w:rPr>
                <w:sz w:val="20"/>
                <w:szCs w:val="20"/>
              </w:rPr>
              <w:tab/>
              <w:t>Time of the calibration (A</w:t>
            </w:r>
            <w:r w:rsidR="006A017C">
              <w:rPr>
                <w:sz w:val="20"/>
                <w:szCs w:val="20"/>
              </w:rPr>
              <w:t>laska local time</w:t>
            </w:r>
            <w:r w:rsidRPr="00147523">
              <w:rPr>
                <w:sz w:val="20"/>
                <w:szCs w:val="20"/>
              </w:rPr>
              <w:t>) to the nearest minute</w:t>
            </w:r>
          </w:p>
          <w:p w:rsidR="00147523" w:rsidRPr="00147523" w:rsidRDefault="00147523" w:rsidP="008015F6">
            <w:pPr>
              <w:tabs>
                <w:tab w:val="left" w:pos="401"/>
              </w:tabs>
              <w:rPr>
                <w:sz w:val="20"/>
                <w:szCs w:val="20"/>
              </w:rPr>
            </w:pPr>
            <w:r w:rsidRPr="00147523">
              <w:rPr>
                <w:sz w:val="20"/>
                <w:szCs w:val="20"/>
              </w:rPr>
              <w:tab/>
              <w:t>Weight used to calibrate the scale</w:t>
            </w:r>
          </w:p>
          <w:p w:rsidR="004B3B3A" w:rsidRPr="00147523" w:rsidRDefault="00147523" w:rsidP="008015F6">
            <w:pPr>
              <w:tabs>
                <w:tab w:val="left" w:pos="401"/>
              </w:tabs>
            </w:pPr>
            <w:r w:rsidRPr="00147523">
              <w:rPr>
                <w:sz w:val="20"/>
                <w:szCs w:val="20"/>
              </w:rPr>
              <w:tab/>
              <w:t>Magnitude of the calibration in comparison to the prior calibration</w:t>
            </w:r>
          </w:p>
        </w:tc>
      </w:tr>
      <w:tr w:rsidR="00334177" w:rsidTr="00F05E00">
        <w:trPr>
          <w:jc w:val="center"/>
        </w:trPr>
        <w:tc>
          <w:tcPr>
            <w:tcW w:w="1859" w:type="dxa"/>
          </w:tcPr>
          <w:p w:rsidR="008015F6" w:rsidRPr="008015F6" w:rsidRDefault="008015F6" w:rsidP="008015F6">
            <w:pPr>
              <w:tabs>
                <w:tab w:val="left" w:pos="720"/>
              </w:tabs>
              <w:rPr>
                <w:b/>
                <w:sz w:val="20"/>
                <w:szCs w:val="20"/>
              </w:rPr>
            </w:pPr>
            <w:r w:rsidRPr="008015F6">
              <w:rPr>
                <w:b/>
                <w:sz w:val="20"/>
                <w:szCs w:val="20"/>
              </w:rPr>
              <w:lastRenderedPageBreak/>
              <w:t>Printed report from hopper scale</w:t>
            </w:r>
            <w:r>
              <w:rPr>
                <w:b/>
                <w:sz w:val="20"/>
                <w:szCs w:val="20"/>
              </w:rPr>
              <w:t xml:space="preserve"> </w:t>
            </w:r>
            <w:r w:rsidRPr="00C916EE">
              <w:rPr>
                <w:b/>
                <w:sz w:val="20"/>
                <w:szCs w:val="20"/>
              </w:rPr>
              <w:t>catch weight and cumulative weight</w:t>
            </w:r>
          </w:p>
          <w:p w:rsidR="00334177" w:rsidRPr="008015F6" w:rsidRDefault="00334177" w:rsidP="00EC7674">
            <w:pPr>
              <w:pStyle w:val="Default"/>
              <w:ind w:right="-540"/>
              <w:rPr>
                <w:b/>
                <w:sz w:val="20"/>
                <w:szCs w:val="20"/>
              </w:rPr>
            </w:pPr>
          </w:p>
        </w:tc>
        <w:tc>
          <w:tcPr>
            <w:tcW w:w="8662" w:type="dxa"/>
          </w:tcPr>
          <w:p w:rsidR="008015F6" w:rsidRDefault="00334177" w:rsidP="00334177">
            <w:pPr>
              <w:rPr>
                <w:sz w:val="20"/>
                <w:szCs w:val="20"/>
              </w:rPr>
            </w:pPr>
            <w:r w:rsidRPr="00334177">
              <w:rPr>
                <w:sz w:val="20"/>
                <w:szCs w:val="20"/>
              </w:rPr>
              <w:t xml:space="preserve">The scale must produce a complete and accurate printed report of the weight of each species in a landing.  All of the crab in a delivery must be weighed on a scale capable of producing a complete printed report.  </w:t>
            </w:r>
          </w:p>
          <w:p w:rsidR="00334177" w:rsidRPr="00334177" w:rsidRDefault="00334177" w:rsidP="00334177">
            <w:pPr>
              <w:rPr>
                <w:sz w:val="20"/>
                <w:szCs w:val="20"/>
              </w:rPr>
            </w:pPr>
            <w:r w:rsidRPr="00334177">
              <w:rPr>
                <w:sz w:val="20"/>
                <w:szCs w:val="20"/>
              </w:rPr>
              <w:t>A report of each landing must be printed before the R</w:t>
            </w:r>
            <w:r w:rsidR="009A3FCE">
              <w:rPr>
                <w:sz w:val="20"/>
                <w:szCs w:val="20"/>
              </w:rPr>
              <w:t>egistered Crab Receiver</w:t>
            </w:r>
            <w:r w:rsidRPr="00334177">
              <w:rPr>
                <w:sz w:val="20"/>
                <w:szCs w:val="20"/>
              </w:rPr>
              <w:t xml:space="preserve"> submits a </w:t>
            </w:r>
            <w:r w:rsidR="009A3FCE">
              <w:rPr>
                <w:sz w:val="20"/>
                <w:szCs w:val="20"/>
              </w:rPr>
              <w:t>Crab Rationalization  Program (CR)</w:t>
            </w:r>
            <w:r w:rsidRPr="00334177">
              <w:rPr>
                <w:sz w:val="20"/>
                <w:szCs w:val="20"/>
              </w:rPr>
              <w:t xml:space="preserve"> landing report (see OMB 0648-0515)</w:t>
            </w:r>
            <w:r w:rsidR="005A07CA">
              <w:rPr>
                <w:sz w:val="20"/>
                <w:szCs w:val="20"/>
              </w:rPr>
              <w:t xml:space="preserve"> and m</w:t>
            </w:r>
            <w:r w:rsidRPr="00334177">
              <w:rPr>
                <w:sz w:val="20"/>
                <w:szCs w:val="20"/>
              </w:rPr>
              <w:t xml:space="preserve">ust be printed at least once every 24 hours prior to submitting a CR crab landing report as described in § 680.5. Reports must also be printed before any information stored in the scale computer memory is replaced. </w:t>
            </w:r>
          </w:p>
          <w:p w:rsidR="00334177" w:rsidRPr="00334177" w:rsidRDefault="00334177" w:rsidP="00334177">
            <w:pPr>
              <w:rPr>
                <w:sz w:val="20"/>
                <w:szCs w:val="20"/>
              </w:rPr>
            </w:pPr>
          </w:p>
          <w:p w:rsidR="00334177" w:rsidRPr="008015F6" w:rsidRDefault="00334177" w:rsidP="00334177">
            <w:pPr>
              <w:rPr>
                <w:sz w:val="20"/>
                <w:szCs w:val="20"/>
              </w:rPr>
            </w:pPr>
            <w:r w:rsidRPr="00334177">
              <w:rPr>
                <w:sz w:val="20"/>
                <w:szCs w:val="20"/>
              </w:rPr>
              <w:t>Printed reports from the scale must be maintained on board the vessel until the end of the year during which the reports were made and be made available to NMFS or NMFS authorized personnel. In addition, the vessel owner must retain printed reports for 3 years after the end of the year during which the printouts were made.</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8015F6" w:rsidRPr="008015F6" w:rsidRDefault="008015F6" w:rsidP="008015F6">
            <w:pPr>
              <w:pStyle w:val="Default"/>
              <w:tabs>
                <w:tab w:val="left" w:pos="365"/>
              </w:tabs>
              <w:rPr>
                <w:sz w:val="20"/>
                <w:szCs w:val="20"/>
              </w:rPr>
            </w:pPr>
            <w:r w:rsidRPr="008015F6">
              <w:rPr>
                <w:sz w:val="20"/>
                <w:szCs w:val="20"/>
              </w:rPr>
              <w:tab/>
              <w:t>Vessel name</w:t>
            </w:r>
          </w:p>
          <w:p w:rsidR="008015F6" w:rsidRPr="008015F6" w:rsidRDefault="008015F6" w:rsidP="008015F6">
            <w:pPr>
              <w:pStyle w:val="Default"/>
              <w:tabs>
                <w:tab w:val="left" w:pos="365"/>
              </w:tabs>
              <w:rPr>
                <w:sz w:val="20"/>
                <w:szCs w:val="20"/>
              </w:rPr>
            </w:pPr>
            <w:r w:rsidRPr="008015F6">
              <w:rPr>
                <w:sz w:val="20"/>
                <w:szCs w:val="20"/>
              </w:rPr>
              <w:tab/>
              <w:t>Federal crab vessel permit number</w:t>
            </w:r>
          </w:p>
          <w:p w:rsidR="008015F6" w:rsidRPr="008015F6" w:rsidRDefault="008015F6" w:rsidP="008015F6">
            <w:pPr>
              <w:pStyle w:val="Default"/>
              <w:tabs>
                <w:tab w:val="left" w:pos="365"/>
              </w:tabs>
              <w:rPr>
                <w:sz w:val="20"/>
                <w:szCs w:val="20"/>
              </w:rPr>
            </w:pPr>
            <w:r w:rsidRPr="008015F6">
              <w:rPr>
                <w:sz w:val="20"/>
                <w:szCs w:val="20"/>
              </w:rPr>
              <w:tab/>
              <w:t>Weight of each load in the weighing cycle</w:t>
            </w:r>
          </w:p>
          <w:p w:rsidR="008015F6" w:rsidRPr="008015F6" w:rsidRDefault="008015F6" w:rsidP="008015F6">
            <w:pPr>
              <w:pStyle w:val="Default"/>
              <w:tabs>
                <w:tab w:val="left" w:pos="365"/>
              </w:tabs>
              <w:rPr>
                <w:sz w:val="20"/>
                <w:szCs w:val="20"/>
              </w:rPr>
            </w:pPr>
            <w:r w:rsidRPr="008015F6">
              <w:rPr>
                <w:sz w:val="20"/>
                <w:szCs w:val="20"/>
              </w:rPr>
              <w:tab/>
              <w:t>Date and time the information was printed</w:t>
            </w:r>
          </w:p>
          <w:p w:rsidR="008015F6" w:rsidRPr="008015F6" w:rsidRDefault="008015F6" w:rsidP="008015F6">
            <w:pPr>
              <w:pStyle w:val="Default"/>
              <w:tabs>
                <w:tab w:val="left" w:pos="365"/>
              </w:tabs>
              <w:rPr>
                <w:sz w:val="20"/>
                <w:szCs w:val="20"/>
              </w:rPr>
            </w:pPr>
            <w:r w:rsidRPr="008015F6">
              <w:rPr>
                <w:sz w:val="20"/>
                <w:szCs w:val="20"/>
              </w:rPr>
              <w:tab/>
              <w:t>Total amount weighed since the last printout was made</w:t>
            </w:r>
          </w:p>
          <w:p w:rsidR="008015F6" w:rsidRPr="008015F6" w:rsidRDefault="008015F6" w:rsidP="008015F6">
            <w:pPr>
              <w:pStyle w:val="Default"/>
              <w:tabs>
                <w:tab w:val="left" w:pos="365"/>
              </w:tabs>
            </w:pPr>
            <w:r w:rsidRPr="008015F6">
              <w:rPr>
                <w:sz w:val="20"/>
                <w:szCs w:val="20"/>
              </w:rPr>
              <w:tab/>
              <w:t>Total cumulative weight of all crab or other material weighed on the scale</w:t>
            </w:r>
          </w:p>
        </w:tc>
      </w:tr>
      <w:tr w:rsidR="00442A98" w:rsidTr="00F05E00">
        <w:trPr>
          <w:jc w:val="center"/>
        </w:trPr>
        <w:tc>
          <w:tcPr>
            <w:tcW w:w="1859" w:type="dxa"/>
          </w:tcPr>
          <w:p w:rsidR="00442A98" w:rsidRPr="00442A98" w:rsidRDefault="00442A98" w:rsidP="009674B5">
            <w:pPr>
              <w:rPr>
                <w:b/>
                <w:sz w:val="20"/>
                <w:szCs w:val="20"/>
              </w:rPr>
            </w:pPr>
            <w:r>
              <w:rPr>
                <w:b/>
                <w:sz w:val="20"/>
                <w:szCs w:val="20"/>
              </w:rPr>
              <w:t>Printed report f</w:t>
            </w:r>
            <w:r w:rsidR="009674B5">
              <w:rPr>
                <w:b/>
                <w:sz w:val="20"/>
                <w:szCs w:val="20"/>
              </w:rPr>
              <w:t xml:space="preserve">rom hopper scale </w:t>
            </w:r>
            <w:r w:rsidRPr="00442A98">
              <w:rPr>
                <w:b/>
                <w:sz w:val="20"/>
                <w:szCs w:val="20"/>
              </w:rPr>
              <w:t xml:space="preserve">crab audit trail  </w:t>
            </w:r>
          </w:p>
        </w:tc>
        <w:tc>
          <w:tcPr>
            <w:tcW w:w="8662" w:type="dxa"/>
          </w:tcPr>
          <w:p w:rsidR="00442A98" w:rsidRPr="00442A98" w:rsidRDefault="00442A98" w:rsidP="00442A98">
            <w:pPr>
              <w:rPr>
                <w:sz w:val="20"/>
                <w:szCs w:val="20"/>
              </w:rPr>
            </w:pPr>
            <w:r w:rsidRPr="00442A98">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p>
          <w:p w:rsidR="00442A98" w:rsidRPr="00442A98" w:rsidRDefault="00442A98" w:rsidP="00442A98">
            <w:pPr>
              <w:rPr>
                <w:sz w:val="20"/>
                <w:szCs w:val="20"/>
              </w:rPr>
            </w:pPr>
          </w:p>
          <w:p w:rsidR="00442A98" w:rsidRPr="00442A98" w:rsidRDefault="00442A98" w:rsidP="00442A98">
            <w:pPr>
              <w:rPr>
                <w:sz w:val="20"/>
                <w:szCs w:val="20"/>
              </w:rPr>
            </w:pPr>
            <w:r w:rsidRPr="00442A98">
              <w:rPr>
                <w:sz w:val="20"/>
                <w:szCs w:val="20"/>
              </w:rPr>
              <w:t>The printed report must be provided to the authorized scale inspector at each scale inspection and must also be printed at any time upon request of NMFS staff or other NMFS-authorized personnel.</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442A98" w:rsidRPr="00442A98" w:rsidRDefault="00442A98" w:rsidP="00753509">
            <w:pPr>
              <w:tabs>
                <w:tab w:val="left" w:pos="432"/>
              </w:tabs>
              <w:rPr>
                <w:sz w:val="20"/>
                <w:szCs w:val="20"/>
              </w:rPr>
            </w:pPr>
            <w:r w:rsidRPr="00442A98">
              <w:rPr>
                <w:sz w:val="20"/>
                <w:szCs w:val="20"/>
              </w:rPr>
              <w:tab/>
              <w:t>Vessel name</w:t>
            </w:r>
          </w:p>
          <w:p w:rsidR="00442A98" w:rsidRPr="00442A98" w:rsidRDefault="00442A98" w:rsidP="00753509">
            <w:pPr>
              <w:tabs>
                <w:tab w:val="left" w:pos="432"/>
              </w:tabs>
              <w:rPr>
                <w:sz w:val="20"/>
                <w:szCs w:val="20"/>
              </w:rPr>
            </w:pPr>
            <w:r w:rsidRPr="00442A98">
              <w:rPr>
                <w:sz w:val="20"/>
                <w:szCs w:val="20"/>
              </w:rPr>
              <w:tab/>
              <w:t>FFP or FPP number</w:t>
            </w:r>
          </w:p>
          <w:p w:rsidR="00442A98" w:rsidRPr="00442A98" w:rsidRDefault="00442A98" w:rsidP="00753509">
            <w:pPr>
              <w:tabs>
                <w:tab w:val="left" w:pos="432"/>
              </w:tabs>
              <w:rPr>
                <w:sz w:val="20"/>
                <w:szCs w:val="20"/>
              </w:rPr>
            </w:pPr>
            <w:r w:rsidRPr="00442A98">
              <w:rPr>
                <w:sz w:val="20"/>
                <w:szCs w:val="20"/>
              </w:rPr>
              <w:tab/>
              <w:t xml:space="preserve">Haul or set number </w:t>
            </w:r>
          </w:p>
          <w:p w:rsidR="00442A98" w:rsidRPr="00442A98" w:rsidRDefault="00442A98" w:rsidP="00753509">
            <w:pPr>
              <w:tabs>
                <w:tab w:val="left" w:pos="432"/>
              </w:tabs>
              <w:rPr>
                <w:sz w:val="20"/>
                <w:szCs w:val="20"/>
              </w:rPr>
            </w:pPr>
            <w:r w:rsidRPr="00442A98">
              <w:rPr>
                <w:sz w:val="20"/>
                <w:szCs w:val="20"/>
              </w:rPr>
              <w:tab/>
              <w:t>Date and time (to the nearest minute) that the adjustment was made</w:t>
            </w:r>
          </w:p>
          <w:p w:rsidR="00442A98" w:rsidRPr="00442A98" w:rsidRDefault="00442A98" w:rsidP="00753509">
            <w:pPr>
              <w:tabs>
                <w:tab w:val="left" w:pos="432"/>
              </w:tabs>
              <w:rPr>
                <w:sz w:val="20"/>
                <w:szCs w:val="20"/>
              </w:rPr>
            </w:pPr>
            <w:r w:rsidRPr="00442A98">
              <w:rPr>
                <w:sz w:val="20"/>
                <w:szCs w:val="20"/>
              </w:rPr>
              <w:tab/>
              <w:t>Name or type of adjustment being made</w:t>
            </w:r>
          </w:p>
          <w:p w:rsidR="00442A98" w:rsidRPr="00334177" w:rsidRDefault="00442A98" w:rsidP="00753509">
            <w:pPr>
              <w:tabs>
                <w:tab w:val="left" w:pos="432"/>
              </w:tabs>
              <w:rPr>
                <w:sz w:val="20"/>
                <w:szCs w:val="20"/>
              </w:rPr>
            </w:pPr>
            <w:r w:rsidRPr="00442A98">
              <w:rPr>
                <w:sz w:val="20"/>
                <w:szCs w:val="20"/>
              </w:rPr>
              <w:tab/>
              <w:t>Initial and final values of the parameter being changed</w:t>
            </w:r>
          </w:p>
        </w:tc>
      </w:tr>
      <w:tr w:rsidR="00FC643A" w:rsidTr="00F05E00">
        <w:trPr>
          <w:jc w:val="center"/>
        </w:trPr>
        <w:tc>
          <w:tcPr>
            <w:tcW w:w="1859" w:type="dxa"/>
          </w:tcPr>
          <w:p w:rsidR="00FC643A" w:rsidRDefault="00FC643A" w:rsidP="009674B5">
            <w:pPr>
              <w:rPr>
                <w:b/>
                <w:sz w:val="20"/>
                <w:szCs w:val="20"/>
              </w:rPr>
            </w:pPr>
            <w:r w:rsidRPr="00FC643A">
              <w:rPr>
                <w:b/>
                <w:sz w:val="20"/>
                <w:szCs w:val="20"/>
              </w:rPr>
              <w:t>Printed record from the State of Alaska scale</w:t>
            </w:r>
          </w:p>
        </w:tc>
        <w:tc>
          <w:tcPr>
            <w:tcW w:w="8662" w:type="dxa"/>
          </w:tcPr>
          <w:p w:rsidR="00FC643A" w:rsidRPr="00FC643A" w:rsidRDefault="00FC643A" w:rsidP="00FC643A">
            <w:pPr>
              <w:rPr>
                <w:sz w:val="20"/>
                <w:szCs w:val="20"/>
              </w:rPr>
            </w:pPr>
            <w:r w:rsidRPr="00FC643A">
              <w:rPr>
                <w:sz w:val="20"/>
                <w:szCs w:val="20"/>
              </w:rPr>
              <w:t xml:space="preserve">A scale identified in a </w:t>
            </w:r>
            <w:r>
              <w:rPr>
                <w:sz w:val="20"/>
                <w:szCs w:val="20"/>
              </w:rPr>
              <w:t xml:space="preserve">shoreside processor or stationary floating processor </w:t>
            </w:r>
            <w:r w:rsidRPr="00FC643A">
              <w:rPr>
                <w:sz w:val="20"/>
                <w:szCs w:val="20"/>
              </w:rPr>
              <w:t>Catch Monitoring and Control Plan (CMCP)</w:t>
            </w:r>
            <w:r>
              <w:rPr>
                <w:sz w:val="20"/>
                <w:szCs w:val="20"/>
              </w:rPr>
              <w:t xml:space="preserve"> </w:t>
            </w:r>
            <w:r w:rsidRPr="00FC643A">
              <w:rPr>
                <w:sz w:val="20"/>
                <w:szCs w:val="20"/>
              </w:rPr>
              <w:t>must produce a printed record for each delivery, or portion of a delivery, weighed on that scale. All of the groundfish in a delivery must be weighed on a scale capable of producing a complete printed record.  Printouts must be retained and made available to NMFS-authorized personnel including observers.</w:t>
            </w:r>
          </w:p>
          <w:p w:rsidR="00FC643A" w:rsidRPr="00FC643A" w:rsidRDefault="00FC643A" w:rsidP="00FC643A">
            <w:pPr>
              <w:rPr>
                <w:sz w:val="20"/>
                <w:szCs w:val="20"/>
              </w:rPr>
            </w:pPr>
          </w:p>
          <w:p w:rsidR="00FC643A" w:rsidRPr="00FC643A" w:rsidRDefault="00FC643A" w:rsidP="00FC643A">
            <w:pPr>
              <w:rPr>
                <w:sz w:val="20"/>
                <w:szCs w:val="20"/>
              </w:rPr>
            </w:pPr>
            <w:r w:rsidRPr="00FC643A">
              <w:rPr>
                <w:sz w:val="20"/>
                <w:szCs w:val="20"/>
              </w:rPr>
              <w:t>NMFS may exempt scales not designed for automatic bulk weighing from some or all of the printed record requirements if the CMCP identifies any scale that cannot produce a complete</w:t>
            </w:r>
            <w:r>
              <w:rPr>
                <w:sz w:val="20"/>
                <w:szCs w:val="20"/>
              </w:rPr>
              <w:t xml:space="preserve"> </w:t>
            </w:r>
            <w:r w:rsidRPr="00FC643A">
              <w:rPr>
                <w:sz w:val="20"/>
                <w:szCs w:val="20"/>
              </w:rPr>
              <w:t>printed record, states how the processor will use the scale, and states how the plant intends to produce a complete record of the total weight of each delivery.</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FC643A" w:rsidRPr="00FC643A" w:rsidRDefault="00FC643A" w:rsidP="00FC643A">
            <w:pPr>
              <w:tabs>
                <w:tab w:val="left" w:pos="432"/>
              </w:tabs>
              <w:rPr>
                <w:sz w:val="20"/>
                <w:szCs w:val="20"/>
              </w:rPr>
            </w:pPr>
            <w:r w:rsidRPr="00FC643A">
              <w:rPr>
                <w:sz w:val="20"/>
                <w:szCs w:val="20"/>
              </w:rPr>
              <w:tab/>
              <w:t xml:space="preserve">Processor name </w:t>
            </w:r>
          </w:p>
          <w:p w:rsidR="00FC643A" w:rsidRPr="00FC643A" w:rsidRDefault="00FC643A" w:rsidP="00FC643A">
            <w:pPr>
              <w:tabs>
                <w:tab w:val="left" w:pos="432"/>
              </w:tabs>
              <w:rPr>
                <w:sz w:val="20"/>
                <w:szCs w:val="20"/>
              </w:rPr>
            </w:pPr>
            <w:r w:rsidRPr="00FC643A">
              <w:rPr>
                <w:sz w:val="20"/>
                <w:szCs w:val="20"/>
              </w:rPr>
              <w:tab/>
              <w:t>Weight of each load in the weighing cycle</w:t>
            </w:r>
          </w:p>
          <w:p w:rsidR="00FC643A" w:rsidRPr="00FC643A" w:rsidRDefault="00FC643A" w:rsidP="00FC643A">
            <w:pPr>
              <w:tabs>
                <w:tab w:val="left" w:pos="432"/>
              </w:tabs>
              <w:rPr>
                <w:sz w:val="20"/>
                <w:szCs w:val="20"/>
              </w:rPr>
            </w:pPr>
            <w:r w:rsidRPr="00FC643A">
              <w:rPr>
                <w:sz w:val="20"/>
                <w:szCs w:val="20"/>
              </w:rPr>
              <w:tab/>
              <w:t>Total weight of fish in each delivery, or portion of the delivery that was weighed on that scale</w:t>
            </w:r>
          </w:p>
          <w:p w:rsidR="00753509" w:rsidRDefault="00FC643A" w:rsidP="00FC643A">
            <w:pPr>
              <w:tabs>
                <w:tab w:val="left" w:pos="432"/>
              </w:tabs>
              <w:rPr>
                <w:sz w:val="20"/>
                <w:szCs w:val="20"/>
              </w:rPr>
            </w:pPr>
            <w:r w:rsidRPr="00FC643A">
              <w:rPr>
                <w:sz w:val="20"/>
                <w:szCs w:val="20"/>
              </w:rPr>
              <w:tab/>
              <w:t xml:space="preserve">Total cumulative weight of all fish or other material weighed on the scale since the last </w:t>
            </w:r>
          </w:p>
          <w:p w:rsidR="00FC643A" w:rsidRPr="00FC643A" w:rsidRDefault="00753509" w:rsidP="00753509">
            <w:pPr>
              <w:tabs>
                <w:tab w:val="left" w:pos="432"/>
                <w:tab w:val="left" w:pos="858"/>
              </w:tabs>
              <w:rPr>
                <w:sz w:val="20"/>
                <w:szCs w:val="20"/>
              </w:rPr>
            </w:pPr>
            <w:r>
              <w:rPr>
                <w:sz w:val="20"/>
                <w:szCs w:val="20"/>
              </w:rPr>
              <w:tab/>
            </w:r>
            <w:r>
              <w:rPr>
                <w:sz w:val="20"/>
                <w:szCs w:val="20"/>
              </w:rPr>
              <w:tab/>
            </w:r>
            <w:r w:rsidR="00FC643A" w:rsidRPr="00FC643A">
              <w:rPr>
                <w:sz w:val="20"/>
                <w:szCs w:val="20"/>
              </w:rPr>
              <w:t>annual inspection</w:t>
            </w:r>
          </w:p>
          <w:p w:rsidR="00FC643A" w:rsidRPr="00FC643A" w:rsidRDefault="00FC643A" w:rsidP="00FC643A">
            <w:pPr>
              <w:tabs>
                <w:tab w:val="left" w:pos="432"/>
              </w:tabs>
              <w:rPr>
                <w:sz w:val="20"/>
                <w:szCs w:val="20"/>
              </w:rPr>
            </w:pPr>
            <w:r w:rsidRPr="00FC643A">
              <w:rPr>
                <w:sz w:val="20"/>
                <w:szCs w:val="20"/>
              </w:rPr>
              <w:tab/>
              <w:t>Date and time the information is printed</w:t>
            </w:r>
          </w:p>
          <w:p w:rsidR="00753509" w:rsidRDefault="00FC643A" w:rsidP="00FC643A">
            <w:pPr>
              <w:tabs>
                <w:tab w:val="left" w:pos="432"/>
              </w:tabs>
              <w:rPr>
                <w:sz w:val="20"/>
                <w:szCs w:val="20"/>
              </w:rPr>
            </w:pPr>
            <w:r w:rsidRPr="00FC643A">
              <w:rPr>
                <w:sz w:val="20"/>
                <w:szCs w:val="20"/>
              </w:rPr>
              <w:tab/>
              <w:t xml:space="preserve">Name and ADF&amp;G number of the vessel making the delivery </w:t>
            </w:r>
          </w:p>
          <w:p w:rsidR="00753509" w:rsidRDefault="00753509" w:rsidP="00FC643A">
            <w:pPr>
              <w:tabs>
                <w:tab w:val="left" w:pos="432"/>
              </w:tabs>
              <w:rPr>
                <w:sz w:val="20"/>
                <w:szCs w:val="20"/>
              </w:rPr>
            </w:pPr>
            <w:r>
              <w:rPr>
                <w:sz w:val="20"/>
                <w:szCs w:val="20"/>
              </w:rPr>
              <w:tab/>
            </w:r>
            <w:r>
              <w:rPr>
                <w:sz w:val="20"/>
                <w:szCs w:val="20"/>
              </w:rPr>
              <w:tab/>
            </w:r>
            <w:r w:rsidR="00FC643A" w:rsidRPr="00FC643A">
              <w:rPr>
                <w:sz w:val="20"/>
                <w:szCs w:val="20"/>
              </w:rPr>
              <w:t xml:space="preserve">(This information may be written on the scale printout in pen by the scale operator </w:t>
            </w:r>
          </w:p>
          <w:p w:rsidR="00FC643A" w:rsidRPr="00442A98" w:rsidRDefault="00753509" w:rsidP="00FC643A">
            <w:pPr>
              <w:tabs>
                <w:tab w:val="left" w:pos="432"/>
              </w:tabs>
              <w:rPr>
                <w:sz w:val="20"/>
                <w:szCs w:val="20"/>
              </w:rPr>
            </w:pPr>
            <w:r>
              <w:rPr>
                <w:sz w:val="20"/>
                <w:szCs w:val="20"/>
              </w:rPr>
              <w:tab/>
            </w:r>
            <w:r>
              <w:rPr>
                <w:sz w:val="20"/>
                <w:szCs w:val="20"/>
              </w:rPr>
              <w:tab/>
            </w:r>
            <w:r w:rsidR="00FC643A" w:rsidRPr="00FC643A">
              <w:rPr>
                <w:sz w:val="20"/>
                <w:szCs w:val="20"/>
              </w:rPr>
              <w:t>at the time of delivery.)</w:t>
            </w:r>
          </w:p>
        </w:tc>
      </w:tr>
    </w:tbl>
    <w:p w:rsidR="004B3B3A" w:rsidRDefault="004B3B3A" w:rsidP="00D316E6">
      <w:pPr>
        <w:pStyle w:val="Default"/>
        <w:ind w:left="-540" w:right="-540" w:firstLine="540"/>
      </w:pPr>
    </w:p>
    <w:p w:rsidR="00753509" w:rsidRDefault="00753509">
      <w:pPr>
        <w:widowControl/>
        <w:autoSpaceDE/>
        <w:autoSpaceDN/>
        <w:adjustRightInd/>
        <w:spacing w:after="200" w:line="276" w:lineRule="auto"/>
        <w:rPr>
          <w:color w:val="000000"/>
        </w:rPr>
      </w:pPr>
      <w:r>
        <w:br w:type="page"/>
      </w:r>
    </w:p>
    <w:p w:rsidR="00D316E6" w:rsidRDefault="00D316E6" w:rsidP="00D316E6">
      <w:pPr>
        <w:pStyle w:val="Default"/>
        <w:ind w:left="-540" w:right="-540" w:firstLine="540"/>
      </w:pPr>
    </w:p>
    <w:p w:rsidR="00D316E6" w:rsidRDefault="00D316E6" w:rsidP="007F121C">
      <w:pPr>
        <w:pStyle w:val="Default"/>
        <w:ind w:left="-540" w:right="-540" w:firstLine="540"/>
      </w:pPr>
      <w:r>
        <w:tab/>
      </w:r>
    </w:p>
    <w:p w:rsidR="00D04E60" w:rsidRPr="0036258D" w:rsidRDefault="00D04E60" w:rsidP="00D04E60">
      <w:pPr>
        <w:pStyle w:val="Default"/>
        <w:ind w:left="-540" w:right="-540" w:firstLine="540"/>
      </w:pPr>
      <w:r>
        <w:t>_________________________________________________________________________________________</w:t>
      </w:r>
    </w:p>
    <w:p w:rsidR="00D04E60" w:rsidRDefault="00D04E60" w:rsidP="00D04E60">
      <w:pPr>
        <w:pStyle w:val="CM3"/>
        <w:spacing w:after="0"/>
        <w:ind w:left="-547" w:right="-547"/>
        <w:jc w:val="center"/>
        <w:rPr>
          <w:b/>
          <w:bCs/>
          <w:color w:val="000000"/>
          <w:sz w:val="20"/>
          <w:szCs w:val="20"/>
        </w:rPr>
      </w:pPr>
    </w:p>
    <w:p w:rsidR="00D04E60" w:rsidRPr="00D04E60" w:rsidRDefault="00D04E60" w:rsidP="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00D04E60" w:rsidRPr="0036258D" w:rsidRDefault="00D04E60" w:rsidP="00D04E60">
      <w:pPr>
        <w:pStyle w:val="CM3"/>
        <w:spacing w:after="0"/>
        <w:rPr>
          <w:b/>
          <w:bCs/>
          <w:color w:val="000000"/>
          <w:sz w:val="20"/>
          <w:szCs w:val="20"/>
        </w:rPr>
      </w:pPr>
      <w:r w:rsidRPr="0036258D">
        <w:rPr>
          <w:color w:val="000000"/>
          <w:sz w:val="20"/>
          <w:szCs w:val="20"/>
        </w:rPr>
        <w:t xml:space="preserve">Public reporting burden for this collection of information is estimated to average 2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 (Attn: Records Officer).  </w:t>
      </w:r>
    </w:p>
    <w:p w:rsidR="00D04E60" w:rsidRPr="0036258D" w:rsidRDefault="00D04E60" w:rsidP="00D04E60">
      <w:pPr>
        <w:pStyle w:val="Default1"/>
        <w:ind w:left="-540" w:right="-540"/>
        <w:jc w:val="center"/>
        <w:rPr>
          <w:b/>
          <w:bCs/>
          <w:color w:val="000000"/>
          <w:sz w:val="20"/>
          <w:szCs w:val="20"/>
        </w:rPr>
      </w:pPr>
    </w:p>
    <w:p w:rsidR="00D04E60" w:rsidRPr="00D04E60" w:rsidRDefault="00D04E60" w:rsidP="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RDefault="00D04E60" w:rsidP="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xml:space="preserve">.) as amended in 2006;  4) Submission of this information is necessary for NMFS to approve </w:t>
      </w:r>
      <w:r w:rsidR="00BF7573">
        <w:rPr>
          <w:sz w:val="20"/>
          <w:szCs w:val="20"/>
        </w:rPr>
        <w:t>video</w:t>
      </w:r>
      <w:r w:rsidRPr="0036258D">
        <w:rPr>
          <w:sz w:val="20"/>
          <w:szCs w:val="20"/>
        </w:rPr>
        <w:t xml:space="preserve"> monitoring systems; 5) Responses to this information request are not confidential</w:t>
      </w:r>
      <w:r w:rsidR="008C3786">
        <w:rPr>
          <w:sz w:val="20"/>
          <w:szCs w:val="20"/>
        </w:rPr>
        <w:t>.</w:t>
      </w:r>
    </w:p>
    <w:p w:rsidR="00D04E60" w:rsidRDefault="00D04E60" w:rsidP="00D04E60">
      <w:pPr>
        <w:pStyle w:val="Default"/>
        <w:rPr>
          <w:sz w:val="20"/>
          <w:szCs w:val="20"/>
        </w:rPr>
      </w:pPr>
      <w:r>
        <w:rPr>
          <w:sz w:val="20"/>
          <w:szCs w:val="20"/>
        </w:rPr>
        <w:t>____________________________________________________________________________________________________________</w:t>
      </w:r>
    </w:p>
    <w:sectPr w:rsidR="00D04E60" w:rsidSect="007F121C">
      <w:footerReference w:type="default" r:id="rId11"/>
      <w:pgSz w:w="12240" w:h="15840"/>
      <w:pgMar w:top="720" w:right="1008" w:bottom="720" w:left="100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233" w:rsidRDefault="00694233" w:rsidP="00957F2C">
      <w:r>
        <w:separator/>
      </w:r>
    </w:p>
  </w:endnote>
  <w:endnote w:type="continuationSeparator" w:id="0">
    <w:p w:rsidR="00694233" w:rsidRDefault="00694233" w:rsidP="009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9CD" w:rsidRPr="00957F2C" w:rsidRDefault="009E5AB5" w:rsidP="00957F2C">
    <w:pPr>
      <w:pStyle w:val="Footer"/>
      <w:jc w:val="center"/>
      <w:rPr>
        <w:sz w:val="20"/>
        <w:szCs w:val="20"/>
      </w:rPr>
    </w:pPr>
    <w:r>
      <w:rPr>
        <w:sz w:val="20"/>
        <w:szCs w:val="20"/>
      </w:rPr>
      <w:t>Scale Printed Output</w:t>
    </w:r>
  </w:p>
  <w:p w:rsidR="006859CD" w:rsidRPr="00957F2C" w:rsidRDefault="006B6092" w:rsidP="00957F2C">
    <w:pPr>
      <w:pStyle w:val="Footer"/>
      <w:jc w:val="center"/>
      <w:rPr>
        <w:sz w:val="20"/>
        <w:szCs w:val="20"/>
      </w:rPr>
    </w:pPr>
    <w:sdt>
      <w:sdtPr>
        <w:rPr>
          <w:sz w:val="20"/>
          <w:szCs w:val="20"/>
        </w:rPr>
        <w:id w:val="4381266"/>
        <w:docPartObj>
          <w:docPartGallery w:val="Page Numbers (Bottom of Page)"/>
          <w:docPartUnique/>
        </w:docPartObj>
      </w:sdtPr>
      <w:sdtEndPr/>
      <w:sdtContent>
        <w:sdt>
          <w:sdtPr>
            <w:rPr>
              <w:sz w:val="20"/>
              <w:szCs w:val="20"/>
            </w:rPr>
            <w:id w:val="4381267"/>
            <w:docPartObj>
              <w:docPartGallery w:val="Page Numbers (Top of Page)"/>
              <w:docPartUnique/>
            </w:docPartObj>
          </w:sdtPr>
          <w:sdtEndPr/>
          <w:sdtContent>
            <w:r w:rsidR="006859CD" w:rsidRPr="00957F2C">
              <w:rPr>
                <w:sz w:val="20"/>
                <w:szCs w:val="20"/>
              </w:rPr>
              <w:t xml:space="preserve">Page </w:t>
            </w:r>
            <w:r w:rsidR="006859CD" w:rsidRPr="00957F2C">
              <w:rPr>
                <w:b/>
                <w:sz w:val="20"/>
                <w:szCs w:val="20"/>
              </w:rPr>
              <w:fldChar w:fldCharType="begin"/>
            </w:r>
            <w:r w:rsidR="006859CD" w:rsidRPr="00957F2C">
              <w:rPr>
                <w:b/>
                <w:sz w:val="20"/>
                <w:szCs w:val="20"/>
              </w:rPr>
              <w:instrText xml:space="preserve"> PAGE </w:instrText>
            </w:r>
            <w:r w:rsidR="006859CD" w:rsidRPr="00957F2C">
              <w:rPr>
                <w:b/>
                <w:sz w:val="20"/>
                <w:szCs w:val="20"/>
              </w:rPr>
              <w:fldChar w:fldCharType="separate"/>
            </w:r>
            <w:r>
              <w:rPr>
                <w:b/>
                <w:noProof/>
                <w:sz w:val="20"/>
                <w:szCs w:val="20"/>
              </w:rPr>
              <w:t>1</w:t>
            </w:r>
            <w:r w:rsidR="006859CD" w:rsidRPr="00957F2C">
              <w:rPr>
                <w:b/>
                <w:sz w:val="20"/>
                <w:szCs w:val="20"/>
              </w:rPr>
              <w:fldChar w:fldCharType="end"/>
            </w:r>
            <w:r w:rsidR="006859CD" w:rsidRPr="00957F2C">
              <w:rPr>
                <w:sz w:val="20"/>
                <w:szCs w:val="20"/>
              </w:rPr>
              <w:t xml:space="preserve"> of </w:t>
            </w:r>
            <w:r w:rsidR="006859CD" w:rsidRPr="00957F2C">
              <w:rPr>
                <w:b/>
                <w:sz w:val="20"/>
                <w:szCs w:val="20"/>
              </w:rPr>
              <w:fldChar w:fldCharType="begin"/>
            </w:r>
            <w:r w:rsidR="006859CD" w:rsidRPr="00957F2C">
              <w:rPr>
                <w:b/>
                <w:sz w:val="20"/>
                <w:szCs w:val="20"/>
              </w:rPr>
              <w:instrText xml:space="preserve"> NUMPAGES  </w:instrText>
            </w:r>
            <w:r w:rsidR="006859CD" w:rsidRPr="00957F2C">
              <w:rPr>
                <w:b/>
                <w:sz w:val="20"/>
                <w:szCs w:val="20"/>
              </w:rPr>
              <w:fldChar w:fldCharType="separate"/>
            </w:r>
            <w:r>
              <w:rPr>
                <w:b/>
                <w:noProof/>
                <w:sz w:val="20"/>
                <w:szCs w:val="20"/>
              </w:rPr>
              <w:t>3</w:t>
            </w:r>
            <w:r w:rsidR="006859CD" w:rsidRPr="00957F2C">
              <w:rPr>
                <w:b/>
                <w:sz w:val="20"/>
                <w:szCs w:val="20"/>
              </w:rPr>
              <w:fldChar w:fldCharType="end"/>
            </w:r>
          </w:sdtContent>
        </w:sdt>
      </w:sdtContent>
    </w:sdt>
  </w:p>
  <w:p w:rsidR="006859CD" w:rsidRDefault="00685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233" w:rsidRDefault="00694233" w:rsidP="00957F2C">
      <w:r>
        <w:separator/>
      </w:r>
    </w:p>
  </w:footnote>
  <w:footnote w:type="continuationSeparator" w:id="0">
    <w:p w:rsidR="00694233" w:rsidRDefault="00694233" w:rsidP="00957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76C0"/>
    <w:multiLevelType w:val="hybridMultilevel"/>
    <w:tmpl w:val="CFFAFA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54"/>
    <w:rsid w:val="00014C0A"/>
    <w:rsid w:val="00015879"/>
    <w:rsid w:val="00016C69"/>
    <w:rsid w:val="00024D68"/>
    <w:rsid w:val="00034A60"/>
    <w:rsid w:val="0004230A"/>
    <w:rsid w:val="00062813"/>
    <w:rsid w:val="000819F6"/>
    <w:rsid w:val="0008390D"/>
    <w:rsid w:val="000A04F4"/>
    <w:rsid w:val="000B5D35"/>
    <w:rsid w:val="000C2117"/>
    <w:rsid w:val="000C438D"/>
    <w:rsid w:val="000D0FE0"/>
    <w:rsid w:val="000E1883"/>
    <w:rsid w:val="000F6B9A"/>
    <w:rsid w:val="00131FB5"/>
    <w:rsid w:val="001423C0"/>
    <w:rsid w:val="00147523"/>
    <w:rsid w:val="00174A73"/>
    <w:rsid w:val="001C0920"/>
    <w:rsid w:val="001D58D1"/>
    <w:rsid w:val="001D5B23"/>
    <w:rsid w:val="001F2570"/>
    <w:rsid w:val="002172D2"/>
    <w:rsid w:val="002306FC"/>
    <w:rsid w:val="0025400D"/>
    <w:rsid w:val="0026604F"/>
    <w:rsid w:val="00266D14"/>
    <w:rsid w:val="00297ECE"/>
    <w:rsid w:val="002A031D"/>
    <w:rsid w:val="002A5EDB"/>
    <w:rsid w:val="002A72BE"/>
    <w:rsid w:val="002B0C13"/>
    <w:rsid w:val="002B7EE1"/>
    <w:rsid w:val="002D7CE6"/>
    <w:rsid w:val="00334177"/>
    <w:rsid w:val="00344F9B"/>
    <w:rsid w:val="0036258D"/>
    <w:rsid w:val="0036621C"/>
    <w:rsid w:val="003902B6"/>
    <w:rsid w:val="00397491"/>
    <w:rsid w:val="003A3BCE"/>
    <w:rsid w:val="003C2107"/>
    <w:rsid w:val="003C7438"/>
    <w:rsid w:val="003D1941"/>
    <w:rsid w:val="003E6E2A"/>
    <w:rsid w:val="00422037"/>
    <w:rsid w:val="00442A98"/>
    <w:rsid w:val="0047030A"/>
    <w:rsid w:val="004A0B37"/>
    <w:rsid w:val="004B3B3A"/>
    <w:rsid w:val="004D040E"/>
    <w:rsid w:val="004E5FB7"/>
    <w:rsid w:val="00520197"/>
    <w:rsid w:val="00546C7F"/>
    <w:rsid w:val="00547F6B"/>
    <w:rsid w:val="0055067C"/>
    <w:rsid w:val="00592BB9"/>
    <w:rsid w:val="00593090"/>
    <w:rsid w:val="00596B8B"/>
    <w:rsid w:val="005A07CA"/>
    <w:rsid w:val="00605BEC"/>
    <w:rsid w:val="00630ED9"/>
    <w:rsid w:val="006631DC"/>
    <w:rsid w:val="00676CD1"/>
    <w:rsid w:val="006776A4"/>
    <w:rsid w:val="006859CD"/>
    <w:rsid w:val="006900FB"/>
    <w:rsid w:val="00694233"/>
    <w:rsid w:val="006A017C"/>
    <w:rsid w:val="006B6092"/>
    <w:rsid w:val="006E1501"/>
    <w:rsid w:val="006E782B"/>
    <w:rsid w:val="00700877"/>
    <w:rsid w:val="00753509"/>
    <w:rsid w:val="00755CE8"/>
    <w:rsid w:val="0075679D"/>
    <w:rsid w:val="00770C38"/>
    <w:rsid w:val="0078385B"/>
    <w:rsid w:val="007D214B"/>
    <w:rsid w:val="007D701E"/>
    <w:rsid w:val="007E34A9"/>
    <w:rsid w:val="007F121C"/>
    <w:rsid w:val="008015F6"/>
    <w:rsid w:val="00830A89"/>
    <w:rsid w:val="00835AFA"/>
    <w:rsid w:val="00835F0C"/>
    <w:rsid w:val="00843814"/>
    <w:rsid w:val="008703E4"/>
    <w:rsid w:val="00874B54"/>
    <w:rsid w:val="008C07B2"/>
    <w:rsid w:val="008C3786"/>
    <w:rsid w:val="00915FD3"/>
    <w:rsid w:val="0091680D"/>
    <w:rsid w:val="00923B25"/>
    <w:rsid w:val="00941088"/>
    <w:rsid w:val="00950816"/>
    <w:rsid w:val="00957F2C"/>
    <w:rsid w:val="009674B5"/>
    <w:rsid w:val="00971EEA"/>
    <w:rsid w:val="0098692F"/>
    <w:rsid w:val="00997B6C"/>
    <w:rsid w:val="009A3FCE"/>
    <w:rsid w:val="009A6EC5"/>
    <w:rsid w:val="009D25AB"/>
    <w:rsid w:val="009D2C7B"/>
    <w:rsid w:val="009D39DD"/>
    <w:rsid w:val="009E5AB5"/>
    <w:rsid w:val="009E6295"/>
    <w:rsid w:val="00A06415"/>
    <w:rsid w:val="00A106CD"/>
    <w:rsid w:val="00A53439"/>
    <w:rsid w:val="00A665CF"/>
    <w:rsid w:val="00A7531A"/>
    <w:rsid w:val="00A764CD"/>
    <w:rsid w:val="00A76B6F"/>
    <w:rsid w:val="00AC72A6"/>
    <w:rsid w:val="00AD0EED"/>
    <w:rsid w:val="00AE7BF0"/>
    <w:rsid w:val="00AF1F73"/>
    <w:rsid w:val="00AF6F9C"/>
    <w:rsid w:val="00B65998"/>
    <w:rsid w:val="00B66EAE"/>
    <w:rsid w:val="00B8510F"/>
    <w:rsid w:val="00B90739"/>
    <w:rsid w:val="00BF312E"/>
    <w:rsid w:val="00BF7573"/>
    <w:rsid w:val="00C055C4"/>
    <w:rsid w:val="00C119B1"/>
    <w:rsid w:val="00C121C4"/>
    <w:rsid w:val="00C14A3A"/>
    <w:rsid w:val="00C25013"/>
    <w:rsid w:val="00C2501A"/>
    <w:rsid w:val="00C321E5"/>
    <w:rsid w:val="00C447B8"/>
    <w:rsid w:val="00C661B5"/>
    <w:rsid w:val="00C708D7"/>
    <w:rsid w:val="00C74C2C"/>
    <w:rsid w:val="00C84AF8"/>
    <w:rsid w:val="00C916EE"/>
    <w:rsid w:val="00CA0B88"/>
    <w:rsid w:val="00CF03A9"/>
    <w:rsid w:val="00CF419A"/>
    <w:rsid w:val="00D020BE"/>
    <w:rsid w:val="00D04E60"/>
    <w:rsid w:val="00D316E6"/>
    <w:rsid w:val="00D72D9D"/>
    <w:rsid w:val="00D746CF"/>
    <w:rsid w:val="00D83029"/>
    <w:rsid w:val="00DA68AF"/>
    <w:rsid w:val="00DF56CA"/>
    <w:rsid w:val="00E33DA1"/>
    <w:rsid w:val="00E83E0A"/>
    <w:rsid w:val="00E96A18"/>
    <w:rsid w:val="00EA1074"/>
    <w:rsid w:val="00EB25A4"/>
    <w:rsid w:val="00EC7674"/>
    <w:rsid w:val="00F05E00"/>
    <w:rsid w:val="00F50395"/>
    <w:rsid w:val="00F61A4C"/>
    <w:rsid w:val="00F719B4"/>
    <w:rsid w:val="00F96C98"/>
    <w:rsid w:val="00FB7DE6"/>
    <w:rsid w:val="00FC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CA1F6-0AD1-405F-99FE-2741BDC7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NOAA</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SYSTEM</cp:lastModifiedBy>
  <cp:revision>2</cp:revision>
  <cp:lastPrinted>2014-04-18T20:01:00Z</cp:lastPrinted>
  <dcterms:created xsi:type="dcterms:W3CDTF">2017-09-11T19:32:00Z</dcterms:created>
  <dcterms:modified xsi:type="dcterms:W3CDTF">2017-09-11T19:32:00Z</dcterms:modified>
</cp:coreProperties>
</file>