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795" w:rsidRPr="00992AF5" w:rsidRDefault="00992AF5" w:rsidP="00992AF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92AF5">
        <w:rPr>
          <w:rFonts w:ascii="Times New Roman" w:hAnsi="Times New Roman" w:cs="Times New Roman"/>
          <w:b/>
          <w:sz w:val="24"/>
          <w:szCs w:val="24"/>
        </w:rPr>
        <w:t>JUSTIFICATION FOR CHANGE</w:t>
      </w:r>
    </w:p>
    <w:p w:rsidR="0003107C" w:rsidRPr="00992AF5" w:rsidRDefault="00992AF5" w:rsidP="00992AF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AF5">
        <w:rPr>
          <w:rFonts w:ascii="Times New Roman" w:hAnsi="Times New Roman" w:cs="Times New Roman"/>
          <w:b/>
          <w:sz w:val="24"/>
          <w:szCs w:val="24"/>
        </w:rPr>
        <w:t>WEST COAST SALTWATER FISHING SURVEY</w:t>
      </w:r>
    </w:p>
    <w:p w:rsidR="00991DCF" w:rsidRPr="00992AF5" w:rsidRDefault="00992AF5" w:rsidP="00992AF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AF5">
        <w:rPr>
          <w:rFonts w:ascii="Times New Roman" w:hAnsi="Times New Roman" w:cs="Times New Roman"/>
          <w:b/>
          <w:sz w:val="24"/>
          <w:szCs w:val="24"/>
        </w:rPr>
        <w:t>OMB CONTROL NUMBER: 0648-0750</w:t>
      </w:r>
    </w:p>
    <w:p w:rsidR="00991DCF" w:rsidRPr="00EA3795" w:rsidRDefault="00991DCF">
      <w:pPr>
        <w:rPr>
          <w:rFonts w:ascii="Times New Roman" w:hAnsi="Times New Roman" w:cs="Times New Roman"/>
          <w:sz w:val="24"/>
          <w:szCs w:val="24"/>
        </w:rPr>
      </w:pPr>
    </w:p>
    <w:p w:rsidR="00991DCF" w:rsidRPr="00EA3795" w:rsidRDefault="00992A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National Marine Fisheries Service (NMFS) </w:t>
      </w:r>
      <w:r w:rsidR="00991DCF" w:rsidRPr="00EA3795">
        <w:rPr>
          <w:rFonts w:ascii="Times New Roman" w:hAnsi="Times New Roman" w:cs="Times New Roman"/>
          <w:sz w:val="24"/>
          <w:szCs w:val="24"/>
        </w:rPr>
        <w:t xml:space="preserve">is requesting a change to the above-referenced data collection.  </w:t>
      </w:r>
    </w:p>
    <w:p w:rsidR="00991DCF" w:rsidRPr="00EA3795" w:rsidRDefault="00991DCF">
      <w:pPr>
        <w:rPr>
          <w:rFonts w:ascii="Times New Roman" w:hAnsi="Times New Roman" w:cs="Times New Roman"/>
          <w:sz w:val="24"/>
          <w:szCs w:val="24"/>
        </w:rPr>
      </w:pPr>
      <w:r w:rsidRPr="00EA3795">
        <w:rPr>
          <w:rFonts w:ascii="Times New Roman" w:hAnsi="Times New Roman" w:cs="Times New Roman"/>
          <w:sz w:val="24"/>
          <w:szCs w:val="24"/>
        </w:rPr>
        <w:t xml:space="preserve">Specifically, we </w:t>
      </w:r>
      <w:r w:rsidR="001C3FF1" w:rsidRPr="00EA3795">
        <w:rPr>
          <w:rFonts w:ascii="Times New Roman" w:hAnsi="Times New Roman" w:cs="Times New Roman"/>
          <w:sz w:val="24"/>
          <w:szCs w:val="24"/>
        </w:rPr>
        <w:t>are seeking</w:t>
      </w:r>
      <w:r w:rsidRPr="00EA3795">
        <w:rPr>
          <w:rFonts w:ascii="Times New Roman" w:hAnsi="Times New Roman" w:cs="Times New Roman"/>
          <w:sz w:val="24"/>
          <w:szCs w:val="24"/>
        </w:rPr>
        <w:t xml:space="preserve"> to test the efficacy of a </w:t>
      </w:r>
      <w:r w:rsidR="00A13C3C" w:rsidRPr="00EA3795">
        <w:rPr>
          <w:rFonts w:ascii="Times New Roman" w:hAnsi="Times New Roman" w:cs="Times New Roman"/>
          <w:sz w:val="24"/>
          <w:szCs w:val="24"/>
        </w:rPr>
        <w:t xml:space="preserve">nominal incentive on response rates.  The most recent data collections from </w:t>
      </w:r>
      <w:r w:rsidR="001C3FF1" w:rsidRPr="00EA3795">
        <w:rPr>
          <w:rFonts w:ascii="Times New Roman" w:hAnsi="Times New Roman" w:cs="Times New Roman"/>
          <w:sz w:val="24"/>
          <w:szCs w:val="24"/>
        </w:rPr>
        <w:t>part of this</w:t>
      </w:r>
      <w:r w:rsidR="00A13C3C" w:rsidRPr="00EA3795">
        <w:rPr>
          <w:rFonts w:ascii="Times New Roman" w:hAnsi="Times New Roman" w:cs="Times New Roman"/>
          <w:sz w:val="24"/>
          <w:szCs w:val="24"/>
        </w:rPr>
        <w:t xml:space="preserve"> population</w:t>
      </w:r>
      <w:r w:rsidR="001C3FF1" w:rsidRPr="00EA3795">
        <w:rPr>
          <w:rFonts w:ascii="Times New Roman" w:hAnsi="Times New Roman" w:cs="Times New Roman"/>
          <w:sz w:val="24"/>
          <w:szCs w:val="24"/>
        </w:rPr>
        <w:t xml:space="preserve"> (specifically Washington and Oregon)</w:t>
      </w:r>
      <w:r w:rsidR="00A13C3C" w:rsidRPr="00EA3795">
        <w:rPr>
          <w:rFonts w:ascii="Times New Roman" w:hAnsi="Times New Roman" w:cs="Times New Roman"/>
          <w:sz w:val="24"/>
          <w:szCs w:val="24"/>
        </w:rPr>
        <w:t xml:space="preserve"> achieved only modest</w:t>
      </w:r>
      <w:r w:rsidR="008F3A83" w:rsidRPr="00EA3795">
        <w:rPr>
          <w:rFonts w:ascii="Times New Roman" w:hAnsi="Times New Roman" w:cs="Times New Roman"/>
          <w:sz w:val="24"/>
          <w:szCs w:val="24"/>
        </w:rPr>
        <w:t xml:space="preserve"> telephone contact</w:t>
      </w:r>
      <w:r w:rsidR="00A13C3C" w:rsidRPr="00EA3795">
        <w:rPr>
          <w:rFonts w:ascii="Times New Roman" w:hAnsi="Times New Roman" w:cs="Times New Roman"/>
          <w:sz w:val="24"/>
          <w:szCs w:val="24"/>
        </w:rPr>
        <w:t xml:space="preserve"> response rates.  </w:t>
      </w:r>
      <w:r w:rsidR="001C051C" w:rsidRPr="00EA3795">
        <w:rPr>
          <w:rFonts w:ascii="Times New Roman" w:hAnsi="Times New Roman" w:cs="Times New Roman"/>
          <w:sz w:val="24"/>
          <w:szCs w:val="24"/>
        </w:rPr>
        <w:t>Telephone contacts were to be</w:t>
      </w:r>
      <w:r w:rsidR="00A13C3C" w:rsidRPr="00EA3795">
        <w:rPr>
          <w:rFonts w:ascii="Times New Roman" w:hAnsi="Times New Roman" w:cs="Times New Roman"/>
          <w:sz w:val="24"/>
          <w:szCs w:val="24"/>
        </w:rPr>
        <w:t xml:space="preserve"> a major component of the planned administration: to be used to determine whether a sampled license-holder would qualify for the full survey </w:t>
      </w:r>
      <w:r w:rsidR="001C051C" w:rsidRPr="00EA3795">
        <w:rPr>
          <w:rFonts w:ascii="Times New Roman" w:hAnsi="Times New Roman" w:cs="Times New Roman"/>
          <w:sz w:val="24"/>
          <w:szCs w:val="24"/>
        </w:rPr>
        <w:t>by being a saltwater angler</w:t>
      </w:r>
      <w:r w:rsidR="00A13C3C" w:rsidRPr="00EA3795">
        <w:rPr>
          <w:rFonts w:ascii="Times New Roman" w:hAnsi="Times New Roman" w:cs="Times New Roman"/>
          <w:sz w:val="24"/>
          <w:szCs w:val="24"/>
        </w:rPr>
        <w:t>.</w:t>
      </w:r>
      <w:r w:rsidR="006964CB" w:rsidRPr="00EA3795">
        <w:rPr>
          <w:rFonts w:ascii="Times New Roman" w:hAnsi="Times New Roman" w:cs="Times New Roman"/>
          <w:sz w:val="24"/>
          <w:szCs w:val="24"/>
        </w:rPr>
        <w:t xml:space="preserve">  To explore an efficient way to gather the same information</w:t>
      </w:r>
      <w:r w:rsidR="00C31F94" w:rsidRPr="00EA3795">
        <w:rPr>
          <w:rFonts w:ascii="Times New Roman" w:hAnsi="Times New Roman" w:cs="Times New Roman"/>
          <w:sz w:val="24"/>
          <w:szCs w:val="24"/>
        </w:rPr>
        <w:t xml:space="preserve"> in place of the telephone contact</w:t>
      </w:r>
      <w:r w:rsidR="006964CB" w:rsidRPr="00EA3795">
        <w:rPr>
          <w:rFonts w:ascii="Times New Roman" w:hAnsi="Times New Roman" w:cs="Times New Roman"/>
          <w:sz w:val="24"/>
          <w:szCs w:val="24"/>
        </w:rPr>
        <w:t>, we would administer a mail letter containing a nominal incentive ($2 or $5), also including a baseline of no incentive to determine the effect of the incentive.</w:t>
      </w:r>
      <w:r w:rsidR="00992AF5">
        <w:rPr>
          <w:rFonts w:ascii="Times New Roman" w:hAnsi="Times New Roman" w:cs="Times New Roman"/>
          <w:sz w:val="24"/>
          <w:szCs w:val="24"/>
        </w:rPr>
        <w:t xml:space="preserve">  </w:t>
      </w:r>
      <w:r w:rsidR="007F3F79" w:rsidRPr="00EA3795">
        <w:rPr>
          <w:rFonts w:ascii="Times New Roman" w:hAnsi="Times New Roman" w:cs="Times New Roman"/>
          <w:sz w:val="24"/>
          <w:szCs w:val="24"/>
        </w:rPr>
        <w:t>Equal sample size would be allocated to each of the three incentive amounts: $0, $2, and $5.</w:t>
      </w:r>
    </w:p>
    <w:p w:rsidR="00A13C3C" w:rsidRPr="00EA3795" w:rsidRDefault="00A13C3C">
      <w:pPr>
        <w:rPr>
          <w:rFonts w:ascii="Times New Roman" w:hAnsi="Times New Roman" w:cs="Times New Roman"/>
          <w:sz w:val="24"/>
          <w:szCs w:val="24"/>
        </w:rPr>
      </w:pPr>
      <w:r w:rsidRPr="00EA3795">
        <w:rPr>
          <w:rFonts w:ascii="Times New Roman" w:hAnsi="Times New Roman" w:cs="Times New Roman"/>
          <w:sz w:val="24"/>
          <w:szCs w:val="24"/>
        </w:rPr>
        <w:t xml:space="preserve">Currently we are seeking to test this incentive using </w:t>
      </w:r>
      <w:r w:rsidR="005C7026" w:rsidRPr="00EA3795">
        <w:rPr>
          <w:rFonts w:ascii="Times New Roman" w:hAnsi="Times New Roman" w:cs="Times New Roman"/>
          <w:sz w:val="24"/>
          <w:szCs w:val="24"/>
        </w:rPr>
        <w:t xml:space="preserve">only </w:t>
      </w:r>
      <w:r w:rsidRPr="00EA3795">
        <w:rPr>
          <w:rFonts w:ascii="Times New Roman" w:hAnsi="Times New Roman" w:cs="Times New Roman"/>
          <w:sz w:val="24"/>
          <w:szCs w:val="24"/>
        </w:rPr>
        <w:t>the small sample</w:t>
      </w:r>
      <w:r w:rsidR="006964CB" w:rsidRPr="00EA3795">
        <w:rPr>
          <w:rFonts w:ascii="Times New Roman" w:hAnsi="Times New Roman" w:cs="Times New Roman"/>
          <w:sz w:val="24"/>
          <w:szCs w:val="24"/>
        </w:rPr>
        <w:t xml:space="preserve"> designated </w:t>
      </w:r>
      <w:r w:rsidR="00123A41" w:rsidRPr="00EA3795">
        <w:rPr>
          <w:rFonts w:ascii="Times New Roman" w:hAnsi="Times New Roman" w:cs="Times New Roman"/>
          <w:sz w:val="24"/>
          <w:szCs w:val="24"/>
        </w:rPr>
        <w:t>for</w:t>
      </w:r>
      <w:r w:rsidR="006964CB" w:rsidRPr="00EA3795">
        <w:rPr>
          <w:rFonts w:ascii="Times New Roman" w:hAnsi="Times New Roman" w:cs="Times New Roman"/>
          <w:sz w:val="24"/>
          <w:szCs w:val="24"/>
        </w:rPr>
        <w:t xml:space="preserve"> the</w:t>
      </w:r>
      <w:r w:rsidR="00123A41" w:rsidRPr="00EA3795">
        <w:rPr>
          <w:rFonts w:ascii="Times New Roman" w:hAnsi="Times New Roman" w:cs="Times New Roman"/>
          <w:sz w:val="24"/>
          <w:szCs w:val="24"/>
        </w:rPr>
        <w:t xml:space="preserve"> pre-test.  This will allow us to</w:t>
      </w:r>
      <w:r w:rsidRPr="00EA3795">
        <w:rPr>
          <w:rFonts w:ascii="Times New Roman" w:hAnsi="Times New Roman" w:cs="Times New Roman"/>
          <w:sz w:val="24"/>
          <w:szCs w:val="24"/>
        </w:rPr>
        <w:t xml:space="preserve"> </w:t>
      </w:r>
      <w:r w:rsidR="00123A41" w:rsidRPr="00EA3795">
        <w:rPr>
          <w:rFonts w:ascii="Times New Roman" w:hAnsi="Times New Roman" w:cs="Times New Roman"/>
          <w:sz w:val="24"/>
          <w:szCs w:val="24"/>
        </w:rPr>
        <w:t xml:space="preserve">efficiently </w:t>
      </w:r>
      <w:r w:rsidRPr="00EA3795">
        <w:rPr>
          <w:rFonts w:ascii="Times New Roman" w:hAnsi="Times New Roman" w:cs="Times New Roman"/>
          <w:sz w:val="24"/>
          <w:szCs w:val="24"/>
        </w:rPr>
        <w:t>test whether response rates are significantly higher using a nominal incentive</w:t>
      </w:r>
      <w:r w:rsidR="007F3F79" w:rsidRPr="00EA3795">
        <w:rPr>
          <w:rFonts w:ascii="Times New Roman" w:hAnsi="Times New Roman" w:cs="Times New Roman"/>
          <w:sz w:val="24"/>
          <w:szCs w:val="24"/>
        </w:rPr>
        <w:t xml:space="preserve">.  We expect that the increased expense of the incentive will be canceled out by the increase in response rate, with the net result being a larger set of completed surveys for the original budget amount.  </w:t>
      </w:r>
      <w:r w:rsidRPr="00EA3795">
        <w:rPr>
          <w:rFonts w:ascii="Times New Roman" w:hAnsi="Times New Roman" w:cs="Times New Roman"/>
          <w:sz w:val="24"/>
          <w:szCs w:val="24"/>
        </w:rPr>
        <w:t xml:space="preserve">Several studies from the literature </w:t>
      </w:r>
      <w:r w:rsidR="00123A41" w:rsidRPr="00EA3795">
        <w:rPr>
          <w:rFonts w:ascii="Times New Roman" w:hAnsi="Times New Roman" w:cs="Times New Roman"/>
          <w:sz w:val="24"/>
          <w:szCs w:val="24"/>
        </w:rPr>
        <w:t>report</w:t>
      </w:r>
      <w:r w:rsidRPr="00EA3795">
        <w:rPr>
          <w:rFonts w:ascii="Times New Roman" w:hAnsi="Times New Roman" w:cs="Times New Roman"/>
          <w:sz w:val="24"/>
          <w:szCs w:val="24"/>
        </w:rPr>
        <w:t xml:space="preserve"> increased response rates using small incentives, and this approach has been used on recent federal surveys (e.g., the most recent </w:t>
      </w:r>
      <w:r w:rsidR="00AA5624" w:rsidRPr="00EA3795">
        <w:rPr>
          <w:rFonts w:ascii="Times New Roman" w:hAnsi="Times New Roman" w:cs="Times New Roman"/>
          <w:sz w:val="24"/>
          <w:szCs w:val="24"/>
        </w:rPr>
        <w:t>mailings o</w:t>
      </w:r>
      <w:r w:rsidRPr="00EA3795">
        <w:rPr>
          <w:rFonts w:ascii="Times New Roman" w:hAnsi="Times New Roman" w:cs="Times New Roman"/>
          <w:sz w:val="24"/>
          <w:szCs w:val="24"/>
        </w:rPr>
        <w:t xml:space="preserve">f the </w:t>
      </w:r>
      <w:r w:rsidR="00992AF5">
        <w:rPr>
          <w:rFonts w:ascii="Times New Roman" w:hAnsi="Times New Roman" w:cs="Times New Roman"/>
          <w:sz w:val="24"/>
          <w:szCs w:val="24"/>
        </w:rPr>
        <w:t>U.S. Fish and Wildlife Service (</w:t>
      </w:r>
      <w:r w:rsidRPr="00EA3795">
        <w:rPr>
          <w:rFonts w:ascii="Times New Roman" w:hAnsi="Times New Roman" w:cs="Times New Roman"/>
          <w:sz w:val="24"/>
          <w:szCs w:val="24"/>
        </w:rPr>
        <w:t>USFWS</w:t>
      </w:r>
      <w:r w:rsidR="00992AF5">
        <w:rPr>
          <w:rFonts w:ascii="Times New Roman" w:hAnsi="Times New Roman" w:cs="Times New Roman"/>
          <w:sz w:val="24"/>
          <w:szCs w:val="24"/>
        </w:rPr>
        <w:t>)</w:t>
      </w:r>
      <w:r w:rsidRPr="00EA3795">
        <w:rPr>
          <w:rFonts w:ascii="Times New Roman" w:hAnsi="Times New Roman" w:cs="Times New Roman"/>
          <w:sz w:val="24"/>
          <w:szCs w:val="24"/>
        </w:rPr>
        <w:t xml:space="preserve"> National Survey of Fishing, Hunting, and Wildlife-Associated Recreation</w:t>
      </w:r>
      <w:r w:rsidR="00123A41" w:rsidRPr="00EA3795">
        <w:rPr>
          <w:rFonts w:ascii="Times New Roman" w:hAnsi="Times New Roman" w:cs="Times New Roman"/>
          <w:sz w:val="24"/>
          <w:szCs w:val="24"/>
        </w:rPr>
        <w:t xml:space="preserve"> included a $2 bill</w:t>
      </w:r>
      <w:r w:rsidRPr="00EA3795">
        <w:rPr>
          <w:rFonts w:ascii="Times New Roman" w:hAnsi="Times New Roman" w:cs="Times New Roman"/>
          <w:sz w:val="24"/>
          <w:szCs w:val="24"/>
        </w:rPr>
        <w:t xml:space="preserve"> for this same purpose</w:t>
      </w:r>
      <w:r w:rsidR="00123A41" w:rsidRPr="00EA3795">
        <w:rPr>
          <w:rFonts w:ascii="Times New Roman" w:hAnsi="Times New Roman" w:cs="Times New Roman"/>
          <w:sz w:val="24"/>
          <w:szCs w:val="24"/>
        </w:rPr>
        <w:t>)</w:t>
      </w:r>
      <w:r w:rsidRPr="00EA3795">
        <w:rPr>
          <w:rFonts w:ascii="Times New Roman" w:hAnsi="Times New Roman" w:cs="Times New Roman"/>
          <w:sz w:val="24"/>
          <w:szCs w:val="24"/>
        </w:rPr>
        <w:t>.</w:t>
      </w:r>
    </w:p>
    <w:p w:rsidR="00991DCF" w:rsidRPr="00EA3795" w:rsidRDefault="00991DCF">
      <w:pPr>
        <w:rPr>
          <w:rFonts w:ascii="Times New Roman" w:hAnsi="Times New Roman" w:cs="Times New Roman"/>
          <w:sz w:val="24"/>
          <w:szCs w:val="24"/>
        </w:rPr>
      </w:pPr>
    </w:p>
    <w:sectPr w:rsidR="00991DCF" w:rsidRPr="00EA379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AF5" w:rsidRDefault="00992AF5" w:rsidP="00992AF5">
      <w:pPr>
        <w:spacing w:after="0" w:line="240" w:lineRule="auto"/>
      </w:pPr>
      <w:r>
        <w:separator/>
      </w:r>
    </w:p>
  </w:endnote>
  <w:endnote w:type="continuationSeparator" w:id="0">
    <w:p w:rsidR="00992AF5" w:rsidRDefault="00992AF5" w:rsidP="00992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15890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2AF5" w:rsidRDefault="00992AF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721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92AF5" w:rsidRDefault="00992A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AF5" w:rsidRDefault="00992AF5" w:rsidP="00992AF5">
      <w:pPr>
        <w:spacing w:after="0" w:line="240" w:lineRule="auto"/>
      </w:pPr>
      <w:r>
        <w:separator/>
      </w:r>
    </w:p>
  </w:footnote>
  <w:footnote w:type="continuationSeparator" w:id="0">
    <w:p w:rsidR="00992AF5" w:rsidRDefault="00992AF5" w:rsidP="00992A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3A7"/>
    <w:rsid w:val="000203A7"/>
    <w:rsid w:val="0003107C"/>
    <w:rsid w:val="00123A41"/>
    <w:rsid w:val="001C051C"/>
    <w:rsid w:val="001C3FF1"/>
    <w:rsid w:val="002E721E"/>
    <w:rsid w:val="005C7026"/>
    <w:rsid w:val="006964CB"/>
    <w:rsid w:val="007F3F79"/>
    <w:rsid w:val="008F3A83"/>
    <w:rsid w:val="00991DCF"/>
    <w:rsid w:val="00992AF5"/>
    <w:rsid w:val="00A13C3C"/>
    <w:rsid w:val="00AA5624"/>
    <w:rsid w:val="00C31F94"/>
    <w:rsid w:val="00EA3795"/>
    <w:rsid w:val="00F3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C05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05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05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05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051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51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92AF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92A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AF5"/>
  </w:style>
  <w:style w:type="paragraph" w:styleId="Footer">
    <w:name w:val="footer"/>
    <w:basedOn w:val="Normal"/>
    <w:link w:val="FooterChar"/>
    <w:uiPriority w:val="99"/>
    <w:unhideWhenUsed/>
    <w:rsid w:val="00992A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A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C05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05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05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05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051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51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92AF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92A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AF5"/>
  </w:style>
  <w:style w:type="paragraph" w:styleId="Footer">
    <w:name w:val="footer"/>
    <w:basedOn w:val="Normal"/>
    <w:link w:val="FooterChar"/>
    <w:uiPriority w:val="99"/>
    <w:unhideWhenUsed/>
    <w:rsid w:val="00992A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1C4FC-6CE5-47BE-989E-4829E9DE3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Leif.Anderson</dc:creator>
  <cp:keywords/>
  <dc:description/>
  <cp:lastModifiedBy>SYSTEM</cp:lastModifiedBy>
  <cp:revision>2</cp:revision>
  <dcterms:created xsi:type="dcterms:W3CDTF">2017-09-06T18:42:00Z</dcterms:created>
  <dcterms:modified xsi:type="dcterms:W3CDTF">2017-09-06T18:42:00Z</dcterms:modified>
</cp:coreProperties>
</file>