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A86" w:rsidRDefault="00317464" w:rsidP="008E0BF7">
      <w:pPr>
        <w:spacing w:after="0"/>
        <w:jc w:val="center"/>
        <w:rPr>
          <w:rFonts w:ascii="Times New Roman" w:hAnsi="Times New Roman"/>
          <w:sz w:val="24"/>
          <w:szCs w:val="24"/>
        </w:rPr>
      </w:pPr>
      <w:bookmarkStart w:id="0" w:name="_GoBack"/>
      <w:bookmarkEnd w:id="0"/>
      <w:r w:rsidRPr="00F50D02">
        <w:rPr>
          <w:rFonts w:ascii="Times New Roman" w:hAnsi="Times New Roman"/>
          <w:sz w:val="24"/>
          <w:szCs w:val="24"/>
        </w:rPr>
        <w:t>Supporting Statement for Paper</w:t>
      </w:r>
      <w:r w:rsidR="00EA477D" w:rsidRPr="00F50D02">
        <w:rPr>
          <w:rFonts w:ascii="Times New Roman" w:hAnsi="Times New Roman"/>
          <w:sz w:val="24"/>
          <w:szCs w:val="24"/>
        </w:rPr>
        <w:t>work</w:t>
      </w:r>
      <w:r w:rsidRPr="00F50D02">
        <w:rPr>
          <w:rFonts w:ascii="Times New Roman" w:hAnsi="Times New Roman"/>
          <w:sz w:val="24"/>
          <w:szCs w:val="24"/>
        </w:rPr>
        <w:t xml:space="preserve"> Reduction </w:t>
      </w:r>
      <w:r w:rsidR="00EA477D" w:rsidRPr="00F50D02">
        <w:rPr>
          <w:rFonts w:ascii="Times New Roman" w:hAnsi="Times New Roman"/>
          <w:sz w:val="24"/>
          <w:szCs w:val="24"/>
        </w:rPr>
        <w:t xml:space="preserve">Act </w:t>
      </w:r>
      <w:r w:rsidRPr="00F50D02">
        <w:rPr>
          <w:rFonts w:ascii="Times New Roman" w:hAnsi="Times New Roman"/>
          <w:sz w:val="24"/>
          <w:szCs w:val="24"/>
        </w:rPr>
        <w:t>Submission</w:t>
      </w:r>
    </w:p>
    <w:p w:rsidR="008E0BF7" w:rsidRDefault="00AC0A93" w:rsidP="008E0BF7">
      <w:pPr>
        <w:spacing w:after="0"/>
        <w:jc w:val="center"/>
        <w:rPr>
          <w:rFonts w:ascii="Times New Roman" w:hAnsi="Times New Roman"/>
          <w:sz w:val="24"/>
          <w:szCs w:val="24"/>
        </w:rPr>
      </w:pPr>
      <w:r>
        <w:rPr>
          <w:rFonts w:ascii="Times New Roman" w:hAnsi="Times New Roman"/>
          <w:sz w:val="24"/>
          <w:szCs w:val="24"/>
        </w:rPr>
        <w:t>DEA Ambassador Program</w:t>
      </w:r>
    </w:p>
    <w:p w:rsidR="008E0BF7" w:rsidRDefault="008E0BF7" w:rsidP="008E0BF7">
      <w:pPr>
        <w:spacing w:after="0"/>
        <w:jc w:val="center"/>
        <w:rPr>
          <w:rFonts w:ascii="Times New Roman" w:hAnsi="Times New Roman"/>
          <w:sz w:val="24"/>
          <w:szCs w:val="24"/>
        </w:rPr>
      </w:pPr>
      <w:r>
        <w:rPr>
          <w:rFonts w:ascii="Times New Roman" w:hAnsi="Times New Roman"/>
          <w:sz w:val="24"/>
          <w:szCs w:val="24"/>
        </w:rPr>
        <w:t>DEA Form 320</w:t>
      </w:r>
    </w:p>
    <w:p w:rsidR="00317464" w:rsidRDefault="00AC0A93" w:rsidP="008E0BF7">
      <w:pPr>
        <w:spacing w:after="0"/>
        <w:jc w:val="center"/>
        <w:rPr>
          <w:rFonts w:ascii="Times New Roman" w:hAnsi="Times New Roman"/>
          <w:b/>
          <w:sz w:val="24"/>
          <w:szCs w:val="24"/>
        </w:rPr>
      </w:pPr>
      <w:r>
        <w:rPr>
          <w:rFonts w:ascii="Times New Roman" w:hAnsi="Times New Roman"/>
          <w:b/>
          <w:sz w:val="24"/>
          <w:szCs w:val="24"/>
        </w:rPr>
        <w:t>O</w:t>
      </w:r>
      <w:r w:rsidR="00317464" w:rsidRPr="00F50D02">
        <w:rPr>
          <w:rFonts w:ascii="Times New Roman" w:hAnsi="Times New Roman"/>
          <w:b/>
          <w:sz w:val="24"/>
          <w:szCs w:val="24"/>
        </w:rPr>
        <w:t>MB Approval Number 1117-</w:t>
      </w:r>
    </w:p>
    <w:p w:rsidR="008E0BF7" w:rsidRPr="00F50D02" w:rsidRDefault="008E0BF7" w:rsidP="008E0BF7">
      <w:pPr>
        <w:spacing w:after="0"/>
        <w:jc w:val="center"/>
        <w:rPr>
          <w:rFonts w:ascii="Times New Roman" w:hAnsi="Times New Roman"/>
          <w:b/>
          <w:sz w:val="24"/>
          <w:szCs w:val="24"/>
        </w:rPr>
      </w:pPr>
    </w:p>
    <w:p w:rsidR="00317464" w:rsidRPr="00F50D02" w:rsidRDefault="00146BD7" w:rsidP="008D6E0A">
      <w:pPr>
        <w:ind w:left="360"/>
        <w:rPr>
          <w:rFonts w:ascii="Times New Roman" w:hAnsi="Times New Roman"/>
          <w:b/>
          <w:sz w:val="24"/>
          <w:szCs w:val="24"/>
        </w:rPr>
      </w:pPr>
      <w:r w:rsidRPr="00F50D02">
        <w:rPr>
          <w:rFonts w:ascii="Times New Roman" w:hAnsi="Times New Roman"/>
          <w:b/>
          <w:sz w:val="24"/>
          <w:szCs w:val="24"/>
        </w:rPr>
        <w:t>Part A. Justification</w:t>
      </w:r>
    </w:p>
    <w:p w:rsidR="00BF1C86" w:rsidRPr="00F50D02" w:rsidRDefault="00662638" w:rsidP="005F2C90">
      <w:pPr>
        <w:pStyle w:val="ListParagraph"/>
        <w:numPr>
          <w:ilvl w:val="0"/>
          <w:numId w:val="5"/>
        </w:numPr>
        <w:rPr>
          <w:rFonts w:ascii="Times New Roman" w:hAnsi="Times New Roman"/>
          <w:b/>
          <w:sz w:val="24"/>
          <w:szCs w:val="24"/>
        </w:rPr>
      </w:pPr>
      <w:r w:rsidRPr="00F50D02">
        <w:rPr>
          <w:rFonts w:ascii="Times New Roman" w:hAnsi="Times New Roman"/>
          <w:b/>
          <w:sz w:val="24"/>
          <w:szCs w:val="24"/>
        </w:rPr>
        <w:t>Necessity of Information:</w:t>
      </w:r>
    </w:p>
    <w:p w:rsidR="006D3807" w:rsidRPr="00F50D02" w:rsidRDefault="00B3527B" w:rsidP="00F50D02">
      <w:pPr>
        <w:ind w:left="360"/>
        <w:rPr>
          <w:rFonts w:ascii="Times New Roman" w:hAnsi="Times New Roman"/>
          <w:sz w:val="24"/>
          <w:szCs w:val="24"/>
        </w:rPr>
      </w:pPr>
      <w:r w:rsidRPr="00F50D02">
        <w:rPr>
          <w:rFonts w:ascii="Times New Roman" w:hAnsi="Times New Roman"/>
          <w:sz w:val="24"/>
          <w:szCs w:val="24"/>
        </w:rPr>
        <w:t>Adult v</w:t>
      </w:r>
      <w:r w:rsidR="00AE0505" w:rsidRPr="00F50D02">
        <w:rPr>
          <w:rFonts w:ascii="Times New Roman" w:hAnsi="Times New Roman"/>
          <w:sz w:val="24"/>
          <w:szCs w:val="24"/>
        </w:rPr>
        <w:t>olunteers</w:t>
      </w:r>
      <w:r w:rsidR="00117BD2" w:rsidRPr="00F50D02">
        <w:rPr>
          <w:rFonts w:ascii="Times New Roman" w:hAnsi="Times New Roman"/>
          <w:sz w:val="24"/>
          <w:szCs w:val="24"/>
        </w:rPr>
        <w:t xml:space="preserve"> will</w:t>
      </w:r>
      <w:r w:rsidR="00F50D02">
        <w:rPr>
          <w:rFonts w:ascii="Times New Roman" w:hAnsi="Times New Roman"/>
          <w:sz w:val="24"/>
          <w:szCs w:val="24"/>
        </w:rPr>
        <w:t xml:space="preserve"> complete an </w:t>
      </w:r>
      <w:r w:rsidR="00AE0505" w:rsidRPr="00F50D02">
        <w:rPr>
          <w:rFonts w:ascii="Times New Roman" w:hAnsi="Times New Roman"/>
          <w:sz w:val="24"/>
          <w:szCs w:val="24"/>
        </w:rPr>
        <w:t>application for</w:t>
      </w:r>
      <w:r w:rsidRPr="00F50D02">
        <w:rPr>
          <w:rFonts w:ascii="Times New Roman" w:hAnsi="Times New Roman"/>
          <w:sz w:val="24"/>
          <w:szCs w:val="24"/>
        </w:rPr>
        <w:t xml:space="preserve"> each one-year-</w:t>
      </w:r>
      <w:r w:rsidR="007C480F" w:rsidRPr="00F50D02">
        <w:rPr>
          <w:rFonts w:ascii="Times New Roman" w:hAnsi="Times New Roman"/>
          <w:sz w:val="24"/>
          <w:szCs w:val="24"/>
        </w:rPr>
        <w:t>term of service.</w:t>
      </w:r>
      <w:r w:rsidR="00AE0505" w:rsidRPr="00F50D02">
        <w:rPr>
          <w:rFonts w:ascii="Times New Roman" w:hAnsi="Times New Roman"/>
          <w:sz w:val="24"/>
          <w:szCs w:val="24"/>
        </w:rPr>
        <w:t xml:space="preserve"> DEA Field Divisions </w:t>
      </w:r>
      <w:r w:rsidR="006D3807" w:rsidRPr="00F50D02">
        <w:rPr>
          <w:rFonts w:ascii="Times New Roman" w:hAnsi="Times New Roman"/>
          <w:sz w:val="24"/>
          <w:szCs w:val="24"/>
        </w:rPr>
        <w:t>will</w:t>
      </w:r>
      <w:r w:rsidR="00AE0505" w:rsidRPr="00F50D02">
        <w:rPr>
          <w:rFonts w:ascii="Times New Roman" w:hAnsi="Times New Roman"/>
          <w:sz w:val="24"/>
          <w:szCs w:val="24"/>
        </w:rPr>
        <w:t xml:space="preserve"> </w:t>
      </w:r>
      <w:r w:rsidR="00DD301C" w:rsidRPr="00F50D02">
        <w:rPr>
          <w:rFonts w:ascii="Times New Roman" w:hAnsi="Times New Roman"/>
          <w:sz w:val="24"/>
          <w:szCs w:val="24"/>
        </w:rPr>
        <w:t>screen each volunteer. Due</w:t>
      </w:r>
      <w:r w:rsidR="00AE0505" w:rsidRPr="00F50D02">
        <w:rPr>
          <w:rFonts w:ascii="Times New Roman" w:hAnsi="Times New Roman"/>
          <w:sz w:val="24"/>
          <w:szCs w:val="24"/>
        </w:rPr>
        <w:t xml:space="preserve"> to the nature of the mission and work of DEA, all volunteers will be </w:t>
      </w:r>
      <w:r w:rsidR="00DD301C" w:rsidRPr="00F50D02">
        <w:rPr>
          <w:rFonts w:ascii="Times New Roman" w:hAnsi="Times New Roman"/>
          <w:sz w:val="24"/>
          <w:szCs w:val="24"/>
        </w:rPr>
        <w:t>subjected to a</w:t>
      </w:r>
      <w:r w:rsidR="00AE0505" w:rsidRPr="00F50D02">
        <w:rPr>
          <w:rFonts w:ascii="Times New Roman" w:hAnsi="Times New Roman"/>
          <w:sz w:val="24"/>
          <w:szCs w:val="24"/>
        </w:rPr>
        <w:t xml:space="preserve"> criminal check using their full name</w:t>
      </w:r>
      <w:r w:rsidR="006D3807" w:rsidRPr="00F50D02">
        <w:rPr>
          <w:rFonts w:ascii="Times New Roman" w:hAnsi="Times New Roman"/>
          <w:sz w:val="24"/>
          <w:szCs w:val="24"/>
        </w:rPr>
        <w:t xml:space="preserve"> and date of birth. In addition, the application requests the country of citizenship. As a federal law enforcement organization, it is essential </w:t>
      </w:r>
      <w:r w:rsidR="00F50D02">
        <w:rPr>
          <w:rFonts w:ascii="Times New Roman" w:hAnsi="Times New Roman"/>
          <w:sz w:val="24"/>
          <w:szCs w:val="24"/>
        </w:rPr>
        <w:t xml:space="preserve">for DEA to know whom they’re selecting and sending into schools to </w:t>
      </w:r>
      <w:r w:rsidR="006D3807" w:rsidRPr="00F50D02">
        <w:rPr>
          <w:rFonts w:ascii="Times New Roman" w:hAnsi="Times New Roman"/>
          <w:sz w:val="24"/>
          <w:szCs w:val="24"/>
        </w:rPr>
        <w:t>deliver the drug prevention education</w:t>
      </w:r>
      <w:r w:rsidR="00F50D02">
        <w:rPr>
          <w:rFonts w:ascii="Times New Roman" w:hAnsi="Times New Roman"/>
          <w:sz w:val="24"/>
          <w:szCs w:val="24"/>
        </w:rPr>
        <w:t xml:space="preserve"> seminars to youth, on their behalf</w:t>
      </w:r>
      <w:r w:rsidR="006D3807" w:rsidRPr="00F50D02">
        <w:rPr>
          <w:rFonts w:ascii="Times New Roman" w:hAnsi="Times New Roman"/>
          <w:sz w:val="24"/>
          <w:szCs w:val="24"/>
        </w:rPr>
        <w:t xml:space="preserve">. </w:t>
      </w:r>
    </w:p>
    <w:p w:rsidR="009E1A26" w:rsidRPr="00F50D02" w:rsidRDefault="00B3527B" w:rsidP="00F62C6D">
      <w:pPr>
        <w:spacing w:after="0" w:line="240" w:lineRule="auto"/>
        <w:ind w:left="360"/>
        <w:rPr>
          <w:rFonts w:ascii="Times New Roman" w:hAnsi="Times New Roman"/>
          <w:sz w:val="24"/>
          <w:szCs w:val="24"/>
        </w:rPr>
      </w:pPr>
      <w:r w:rsidRPr="00F50D02">
        <w:rPr>
          <w:rFonts w:ascii="Times New Roman" w:hAnsi="Times New Roman"/>
          <w:color w:val="000000"/>
          <w:sz w:val="24"/>
          <w:szCs w:val="24"/>
        </w:rPr>
        <w:t xml:space="preserve">The </w:t>
      </w:r>
      <w:r w:rsidR="006D72F9" w:rsidRPr="00F50D02">
        <w:rPr>
          <w:rFonts w:ascii="Times New Roman" w:hAnsi="Times New Roman"/>
          <w:color w:val="000000"/>
          <w:sz w:val="24"/>
          <w:szCs w:val="24"/>
        </w:rPr>
        <w:t>application</w:t>
      </w:r>
      <w:r w:rsidRPr="00F50D02">
        <w:rPr>
          <w:rFonts w:ascii="Times New Roman" w:hAnsi="Times New Roman"/>
          <w:color w:val="000000"/>
          <w:sz w:val="24"/>
          <w:szCs w:val="24"/>
        </w:rPr>
        <w:t xml:space="preserve"> requests for volunteers to list </w:t>
      </w:r>
      <w:r w:rsidRPr="00F50D02">
        <w:rPr>
          <w:rFonts w:ascii="Times New Roman" w:hAnsi="Times New Roman"/>
          <w:sz w:val="24"/>
          <w:szCs w:val="24"/>
        </w:rPr>
        <w:t xml:space="preserve">organizations, associations, or community groups to which you belong to. The information is to be used once an applicant is accepted to the program to </w:t>
      </w:r>
      <w:r w:rsidR="00F50D02">
        <w:rPr>
          <w:rFonts w:ascii="Times New Roman" w:hAnsi="Times New Roman"/>
          <w:sz w:val="24"/>
          <w:szCs w:val="24"/>
        </w:rPr>
        <w:t xml:space="preserve">support </w:t>
      </w:r>
      <w:r w:rsidRPr="00F50D02">
        <w:rPr>
          <w:rFonts w:ascii="Times New Roman" w:hAnsi="Times New Roman"/>
          <w:sz w:val="24"/>
          <w:szCs w:val="24"/>
        </w:rPr>
        <w:t>DEA’s outreach activities.  DEA</w:t>
      </w:r>
      <w:r w:rsidR="003D3461" w:rsidRPr="00F50D02">
        <w:rPr>
          <w:rFonts w:ascii="Times New Roman" w:hAnsi="Times New Roman"/>
          <w:sz w:val="24"/>
          <w:szCs w:val="24"/>
        </w:rPr>
        <w:t xml:space="preserve"> will use this information</w:t>
      </w:r>
      <w:r w:rsidRPr="00F50D02">
        <w:rPr>
          <w:rFonts w:ascii="Times New Roman" w:hAnsi="Times New Roman"/>
          <w:sz w:val="24"/>
          <w:szCs w:val="24"/>
        </w:rPr>
        <w:t xml:space="preserve"> to expand its outreach activities to new and relevant schools, organizations, associations, and community groups as appropriate. </w:t>
      </w:r>
      <w:r w:rsidR="003D3461" w:rsidRPr="00F50D02">
        <w:rPr>
          <w:rFonts w:ascii="Times New Roman" w:hAnsi="Times New Roman"/>
          <w:sz w:val="24"/>
          <w:szCs w:val="24"/>
        </w:rPr>
        <w:t xml:space="preserve">Rather than create an additional process for the volunteer and DEA staff to obtain the information, the information is readily available. </w:t>
      </w:r>
    </w:p>
    <w:p w:rsidR="009E1A26" w:rsidRPr="00F50D02" w:rsidRDefault="009E1A26" w:rsidP="00F62C6D">
      <w:pPr>
        <w:spacing w:after="0" w:line="240" w:lineRule="auto"/>
        <w:ind w:left="360"/>
        <w:rPr>
          <w:rFonts w:ascii="Times New Roman" w:hAnsi="Times New Roman"/>
          <w:sz w:val="24"/>
          <w:szCs w:val="24"/>
        </w:rPr>
      </w:pPr>
    </w:p>
    <w:p w:rsidR="00AE0505" w:rsidRPr="00F50D02" w:rsidRDefault="00B3527B" w:rsidP="009E1A26">
      <w:pPr>
        <w:spacing w:after="0" w:line="240" w:lineRule="auto"/>
        <w:ind w:left="360"/>
        <w:rPr>
          <w:rFonts w:ascii="Times New Roman" w:hAnsi="Times New Roman"/>
          <w:sz w:val="24"/>
          <w:szCs w:val="24"/>
        </w:rPr>
      </w:pPr>
      <w:r w:rsidRPr="00F50D02">
        <w:rPr>
          <w:rFonts w:ascii="Times New Roman" w:hAnsi="Times New Roman"/>
          <w:sz w:val="24"/>
          <w:szCs w:val="24"/>
        </w:rPr>
        <w:t>Transparency is important to the public – potential volunteers are asked the question upfront and know that the information may be used to further DEA’s community outreach efforts.  The volunteer can expect that all the information needed by DEA has</w:t>
      </w:r>
      <w:r w:rsidR="00F50D02">
        <w:rPr>
          <w:rFonts w:ascii="Times New Roman" w:hAnsi="Times New Roman"/>
          <w:sz w:val="24"/>
          <w:szCs w:val="24"/>
        </w:rPr>
        <w:t xml:space="preserve"> been</w:t>
      </w:r>
      <w:r w:rsidRPr="00F50D02">
        <w:rPr>
          <w:rFonts w:ascii="Times New Roman" w:hAnsi="Times New Roman"/>
          <w:sz w:val="24"/>
          <w:szCs w:val="24"/>
        </w:rPr>
        <w:t xml:space="preserve"> asked upfront and no further surprises </w:t>
      </w:r>
      <w:r w:rsidR="00F50D02">
        <w:rPr>
          <w:rFonts w:ascii="Times New Roman" w:hAnsi="Times New Roman"/>
          <w:sz w:val="24"/>
          <w:szCs w:val="24"/>
        </w:rPr>
        <w:t>or request for more information</w:t>
      </w:r>
      <w:r w:rsidRPr="00F50D02">
        <w:rPr>
          <w:rFonts w:ascii="Times New Roman" w:hAnsi="Times New Roman"/>
          <w:sz w:val="24"/>
          <w:szCs w:val="24"/>
        </w:rPr>
        <w:t xml:space="preserve">. </w:t>
      </w:r>
      <w:r w:rsidR="00AE0505" w:rsidRPr="00F50D02">
        <w:rPr>
          <w:rFonts w:ascii="Times New Roman" w:hAnsi="Times New Roman"/>
          <w:sz w:val="24"/>
          <w:szCs w:val="24"/>
        </w:rPr>
        <w:t xml:space="preserve">DEA Field Divisions must also ensure that there are no conflicting affiliations </w:t>
      </w:r>
      <w:r w:rsidR="00F50D02">
        <w:rPr>
          <w:rFonts w:ascii="Times New Roman" w:hAnsi="Times New Roman"/>
          <w:sz w:val="24"/>
          <w:szCs w:val="24"/>
        </w:rPr>
        <w:t>which</w:t>
      </w:r>
      <w:r w:rsidR="00AE0505" w:rsidRPr="00F50D02">
        <w:rPr>
          <w:rFonts w:ascii="Times New Roman" w:hAnsi="Times New Roman"/>
          <w:sz w:val="24"/>
          <w:szCs w:val="24"/>
        </w:rPr>
        <w:t xml:space="preserve"> </w:t>
      </w:r>
      <w:r w:rsidR="00F50D02">
        <w:rPr>
          <w:rFonts w:ascii="Times New Roman" w:hAnsi="Times New Roman"/>
          <w:sz w:val="24"/>
          <w:szCs w:val="24"/>
        </w:rPr>
        <w:t xml:space="preserve">can </w:t>
      </w:r>
      <w:r w:rsidR="00AE0505" w:rsidRPr="00F50D02">
        <w:rPr>
          <w:rFonts w:ascii="Times New Roman" w:hAnsi="Times New Roman"/>
          <w:sz w:val="24"/>
          <w:szCs w:val="24"/>
        </w:rPr>
        <w:t xml:space="preserve">harm the reputation of the agency and must review </w:t>
      </w:r>
      <w:r w:rsidR="00333D20">
        <w:rPr>
          <w:rFonts w:ascii="Times New Roman" w:hAnsi="Times New Roman"/>
          <w:sz w:val="24"/>
          <w:szCs w:val="24"/>
        </w:rPr>
        <w:t>for such</w:t>
      </w:r>
      <w:r w:rsidR="00AE0505" w:rsidRPr="00F50D02">
        <w:rPr>
          <w:rFonts w:ascii="Times New Roman" w:hAnsi="Times New Roman"/>
          <w:sz w:val="24"/>
          <w:szCs w:val="24"/>
        </w:rPr>
        <w:t xml:space="preserve"> group affiliations </w:t>
      </w:r>
      <w:r w:rsidR="00333D20">
        <w:rPr>
          <w:rFonts w:ascii="Times New Roman" w:hAnsi="Times New Roman"/>
          <w:sz w:val="24"/>
          <w:szCs w:val="24"/>
        </w:rPr>
        <w:t xml:space="preserve">before final determinations are made for acceptance into the program. </w:t>
      </w:r>
      <w:r w:rsidR="00AE0505" w:rsidRPr="00F50D02">
        <w:rPr>
          <w:rFonts w:ascii="Times New Roman" w:hAnsi="Times New Roman"/>
          <w:sz w:val="24"/>
          <w:szCs w:val="24"/>
        </w:rPr>
        <w:t xml:space="preserve"> </w:t>
      </w:r>
    </w:p>
    <w:p w:rsidR="009E1A26" w:rsidRPr="00F50D02" w:rsidRDefault="009E1A26" w:rsidP="009E1A26">
      <w:pPr>
        <w:spacing w:after="0" w:line="240" w:lineRule="auto"/>
        <w:ind w:left="360"/>
        <w:rPr>
          <w:rFonts w:ascii="Times New Roman" w:hAnsi="Times New Roman"/>
          <w:sz w:val="24"/>
          <w:szCs w:val="24"/>
        </w:rPr>
      </w:pPr>
    </w:p>
    <w:p w:rsidR="009E1A26" w:rsidRPr="00F50D02" w:rsidRDefault="009E1A26" w:rsidP="009E1A26">
      <w:pPr>
        <w:spacing w:after="0" w:line="240" w:lineRule="auto"/>
        <w:ind w:left="360"/>
        <w:rPr>
          <w:rFonts w:ascii="Times New Roman" w:hAnsi="Times New Roman"/>
          <w:sz w:val="24"/>
          <w:szCs w:val="24"/>
        </w:rPr>
      </w:pPr>
      <w:r w:rsidRPr="00F50D02">
        <w:rPr>
          <w:rFonts w:ascii="Times New Roman" w:hAnsi="Times New Roman"/>
          <w:sz w:val="24"/>
          <w:szCs w:val="24"/>
        </w:rPr>
        <w:t>The applicati</w:t>
      </w:r>
      <w:r w:rsidR="00333D20">
        <w:rPr>
          <w:rFonts w:ascii="Times New Roman" w:hAnsi="Times New Roman"/>
          <w:sz w:val="24"/>
          <w:szCs w:val="24"/>
        </w:rPr>
        <w:t xml:space="preserve">on requires </w:t>
      </w:r>
      <w:r w:rsidR="003B3BE8" w:rsidRPr="00F50D02">
        <w:rPr>
          <w:rFonts w:ascii="Times New Roman" w:hAnsi="Times New Roman"/>
          <w:sz w:val="24"/>
          <w:szCs w:val="24"/>
        </w:rPr>
        <w:t>for volunteers</w:t>
      </w:r>
      <w:r w:rsidRPr="00F50D02">
        <w:rPr>
          <w:rFonts w:ascii="Times New Roman" w:hAnsi="Times New Roman"/>
          <w:sz w:val="24"/>
          <w:szCs w:val="24"/>
        </w:rPr>
        <w:t xml:space="preserve"> to identify any felony charges or felony convictions. </w:t>
      </w:r>
      <w:r w:rsidR="003B3BE8" w:rsidRPr="00F50D02">
        <w:rPr>
          <w:rFonts w:ascii="Times New Roman" w:hAnsi="Times New Roman"/>
          <w:sz w:val="24"/>
          <w:szCs w:val="24"/>
        </w:rPr>
        <w:t xml:space="preserve"> As a federal law enforcement agency</w:t>
      </w:r>
      <w:r w:rsidR="00333D20">
        <w:rPr>
          <w:rFonts w:ascii="Times New Roman" w:hAnsi="Times New Roman"/>
          <w:sz w:val="24"/>
          <w:szCs w:val="24"/>
        </w:rPr>
        <w:t>,</w:t>
      </w:r>
      <w:r w:rsidR="003B3BE8" w:rsidRPr="00F50D02">
        <w:rPr>
          <w:rFonts w:ascii="Times New Roman" w:hAnsi="Times New Roman"/>
          <w:sz w:val="24"/>
          <w:szCs w:val="24"/>
        </w:rPr>
        <w:t xml:space="preserve"> DEA must </w:t>
      </w:r>
      <w:r w:rsidR="00333D20">
        <w:rPr>
          <w:rFonts w:ascii="Times New Roman" w:hAnsi="Times New Roman"/>
          <w:sz w:val="24"/>
          <w:szCs w:val="24"/>
        </w:rPr>
        <w:t xml:space="preserve">set high standards for its volunteers and ensure that they do not have a felony criminal background.  </w:t>
      </w:r>
    </w:p>
    <w:p w:rsidR="003B3BE8" w:rsidRPr="00F50D02" w:rsidRDefault="003B3BE8" w:rsidP="009E1A26">
      <w:pPr>
        <w:spacing w:after="0" w:line="240" w:lineRule="auto"/>
        <w:ind w:left="360"/>
        <w:rPr>
          <w:rFonts w:ascii="Times New Roman" w:hAnsi="Times New Roman"/>
          <w:sz w:val="24"/>
          <w:szCs w:val="24"/>
        </w:rPr>
      </w:pPr>
    </w:p>
    <w:p w:rsidR="009E1A26" w:rsidRPr="00F50D02" w:rsidRDefault="003B3BE8" w:rsidP="00333D20">
      <w:pPr>
        <w:spacing w:after="0" w:line="240" w:lineRule="auto"/>
        <w:ind w:left="360"/>
        <w:rPr>
          <w:rFonts w:ascii="Times New Roman" w:hAnsi="Times New Roman"/>
          <w:sz w:val="24"/>
          <w:szCs w:val="24"/>
        </w:rPr>
      </w:pPr>
      <w:r w:rsidRPr="00F50D02">
        <w:rPr>
          <w:rFonts w:ascii="Times New Roman" w:hAnsi="Times New Roman"/>
          <w:sz w:val="24"/>
          <w:szCs w:val="24"/>
        </w:rPr>
        <w:t xml:space="preserve">The application also asks if a volunteer cannot participate in school presentations.  DEA </w:t>
      </w:r>
      <w:r w:rsidR="009E1A26" w:rsidRPr="00F50D02">
        <w:rPr>
          <w:rFonts w:ascii="Times New Roman" w:hAnsi="Times New Roman"/>
          <w:sz w:val="24"/>
          <w:szCs w:val="24"/>
        </w:rPr>
        <w:t>Ambassadors will be trained to provide topical drug prevention education in both schools and community</w:t>
      </w:r>
      <w:r w:rsidRPr="00F50D02">
        <w:rPr>
          <w:rFonts w:ascii="Times New Roman" w:hAnsi="Times New Roman"/>
          <w:sz w:val="24"/>
          <w:szCs w:val="24"/>
        </w:rPr>
        <w:t>.</w:t>
      </w:r>
      <w:r w:rsidR="00333D20">
        <w:rPr>
          <w:rFonts w:ascii="Times New Roman" w:hAnsi="Times New Roman"/>
          <w:sz w:val="24"/>
          <w:szCs w:val="24"/>
        </w:rPr>
        <w:t xml:space="preserve"> </w:t>
      </w:r>
      <w:r w:rsidR="009E1A26" w:rsidRPr="00F50D02">
        <w:rPr>
          <w:rFonts w:ascii="Times New Roman" w:hAnsi="Times New Roman"/>
          <w:sz w:val="24"/>
          <w:szCs w:val="24"/>
        </w:rPr>
        <w:t>Schools are</w:t>
      </w:r>
      <w:r w:rsidR="00333D20">
        <w:rPr>
          <w:rFonts w:ascii="Times New Roman" w:hAnsi="Times New Roman"/>
          <w:sz w:val="24"/>
          <w:szCs w:val="24"/>
        </w:rPr>
        <w:t xml:space="preserve"> </w:t>
      </w:r>
      <w:r w:rsidR="009E1A26" w:rsidRPr="00F50D02">
        <w:rPr>
          <w:rFonts w:ascii="Times New Roman" w:hAnsi="Times New Roman"/>
          <w:sz w:val="24"/>
          <w:szCs w:val="24"/>
        </w:rPr>
        <w:t>adopting more rigorous security policies for volunteers in the schools. DE</w:t>
      </w:r>
      <w:r w:rsidR="00333D20">
        <w:rPr>
          <w:rFonts w:ascii="Times New Roman" w:hAnsi="Times New Roman"/>
          <w:sz w:val="24"/>
          <w:szCs w:val="24"/>
        </w:rPr>
        <w:t>A needs to be aligned with those</w:t>
      </w:r>
      <w:r w:rsidR="009E1A26" w:rsidRPr="00F50D02">
        <w:rPr>
          <w:rFonts w:ascii="Times New Roman" w:hAnsi="Times New Roman"/>
          <w:sz w:val="24"/>
          <w:szCs w:val="24"/>
        </w:rPr>
        <w:t xml:space="preserve"> same standards for its own voluntee</w:t>
      </w:r>
      <w:r w:rsidRPr="00F50D02">
        <w:rPr>
          <w:rFonts w:ascii="Times New Roman" w:hAnsi="Times New Roman"/>
          <w:sz w:val="24"/>
          <w:szCs w:val="24"/>
        </w:rPr>
        <w:t xml:space="preserve">rs who </w:t>
      </w:r>
      <w:r w:rsidR="00333D20">
        <w:rPr>
          <w:rFonts w:ascii="Times New Roman" w:hAnsi="Times New Roman"/>
          <w:sz w:val="24"/>
          <w:szCs w:val="24"/>
        </w:rPr>
        <w:t>they will be sending</w:t>
      </w:r>
      <w:r w:rsidRPr="00F50D02">
        <w:rPr>
          <w:rFonts w:ascii="Times New Roman" w:hAnsi="Times New Roman"/>
          <w:sz w:val="24"/>
          <w:szCs w:val="24"/>
        </w:rPr>
        <w:t xml:space="preserve"> into the schools. </w:t>
      </w:r>
      <w:r w:rsidR="009E1A26" w:rsidRPr="00F50D02">
        <w:rPr>
          <w:rFonts w:ascii="Times New Roman" w:hAnsi="Times New Roman"/>
          <w:sz w:val="24"/>
          <w:szCs w:val="24"/>
        </w:rPr>
        <w:t xml:space="preserve">If a volunteer </w:t>
      </w:r>
      <w:r w:rsidR="00333D20">
        <w:rPr>
          <w:rFonts w:ascii="Times New Roman" w:hAnsi="Times New Roman"/>
          <w:sz w:val="24"/>
          <w:szCs w:val="24"/>
        </w:rPr>
        <w:t xml:space="preserve">is </w:t>
      </w:r>
      <w:r w:rsidR="009E1A26" w:rsidRPr="00F50D02">
        <w:rPr>
          <w:rFonts w:ascii="Times New Roman" w:hAnsi="Times New Roman"/>
          <w:sz w:val="24"/>
          <w:szCs w:val="24"/>
        </w:rPr>
        <w:t xml:space="preserve">uncomfortable going into schools but is still qualified and interested in going into the community to provide the drug prevention, that information is readily available to the DEA staff and appropriate accommodations may be made as appropriate. </w:t>
      </w:r>
      <w:r w:rsidRPr="00F50D02">
        <w:rPr>
          <w:rFonts w:ascii="Times New Roman" w:hAnsi="Times New Roman"/>
          <w:sz w:val="24"/>
          <w:szCs w:val="24"/>
        </w:rPr>
        <w:t xml:space="preserve"> </w:t>
      </w:r>
      <w:r w:rsidR="009E1A26" w:rsidRPr="00F50D02">
        <w:rPr>
          <w:rFonts w:ascii="Times New Roman" w:hAnsi="Times New Roman"/>
          <w:sz w:val="24"/>
          <w:szCs w:val="24"/>
        </w:rPr>
        <w:t>Sometimes individuals will divulge essential information that is critical to the safety of children</w:t>
      </w:r>
      <w:r w:rsidR="00333D20">
        <w:rPr>
          <w:rFonts w:ascii="Times New Roman" w:hAnsi="Times New Roman"/>
          <w:sz w:val="24"/>
          <w:szCs w:val="24"/>
        </w:rPr>
        <w:t xml:space="preserve"> and will divulge other critical information needed for the background check which may also eliminate the need for the application to move forward.</w:t>
      </w:r>
      <w:r w:rsidR="009E1A26" w:rsidRPr="00F50D02">
        <w:rPr>
          <w:rFonts w:ascii="Times New Roman" w:hAnsi="Times New Roman"/>
          <w:sz w:val="24"/>
          <w:szCs w:val="24"/>
        </w:rPr>
        <w:t xml:space="preserve"> </w:t>
      </w:r>
    </w:p>
    <w:p w:rsidR="00F62C6D" w:rsidRPr="00F50D02" w:rsidRDefault="00F62C6D" w:rsidP="003B3BE8">
      <w:pPr>
        <w:rPr>
          <w:rFonts w:ascii="Times New Roman" w:hAnsi="Times New Roman"/>
          <w:sz w:val="24"/>
          <w:szCs w:val="24"/>
        </w:rPr>
      </w:pPr>
    </w:p>
    <w:p w:rsidR="000019A5" w:rsidRPr="00F50D02" w:rsidRDefault="000019A5" w:rsidP="005F2C90">
      <w:pPr>
        <w:pStyle w:val="ListParagraph"/>
        <w:numPr>
          <w:ilvl w:val="0"/>
          <w:numId w:val="5"/>
        </w:numPr>
        <w:rPr>
          <w:rFonts w:ascii="Times New Roman" w:hAnsi="Times New Roman"/>
          <w:b/>
          <w:sz w:val="24"/>
          <w:szCs w:val="24"/>
        </w:rPr>
      </w:pPr>
      <w:r w:rsidRPr="00F50D02">
        <w:rPr>
          <w:rFonts w:ascii="Times New Roman" w:hAnsi="Times New Roman"/>
          <w:b/>
          <w:sz w:val="24"/>
          <w:szCs w:val="24"/>
        </w:rPr>
        <w:lastRenderedPageBreak/>
        <w:t>Needs and Uses:</w:t>
      </w:r>
    </w:p>
    <w:p w:rsidR="00F62C6D" w:rsidRPr="00F50D02" w:rsidRDefault="00173628" w:rsidP="00173628">
      <w:pPr>
        <w:ind w:left="360"/>
        <w:rPr>
          <w:rFonts w:ascii="Times New Roman" w:hAnsi="Times New Roman"/>
          <w:sz w:val="24"/>
          <w:szCs w:val="24"/>
        </w:rPr>
      </w:pPr>
      <w:r w:rsidRPr="00F50D02">
        <w:rPr>
          <w:rFonts w:ascii="Times New Roman" w:hAnsi="Times New Roman"/>
          <w:sz w:val="24"/>
          <w:szCs w:val="24"/>
        </w:rPr>
        <w:t xml:space="preserve">All information on the applications will assist </w:t>
      </w:r>
      <w:r w:rsidR="00B95C53" w:rsidRPr="00F50D02">
        <w:rPr>
          <w:rFonts w:ascii="Times New Roman" w:hAnsi="Times New Roman"/>
          <w:sz w:val="24"/>
          <w:szCs w:val="24"/>
        </w:rPr>
        <w:t xml:space="preserve">DEA </w:t>
      </w:r>
      <w:r w:rsidR="00A26E14" w:rsidRPr="00F50D02">
        <w:rPr>
          <w:rFonts w:ascii="Times New Roman" w:hAnsi="Times New Roman"/>
          <w:sz w:val="24"/>
          <w:szCs w:val="24"/>
        </w:rPr>
        <w:t xml:space="preserve">Divisions </w:t>
      </w:r>
      <w:r w:rsidRPr="00F50D02">
        <w:rPr>
          <w:rFonts w:ascii="Times New Roman" w:hAnsi="Times New Roman"/>
          <w:sz w:val="24"/>
          <w:szCs w:val="24"/>
        </w:rPr>
        <w:t xml:space="preserve">to conduct the background checks and determine the feasibility of each volunteer becoming a DEA Ambassador. </w:t>
      </w:r>
      <w:r w:rsidR="00F62C6D" w:rsidRPr="00F50D02">
        <w:rPr>
          <w:rFonts w:ascii="Times New Roman" w:hAnsi="Times New Roman"/>
          <w:sz w:val="24"/>
          <w:szCs w:val="24"/>
        </w:rPr>
        <w:t xml:space="preserve">The personal information (full name and birthdate) will enable DEA to conduct a criminal check on all interested volunteers using the National Crime Information Center (NCIC). </w:t>
      </w:r>
      <w:r w:rsidRPr="00F50D02">
        <w:rPr>
          <w:rFonts w:ascii="Times New Roman" w:hAnsi="Times New Roman"/>
          <w:sz w:val="24"/>
          <w:szCs w:val="24"/>
        </w:rPr>
        <w:t xml:space="preserve"> The information on country of citizenship will simply be used as supportive information to the background check and ensure the volunteer is appropriate for the program and there are no safety or conflicting issues. As a federal law enforcement agency, DEA must fully aware of who is representing the organization and ensure that </w:t>
      </w:r>
      <w:r w:rsidR="000543B7" w:rsidRPr="00F50D02">
        <w:rPr>
          <w:rFonts w:ascii="Times New Roman" w:hAnsi="Times New Roman"/>
          <w:sz w:val="24"/>
          <w:szCs w:val="24"/>
        </w:rPr>
        <w:t xml:space="preserve">children are safe. </w:t>
      </w:r>
    </w:p>
    <w:p w:rsidR="005D03EC" w:rsidRPr="00F50D02" w:rsidRDefault="005D03EC" w:rsidP="005F2C90">
      <w:pPr>
        <w:pStyle w:val="ListParagraph"/>
        <w:numPr>
          <w:ilvl w:val="0"/>
          <w:numId w:val="5"/>
        </w:numPr>
        <w:rPr>
          <w:rFonts w:ascii="Times New Roman" w:hAnsi="Times New Roman"/>
          <w:b/>
          <w:sz w:val="24"/>
          <w:szCs w:val="24"/>
        </w:rPr>
      </w:pPr>
      <w:r w:rsidRPr="00F50D02">
        <w:rPr>
          <w:rFonts w:ascii="Times New Roman" w:hAnsi="Times New Roman"/>
          <w:b/>
          <w:sz w:val="24"/>
          <w:szCs w:val="24"/>
        </w:rPr>
        <w:t>Use of Technology:</w:t>
      </w:r>
    </w:p>
    <w:p w:rsidR="008B4F16" w:rsidRPr="00F50D02" w:rsidRDefault="00187B68" w:rsidP="005F2C90">
      <w:pPr>
        <w:ind w:left="360"/>
        <w:rPr>
          <w:rFonts w:ascii="Times New Roman" w:hAnsi="Times New Roman"/>
          <w:sz w:val="24"/>
          <w:szCs w:val="24"/>
        </w:rPr>
      </w:pPr>
      <w:r w:rsidRPr="00F50D02">
        <w:rPr>
          <w:rFonts w:ascii="Times New Roman" w:hAnsi="Times New Roman"/>
          <w:sz w:val="24"/>
          <w:szCs w:val="24"/>
        </w:rPr>
        <w:t>The DEA Ambassador Program re</w:t>
      </w:r>
      <w:r w:rsidR="00A8464C" w:rsidRPr="00F50D02">
        <w:rPr>
          <w:rFonts w:ascii="Times New Roman" w:hAnsi="Times New Roman"/>
          <w:sz w:val="24"/>
          <w:szCs w:val="24"/>
        </w:rPr>
        <w:t>lies on the use of the Internet where</w:t>
      </w:r>
      <w:r w:rsidRPr="00F50D02">
        <w:rPr>
          <w:rFonts w:ascii="Times New Roman" w:hAnsi="Times New Roman"/>
          <w:sz w:val="24"/>
          <w:szCs w:val="24"/>
        </w:rPr>
        <w:t xml:space="preserve"> the bur</w:t>
      </w:r>
      <w:r w:rsidR="00CD260E" w:rsidRPr="00F50D02">
        <w:rPr>
          <w:rFonts w:ascii="Times New Roman" w:hAnsi="Times New Roman"/>
          <w:sz w:val="24"/>
          <w:szCs w:val="24"/>
        </w:rPr>
        <w:t xml:space="preserve">den is significantly </w:t>
      </w:r>
      <w:r w:rsidR="003601E5" w:rsidRPr="00F50D02">
        <w:rPr>
          <w:rFonts w:ascii="Times New Roman" w:hAnsi="Times New Roman"/>
          <w:sz w:val="24"/>
          <w:szCs w:val="24"/>
        </w:rPr>
        <w:t>reduced</w:t>
      </w:r>
      <w:r w:rsidR="00CD260E" w:rsidRPr="00F50D02">
        <w:rPr>
          <w:rFonts w:ascii="Times New Roman" w:hAnsi="Times New Roman"/>
          <w:sz w:val="24"/>
          <w:szCs w:val="24"/>
        </w:rPr>
        <w:t xml:space="preserve"> </w:t>
      </w:r>
      <w:r w:rsidRPr="00F50D02">
        <w:rPr>
          <w:rFonts w:ascii="Times New Roman" w:hAnsi="Times New Roman"/>
          <w:sz w:val="24"/>
          <w:szCs w:val="24"/>
        </w:rPr>
        <w:t>because the preferred method of submission is to be accomplished vi</w:t>
      </w:r>
      <w:r w:rsidR="00CD260E" w:rsidRPr="00F50D02">
        <w:rPr>
          <w:rFonts w:ascii="Times New Roman" w:hAnsi="Times New Roman"/>
          <w:sz w:val="24"/>
          <w:szCs w:val="24"/>
        </w:rPr>
        <w:t xml:space="preserve">a an online reporting process. </w:t>
      </w:r>
      <w:r w:rsidRPr="00F50D02">
        <w:rPr>
          <w:rFonts w:ascii="Times New Roman" w:hAnsi="Times New Roman"/>
          <w:sz w:val="24"/>
          <w:szCs w:val="24"/>
        </w:rPr>
        <w:t>The volunteers will be emailed an application i</w:t>
      </w:r>
      <w:r w:rsidR="003601E5" w:rsidRPr="00F50D02">
        <w:rPr>
          <w:rFonts w:ascii="Times New Roman" w:hAnsi="Times New Roman"/>
          <w:sz w:val="24"/>
          <w:szCs w:val="24"/>
        </w:rPr>
        <w:t>n the form of a word document or</w:t>
      </w:r>
      <w:r w:rsidRPr="00F50D02">
        <w:rPr>
          <w:rFonts w:ascii="Times New Roman" w:hAnsi="Times New Roman"/>
          <w:sz w:val="24"/>
          <w:szCs w:val="24"/>
        </w:rPr>
        <w:t xml:space="preserve"> fillable PDF document that can be emailed back to the Field Division’s </w:t>
      </w:r>
      <w:r w:rsidR="0016097B" w:rsidRPr="00F50D02">
        <w:rPr>
          <w:rFonts w:ascii="Times New Roman" w:hAnsi="Times New Roman"/>
          <w:sz w:val="24"/>
          <w:szCs w:val="24"/>
        </w:rPr>
        <w:t xml:space="preserve">point of </w:t>
      </w:r>
      <w:r w:rsidRPr="00F50D02">
        <w:rPr>
          <w:rFonts w:ascii="Times New Roman" w:hAnsi="Times New Roman"/>
          <w:sz w:val="24"/>
          <w:szCs w:val="24"/>
        </w:rPr>
        <w:t xml:space="preserve">contact. </w:t>
      </w:r>
      <w:r w:rsidR="003601E5" w:rsidRPr="00F50D02">
        <w:rPr>
          <w:rFonts w:ascii="Times New Roman" w:hAnsi="Times New Roman"/>
          <w:sz w:val="24"/>
          <w:szCs w:val="24"/>
        </w:rPr>
        <w:t xml:space="preserve">The annual Activity Report is an online form that is </w:t>
      </w:r>
      <w:r w:rsidR="0016097B" w:rsidRPr="00F50D02">
        <w:rPr>
          <w:rFonts w:ascii="Times New Roman" w:hAnsi="Times New Roman"/>
          <w:sz w:val="24"/>
          <w:szCs w:val="24"/>
        </w:rPr>
        <w:t>submitted over the internet</w:t>
      </w:r>
      <w:r w:rsidR="003601E5" w:rsidRPr="00F50D02">
        <w:rPr>
          <w:rFonts w:ascii="Times New Roman" w:hAnsi="Times New Roman"/>
          <w:sz w:val="24"/>
          <w:szCs w:val="24"/>
        </w:rPr>
        <w:t xml:space="preserve"> to DEA’s </w:t>
      </w:r>
      <w:r w:rsidR="000543B7" w:rsidRPr="00F50D02">
        <w:rPr>
          <w:rFonts w:ascii="Times New Roman" w:hAnsi="Times New Roman"/>
          <w:sz w:val="24"/>
          <w:szCs w:val="24"/>
        </w:rPr>
        <w:t>Community Outreach, Prevention, and Support Section.</w:t>
      </w:r>
      <w:r w:rsidR="003601E5" w:rsidRPr="00F50D02">
        <w:rPr>
          <w:rFonts w:ascii="Times New Roman" w:hAnsi="Times New Roman"/>
          <w:sz w:val="24"/>
          <w:szCs w:val="24"/>
        </w:rPr>
        <w:t xml:space="preserve"> </w:t>
      </w:r>
    </w:p>
    <w:p w:rsidR="00856278" w:rsidRPr="00F50D02" w:rsidRDefault="00856278" w:rsidP="005F2C90">
      <w:pPr>
        <w:pStyle w:val="ListParagraph"/>
        <w:numPr>
          <w:ilvl w:val="0"/>
          <w:numId w:val="5"/>
        </w:numPr>
        <w:rPr>
          <w:rFonts w:ascii="Times New Roman" w:hAnsi="Times New Roman"/>
          <w:b/>
          <w:sz w:val="24"/>
          <w:szCs w:val="24"/>
        </w:rPr>
      </w:pPr>
      <w:r w:rsidRPr="00F50D02">
        <w:rPr>
          <w:rFonts w:ascii="Times New Roman" w:hAnsi="Times New Roman"/>
          <w:b/>
          <w:sz w:val="24"/>
          <w:szCs w:val="24"/>
        </w:rPr>
        <w:t>Efforts to Identify Duplication:</w:t>
      </w:r>
    </w:p>
    <w:p w:rsidR="008B4F16" w:rsidRPr="00F50D02" w:rsidRDefault="008B4F16" w:rsidP="00DF18C0">
      <w:pPr>
        <w:ind w:left="360"/>
        <w:rPr>
          <w:rFonts w:ascii="Times New Roman" w:hAnsi="Times New Roman"/>
          <w:sz w:val="24"/>
          <w:szCs w:val="24"/>
        </w:rPr>
      </w:pPr>
      <w:r w:rsidRPr="00F50D02">
        <w:rPr>
          <w:rFonts w:ascii="Times New Roman" w:hAnsi="Times New Roman"/>
          <w:sz w:val="24"/>
          <w:szCs w:val="24"/>
        </w:rPr>
        <w:t xml:space="preserve">The information to be provided to </w:t>
      </w:r>
      <w:r w:rsidR="00514F97" w:rsidRPr="00F50D02">
        <w:rPr>
          <w:rFonts w:ascii="Times New Roman" w:hAnsi="Times New Roman"/>
          <w:sz w:val="24"/>
          <w:szCs w:val="24"/>
        </w:rPr>
        <w:t xml:space="preserve">DEA </w:t>
      </w:r>
      <w:r w:rsidRPr="00F50D02">
        <w:rPr>
          <w:rFonts w:ascii="Times New Roman" w:hAnsi="Times New Roman"/>
          <w:sz w:val="24"/>
          <w:szCs w:val="24"/>
        </w:rPr>
        <w:t>Headquarters is readily available to the Field Divisions as reported by their respective DEA Ambassadors</w:t>
      </w:r>
      <w:r w:rsidR="009141E8" w:rsidRPr="00F50D02">
        <w:rPr>
          <w:rFonts w:ascii="Times New Roman" w:hAnsi="Times New Roman"/>
          <w:sz w:val="24"/>
          <w:szCs w:val="24"/>
        </w:rPr>
        <w:t xml:space="preserve">. </w:t>
      </w:r>
      <w:r w:rsidR="00FB755D" w:rsidRPr="00F50D02">
        <w:rPr>
          <w:rFonts w:ascii="Times New Roman" w:hAnsi="Times New Roman"/>
          <w:sz w:val="24"/>
          <w:szCs w:val="24"/>
        </w:rPr>
        <w:t xml:space="preserve">As part of their participation in the program, volunteers </w:t>
      </w:r>
      <w:r w:rsidR="007B67A4" w:rsidRPr="00F50D02">
        <w:rPr>
          <w:rFonts w:ascii="Times New Roman" w:hAnsi="Times New Roman"/>
          <w:sz w:val="24"/>
          <w:szCs w:val="24"/>
        </w:rPr>
        <w:t>will</w:t>
      </w:r>
      <w:r w:rsidR="0016097B" w:rsidRPr="00F50D02">
        <w:rPr>
          <w:rFonts w:ascii="Times New Roman" w:hAnsi="Times New Roman"/>
          <w:sz w:val="24"/>
          <w:szCs w:val="24"/>
        </w:rPr>
        <w:t xml:space="preserve"> </w:t>
      </w:r>
      <w:r w:rsidR="009141E8" w:rsidRPr="00F50D02">
        <w:rPr>
          <w:rFonts w:ascii="Times New Roman" w:hAnsi="Times New Roman"/>
          <w:sz w:val="24"/>
          <w:szCs w:val="24"/>
        </w:rPr>
        <w:t>agree to</w:t>
      </w:r>
      <w:r w:rsidR="00FB755D" w:rsidRPr="00F50D02">
        <w:rPr>
          <w:rFonts w:ascii="Times New Roman" w:hAnsi="Times New Roman"/>
          <w:sz w:val="24"/>
          <w:szCs w:val="24"/>
        </w:rPr>
        <w:t xml:space="preserve"> assist to </w:t>
      </w:r>
      <w:r w:rsidR="009141E8" w:rsidRPr="00F50D02">
        <w:rPr>
          <w:rFonts w:ascii="Times New Roman" w:hAnsi="Times New Roman"/>
          <w:sz w:val="24"/>
          <w:szCs w:val="24"/>
        </w:rPr>
        <w:t xml:space="preserve">report on </w:t>
      </w:r>
      <w:r w:rsidR="00FB755D" w:rsidRPr="00F50D02">
        <w:rPr>
          <w:rFonts w:ascii="Times New Roman" w:hAnsi="Times New Roman"/>
          <w:sz w:val="24"/>
          <w:szCs w:val="24"/>
        </w:rPr>
        <w:t xml:space="preserve">their </w:t>
      </w:r>
      <w:r w:rsidR="009141E8" w:rsidRPr="00F50D02">
        <w:rPr>
          <w:rFonts w:ascii="Times New Roman" w:hAnsi="Times New Roman"/>
          <w:sz w:val="24"/>
          <w:szCs w:val="24"/>
        </w:rPr>
        <w:t>drug prevention activities</w:t>
      </w:r>
      <w:r w:rsidR="00514F97" w:rsidRPr="00F50D02">
        <w:rPr>
          <w:rFonts w:ascii="Times New Roman" w:hAnsi="Times New Roman"/>
          <w:sz w:val="24"/>
          <w:szCs w:val="24"/>
        </w:rPr>
        <w:t xml:space="preserve"> to the respective DEA Field Office.</w:t>
      </w:r>
      <w:r w:rsidR="009141E8" w:rsidRPr="00F50D02">
        <w:rPr>
          <w:rFonts w:ascii="Times New Roman" w:hAnsi="Times New Roman"/>
          <w:sz w:val="24"/>
          <w:szCs w:val="24"/>
        </w:rPr>
        <w:t xml:space="preserve"> </w:t>
      </w:r>
      <w:r w:rsidR="007B67A4" w:rsidRPr="00F50D02">
        <w:rPr>
          <w:rFonts w:ascii="Times New Roman" w:hAnsi="Times New Roman"/>
          <w:sz w:val="24"/>
          <w:szCs w:val="24"/>
        </w:rPr>
        <w:t>The volunteers will report th</w:t>
      </w:r>
      <w:r w:rsidR="003664AE" w:rsidRPr="00F50D02">
        <w:rPr>
          <w:rFonts w:ascii="Times New Roman" w:hAnsi="Times New Roman"/>
          <w:sz w:val="24"/>
          <w:szCs w:val="24"/>
        </w:rPr>
        <w:t>e number of hours and event</w:t>
      </w:r>
      <w:r w:rsidR="00A37BDA" w:rsidRPr="00F50D02">
        <w:rPr>
          <w:rFonts w:ascii="Times New Roman" w:hAnsi="Times New Roman"/>
          <w:sz w:val="24"/>
          <w:szCs w:val="24"/>
        </w:rPr>
        <w:t xml:space="preserve"> (school or community)</w:t>
      </w:r>
      <w:r w:rsidR="003664AE" w:rsidRPr="00F50D02">
        <w:rPr>
          <w:rFonts w:ascii="Times New Roman" w:hAnsi="Times New Roman"/>
          <w:sz w:val="24"/>
          <w:szCs w:val="24"/>
        </w:rPr>
        <w:t xml:space="preserve">.  Federal employees or volunteers will not be duplicating efforts. </w:t>
      </w:r>
    </w:p>
    <w:p w:rsidR="00BB5ADD" w:rsidRPr="00F50D02" w:rsidRDefault="00BB5ADD" w:rsidP="005F2C90">
      <w:pPr>
        <w:pStyle w:val="ListParagraph"/>
        <w:numPr>
          <w:ilvl w:val="0"/>
          <w:numId w:val="5"/>
        </w:numPr>
        <w:rPr>
          <w:rFonts w:ascii="Times New Roman" w:hAnsi="Times New Roman"/>
          <w:b/>
          <w:sz w:val="24"/>
          <w:szCs w:val="24"/>
        </w:rPr>
      </w:pPr>
      <w:r w:rsidRPr="00F50D02">
        <w:rPr>
          <w:rFonts w:ascii="Times New Roman" w:hAnsi="Times New Roman"/>
          <w:b/>
          <w:sz w:val="24"/>
          <w:szCs w:val="24"/>
        </w:rPr>
        <w:t>Methods to Minimize Burden on Small Business:</w:t>
      </w:r>
    </w:p>
    <w:p w:rsidR="006A434A" w:rsidRPr="00F50D02" w:rsidRDefault="00DB1499" w:rsidP="00DF18C0">
      <w:pPr>
        <w:ind w:left="360"/>
        <w:rPr>
          <w:rFonts w:ascii="Times New Roman" w:hAnsi="Times New Roman"/>
          <w:sz w:val="24"/>
          <w:szCs w:val="24"/>
        </w:rPr>
      </w:pPr>
      <w:r w:rsidRPr="00F50D02">
        <w:rPr>
          <w:rFonts w:ascii="Times New Roman" w:hAnsi="Times New Roman"/>
          <w:sz w:val="24"/>
          <w:szCs w:val="24"/>
        </w:rPr>
        <w:t>There is no burden within the category of a small business. The individuals</w:t>
      </w:r>
      <w:r w:rsidR="003664AE" w:rsidRPr="00F50D02">
        <w:rPr>
          <w:rFonts w:ascii="Times New Roman" w:hAnsi="Times New Roman"/>
          <w:sz w:val="24"/>
          <w:szCs w:val="24"/>
        </w:rPr>
        <w:t xml:space="preserve"> completing the application are adult </w:t>
      </w:r>
      <w:r w:rsidRPr="00F50D02">
        <w:rPr>
          <w:rFonts w:ascii="Times New Roman" w:hAnsi="Times New Roman"/>
          <w:sz w:val="24"/>
          <w:szCs w:val="24"/>
        </w:rPr>
        <w:t xml:space="preserve">volunteers. </w:t>
      </w:r>
    </w:p>
    <w:p w:rsidR="000F7E6F" w:rsidRPr="00F50D02" w:rsidRDefault="00835E97" w:rsidP="00DF18C0">
      <w:pPr>
        <w:pStyle w:val="ListParagraph"/>
        <w:numPr>
          <w:ilvl w:val="0"/>
          <w:numId w:val="5"/>
        </w:numPr>
        <w:rPr>
          <w:rFonts w:ascii="Times New Roman" w:hAnsi="Times New Roman"/>
          <w:b/>
          <w:sz w:val="24"/>
          <w:szCs w:val="24"/>
        </w:rPr>
      </w:pPr>
      <w:r w:rsidRPr="00F50D02">
        <w:rPr>
          <w:rFonts w:ascii="Times New Roman" w:hAnsi="Times New Roman"/>
          <w:b/>
          <w:sz w:val="24"/>
          <w:szCs w:val="24"/>
        </w:rPr>
        <w:t>Consequences of Less Frequent</w:t>
      </w:r>
      <w:r w:rsidR="00C440EA">
        <w:rPr>
          <w:rFonts w:ascii="Times New Roman" w:hAnsi="Times New Roman"/>
          <w:b/>
          <w:sz w:val="24"/>
          <w:szCs w:val="24"/>
        </w:rPr>
        <w:t xml:space="preserve"> </w:t>
      </w:r>
      <w:r w:rsidRPr="00F50D02">
        <w:rPr>
          <w:rFonts w:ascii="Times New Roman" w:hAnsi="Times New Roman"/>
          <w:b/>
          <w:sz w:val="24"/>
          <w:szCs w:val="24"/>
        </w:rPr>
        <w:t>Collection:</w:t>
      </w:r>
    </w:p>
    <w:p w:rsidR="006A434A" w:rsidRPr="00F50D02" w:rsidRDefault="00DB1499" w:rsidP="00DF18C0">
      <w:pPr>
        <w:ind w:left="360"/>
        <w:rPr>
          <w:rFonts w:ascii="Times New Roman" w:hAnsi="Times New Roman"/>
          <w:sz w:val="24"/>
          <w:szCs w:val="24"/>
        </w:rPr>
      </w:pPr>
      <w:r w:rsidRPr="00F50D02">
        <w:rPr>
          <w:rFonts w:ascii="Times New Roman" w:hAnsi="Times New Roman"/>
          <w:sz w:val="24"/>
          <w:szCs w:val="24"/>
        </w:rPr>
        <w:t xml:space="preserve">The program requires </w:t>
      </w:r>
      <w:r w:rsidR="00E52837" w:rsidRPr="00F50D02">
        <w:rPr>
          <w:rFonts w:ascii="Times New Roman" w:hAnsi="Times New Roman"/>
          <w:sz w:val="24"/>
          <w:szCs w:val="24"/>
        </w:rPr>
        <w:t xml:space="preserve">volunteers </w:t>
      </w:r>
      <w:r w:rsidRPr="00F50D02">
        <w:rPr>
          <w:rFonts w:ascii="Times New Roman" w:hAnsi="Times New Roman"/>
          <w:sz w:val="24"/>
          <w:szCs w:val="24"/>
        </w:rPr>
        <w:t xml:space="preserve">to </w:t>
      </w:r>
      <w:r w:rsidR="006A434A" w:rsidRPr="00F50D02">
        <w:rPr>
          <w:rFonts w:ascii="Times New Roman" w:hAnsi="Times New Roman"/>
          <w:sz w:val="24"/>
          <w:szCs w:val="24"/>
        </w:rPr>
        <w:t>complete an</w:t>
      </w:r>
      <w:r w:rsidRPr="00F50D02">
        <w:rPr>
          <w:rFonts w:ascii="Times New Roman" w:hAnsi="Times New Roman"/>
          <w:sz w:val="24"/>
          <w:szCs w:val="24"/>
        </w:rPr>
        <w:t xml:space="preserve"> application </w:t>
      </w:r>
      <w:r w:rsidR="006A434A" w:rsidRPr="00F50D02">
        <w:rPr>
          <w:rFonts w:ascii="Times New Roman" w:hAnsi="Times New Roman"/>
          <w:sz w:val="24"/>
          <w:szCs w:val="24"/>
        </w:rPr>
        <w:t xml:space="preserve">with </w:t>
      </w:r>
      <w:r w:rsidRPr="00F50D02">
        <w:rPr>
          <w:rFonts w:ascii="Times New Roman" w:hAnsi="Times New Roman"/>
          <w:sz w:val="24"/>
          <w:szCs w:val="24"/>
        </w:rPr>
        <w:t xml:space="preserve">the respective DEA Field Division for consideration </w:t>
      </w:r>
      <w:r w:rsidR="0016097B" w:rsidRPr="00F50D02">
        <w:rPr>
          <w:rFonts w:ascii="Times New Roman" w:hAnsi="Times New Roman"/>
          <w:sz w:val="24"/>
          <w:szCs w:val="24"/>
        </w:rPr>
        <w:t>in</w:t>
      </w:r>
      <w:r w:rsidRPr="00F50D02">
        <w:rPr>
          <w:rFonts w:ascii="Times New Roman" w:hAnsi="Times New Roman"/>
          <w:sz w:val="24"/>
          <w:szCs w:val="24"/>
        </w:rPr>
        <w:t xml:space="preserve">to </w:t>
      </w:r>
      <w:r w:rsidR="003E43C7" w:rsidRPr="00F50D02">
        <w:rPr>
          <w:rFonts w:ascii="Times New Roman" w:hAnsi="Times New Roman"/>
          <w:sz w:val="24"/>
          <w:szCs w:val="24"/>
        </w:rPr>
        <w:t xml:space="preserve">the program. </w:t>
      </w:r>
      <w:r w:rsidR="006A434A" w:rsidRPr="00F50D02">
        <w:rPr>
          <w:rFonts w:ascii="Times New Roman" w:hAnsi="Times New Roman"/>
          <w:sz w:val="24"/>
          <w:szCs w:val="24"/>
        </w:rPr>
        <w:t xml:space="preserve">Volunteers must submit a new application each year they wish to be considered for </w:t>
      </w:r>
      <w:r w:rsidR="0016097B" w:rsidRPr="00F50D02">
        <w:rPr>
          <w:rFonts w:ascii="Times New Roman" w:hAnsi="Times New Roman"/>
          <w:sz w:val="24"/>
          <w:szCs w:val="24"/>
        </w:rPr>
        <w:t>selection</w:t>
      </w:r>
      <w:r w:rsidR="006A434A" w:rsidRPr="00F50D02">
        <w:rPr>
          <w:rFonts w:ascii="Times New Roman" w:hAnsi="Times New Roman"/>
          <w:sz w:val="24"/>
          <w:szCs w:val="24"/>
        </w:rPr>
        <w:t xml:space="preserve">. </w:t>
      </w:r>
      <w:r w:rsidR="00A37BDA" w:rsidRPr="00F50D02">
        <w:rPr>
          <w:rFonts w:ascii="Times New Roman" w:hAnsi="Times New Roman"/>
          <w:sz w:val="24"/>
          <w:szCs w:val="24"/>
        </w:rPr>
        <w:t xml:space="preserve"> Volunteers only complete an application for consideration into the program for each fiscal year they wish to be considered for participation.  The yearly application is necessary to ensure that criminal background checks are up to date for the safety of the agency and children. </w:t>
      </w:r>
    </w:p>
    <w:p w:rsidR="000F7E6F" w:rsidRPr="00F50D02" w:rsidRDefault="006A434A" w:rsidP="005F2C90">
      <w:pPr>
        <w:ind w:left="360"/>
        <w:rPr>
          <w:rFonts w:ascii="Times New Roman" w:hAnsi="Times New Roman"/>
          <w:sz w:val="24"/>
          <w:szCs w:val="24"/>
        </w:rPr>
      </w:pPr>
      <w:r w:rsidRPr="00F50D02">
        <w:rPr>
          <w:rFonts w:ascii="Times New Roman" w:hAnsi="Times New Roman"/>
          <w:sz w:val="24"/>
          <w:szCs w:val="24"/>
        </w:rPr>
        <w:t>An online activity report is completed</w:t>
      </w:r>
      <w:r w:rsidR="00A37BDA" w:rsidRPr="00F50D02">
        <w:rPr>
          <w:rFonts w:ascii="Times New Roman" w:hAnsi="Times New Roman"/>
          <w:sz w:val="24"/>
          <w:szCs w:val="24"/>
        </w:rPr>
        <w:t xml:space="preserve"> </w:t>
      </w:r>
      <w:r w:rsidR="00D214A6" w:rsidRPr="00F50D02">
        <w:rPr>
          <w:rFonts w:ascii="Times New Roman" w:hAnsi="Times New Roman"/>
          <w:sz w:val="24"/>
          <w:szCs w:val="24"/>
        </w:rPr>
        <w:t>once per year</w:t>
      </w:r>
      <w:r w:rsidR="00A37BDA" w:rsidRPr="00F50D02">
        <w:rPr>
          <w:rFonts w:ascii="Times New Roman" w:hAnsi="Times New Roman"/>
          <w:sz w:val="24"/>
          <w:szCs w:val="24"/>
        </w:rPr>
        <w:t xml:space="preserve"> by DEA Field Divisions </w:t>
      </w:r>
      <w:r w:rsidR="00D214A6" w:rsidRPr="00F50D02">
        <w:rPr>
          <w:rFonts w:ascii="Times New Roman" w:hAnsi="Times New Roman"/>
          <w:sz w:val="24"/>
          <w:szCs w:val="24"/>
        </w:rPr>
        <w:t xml:space="preserve">totaling the number of drug prevention </w:t>
      </w:r>
      <w:r w:rsidRPr="00F50D02">
        <w:rPr>
          <w:rFonts w:ascii="Times New Roman" w:hAnsi="Times New Roman"/>
          <w:sz w:val="24"/>
          <w:szCs w:val="24"/>
        </w:rPr>
        <w:t xml:space="preserve">education </w:t>
      </w:r>
      <w:r w:rsidR="00D214A6" w:rsidRPr="00F50D02">
        <w:rPr>
          <w:rFonts w:ascii="Times New Roman" w:hAnsi="Times New Roman"/>
          <w:sz w:val="24"/>
          <w:szCs w:val="24"/>
        </w:rPr>
        <w:t xml:space="preserve">hours of training to youth, the number of school or community presentations, and the number of DEA Ambassadors for the year. </w:t>
      </w:r>
      <w:r w:rsidRPr="00F50D02">
        <w:rPr>
          <w:rFonts w:ascii="Times New Roman" w:hAnsi="Times New Roman"/>
          <w:sz w:val="24"/>
          <w:szCs w:val="24"/>
        </w:rPr>
        <w:t xml:space="preserve">The </w:t>
      </w:r>
      <w:r w:rsidR="00FE38EC" w:rsidRPr="00F50D02">
        <w:rPr>
          <w:rFonts w:ascii="Times New Roman" w:hAnsi="Times New Roman"/>
          <w:sz w:val="24"/>
          <w:szCs w:val="24"/>
        </w:rPr>
        <w:t>DEA Field Division’s contact</w:t>
      </w:r>
      <w:r w:rsidRPr="00F50D02">
        <w:rPr>
          <w:rFonts w:ascii="Times New Roman" w:hAnsi="Times New Roman"/>
          <w:sz w:val="24"/>
          <w:szCs w:val="24"/>
        </w:rPr>
        <w:t xml:space="preserve"> will submit the report</w:t>
      </w:r>
      <w:r w:rsidR="00FE38EC" w:rsidRPr="00F50D02">
        <w:rPr>
          <w:rFonts w:ascii="Times New Roman" w:hAnsi="Times New Roman"/>
          <w:sz w:val="24"/>
          <w:szCs w:val="24"/>
        </w:rPr>
        <w:t xml:space="preserve"> to DEA Headquarters</w:t>
      </w:r>
      <w:r w:rsidRPr="00F50D02">
        <w:rPr>
          <w:rFonts w:ascii="Times New Roman" w:hAnsi="Times New Roman"/>
          <w:sz w:val="24"/>
          <w:szCs w:val="24"/>
        </w:rPr>
        <w:t xml:space="preserve">. </w:t>
      </w:r>
    </w:p>
    <w:p w:rsidR="00662638" w:rsidRPr="00F50D02" w:rsidRDefault="003D5B0F" w:rsidP="005F2C90">
      <w:pPr>
        <w:pStyle w:val="ListParagraph"/>
        <w:numPr>
          <w:ilvl w:val="0"/>
          <w:numId w:val="5"/>
        </w:numPr>
        <w:rPr>
          <w:rFonts w:ascii="Times New Roman" w:hAnsi="Times New Roman"/>
          <w:b/>
          <w:sz w:val="24"/>
          <w:szCs w:val="24"/>
        </w:rPr>
      </w:pPr>
      <w:r w:rsidRPr="00F50D02">
        <w:rPr>
          <w:rFonts w:ascii="Times New Roman" w:hAnsi="Times New Roman"/>
          <w:b/>
          <w:sz w:val="24"/>
          <w:szCs w:val="24"/>
        </w:rPr>
        <w:lastRenderedPageBreak/>
        <w:t>Special Circumstances Influencing Collection:</w:t>
      </w:r>
    </w:p>
    <w:p w:rsidR="000F7E6F" w:rsidRPr="00F50D02" w:rsidRDefault="00E52837" w:rsidP="005F2C90">
      <w:pPr>
        <w:ind w:left="360"/>
        <w:rPr>
          <w:rFonts w:ascii="Times New Roman" w:hAnsi="Times New Roman"/>
          <w:sz w:val="24"/>
          <w:szCs w:val="24"/>
        </w:rPr>
      </w:pPr>
      <w:r w:rsidRPr="00F50D02">
        <w:rPr>
          <w:rFonts w:ascii="Times New Roman" w:hAnsi="Times New Roman"/>
          <w:sz w:val="24"/>
          <w:szCs w:val="24"/>
        </w:rPr>
        <w:t xml:space="preserve">DEA Field Divisions will be expected to submit activity reports to DEA Headquarters as with </w:t>
      </w:r>
      <w:r w:rsidR="007E2D6E" w:rsidRPr="00F50D02">
        <w:rPr>
          <w:rFonts w:ascii="Times New Roman" w:hAnsi="Times New Roman"/>
          <w:sz w:val="24"/>
          <w:szCs w:val="24"/>
        </w:rPr>
        <w:t xml:space="preserve">any other similar DEA program. </w:t>
      </w:r>
      <w:r w:rsidR="006A434A" w:rsidRPr="00F50D02">
        <w:rPr>
          <w:rFonts w:ascii="Times New Roman" w:hAnsi="Times New Roman"/>
          <w:sz w:val="24"/>
          <w:szCs w:val="24"/>
        </w:rPr>
        <w:t xml:space="preserve">The information collection is mandatory </w:t>
      </w:r>
      <w:r w:rsidRPr="00F50D02">
        <w:rPr>
          <w:rFonts w:ascii="Times New Roman" w:hAnsi="Times New Roman"/>
          <w:sz w:val="24"/>
          <w:szCs w:val="24"/>
        </w:rPr>
        <w:t>and will only be required one</w:t>
      </w:r>
      <w:r w:rsidR="009B013F" w:rsidRPr="00F50D02">
        <w:rPr>
          <w:rFonts w:ascii="Times New Roman" w:hAnsi="Times New Roman"/>
          <w:sz w:val="24"/>
          <w:szCs w:val="24"/>
        </w:rPr>
        <w:t xml:space="preserve"> time during each fiscal year. </w:t>
      </w:r>
      <w:r w:rsidRPr="00F50D02">
        <w:rPr>
          <w:rFonts w:ascii="Times New Roman" w:hAnsi="Times New Roman"/>
          <w:sz w:val="24"/>
          <w:szCs w:val="24"/>
        </w:rPr>
        <w:t xml:space="preserve">There are no other special circumstances that apply to this collection. </w:t>
      </w:r>
    </w:p>
    <w:p w:rsidR="00F23E6E" w:rsidRPr="00F23E6E" w:rsidRDefault="00F23E6E" w:rsidP="00AC0A93">
      <w:pPr>
        <w:pStyle w:val="ListParagraph"/>
        <w:numPr>
          <w:ilvl w:val="0"/>
          <w:numId w:val="5"/>
        </w:numPr>
        <w:spacing w:line="480" w:lineRule="auto"/>
        <w:rPr>
          <w:rFonts w:ascii="Times New Roman" w:hAnsi="Times New Roman"/>
          <w:sz w:val="24"/>
          <w:szCs w:val="24"/>
        </w:rPr>
      </w:pPr>
      <w:r w:rsidRPr="00F23E6E">
        <w:rPr>
          <w:b/>
        </w:rPr>
        <w:t>Public Comments and Consultations</w:t>
      </w:r>
      <w:r>
        <w:rPr>
          <w:b/>
        </w:rPr>
        <w:t>:</w:t>
      </w:r>
    </w:p>
    <w:p w:rsidR="000F7E6F" w:rsidRPr="00F23E6E" w:rsidRDefault="00E52837" w:rsidP="00F23E6E">
      <w:pPr>
        <w:pStyle w:val="ListParagraph"/>
        <w:spacing w:line="480" w:lineRule="auto"/>
        <w:ind w:left="360"/>
        <w:rPr>
          <w:rFonts w:ascii="Times New Roman" w:hAnsi="Times New Roman"/>
          <w:sz w:val="24"/>
          <w:szCs w:val="24"/>
        </w:rPr>
      </w:pPr>
      <w:r w:rsidRPr="00F23E6E">
        <w:rPr>
          <w:rFonts w:ascii="Times New Roman" w:hAnsi="Times New Roman"/>
          <w:sz w:val="24"/>
          <w:szCs w:val="24"/>
        </w:rPr>
        <w:t xml:space="preserve">There are no inconsistencies with the Paperwork Reduction Act. </w:t>
      </w:r>
    </w:p>
    <w:p w:rsidR="003B13B7" w:rsidRPr="00F50D02" w:rsidRDefault="00017EA0" w:rsidP="005F2C90">
      <w:pPr>
        <w:pStyle w:val="ListParagraph"/>
        <w:numPr>
          <w:ilvl w:val="0"/>
          <w:numId w:val="5"/>
        </w:numPr>
        <w:rPr>
          <w:rFonts w:ascii="Times New Roman" w:hAnsi="Times New Roman"/>
          <w:b/>
          <w:sz w:val="24"/>
          <w:szCs w:val="24"/>
        </w:rPr>
      </w:pPr>
      <w:r w:rsidRPr="00F50D02">
        <w:rPr>
          <w:rFonts w:ascii="Times New Roman" w:hAnsi="Times New Roman"/>
          <w:b/>
          <w:sz w:val="24"/>
          <w:szCs w:val="24"/>
        </w:rPr>
        <w:t>Payment or Gift to Claimants:</w:t>
      </w:r>
    </w:p>
    <w:p w:rsidR="000F7E6F" w:rsidRPr="00F50D02" w:rsidRDefault="00E52837" w:rsidP="005F2C90">
      <w:pPr>
        <w:ind w:left="360"/>
        <w:rPr>
          <w:rFonts w:ascii="Times New Roman" w:hAnsi="Times New Roman"/>
          <w:sz w:val="24"/>
          <w:szCs w:val="24"/>
        </w:rPr>
      </w:pPr>
      <w:r w:rsidRPr="00F50D02">
        <w:rPr>
          <w:rFonts w:ascii="Times New Roman" w:hAnsi="Times New Roman"/>
          <w:sz w:val="24"/>
          <w:szCs w:val="24"/>
        </w:rPr>
        <w:t>There are no gi</w:t>
      </w:r>
      <w:r w:rsidR="003E43C7" w:rsidRPr="00F50D02">
        <w:rPr>
          <w:rFonts w:ascii="Times New Roman" w:hAnsi="Times New Roman"/>
          <w:sz w:val="24"/>
          <w:szCs w:val="24"/>
        </w:rPr>
        <w:t xml:space="preserve">fts or payments to </w:t>
      </w:r>
      <w:r w:rsidR="00C17404" w:rsidRPr="00F50D02">
        <w:rPr>
          <w:rFonts w:ascii="Times New Roman" w:hAnsi="Times New Roman"/>
          <w:sz w:val="24"/>
          <w:szCs w:val="24"/>
        </w:rPr>
        <w:t>the volunteers</w:t>
      </w:r>
      <w:r w:rsidR="003E43C7" w:rsidRPr="00F50D02">
        <w:rPr>
          <w:rFonts w:ascii="Times New Roman" w:hAnsi="Times New Roman"/>
          <w:sz w:val="24"/>
          <w:szCs w:val="24"/>
        </w:rPr>
        <w:t>.</w:t>
      </w:r>
      <w:r w:rsidR="00C17404" w:rsidRPr="00F50D02">
        <w:rPr>
          <w:rFonts w:ascii="Times New Roman" w:hAnsi="Times New Roman"/>
          <w:sz w:val="24"/>
          <w:szCs w:val="24"/>
        </w:rPr>
        <w:t xml:space="preserve"> The v</w:t>
      </w:r>
      <w:r w:rsidRPr="00F50D02">
        <w:rPr>
          <w:rFonts w:ascii="Times New Roman" w:hAnsi="Times New Roman"/>
          <w:sz w:val="24"/>
          <w:szCs w:val="24"/>
        </w:rPr>
        <w:t xml:space="preserve">olunteers will go to the designated </w:t>
      </w:r>
      <w:r w:rsidR="00C17404" w:rsidRPr="00F50D02">
        <w:rPr>
          <w:rFonts w:ascii="Times New Roman" w:hAnsi="Times New Roman"/>
          <w:sz w:val="24"/>
          <w:szCs w:val="24"/>
        </w:rPr>
        <w:t xml:space="preserve">DEA </w:t>
      </w:r>
      <w:r w:rsidRPr="00F50D02">
        <w:rPr>
          <w:rFonts w:ascii="Times New Roman" w:hAnsi="Times New Roman"/>
          <w:sz w:val="24"/>
          <w:szCs w:val="24"/>
        </w:rPr>
        <w:t xml:space="preserve">Field Division </w:t>
      </w:r>
      <w:r w:rsidR="00C17404" w:rsidRPr="00F50D02">
        <w:rPr>
          <w:rFonts w:ascii="Times New Roman" w:hAnsi="Times New Roman"/>
          <w:sz w:val="24"/>
          <w:szCs w:val="24"/>
        </w:rPr>
        <w:t xml:space="preserve">office </w:t>
      </w:r>
      <w:r w:rsidRPr="00F50D02">
        <w:rPr>
          <w:rFonts w:ascii="Times New Roman" w:hAnsi="Times New Roman"/>
          <w:sz w:val="24"/>
          <w:szCs w:val="24"/>
        </w:rPr>
        <w:t xml:space="preserve">for an orientation and training of the drug </w:t>
      </w:r>
      <w:r w:rsidR="00C17404" w:rsidRPr="00F50D02">
        <w:rPr>
          <w:rFonts w:ascii="Times New Roman" w:hAnsi="Times New Roman"/>
          <w:sz w:val="24"/>
          <w:szCs w:val="24"/>
        </w:rPr>
        <w:t xml:space="preserve">prevention education sessions. They </w:t>
      </w:r>
      <w:r w:rsidRPr="00F50D02">
        <w:rPr>
          <w:rFonts w:ascii="Times New Roman" w:hAnsi="Times New Roman"/>
          <w:sz w:val="24"/>
          <w:szCs w:val="24"/>
        </w:rPr>
        <w:t>will not be reimbursed for any time, travel, or additional expenses</w:t>
      </w:r>
      <w:r w:rsidR="00C17404" w:rsidRPr="00F50D02">
        <w:rPr>
          <w:rFonts w:ascii="Times New Roman" w:hAnsi="Times New Roman"/>
          <w:sz w:val="24"/>
          <w:szCs w:val="24"/>
        </w:rPr>
        <w:t xml:space="preserve"> that are incurred for the orientation or any of the drug prevention education activities</w:t>
      </w:r>
      <w:r w:rsidRPr="00F50D02">
        <w:rPr>
          <w:rFonts w:ascii="Times New Roman" w:hAnsi="Times New Roman"/>
          <w:sz w:val="24"/>
          <w:szCs w:val="24"/>
        </w:rPr>
        <w:t>. Upon completi</w:t>
      </w:r>
      <w:r w:rsidR="008E0BF7">
        <w:rPr>
          <w:rFonts w:ascii="Times New Roman" w:hAnsi="Times New Roman"/>
          <w:sz w:val="24"/>
          <w:szCs w:val="24"/>
        </w:rPr>
        <w:t>on</w:t>
      </w:r>
      <w:r w:rsidRPr="00F50D02">
        <w:rPr>
          <w:rFonts w:ascii="Times New Roman" w:hAnsi="Times New Roman"/>
          <w:sz w:val="24"/>
          <w:szCs w:val="24"/>
        </w:rPr>
        <w:t xml:space="preserve"> of the one-year term, volunteers will receive a certificate of participation from the respect</w:t>
      </w:r>
      <w:r w:rsidR="00810E51" w:rsidRPr="00F50D02">
        <w:rPr>
          <w:rFonts w:ascii="Times New Roman" w:hAnsi="Times New Roman"/>
          <w:sz w:val="24"/>
          <w:szCs w:val="24"/>
        </w:rPr>
        <w:t xml:space="preserve">ive DEA Field Division. </w:t>
      </w:r>
    </w:p>
    <w:p w:rsidR="00017EA0" w:rsidRPr="00F50D02" w:rsidRDefault="00B20EE3" w:rsidP="005F2C90">
      <w:pPr>
        <w:pStyle w:val="ListParagraph"/>
        <w:numPr>
          <w:ilvl w:val="0"/>
          <w:numId w:val="5"/>
        </w:numPr>
        <w:rPr>
          <w:rFonts w:ascii="Times New Roman" w:hAnsi="Times New Roman"/>
          <w:b/>
          <w:sz w:val="24"/>
          <w:szCs w:val="24"/>
        </w:rPr>
      </w:pPr>
      <w:r w:rsidRPr="00F50D02">
        <w:rPr>
          <w:rFonts w:ascii="Times New Roman" w:hAnsi="Times New Roman"/>
          <w:b/>
          <w:sz w:val="24"/>
          <w:szCs w:val="24"/>
        </w:rPr>
        <w:t>Assurance of Confidentiality:</w:t>
      </w:r>
    </w:p>
    <w:p w:rsidR="000F7E6F" w:rsidRPr="00F50D02" w:rsidRDefault="005E4BD9" w:rsidP="005F2C90">
      <w:pPr>
        <w:ind w:left="360"/>
        <w:rPr>
          <w:rFonts w:ascii="Times New Roman" w:hAnsi="Times New Roman"/>
          <w:sz w:val="24"/>
          <w:szCs w:val="24"/>
        </w:rPr>
      </w:pPr>
      <w:r w:rsidRPr="00F50D02">
        <w:rPr>
          <w:rFonts w:ascii="Times New Roman" w:hAnsi="Times New Roman"/>
          <w:sz w:val="24"/>
          <w:szCs w:val="24"/>
        </w:rPr>
        <w:t>The DEA Field Divisions adhere</w:t>
      </w:r>
      <w:r w:rsidR="000B2F38" w:rsidRPr="00F50D02">
        <w:rPr>
          <w:rFonts w:ascii="Times New Roman" w:hAnsi="Times New Roman"/>
          <w:sz w:val="24"/>
          <w:szCs w:val="24"/>
        </w:rPr>
        <w:t xml:space="preserve"> to the Privacy Act policies and regulations in handling the contact and other personal information for </w:t>
      </w:r>
      <w:r w:rsidR="000B38CE" w:rsidRPr="00F50D02">
        <w:rPr>
          <w:rFonts w:ascii="Times New Roman" w:hAnsi="Times New Roman"/>
          <w:sz w:val="24"/>
          <w:szCs w:val="24"/>
        </w:rPr>
        <w:t xml:space="preserve">all volunteers and records. </w:t>
      </w:r>
    </w:p>
    <w:p w:rsidR="00017EA0" w:rsidRPr="00F50D02" w:rsidRDefault="00B20EE3" w:rsidP="005F2C90">
      <w:pPr>
        <w:pStyle w:val="ListParagraph"/>
        <w:numPr>
          <w:ilvl w:val="0"/>
          <w:numId w:val="5"/>
        </w:numPr>
        <w:rPr>
          <w:rFonts w:ascii="Times New Roman" w:hAnsi="Times New Roman"/>
          <w:b/>
          <w:sz w:val="24"/>
          <w:szCs w:val="24"/>
        </w:rPr>
      </w:pPr>
      <w:r w:rsidRPr="00F50D02">
        <w:rPr>
          <w:rFonts w:ascii="Times New Roman" w:hAnsi="Times New Roman"/>
          <w:b/>
          <w:sz w:val="24"/>
          <w:szCs w:val="24"/>
        </w:rPr>
        <w:t>Justification for Sensitive Questions:</w:t>
      </w:r>
    </w:p>
    <w:p w:rsidR="000F7E6F" w:rsidRPr="00F50D02" w:rsidRDefault="005E4BD9" w:rsidP="006F2024">
      <w:pPr>
        <w:ind w:left="360"/>
        <w:rPr>
          <w:rFonts w:ascii="Times New Roman" w:hAnsi="Times New Roman"/>
          <w:sz w:val="24"/>
          <w:szCs w:val="24"/>
        </w:rPr>
      </w:pPr>
      <w:r w:rsidRPr="00F50D02">
        <w:rPr>
          <w:rFonts w:ascii="Times New Roman" w:hAnsi="Times New Roman"/>
          <w:sz w:val="24"/>
          <w:szCs w:val="24"/>
        </w:rPr>
        <w:t>The application does</w:t>
      </w:r>
      <w:r w:rsidR="000B38CE" w:rsidRPr="00F50D02">
        <w:rPr>
          <w:rFonts w:ascii="Times New Roman" w:hAnsi="Times New Roman"/>
          <w:sz w:val="24"/>
          <w:szCs w:val="24"/>
        </w:rPr>
        <w:t xml:space="preserve"> request sensitive information including </w:t>
      </w:r>
      <w:r w:rsidRPr="00F50D02">
        <w:rPr>
          <w:rFonts w:ascii="Times New Roman" w:hAnsi="Times New Roman"/>
          <w:sz w:val="24"/>
          <w:szCs w:val="24"/>
        </w:rPr>
        <w:t>full name, address, birthdate</w:t>
      </w:r>
      <w:r w:rsidR="000B38CE" w:rsidRPr="00F50D02">
        <w:rPr>
          <w:rFonts w:ascii="Times New Roman" w:hAnsi="Times New Roman"/>
          <w:sz w:val="24"/>
          <w:szCs w:val="24"/>
        </w:rPr>
        <w:t>, citizenship, felony charges or convictions, and associations with other organizations</w:t>
      </w:r>
      <w:r w:rsidRPr="00F50D02">
        <w:rPr>
          <w:rFonts w:ascii="Times New Roman" w:hAnsi="Times New Roman"/>
          <w:sz w:val="24"/>
          <w:szCs w:val="24"/>
        </w:rPr>
        <w:t xml:space="preserve"> for the purpose of conducting a </w:t>
      </w:r>
      <w:r w:rsidR="000B38CE" w:rsidRPr="00F50D02">
        <w:rPr>
          <w:rFonts w:ascii="Times New Roman" w:hAnsi="Times New Roman"/>
          <w:sz w:val="24"/>
          <w:szCs w:val="24"/>
        </w:rPr>
        <w:t xml:space="preserve">criminal </w:t>
      </w:r>
      <w:r w:rsidRPr="00F50D02">
        <w:rPr>
          <w:rFonts w:ascii="Times New Roman" w:hAnsi="Times New Roman"/>
          <w:sz w:val="24"/>
          <w:szCs w:val="24"/>
        </w:rPr>
        <w:t>background check</w:t>
      </w:r>
      <w:r w:rsidR="000B38CE" w:rsidRPr="00F50D02">
        <w:rPr>
          <w:rFonts w:ascii="Times New Roman" w:hAnsi="Times New Roman"/>
          <w:sz w:val="24"/>
          <w:szCs w:val="24"/>
        </w:rPr>
        <w:t xml:space="preserve"> and ensure the feasibility of the volunteer to participate in the program and ensure youth are safe in the presence of that adult. The information on associations is for networking opportunities the volunteers bring to DEA and enable the organization to further its outreach reach more schools and other relevant organizations as appropriate.</w:t>
      </w:r>
      <w:r w:rsidRPr="00F50D02">
        <w:rPr>
          <w:rFonts w:ascii="Times New Roman" w:hAnsi="Times New Roman"/>
          <w:sz w:val="24"/>
          <w:szCs w:val="24"/>
        </w:rPr>
        <w:t xml:space="preserve"> </w:t>
      </w:r>
      <w:r w:rsidR="000B38CE" w:rsidRPr="00F50D02">
        <w:rPr>
          <w:rFonts w:ascii="Times New Roman" w:hAnsi="Times New Roman"/>
          <w:sz w:val="24"/>
          <w:szCs w:val="24"/>
        </w:rPr>
        <w:t>Volunteers must</w:t>
      </w:r>
      <w:r w:rsidR="006F2024" w:rsidRPr="00F50D02">
        <w:rPr>
          <w:rFonts w:ascii="Times New Roman" w:hAnsi="Times New Roman"/>
          <w:sz w:val="24"/>
          <w:szCs w:val="24"/>
        </w:rPr>
        <w:t xml:space="preserve"> </w:t>
      </w:r>
      <w:r w:rsidR="000B38CE" w:rsidRPr="00F50D02">
        <w:rPr>
          <w:rFonts w:ascii="Times New Roman" w:hAnsi="Times New Roman"/>
          <w:sz w:val="24"/>
          <w:szCs w:val="24"/>
        </w:rPr>
        <w:t>provide written consent</w:t>
      </w:r>
      <w:r w:rsidRPr="00F50D02">
        <w:rPr>
          <w:rFonts w:ascii="Times New Roman" w:hAnsi="Times New Roman"/>
          <w:sz w:val="24"/>
          <w:szCs w:val="24"/>
        </w:rPr>
        <w:t>.</w:t>
      </w:r>
      <w:r w:rsidR="000B38CE" w:rsidRPr="00F50D02">
        <w:rPr>
          <w:rFonts w:ascii="Times New Roman" w:hAnsi="Times New Roman"/>
          <w:sz w:val="24"/>
          <w:szCs w:val="24"/>
        </w:rPr>
        <w:t xml:space="preserve"> </w:t>
      </w:r>
    </w:p>
    <w:p w:rsidR="003D5B0F" w:rsidRPr="00F50D02" w:rsidRDefault="00B20EE3" w:rsidP="006F2024">
      <w:pPr>
        <w:pStyle w:val="ListParagraph"/>
        <w:numPr>
          <w:ilvl w:val="0"/>
          <w:numId w:val="5"/>
        </w:numPr>
        <w:rPr>
          <w:rFonts w:ascii="Times New Roman" w:hAnsi="Times New Roman"/>
          <w:b/>
          <w:sz w:val="24"/>
          <w:szCs w:val="24"/>
        </w:rPr>
      </w:pPr>
      <w:r w:rsidRPr="00F50D02">
        <w:rPr>
          <w:rFonts w:ascii="Times New Roman" w:hAnsi="Times New Roman"/>
          <w:b/>
          <w:sz w:val="24"/>
          <w:szCs w:val="24"/>
        </w:rPr>
        <w:t>Estimate of Hour Burden</w:t>
      </w:r>
    </w:p>
    <w:p w:rsidR="006F2024" w:rsidRPr="00F50D02" w:rsidRDefault="006F2024" w:rsidP="006F2024">
      <w:pPr>
        <w:ind w:left="360"/>
        <w:rPr>
          <w:rFonts w:ascii="Times New Roman" w:hAnsi="Times New Roman"/>
          <w:sz w:val="24"/>
          <w:szCs w:val="24"/>
        </w:rPr>
      </w:pPr>
      <w:r w:rsidRPr="00F50D02">
        <w:rPr>
          <w:rFonts w:ascii="Times New Roman" w:hAnsi="Times New Roman"/>
          <w:sz w:val="24"/>
          <w:szCs w:val="24"/>
        </w:rPr>
        <w:t xml:space="preserve">The </w:t>
      </w:r>
      <w:r w:rsidR="0054011A" w:rsidRPr="00F50D02">
        <w:rPr>
          <w:rFonts w:ascii="Times New Roman" w:hAnsi="Times New Roman"/>
          <w:sz w:val="24"/>
          <w:szCs w:val="24"/>
        </w:rPr>
        <w:t>program application</w:t>
      </w:r>
      <w:r w:rsidRPr="00F50D02">
        <w:rPr>
          <w:rFonts w:ascii="Times New Roman" w:hAnsi="Times New Roman"/>
          <w:sz w:val="24"/>
          <w:szCs w:val="24"/>
        </w:rPr>
        <w:t xml:space="preserve"> is submitted online by </w:t>
      </w:r>
      <w:r w:rsidR="0054011A" w:rsidRPr="00F50D02">
        <w:rPr>
          <w:rFonts w:ascii="Times New Roman" w:hAnsi="Times New Roman"/>
          <w:sz w:val="24"/>
          <w:szCs w:val="24"/>
        </w:rPr>
        <w:t xml:space="preserve">volunteer. </w:t>
      </w:r>
      <w:r w:rsidRPr="00F50D02">
        <w:rPr>
          <w:rFonts w:ascii="Times New Roman" w:hAnsi="Times New Roman"/>
          <w:sz w:val="24"/>
          <w:szCs w:val="24"/>
        </w:rPr>
        <w:t xml:space="preserve"> </w:t>
      </w:r>
    </w:p>
    <w:p w:rsidR="006F2024" w:rsidRPr="00F50D02" w:rsidRDefault="0054011A" w:rsidP="0054011A">
      <w:pPr>
        <w:ind w:left="360"/>
        <w:rPr>
          <w:rFonts w:ascii="Times New Roman" w:hAnsi="Times New Roman"/>
          <w:sz w:val="24"/>
          <w:szCs w:val="24"/>
        </w:rPr>
      </w:pPr>
      <w:r w:rsidRPr="00F50D02">
        <w:rPr>
          <w:rFonts w:ascii="Times New Roman" w:hAnsi="Times New Roman"/>
          <w:sz w:val="24"/>
          <w:szCs w:val="24"/>
        </w:rPr>
        <w:t xml:space="preserve">Completing the Application: 100 </w:t>
      </w:r>
      <w:r w:rsidR="00DF18C0" w:rsidRPr="00F50D02">
        <w:rPr>
          <w:rFonts w:ascii="Times New Roman" w:hAnsi="Times New Roman"/>
          <w:sz w:val="24"/>
          <w:szCs w:val="24"/>
        </w:rPr>
        <w:t>Volunteers</w:t>
      </w:r>
      <w:r w:rsidR="008F3958" w:rsidRPr="00F50D02">
        <w:rPr>
          <w:rFonts w:ascii="Times New Roman" w:hAnsi="Times New Roman"/>
          <w:sz w:val="24"/>
          <w:szCs w:val="24"/>
        </w:rPr>
        <w:t xml:space="preserve"> (5 x 20 Field Divisions)</w:t>
      </w:r>
    </w:p>
    <w:p w:rsidR="006F2024" w:rsidRPr="00F50D02" w:rsidRDefault="00DF18C0" w:rsidP="00DF18C0">
      <w:pPr>
        <w:pStyle w:val="NoSpacing"/>
        <w:ind w:left="360"/>
        <w:rPr>
          <w:rFonts w:ascii="Times New Roman" w:hAnsi="Times New Roman"/>
          <w:sz w:val="24"/>
          <w:szCs w:val="24"/>
        </w:rPr>
      </w:pPr>
      <w:r w:rsidRPr="00F50D02">
        <w:rPr>
          <w:rFonts w:ascii="Times New Roman" w:hAnsi="Times New Roman"/>
          <w:sz w:val="24"/>
          <w:szCs w:val="24"/>
        </w:rPr>
        <w:t xml:space="preserve">Frequency of Response: </w:t>
      </w:r>
      <w:r w:rsidR="00BB6A79" w:rsidRPr="00F50D02">
        <w:rPr>
          <w:rFonts w:ascii="Times New Roman" w:hAnsi="Times New Roman"/>
          <w:sz w:val="24"/>
          <w:szCs w:val="24"/>
        </w:rPr>
        <w:t>1 time per year</w:t>
      </w:r>
    </w:p>
    <w:p w:rsidR="00DF18C0" w:rsidRPr="00F50D02" w:rsidRDefault="00DF18C0" w:rsidP="00DF18C0">
      <w:pPr>
        <w:pStyle w:val="NoSpacing"/>
        <w:ind w:left="360"/>
        <w:rPr>
          <w:rFonts w:ascii="Times New Roman" w:hAnsi="Times New Roman"/>
          <w:sz w:val="24"/>
          <w:szCs w:val="24"/>
        </w:rPr>
      </w:pPr>
      <w:r w:rsidRPr="00F50D02">
        <w:rPr>
          <w:rFonts w:ascii="Times New Roman" w:hAnsi="Times New Roman"/>
          <w:sz w:val="24"/>
          <w:szCs w:val="24"/>
        </w:rPr>
        <w:t>Average time per response: 10 minutes</w:t>
      </w:r>
    </w:p>
    <w:p w:rsidR="00DF18C0" w:rsidRPr="00F50D02" w:rsidRDefault="00DF18C0" w:rsidP="00DF18C0">
      <w:pPr>
        <w:pStyle w:val="NoSpacing"/>
        <w:ind w:left="360"/>
        <w:rPr>
          <w:rFonts w:ascii="Times New Roman" w:hAnsi="Times New Roman"/>
          <w:sz w:val="24"/>
          <w:szCs w:val="24"/>
        </w:rPr>
      </w:pPr>
      <w:r w:rsidRPr="00F50D02">
        <w:rPr>
          <w:rFonts w:ascii="Times New Roman" w:hAnsi="Times New Roman"/>
          <w:sz w:val="24"/>
          <w:szCs w:val="24"/>
        </w:rPr>
        <w:t xml:space="preserve">Total annual burden: </w:t>
      </w:r>
      <w:r w:rsidR="00BB6A79" w:rsidRPr="00F50D02">
        <w:rPr>
          <w:rFonts w:ascii="Times New Roman" w:hAnsi="Times New Roman"/>
          <w:sz w:val="24"/>
          <w:szCs w:val="24"/>
        </w:rPr>
        <w:t xml:space="preserve">16.6 </w:t>
      </w:r>
      <w:r w:rsidRPr="00F50D02">
        <w:rPr>
          <w:rFonts w:ascii="Times New Roman" w:hAnsi="Times New Roman"/>
          <w:sz w:val="24"/>
          <w:szCs w:val="24"/>
        </w:rPr>
        <w:t>Hours</w:t>
      </w:r>
    </w:p>
    <w:p w:rsidR="00506954" w:rsidRPr="00F50D02" w:rsidRDefault="00506954" w:rsidP="00AA39EA">
      <w:pPr>
        <w:rPr>
          <w:rFonts w:ascii="Times New Roman" w:hAnsi="Times New Roman"/>
          <w:sz w:val="24"/>
          <w:szCs w:val="24"/>
        </w:rPr>
      </w:pPr>
    </w:p>
    <w:p w:rsidR="000F7E6F" w:rsidRPr="00F50D02" w:rsidRDefault="00506954" w:rsidP="00BB6A79">
      <w:pPr>
        <w:ind w:left="360"/>
        <w:rPr>
          <w:rFonts w:ascii="Times New Roman" w:hAnsi="Times New Roman"/>
          <w:sz w:val="24"/>
          <w:szCs w:val="24"/>
        </w:rPr>
      </w:pPr>
      <w:r w:rsidRPr="00F50D02">
        <w:rPr>
          <w:rFonts w:ascii="Times New Roman" w:hAnsi="Times New Roman"/>
          <w:sz w:val="24"/>
          <w:szCs w:val="24"/>
        </w:rPr>
        <w:t xml:space="preserve">Volunteer </w:t>
      </w:r>
      <w:r w:rsidR="009903E5" w:rsidRPr="00F50D02">
        <w:rPr>
          <w:rFonts w:ascii="Times New Roman" w:hAnsi="Times New Roman"/>
          <w:sz w:val="24"/>
          <w:szCs w:val="24"/>
        </w:rPr>
        <w:t xml:space="preserve">Labor hour burden: </w:t>
      </w:r>
    </w:p>
    <w:p w:rsidR="009903E5" w:rsidRPr="00F50D02" w:rsidRDefault="009903E5" w:rsidP="00BB6A79">
      <w:pPr>
        <w:ind w:left="360"/>
        <w:rPr>
          <w:rFonts w:ascii="Times New Roman" w:hAnsi="Times New Roman"/>
          <w:sz w:val="24"/>
          <w:szCs w:val="24"/>
        </w:rPr>
      </w:pPr>
      <w:r w:rsidRPr="00F50D02">
        <w:rPr>
          <w:rFonts w:ascii="Times New Roman" w:hAnsi="Times New Roman"/>
          <w:sz w:val="24"/>
          <w:szCs w:val="24"/>
        </w:rPr>
        <w:t xml:space="preserve">DEA assumes a wage rate for the public of </w:t>
      </w:r>
      <w:r w:rsidR="008D6E0A" w:rsidRPr="00F50D02">
        <w:rPr>
          <w:rFonts w:ascii="Times New Roman" w:hAnsi="Times New Roman"/>
          <w:sz w:val="24"/>
          <w:szCs w:val="24"/>
        </w:rPr>
        <w:t>for the public of @23.06 based on the BLS average civi</w:t>
      </w:r>
      <w:r w:rsidR="00BB6A79" w:rsidRPr="00F50D02">
        <w:rPr>
          <w:rFonts w:ascii="Times New Roman" w:hAnsi="Times New Roman"/>
          <w:sz w:val="24"/>
          <w:szCs w:val="24"/>
        </w:rPr>
        <w:t>lian wage rate for December 201</w:t>
      </w:r>
      <w:r w:rsidR="001F0317" w:rsidRPr="00F50D02">
        <w:rPr>
          <w:rFonts w:ascii="Times New Roman" w:hAnsi="Times New Roman"/>
          <w:sz w:val="24"/>
          <w:szCs w:val="24"/>
        </w:rPr>
        <w:t>5</w:t>
      </w:r>
      <w:r w:rsidR="008D6E0A" w:rsidRPr="00F50D02">
        <w:rPr>
          <w:rFonts w:ascii="Times New Roman" w:hAnsi="Times New Roman"/>
          <w:sz w:val="24"/>
          <w:szCs w:val="24"/>
        </w:rPr>
        <w:t>.</w:t>
      </w:r>
    </w:p>
    <w:p w:rsidR="00BB6A79" w:rsidRPr="00F50D02" w:rsidRDefault="00BB6A79" w:rsidP="00E1207D">
      <w:pPr>
        <w:pStyle w:val="NoSpacing"/>
        <w:ind w:left="360"/>
        <w:rPr>
          <w:rFonts w:ascii="Times New Roman" w:hAnsi="Times New Roman"/>
          <w:sz w:val="24"/>
          <w:szCs w:val="24"/>
        </w:rPr>
      </w:pPr>
      <w:r w:rsidRPr="00F50D02">
        <w:rPr>
          <w:rFonts w:ascii="Times New Roman" w:hAnsi="Times New Roman"/>
          <w:sz w:val="24"/>
          <w:szCs w:val="24"/>
        </w:rPr>
        <w:t>Frequency of Reporting by volunteer via email or phone call: 10 times per year</w:t>
      </w:r>
      <w:r w:rsidR="00E1207D" w:rsidRPr="00F50D02">
        <w:rPr>
          <w:rFonts w:ascii="Times New Roman" w:hAnsi="Times New Roman"/>
          <w:sz w:val="24"/>
          <w:szCs w:val="24"/>
        </w:rPr>
        <w:t xml:space="preserve"> (2 minutes per event)</w:t>
      </w:r>
    </w:p>
    <w:p w:rsidR="00E1207D" w:rsidRPr="00F50D02" w:rsidRDefault="00E1207D" w:rsidP="00E1207D">
      <w:pPr>
        <w:pStyle w:val="NoSpacing"/>
        <w:ind w:left="360"/>
        <w:rPr>
          <w:rFonts w:ascii="Times New Roman" w:hAnsi="Times New Roman"/>
          <w:sz w:val="24"/>
          <w:szCs w:val="24"/>
        </w:rPr>
      </w:pPr>
    </w:p>
    <w:p w:rsidR="00F05551" w:rsidRPr="00F50D02" w:rsidRDefault="00BB6A79" w:rsidP="00E1207D">
      <w:pPr>
        <w:pStyle w:val="NoSpacing"/>
        <w:ind w:left="360"/>
        <w:rPr>
          <w:rFonts w:ascii="Times New Roman" w:hAnsi="Times New Roman"/>
          <w:sz w:val="24"/>
          <w:szCs w:val="24"/>
        </w:rPr>
      </w:pPr>
      <w:r w:rsidRPr="00F50D02">
        <w:rPr>
          <w:rFonts w:ascii="Times New Roman" w:hAnsi="Times New Roman"/>
          <w:sz w:val="24"/>
          <w:szCs w:val="24"/>
        </w:rPr>
        <w:t xml:space="preserve">3.3 </w:t>
      </w:r>
      <w:r w:rsidR="00F05551" w:rsidRPr="00F50D02">
        <w:rPr>
          <w:rFonts w:ascii="Times New Roman" w:hAnsi="Times New Roman"/>
          <w:sz w:val="24"/>
          <w:szCs w:val="24"/>
        </w:rPr>
        <w:t>H</w:t>
      </w:r>
      <w:r w:rsidR="00810E51" w:rsidRPr="00F50D02">
        <w:rPr>
          <w:rFonts w:ascii="Times New Roman" w:hAnsi="Times New Roman"/>
          <w:sz w:val="24"/>
          <w:szCs w:val="24"/>
        </w:rPr>
        <w:t xml:space="preserve">ours x </w:t>
      </w:r>
      <w:r w:rsidR="008D6E0A" w:rsidRPr="00F50D02">
        <w:rPr>
          <w:rFonts w:ascii="Times New Roman" w:hAnsi="Times New Roman"/>
          <w:sz w:val="24"/>
          <w:szCs w:val="24"/>
        </w:rPr>
        <w:t>$23.06 per hour=$</w:t>
      </w:r>
      <w:r w:rsidRPr="00F50D02">
        <w:rPr>
          <w:rFonts w:ascii="Times New Roman" w:hAnsi="Times New Roman"/>
          <w:sz w:val="24"/>
          <w:szCs w:val="24"/>
        </w:rPr>
        <w:t>76.10</w:t>
      </w:r>
      <w:r w:rsidR="00506954" w:rsidRPr="00F50D02">
        <w:rPr>
          <w:rFonts w:ascii="Times New Roman" w:hAnsi="Times New Roman"/>
          <w:sz w:val="24"/>
          <w:szCs w:val="24"/>
        </w:rPr>
        <w:t xml:space="preserve"> (R</w:t>
      </w:r>
      <w:r w:rsidR="00810E51" w:rsidRPr="00F50D02">
        <w:rPr>
          <w:rFonts w:ascii="Times New Roman" w:hAnsi="Times New Roman"/>
          <w:sz w:val="24"/>
          <w:szCs w:val="24"/>
        </w:rPr>
        <w:t>eporting</w:t>
      </w:r>
      <w:r w:rsidR="00506954" w:rsidRPr="00F50D02">
        <w:rPr>
          <w:rFonts w:ascii="Times New Roman" w:hAnsi="Times New Roman"/>
          <w:sz w:val="24"/>
          <w:szCs w:val="24"/>
        </w:rPr>
        <w:t xml:space="preserve"> by Volunteers</w:t>
      </w:r>
      <w:r w:rsidR="00810E51" w:rsidRPr="00F50D02">
        <w:rPr>
          <w:rFonts w:ascii="Times New Roman" w:hAnsi="Times New Roman"/>
          <w:sz w:val="24"/>
          <w:szCs w:val="24"/>
        </w:rPr>
        <w:t>)</w:t>
      </w:r>
    </w:p>
    <w:p w:rsidR="00810E51" w:rsidRPr="00F50D02" w:rsidRDefault="00810E51" w:rsidP="00E1207D">
      <w:pPr>
        <w:pStyle w:val="NoSpacing"/>
        <w:ind w:left="360"/>
        <w:rPr>
          <w:rFonts w:ascii="Times New Roman" w:hAnsi="Times New Roman"/>
          <w:sz w:val="24"/>
          <w:szCs w:val="24"/>
        </w:rPr>
      </w:pPr>
      <w:r w:rsidRPr="00F50D02">
        <w:rPr>
          <w:rFonts w:ascii="Times New Roman" w:hAnsi="Times New Roman"/>
          <w:sz w:val="24"/>
          <w:szCs w:val="24"/>
        </w:rPr>
        <w:t xml:space="preserve">10 events x 2 Hours = 20 hours x 100 volunteers </w:t>
      </w:r>
      <w:r w:rsidR="00506954" w:rsidRPr="00F50D02">
        <w:rPr>
          <w:rFonts w:ascii="Times New Roman" w:hAnsi="Times New Roman"/>
          <w:sz w:val="24"/>
          <w:szCs w:val="24"/>
        </w:rPr>
        <w:t>(drug prevention education)</w:t>
      </w:r>
    </w:p>
    <w:p w:rsidR="00810E51" w:rsidRPr="00F50D02" w:rsidRDefault="00BB6A79" w:rsidP="00E1207D">
      <w:pPr>
        <w:pStyle w:val="NoSpacing"/>
        <w:ind w:left="360"/>
        <w:rPr>
          <w:rFonts w:ascii="Times New Roman" w:hAnsi="Times New Roman"/>
          <w:sz w:val="24"/>
          <w:szCs w:val="24"/>
        </w:rPr>
      </w:pPr>
      <w:r w:rsidRPr="00F50D02">
        <w:rPr>
          <w:rFonts w:ascii="Times New Roman" w:hAnsi="Times New Roman"/>
          <w:sz w:val="24"/>
          <w:szCs w:val="24"/>
        </w:rPr>
        <w:t xml:space="preserve">2000 Hours x </w:t>
      </w:r>
      <w:r w:rsidR="00810E51" w:rsidRPr="00F50D02">
        <w:rPr>
          <w:rFonts w:ascii="Times New Roman" w:hAnsi="Times New Roman"/>
          <w:sz w:val="24"/>
          <w:szCs w:val="24"/>
        </w:rPr>
        <w:t>$23.06 per hour=$47,200 (gratuitous services to the government through service</w:t>
      </w:r>
      <w:r w:rsidR="00D1538A" w:rsidRPr="00F50D02">
        <w:rPr>
          <w:rFonts w:ascii="Times New Roman" w:hAnsi="Times New Roman"/>
          <w:sz w:val="24"/>
          <w:szCs w:val="24"/>
        </w:rPr>
        <w:t xml:space="preserve"> &amp; 31,000 school youth receive drug prevention </w:t>
      </w:r>
      <w:r w:rsidR="001F0317" w:rsidRPr="00F50D02">
        <w:rPr>
          <w:rFonts w:ascii="Times New Roman" w:hAnsi="Times New Roman"/>
          <w:sz w:val="24"/>
          <w:szCs w:val="24"/>
        </w:rPr>
        <w:t>education)</w:t>
      </w:r>
    </w:p>
    <w:p w:rsidR="00E1207D" w:rsidRPr="00F50D02" w:rsidRDefault="00E1207D" w:rsidP="00E1207D">
      <w:pPr>
        <w:pStyle w:val="NoSpacing"/>
        <w:ind w:left="360"/>
        <w:rPr>
          <w:rFonts w:ascii="Times New Roman" w:hAnsi="Times New Roman"/>
          <w:sz w:val="24"/>
          <w:szCs w:val="24"/>
        </w:rPr>
      </w:pPr>
    </w:p>
    <w:p w:rsidR="00ED572D" w:rsidRPr="00F50D02" w:rsidRDefault="00F05551" w:rsidP="00C440EA">
      <w:pPr>
        <w:ind w:firstLine="360"/>
        <w:rPr>
          <w:rFonts w:ascii="Times New Roman" w:hAnsi="Times New Roman"/>
          <w:sz w:val="24"/>
          <w:szCs w:val="24"/>
        </w:rPr>
      </w:pPr>
      <w:r w:rsidRPr="00F50D02">
        <w:rPr>
          <w:rFonts w:ascii="Times New Roman" w:hAnsi="Times New Roman"/>
          <w:b/>
          <w:sz w:val="24"/>
          <w:szCs w:val="24"/>
        </w:rPr>
        <w:t>1</w:t>
      </w:r>
      <w:r w:rsidR="00C440EA">
        <w:rPr>
          <w:rFonts w:ascii="Times New Roman" w:hAnsi="Times New Roman"/>
          <w:b/>
          <w:sz w:val="24"/>
          <w:szCs w:val="24"/>
        </w:rPr>
        <w:t>3</w:t>
      </w:r>
      <w:r w:rsidRPr="00F50D02">
        <w:rPr>
          <w:rFonts w:ascii="Times New Roman" w:hAnsi="Times New Roman"/>
          <w:b/>
          <w:sz w:val="24"/>
          <w:szCs w:val="24"/>
        </w:rPr>
        <w:t xml:space="preserve">. </w:t>
      </w:r>
      <w:r w:rsidR="003B13B7" w:rsidRPr="00F50D02">
        <w:rPr>
          <w:rFonts w:ascii="Times New Roman" w:hAnsi="Times New Roman"/>
          <w:b/>
          <w:sz w:val="24"/>
          <w:szCs w:val="24"/>
        </w:rPr>
        <w:t>Estimate of Cost Burden:</w:t>
      </w:r>
    </w:p>
    <w:p w:rsidR="000F7E6F" w:rsidRPr="00F50D02" w:rsidRDefault="008D6E0A" w:rsidP="00BB6A79">
      <w:pPr>
        <w:ind w:left="360"/>
        <w:rPr>
          <w:rFonts w:ascii="Times New Roman" w:hAnsi="Times New Roman"/>
          <w:sz w:val="24"/>
          <w:szCs w:val="24"/>
        </w:rPr>
      </w:pPr>
      <w:r w:rsidRPr="00F50D02">
        <w:rPr>
          <w:rFonts w:ascii="Times New Roman" w:hAnsi="Times New Roman"/>
          <w:sz w:val="24"/>
          <w:szCs w:val="24"/>
        </w:rPr>
        <w:t>There is no</w:t>
      </w:r>
      <w:r w:rsidR="00506954" w:rsidRPr="00F50D02">
        <w:rPr>
          <w:rFonts w:ascii="Times New Roman" w:hAnsi="Times New Roman"/>
          <w:sz w:val="24"/>
          <w:szCs w:val="24"/>
        </w:rPr>
        <w:t xml:space="preserve"> cost of burden to the public. </w:t>
      </w:r>
      <w:r w:rsidR="00C01564" w:rsidRPr="00F50D02">
        <w:rPr>
          <w:rFonts w:ascii="Times New Roman" w:hAnsi="Times New Roman"/>
          <w:sz w:val="24"/>
          <w:szCs w:val="24"/>
        </w:rPr>
        <w:t>Federal employees do the annual collection electronically;</w:t>
      </w:r>
      <w:r w:rsidRPr="00F50D02">
        <w:rPr>
          <w:rFonts w:ascii="Times New Roman" w:hAnsi="Times New Roman"/>
          <w:sz w:val="24"/>
          <w:szCs w:val="24"/>
        </w:rPr>
        <w:t xml:space="preserve"> there is no cost of burden</w:t>
      </w:r>
      <w:r w:rsidR="00506954" w:rsidRPr="00F50D02">
        <w:rPr>
          <w:rFonts w:ascii="Times New Roman" w:hAnsi="Times New Roman"/>
          <w:sz w:val="24"/>
          <w:szCs w:val="24"/>
        </w:rPr>
        <w:t xml:space="preserve"> to the public</w:t>
      </w:r>
      <w:r w:rsidRPr="00F50D02">
        <w:rPr>
          <w:rFonts w:ascii="Times New Roman" w:hAnsi="Times New Roman"/>
          <w:sz w:val="24"/>
          <w:szCs w:val="24"/>
        </w:rPr>
        <w:t xml:space="preserve">. </w:t>
      </w:r>
    </w:p>
    <w:p w:rsidR="00ED572D" w:rsidRPr="00C440EA" w:rsidRDefault="00C440EA" w:rsidP="00C440EA">
      <w:pPr>
        <w:ind w:firstLine="360"/>
        <w:rPr>
          <w:rFonts w:ascii="Times New Roman" w:hAnsi="Times New Roman"/>
          <w:b/>
          <w:sz w:val="24"/>
          <w:szCs w:val="24"/>
        </w:rPr>
      </w:pPr>
      <w:r>
        <w:rPr>
          <w:rFonts w:ascii="Times New Roman" w:hAnsi="Times New Roman"/>
          <w:b/>
          <w:sz w:val="24"/>
          <w:szCs w:val="24"/>
        </w:rPr>
        <w:t xml:space="preserve">14. </w:t>
      </w:r>
      <w:r w:rsidR="003B13B7" w:rsidRPr="00C440EA">
        <w:rPr>
          <w:rFonts w:ascii="Times New Roman" w:hAnsi="Times New Roman"/>
          <w:b/>
          <w:sz w:val="24"/>
          <w:szCs w:val="24"/>
        </w:rPr>
        <w:t>Estimated Annualized Costs to Federal Government:</w:t>
      </w:r>
    </w:p>
    <w:p w:rsidR="000F7E6F" w:rsidRPr="00F50D02" w:rsidRDefault="003E0395" w:rsidP="00BB6A79">
      <w:pPr>
        <w:ind w:left="360"/>
        <w:rPr>
          <w:rFonts w:ascii="Times New Roman" w:hAnsi="Times New Roman"/>
          <w:sz w:val="24"/>
          <w:szCs w:val="24"/>
        </w:rPr>
      </w:pPr>
      <w:r w:rsidRPr="00F50D02">
        <w:rPr>
          <w:rFonts w:ascii="Times New Roman" w:hAnsi="Times New Roman"/>
          <w:sz w:val="24"/>
          <w:szCs w:val="24"/>
        </w:rPr>
        <w:t>Program</w:t>
      </w:r>
      <w:r w:rsidR="00131050" w:rsidRPr="00F50D02">
        <w:rPr>
          <w:rFonts w:ascii="Times New Roman" w:hAnsi="Times New Roman"/>
          <w:sz w:val="24"/>
          <w:szCs w:val="24"/>
        </w:rPr>
        <w:t xml:space="preserve"> Coordinator </w:t>
      </w:r>
      <w:r w:rsidR="004D2EB7" w:rsidRPr="00F50D02">
        <w:rPr>
          <w:rFonts w:ascii="Times New Roman" w:hAnsi="Times New Roman"/>
          <w:sz w:val="24"/>
          <w:szCs w:val="24"/>
        </w:rPr>
        <w:t>= GS-13</w:t>
      </w:r>
    </w:p>
    <w:p w:rsidR="004D2EB7" w:rsidRPr="00F50D02" w:rsidRDefault="004D2EB7" w:rsidP="00BB6A79">
      <w:pPr>
        <w:ind w:left="360"/>
        <w:rPr>
          <w:rFonts w:ascii="Times New Roman" w:hAnsi="Times New Roman"/>
          <w:sz w:val="24"/>
          <w:szCs w:val="24"/>
        </w:rPr>
      </w:pPr>
      <w:r w:rsidRPr="00F50D02">
        <w:rPr>
          <w:rFonts w:ascii="Times New Roman" w:hAnsi="Times New Roman"/>
          <w:sz w:val="24"/>
          <w:szCs w:val="24"/>
        </w:rPr>
        <w:t xml:space="preserve">Analysis: 1 </w:t>
      </w:r>
      <w:r w:rsidR="0059705F" w:rsidRPr="00F50D02">
        <w:rPr>
          <w:rFonts w:ascii="Times New Roman" w:hAnsi="Times New Roman"/>
          <w:sz w:val="24"/>
          <w:szCs w:val="24"/>
        </w:rPr>
        <w:t>Program</w:t>
      </w:r>
      <w:r w:rsidRPr="00F50D02">
        <w:rPr>
          <w:rFonts w:ascii="Times New Roman" w:hAnsi="Times New Roman"/>
          <w:sz w:val="24"/>
          <w:szCs w:val="24"/>
        </w:rPr>
        <w:t xml:space="preserve"> Coordinator </w:t>
      </w:r>
      <w:r w:rsidR="0059705F" w:rsidRPr="00F50D02">
        <w:rPr>
          <w:rFonts w:ascii="Times New Roman" w:hAnsi="Times New Roman"/>
          <w:sz w:val="24"/>
          <w:szCs w:val="24"/>
        </w:rPr>
        <w:t>= 1</w:t>
      </w:r>
      <w:r w:rsidR="007E69E6" w:rsidRPr="00F50D02">
        <w:rPr>
          <w:rFonts w:ascii="Times New Roman" w:hAnsi="Times New Roman"/>
          <w:sz w:val="24"/>
          <w:szCs w:val="24"/>
        </w:rPr>
        <w:t>% of time = $</w:t>
      </w:r>
      <w:r w:rsidR="0059705F" w:rsidRPr="00F50D02">
        <w:rPr>
          <w:rFonts w:ascii="Times New Roman" w:hAnsi="Times New Roman"/>
          <w:sz w:val="24"/>
          <w:szCs w:val="24"/>
        </w:rPr>
        <w:t>746</w:t>
      </w:r>
    </w:p>
    <w:p w:rsidR="00131050" w:rsidRPr="00F50D02" w:rsidRDefault="007E69E6" w:rsidP="00BB6A79">
      <w:pPr>
        <w:ind w:left="360"/>
        <w:rPr>
          <w:rFonts w:ascii="Times New Roman" w:hAnsi="Times New Roman"/>
          <w:sz w:val="24"/>
          <w:szCs w:val="24"/>
        </w:rPr>
      </w:pPr>
      <w:r w:rsidRPr="00F50D02">
        <w:rPr>
          <w:rFonts w:ascii="Times New Roman" w:hAnsi="Times New Roman"/>
          <w:sz w:val="24"/>
          <w:szCs w:val="24"/>
        </w:rPr>
        <w:t>$</w:t>
      </w:r>
      <w:r w:rsidR="0059705F" w:rsidRPr="00F50D02">
        <w:rPr>
          <w:rFonts w:ascii="Times New Roman" w:hAnsi="Times New Roman"/>
          <w:sz w:val="24"/>
          <w:szCs w:val="24"/>
        </w:rPr>
        <w:t>746</w:t>
      </w:r>
      <w:r w:rsidRPr="00F50D02">
        <w:rPr>
          <w:rFonts w:ascii="Times New Roman" w:hAnsi="Times New Roman"/>
          <w:sz w:val="24"/>
          <w:szCs w:val="24"/>
        </w:rPr>
        <w:t>.00 x 20 DEA Field Divisions = $</w:t>
      </w:r>
      <w:r w:rsidR="0059705F" w:rsidRPr="00F50D02">
        <w:rPr>
          <w:rFonts w:ascii="Times New Roman" w:hAnsi="Times New Roman"/>
          <w:sz w:val="24"/>
          <w:szCs w:val="24"/>
        </w:rPr>
        <w:t>14,920</w:t>
      </w:r>
    </w:p>
    <w:p w:rsidR="0012307F" w:rsidRPr="00F50D02" w:rsidRDefault="0012307F" w:rsidP="00DD5A5B">
      <w:pPr>
        <w:ind w:firstLine="360"/>
        <w:rPr>
          <w:rFonts w:ascii="Times New Roman" w:hAnsi="Times New Roman"/>
          <w:sz w:val="24"/>
          <w:szCs w:val="24"/>
        </w:rPr>
      </w:pPr>
      <w:r w:rsidRPr="00F50D02">
        <w:rPr>
          <w:rFonts w:ascii="Times New Roman" w:hAnsi="Times New Roman"/>
          <w:sz w:val="24"/>
          <w:szCs w:val="24"/>
        </w:rPr>
        <w:t>Public Affairs Specialist = GS-14</w:t>
      </w:r>
    </w:p>
    <w:p w:rsidR="0012307F" w:rsidRPr="00F50D02" w:rsidRDefault="0012307F" w:rsidP="00DD5A5B">
      <w:pPr>
        <w:ind w:firstLine="360"/>
        <w:rPr>
          <w:rFonts w:ascii="Times New Roman" w:hAnsi="Times New Roman"/>
          <w:sz w:val="24"/>
          <w:szCs w:val="24"/>
        </w:rPr>
      </w:pPr>
      <w:r w:rsidRPr="00F50D02">
        <w:rPr>
          <w:rFonts w:ascii="Times New Roman" w:hAnsi="Times New Roman"/>
          <w:sz w:val="24"/>
          <w:szCs w:val="24"/>
        </w:rPr>
        <w:t>Analysis: 1 DEA HQ Program Coordinator = 1% of time = $872</w:t>
      </w:r>
    </w:p>
    <w:p w:rsidR="00552140" w:rsidRPr="00F50D02" w:rsidRDefault="007E69E6" w:rsidP="00DD5A5B">
      <w:pPr>
        <w:ind w:left="360"/>
        <w:rPr>
          <w:rFonts w:ascii="Times New Roman" w:hAnsi="Times New Roman"/>
          <w:sz w:val="24"/>
          <w:szCs w:val="24"/>
        </w:rPr>
      </w:pPr>
      <w:r w:rsidRPr="00F50D02">
        <w:rPr>
          <w:rFonts w:ascii="Times New Roman" w:hAnsi="Times New Roman"/>
          <w:sz w:val="24"/>
          <w:szCs w:val="24"/>
        </w:rPr>
        <w:t>There are no c</w:t>
      </w:r>
      <w:r w:rsidR="00506954" w:rsidRPr="00F50D02">
        <w:rPr>
          <w:rFonts w:ascii="Times New Roman" w:hAnsi="Times New Roman"/>
          <w:sz w:val="24"/>
          <w:szCs w:val="24"/>
        </w:rPr>
        <w:t xml:space="preserve">osts for shipping and postage. </w:t>
      </w:r>
      <w:r w:rsidRPr="00F50D02">
        <w:rPr>
          <w:rFonts w:ascii="Times New Roman" w:hAnsi="Times New Roman"/>
          <w:sz w:val="24"/>
          <w:szCs w:val="24"/>
        </w:rPr>
        <w:t xml:space="preserve">All program materials will be made </w:t>
      </w:r>
      <w:r w:rsidR="00506954" w:rsidRPr="00F50D02">
        <w:rPr>
          <w:rFonts w:ascii="Times New Roman" w:hAnsi="Times New Roman"/>
          <w:sz w:val="24"/>
          <w:szCs w:val="24"/>
        </w:rPr>
        <w:t xml:space="preserve">available </w:t>
      </w:r>
      <w:r w:rsidRPr="00F50D02">
        <w:rPr>
          <w:rFonts w:ascii="Times New Roman" w:hAnsi="Times New Roman"/>
          <w:sz w:val="24"/>
          <w:szCs w:val="24"/>
        </w:rPr>
        <w:t xml:space="preserve">online.  The certificates are printed locally and </w:t>
      </w:r>
      <w:r w:rsidR="00506954" w:rsidRPr="00F50D02">
        <w:rPr>
          <w:rFonts w:ascii="Times New Roman" w:hAnsi="Times New Roman"/>
          <w:sz w:val="24"/>
          <w:szCs w:val="24"/>
        </w:rPr>
        <w:t xml:space="preserve">the cost of paper and printing is </w:t>
      </w:r>
      <w:r w:rsidRPr="00F50D02">
        <w:rPr>
          <w:rFonts w:ascii="Times New Roman" w:hAnsi="Times New Roman"/>
          <w:sz w:val="24"/>
          <w:szCs w:val="24"/>
        </w:rPr>
        <w:t xml:space="preserve">absorbed from the Field Divisions’ overall operating costs. </w:t>
      </w:r>
    </w:p>
    <w:p w:rsidR="007E69E6" w:rsidRPr="00F50D02" w:rsidRDefault="007E69E6" w:rsidP="00DD5A5B">
      <w:pPr>
        <w:ind w:firstLine="360"/>
        <w:rPr>
          <w:rFonts w:ascii="Times New Roman" w:hAnsi="Times New Roman"/>
          <w:sz w:val="24"/>
          <w:szCs w:val="24"/>
        </w:rPr>
      </w:pPr>
      <w:r w:rsidRPr="00F50D02">
        <w:rPr>
          <w:rFonts w:ascii="Times New Roman" w:hAnsi="Times New Roman"/>
          <w:sz w:val="24"/>
          <w:szCs w:val="24"/>
        </w:rPr>
        <w:t>Estimated total cost of program: $</w:t>
      </w:r>
      <w:r w:rsidR="00113756" w:rsidRPr="00F50D02">
        <w:rPr>
          <w:rFonts w:ascii="Times New Roman" w:hAnsi="Times New Roman"/>
          <w:sz w:val="24"/>
          <w:szCs w:val="24"/>
        </w:rPr>
        <w:t>1</w:t>
      </w:r>
      <w:r w:rsidR="0012307F" w:rsidRPr="00F50D02">
        <w:rPr>
          <w:rFonts w:ascii="Times New Roman" w:hAnsi="Times New Roman"/>
          <w:sz w:val="24"/>
          <w:szCs w:val="24"/>
        </w:rPr>
        <w:t>5,792</w:t>
      </w:r>
    </w:p>
    <w:p w:rsidR="001D554E" w:rsidRPr="00C440EA" w:rsidRDefault="00C440EA" w:rsidP="00C440EA">
      <w:pPr>
        <w:ind w:left="360"/>
        <w:rPr>
          <w:rFonts w:ascii="Times New Roman" w:hAnsi="Times New Roman"/>
          <w:b/>
          <w:sz w:val="24"/>
          <w:szCs w:val="24"/>
        </w:rPr>
      </w:pPr>
      <w:r>
        <w:rPr>
          <w:rFonts w:ascii="Times New Roman" w:hAnsi="Times New Roman"/>
          <w:b/>
          <w:sz w:val="24"/>
          <w:szCs w:val="24"/>
        </w:rPr>
        <w:t>15.</w:t>
      </w:r>
      <w:r w:rsidR="007E69E6" w:rsidRPr="00C440EA">
        <w:rPr>
          <w:rFonts w:ascii="Times New Roman" w:hAnsi="Times New Roman"/>
          <w:b/>
          <w:sz w:val="24"/>
          <w:szCs w:val="24"/>
        </w:rPr>
        <w:t xml:space="preserve"> </w:t>
      </w:r>
      <w:r w:rsidR="00735FFC" w:rsidRPr="00C440EA">
        <w:rPr>
          <w:rFonts w:ascii="Times New Roman" w:hAnsi="Times New Roman"/>
          <w:b/>
          <w:sz w:val="24"/>
          <w:szCs w:val="24"/>
        </w:rPr>
        <w:t>Reasons for Change in Burden:</w:t>
      </w:r>
    </w:p>
    <w:p w:rsidR="000F7E6F" w:rsidRPr="00F50D02" w:rsidRDefault="007E69E6" w:rsidP="00DD5A5B">
      <w:pPr>
        <w:ind w:left="360"/>
        <w:rPr>
          <w:rFonts w:ascii="Times New Roman" w:hAnsi="Times New Roman"/>
          <w:sz w:val="24"/>
          <w:szCs w:val="24"/>
        </w:rPr>
      </w:pPr>
      <w:r w:rsidRPr="00F50D02">
        <w:rPr>
          <w:rFonts w:ascii="Times New Roman" w:hAnsi="Times New Roman"/>
          <w:sz w:val="24"/>
          <w:szCs w:val="24"/>
        </w:rPr>
        <w:t>Thi</w:t>
      </w:r>
      <w:r w:rsidR="00506954" w:rsidRPr="00F50D02">
        <w:rPr>
          <w:rFonts w:ascii="Times New Roman" w:hAnsi="Times New Roman"/>
          <w:sz w:val="24"/>
          <w:szCs w:val="24"/>
        </w:rPr>
        <w:t xml:space="preserve">s program is not currently in operation. </w:t>
      </w:r>
      <w:r w:rsidRPr="00F50D02">
        <w:rPr>
          <w:rFonts w:ascii="Times New Roman" w:hAnsi="Times New Roman"/>
          <w:sz w:val="24"/>
          <w:szCs w:val="24"/>
        </w:rPr>
        <w:t xml:space="preserve">It is a newly proposed program and </w:t>
      </w:r>
      <w:r w:rsidR="00506954" w:rsidRPr="00F50D02">
        <w:rPr>
          <w:rFonts w:ascii="Times New Roman" w:hAnsi="Times New Roman"/>
          <w:sz w:val="24"/>
          <w:szCs w:val="24"/>
        </w:rPr>
        <w:t xml:space="preserve">there are no changes in </w:t>
      </w:r>
      <w:r w:rsidRPr="00F50D02">
        <w:rPr>
          <w:rFonts w:ascii="Times New Roman" w:hAnsi="Times New Roman"/>
          <w:sz w:val="24"/>
          <w:szCs w:val="24"/>
        </w:rPr>
        <w:t xml:space="preserve">burden. </w:t>
      </w:r>
    </w:p>
    <w:p w:rsidR="00B20EE3" w:rsidRPr="00C440EA" w:rsidRDefault="00C440EA" w:rsidP="00C440EA">
      <w:pPr>
        <w:ind w:left="360"/>
        <w:rPr>
          <w:rFonts w:ascii="Times New Roman" w:hAnsi="Times New Roman"/>
          <w:b/>
          <w:sz w:val="24"/>
          <w:szCs w:val="24"/>
        </w:rPr>
      </w:pPr>
      <w:r>
        <w:rPr>
          <w:rFonts w:ascii="Times New Roman" w:hAnsi="Times New Roman"/>
          <w:b/>
          <w:sz w:val="24"/>
          <w:szCs w:val="24"/>
        </w:rPr>
        <w:t xml:space="preserve">16. </w:t>
      </w:r>
      <w:r w:rsidR="004E47E5" w:rsidRPr="00C440EA">
        <w:rPr>
          <w:rFonts w:ascii="Times New Roman" w:hAnsi="Times New Roman"/>
          <w:b/>
          <w:sz w:val="24"/>
          <w:szCs w:val="24"/>
        </w:rPr>
        <w:t>Plans for Publication:</w:t>
      </w:r>
    </w:p>
    <w:p w:rsidR="000F7E6F" w:rsidRPr="00F50D02" w:rsidRDefault="00131050" w:rsidP="00DD5A5B">
      <w:pPr>
        <w:ind w:firstLine="360"/>
        <w:rPr>
          <w:rFonts w:ascii="Times New Roman" w:hAnsi="Times New Roman"/>
          <w:sz w:val="24"/>
          <w:szCs w:val="24"/>
        </w:rPr>
      </w:pPr>
      <w:r w:rsidRPr="00F50D02">
        <w:rPr>
          <w:rFonts w:ascii="Times New Roman" w:hAnsi="Times New Roman"/>
          <w:sz w:val="24"/>
          <w:szCs w:val="24"/>
        </w:rPr>
        <w:t>The</w:t>
      </w:r>
      <w:r w:rsidR="00506954" w:rsidRPr="00F50D02">
        <w:rPr>
          <w:rFonts w:ascii="Times New Roman" w:hAnsi="Times New Roman"/>
          <w:sz w:val="24"/>
          <w:szCs w:val="24"/>
        </w:rPr>
        <w:t>re are no plans for publication</w:t>
      </w:r>
      <w:r w:rsidRPr="00F50D02">
        <w:rPr>
          <w:rFonts w:ascii="Times New Roman" w:hAnsi="Times New Roman"/>
          <w:sz w:val="24"/>
          <w:szCs w:val="24"/>
        </w:rPr>
        <w:t xml:space="preserve"> associated with the DEA Ambassadors Program. </w:t>
      </w:r>
    </w:p>
    <w:p w:rsidR="008A0D8A" w:rsidRPr="008E0BF7" w:rsidRDefault="008E0BF7" w:rsidP="008E0BF7">
      <w:pPr>
        <w:ind w:left="360"/>
        <w:rPr>
          <w:rFonts w:ascii="Times New Roman" w:hAnsi="Times New Roman"/>
          <w:b/>
          <w:sz w:val="24"/>
          <w:szCs w:val="24"/>
        </w:rPr>
      </w:pPr>
      <w:r>
        <w:rPr>
          <w:rFonts w:ascii="Times New Roman" w:hAnsi="Times New Roman"/>
          <w:b/>
          <w:sz w:val="24"/>
          <w:szCs w:val="24"/>
        </w:rPr>
        <w:t xml:space="preserve">17. </w:t>
      </w:r>
      <w:r w:rsidR="00BA60F0" w:rsidRPr="008E0BF7">
        <w:rPr>
          <w:rFonts w:ascii="Times New Roman" w:hAnsi="Times New Roman"/>
          <w:b/>
          <w:sz w:val="24"/>
          <w:szCs w:val="24"/>
        </w:rPr>
        <w:t>Expiration Date Approval:</w:t>
      </w:r>
    </w:p>
    <w:p w:rsidR="001F0317" w:rsidRPr="00F50D02" w:rsidRDefault="008A0D8A" w:rsidP="00DD5A5B">
      <w:pPr>
        <w:ind w:left="360"/>
        <w:rPr>
          <w:rFonts w:ascii="Times New Roman" w:hAnsi="Times New Roman"/>
          <w:sz w:val="24"/>
          <w:szCs w:val="24"/>
        </w:rPr>
      </w:pPr>
      <w:r w:rsidRPr="00F50D02">
        <w:rPr>
          <w:rFonts w:ascii="Times New Roman" w:hAnsi="Times New Roman"/>
          <w:sz w:val="24"/>
          <w:szCs w:val="24"/>
        </w:rPr>
        <w:t>DEA will display the due date for annual reporting on the Activity Report Form (online form).</w:t>
      </w:r>
    </w:p>
    <w:p w:rsidR="008A0D8A" w:rsidRPr="008E0BF7" w:rsidRDefault="008E0BF7" w:rsidP="008E0BF7">
      <w:pPr>
        <w:ind w:left="360"/>
        <w:rPr>
          <w:rFonts w:ascii="Times New Roman" w:hAnsi="Times New Roman"/>
          <w:b/>
          <w:sz w:val="24"/>
          <w:szCs w:val="24"/>
        </w:rPr>
      </w:pPr>
      <w:r>
        <w:rPr>
          <w:rFonts w:ascii="Times New Roman" w:hAnsi="Times New Roman"/>
          <w:b/>
          <w:sz w:val="24"/>
          <w:szCs w:val="24"/>
        </w:rPr>
        <w:t xml:space="preserve">18. </w:t>
      </w:r>
      <w:r w:rsidR="004F7077" w:rsidRPr="008E0BF7">
        <w:rPr>
          <w:rFonts w:ascii="Times New Roman" w:hAnsi="Times New Roman"/>
          <w:b/>
          <w:sz w:val="24"/>
          <w:szCs w:val="24"/>
        </w:rPr>
        <w:t>Exception to the Certification Statement:</w:t>
      </w:r>
    </w:p>
    <w:p w:rsidR="00BA5CBE" w:rsidRPr="00F50D02" w:rsidRDefault="008A0D8A" w:rsidP="00DD5A5B">
      <w:pPr>
        <w:ind w:firstLine="360"/>
        <w:rPr>
          <w:rFonts w:ascii="Times New Roman" w:hAnsi="Times New Roman"/>
          <w:sz w:val="24"/>
          <w:szCs w:val="24"/>
        </w:rPr>
      </w:pPr>
      <w:r w:rsidRPr="00F50D02">
        <w:rPr>
          <w:rFonts w:ascii="Times New Roman" w:hAnsi="Times New Roman"/>
          <w:sz w:val="24"/>
          <w:szCs w:val="24"/>
        </w:rPr>
        <w:t xml:space="preserve">There are no exceptions to the certification statement. </w:t>
      </w:r>
    </w:p>
    <w:p w:rsidR="008A0D8A" w:rsidRPr="00F50D02" w:rsidRDefault="008A0D8A" w:rsidP="008A0D8A">
      <w:pPr>
        <w:rPr>
          <w:rFonts w:ascii="Times New Roman" w:hAnsi="Times New Roman"/>
          <w:sz w:val="24"/>
          <w:szCs w:val="24"/>
        </w:rPr>
      </w:pPr>
      <w:r w:rsidRPr="00F50D02">
        <w:rPr>
          <w:rFonts w:ascii="Times New Roman" w:hAnsi="Times New Roman"/>
          <w:sz w:val="24"/>
          <w:szCs w:val="24"/>
        </w:rPr>
        <w:t xml:space="preserve"> </w:t>
      </w:r>
    </w:p>
    <w:p w:rsidR="008A0D8A" w:rsidRPr="008A0D8A" w:rsidRDefault="008A0D8A" w:rsidP="008A0D8A">
      <w:pPr>
        <w:rPr>
          <w:b/>
        </w:rPr>
      </w:pPr>
    </w:p>
    <w:sectPr w:rsidR="008A0D8A" w:rsidRPr="008A0D8A" w:rsidSect="00C14A8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797" w:rsidRDefault="007A5797" w:rsidP="00C079E8">
      <w:pPr>
        <w:spacing w:after="0" w:line="240" w:lineRule="auto"/>
      </w:pPr>
      <w:r>
        <w:separator/>
      </w:r>
    </w:p>
  </w:endnote>
  <w:endnote w:type="continuationSeparator" w:id="0">
    <w:p w:rsidR="007A5797" w:rsidRDefault="007A5797" w:rsidP="00C0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FE7" w:rsidRDefault="00FA45CC">
    <w:pPr>
      <w:pStyle w:val="Footer"/>
      <w:jc w:val="right"/>
    </w:pPr>
    <w:r>
      <w:fldChar w:fldCharType="begin"/>
    </w:r>
    <w:r>
      <w:instrText xml:space="preserve"> PAGE   \* MERGEFORMAT </w:instrText>
    </w:r>
    <w:r>
      <w:fldChar w:fldCharType="separate"/>
    </w:r>
    <w:r w:rsidR="000209C5">
      <w:rPr>
        <w:noProof/>
      </w:rPr>
      <w:t>1</w:t>
    </w:r>
    <w:r>
      <w:rPr>
        <w:noProof/>
      </w:rPr>
      <w:fldChar w:fldCharType="end"/>
    </w:r>
  </w:p>
  <w:p w:rsidR="001B7FE7" w:rsidRDefault="001B7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797" w:rsidRDefault="007A5797" w:rsidP="00C079E8">
      <w:pPr>
        <w:spacing w:after="0" w:line="240" w:lineRule="auto"/>
      </w:pPr>
      <w:r>
        <w:separator/>
      </w:r>
    </w:p>
  </w:footnote>
  <w:footnote w:type="continuationSeparator" w:id="0">
    <w:p w:rsidR="007A5797" w:rsidRDefault="007A5797" w:rsidP="00C07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CE1"/>
    <w:multiLevelType w:val="hybridMultilevel"/>
    <w:tmpl w:val="7E0651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9131D99"/>
    <w:multiLevelType w:val="hybridMultilevel"/>
    <w:tmpl w:val="6F3A7EBC"/>
    <w:lvl w:ilvl="0" w:tplc="85D6D64A">
      <w:start w:val="1"/>
      <w:numFmt w:val="bullet"/>
      <w:lvlText w:val=""/>
      <w:lvlJc w:val="left"/>
      <w:pPr>
        <w:ind w:left="1800" w:hanging="360"/>
      </w:pPr>
      <w:rPr>
        <w:rFonts w:ascii="Wingdings" w:eastAsia="Wingdings" w:hAnsi="Wingdings" w:hint="default"/>
        <w:sz w:val="24"/>
        <w:szCs w:val="24"/>
      </w:rPr>
    </w:lvl>
    <w:lvl w:ilvl="1" w:tplc="5D923A6C">
      <w:start w:val="1"/>
      <w:numFmt w:val="bullet"/>
      <w:lvlText w:val="•"/>
      <w:lvlJc w:val="left"/>
      <w:pPr>
        <w:ind w:left="2844" w:hanging="360"/>
      </w:pPr>
      <w:rPr>
        <w:rFonts w:hint="default"/>
      </w:rPr>
    </w:lvl>
    <w:lvl w:ilvl="2" w:tplc="A444478A">
      <w:start w:val="1"/>
      <w:numFmt w:val="bullet"/>
      <w:lvlText w:val="•"/>
      <w:lvlJc w:val="left"/>
      <w:pPr>
        <w:ind w:left="3888" w:hanging="360"/>
      </w:pPr>
      <w:rPr>
        <w:rFonts w:hint="default"/>
      </w:rPr>
    </w:lvl>
    <w:lvl w:ilvl="3" w:tplc="C736ECE8">
      <w:start w:val="1"/>
      <w:numFmt w:val="bullet"/>
      <w:lvlText w:val="•"/>
      <w:lvlJc w:val="left"/>
      <w:pPr>
        <w:ind w:left="4932" w:hanging="360"/>
      </w:pPr>
      <w:rPr>
        <w:rFonts w:hint="default"/>
      </w:rPr>
    </w:lvl>
    <w:lvl w:ilvl="4" w:tplc="043477CE">
      <w:start w:val="1"/>
      <w:numFmt w:val="bullet"/>
      <w:lvlText w:val="•"/>
      <w:lvlJc w:val="left"/>
      <w:pPr>
        <w:ind w:left="5976" w:hanging="360"/>
      </w:pPr>
      <w:rPr>
        <w:rFonts w:hint="default"/>
      </w:rPr>
    </w:lvl>
    <w:lvl w:ilvl="5" w:tplc="9F5AACE0">
      <w:start w:val="1"/>
      <w:numFmt w:val="bullet"/>
      <w:lvlText w:val="•"/>
      <w:lvlJc w:val="left"/>
      <w:pPr>
        <w:ind w:left="7020" w:hanging="360"/>
      </w:pPr>
      <w:rPr>
        <w:rFonts w:hint="default"/>
      </w:rPr>
    </w:lvl>
    <w:lvl w:ilvl="6" w:tplc="BDEEE6DC">
      <w:start w:val="1"/>
      <w:numFmt w:val="bullet"/>
      <w:lvlText w:val="•"/>
      <w:lvlJc w:val="left"/>
      <w:pPr>
        <w:ind w:left="8064" w:hanging="360"/>
      </w:pPr>
      <w:rPr>
        <w:rFonts w:hint="default"/>
      </w:rPr>
    </w:lvl>
    <w:lvl w:ilvl="7" w:tplc="09C645EE">
      <w:start w:val="1"/>
      <w:numFmt w:val="bullet"/>
      <w:lvlText w:val="•"/>
      <w:lvlJc w:val="left"/>
      <w:pPr>
        <w:ind w:left="9108" w:hanging="360"/>
      </w:pPr>
      <w:rPr>
        <w:rFonts w:hint="default"/>
      </w:rPr>
    </w:lvl>
    <w:lvl w:ilvl="8" w:tplc="098CB066">
      <w:start w:val="1"/>
      <w:numFmt w:val="bullet"/>
      <w:lvlText w:val="•"/>
      <w:lvlJc w:val="left"/>
      <w:pPr>
        <w:ind w:left="10152" w:hanging="360"/>
      </w:pPr>
      <w:rPr>
        <w:rFonts w:hint="default"/>
      </w:rPr>
    </w:lvl>
  </w:abstractNum>
  <w:abstractNum w:abstractNumId="2">
    <w:nsid w:val="46126E0C"/>
    <w:multiLevelType w:val="hybridMultilevel"/>
    <w:tmpl w:val="BC2EB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A7A6602"/>
    <w:multiLevelType w:val="hybridMultilevel"/>
    <w:tmpl w:val="A1BC1F30"/>
    <w:lvl w:ilvl="0" w:tplc="DD581FB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17D0B"/>
    <w:multiLevelType w:val="hybridMultilevel"/>
    <w:tmpl w:val="D0EEE7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5F5874BD"/>
    <w:multiLevelType w:val="hybridMultilevel"/>
    <w:tmpl w:val="ACD60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D234BC"/>
    <w:multiLevelType w:val="hybridMultilevel"/>
    <w:tmpl w:val="C0C4DB8E"/>
    <w:lvl w:ilvl="0" w:tplc="FC70E048">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4AA1FA0"/>
    <w:multiLevelType w:val="hybridMultilevel"/>
    <w:tmpl w:val="38AA22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C402F1A"/>
    <w:multiLevelType w:val="hybridMultilevel"/>
    <w:tmpl w:val="7B6A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03372D"/>
    <w:multiLevelType w:val="hybridMultilevel"/>
    <w:tmpl w:val="107E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F32AE6"/>
    <w:multiLevelType w:val="multilevel"/>
    <w:tmpl w:val="EB1AFEA8"/>
    <w:lvl w:ilvl="0">
      <w:start w:val="3"/>
      <w:numFmt w:val="decimal"/>
      <w:lvlText w:val="%1"/>
      <w:lvlJc w:val="left"/>
      <w:pPr>
        <w:ind w:left="72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num w:numId="1">
    <w:abstractNumId w:val="5"/>
  </w:num>
  <w:num w:numId="2">
    <w:abstractNumId w:val="1"/>
  </w:num>
  <w:num w:numId="3">
    <w:abstractNumId w:val="9"/>
  </w:num>
  <w:num w:numId="4">
    <w:abstractNumId w:val="8"/>
  </w:num>
  <w:num w:numId="5">
    <w:abstractNumId w:val="3"/>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464"/>
    <w:rsid w:val="000019A5"/>
    <w:rsid w:val="00017EA0"/>
    <w:rsid w:val="000209C5"/>
    <w:rsid w:val="00030329"/>
    <w:rsid w:val="00031984"/>
    <w:rsid w:val="000366E2"/>
    <w:rsid w:val="00043619"/>
    <w:rsid w:val="000543B7"/>
    <w:rsid w:val="00077E59"/>
    <w:rsid w:val="0008185B"/>
    <w:rsid w:val="00083D92"/>
    <w:rsid w:val="00094968"/>
    <w:rsid w:val="000A4564"/>
    <w:rsid w:val="000B2F38"/>
    <w:rsid w:val="000B38CE"/>
    <w:rsid w:val="000B6E3F"/>
    <w:rsid w:val="000C0967"/>
    <w:rsid w:val="000D11AB"/>
    <w:rsid w:val="000E331B"/>
    <w:rsid w:val="000F4BD3"/>
    <w:rsid w:val="000F7E6F"/>
    <w:rsid w:val="001001F1"/>
    <w:rsid w:val="00106F38"/>
    <w:rsid w:val="00113756"/>
    <w:rsid w:val="00117BD2"/>
    <w:rsid w:val="00120068"/>
    <w:rsid w:val="0012307F"/>
    <w:rsid w:val="00131050"/>
    <w:rsid w:val="00146BD7"/>
    <w:rsid w:val="00156674"/>
    <w:rsid w:val="0016097B"/>
    <w:rsid w:val="00173628"/>
    <w:rsid w:val="00176D2D"/>
    <w:rsid w:val="00186501"/>
    <w:rsid w:val="00187B68"/>
    <w:rsid w:val="00190CBA"/>
    <w:rsid w:val="001B7FE7"/>
    <w:rsid w:val="001C544B"/>
    <w:rsid w:val="001C6F40"/>
    <w:rsid w:val="001C7F6B"/>
    <w:rsid w:val="001D554E"/>
    <w:rsid w:val="001F0317"/>
    <w:rsid w:val="00214173"/>
    <w:rsid w:val="00220E2B"/>
    <w:rsid w:val="00240902"/>
    <w:rsid w:val="0024376B"/>
    <w:rsid w:val="0025103D"/>
    <w:rsid w:val="0025403B"/>
    <w:rsid w:val="00266BB1"/>
    <w:rsid w:val="00292CBD"/>
    <w:rsid w:val="002A5F8E"/>
    <w:rsid w:val="002C5A32"/>
    <w:rsid w:val="002C7FC3"/>
    <w:rsid w:val="002D1824"/>
    <w:rsid w:val="002F7FD0"/>
    <w:rsid w:val="0030081E"/>
    <w:rsid w:val="00316E53"/>
    <w:rsid w:val="00317464"/>
    <w:rsid w:val="003226DF"/>
    <w:rsid w:val="0033336A"/>
    <w:rsid w:val="00333D20"/>
    <w:rsid w:val="00335777"/>
    <w:rsid w:val="00336915"/>
    <w:rsid w:val="003601E5"/>
    <w:rsid w:val="003664AE"/>
    <w:rsid w:val="00371449"/>
    <w:rsid w:val="0039191C"/>
    <w:rsid w:val="003B13B7"/>
    <w:rsid w:val="003B3BE8"/>
    <w:rsid w:val="003D3461"/>
    <w:rsid w:val="003D5B0F"/>
    <w:rsid w:val="003E0395"/>
    <w:rsid w:val="003E43C7"/>
    <w:rsid w:val="003F5332"/>
    <w:rsid w:val="00407AF2"/>
    <w:rsid w:val="00415AE5"/>
    <w:rsid w:val="00420A3B"/>
    <w:rsid w:val="004227C6"/>
    <w:rsid w:val="004439C6"/>
    <w:rsid w:val="00465222"/>
    <w:rsid w:val="0049274F"/>
    <w:rsid w:val="004A105F"/>
    <w:rsid w:val="004B5A0D"/>
    <w:rsid w:val="004C3087"/>
    <w:rsid w:val="004D2EB7"/>
    <w:rsid w:val="004E47E5"/>
    <w:rsid w:val="004E57A1"/>
    <w:rsid w:val="004F7077"/>
    <w:rsid w:val="00506954"/>
    <w:rsid w:val="00514F97"/>
    <w:rsid w:val="00515CCD"/>
    <w:rsid w:val="005209E8"/>
    <w:rsid w:val="0054011A"/>
    <w:rsid w:val="00551081"/>
    <w:rsid w:val="00552140"/>
    <w:rsid w:val="0056371D"/>
    <w:rsid w:val="0058346B"/>
    <w:rsid w:val="00590602"/>
    <w:rsid w:val="0059705F"/>
    <w:rsid w:val="005B4458"/>
    <w:rsid w:val="005D03EC"/>
    <w:rsid w:val="005E4BD9"/>
    <w:rsid w:val="005E7F6A"/>
    <w:rsid w:val="005F1292"/>
    <w:rsid w:val="005F2C90"/>
    <w:rsid w:val="005F5D74"/>
    <w:rsid w:val="00606DA8"/>
    <w:rsid w:val="00614514"/>
    <w:rsid w:val="0062424F"/>
    <w:rsid w:val="00662638"/>
    <w:rsid w:val="00680AE4"/>
    <w:rsid w:val="00681FB2"/>
    <w:rsid w:val="00682EA5"/>
    <w:rsid w:val="0068720C"/>
    <w:rsid w:val="006957B1"/>
    <w:rsid w:val="006A434A"/>
    <w:rsid w:val="006A634B"/>
    <w:rsid w:val="006D2B99"/>
    <w:rsid w:val="006D3807"/>
    <w:rsid w:val="006D72F9"/>
    <w:rsid w:val="006E4E54"/>
    <w:rsid w:val="006F2024"/>
    <w:rsid w:val="006F5FA8"/>
    <w:rsid w:val="006F6A23"/>
    <w:rsid w:val="00717A60"/>
    <w:rsid w:val="00735FFC"/>
    <w:rsid w:val="007722F4"/>
    <w:rsid w:val="00783F1E"/>
    <w:rsid w:val="007A1FF0"/>
    <w:rsid w:val="007A5797"/>
    <w:rsid w:val="007B6298"/>
    <w:rsid w:val="007B67A4"/>
    <w:rsid w:val="007C480F"/>
    <w:rsid w:val="007C766D"/>
    <w:rsid w:val="007D5F7B"/>
    <w:rsid w:val="007D623E"/>
    <w:rsid w:val="007E2D6E"/>
    <w:rsid w:val="007E69E6"/>
    <w:rsid w:val="007E6FA8"/>
    <w:rsid w:val="00806771"/>
    <w:rsid w:val="00810E51"/>
    <w:rsid w:val="0082774F"/>
    <w:rsid w:val="00835E97"/>
    <w:rsid w:val="00853348"/>
    <w:rsid w:val="00854745"/>
    <w:rsid w:val="00856278"/>
    <w:rsid w:val="00862A03"/>
    <w:rsid w:val="00871171"/>
    <w:rsid w:val="0089003A"/>
    <w:rsid w:val="008A0D8A"/>
    <w:rsid w:val="008B36CB"/>
    <w:rsid w:val="008B4F16"/>
    <w:rsid w:val="008D3BFB"/>
    <w:rsid w:val="008D6E0A"/>
    <w:rsid w:val="008E0BF7"/>
    <w:rsid w:val="008F3958"/>
    <w:rsid w:val="00911183"/>
    <w:rsid w:val="009141E8"/>
    <w:rsid w:val="00915A0E"/>
    <w:rsid w:val="00925AC1"/>
    <w:rsid w:val="009433F6"/>
    <w:rsid w:val="009547CA"/>
    <w:rsid w:val="00973F16"/>
    <w:rsid w:val="009903E5"/>
    <w:rsid w:val="009976FC"/>
    <w:rsid w:val="009B013F"/>
    <w:rsid w:val="009B74A7"/>
    <w:rsid w:val="009C720C"/>
    <w:rsid w:val="009D24D1"/>
    <w:rsid w:val="009E0C81"/>
    <w:rsid w:val="009E1A26"/>
    <w:rsid w:val="00A00ADD"/>
    <w:rsid w:val="00A0554A"/>
    <w:rsid w:val="00A26E14"/>
    <w:rsid w:val="00A37BDA"/>
    <w:rsid w:val="00A46F6B"/>
    <w:rsid w:val="00A72966"/>
    <w:rsid w:val="00A72B19"/>
    <w:rsid w:val="00A8464C"/>
    <w:rsid w:val="00AA39EA"/>
    <w:rsid w:val="00AC0A93"/>
    <w:rsid w:val="00AD6B52"/>
    <w:rsid w:val="00AE0505"/>
    <w:rsid w:val="00B03284"/>
    <w:rsid w:val="00B07D79"/>
    <w:rsid w:val="00B11381"/>
    <w:rsid w:val="00B11AEC"/>
    <w:rsid w:val="00B20EE3"/>
    <w:rsid w:val="00B3527B"/>
    <w:rsid w:val="00B57CE2"/>
    <w:rsid w:val="00B67AEB"/>
    <w:rsid w:val="00B740A2"/>
    <w:rsid w:val="00B95C53"/>
    <w:rsid w:val="00BA55C6"/>
    <w:rsid w:val="00BA5CBE"/>
    <w:rsid w:val="00BA60F0"/>
    <w:rsid w:val="00BB5ADD"/>
    <w:rsid w:val="00BB6A79"/>
    <w:rsid w:val="00BD4917"/>
    <w:rsid w:val="00BF1C86"/>
    <w:rsid w:val="00BF571E"/>
    <w:rsid w:val="00C01564"/>
    <w:rsid w:val="00C070E9"/>
    <w:rsid w:val="00C079E8"/>
    <w:rsid w:val="00C14A86"/>
    <w:rsid w:val="00C17404"/>
    <w:rsid w:val="00C24CF7"/>
    <w:rsid w:val="00C36A38"/>
    <w:rsid w:val="00C440EA"/>
    <w:rsid w:val="00C5258E"/>
    <w:rsid w:val="00CD260E"/>
    <w:rsid w:val="00CD4C29"/>
    <w:rsid w:val="00CF151F"/>
    <w:rsid w:val="00CF2E2E"/>
    <w:rsid w:val="00D0571C"/>
    <w:rsid w:val="00D05EB6"/>
    <w:rsid w:val="00D1538A"/>
    <w:rsid w:val="00D214A6"/>
    <w:rsid w:val="00D24860"/>
    <w:rsid w:val="00D2575A"/>
    <w:rsid w:val="00D3113B"/>
    <w:rsid w:val="00D77269"/>
    <w:rsid w:val="00D96F8C"/>
    <w:rsid w:val="00DA15FF"/>
    <w:rsid w:val="00DA4380"/>
    <w:rsid w:val="00DB1499"/>
    <w:rsid w:val="00DC5112"/>
    <w:rsid w:val="00DD242E"/>
    <w:rsid w:val="00DD301C"/>
    <w:rsid w:val="00DD5A5B"/>
    <w:rsid w:val="00DE0DFC"/>
    <w:rsid w:val="00DF18C0"/>
    <w:rsid w:val="00E1207D"/>
    <w:rsid w:val="00E123C9"/>
    <w:rsid w:val="00E20E5F"/>
    <w:rsid w:val="00E23CBC"/>
    <w:rsid w:val="00E52837"/>
    <w:rsid w:val="00E95B7C"/>
    <w:rsid w:val="00EA21C5"/>
    <w:rsid w:val="00EA477D"/>
    <w:rsid w:val="00EB750C"/>
    <w:rsid w:val="00ED199F"/>
    <w:rsid w:val="00ED572D"/>
    <w:rsid w:val="00EF7539"/>
    <w:rsid w:val="00EF7732"/>
    <w:rsid w:val="00F02A0A"/>
    <w:rsid w:val="00F052B1"/>
    <w:rsid w:val="00F05551"/>
    <w:rsid w:val="00F07F0F"/>
    <w:rsid w:val="00F23E6E"/>
    <w:rsid w:val="00F327FB"/>
    <w:rsid w:val="00F36F05"/>
    <w:rsid w:val="00F4185A"/>
    <w:rsid w:val="00F471DF"/>
    <w:rsid w:val="00F50D02"/>
    <w:rsid w:val="00F522AE"/>
    <w:rsid w:val="00F62C6D"/>
    <w:rsid w:val="00F87271"/>
    <w:rsid w:val="00F95332"/>
    <w:rsid w:val="00FA45CC"/>
    <w:rsid w:val="00FA6F60"/>
    <w:rsid w:val="00FB755D"/>
    <w:rsid w:val="00FC02E8"/>
    <w:rsid w:val="00FD2519"/>
    <w:rsid w:val="00FE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E2E"/>
    <w:pPr>
      <w:spacing w:after="200" w:line="252" w:lineRule="auto"/>
    </w:pPr>
    <w:rPr>
      <w:sz w:val="22"/>
      <w:szCs w:val="22"/>
      <w:lang w:bidi="en-US"/>
    </w:rPr>
  </w:style>
  <w:style w:type="paragraph" w:styleId="Heading1">
    <w:name w:val="heading 1"/>
    <w:basedOn w:val="Normal"/>
    <w:next w:val="Normal"/>
    <w:link w:val="Heading1Char"/>
    <w:uiPriority w:val="9"/>
    <w:qFormat/>
    <w:rsid w:val="00CF2E2E"/>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CF2E2E"/>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CF2E2E"/>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CF2E2E"/>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F2E2E"/>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F2E2E"/>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F2E2E"/>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F2E2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F2E2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E2E"/>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CF2E2E"/>
    <w:rPr>
      <w:caps/>
      <w:color w:val="632423"/>
      <w:spacing w:val="15"/>
      <w:sz w:val="24"/>
      <w:szCs w:val="24"/>
    </w:rPr>
  </w:style>
  <w:style w:type="character" w:customStyle="1" w:styleId="Heading3Char">
    <w:name w:val="Heading 3 Char"/>
    <w:basedOn w:val="DefaultParagraphFont"/>
    <w:link w:val="Heading3"/>
    <w:uiPriority w:val="9"/>
    <w:semiHidden/>
    <w:rsid w:val="00CF2E2E"/>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F2E2E"/>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F2E2E"/>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F2E2E"/>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F2E2E"/>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F2E2E"/>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F2E2E"/>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F2E2E"/>
    <w:rPr>
      <w:caps/>
      <w:spacing w:val="10"/>
      <w:sz w:val="18"/>
      <w:szCs w:val="18"/>
    </w:rPr>
  </w:style>
  <w:style w:type="paragraph" w:styleId="Title">
    <w:name w:val="Title"/>
    <w:basedOn w:val="Normal"/>
    <w:next w:val="Normal"/>
    <w:link w:val="TitleChar"/>
    <w:uiPriority w:val="10"/>
    <w:qFormat/>
    <w:rsid w:val="00CF2E2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F2E2E"/>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F2E2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F2E2E"/>
    <w:rPr>
      <w:rFonts w:eastAsia="Times New Roman" w:cs="Times New Roman"/>
      <w:caps/>
      <w:spacing w:val="20"/>
      <w:sz w:val="18"/>
      <w:szCs w:val="18"/>
    </w:rPr>
  </w:style>
  <w:style w:type="character" w:styleId="Strong">
    <w:name w:val="Strong"/>
    <w:uiPriority w:val="22"/>
    <w:qFormat/>
    <w:rsid w:val="00CF2E2E"/>
    <w:rPr>
      <w:b/>
      <w:bCs/>
      <w:color w:val="943634"/>
      <w:spacing w:val="5"/>
    </w:rPr>
  </w:style>
  <w:style w:type="character" w:styleId="Emphasis">
    <w:name w:val="Emphasis"/>
    <w:uiPriority w:val="20"/>
    <w:qFormat/>
    <w:rsid w:val="00CF2E2E"/>
    <w:rPr>
      <w:caps/>
      <w:spacing w:val="5"/>
      <w:sz w:val="20"/>
      <w:szCs w:val="20"/>
    </w:rPr>
  </w:style>
  <w:style w:type="paragraph" w:styleId="NoSpacing">
    <w:name w:val="No Spacing"/>
    <w:basedOn w:val="Normal"/>
    <w:link w:val="NoSpacingChar"/>
    <w:uiPriority w:val="1"/>
    <w:qFormat/>
    <w:rsid w:val="00CF2E2E"/>
    <w:pPr>
      <w:spacing w:after="0" w:line="240" w:lineRule="auto"/>
    </w:pPr>
  </w:style>
  <w:style w:type="character" w:customStyle="1" w:styleId="NoSpacingChar">
    <w:name w:val="No Spacing Char"/>
    <w:basedOn w:val="DefaultParagraphFont"/>
    <w:link w:val="NoSpacing"/>
    <w:uiPriority w:val="1"/>
    <w:rsid w:val="00CF2E2E"/>
  </w:style>
  <w:style w:type="paragraph" w:styleId="ListParagraph">
    <w:name w:val="List Paragraph"/>
    <w:basedOn w:val="Normal"/>
    <w:uiPriority w:val="34"/>
    <w:qFormat/>
    <w:rsid w:val="00CF2E2E"/>
    <w:pPr>
      <w:ind w:left="720"/>
      <w:contextualSpacing/>
    </w:pPr>
  </w:style>
  <w:style w:type="paragraph" w:styleId="Quote">
    <w:name w:val="Quote"/>
    <w:basedOn w:val="Normal"/>
    <w:next w:val="Normal"/>
    <w:link w:val="QuoteChar"/>
    <w:uiPriority w:val="29"/>
    <w:qFormat/>
    <w:rsid w:val="00CF2E2E"/>
    <w:rPr>
      <w:i/>
      <w:iCs/>
    </w:rPr>
  </w:style>
  <w:style w:type="character" w:customStyle="1" w:styleId="QuoteChar">
    <w:name w:val="Quote Char"/>
    <w:basedOn w:val="DefaultParagraphFont"/>
    <w:link w:val="Quote"/>
    <w:uiPriority w:val="29"/>
    <w:rsid w:val="00CF2E2E"/>
    <w:rPr>
      <w:rFonts w:eastAsia="Times New Roman" w:cs="Times New Roman"/>
      <w:i/>
      <w:iCs/>
    </w:rPr>
  </w:style>
  <w:style w:type="paragraph" w:styleId="IntenseQuote">
    <w:name w:val="Intense Quote"/>
    <w:basedOn w:val="Normal"/>
    <w:next w:val="Normal"/>
    <w:link w:val="IntenseQuoteChar"/>
    <w:uiPriority w:val="30"/>
    <w:qFormat/>
    <w:rsid w:val="00CF2E2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F2E2E"/>
    <w:rPr>
      <w:rFonts w:eastAsia="Times New Roman" w:cs="Times New Roman"/>
      <w:caps/>
      <w:color w:val="622423"/>
      <w:spacing w:val="5"/>
      <w:sz w:val="20"/>
      <w:szCs w:val="20"/>
    </w:rPr>
  </w:style>
  <w:style w:type="character" w:styleId="SubtleEmphasis">
    <w:name w:val="Subtle Emphasis"/>
    <w:uiPriority w:val="19"/>
    <w:qFormat/>
    <w:rsid w:val="00CF2E2E"/>
    <w:rPr>
      <w:i/>
      <w:iCs/>
    </w:rPr>
  </w:style>
  <w:style w:type="character" w:styleId="IntenseEmphasis">
    <w:name w:val="Intense Emphasis"/>
    <w:uiPriority w:val="21"/>
    <w:qFormat/>
    <w:rsid w:val="00CF2E2E"/>
    <w:rPr>
      <w:i/>
      <w:iCs/>
      <w:caps/>
      <w:spacing w:val="10"/>
      <w:sz w:val="20"/>
      <w:szCs w:val="20"/>
    </w:rPr>
  </w:style>
  <w:style w:type="character" w:styleId="SubtleReference">
    <w:name w:val="Subtle Reference"/>
    <w:basedOn w:val="DefaultParagraphFont"/>
    <w:uiPriority w:val="31"/>
    <w:qFormat/>
    <w:rsid w:val="00CF2E2E"/>
    <w:rPr>
      <w:rFonts w:ascii="Calibri" w:eastAsia="Times New Roman" w:hAnsi="Calibri" w:cs="Times New Roman"/>
      <w:i/>
      <w:iCs/>
      <w:color w:val="622423"/>
    </w:rPr>
  </w:style>
  <w:style w:type="character" w:styleId="IntenseReference">
    <w:name w:val="Intense Reference"/>
    <w:uiPriority w:val="32"/>
    <w:qFormat/>
    <w:rsid w:val="00CF2E2E"/>
    <w:rPr>
      <w:rFonts w:ascii="Calibri" w:eastAsia="Times New Roman" w:hAnsi="Calibri" w:cs="Times New Roman"/>
      <w:b/>
      <w:bCs/>
      <w:i/>
      <w:iCs/>
      <w:color w:val="622423"/>
    </w:rPr>
  </w:style>
  <w:style w:type="character" w:styleId="BookTitle">
    <w:name w:val="Book Title"/>
    <w:uiPriority w:val="33"/>
    <w:qFormat/>
    <w:rsid w:val="00CF2E2E"/>
    <w:rPr>
      <w:caps/>
      <w:color w:val="622423"/>
      <w:spacing w:val="5"/>
      <w:u w:color="622423"/>
    </w:rPr>
  </w:style>
  <w:style w:type="paragraph" w:styleId="TOCHeading">
    <w:name w:val="TOC Heading"/>
    <w:basedOn w:val="Heading1"/>
    <w:next w:val="Normal"/>
    <w:uiPriority w:val="39"/>
    <w:semiHidden/>
    <w:unhideWhenUsed/>
    <w:qFormat/>
    <w:rsid w:val="00CF2E2E"/>
    <w:pPr>
      <w:outlineLvl w:val="9"/>
    </w:pPr>
  </w:style>
  <w:style w:type="paragraph" w:styleId="BalloonText">
    <w:name w:val="Balloon Text"/>
    <w:basedOn w:val="Normal"/>
    <w:link w:val="BalloonTextChar"/>
    <w:uiPriority w:val="99"/>
    <w:semiHidden/>
    <w:unhideWhenUsed/>
    <w:rsid w:val="0031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64"/>
    <w:rPr>
      <w:rFonts w:ascii="Tahoma" w:hAnsi="Tahoma" w:cs="Tahoma"/>
      <w:sz w:val="16"/>
      <w:szCs w:val="16"/>
    </w:rPr>
  </w:style>
  <w:style w:type="paragraph" w:styleId="NormalWeb">
    <w:name w:val="Normal (Web)"/>
    <w:basedOn w:val="Normal"/>
    <w:uiPriority w:val="99"/>
    <w:unhideWhenUsed/>
    <w:rsid w:val="00662638"/>
    <w:pPr>
      <w:spacing w:before="100" w:beforeAutospacing="1" w:after="100" w:afterAutospacing="1" w:line="240" w:lineRule="auto"/>
    </w:pPr>
    <w:rPr>
      <w:rFonts w:ascii="Times New Roman" w:eastAsia="Times New Roman" w:hAnsi="Times New Roman"/>
      <w:sz w:val="24"/>
      <w:szCs w:val="24"/>
      <w:lang w:bidi="ar-SA"/>
    </w:rPr>
  </w:style>
  <w:style w:type="character" w:styleId="Hyperlink">
    <w:name w:val="Hyperlink"/>
    <w:basedOn w:val="DefaultParagraphFont"/>
    <w:uiPriority w:val="99"/>
    <w:unhideWhenUsed/>
    <w:rsid w:val="004E47E5"/>
    <w:rPr>
      <w:color w:val="0000FF"/>
      <w:u w:val="single"/>
    </w:rPr>
  </w:style>
  <w:style w:type="paragraph" w:styleId="Header">
    <w:name w:val="header"/>
    <w:basedOn w:val="Normal"/>
    <w:link w:val="HeaderChar"/>
    <w:uiPriority w:val="99"/>
    <w:unhideWhenUsed/>
    <w:rsid w:val="00C079E8"/>
    <w:pPr>
      <w:tabs>
        <w:tab w:val="center" w:pos="4680"/>
        <w:tab w:val="right" w:pos="9360"/>
      </w:tabs>
    </w:pPr>
  </w:style>
  <w:style w:type="character" w:customStyle="1" w:styleId="HeaderChar">
    <w:name w:val="Header Char"/>
    <w:basedOn w:val="DefaultParagraphFont"/>
    <w:link w:val="Header"/>
    <w:uiPriority w:val="99"/>
    <w:rsid w:val="00C079E8"/>
    <w:rPr>
      <w:sz w:val="22"/>
      <w:szCs w:val="22"/>
      <w:lang w:bidi="en-US"/>
    </w:rPr>
  </w:style>
  <w:style w:type="paragraph" w:styleId="Footer">
    <w:name w:val="footer"/>
    <w:basedOn w:val="Normal"/>
    <w:link w:val="FooterChar"/>
    <w:uiPriority w:val="99"/>
    <w:unhideWhenUsed/>
    <w:rsid w:val="00C079E8"/>
    <w:pPr>
      <w:tabs>
        <w:tab w:val="center" w:pos="4680"/>
        <w:tab w:val="right" w:pos="9360"/>
      </w:tabs>
    </w:pPr>
  </w:style>
  <w:style w:type="character" w:customStyle="1" w:styleId="FooterChar">
    <w:name w:val="Footer Char"/>
    <w:basedOn w:val="DefaultParagraphFont"/>
    <w:link w:val="Footer"/>
    <w:uiPriority w:val="99"/>
    <w:rsid w:val="00C079E8"/>
    <w:rPr>
      <w:sz w:val="22"/>
      <w:szCs w:val="22"/>
      <w:lang w:bidi="en-US"/>
    </w:rPr>
  </w:style>
  <w:style w:type="paragraph" w:styleId="BodyText">
    <w:name w:val="Body Text"/>
    <w:basedOn w:val="Normal"/>
    <w:link w:val="BodyTextChar"/>
    <w:uiPriority w:val="1"/>
    <w:qFormat/>
    <w:rsid w:val="00C070E9"/>
    <w:pPr>
      <w:widowControl w:val="0"/>
      <w:spacing w:after="0" w:line="240" w:lineRule="auto"/>
      <w:ind w:left="1800" w:hanging="360"/>
    </w:pPr>
    <w:rPr>
      <w:rFonts w:ascii="Garamond" w:eastAsia="Garamond" w:hAnsi="Garamond" w:cstheme="minorBidi"/>
      <w:sz w:val="24"/>
      <w:szCs w:val="24"/>
      <w:lang w:bidi="ar-SA"/>
    </w:rPr>
  </w:style>
  <w:style w:type="character" w:customStyle="1" w:styleId="BodyTextChar">
    <w:name w:val="Body Text Char"/>
    <w:basedOn w:val="DefaultParagraphFont"/>
    <w:link w:val="BodyText"/>
    <w:uiPriority w:val="1"/>
    <w:rsid w:val="00C070E9"/>
    <w:rPr>
      <w:rFonts w:ascii="Garamond" w:eastAsia="Garamond" w:hAnsi="Garamond"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E2E"/>
    <w:pPr>
      <w:spacing w:after="200" w:line="252" w:lineRule="auto"/>
    </w:pPr>
    <w:rPr>
      <w:sz w:val="22"/>
      <w:szCs w:val="22"/>
      <w:lang w:bidi="en-US"/>
    </w:rPr>
  </w:style>
  <w:style w:type="paragraph" w:styleId="Heading1">
    <w:name w:val="heading 1"/>
    <w:basedOn w:val="Normal"/>
    <w:next w:val="Normal"/>
    <w:link w:val="Heading1Char"/>
    <w:uiPriority w:val="9"/>
    <w:qFormat/>
    <w:rsid w:val="00CF2E2E"/>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CF2E2E"/>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CF2E2E"/>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CF2E2E"/>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F2E2E"/>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F2E2E"/>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F2E2E"/>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F2E2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F2E2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E2E"/>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CF2E2E"/>
    <w:rPr>
      <w:caps/>
      <w:color w:val="632423"/>
      <w:spacing w:val="15"/>
      <w:sz w:val="24"/>
      <w:szCs w:val="24"/>
    </w:rPr>
  </w:style>
  <w:style w:type="character" w:customStyle="1" w:styleId="Heading3Char">
    <w:name w:val="Heading 3 Char"/>
    <w:basedOn w:val="DefaultParagraphFont"/>
    <w:link w:val="Heading3"/>
    <w:uiPriority w:val="9"/>
    <w:semiHidden/>
    <w:rsid w:val="00CF2E2E"/>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F2E2E"/>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F2E2E"/>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F2E2E"/>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F2E2E"/>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F2E2E"/>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F2E2E"/>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F2E2E"/>
    <w:rPr>
      <w:caps/>
      <w:spacing w:val="10"/>
      <w:sz w:val="18"/>
      <w:szCs w:val="18"/>
    </w:rPr>
  </w:style>
  <w:style w:type="paragraph" w:styleId="Title">
    <w:name w:val="Title"/>
    <w:basedOn w:val="Normal"/>
    <w:next w:val="Normal"/>
    <w:link w:val="TitleChar"/>
    <w:uiPriority w:val="10"/>
    <w:qFormat/>
    <w:rsid w:val="00CF2E2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F2E2E"/>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F2E2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F2E2E"/>
    <w:rPr>
      <w:rFonts w:eastAsia="Times New Roman" w:cs="Times New Roman"/>
      <w:caps/>
      <w:spacing w:val="20"/>
      <w:sz w:val="18"/>
      <w:szCs w:val="18"/>
    </w:rPr>
  </w:style>
  <w:style w:type="character" w:styleId="Strong">
    <w:name w:val="Strong"/>
    <w:uiPriority w:val="22"/>
    <w:qFormat/>
    <w:rsid w:val="00CF2E2E"/>
    <w:rPr>
      <w:b/>
      <w:bCs/>
      <w:color w:val="943634"/>
      <w:spacing w:val="5"/>
    </w:rPr>
  </w:style>
  <w:style w:type="character" w:styleId="Emphasis">
    <w:name w:val="Emphasis"/>
    <w:uiPriority w:val="20"/>
    <w:qFormat/>
    <w:rsid w:val="00CF2E2E"/>
    <w:rPr>
      <w:caps/>
      <w:spacing w:val="5"/>
      <w:sz w:val="20"/>
      <w:szCs w:val="20"/>
    </w:rPr>
  </w:style>
  <w:style w:type="paragraph" w:styleId="NoSpacing">
    <w:name w:val="No Spacing"/>
    <w:basedOn w:val="Normal"/>
    <w:link w:val="NoSpacingChar"/>
    <w:uiPriority w:val="1"/>
    <w:qFormat/>
    <w:rsid w:val="00CF2E2E"/>
    <w:pPr>
      <w:spacing w:after="0" w:line="240" w:lineRule="auto"/>
    </w:pPr>
  </w:style>
  <w:style w:type="character" w:customStyle="1" w:styleId="NoSpacingChar">
    <w:name w:val="No Spacing Char"/>
    <w:basedOn w:val="DefaultParagraphFont"/>
    <w:link w:val="NoSpacing"/>
    <w:uiPriority w:val="1"/>
    <w:rsid w:val="00CF2E2E"/>
  </w:style>
  <w:style w:type="paragraph" w:styleId="ListParagraph">
    <w:name w:val="List Paragraph"/>
    <w:basedOn w:val="Normal"/>
    <w:uiPriority w:val="34"/>
    <w:qFormat/>
    <w:rsid w:val="00CF2E2E"/>
    <w:pPr>
      <w:ind w:left="720"/>
      <w:contextualSpacing/>
    </w:pPr>
  </w:style>
  <w:style w:type="paragraph" w:styleId="Quote">
    <w:name w:val="Quote"/>
    <w:basedOn w:val="Normal"/>
    <w:next w:val="Normal"/>
    <w:link w:val="QuoteChar"/>
    <w:uiPriority w:val="29"/>
    <w:qFormat/>
    <w:rsid w:val="00CF2E2E"/>
    <w:rPr>
      <w:i/>
      <w:iCs/>
    </w:rPr>
  </w:style>
  <w:style w:type="character" w:customStyle="1" w:styleId="QuoteChar">
    <w:name w:val="Quote Char"/>
    <w:basedOn w:val="DefaultParagraphFont"/>
    <w:link w:val="Quote"/>
    <w:uiPriority w:val="29"/>
    <w:rsid w:val="00CF2E2E"/>
    <w:rPr>
      <w:rFonts w:eastAsia="Times New Roman" w:cs="Times New Roman"/>
      <w:i/>
      <w:iCs/>
    </w:rPr>
  </w:style>
  <w:style w:type="paragraph" w:styleId="IntenseQuote">
    <w:name w:val="Intense Quote"/>
    <w:basedOn w:val="Normal"/>
    <w:next w:val="Normal"/>
    <w:link w:val="IntenseQuoteChar"/>
    <w:uiPriority w:val="30"/>
    <w:qFormat/>
    <w:rsid w:val="00CF2E2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F2E2E"/>
    <w:rPr>
      <w:rFonts w:eastAsia="Times New Roman" w:cs="Times New Roman"/>
      <w:caps/>
      <w:color w:val="622423"/>
      <w:spacing w:val="5"/>
      <w:sz w:val="20"/>
      <w:szCs w:val="20"/>
    </w:rPr>
  </w:style>
  <w:style w:type="character" w:styleId="SubtleEmphasis">
    <w:name w:val="Subtle Emphasis"/>
    <w:uiPriority w:val="19"/>
    <w:qFormat/>
    <w:rsid w:val="00CF2E2E"/>
    <w:rPr>
      <w:i/>
      <w:iCs/>
    </w:rPr>
  </w:style>
  <w:style w:type="character" w:styleId="IntenseEmphasis">
    <w:name w:val="Intense Emphasis"/>
    <w:uiPriority w:val="21"/>
    <w:qFormat/>
    <w:rsid w:val="00CF2E2E"/>
    <w:rPr>
      <w:i/>
      <w:iCs/>
      <w:caps/>
      <w:spacing w:val="10"/>
      <w:sz w:val="20"/>
      <w:szCs w:val="20"/>
    </w:rPr>
  </w:style>
  <w:style w:type="character" w:styleId="SubtleReference">
    <w:name w:val="Subtle Reference"/>
    <w:basedOn w:val="DefaultParagraphFont"/>
    <w:uiPriority w:val="31"/>
    <w:qFormat/>
    <w:rsid w:val="00CF2E2E"/>
    <w:rPr>
      <w:rFonts w:ascii="Calibri" w:eastAsia="Times New Roman" w:hAnsi="Calibri" w:cs="Times New Roman"/>
      <w:i/>
      <w:iCs/>
      <w:color w:val="622423"/>
    </w:rPr>
  </w:style>
  <w:style w:type="character" w:styleId="IntenseReference">
    <w:name w:val="Intense Reference"/>
    <w:uiPriority w:val="32"/>
    <w:qFormat/>
    <w:rsid w:val="00CF2E2E"/>
    <w:rPr>
      <w:rFonts w:ascii="Calibri" w:eastAsia="Times New Roman" w:hAnsi="Calibri" w:cs="Times New Roman"/>
      <w:b/>
      <w:bCs/>
      <w:i/>
      <w:iCs/>
      <w:color w:val="622423"/>
    </w:rPr>
  </w:style>
  <w:style w:type="character" w:styleId="BookTitle">
    <w:name w:val="Book Title"/>
    <w:uiPriority w:val="33"/>
    <w:qFormat/>
    <w:rsid w:val="00CF2E2E"/>
    <w:rPr>
      <w:caps/>
      <w:color w:val="622423"/>
      <w:spacing w:val="5"/>
      <w:u w:color="622423"/>
    </w:rPr>
  </w:style>
  <w:style w:type="paragraph" w:styleId="TOCHeading">
    <w:name w:val="TOC Heading"/>
    <w:basedOn w:val="Heading1"/>
    <w:next w:val="Normal"/>
    <w:uiPriority w:val="39"/>
    <w:semiHidden/>
    <w:unhideWhenUsed/>
    <w:qFormat/>
    <w:rsid w:val="00CF2E2E"/>
    <w:pPr>
      <w:outlineLvl w:val="9"/>
    </w:pPr>
  </w:style>
  <w:style w:type="paragraph" w:styleId="BalloonText">
    <w:name w:val="Balloon Text"/>
    <w:basedOn w:val="Normal"/>
    <w:link w:val="BalloonTextChar"/>
    <w:uiPriority w:val="99"/>
    <w:semiHidden/>
    <w:unhideWhenUsed/>
    <w:rsid w:val="0031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64"/>
    <w:rPr>
      <w:rFonts w:ascii="Tahoma" w:hAnsi="Tahoma" w:cs="Tahoma"/>
      <w:sz w:val="16"/>
      <w:szCs w:val="16"/>
    </w:rPr>
  </w:style>
  <w:style w:type="paragraph" w:styleId="NormalWeb">
    <w:name w:val="Normal (Web)"/>
    <w:basedOn w:val="Normal"/>
    <w:uiPriority w:val="99"/>
    <w:unhideWhenUsed/>
    <w:rsid w:val="00662638"/>
    <w:pPr>
      <w:spacing w:before="100" w:beforeAutospacing="1" w:after="100" w:afterAutospacing="1" w:line="240" w:lineRule="auto"/>
    </w:pPr>
    <w:rPr>
      <w:rFonts w:ascii="Times New Roman" w:eastAsia="Times New Roman" w:hAnsi="Times New Roman"/>
      <w:sz w:val="24"/>
      <w:szCs w:val="24"/>
      <w:lang w:bidi="ar-SA"/>
    </w:rPr>
  </w:style>
  <w:style w:type="character" w:styleId="Hyperlink">
    <w:name w:val="Hyperlink"/>
    <w:basedOn w:val="DefaultParagraphFont"/>
    <w:uiPriority w:val="99"/>
    <w:unhideWhenUsed/>
    <w:rsid w:val="004E47E5"/>
    <w:rPr>
      <w:color w:val="0000FF"/>
      <w:u w:val="single"/>
    </w:rPr>
  </w:style>
  <w:style w:type="paragraph" w:styleId="Header">
    <w:name w:val="header"/>
    <w:basedOn w:val="Normal"/>
    <w:link w:val="HeaderChar"/>
    <w:uiPriority w:val="99"/>
    <w:unhideWhenUsed/>
    <w:rsid w:val="00C079E8"/>
    <w:pPr>
      <w:tabs>
        <w:tab w:val="center" w:pos="4680"/>
        <w:tab w:val="right" w:pos="9360"/>
      </w:tabs>
    </w:pPr>
  </w:style>
  <w:style w:type="character" w:customStyle="1" w:styleId="HeaderChar">
    <w:name w:val="Header Char"/>
    <w:basedOn w:val="DefaultParagraphFont"/>
    <w:link w:val="Header"/>
    <w:uiPriority w:val="99"/>
    <w:rsid w:val="00C079E8"/>
    <w:rPr>
      <w:sz w:val="22"/>
      <w:szCs w:val="22"/>
      <w:lang w:bidi="en-US"/>
    </w:rPr>
  </w:style>
  <w:style w:type="paragraph" w:styleId="Footer">
    <w:name w:val="footer"/>
    <w:basedOn w:val="Normal"/>
    <w:link w:val="FooterChar"/>
    <w:uiPriority w:val="99"/>
    <w:unhideWhenUsed/>
    <w:rsid w:val="00C079E8"/>
    <w:pPr>
      <w:tabs>
        <w:tab w:val="center" w:pos="4680"/>
        <w:tab w:val="right" w:pos="9360"/>
      </w:tabs>
    </w:pPr>
  </w:style>
  <w:style w:type="character" w:customStyle="1" w:styleId="FooterChar">
    <w:name w:val="Footer Char"/>
    <w:basedOn w:val="DefaultParagraphFont"/>
    <w:link w:val="Footer"/>
    <w:uiPriority w:val="99"/>
    <w:rsid w:val="00C079E8"/>
    <w:rPr>
      <w:sz w:val="22"/>
      <w:szCs w:val="22"/>
      <w:lang w:bidi="en-US"/>
    </w:rPr>
  </w:style>
  <w:style w:type="paragraph" w:styleId="BodyText">
    <w:name w:val="Body Text"/>
    <w:basedOn w:val="Normal"/>
    <w:link w:val="BodyTextChar"/>
    <w:uiPriority w:val="1"/>
    <w:qFormat/>
    <w:rsid w:val="00C070E9"/>
    <w:pPr>
      <w:widowControl w:val="0"/>
      <w:spacing w:after="0" w:line="240" w:lineRule="auto"/>
      <w:ind w:left="1800" w:hanging="360"/>
    </w:pPr>
    <w:rPr>
      <w:rFonts w:ascii="Garamond" w:eastAsia="Garamond" w:hAnsi="Garamond" w:cstheme="minorBidi"/>
      <w:sz w:val="24"/>
      <w:szCs w:val="24"/>
      <w:lang w:bidi="ar-SA"/>
    </w:rPr>
  </w:style>
  <w:style w:type="character" w:customStyle="1" w:styleId="BodyTextChar">
    <w:name w:val="Body Text Char"/>
    <w:basedOn w:val="DefaultParagraphFont"/>
    <w:link w:val="BodyText"/>
    <w:uiPriority w:val="1"/>
    <w:rsid w:val="00C070E9"/>
    <w:rPr>
      <w:rFonts w:ascii="Garamond" w:eastAsia="Garamond" w:hAnsi="Garamond"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606401">
      <w:bodyDiv w:val="1"/>
      <w:marLeft w:val="0"/>
      <w:marRight w:val="0"/>
      <w:marTop w:val="0"/>
      <w:marBottom w:val="0"/>
      <w:divBdr>
        <w:top w:val="none" w:sz="0" w:space="0" w:color="auto"/>
        <w:left w:val="none" w:sz="0" w:space="0" w:color="auto"/>
        <w:bottom w:val="none" w:sz="0" w:space="0" w:color="auto"/>
        <w:right w:val="none" w:sz="0" w:space="0" w:color="auto"/>
      </w:divBdr>
    </w:div>
    <w:div w:id="136467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31C35-A3AA-4A19-B606-A58A7ECA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9553</CharactersWithSpaces>
  <SharedDoc>false</SharedDoc>
  <HLinks>
    <vt:vector size="6" baseType="variant">
      <vt:variant>
        <vt:i4>4063265</vt:i4>
      </vt:variant>
      <vt:variant>
        <vt:i4>0</vt:i4>
      </vt:variant>
      <vt:variant>
        <vt:i4>0</vt:i4>
      </vt:variant>
      <vt:variant>
        <vt:i4>5</vt:i4>
      </vt:variant>
      <vt:variant>
        <vt:lpwstr>http://www.justthinktwice.com/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dc:creator>
  <cp:lastModifiedBy>SYSTEM</cp:lastModifiedBy>
  <cp:revision>2</cp:revision>
  <cp:lastPrinted>2017-02-06T21:12:00Z</cp:lastPrinted>
  <dcterms:created xsi:type="dcterms:W3CDTF">2017-09-11T13:30:00Z</dcterms:created>
  <dcterms:modified xsi:type="dcterms:W3CDTF">2017-09-11T13:30:00Z</dcterms:modified>
</cp:coreProperties>
</file>