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72" w:rsidRDefault="00D30972" w:rsidP="00D30972">
      <w:pPr>
        <w:jc w:val="center"/>
        <w:rPr>
          <w:rFonts w:ascii="Arial" w:hAnsi="Arial" w:cs="Arial"/>
          <w:spacing w:val="-1"/>
          <w:szCs w:val="24"/>
        </w:rPr>
      </w:pPr>
      <w:bookmarkStart w:id="0" w:name="_GoBack"/>
      <w:bookmarkEnd w:id="0"/>
      <w:r w:rsidRPr="00A54A72">
        <w:rPr>
          <w:rFonts w:ascii="Arial" w:hAnsi="Arial" w:cs="Arial"/>
          <w:spacing w:val="-1"/>
          <w:szCs w:val="24"/>
        </w:rPr>
        <w:t>Supporting Statement</w:t>
      </w:r>
      <w:r w:rsidR="003E6C68">
        <w:rPr>
          <w:rFonts w:ascii="Arial" w:hAnsi="Arial" w:cs="Arial"/>
          <w:spacing w:val="-1"/>
          <w:szCs w:val="24"/>
        </w:rPr>
        <w:t xml:space="preserve"> </w:t>
      </w:r>
    </w:p>
    <w:p w:rsidR="003E6C68" w:rsidRDefault="003E6C68" w:rsidP="007A4F46">
      <w:pPr>
        <w:jc w:val="center"/>
        <w:rPr>
          <w:rFonts w:ascii="Arial" w:hAnsi="Arial" w:cs="Arial"/>
          <w:spacing w:val="-1"/>
          <w:szCs w:val="24"/>
        </w:rPr>
      </w:pPr>
      <w:r>
        <w:rPr>
          <w:rFonts w:ascii="Arial" w:hAnsi="Arial" w:cs="Arial"/>
          <w:spacing w:val="-1"/>
          <w:szCs w:val="24"/>
        </w:rPr>
        <w:t xml:space="preserve">For </w:t>
      </w:r>
      <w:r w:rsidR="007A4F46">
        <w:rPr>
          <w:rFonts w:ascii="Arial" w:hAnsi="Arial" w:cs="Arial"/>
          <w:spacing w:val="-1"/>
          <w:szCs w:val="24"/>
        </w:rPr>
        <w:t>Revision</w:t>
      </w:r>
      <w:r>
        <w:rPr>
          <w:rFonts w:ascii="Arial" w:hAnsi="Arial" w:cs="Arial"/>
          <w:spacing w:val="-1"/>
          <w:szCs w:val="24"/>
        </w:rPr>
        <w:t xml:space="preserve"> </w:t>
      </w:r>
      <w:r w:rsidR="007A4F46">
        <w:rPr>
          <w:rFonts w:ascii="Arial" w:hAnsi="Arial" w:cs="Arial"/>
          <w:spacing w:val="-1"/>
          <w:szCs w:val="24"/>
        </w:rPr>
        <w:t>Based Upon Actual Industry Responses of Information Collection</w:t>
      </w:r>
    </w:p>
    <w:p w:rsidR="003E6C68" w:rsidRPr="00A54A72" w:rsidRDefault="003E6C68" w:rsidP="00D30972">
      <w:pPr>
        <w:jc w:val="center"/>
        <w:rPr>
          <w:rFonts w:ascii="Arial" w:hAnsi="Arial" w:cs="Arial"/>
          <w:spacing w:val="-1"/>
          <w:szCs w:val="24"/>
        </w:rPr>
      </w:pPr>
    </w:p>
    <w:p w:rsidR="00D30972" w:rsidRPr="00A54A72" w:rsidRDefault="00D30972" w:rsidP="00D30972">
      <w:pPr>
        <w:jc w:val="center"/>
        <w:rPr>
          <w:rFonts w:ascii="Arial" w:hAnsi="Arial" w:cs="Arial"/>
          <w:b/>
          <w:szCs w:val="24"/>
        </w:rPr>
      </w:pPr>
      <w:r w:rsidRPr="00A54A72">
        <w:rPr>
          <w:rFonts w:ascii="Arial" w:hAnsi="Arial" w:cs="Arial"/>
          <w:b/>
          <w:szCs w:val="24"/>
        </w:rPr>
        <w:t xml:space="preserve">Performance and Handling Qualities Requirements for Rotorcraft </w:t>
      </w:r>
    </w:p>
    <w:p w:rsidR="00D30972" w:rsidRPr="00A54A72" w:rsidRDefault="00D30972" w:rsidP="00D30972">
      <w:pPr>
        <w:jc w:val="center"/>
        <w:rPr>
          <w:rFonts w:ascii="Arial" w:hAnsi="Arial" w:cs="Arial"/>
          <w:spacing w:val="1"/>
          <w:szCs w:val="24"/>
        </w:rPr>
      </w:pPr>
      <w:r w:rsidRPr="00A54A72">
        <w:rPr>
          <w:rFonts w:ascii="Arial" w:hAnsi="Arial" w:cs="Arial"/>
          <w:spacing w:val="1"/>
          <w:szCs w:val="24"/>
        </w:rPr>
        <w:t>FAR 27.1581, 27.1587, FAR 29.1581, and FAR 29.1587</w:t>
      </w:r>
    </w:p>
    <w:p w:rsidR="00D30972" w:rsidRPr="00A54A72" w:rsidRDefault="00D30972" w:rsidP="00D30972">
      <w:pPr>
        <w:jc w:val="center"/>
        <w:rPr>
          <w:rFonts w:ascii="Arial" w:hAnsi="Arial" w:cs="Arial"/>
          <w:spacing w:val="5"/>
          <w:szCs w:val="24"/>
        </w:rPr>
      </w:pPr>
      <w:r w:rsidRPr="00A54A72">
        <w:rPr>
          <w:rFonts w:ascii="Arial" w:hAnsi="Arial" w:cs="Arial"/>
          <w:spacing w:val="5"/>
          <w:szCs w:val="24"/>
        </w:rPr>
        <w:t xml:space="preserve">OMB </w:t>
      </w:r>
      <w:r w:rsidR="00FB1A1E" w:rsidRPr="00A54A72">
        <w:rPr>
          <w:rFonts w:ascii="Arial" w:hAnsi="Arial" w:cs="Arial"/>
          <w:spacing w:val="5"/>
          <w:szCs w:val="24"/>
        </w:rPr>
        <w:t>#2120-0726</w:t>
      </w:r>
    </w:p>
    <w:p w:rsidR="00D30972" w:rsidRPr="00A54A72" w:rsidRDefault="00D30972" w:rsidP="007F5F0E">
      <w:pPr>
        <w:spacing w:before="240" w:after="240"/>
        <w:rPr>
          <w:rFonts w:ascii="Arial" w:hAnsi="Arial" w:cs="Arial"/>
          <w:i/>
          <w:spacing w:val="-3"/>
          <w:szCs w:val="24"/>
        </w:rPr>
      </w:pPr>
      <w:r w:rsidRPr="00A54A72">
        <w:rPr>
          <w:rFonts w:ascii="Arial" w:hAnsi="Arial" w:cs="Arial"/>
          <w:i/>
          <w:spacing w:val="-3"/>
          <w:szCs w:val="24"/>
        </w:rPr>
        <w:t>Justification</w:t>
      </w:r>
      <w:r w:rsidR="00B7708E" w:rsidRPr="00A54A72">
        <w:rPr>
          <w:rFonts w:ascii="Arial" w:hAnsi="Arial" w:cs="Arial"/>
          <w:i/>
          <w:spacing w:val="-3"/>
          <w:szCs w:val="24"/>
        </w:rPr>
        <w:t>:</w:t>
      </w:r>
    </w:p>
    <w:tbl>
      <w:tblPr>
        <w:tblW w:w="9114" w:type="dxa"/>
        <w:tblLook w:val="04A0" w:firstRow="1" w:lastRow="0" w:firstColumn="1" w:lastColumn="0" w:noHBand="0" w:noVBand="1"/>
      </w:tblPr>
      <w:tblGrid>
        <w:gridCol w:w="577"/>
        <w:gridCol w:w="8537"/>
      </w:tblGrid>
      <w:tr w:rsidR="007F5F0E" w:rsidRPr="00A54A72" w:rsidTr="00083BD8">
        <w:tc>
          <w:tcPr>
            <w:tcW w:w="543" w:type="dxa"/>
            <w:shd w:val="clear" w:color="auto" w:fill="auto"/>
          </w:tcPr>
          <w:p w:rsidR="007F5F0E" w:rsidRPr="00A54A72" w:rsidRDefault="007F5F0E" w:rsidP="007F5F0E">
            <w:pPr>
              <w:rPr>
                <w:rFonts w:ascii="Arial" w:hAnsi="Arial" w:cs="Arial"/>
                <w:b/>
                <w:bCs/>
                <w:color w:val="FFFFFF"/>
                <w:spacing w:val="1"/>
                <w:szCs w:val="24"/>
              </w:rPr>
            </w:pPr>
            <w:r w:rsidRPr="00A54A72">
              <w:rPr>
                <w:rFonts w:ascii="Arial" w:hAnsi="Arial" w:cs="Arial"/>
                <w:b/>
                <w:bCs/>
                <w:color w:val="FFFFFF"/>
                <w:spacing w:val="1"/>
                <w:szCs w:val="24"/>
              </w:rPr>
              <w:t>#</w:t>
            </w:r>
          </w:p>
        </w:tc>
        <w:tc>
          <w:tcPr>
            <w:tcW w:w="8571" w:type="dxa"/>
            <w:shd w:val="clear" w:color="auto" w:fill="auto"/>
          </w:tcPr>
          <w:p w:rsidR="007F5F0E" w:rsidRPr="00A54A72" w:rsidRDefault="007F5F0E" w:rsidP="007F5F0E">
            <w:pPr>
              <w:rPr>
                <w:rFonts w:ascii="Arial" w:hAnsi="Arial" w:cs="Arial"/>
                <w:b/>
                <w:bCs/>
                <w:color w:val="FFFFFF"/>
                <w:szCs w:val="24"/>
              </w:rPr>
            </w:pPr>
            <w:r w:rsidRPr="00A54A72">
              <w:rPr>
                <w:rFonts w:ascii="Arial" w:hAnsi="Arial" w:cs="Arial"/>
                <w:b/>
                <w:bCs/>
                <w:color w:val="FFFFFF"/>
                <w:szCs w:val="24"/>
              </w:rPr>
              <w:t>Question followed by answer in next cell</w:t>
            </w:r>
          </w:p>
        </w:tc>
      </w:tr>
      <w:tr w:rsidR="009C2933" w:rsidRPr="00A54A72" w:rsidTr="00083BD8">
        <w:tc>
          <w:tcPr>
            <w:tcW w:w="543" w:type="dxa"/>
            <w:shd w:val="clear" w:color="auto" w:fill="auto"/>
          </w:tcPr>
          <w:p w:rsidR="00CB7912" w:rsidRPr="00A54A72" w:rsidRDefault="00CB7912" w:rsidP="00083BD8">
            <w:pPr>
              <w:spacing w:before="120" w:after="120"/>
              <w:rPr>
                <w:rFonts w:ascii="Arial" w:hAnsi="Arial" w:cs="Arial"/>
                <w:b/>
                <w:bCs/>
                <w:spacing w:val="1"/>
                <w:szCs w:val="24"/>
              </w:rPr>
            </w:pPr>
            <w:r w:rsidRPr="00A54A72">
              <w:rPr>
                <w:rFonts w:ascii="Arial" w:hAnsi="Arial" w:cs="Arial"/>
                <w:b/>
                <w:bCs/>
                <w:spacing w:val="1"/>
                <w:szCs w:val="24"/>
              </w:rPr>
              <w:t>1.</w:t>
            </w:r>
          </w:p>
        </w:tc>
        <w:tc>
          <w:tcPr>
            <w:tcW w:w="8571" w:type="dxa"/>
            <w:shd w:val="clear" w:color="auto" w:fill="auto"/>
          </w:tcPr>
          <w:p w:rsidR="00CB7912" w:rsidRPr="00A54A72" w:rsidRDefault="00CB7912" w:rsidP="00083BD8">
            <w:pPr>
              <w:spacing w:before="120" w:after="120"/>
              <w:rPr>
                <w:rFonts w:ascii="Arial" w:hAnsi="Arial" w:cs="Arial"/>
                <w:b/>
                <w:bCs/>
                <w:szCs w:val="24"/>
              </w:rPr>
            </w:pPr>
            <w:r w:rsidRPr="00A54A72">
              <w:rPr>
                <w:rFonts w:ascii="Arial" w:hAnsi="Arial" w:cs="Arial"/>
                <w:b/>
                <w:bCs/>
                <w:szCs w:val="24"/>
              </w:rPr>
              <w:t xml:space="preserve">Explain the circumstances that make the collection of information necessary.  </w:t>
            </w:r>
            <w:r w:rsidRPr="00A54A72">
              <w:rPr>
                <w:rFonts w:ascii="Arial" w:hAnsi="Arial" w:cs="Arial"/>
                <w:b/>
                <w:bCs/>
                <w:spacing w:val="8"/>
                <w:szCs w:val="24"/>
              </w:rPr>
              <w:t xml:space="preserve">Identify any legal or administrative requirements that necessitate the collection.  Attach a copy of the appropriate section of each statue and regulation </w:t>
            </w:r>
            <w:r w:rsidRPr="00A54A72">
              <w:rPr>
                <w:rFonts w:ascii="Arial" w:hAnsi="Arial" w:cs="Arial"/>
                <w:b/>
                <w:bCs/>
                <w:szCs w:val="24"/>
              </w:rPr>
              <w:t>mandating or authorizing collection of information.</w:t>
            </w:r>
          </w:p>
        </w:tc>
      </w:tr>
      <w:tr w:rsidR="009C2933" w:rsidRPr="00A54A72" w:rsidTr="00083BD8">
        <w:trPr>
          <w:trHeight w:val="7685"/>
        </w:trPr>
        <w:tc>
          <w:tcPr>
            <w:tcW w:w="543" w:type="dxa"/>
            <w:shd w:val="clear" w:color="auto" w:fill="auto"/>
          </w:tcPr>
          <w:p w:rsidR="00CB7912" w:rsidRPr="00A54A72" w:rsidRDefault="00CB7912" w:rsidP="00083BD8">
            <w:pPr>
              <w:spacing w:before="120" w:after="120"/>
              <w:rPr>
                <w:rFonts w:ascii="Arial" w:hAnsi="Arial" w:cs="Arial"/>
                <w:szCs w:val="24"/>
              </w:rPr>
            </w:pPr>
          </w:p>
        </w:tc>
        <w:tc>
          <w:tcPr>
            <w:tcW w:w="8571" w:type="dxa"/>
            <w:shd w:val="clear" w:color="auto" w:fill="auto"/>
          </w:tcPr>
          <w:p w:rsidR="00CB7912" w:rsidRPr="00A54A72" w:rsidRDefault="00CB7912" w:rsidP="00083BD8">
            <w:pPr>
              <w:spacing w:before="120" w:after="120"/>
              <w:rPr>
                <w:rFonts w:ascii="Arial" w:hAnsi="Arial" w:cs="Arial"/>
                <w:spacing w:val="-1"/>
                <w:szCs w:val="24"/>
              </w:rPr>
            </w:pPr>
            <w:r w:rsidRPr="00A54A72">
              <w:rPr>
                <w:rFonts w:ascii="Arial" w:hAnsi="Arial" w:cs="Arial"/>
                <w:szCs w:val="24"/>
              </w:rPr>
              <w:t xml:space="preserve">The purpose of Title 49 United States Code, Subtitle VII, Aviation Programs, is to </w:t>
            </w:r>
            <w:r w:rsidRPr="00A54A72">
              <w:rPr>
                <w:rFonts w:ascii="Arial" w:hAnsi="Arial" w:cs="Arial"/>
                <w:spacing w:val="-2"/>
                <w:szCs w:val="24"/>
              </w:rPr>
              <w:t xml:space="preserve">encourage and to promote safety in air </w:t>
            </w:r>
            <w:r w:rsidRPr="00A54A72">
              <w:rPr>
                <w:rFonts w:ascii="Arial" w:hAnsi="Arial" w:cs="Arial"/>
                <w:spacing w:val="-1"/>
                <w:szCs w:val="24"/>
              </w:rPr>
              <w:t>commerce.</w:t>
            </w:r>
          </w:p>
          <w:p w:rsidR="009C2933" w:rsidRPr="00A54A72" w:rsidRDefault="009C2933" w:rsidP="00083BD8">
            <w:pPr>
              <w:spacing w:before="120" w:after="120"/>
              <w:rPr>
                <w:rFonts w:ascii="Arial" w:hAnsi="Arial" w:cs="Arial"/>
                <w:szCs w:val="24"/>
              </w:rPr>
            </w:pPr>
            <w:r w:rsidRPr="00A54A72">
              <w:rPr>
                <w:rFonts w:ascii="Arial" w:hAnsi="Arial" w:cs="Arial"/>
                <w:szCs w:val="24"/>
              </w:rPr>
              <w:t>In order to determine that the rotorcraft is a safe vehicle, an applicant for a type certificate must show compliance to specific minimum requirements.  In order to show compliance, an applicant must substantiate the type design through analysis, testing, design limitations, and other acceptable means.  This substantiation requires that certain performance information for safe operation of the rotorcraft be presented, in the form of tables, diagrams, or charts, in the flight manual.  The flight manual and associated performance data must be furnished with each rotorcraft.  The Final Rule “Performance and Handling Qualities Requirements for Rotorcraft” requires that certain performance information, that was not required previously, be included in the flight manual.</w:t>
            </w:r>
          </w:p>
          <w:p w:rsidR="009C2933" w:rsidRPr="00A54A72" w:rsidRDefault="009C2933" w:rsidP="00083BD8">
            <w:pPr>
              <w:spacing w:before="120" w:after="120"/>
              <w:rPr>
                <w:rFonts w:ascii="Arial" w:hAnsi="Arial" w:cs="Arial"/>
                <w:spacing w:val="-1"/>
                <w:szCs w:val="24"/>
              </w:rPr>
            </w:pPr>
            <w:r w:rsidRPr="00A54A72">
              <w:rPr>
                <w:rFonts w:ascii="Arial" w:hAnsi="Arial" w:cs="Arial"/>
                <w:szCs w:val="24"/>
                <w:u w:val="single"/>
              </w:rPr>
              <w:t>Section 40113(a)</w:t>
            </w:r>
            <w:r w:rsidRPr="00A54A72">
              <w:rPr>
                <w:rFonts w:ascii="Arial" w:hAnsi="Arial" w:cs="Arial"/>
                <w:szCs w:val="24"/>
              </w:rPr>
              <w:t xml:space="preserve"> empowers the Secretary of Transportation (or the Administrator of </w:t>
            </w:r>
            <w:r w:rsidRPr="00A54A72">
              <w:rPr>
                <w:rFonts w:ascii="Arial" w:hAnsi="Arial" w:cs="Arial"/>
                <w:spacing w:val="-2"/>
                <w:szCs w:val="24"/>
              </w:rPr>
              <w:t xml:space="preserve">the Federal Aviation Administration with respect to aviation safety duties and powers </w:t>
            </w:r>
            <w:r w:rsidRPr="00A54A72">
              <w:rPr>
                <w:rFonts w:ascii="Arial" w:hAnsi="Arial" w:cs="Arial"/>
                <w:spacing w:val="-1"/>
                <w:szCs w:val="24"/>
              </w:rPr>
              <w:t xml:space="preserve">designated to be carried out by the Administrator) may take action he/she considers necessary to carry out this part, including conducting investigations, prescribing </w:t>
            </w:r>
            <w:r w:rsidRPr="00A54A72">
              <w:rPr>
                <w:rFonts w:ascii="Arial" w:hAnsi="Arial" w:cs="Arial"/>
                <w:spacing w:val="-2"/>
                <w:szCs w:val="24"/>
              </w:rPr>
              <w:t>regulations, standards and procedures, and issuing orders.</w:t>
            </w:r>
          </w:p>
          <w:p w:rsidR="009C2933" w:rsidRPr="00A54A72" w:rsidRDefault="009C2933" w:rsidP="00083BD8">
            <w:pPr>
              <w:spacing w:before="120" w:after="120"/>
              <w:rPr>
                <w:rFonts w:ascii="Arial" w:hAnsi="Arial" w:cs="Arial"/>
                <w:spacing w:val="-1"/>
                <w:szCs w:val="24"/>
              </w:rPr>
            </w:pPr>
            <w:r w:rsidRPr="00A54A72">
              <w:rPr>
                <w:rFonts w:ascii="Arial" w:hAnsi="Arial" w:cs="Arial"/>
                <w:spacing w:val="-2"/>
                <w:szCs w:val="24"/>
                <w:u w:val="single"/>
              </w:rPr>
              <w:t>Section 44701</w:t>
            </w:r>
            <w:r w:rsidRPr="00A54A72">
              <w:rPr>
                <w:rFonts w:ascii="Arial" w:hAnsi="Arial" w:cs="Arial"/>
                <w:spacing w:val="-2"/>
                <w:szCs w:val="24"/>
              </w:rPr>
              <w:t xml:space="preserve"> empowers the Administrator to promote safety by prescribing minimum safety standards and regulations necessary for safety in air commerce.  It also </w:t>
            </w:r>
            <w:r w:rsidRPr="00A54A72">
              <w:rPr>
                <w:rFonts w:ascii="Arial" w:hAnsi="Arial" w:cs="Arial"/>
                <w:spacing w:val="-1"/>
                <w:szCs w:val="24"/>
              </w:rPr>
              <w:t xml:space="preserve">empowers the Administrator to grant an exemption from a requirement of a regulation </w:t>
            </w:r>
            <w:r w:rsidRPr="00A54A72">
              <w:rPr>
                <w:rFonts w:ascii="Arial" w:hAnsi="Arial" w:cs="Arial"/>
                <w:spacing w:val="-2"/>
                <w:szCs w:val="24"/>
              </w:rPr>
              <w:t>if it is in the public interest.</w:t>
            </w:r>
          </w:p>
          <w:p w:rsidR="009C2933" w:rsidRPr="00A54A72" w:rsidRDefault="009C2933" w:rsidP="00083BD8">
            <w:pPr>
              <w:spacing w:before="120" w:after="120"/>
              <w:rPr>
                <w:rFonts w:ascii="Arial" w:hAnsi="Arial" w:cs="Arial"/>
                <w:spacing w:val="-1"/>
                <w:szCs w:val="24"/>
              </w:rPr>
            </w:pPr>
            <w:r w:rsidRPr="00A54A72">
              <w:rPr>
                <w:rFonts w:ascii="Arial" w:hAnsi="Arial" w:cs="Arial"/>
                <w:spacing w:val="-1"/>
                <w:szCs w:val="24"/>
                <w:u w:val="single"/>
              </w:rPr>
              <w:t>Section 44704(a)</w:t>
            </w:r>
            <w:r w:rsidRPr="00A54A72">
              <w:rPr>
                <w:rFonts w:ascii="Arial" w:hAnsi="Arial" w:cs="Arial"/>
                <w:spacing w:val="-1"/>
                <w:szCs w:val="24"/>
              </w:rPr>
              <w:t xml:space="preserve"> empowers the Administrator to issue type certificates for aircraft, </w:t>
            </w:r>
            <w:r w:rsidRPr="00A54A72">
              <w:rPr>
                <w:rFonts w:ascii="Arial" w:hAnsi="Arial" w:cs="Arial"/>
                <w:spacing w:val="-2"/>
                <w:szCs w:val="24"/>
              </w:rPr>
              <w:t>aircraft engines, propellers, and appliances.</w:t>
            </w:r>
          </w:p>
          <w:p w:rsidR="009C2933" w:rsidRPr="00A54A72" w:rsidRDefault="009C2933" w:rsidP="00083BD8">
            <w:pPr>
              <w:spacing w:before="120" w:after="120"/>
              <w:rPr>
                <w:rFonts w:ascii="Arial" w:hAnsi="Arial" w:cs="Arial"/>
                <w:spacing w:val="-1"/>
                <w:szCs w:val="24"/>
              </w:rPr>
            </w:pPr>
            <w:r w:rsidRPr="00A54A72">
              <w:rPr>
                <w:rFonts w:ascii="Arial" w:hAnsi="Arial" w:cs="Arial"/>
                <w:spacing w:val="-1"/>
                <w:szCs w:val="24"/>
                <w:u w:val="single"/>
              </w:rPr>
              <w:t>Section 44704(b)</w:t>
            </w:r>
            <w:r w:rsidRPr="00A54A72">
              <w:rPr>
                <w:rFonts w:ascii="Arial" w:hAnsi="Arial" w:cs="Arial"/>
                <w:spacing w:val="-1"/>
                <w:szCs w:val="24"/>
              </w:rPr>
              <w:t xml:space="preserve"> empowers the Administrator to issue a type certificate designated as </w:t>
            </w:r>
            <w:r w:rsidRPr="00A54A72">
              <w:rPr>
                <w:rFonts w:ascii="Arial" w:hAnsi="Arial" w:cs="Arial"/>
                <w:spacing w:val="-2"/>
                <w:szCs w:val="24"/>
              </w:rPr>
              <w:t xml:space="preserve">a supplemental type certificate for a change to an aircraft, aircraft engine, propeller, or </w:t>
            </w:r>
            <w:r w:rsidRPr="00A54A72">
              <w:rPr>
                <w:rFonts w:ascii="Arial" w:hAnsi="Arial" w:cs="Arial"/>
                <w:spacing w:val="-3"/>
                <w:szCs w:val="24"/>
              </w:rPr>
              <w:t>appliance.</w:t>
            </w:r>
          </w:p>
        </w:tc>
      </w:tr>
      <w:tr w:rsidR="009C2933" w:rsidRPr="00A54A72" w:rsidTr="00083BD8">
        <w:tc>
          <w:tcPr>
            <w:tcW w:w="543" w:type="dxa"/>
            <w:shd w:val="clear" w:color="auto" w:fill="auto"/>
          </w:tcPr>
          <w:p w:rsidR="00CB7912" w:rsidRPr="00A54A72" w:rsidRDefault="00CB7912" w:rsidP="00083BD8">
            <w:pPr>
              <w:spacing w:before="120" w:after="120"/>
              <w:rPr>
                <w:rFonts w:ascii="Arial" w:hAnsi="Arial" w:cs="Arial"/>
                <w:b/>
                <w:bCs/>
                <w:spacing w:val="10"/>
                <w:szCs w:val="24"/>
              </w:rPr>
            </w:pPr>
            <w:r w:rsidRPr="00A54A72">
              <w:rPr>
                <w:rFonts w:ascii="Arial" w:hAnsi="Arial" w:cs="Arial"/>
                <w:b/>
                <w:bCs/>
                <w:spacing w:val="10"/>
                <w:szCs w:val="24"/>
              </w:rPr>
              <w:t>2</w:t>
            </w:r>
            <w:r w:rsidR="009C2933" w:rsidRPr="00A54A72">
              <w:rPr>
                <w:rFonts w:ascii="Arial" w:hAnsi="Arial" w:cs="Arial"/>
                <w:b/>
                <w:bCs/>
                <w:spacing w:val="10"/>
                <w:szCs w:val="24"/>
              </w:rPr>
              <w:t>.</w:t>
            </w:r>
          </w:p>
        </w:tc>
        <w:tc>
          <w:tcPr>
            <w:tcW w:w="8571" w:type="dxa"/>
            <w:shd w:val="clear" w:color="auto" w:fill="auto"/>
          </w:tcPr>
          <w:p w:rsidR="00CB7912" w:rsidRPr="00A54A72" w:rsidRDefault="00CB7912" w:rsidP="00083BD8">
            <w:pPr>
              <w:spacing w:before="120" w:after="120"/>
              <w:rPr>
                <w:rFonts w:ascii="Arial" w:hAnsi="Arial" w:cs="Arial"/>
                <w:b/>
                <w:bCs/>
                <w:spacing w:val="7"/>
                <w:szCs w:val="24"/>
              </w:rPr>
            </w:pPr>
            <w:r w:rsidRPr="00A54A72">
              <w:rPr>
                <w:rFonts w:ascii="Arial" w:hAnsi="Arial" w:cs="Arial"/>
                <w:b/>
                <w:bCs/>
                <w:spacing w:val="10"/>
                <w:szCs w:val="24"/>
              </w:rPr>
              <w:t xml:space="preserve">Indicate how, by whom, and for what purpose the information is to be used.  </w:t>
            </w:r>
            <w:r w:rsidRPr="00A54A72">
              <w:rPr>
                <w:rFonts w:ascii="Arial" w:hAnsi="Arial" w:cs="Arial"/>
                <w:b/>
                <w:bCs/>
                <w:spacing w:val="8"/>
                <w:szCs w:val="24"/>
              </w:rPr>
              <w:t xml:space="preserve">Except for a new collection, indicate the actual use the agency has made of the </w:t>
            </w:r>
            <w:r w:rsidRPr="00A54A72">
              <w:rPr>
                <w:rFonts w:ascii="Arial" w:hAnsi="Arial" w:cs="Arial"/>
                <w:b/>
                <w:bCs/>
                <w:spacing w:val="7"/>
                <w:szCs w:val="24"/>
              </w:rPr>
              <w:t>information received from the current collection.</w:t>
            </w:r>
          </w:p>
        </w:tc>
      </w:tr>
      <w:tr w:rsidR="009C2933" w:rsidRPr="00A54A72" w:rsidTr="00083BD8">
        <w:tc>
          <w:tcPr>
            <w:tcW w:w="543" w:type="dxa"/>
            <w:shd w:val="clear" w:color="auto" w:fill="auto"/>
          </w:tcPr>
          <w:p w:rsidR="00CB7912" w:rsidRPr="00A54A72" w:rsidRDefault="00CB7912" w:rsidP="00083BD8">
            <w:pPr>
              <w:spacing w:before="120" w:after="120"/>
              <w:rPr>
                <w:rFonts w:ascii="Arial" w:hAnsi="Arial" w:cs="Arial"/>
                <w:spacing w:val="-2"/>
                <w:szCs w:val="24"/>
              </w:rPr>
            </w:pPr>
          </w:p>
        </w:tc>
        <w:tc>
          <w:tcPr>
            <w:tcW w:w="8571" w:type="dxa"/>
            <w:shd w:val="clear" w:color="auto" w:fill="auto"/>
          </w:tcPr>
          <w:p w:rsidR="00CB7912" w:rsidRPr="00A54A72" w:rsidRDefault="00CB7912" w:rsidP="00083BD8">
            <w:pPr>
              <w:spacing w:before="120" w:after="120"/>
              <w:rPr>
                <w:rFonts w:ascii="Arial" w:hAnsi="Arial" w:cs="Arial"/>
                <w:szCs w:val="24"/>
              </w:rPr>
            </w:pPr>
            <w:r w:rsidRPr="00A54A72">
              <w:rPr>
                <w:rFonts w:ascii="Arial" w:hAnsi="Arial" w:cs="Arial"/>
                <w:spacing w:val="-2"/>
                <w:szCs w:val="24"/>
              </w:rPr>
              <w:t xml:space="preserve">FAA engineers and designated </w:t>
            </w:r>
            <w:r w:rsidRPr="00A54A72">
              <w:rPr>
                <w:rFonts w:ascii="Arial" w:hAnsi="Arial" w:cs="Arial"/>
                <w:spacing w:val="-1"/>
                <w:szCs w:val="24"/>
              </w:rPr>
              <w:t xml:space="preserve">engineers review the required data submittals to determine that the rotorcraft </w:t>
            </w:r>
            <w:r w:rsidRPr="00A54A72">
              <w:rPr>
                <w:rFonts w:ascii="Arial" w:hAnsi="Arial" w:cs="Arial"/>
                <w:spacing w:val="-2"/>
                <w:szCs w:val="24"/>
              </w:rPr>
              <w:t xml:space="preserve">complies with the applicable minimum safety requirements for rotorcraft performance and that the rotorcraft </w:t>
            </w:r>
            <w:r w:rsidRPr="00A54A72">
              <w:rPr>
                <w:rFonts w:ascii="Arial" w:hAnsi="Arial" w:cs="Arial"/>
                <w:szCs w:val="24"/>
              </w:rPr>
              <w:t xml:space="preserve">has no unsafe features.  </w:t>
            </w:r>
            <w:r w:rsidRPr="00A54A72">
              <w:rPr>
                <w:rFonts w:ascii="Arial" w:hAnsi="Arial" w:cs="Arial"/>
                <w:spacing w:val="6"/>
                <w:szCs w:val="24"/>
              </w:rPr>
              <w:t xml:space="preserve">A probable unsafe </w:t>
            </w:r>
            <w:r w:rsidRPr="00A54A72">
              <w:rPr>
                <w:rFonts w:ascii="Arial" w:hAnsi="Arial" w:cs="Arial"/>
                <w:spacing w:val="-1"/>
                <w:szCs w:val="24"/>
              </w:rPr>
              <w:t>condition could exist for the owner/operator or public if the performance data or rotorcraft flight manual was in error</w:t>
            </w:r>
            <w:r w:rsidRPr="00A54A72">
              <w:rPr>
                <w:rFonts w:ascii="Arial" w:hAnsi="Arial" w:cs="Arial"/>
                <w:szCs w:val="24"/>
              </w:rPr>
              <w:t>.</w:t>
            </w:r>
          </w:p>
        </w:tc>
      </w:tr>
      <w:tr w:rsidR="009C2933" w:rsidRPr="00A54A72" w:rsidTr="00083BD8">
        <w:tc>
          <w:tcPr>
            <w:tcW w:w="543" w:type="dxa"/>
            <w:shd w:val="clear" w:color="auto" w:fill="auto"/>
          </w:tcPr>
          <w:p w:rsidR="00CB7912" w:rsidRPr="00A54A72" w:rsidRDefault="007F5F0E" w:rsidP="00083BD8">
            <w:pPr>
              <w:pStyle w:val="BodyText"/>
              <w:spacing w:before="120" w:after="120"/>
              <w:rPr>
                <w:rFonts w:ascii="Arial" w:hAnsi="Arial" w:cs="Arial"/>
              </w:rPr>
            </w:pPr>
            <w:r w:rsidRPr="00A54A72">
              <w:rPr>
                <w:rFonts w:ascii="Arial" w:hAnsi="Arial" w:cs="Arial"/>
              </w:rPr>
              <w:t>3.</w:t>
            </w:r>
          </w:p>
        </w:tc>
        <w:tc>
          <w:tcPr>
            <w:tcW w:w="8571" w:type="dxa"/>
            <w:shd w:val="clear" w:color="auto" w:fill="auto"/>
          </w:tcPr>
          <w:p w:rsidR="00CB7912" w:rsidRPr="00A54A72" w:rsidRDefault="00CB7912" w:rsidP="00083BD8">
            <w:pPr>
              <w:pStyle w:val="BodyText"/>
              <w:spacing w:before="120" w:after="120"/>
              <w:rPr>
                <w:rFonts w:ascii="Arial" w:hAnsi="Arial" w:cs="Arial"/>
              </w:rPr>
            </w:pPr>
            <w:r w:rsidRPr="00A54A72">
              <w:rPr>
                <w:rFonts w:ascii="Arial" w:hAnsi="Arial" w:cs="Arial"/>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tc>
      </w:tr>
      <w:tr w:rsidR="009C2933" w:rsidRPr="00A54A72" w:rsidTr="00083BD8">
        <w:tc>
          <w:tcPr>
            <w:tcW w:w="543" w:type="dxa"/>
            <w:shd w:val="clear" w:color="auto" w:fill="auto"/>
          </w:tcPr>
          <w:p w:rsidR="00CB7912" w:rsidRPr="00A54A72" w:rsidRDefault="00CB7912" w:rsidP="00083BD8">
            <w:pPr>
              <w:pStyle w:val="Subtitle"/>
              <w:spacing w:before="120" w:after="120"/>
              <w:rPr>
                <w:rFonts w:ascii="Arial" w:hAnsi="Arial" w:cs="Arial"/>
                <w:b w:val="0"/>
                <w:bCs w:val="0"/>
              </w:rPr>
            </w:pPr>
          </w:p>
        </w:tc>
        <w:tc>
          <w:tcPr>
            <w:tcW w:w="8571" w:type="dxa"/>
            <w:shd w:val="clear" w:color="auto" w:fill="auto"/>
          </w:tcPr>
          <w:p w:rsidR="00CB7912" w:rsidRPr="00A54A72" w:rsidRDefault="00CB7912" w:rsidP="00083BD8">
            <w:pPr>
              <w:pStyle w:val="Subtitle"/>
              <w:spacing w:before="120" w:after="120"/>
              <w:rPr>
                <w:rFonts w:ascii="Arial" w:hAnsi="Arial" w:cs="Arial"/>
                <w:b w:val="0"/>
                <w:bCs w:val="0"/>
              </w:rPr>
            </w:pPr>
            <w:r w:rsidRPr="00A54A72">
              <w:rPr>
                <w:rFonts w:ascii="Arial" w:hAnsi="Arial" w:cs="Arial"/>
                <w:b w:val="0"/>
                <w:bCs w:val="0"/>
              </w:rPr>
              <w:t>The FAA does not specify the means of submission.  Consequently, the applicant can collect the necessary data by any means appropriate for obtaining the necessary data.  Additionally, the applicant can submit the appropriate data by any means appropriate so that the FAA can evaluate the data to make a finding of compliance to the minimum certification requirements.  Performance data and flight manual information, in general, are presented on paper stock and are compiled in an orderly fashion for ease of use and understanding by flight crews.</w:t>
            </w:r>
          </w:p>
        </w:tc>
      </w:tr>
      <w:tr w:rsidR="009C2933" w:rsidRPr="00A54A72" w:rsidTr="00083BD8">
        <w:tc>
          <w:tcPr>
            <w:tcW w:w="543" w:type="dxa"/>
            <w:shd w:val="clear" w:color="auto" w:fill="auto"/>
          </w:tcPr>
          <w:p w:rsidR="00CB7912" w:rsidRPr="00A54A72" w:rsidRDefault="00CB7912" w:rsidP="00083BD8">
            <w:pPr>
              <w:spacing w:before="120" w:after="120"/>
              <w:rPr>
                <w:rFonts w:ascii="Arial" w:hAnsi="Arial" w:cs="Arial"/>
                <w:b/>
                <w:bCs/>
                <w:spacing w:val="-2"/>
                <w:szCs w:val="24"/>
              </w:rPr>
            </w:pPr>
            <w:r w:rsidRPr="00A54A72">
              <w:rPr>
                <w:rFonts w:ascii="Arial" w:hAnsi="Arial" w:cs="Arial"/>
                <w:b/>
                <w:bCs/>
                <w:spacing w:val="-2"/>
                <w:szCs w:val="24"/>
              </w:rPr>
              <w:t>4</w:t>
            </w:r>
            <w:r w:rsidR="009C2933" w:rsidRPr="00A54A72">
              <w:rPr>
                <w:rFonts w:ascii="Arial" w:hAnsi="Arial" w:cs="Arial"/>
                <w:b/>
                <w:bCs/>
                <w:spacing w:val="-2"/>
                <w:szCs w:val="24"/>
              </w:rPr>
              <w:t>.</w:t>
            </w:r>
          </w:p>
        </w:tc>
        <w:tc>
          <w:tcPr>
            <w:tcW w:w="8571" w:type="dxa"/>
            <w:shd w:val="clear" w:color="auto" w:fill="auto"/>
          </w:tcPr>
          <w:p w:rsidR="00CB7912" w:rsidRPr="00A54A72" w:rsidRDefault="00CB7912" w:rsidP="00083BD8">
            <w:pPr>
              <w:spacing w:before="120" w:after="120"/>
              <w:rPr>
                <w:rFonts w:ascii="Arial" w:hAnsi="Arial" w:cs="Arial"/>
                <w:spacing w:val="-1"/>
                <w:szCs w:val="24"/>
              </w:rPr>
            </w:pPr>
            <w:r w:rsidRPr="00A54A72">
              <w:rPr>
                <w:rFonts w:ascii="Arial" w:hAnsi="Arial" w:cs="Arial"/>
                <w:b/>
                <w:bCs/>
                <w:spacing w:val="1"/>
                <w:szCs w:val="24"/>
              </w:rPr>
              <w:t xml:space="preserve">Describe efforts to identify duplication.  Show specifically why any similar </w:t>
            </w:r>
            <w:r w:rsidRPr="00A54A72">
              <w:rPr>
                <w:rFonts w:ascii="Arial" w:hAnsi="Arial" w:cs="Arial"/>
                <w:b/>
                <w:bCs/>
                <w:szCs w:val="24"/>
              </w:rPr>
              <w:t xml:space="preserve">information already available cannot be used or modified for use for the </w:t>
            </w:r>
            <w:r w:rsidRPr="00A54A72">
              <w:rPr>
                <w:rFonts w:ascii="Arial" w:hAnsi="Arial" w:cs="Arial"/>
                <w:b/>
                <w:bCs/>
                <w:spacing w:val="-1"/>
                <w:szCs w:val="24"/>
              </w:rPr>
              <w:t>purposes described in Item 2 above</w:t>
            </w:r>
            <w:r w:rsidRPr="00A54A72">
              <w:rPr>
                <w:rFonts w:ascii="Arial" w:hAnsi="Arial" w:cs="Arial"/>
                <w:spacing w:val="-1"/>
                <w:szCs w:val="24"/>
              </w:rPr>
              <w:t>.</w:t>
            </w:r>
          </w:p>
        </w:tc>
      </w:tr>
      <w:tr w:rsidR="009C2933" w:rsidRPr="00A54A72" w:rsidTr="00083BD8">
        <w:tc>
          <w:tcPr>
            <w:tcW w:w="543" w:type="dxa"/>
            <w:shd w:val="clear" w:color="auto" w:fill="auto"/>
          </w:tcPr>
          <w:p w:rsidR="00CB7912" w:rsidRPr="00A54A72" w:rsidRDefault="00CB7912" w:rsidP="00083BD8">
            <w:pPr>
              <w:spacing w:before="120" w:after="120"/>
              <w:rPr>
                <w:rFonts w:ascii="Arial" w:hAnsi="Arial" w:cs="Arial"/>
                <w:spacing w:val="-6"/>
                <w:szCs w:val="24"/>
              </w:rPr>
            </w:pPr>
          </w:p>
        </w:tc>
        <w:tc>
          <w:tcPr>
            <w:tcW w:w="8571" w:type="dxa"/>
            <w:shd w:val="clear" w:color="auto" w:fill="auto"/>
          </w:tcPr>
          <w:p w:rsidR="00CB7912" w:rsidRPr="00A54A72" w:rsidRDefault="00CB7912" w:rsidP="00083BD8">
            <w:pPr>
              <w:spacing w:before="120" w:after="120"/>
              <w:rPr>
                <w:rFonts w:ascii="Arial" w:hAnsi="Arial" w:cs="Arial"/>
                <w:spacing w:val="-4"/>
                <w:szCs w:val="24"/>
              </w:rPr>
            </w:pPr>
            <w:r w:rsidRPr="00A54A72">
              <w:rPr>
                <w:rFonts w:ascii="Arial" w:hAnsi="Arial" w:cs="Arial"/>
                <w:spacing w:val="-6"/>
                <w:szCs w:val="24"/>
              </w:rPr>
              <w:t xml:space="preserve">No other agency is responsible for collecting information on the certification of aircraft </w:t>
            </w:r>
            <w:r w:rsidRPr="00A54A72">
              <w:rPr>
                <w:rFonts w:ascii="Arial" w:hAnsi="Arial" w:cs="Arial"/>
                <w:spacing w:val="-4"/>
                <w:szCs w:val="24"/>
              </w:rPr>
              <w:t>products and parts.</w:t>
            </w:r>
          </w:p>
        </w:tc>
      </w:tr>
      <w:tr w:rsidR="009C2933" w:rsidRPr="00A54A72" w:rsidTr="00083BD8">
        <w:tc>
          <w:tcPr>
            <w:tcW w:w="543" w:type="dxa"/>
            <w:shd w:val="clear" w:color="auto" w:fill="auto"/>
          </w:tcPr>
          <w:p w:rsidR="00CB7912" w:rsidRPr="00A54A72" w:rsidRDefault="00CB7912" w:rsidP="00083BD8">
            <w:pPr>
              <w:spacing w:before="120" w:after="120"/>
              <w:rPr>
                <w:rFonts w:ascii="Arial" w:hAnsi="Arial" w:cs="Arial"/>
                <w:spacing w:val="-7"/>
                <w:szCs w:val="24"/>
              </w:rPr>
            </w:pPr>
          </w:p>
        </w:tc>
        <w:tc>
          <w:tcPr>
            <w:tcW w:w="8571" w:type="dxa"/>
            <w:shd w:val="clear" w:color="auto" w:fill="auto"/>
          </w:tcPr>
          <w:p w:rsidR="00CB7912" w:rsidRPr="00A54A72" w:rsidRDefault="00CB7912" w:rsidP="00083BD8">
            <w:pPr>
              <w:spacing w:before="120" w:after="120"/>
              <w:rPr>
                <w:rFonts w:ascii="Arial" w:hAnsi="Arial" w:cs="Arial"/>
                <w:spacing w:val="-7"/>
                <w:szCs w:val="24"/>
              </w:rPr>
            </w:pPr>
            <w:r w:rsidRPr="00A54A72">
              <w:rPr>
                <w:rFonts w:ascii="Arial" w:hAnsi="Arial" w:cs="Arial"/>
                <w:spacing w:val="-7"/>
                <w:szCs w:val="24"/>
              </w:rPr>
              <w:t>The information is not available elsewhere.  Persons requesting certification of rotorcraft must comply with applicable airworthiness standards.  The FAA is the only government agency that administers parts 27 and 29 of Title 14 of the Code of Federal Regulations.  There is no duplication.</w:t>
            </w:r>
          </w:p>
        </w:tc>
      </w:tr>
      <w:tr w:rsidR="009C2933" w:rsidRPr="00A54A72" w:rsidTr="00083BD8">
        <w:tc>
          <w:tcPr>
            <w:tcW w:w="543" w:type="dxa"/>
            <w:shd w:val="clear" w:color="auto" w:fill="auto"/>
          </w:tcPr>
          <w:p w:rsidR="00CB7912" w:rsidRPr="00A54A72" w:rsidRDefault="00CB7912" w:rsidP="00083BD8">
            <w:pPr>
              <w:spacing w:before="120" w:after="120"/>
              <w:rPr>
                <w:rFonts w:ascii="Arial" w:hAnsi="Arial" w:cs="Arial"/>
                <w:b/>
                <w:bCs/>
                <w:szCs w:val="24"/>
              </w:rPr>
            </w:pPr>
            <w:r w:rsidRPr="00A54A72">
              <w:rPr>
                <w:rFonts w:ascii="Arial" w:hAnsi="Arial" w:cs="Arial"/>
                <w:b/>
                <w:bCs/>
                <w:szCs w:val="24"/>
              </w:rPr>
              <w:t>5</w:t>
            </w:r>
            <w:r w:rsidR="009C2933" w:rsidRPr="00A54A72">
              <w:rPr>
                <w:rFonts w:ascii="Arial" w:hAnsi="Arial" w:cs="Arial"/>
                <w:b/>
                <w:bCs/>
                <w:szCs w:val="24"/>
              </w:rPr>
              <w:t>.</w:t>
            </w:r>
          </w:p>
        </w:tc>
        <w:tc>
          <w:tcPr>
            <w:tcW w:w="8571" w:type="dxa"/>
            <w:shd w:val="clear" w:color="auto" w:fill="auto"/>
          </w:tcPr>
          <w:p w:rsidR="00CB7912" w:rsidRPr="00A54A72" w:rsidRDefault="00CB7912" w:rsidP="005F38FA">
            <w:pPr>
              <w:spacing w:before="120" w:after="120"/>
              <w:rPr>
                <w:rFonts w:ascii="Arial" w:hAnsi="Arial" w:cs="Arial"/>
                <w:b/>
                <w:bCs/>
                <w:spacing w:val="1"/>
                <w:szCs w:val="24"/>
              </w:rPr>
            </w:pPr>
            <w:r w:rsidRPr="00A54A72">
              <w:rPr>
                <w:rFonts w:ascii="Arial" w:hAnsi="Arial" w:cs="Arial"/>
                <w:b/>
                <w:bCs/>
                <w:spacing w:val="-2"/>
                <w:szCs w:val="24"/>
              </w:rPr>
              <w:t>If the collection of information impacts small businesses or other small entities</w:t>
            </w:r>
            <w:r w:rsidR="005F38FA">
              <w:rPr>
                <w:rFonts w:ascii="Arial" w:hAnsi="Arial" w:cs="Arial"/>
                <w:b/>
                <w:bCs/>
                <w:spacing w:val="-2"/>
                <w:szCs w:val="24"/>
              </w:rPr>
              <w:t>,</w:t>
            </w:r>
            <w:r w:rsidRPr="00A54A72">
              <w:rPr>
                <w:rFonts w:ascii="Arial" w:hAnsi="Arial" w:cs="Arial"/>
                <w:b/>
                <w:bCs/>
                <w:spacing w:val="1"/>
                <w:szCs w:val="24"/>
              </w:rPr>
              <w:t xml:space="preserve"> describe any methods used to minimize burden.</w:t>
            </w:r>
          </w:p>
        </w:tc>
      </w:tr>
      <w:tr w:rsidR="009C2933" w:rsidRPr="00A54A72" w:rsidTr="00083BD8">
        <w:tc>
          <w:tcPr>
            <w:tcW w:w="543" w:type="dxa"/>
            <w:shd w:val="clear" w:color="auto" w:fill="auto"/>
          </w:tcPr>
          <w:p w:rsidR="00CB7912" w:rsidRPr="00A54A72" w:rsidRDefault="00CB7912" w:rsidP="00083BD8">
            <w:pPr>
              <w:spacing w:before="120" w:after="120"/>
              <w:rPr>
                <w:rFonts w:ascii="Arial" w:hAnsi="Arial" w:cs="Arial"/>
                <w:spacing w:val="-7"/>
                <w:szCs w:val="24"/>
              </w:rPr>
            </w:pPr>
          </w:p>
        </w:tc>
        <w:tc>
          <w:tcPr>
            <w:tcW w:w="8571" w:type="dxa"/>
            <w:shd w:val="clear" w:color="auto" w:fill="auto"/>
          </w:tcPr>
          <w:p w:rsidR="00CB7912" w:rsidRPr="00A54A72" w:rsidRDefault="00CB7912" w:rsidP="00083BD8">
            <w:pPr>
              <w:spacing w:before="120" w:after="120"/>
              <w:rPr>
                <w:rFonts w:ascii="Arial" w:hAnsi="Arial" w:cs="Arial"/>
                <w:spacing w:val="-7"/>
                <w:szCs w:val="24"/>
              </w:rPr>
            </w:pPr>
            <w:r w:rsidRPr="00A54A72">
              <w:rPr>
                <w:rFonts w:ascii="Arial" w:hAnsi="Arial" w:cs="Arial"/>
                <w:spacing w:val="-7"/>
                <w:szCs w:val="24"/>
              </w:rPr>
              <w:t>This request for information does not have a substantial impact to small businesses or other small entities.  The information required is the minimum needed to determine if an unsafe condition exists.</w:t>
            </w:r>
          </w:p>
        </w:tc>
      </w:tr>
      <w:tr w:rsidR="009C2933" w:rsidRPr="00A54A72" w:rsidTr="00083BD8">
        <w:tc>
          <w:tcPr>
            <w:tcW w:w="543" w:type="dxa"/>
            <w:shd w:val="clear" w:color="auto" w:fill="auto"/>
          </w:tcPr>
          <w:p w:rsidR="00CB7912" w:rsidRPr="00A54A72" w:rsidRDefault="00CB7912" w:rsidP="00083BD8">
            <w:pPr>
              <w:spacing w:before="120" w:after="120"/>
              <w:rPr>
                <w:rFonts w:ascii="Arial" w:hAnsi="Arial" w:cs="Arial"/>
                <w:b/>
                <w:bCs/>
                <w:spacing w:val="2"/>
                <w:szCs w:val="24"/>
              </w:rPr>
            </w:pPr>
            <w:r w:rsidRPr="00A54A72">
              <w:rPr>
                <w:rFonts w:ascii="Arial" w:hAnsi="Arial" w:cs="Arial"/>
                <w:b/>
                <w:bCs/>
                <w:spacing w:val="2"/>
                <w:szCs w:val="24"/>
              </w:rPr>
              <w:t>6.</w:t>
            </w:r>
          </w:p>
        </w:tc>
        <w:tc>
          <w:tcPr>
            <w:tcW w:w="8571" w:type="dxa"/>
            <w:shd w:val="clear" w:color="auto" w:fill="auto"/>
          </w:tcPr>
          <w:p w:rsidR="00CB7912" w:rsidRPr="00A54A72" w:rsidRDefault="00CB7912" w:rsidP="00083BD8">
            <w:pPr>
              <w:spacing w:before="120" w:after="120"/>
              <w:rPr>
                <w:rFonts w:ascii="Arial" w:hAnsi="Arial" w:cs="Arial"/>
                <w:b/>
                <w:bCs/>
                <w:szCs w:val="24"/>
              </w:rPr>
            </w:pPr>
            <w:r w:rsidRPr="00A54A72">
              <w:rPr>
                <w:rFonts w:ascii="Arial" w:hAnsi="Arial" w:cs="Arial"/>
                <w:b/>
                <w:bCs/>
                <w:spacing w:val="2"/>
                <w:szCs w:val="24"/>
              </w:rPr>
              <w:t xml:space="preserve">Describe the consequences to Federal program or policy activities if the </w:t>
            </w:r>
            <w:r w:rsidRPr="00A54A72">
              <w:rPr>
                <w:rFonts w:ascii="Arial" w:hAnsi="Arial" w:cs="Arial"/>
                <w:b/>
                <w:bCs/>
                <w:szCs w:val="24"/>
              </w:rPr>
              <w:t>collection is not conducted or is conducted less frequently, as well as any technical or legal obstacles to reducing burden.</w:t>
            </w:r>
          </w:p>
        </w:tc>
      </w:tr>
      <w:tr w:rsidR="009C2933" w:rsidRPr="00A54A72" w:rsidTr="00083BD8">
        <w:tc>
          <w:tcPr>
            <w:tcW w:w="543" w:type="dxa"/>
            <w:shd w:val="clear" w:color="auto" w:fill="auto"/>
          </w:tcPr>
          <w:p w:rsidR="00CB7912" w:rsidRPr="00A54A72" w:rsidRDefault="00CB7912" w:rsidP="00083BD8">
            <w:pPr>
              <w:spacing w:before="120" w:after="120"/>
              <w:rPr>
                <w:rFonts w:ascii="Arial" w:hAnsi="Arial" w:cs="Arial"/>
                <w:spacing w:val="-7"/>
                <w:szCs w:val="24"/>
              </w:rPr>
            </w:pPr>
          </w:p>
        </w:tc>
        <w:tc>
          <w:tcPr>
            <w:tcW w:w="8571" w:type="dxa"/>
            <w:shd w:val="clear" w:color="auto" w:fill="auto"/>
          </w:tcPr>
          <w:p w:rsidR="00CB7912" w:rsidRPr="00A54A72" w:rsidRDefault="00CB7912" w:rsidP="00083BD8">
            <w:pPr>
              <w:spacing w:before="120" w:after="120"/>
              <w:rPr>
                <w:rFonts w:ascii="Arial" w:hAnsi="Arial" w:cs="Arial"/>
                <w:spacing w:val="-6"/>
                <w:szCs w:val="24"/>
              </w:rPr>
            </w:pPr>
            <w:r w:rsidRPr="00A54A72">
              <w:rPr>
                <w:rFonts w:ascii="Arial" w:hAnsi="Arial" w:cs="Arial"/>
                <w:spacing w:val="-7"/>
                <w:szCs w:val="24"/>
              </w:rPr>
              <w:t xml:space="preserve">The frequency of collection of this information is not a set time; it is established as </w:t>
            </w:r>
            <w:r w:rsidRPr="00A54A72">
              <w:rPr>
                <w:rFonts w:ascii="Arial" w:hAnsi="Arial" w:cs="Arial"/>
                <w:spacing w:val="-6"/>
                <w:szCs w:val="24"/>
              </w:rPr>
              <w:t>needed by the respondent to meet their certification schedule.  The respondent is required to submit the required information prior to type certification.</w:t>
            </w:r>
          </w:p>
        </w:tc>
      </w:tr>
      <w:tr w:rsidR="009C2933" w:rsidRPr="00A54A72" w:rsidTr="00083BD8">
        <w:tc>
          <w:tcPr>
            <w:tcW w:w="543" w:type="dxa"/>
            <w:shd w:val="clear" w:color="auto" w:fill="auto"/>
          </w:tcPr>
          <w:p w:rsidR="00CB7912" w:rsidRPr="00A54A72" w:rsidRDefault="00CB7912" w:rsidP="00083BD8">
            <w:pPr>
              <w:spacing w:before="120" w:after="120"/>
              <w:rPr>
                <w:rFonts w:ascii="Arial" w:hAnsi="Arial" w:cs="Arial"/>
                <w:b/>
                <w:bCs/>
                <w:szCs w:val="24"/>
              </w:rPr>
            </w:pPr>
            <w:r w:rsidRPr="00A54A72">
              <w:rPr>
                <w:rFonts w:ascii="Arial" w:hAnsi="Arial" w:cs="Arial"/>
                <w:b/>
                <w:bCs/>
                <w:szCs w:val="24"/>
              </w:rPr>
              <w:t>7</w:t>
            </w:r>
            <w:r w:rsidR="009C2933" w:rsidRPr="00A54A72">
              <w:rPr>
                <w:rFonts w:ascii="Arial" w:hAnsi="Arial" w:cs="Arial"/>
                <w:b/>
                <w:bCs/>
                <w:szCs w:val="24"/>
              </w:rPr>
              <w:t>.</w:t>
            </w:r>
          </w:p>
        </w:tc>
        <w:tc>
          <w:tcPr>
            <w:tcW w:w="8571" w:type="dxa"/>
            <w:shd w:val="clear" w:color="auto" w:fill="auto"/>
          </w:tcPr>
          <w:p w:rsidR="00CB7912" w:rsidRPr="00A54A72" w:rsidRDefault="00CB7912" w:rsidP="00083BD8">
            <w:pPr>
              <w:spacing w:before="120" w:after="120"/>
              <w:rPr>
                <w:rFonts w:ascii="Arial" w:hAnsi="Arial" w:cs="Arial"/>
                <w:b/>
                <w:bCs/>
                <w:spacing w:val="-1"/>
                <w:szCs w:val="24"/>
              </w:rPr>
            </w:pPr>
            <w:r w:rsidRPr="00A54A72">
              <w:rPr>
                <w:rFonts w:ascii="Arial" w:hAnsi="Arial" w:cs="Arial"/>
                <w:b/>
                <w:bCs/>
                <w:szCs w:val="24"/>
              </w:rPr>
              <w:t xml:space="preserve">Explain any special circumstances that would require the collection to be </w:t>
            </w:r>
            <w:r w:rsidRPr="00A54A72">
              <w:rPr>
                <w:rFonts w:ascii="Arial" w:hAnsi="Arial" w:cs="Arial"/>
                <w:b/>
                <w:bCs/>
                <w:spacing w:val="3"/>
                <w:szCs w:val="24"/>
              </w:rPr>
              <w:t xml:space="preserve">conducted in a manner inconsistent with the guidelines in Title 5 </w:t>
            </w:r>
            <w:r w:rsidRPr="00A54A72">
              <w:rPr>
                <w:rFonts w:ascii="Arial" w:hAnsi="Arial" w:cs="Arial"/>
                <w:b/>
                <w:bCs/>
                <w:spacing w:val="3"/>
                <w:szCs w:val="24"/>
              </w:rPr>
              <w:lastRenderedPageBreak/>
              <w:t xml:space="preserve">CFR </w:t>
            </w:r>
            <w:r w:rsidRPr="00A54A72">
              <w:rPr>
                <w:rFonts w:ascii="Arial" w:hAnsi="Arial" w:cs="Arial"/>
                <w:b/>
                <w:bCs/>
                <w:spacing w:val="-1"/>
                <w:szCs w:val="24"/>
              </w:rPr>
              <w:t>1320.5(d)(2)(i)-(viii).</w:t>
            </w:r>
          </w:p>
        </w:tc>
      </w:tr>
      <w:tr w:rsidR="009C2933" w:rsidRPr="00A54A72" w:rsidTr="00083BD8">
        <w:tc>
          <w:tcPr>
            <w:tcW w:w="543" w:type="dxa"/>
            <w:shd w:val="clear" w:color="auto" w:fill="auto"/>
          </w:tcPr>
          <w:p w:rsidR="00CB7912" w:rsidRPr="00A54A72" w:rsidRDefault="00CB7912" w:rsidP="00083BD8">
            <w:pPr>
              <w:spacing w:before="120" w:after="120"/>
              <w:rPr>
                <w:rFonts w:ascii="Arial" w:hAnsi="Arial" w:cs="Arial"/>
                <w:spacing w:val="-6"/>
                <w:szCs w:val="24"/>
              </w:rPr>
            </w:pPr>
          </w:p>
        </w:tc>
        <w:tc>
          <w:tcPr>
            <w:tcW w:w="8571" w:type="dxa"/>
            <w:shd w:val="clear" w:color="auto" w:fill="auto"/>
          </w:tcPr>
          <w:p w:rsidR="00CB7912" w:rsidRPr="00A54A72" w:rsidRDefault="00CB7912" w:rsidP="00083BD8">
            <w:pPr>
              <w:spacing w:before="120" w:after="120"/>
              <w:rPr>
                <w:rFonts w:ascii="Arial" w:hAnsi="Arial" w:cs="Arial"/>
                <w:spacing w:val="-6"/>
                <w:szCs w:val="24"/>
              </w:rPr>
            </w:pPr>
            <w:r w:rsidRPr="00A54A72">
              <w:rPr>
                <w:rFonts w:ascii="Arial" w:hAnsi="Arial" w:cs="Arial"/>
                <w:spacing w:val="-6"/>
                <w:szCs w:val="24"/>
              </w:rPr>
              <w:t>This collection of information is consistent with the guidelines in 5 CFR 1320.5(d)(2).</w:t>
            </w:r>
          </w:p>
        </w:tc>
      </w:tr>
      <w:tr w:rsidR="009C2933" w:rsidRPr="00A54A72" w:rsidTr="00083BD8">
        <w:tc>
          <w:tcPr>
            <w:tcW w:w="543" w:type="dxa"/>
            <w:shd w:val="clear" w:color="auto" w:fill="auto"/>
          </w:tcPr>
          <w:p w:rsidR="00CB7912" w:rsidRPr="00A54A72" w:rsidRDefault="00CB7912" w:rsidP="00083BD8">
            <w:pPr>
              <w:spacing w:before="120" w:after="120"/>
              <w:rPr>
                <w:rFonts w:ascii="Arial" w:hAnsi="Arial" w:cs="Arial"/>
                <w:b/>
                <w:bCs/>
                <w:spacing w:val="-6"/>
                <w:szCs w:val="24"/>
              </w:rPr>
            </w:pPr>
            <w:r w:rsidRPr="00A54A72">
              <w:rPr>
                <w:rFonts w:ascii="Arial" w:hAnsi="Arial" w:cs="Arial"/>
                <w:b/>
                <w:bCs/>
                <w:spacing w:val="-6"/>
                <w:szCs w:val="24"/>
              </w:rPr>
              <w:t>8</w:t>
            </w:r>
            <w:r w:rsidR="009C2933" w:rsidRPr="00A54A72">
              <w:rPr>
                <w:rFonts w:ascii="Arial" w:hAnsi="Arial" w:cs="Arial"/>
                <w:b/>
                <w:bCs/>
                <w:spacing w:val="-6"/>
                <w:szCs w:val="24"/>
              </w:rPr>
              <w:t>.</w:t>
            </w:r>
          </w:p>
        </w:tc>
        <w:tc>
          <w:tcPr>
            <w:tcW w:w="8571" w:type="dxa"/>
            <w:shd w:val="clear" w:color="auto" w:fill="auto"/>
          </w:tcPr>
          <w:p w:rsidR="00CB7912" w:rsidRPr="00A54A72" w:rsidRDefault="00CB7912" w:rsidP="00083BD8">
            <w:pPr>
              <w:spacing w:before="120" w:after="120"/>
              <w:rPr>
                <w:rFonts w:ascii="Arial" w:hAnsi="Arial" w:cs="Arial"/>
                <w:b/>
                <w:bCs/>
                <w:spacing w:val="3"/>
                <w:szCs w:val="24"/>
              </w:rPr>
            </w:pPr>
            <w:r w:rsidRPr="00A54A72">
              <w:rPr>
                <w:rFonts w:ascii="Arial" w:hAnsi="Arial" w:cs="Arial"/>
                <w:b/>
                <w:bCs/>
                <w:spacing w:val="3"/>
                <w:szCs w:val="24"/>
              </w:rPr>
              <w:t xml:space="preserve">If applicable, provide a copy and identify the date and page number of publication in the Federal Register of the agency's notice, required by 5 CFR </w:t>
            </w:r>
            <w:r w:rsidRPr="00A54A72">
              <w:rPr>
                <w:rFonts w:ascii="Arial" w:hAnsi="Arial" w:cs="Arial"/>
                <w:b/>
                <w:bCs/>
                <w:spacing w:val="1"/>
                <w:szCs w:val="24"/>
              </w:rPr>
              <w:t xml:space="preserve">1320.8(d) soliciting comments on the information collection prior to submission </w:t>
            </w:r>
            <w:r w:rsidRPr="00A54A72">
              <w:rPr>
                <w:rFonts w:ascii="Arial" w:hAnsi="Arial" w:cs="Arial"/>
                <w:b/>
                <w:bCs/>
                <w:spacing w:val="3"/>
                <w:szCs w:val="24"/>
              </w:rPr>
              <w:t xml:space="preserve">to OMB.  Summarize public comments received in response to that notice and </w:t>
            </w:r>
            <w:r w:rsidRPr="00A54A72">
              <w:rPr>
                <w:rFonts w:ascii="Arial" w:hAnsi="Arial" w:cs="Arial"/>
                <w:b/>
                <w:bCs/>
                <w:spacing w:val="2"/>
                <w:szCs w:val="24"/>
              </w:rPr>
              <w:t xml:space="preserve">describe actions taken by the agency in response to these comments.  </w:t>
            </w:r>
            <w:r w:rsidRPr="00A54A72">
              <w:rPr>
                <w:rFonts w:ascii="Arial" w:hAnsi="Arial" w:cs="Arial"/>
                <w:b/>
                <w:bCs/>
                <w:spacing w:val="-4"/>
                <w:szCs w:val="24"/>
              </w:rPr>
              <w:t xml:space="preserve">Specifically </w:t>
            </w:r>
            <w:r w:rsidRPr="00A54A72">
              <w:rPr>
                <w:rFonts w:ascii="Arial" w:hAnsi="Arial" w:cs="Arial"/>
                <w:b/>
                <w:bCs/>
                <w:spacing w:val="3"/>
                <w:szCs w:val="24"/>
              </w:rPr>
              <w:t>address comments received on cost and hour burden.</w:t>
            </w:r>
          </w:p>
          <w:p w:rsidR="008070A1" w:rsidRPr="00A54A72" w:rsidRDefault="008070A1" w:rsidP="00083BD8">
            <w:pPr>
              <w:spacing w:before="120" w:after="120"/>
              <w:rPr>
                <w:rFonts w:ascii="Arial" w:hAnsi="Arial" w:cs="Arial"/>
                <w:b/>
                <w:bCs/>
                <w:spacing w:val="3"/>
                <w:szCs w:val="24"/>
              </w:rPr>
            </w:pPr>
            <w:r w:rsidRPr="00A54A72">
              <w:rPr>
                <w:rFonts w:ascii="Arial" w:hAnsi="Arial" w:cs="Arial"/>
                <w:b/>
                <w:szCs w:val="24"/>
              </w:rPr>
              <w:t xml:space="preserve">Describe efforts made to consult with persons outside the Agency to obtain their views on the availability of data, frequency of collection, the clarity of </w:t>
            </w:r>
            <w:r w:rsidRPr="00A54A72">
              <w:rPr>
                <w:rFonts w:ascii="Arial" w:hAnsi="Arial" w:cs="Arial"/>
                <w:b/>
                <w:bCs/>
                <w:szCs w:val="24"/>
              </w:rPr>
              <w:t xml:space="preserve">instruction and recordkeeping, disclosure, or reporting format (if any), and on </w:t>
            </w:r>
            <w:r w:rsidRPr="00A54A72">
              <w:rPr>
                <w:rFonts w:ascii="Arial" w:hAnsi="Arial" w:cs="Arial"/>
                <w:b/>
                <w:bCs/>
                <w:spacing w:val="-2"/>
                <w:szCs w:val="24"/>
              </w:rPr>
              <w:t>the data elements to be recorded, disclosed, or reported</w:t>
            </w:r>
          </w:p>
        </w:tc>
      </w:tr>
      <w:tr w:rsidR="009C2933" w:rsidRPr="00A54A72" w:rsidTr="00083BD8">
        <w:tc>
          <w:tcPr>
            <w:tcW w:w="543" w:type="dxa"/>
            <w:shd w:val="clear" w:color="auto" w:fill="auto"/>
          </w:tcPr>
          <w:p w:rsidR="00CB7912" w:rsidRPr="00A54A72" w:rsidRDefault="00CB7912" w:rsidP="00083BD8">
            <w:pPr>
              <w:spacing w:before="120" w:after="120"/>
              <w:rPr>
                <w:rFonts w:ascii="Arial" w:hAnsi="Arial" w:cs="Arial"/>
                <w:spacing w:val="-2"/>
                <w:szCs w:val="24"/>
              </w:rPr>
            </w:pPr>
          </w:p>
        </w:tc>
        <w:tc>
          <w:tcPr>
            <w:tcW w:w="8571" w:type="dxa"/>
            <w:shd w:val="clear" w:color="auto" w:fill="auto"/>
          </w:tcPr>
          <w:p w:rsidR="00CB7912" w:rsidRPr="00A54A72" w:rsidRDefault="009C2933" w:rsidP="00083BD8">
            <w:pPr>
              <w:spacing w:before="120" w:after="120"/>
              <w:rPr>
                <w:rFonts w:ascii="Arial" w:hAnsi="Arial" w:cs="Arial"/>
                <w:spacing w:val="-2"/>
                <w:szCs w:val="24"/>
              </w:rPr>
            </w:pPr>
            <w:r w:rsidRPr="00A54A72">
              <w:rPr>
                <w:rFonts w:ascii="Arial" w:hAnsi="Arial" w:cs="Arial"/>
                <w:spacing w:val="-2"/>
                <w:szCs w:val="24"/>
              </w:rPr>
              <w:t>Under the Federal Advisory Committee Act, the rule is the result of a recommendation by an ARAC Working Group.  This group consisted of potential respondents and international aviation authorities.  The group proposed these requirements and agreed that this collection was necessary to assure rotorcraft safety.</w:t>
            </w:r>
          </w:p>
          <w:p w:rsidR="008070A1" w:rsidRPr="00A54A72" w:rsidRDefault="008070A1" w:rsidP="00083BD8">
            <w:pPr>
              <w:spacing w:before="120" w:after="120"/>
              <w:rPr>
                <w:rFonts w:ascii="Arial" w:hAnsi="Arial" w:cs="Arial"/>
                <w:spacing w:val="-2"/>
                <w:szCs w:val="24"/>
              </w:rPr>
            </w:pPr>
            <w:r w:rsidRPr="00A54A72">
              <w:rPr>
                <w:rFonts w:ascii="Arial" w:hAnsi="Arial" w:cs="Arial"/>
                <w:szCs w:val="24"/>
              </w:rPr>
              <w:t xml:space="preserve">A 60-day Federal Register notice for public comments was published on </w:t>
            </w:r>
            <w:r w:rsidR="005F38FA" w:rsidRPr="005F38FA">
              <w:rPr>
                <w:rFonts w:ascii="Arial" w:hAnsi="Arial" w:cs="Arial"/>
                <w:szCs w:val="24"/>
              </w:rPr>
              <w:t>06/19/2017</w:t>
            </w:r>
            <w:r w:rsidR="005F38FA">
              <w:rPr>
                <w:rFonts w:ascii="Arial" w:hAnsi="Arial" w:cs="Arial"/>
                <w:szCs w:val="24"/>
              </w:rPr>
              <w:t xml:space="preserve"> with citation:</w:t>
            </w:r>
            <w:r w:rsidR="005F38FA">
              <w:t xml:space="preserve"> </w:t>
            </w:r>
            <w:r w:rsidR="005F38FA" w:rsidRPr="005F38FA">
              <w:rPr>
                <w:rFonts w:ascii="Arial" w:hAnsi="Arial" w:cs="Arial"/>
                <w:szCs w:val="24"/>
              </w:rPr>
              <w:t>82 FR 27949</w:t>
            </w:r>
            <w:r w:rsidRPr="00A54A72">
              <w:rPr>
                <w:rFonts w:ascii="Arial" w:hAnsi="Arial" w:cs="Arial"/>
                <w:szCs w:val="24"/>
              </w:rPr>
              <w:t>.  No comments were received.</w:t>
            </w:r>
          </w:p>
        </w:tc>
      </w:tr>
      <w:tr w:rsidR="009C2933" w:rsidRPr="00A54A72" w:rsidTr="00083BD8">
        <w:tc>
          <w:tcPr>
            <w:tcW w:w="543" w:type="dxa"/>
            <w:shd w:val="clear" w:color="auto" w:fill="auto"/>
          </w:tcPr>
          <w:p w:rsidR="00CB7912" w:rsidRPr="00A54A72" w:rsidRDefault="00CB7912" w:rsidP="00083BD8">
            <w:pPr>
              <w:spacing w:before="120" w:after="120"/>
              <w:rPr>
                <w:rFonts w:ascii="Arial" w:hAnsi="Arial" w:cs="Arial"/>
                <w:b/>
                <w:bCs/>
                <w:szCs w:val="24"/>
              </w:rPr>
            </w:pPr>
            <w:r w:rsidRPr="00A54A72">
              <w:rPr>
                <w:rFonts w:ascii="Arial" w:hAnsi="Arial" w:cs="Arial"/>
                <w:b/>
                <w:bCs/>
                <w:szCs w:val="24"/>
              </w:rPr>
              <w:t>9</w:t>
            </w:r>
            <w:r w:rsidR="008070A1" w:rsidRPr="00A54A72">
              <w:rPr>
                <w:rFonts w:ascii="Arial" w:hAnsi="Arial" w:cs="Arial"/>
                <w:b/>
                <w:bCs/>
                <w:szCs w:val="24"/>
              </w:rPr>
              <w:t>.</w:t>
            </w:r>
          </w:p>
        </w:tc>
        <w:tc>
          <w:tcPr>
            <w:tcW w:w="8571" w:type="dxa"/>
            <w:shd w:val="clear" w:color="auto" w:fill="auto"/>
          </w:tcPr>
          <w:p w:rsidR="00CB7912" w:rsidRPr="00A54A72" w:rsidRDefault="00CB7912" w:rsidP="00083BD8">
            <w:pPr>
              <w:spacing w:before="120" w:after="120"/>
              <w:rPr>
                <w:rFonts w:ascii="Arial" w:hAnsi="Arial" w:cs="Arial"/>
                <w:b/>
                <w:bCs/>
                <w:spacing w:val="-3"/>
                <w:szCs w:val="24"/>
              </w:rPr>
            </w:pPr>
            <w:r w:rsidRPr="00A54A72">
              <w:rPr>
                <w:rFonts w:ascii="Arial" w:hAnsi="Arial" w:cs="Arial"/>
                <w:b/>
                <w:bCs/>
                <w:spacing w:val="6"/>
                <w:szCs w:val="24"/>
              </w:rPr>
              <w:t>Explain any decision</w:t>
            </w:r>
            <w:r w:rsidRPr="00A54A72">
              <w:rPr>
                <w:rFonts w:ascii="Arial" w:hAnsi="Arial" w:cs="Arial"/>
                <w:b/>
                <w:bCs/>
                <w:spacing w:val="2"/>
                <w:szCs w:val="24"/>
              </w:rPr>
              <w:t xml:space="preserve"> to provide any payment or gift to respondents, other than </w:t>
            </w:r>
            <w:r w:rsidRPr="00A54A72">
              <w:rPr>
                <w:rFonts w:ascii="Arial" w:hAnsi="Arial" w:cs="Arial"/>
                <w:b/>
                <w:bCs/>
                <w:spacing w:val="5"/>
                <w:szCs w:val="24"/>
              </w:rPr>
              <w:t>re-enumeration</w:t>
            </w:r>
            <w:r w:rsidRPr="00A54A72">
              <w:rPr>
                <w:rFonts w:ascii="Arial" w:hAnsi="Arial" w:cs="Arial"/>
                <w:b/>
                <w:bCs/>
                <w:spacing w:val="-3"/>
                <w:szCs w:val="24"/>
              </w:rPr>
              <w:t xml:space="preserve"> </w:t>
            </w:r>
            <w:r w:rsidRPr="00A54A72">
              <w:rPr>
                <w:rFonts w:ascii="Arial" w:hAnsi="Arial" w:cs="Arial"/>
                <w:b/>
                <w:bCs/>
                <w:spacing w:val="6"/>
                <w:szCs w:val="24"/>
              </w:rPr>
              <w:t>of contractors or grantees</w:t>
            </w:r>
            <w:r w:rsidRPr="00A54A72">
              <w:rPr>
                <w:rFonts w:ascii="Arial" w:hAnsi="Arial" w:cs="Arial"/>
                <w:b/>
                <w:bCs/>
                <w:spacing w:val="-3"/>
                <w:szCs w:val="24"/>
              </w:rPr>
              <w:t>.</w:t>
            </w:r>
          </w:p>
        </w:tc>
      </w:tr>
      <w:tr w:rsidR="009C2933" w:rsidRPr="00A54A72" w:rsidTr="00083BD8">
        <w:tc>
          <w:tcPr>
            <w:tcW w:w="543" w:type="dxa"/>
            <w:shd w:val="clear" w:color="auto" w:fill="auto"/>
          </w:tcPr>
          <w:p w:rsidR="00CB7912" w:rsidRPr="00A54A72" w:rsidRDefault="00CB7912" w:rsidP="00083BD8">
            <w:pPr>
              <w:pStyle w:val="BodyTextIndent2"/>
              <w:spacing w:before="120" w:after="120"/>
              <w:ind w:left="0"/>
              <w:rPr>
                <w:rFonts w:ascii="Arial" w:hAnsi="Arial" w:cs="Arial"/>
                <w:spacing w:val="-3"/>
              </w:rPr>
            </w:pPr>
          </w:p>
        </w:tc>
        <w:tc>
          <w:tcPr>
            <w:tcW w:w="8571" w:type="dxa"/>
            <w:shd w:val="clear" w:color="auto" w:fill="auto"/>
          </w:tcPr>
          <w:p w:rsidR="00CB7912" w:rsidRPr="00A54A72" w:rsidRDefault="00CB7912" w:rsidP="00083BD8">
            <w:pPr>
              <w:pStyle w:val="BodyTextIndent2"/>
              <w:spacing w:before="120" w:after="120"/>
              <w:ind w:left="0"/>
              <w:rPr>
                <w:rFonts w:ascii="Arial" w:hAnsi="Arial" w:cs="Arial"/>
                <w:spacing w:val="-3"/>
              </w:rPr>
            </w:pPr>
            <w:r w:rsidRPr="00A54A72">
              <w:rPr>
                <w:rFonts w:ascii="Arial" w:hAnsi="Arial" w:cs="Arial"/>
                <w:spacing w:val="-3"/>
              </w:rPr>
              <w:t>No payment or gift is given to any respondents.</w:t>
            </w:r>
          </w:p>
        </w:tc>
      </w:tr>
      <w:tr w:rsidR="009C2933" w:rsidRPr="00A54A72" w:rsidTr="00083BD8">
        <w:tc>
          <w:tcPr>
            <w:tcW w:w="543" w:type="dxa"/>
            <w:shd w:val="clear" w:color="auto" w:fill="auto"/>
          </w:tcPr>
          <w:p w:rsidR="00CB7912" w:rsidRPr="00A54A72" w:rsidRDefault="00CB7912" w:rsidP="00083BD8">
            <w:pPr>
              <w:pStyle w:val="BodyTextIndent2"/>
              <w:spacing w:before="120" w:after="120"/>
              <w:ind w:left="0"/>
              <w:rPr>
                <w:rFonts w:ascii="Arial" w:hAnsi="Arial" w:cs="Arial"/>
                <w:b/>
                <w:bCs/>
                <w:spacing w:val="-3"/>
              </w:rPr>
            </w:pPr>
            <w:r w:rsidRPr="00A54A72">
              <w:rPr>
                <w:rFonts w:ascii="Arial" w:hAnsi="Arial" w:cs="Arial"/>
                <w:b/>
                <w:bCs/>
                <w:spacing w:val="-3"/>
              </w:rPr>
              <w:t>10</w:t>
            </w:r>
            <w:r w:rsidR="008070A1" w:rsidRPr="00A54A72">
              <w:rPr>
                <w:rFonts w:ascii="Arial" w:hAnsi="Arial" w:cs="Arial"/>
                <w:b/>
                <w:bCs/>
                <w:spacing w:val="-3"/>
              </w:rPr>
              <w:t>.</w:t>
            </w:r>
          </w:p>
        </w:tc>
        <w:tc>
          <w:tcPr>
            <w:tcW w:w="8571" w:type="dxa"/>
            <w:shd w:val="clear" w:color="auto" w:fill="auto"/>
          </w:tcPr>
          <w:p w:rsidR="00CB7912" w:rsidRPr="00A54A72" w:rsidRDefault="00CB7912" w:rsidP="00083BD8">
            <w:pPr>
              <w:pStyle w:val="BodyTextIndent2"/>
              <w:spacing w:before="120" w:after="120"/>
              <w:ind w:left="0"/>
              <w:rPr>
                <w:rFonts w:ascii="Arial" w:hAnsi="Arial" w:cs="Arial"/>
                <w:b/>
                <w:bCs/>
                <w:spacing w:val="5"/>
              </w:rPr>
            </w:pPr>
            <w:r w:rsidRPr="00A54A72">
              <w:rPr>
                <w:rFonts w:ascii="Arial" w:hAnsi="Arial" w:cs="Arial"/>
                <w:b/>
                <w:bCs/>
                <w:spacing w:val="5"/>
              </w:rPr>
              <w:t xml:space="preserve">Describe any assurance </w:t>
            </w:r>
            <w:r w:rsidRPr="00A54A72">
              <w:rPr>
                <w:rFonts w:ascii="Arial" w:hAnsi="Arial" w:cs="Arial"/>
                <w:b/>
                <w:bCs/>
                <w:spacing w:val="6"/>
              </w:rPr>
              <w:t xml:space="preserve">of confidentiality provided to respondents and the basis </w:t>
            </w:r>
            <w:r w:rsidRPr="00A54A72">
              <w:rPr>
                <w:rFonts w:ascii="Arial" w:hAnsi="Arial" w:cs="Arial"/>
                <w:b/>
                <w:bCs/>
                <w:spacing w:val="5"/>
              </w:rPr>
              <w:t>in statute, regulation, or agency policy</w:t>
            </w:r>
          </w:p>
        </w:tc>
      </w:tr>
      <w:tr w:rsidR="009C2933" w:rsidRPr="00A54A72" w:rsidTr="00083BD8">
        <w:tc>
          <w:tcPr>
            <w:tcW w:w="543" w:type="dxa"/>
            <w:shd w:val="clear" w:color="auto" w:fill="auto"/>
          </w:tcPr>
          <w:p w:rsidR="00CB7912" w:rsidRPr="00A54A72" w:rsidRDefault="00CB7912" w:rsidP="00083BD8">
            <w:pPr>
              <w:pStyle w:val="BodyTextIndent2"/>
              <w:spacing w:before="120" w:after="120"/>
              <w:ind w:left="0"/>
              <w:rPr>
                <w:rFonts w:ascii="Arial" w:hAnsi="Arial" w:cs="Arial"/>
              </w:rPr>
            </w:pPr>
          </w:p>
        </w:tc>
        <w:tc>
          <w:tcPr>
            <w:tcW w:w="8571" w:type="dxa"/>
            <w:shd w:val="clear" w:color="auto" w:fill="auto"/>
          </w:tcPr>
          <w:p w:rsidR="00CB7912" w:rsidRPr="00A54A72" w:rsidRDefault="00CB7912" w:rsidP="00083BD8">
            <w:pPr>
              <w:pStyle w:val="BodyTextIndent2"/>
              <w:spacing w:before="120" w:after="120"/>
              <w:ind w:left="0"/>
              <w:rPr>
                <w:rFonts w:ascii="Arial" w:hAnsi="Arial" w:cs="Arial"/>
                <w:spacing w:val="-2"/>
              </w:rPr>
            </w:pPr>
            <w:r w:rsidRPr="00A54A72">
              <w:rPr>
                <w:rFonts w:ascii="Arial" w:hAnsi="Arial" w:cs="Arial"/>
              </w:rPr>
              <w:t xml:space="preserve">No assurance of </w:t>
            </w:r>
            <w:r w:rsidRPr="00A54A72">
              <w:rPr>
                <w:rFonts w:ascii="Arial" w:hAnsi="Arial" w:cs="Arial"/>
                <w:spacing w:val="-2"/>
              </w:rPr>
              <w:t>confidentiality is provided or needed.  The information collected is routinely provided to third parties.</w:t>
            </w:r>
          </w:p>
        </w:tc>
      </w:tr>
      <w:tr w:rsidR="009C2933" w:rsidRPr="00A54A72" w:rsidTr="00083BD8">
        <w:tc>
          <w:tcPr>
            <w:tcW w:w="543" w:type="dxa"/>
            <w:shd w:val="clear" w:color="auto" w:fill="auto"/>
          </w:tcPr>
          <w:p w:rsidR="00CB7912" w:rsidRPr="00A54A72" w:rsidRDefault="00CB7912" w:rsidP="00083BD8">
            <w:pPr>
              <w:pStyle w:val="BodyTextIndent2"/>
              <w:spacing w:before="120" w:after="120"/>
              <w:ind w:left="0"/>
              <w:rPr>
                <w:rFonts w:ascii="Arial" w:hAnsi="Arial" w:cs="Arial"/>
                <w:b/>
                <w:bCs/>
                <w:spacing w:val="-2"/>
              </w:rPr>
            </w:pPr>
            <w:r w:rsidRPr="00A54A72">
              <w:rPr>
                <w:rFonts w:ascii="Arial" w:hAnsi="Arial" w:cs="Arial"/>
                <w:b/>
                <w:bCs/>
                <w:spacing w:val="-2"/>
              </w:rPr>
              <w:t>11</w:t>
            </w:r>
            <w:r w:rsidR="008070A1" w:rsidRPr="00A54A72">
              <w:rPr>
                <w:rFonts w:ascii="Arial" w:hAnsi="Arial" w:cs="Arial"/>
                <w:b/>
                <w:bCs/>
                <w:spacing w:val="-2"/>
              </w:rPr>
              <w:t>.</w:t>
            </w:r>
          </w:p>
        </w:tc>
        <w:tc>
          <w:tcPr>
            <w:tcW w:w="8571" w:type="dxa"/>
            <w:shd w:val="clear" w:color="auto" w:fill="auto"/>
          </w:tcPr>
          <w:p w:rsidR="00CB7912" w:rsidRPr="00A54A72" w:rsidRDefault="00CB7912" w:rsidP="00083BD8">
            <w:pPr>
              <w:pStyle w:val="BodyTextIndent2"/>
              <w:spacing w:before="120" w:after="120"/>
              <w:ind w:left="0"/>
              <w:rPr>
                <w:rFonts w:ascii="Arial" w:hAnsi="Arial" w:cs="Arial"/>
                <w:b/>
                <w:bCs/>
                <w:spacing w:val="5"/>
              </w:rPr>
            </w:pPr>
            <w:r w:rsidRPr="00A54A72">
              <w:rPr>
                <w:rFonts w:ascii="Arial" w:hAnsi="Arial" w:cs="Arial"/>
                <w:b/>
                <w:bCs/>
                <w:spacing w:val="11"/>
              </w:rPr>
              <w:t xml:space="preserve">Provide additional </w:t>
            </w:r>
            <w:r w:rsidRPr="00A54A72">
              <w:rPr>
                <w:rFonts w:ascii="Arial" w:hAnsi="Arial" w:cs="Arial"/>
                <w:b/>
                <w:bCs/>
                <w:spacing w:val="3"/>
              </w:rPr>
              <w:t xml:space="preserve">justification for any questions of a sensitive nature, such as </w:t>
            </w:r>
            <w:r w:rsidRPr="00A54A72">
              <w:rPr>
                <w:rFonts w:ascii="Arial" w:hAnsi="Arial" w:cs="Arial"/>
                <w:b/>
                <w:bCs/>
                <w:spacing w:val="6"/>
              </w:rPr>
              <w:t xml:space="preserve">sexual behavior </w:t>
            </w:r>
            <w:r w:rsidRPr="00A54A72">
              <w:rPr>
                <w:rFonts w:ascii="Arial" w:hAnsi="Arial" w:cs="Arial"/>
                <w:b/>
                <w:bCs/>
                <w:spacing w:val="5"/>
              </w:rPr>
              <w:t>and attitudes, religious beliefs, and other matters that are commonly considered private.</w:t>
            </w:r>
          </w:p>
        </w:tc>
      </w:tr>
      <w:tr w:rsidR="009C2933" w:rsidRPr="00A54A72" w:rsidTr="00083BD8">
        <w:tc>
          <w:tcPr>
            <w:tcW w:w="543" w:type="dxa"/>
            <w:shd w:val="clear" w:color="auto" w:fill="auto"/>
          </w:tcPr>
          <w:p w:rsidR="00CB7912" w:rsidRPr="00A54A72" w:rsidRDefault="00CB7912" w:rsidP="00083BD8">
            <w:pPr>
              <w:pStyle w:val="BodyTextIndent2"/>
              <w:spacing w:before="120" w:after="120"/>
              <w:ind w:left="0"/>
              <w:rPr>
                <w:rFonts w:ascii="Arial" w:hAnsi="Arial" w:cs="Arial"/>
                <w:spacing w:val="5"/>
              </w:rPr>
            </w:pPr>
          </w:p>
        </w:tc>
        <w:tc>
          <w:tcPr>
            <w:tcW w:w="8571" w:type="dxa"/>
            <w:shd w:val="clear" w:color="auto" w:fill="auto"/>
          </w:tcPr>
          <w:p w:rsidR="00CB7912" w:rsidRPr="00A54A72" w:rsidRDefault="00CB7912" w:rsidP="00083BD8">
            <w:pPr>
              <w:pStyle w:val="BodyTextIndent2"/>
              <w:spacing w:before="120" w:after="120"/>
              <w:ind w:left="0"/>
              <w:rPr>
                <w:rFonts w:ascii="Arial" w:hAnsi="Arial" w:cs="Arial"/>
                <w:spacing w:val="5"/>
              </w:rPr>
            </w:pPr>
            <w:r w:rsidRPr="00A54A72">
              <w:rPr>
                <w:rFonts w:ascii="Arial" w:hAnsi="Arial" w:cs="Arial"/>
                <w:spacing w:val="5"/>
              </w:rPr>
              <w:t>There are no sensitive questions in this collection of information.</w:t>
            </w:r>
          </w:p>
        </w:tc>
      </w:tr>
      <w:tr w:rsidR="009C2933" w:rsidRPr="00A54A72" w:rsidTr="00083BD8">
        <w:tc>
          <w:tcPr>
            <w:tcW w:w="543" w:type="dxa"/>
            <w:shd w:val="clear" w:color="auto" w:fill="auto"/>
          </w:tcPr>
          <w:p w:rsidR="00CB7912" w:rsidRPr="00A54A72" w:rsidRDefault="00CB7912" w:rsidP="00083BD8">
            <w:pPr>
              <w:pStyle w:val="BodyTextIndent2"/>
              <w:spacing w:before="120" w:after="120"/>
              <w:ind w:left="0"/>
              <w:rPr>
                <w:rFonts w:ascii="Arial" w:hAnsi="Arial" w:cs="Arial"/>
                <w:b/>
                <w:bCs/>
                <w:spacing w:val="5"/>
              </w:rPr>
            </w:pPr>
            <w:r w:rsidRPr="00A54A72">
              <w:rPr>
                <w:rFonts w:ascii="Arial" w:hAnsi="Arial" w:cs="Arial"/>
                <w:b/>
                <w:bCs/>
                <w:spacing w:val="5"/>
              </w:rPr>
              <w:t>12</w:t>
            </w:r>
            <w:r w:rsidR="008070A1" w:rsidRPr="00A54A72">
              <w:rPr>
                <w:rFonts w:ascii="Arial" w:hAnsi="Arial" w:cs="Arial"/>
                <w:b/>
                <w:bCs/>
                <w:spacing w:val="5"/>
              </w:rPr>
              <w:t>.</w:t>
            </w:r>
          </w:p>
        </w:tc>
        <w:tc>
          <w:tcPr>
            <w:tcW w:w="8571" w:type="dxa"/>
            <w:shd w:val="clear" w:color="auto" w:fill="auto"/>
          </w:tcPr>
          <w:p w:rsidR="00CB7912" w:rsidRPr="00A54A72" w:rsidRDefault="00CB7912" w:rsidP="00083BD8">
            <w:pPr>
              <w:pStyle w:val="BodyTextIndent2"/>
              <w:spacing w:before="120" w:after="120"/>
              <w:ind w:left="0"/>
              <w:rPr>
                <w:rFonts w:ascii="Arial" w:hAnsi="Arial" w:cs="Arial"/>
                <w:spacing w:val="5"/>
              </w:rPr>
            </w:pPr>
            <w:r w:rsidRPr="00A54A72">
              <w:rPr>
                <w:rFonts w:ascii="Arial" w:hAnsi="Arial" w:cs="Arial"/>
                <w:b/>
                <w:bCs/>
                <w:spacing w:val="5"/>
              </w:rPr>
              <w:t>Provide estimates of the hour burden of the collection of information.</w:t>
            </w:r>
          </w:p>
        </w:tc>
      </w:tr>
      <w:tr w:rsidR="009C2933" w:rsidRPr="00A54A72" w:rsidTr="00083BD8">
        <w:tc>
          <w:tcPr>
            <w:tcW w:w="543" w:type="dxa"/>
            <w:shd w:val="clear" w:color="auto" w:fill="auto"/>
          </w:tcPr>
          <w:p w:rsidR="00CB7912" w:rsidRPr="00A54A72" w:rsidRDefault="00CB7912" w:rsidP="00083BD8">
            <w:pPr>
              <w:pStyle w:val="BodyTextIndent2"/>
              <w:spacing w:before="120" w:after="120"/>
              <w:ind w:left="0"/>
              <w:rPr>
                <w:rFonts w:ascii="Arial" w:hAnsi="Arial" w:cs="Arial"/>
                <w:spacing w:val="5"/>
              </w:rPr>
            </w:pPr>
          </w:p>
        </w:tc>
        <w:tc>
          <w:tcPr>
            <w:tcW w:w="8571" w:type="dxa"/>
            <w:shd w:val="clear" w:color="auto" w:fill="auto"/>
          </w:tcPr>
          <w:p w:rsidR="00CB7912" w:rsidRPr="00A54A72" w:rsidRDefault="00CB7912" w:rsidP="00083BD8">
            <w:pPr>
              <w:pStyle w:val="BodyTextIndent2"/>
              <w:spacing w:before="120"/>
              <w:ind w:left="0"/>
              <w:rPr>
                <w:rFonts w:ascii="Arial" w:hAnsi="Arial" w:cs="Arial"/>
                <w:spacing w:val="5"/>
              </w:rPr>
            </w:pPr>
            <w:r w:rsidRPr="00A54A72">
              <w:rPr>
                <w:rFonts w:ascii="Arial" w:hAnsi="Arial" w:cs="Arial"/>
                <w:b/>
                <w:bCs/>
              </w:rPr>
              <w:t>Res</w:t>
            </w:r>
            <w:r w:rsidR="008070A1" w:rsidRPr="00A54A72">
              <w:rPr>
                <w:rFonts w:ascii="Arial" w:hAnsi="Arial" w:cs="Arial"/>
                <w:b/>
                <w:bCs/>
              </w:rPr>
              <w:t>pondents (including number of):</w:t>
            </w:r>
          </w:p>
        </w:tc>
      </w:tr>
      <w:tr w:rsidR="009C2933" w:rsidRPr="00A54A72" w:rsidTr="00083BD8">
        <w:tc>
          <w:tcPr>
            <w:tcW w:w="543" w:type="dxa"/>
            <w:shd w:val="clear" w:color="auto" w:fill="auto"/>
          </w:tcPr>
          <w:p w:rsidR="00CB7912" w:rsidRPr="00A54A72" w:rsidRDefault="00CB7912" w:rsidP="00083BD8">
            <w:pPr>
              <w:spacing w:before="120" w:after="120"/>
              <w:rPr>
                <w:rFonts w:ascii="Arial" w:hAnsi="Arial" w:cs="Arial"/>
                <w:b/>
                <w:bCs/>
                <w:szCs w:val="24"/>
              </w:rPr>
            </w:pPr>
          </w:p>
        </w:tc>
        <w:tc>
          <w:tcPr>
            <w:tcW w:w="8571" w:type="dxa"/>
            <w:shd w:val="clear" w:color="auto" w:fill="auto"/>
          </w:tcPr>
          <w:p w:rsidR="00CB7912" w:rsidRPr="00A54A72" w:rsidRDefault="00CB7912" w:rsidP="00083BD8">
            <w:pPr>
              <w:spacing w:after="120"/>
              <w:rPr>
                <w:rFonts w:ascii="Arial" w:hAnsi="Arial" w:cs="Arial"/>
                <w:szCs w:val="24"/>
              </w:rPr>
            </w:pPr>
            <w:r w:rsidRPr="00A54A72">
              <w:rPr>
                <w:rFonts w:ascii="Arial" w:hAnsi="Arial" w:cs="Arial"/>
                <w:szCs w:val="24"/>
              </w:rPr>
              <w:t xml:space="preserve">The FAA anticipates an average of </w:t>
            </w:r>
            <w:r w:rsidR="00DD10C5" w:rsidRPr="00A54A72">
              <w:rPr>
                <w:rFonts w:ascii="Arial" w:hAnsi="Arial" w:cs="Arial"/>
                <w:szCs w:val="24"/>
              </w:rPr>
              <w:t>10</w:t>
            </w:r>
            <w:r w:rsidRPr="00A54A72">
              <w:rPr>
                <w:rFonts w:ascii="Arial" w:hAnsi="Arial" w:cs="Arial"/>
                <w:szCs w:val="24"/>
              </w:rPr>
              <w:t xml:space="preserve"> normal or transport category rotorcraft certification applicants every 10 years are required to determine this performance information and provide it to operators in each RFM.  The FAA anticipates 50 rotorcraft are delivered for each new certification and a RFM must be furnished with each rotorcraft.</w:t>
            </w:r>
          </w:p>
        </w:tc>
      </w:tr>
      <w:tr w:rsidR="009C2933" w:rsidRPr="00A54A72" w:rsidTr="00083BD8">
        <w:tc>
          <w:tcPr>
            <w:tcW w:w="543" w:type="dxa"/>
            <w:shd w:val="clear" w:color="auto" w:fill="auto"/>
          </w:tcPr>
          <w:p w:rsidR="00CB7912" w:rsidRPr="00A54A72" w:rsidRDefault="00CB7912" w:rsidP="00083BD8">
            <w:pPr>
              <w:spacing w:before="120" w:after="120"/>
              <w:rPr>
                <w:rFonts w:ascii="Arial" w:hAnsi="Arial" w:cs="Arial"/>
                <w:szCs w:val="24"/>
              </w:rPr>
            </w:pPr>
          </w:p>
        </w:tc>
        <w:tc>
          <w:tcPr>
            <w:tcW w:w="8571" w:type="dxa"/>
            <w:shd w:val="clear" w:color="auto" w:fill="auto"/>
          </w:tcPr>
          <w:p w:rsidR="00CB7912" w:rsidRPr="00A54A72" w:rsidRDefault="00CB7912" w:rsidP="00083BD8">
            <w:pPr>
              <w:spacing w:before="120"/>
              <w:rPr>
                <w:rFonts w:ascii="Arial" w:hAnsi="Arial" w:cs="Arial"/>
                <w:szCs w:val="24"/>
              </w:rPr>
            </w:pPr>
            <w:r w:rsidRPr="00A54A72">
              <w:rPr>
                <w:rFonts w:ascii="Arial" w:hAnsi="Arial" w:cs="Arial"/>
                <w:b/>
                <w:bCs/>
                <w:szCs w:val="24"/>
              </w:rPr>
              <w:t>Frequency:</w:t>
            </w:r>
          </w:p>
        </w:tc>
      </w:tr>
      <w:tr w:rsidR="009C2933" w:rsidRPr="00A54A72" w:rsidTr="00083BD8">
        <w:tc>
          <w:tcPr>
            <w:tcW w:w="543" w:type="dxa"/>
            <w:shd w:val="clear" w:color="auto" w:fill="auto"/>
          </w:tcPr>
          <w:p w:rsidR="00CB7912" w:rsidRPr="00A54A72" w:rsidRDefault="00CB7912" w:rsidP="00083BD8">
            <w:pPr>
              <w:spacing w:before="120" w:after="120"/>
              <w:rPr>
                <w:rFonts w:ascii="Arial" w:hAnsi="Arial" w:cs="Arial"/>
                <w:b/>
                <w:bCs/>
                <w:szCs w:val="24"/>
              </w:rPr>
            </w:pPr>
          </w:p>
        </w:tc>
        <w:tc>
          <w:tcPr>
            <w:tcW w:w="8571" w:type="dxa"/>
            <w:shd w:val="clear" w:color="auto" w:fill="auto"/>
          </w:tcPr>
          <w:p w:rsidR="00CB7912" w:rsidRPr="00A54A72" w:rsidRDefault="00CB7912" w:rsidP="00083BD8">
            <w:pPr>
              <w:spacing w:after="120"/>
              <w:rPr>
                <w:rFonts w:ascii="Arial" w:hAnsi="Arial" w:cs="Arial"/>
                <w:szCs w:val="24"/>
              </w:rPr>
            </w:pPr>
            <w:r w:rsidRPr="00A54A72">
              <w:rPr>
                <w:rFonts w:ascii="Arial" w:hAnsi="Arial" w:cs="Arial"/>
                <w:szCs w:val="24"/>
              </w:rPr>
              <w:t xml:space="preserve">The frequency of determining the performance data depends on how often an applicant seeks the certification of a rotorcraft. The FAA anticipates </w:t>
            </w:r>
            <w:r w:rsidR="00DD10C5" w:rsidRPr="00A54A72">
              <w:rPr>
                <w:rFonts w:ascii="Arial" w:hAnsi="Arial" w:cs="Arial"/>
                <w:szCs w:val="24"/>
              </w:rPr>
              <w:t>10</w:t>
            </w:r>
            <w:r w:rsidRPr="00A54A72">
              <w:rPr>
                <w:rFonts w:ascii="Arial" w:hAnsi="Arial" w:cs="Arial"/>
                <w:szCs w:val="24"/>
              </w:rPr>
              <w:t xml:space="preserve"> new rotorcraft certifications each 10 years. This performance data is provided when the manufacturer delivers each rotorcraft to an operator.  Based on industry responses, the FAA anticipates 50 rotorcraft are delivered per certification, resulting in 50</w:t>
            </w:r>
            <w:r w:rsidR="00DD10C5" w:rsidRPr="00A54A72">
              <w:rPr>
                <w:rFonts w:ascii="Arial" w:hAnsi="Arial" w:cs="Arial"/>
                <w:szCs w:val="24"/>
              </w:rPr>
              <w:t>0</w:t>
            </w:r>
            <w:r w:rsidRPr="00A54A72">
              <w:rPr>
                <w:rFonts w:ascii="Arial" w:hAnsi="Arial" w:cs="Arial"/>
                <w:szCs w:val="24"/>
              </w:rPr>
              <w:t xml:space="preserve"> manuals.  The FAA also anticipates an additional 100 manuals per certification for use by other interested parties (e.g., national airworthiness authorities)</w:t>
            </w:r>
            <w:r w:rsidR="00141E27" w:rsidRPr="00A54A72">
              <w:rPr>
                <w:rFonts w:ascii="Arial" w:hAnsi="Arial" w:cs="Arial"/>
                <w:szCs w:val="24"/>
              </w:rPr>
              <w:t xml:space="preserve"> for a total of 600 manuals.</w:t>
            </w:r>
          </w:p>
        </w:tc>
      </w:tr>
      <w:tr w:rsidR="009C2933" w:rsidRPr="00A54A72" w:rsidTr="00083BD8">
        <w:tc>
          <w:tcPr>
            <w:tcW w:w="543" w:type="dxa"/>
            <w:shd w:val="clear" w:color="auto" w:fill="auto"/>
          </w:tcPr>
          <w:p w:rsidR="00CB7912" w:rsidRPr="00A54A72" w:rsidRDefault="00CB7912" w:rsidP="00083BD8">
            <w:pPr>
              <w:spacing w:before="120" w:after="120"/>
              <w:rPr>
                <w:rFonts w:ascii="Arial" w:hAnsi="Arial" w:cs="Arial"/>
                <w:szCs w:val="24"/>
              </w:rPr>
            </w:pPr>
          </w:p>
        </w:tc>
        <w:tc>
          <w:tcPr>
            <w:tcW w:w="8571" w:type="dxa"/>
            <w:shd w:val="clear" w:color="auto" w:fill="auto"/>
          </w:tcPr>
          <w:p w:rsidR="00CB7912" w:rsidRPr="00A54A72" w:rsidRDefault="00CB7912" w:rsidP="00083BD8">
            <w:pPr>
              <w:spacing w:before="120"/>
              <w:rPr>
                <w:rFonts w:ascii="Arial" w:hAnsi="Arial" w:cs="Arial"/>
                <w:szCs w:val="24"/>
              </w:rPr>
            </w:pPr>
            <w:r w:rsidRPr="00A54A72">
              <w:rPr>
                <w:rFonts w:ascii="Arial" w:hAnsi="Arial" w:cs="Arial"/>
                <w:b/>
                <w:bCs/>
                <w:szCs w:val="24"/>
              </w:rPr>
              <w:t>Annual Burden Estimate</w:t>
            </w:r>
            <w:r w:rsidR="008070A1" w:rsidRPr="00A54A72">
              <w:rPr>
                <w:rFonts w:ascii="Arial" w:hAnsi="Arial" w:cs="Arial"/>
                <w:b/>
                <w:bCs/>
                <w:szCs w:val="24"/>
              </w:rPr>
              <w:t>:</w:t>
            </w:r>
          </w:p>
        </w:tc>
      </w:tr>
      <w:tr w:rsidR="009C2933" w:rsidRPr="00A54A72" w:rsidTr="00083BD8">
        <w:tc>
          <w:tcPr>
            <w:tcW w:w="543" w:type="dxa"/>
            <w:shd w:val="clear" w:color="auto" w:fill="auto"/>
          </w:tcPr>
          <w:p w:rsidR="00CB7912" w:rsidRPr="00A54A72" w:rsidRDefault="00CB7912" w:rsidP="00083BD8">
            <w:pPr>
              <w:spacing w:before="120" w:after="120"/>
              <w:rPr>
                <w:rFonts w:ascii="Arial" w:hAnsi="Arial" w:cs="Arial"/>
                <w:spacing w:val="1"/>
                <w:szCs w:val="24"/>
              </w:rPr>
            </w:pPr>
          </w:p>
        </w:tc>
        <w:tc>
          <w:tcPr>
            <w:tcW w:w="8571" w:type="dxa"/>
            <w:shd w:val="clear" w:color="auto" w:fill="auto"/>
          </w:tcPr>
          <w:p w:rsidR="00CB7912" w:rsidRPr="00A54A72" w:rsidRDefault="007F5F0E" w:rsidP="00083BD8">
            <w:pPr>
              <w:spacing w:after="120"/>
              <w:rPr>
                <w:rFonts w:ascii="Arial" w:hAnsi="Arial" w:cs="Arial"/>
                <w:spacing w:val="1"/>
                <w:szCs w:val="24"/>
              </w:rPr>
            </w:pPr>
            <w:r w:rsidRPr="00A54A72">
              <w:rPr>
                <w:rFonts w:ascii="Arial" w:hAnsi="Arial" w:cs="Arial"/>
                <w:szCs w:val="24"/>
              </w:rPr>
              <w:t xml:space="preserve">The performance data must be collected during each certification and disclosed in each RFM.  Based on industry response, the FAA anticipates it takes </w:t>
            </w:r>
            <w:r w:rsidR="00DD10C5" w:rsidRPr="00A54A72">
              <w:rPr>
                <w:rFonts w:ascii="Arial" w:hAnsi="Arial" w:cs="Arial"/>
                <w:szCs w:val="24"/>
              </w:rPr>
              <w:t>5</w:t>
            </w:r>
            <w:r w:rsidRPr="00A54A72">
              <w:rPr>
                <w:rFonts w:ascii="Arial" w:hAnsi="Arial" w:cs="Arial"/>
                <w:szCs w:val="24"/>
              </w:rPr>
              <w:t xml:space="preserve">0 hours to collect the performance data for </w:t>
            </w:r>
            <w:r w:rsidR="00DD10C5" w:rsidRPr="00A54A72">
              <w:rPr>
                <w:rFonts w:ascii="Arial" w:hAnsi="Arial" w:cs="Arial"/>
                <w:szCs w:val="24"/>
              </w:rPr>
              <w:t>10</w:t>
            </w:r>
            <w:r w:rsidRPr="00A54A72">
              <w:rPr>
                <w:rFonts w:ascii="Arial" w:hAnsi="Arial" w:cs="Arial"/>
                <w:szCs w:val="24"/>
              </w:rPr>
              <w:t xml:space="preserve"> certifications over a </w:t>
            </w:r>
            <w:r w:rsidR="00E83E87" w:rsidRPr="00A54A72">
              <w:rPr>
                <w:rFonts w:ascii="Arial" w:hAnsi="Arial" w:cs="Arial"/>
                <w:szCs w:val="24"/>
              </w:rPr>
              <w:t>10-year</w:t>
            </w:r>
            <w:r w:rsidRPr="00A54A72">
              <w:rPr>
                <w:rFonts w:ascii="Arial" w:hAnsi="Arial" w:cs="Arial"/>
                <w:szCs w:val="24"/>
              </w:rPr>
              <w:t xml:space="preserve"> period for an annual collection burden of $</w:t>
            </w:r>
            <w:r w:rsidR="007E02D5" w:rsidRPr="00A54A72">
              <w:rPr>
                <w:rFonts w:ascii="Arial" w:hAnsi="Arial" w:cs="Arial"/>
                <w:szCs w:val="24"/>
              </w:rPr>
              <w:t>5</w:t>
            </w:r>
            <w:r w:rsidRPr="00A54A72">
              <w:rPr>
                <w:rFonts w:ascii="Arial" w:hAnsi="Arial" w:cs="Arial"/>
                <w:szCs w:val="24"/>
              </w:rPr>
              <w:t>00.00 ($100 hourly labor * (</w:t>
            </w:r>
            <w:r w:rsidR="007E02D5" w:rsidRPr="00A54A72">
              <w:rPr>
                <w:rFonts w:ascii="Arial" w:hAnsi="Arial" w:cs="Arial"/>
                <w:szCs w:val="24"/>
              </w:rPr>
              <w:t>5</w:t>
            </w:r>
            <w:r w:rsidRPr="00A54A72">
              <w:rPr>
                <w:rFonts w:ascii="Arial" w:hAnsi="Arial" w:cs="Arial"/>
                <w:szCs w:val="24"/>
              </w:rPr>
              <w:t>0/10)).</w:t>
            </w:r>
          </w:p>
          <w:p w:rsidR="007F5F0E" w:rsidRPr="00A54A72" w:rsidRDefault="007F5F0E" w:rsidP="00083BD8">
            <w:pPr>
              <w:spacing w:before="120" w:after="120"/>
              <w:rPr>
                <w:rFonts w:ascii="Arial" w:hAnsi="Arial" w:cs="Arial"/>
                <w:spacing w:val="1"/>
                <w:szCs w:val="24"/>
              </w:rPr>
            </w:pPr>
            <w:r w:rsidRPr="00A54A72">
              <w:rPr>
                <w:rFonts w:ascii="Arial" w:hAnsi="Arial" w:cs="Arial"/>
                <w:szCs w:val="24"/>
              </w:rPr>
              <w:t>The FAA further anticipates 2 additional pages are required to place the data in the RFM.  The FAA estimates an annual paperwork burden of 120 pages</w:t>
            </w:r>
            <w:r w:rsidR="00141E27" w:rsidRPr="00A54A72">
              <w:rPr>
                <w:rFonts w:ascii="Arial" w:hAnsi="Arial" w:cs="Arial"/>
                <w:szCs w:val="24"/>
              </w:rPr>
              <w:t xml:space="preserve"> (600 manuals x 2 pages / 10 years)</w:t>
            </w:r>
            <w:r w:rsidRPr="00A54A72">
              <w:rPr>
                <w:rFonts w:ascii="Arial" w:hAnsi="Arial" w:cs="Arial"/>
                <w:szCs w:val="24"/>
              </w:rPr>
              <w:t xml:space="preserve"> with an </w:t>
            </w:r>
            <w:r w:rsidRPr="00A54A72">
              <w:rPr>
                <w:rFonts w:ascii="Arial" w:hAnsi="Arial" w:cs="Arial"/>
                <w:b/>
                <w:szCs w:val="24"/>
              </w:rPr>
              <w:t>annual reproduction cost of $</w:t>
            </w:r>
            <w:r w:rsidR="007E02D5" w:rsidRPr="00A54A72">
              <w:rPr>
                <w:rFonts w:ascii="Arial" w:hAnsi="Arial" w:cs="Arial"/>
                <w:b/>
                <w:szCs w:val="24"/>
              </w:rPr>
              <w:t>9</w:t>
            </w:r>
            <w:r w:rsidRPr="00A54A72">
              <w:rPr>
                <w:rFonts w:ascii="Arial" w:hAnsi="Arial" w:cs="Arial"/>
                <w:b/>
                <w:szCs w:val="24"/>
              </w:rPr>
              <w:t>6.00</w:t>
            </w:r>
            <w:r w:rsidR="00141E27" w:rsidRPr="00A54A72">
              <w:rPr>
                <w:rFonts w:ascii="Arial" w:hAnsi="Arial" w:cs="Arial"/>
                <w:b/>
                <w:szCs w:val="24"/>
              </w:rPr>
              <w:t xml:space="preserve"> ($.80 per page)</w:t>
            </w:r>
            <w:r w:rsidRPr="00A54A72">
              <w:rPr>
                <w:rFonts w:ascii="Arial" w:hAnsi="Arial" w:cs="Arial"/>
                <w:b/>
                <w:szCs w:val="24"/>
              </w:rPr>
              <w:t>.</w:t>
            </w:r>
            <w:r w:rsidRPr="00A54A72">
              <w:rPr>
                <w:rFonts w:ascii="Arial" w:hAnsi="Arial" w:cs="Arial"/>
                <w:szCs w:val="24"/>
              </w:rPr>
              <w:t xml:space="preserve"> </w:t>
            </w:r>
            <w:r w:rsidR="00141E27" w:rsidRPr="00A54A72">
              <w:rPr>
                <w:rFonts w:ascii="Arial" w:hAnsi="Arial" w:cs="Arial"/>
                <w:szCs w:val="24"/>
              </w:rPr>
              <w:t xml:space="preserve"> </w:t>
            </w:r>
            <w:r w:rsidRPr="00A54A72">
              <w:rPr>
                <w:rFonts w:ascii="Arial" w:hAnsi="Arial" w:cs="Arial"/>
                <w:szCs w:val="24"/>
              </w:rPr>
              <w:t>Therefore, the estimated total annual cost burden of the additional paperwork for this rule is $</w:t>
            </w:r>
            <w:r w:rsidR="007E02D5" w:rsidRPr="00A54A72">
              <w:rPr>
                <w:rFonts w:ascii="Arial" w:hAnsi="Arial" w:cs="Arial"/>
                <w:szCs w:val="24"/>
              </w:rPr>
              <w:t>596</w:t>
            </w:r>
            <w:r w:rsidRPr="00A54A72">
              <w:rPr>
                <w:rFonts w:ascii="Arial" w:hAnsi="Arial" w:cs="Arial"/>
                <w:szCs w:val="24"/>
              </w:rPr>
              <w:t>.00 ($</w:t>
            </w:r>
            <w:r w:rsidR="007E02D5" w:rsidRPr="00A54A72">
              <w:rPr>
                <w:rFonts w:ascii="Arial" w:hAnsi="Arial" w:cs="Arial"/>
                <w:szCs w:val="24"/>
              </w:rPr>
              <w:t>5</w:t>
            </w:r>
            <w:r w:rsidRPr="00A54A72">
              <w:rPr>
                <w:rFonts w:ascii="Arial" w:hAnsi="Arial" w:cs="Arial"/>
                <w:szCs w:val="24"/>
              </w:rPr>
              <w:t>00.00 for the</w:t>
            </w:r>
            <w:r w:rsidR="00A54A72">
              <w:rPr>
                <w:rFonts w:ascii="Arial" w:hAnsi="Arial" w:cs="Arial"/>
                <w:szCs w:val="24"/>
              </w:rPr>
              <w:t xml:space="preserve"> labor</w:t>
            </w:r>
            <w:r w:rsidRPr="00A54A72">
              <w:rPr>
                <w:rFonts w:ascii="Arial" w:hAnsi="Arial" w:cs="Arial"/>
                <w:szCs w:val="24"/>
              </w:rPr>
              <w:t xml:space="preserve"> time to complete the placing of the data, and </w:t>
            </w:r>
            <w:r w:rsidRPr="00A54A72">
              <w:rPr>
                <w:rFonts w:ascii="Arial" w:hAnsi="Arial" w:cs="Arial"/>
                <w:b/>
                <w:szCs w:val="24"/>
              </w:rPr>
              <w:t>$</w:t>
            </w:r>
            <w:r w:rsidR="007E02D5" w:rsidRPr="00A54A72">
              <w:rPr>
                <w:rFonts w:ascii="Arial" w:hAnsi="Arial" w:cs="Arial"/>
                <w:b/>
                <w:szCs w:val="24"/>
              </w:rPr>
              <w:t>9</w:t>
            </w:r>
            <w:r w:rsidRPr="00A54A72">
              <w:rPr>
                <w:rFonts w:ascii="Arial" w:hAnsi="Arial" w:cs="Arial"/>
                <w:b/>
                <w:szCs w:val="24"/>
              </w:rPr>
              <w:t>6.00 for the material costs</w:t>
            </w:r>
            <w:r w:rsidRPr="00A54A72">
              <w:rPr>
                <w:rFonts w:ascii="Arial" w:hAnsi="Arial" w:cs="Arial"/>
                <w:szCs w:val="24"/>
              </w:rPr>
              <w:t xml:space="preserve"> to create the pages).</w:t>
            </w:r>
          </w:p>
          <w:p w:rsidR="007F5F0E" w:rsidRPr="00A54A72" w:rsidRDefault="007F5F0E" w:rsidP="00083BD8">
            <w:pPr>
              <w:spacing w:before="120" w:after="120"/>
              <w:rPr>
                <w:rFonts w:ascii="Arial" w:hAnsi="Arial" w:cs="Arial"/>
                <w:spacing w:val="1"/>
                <w:szCs w:val="24"/>
              </w:rPr>
            </w:pPr>
            <w:r w:rsidRPr="00A54A72">
              <w:rPr>
                <w:rFonts w:ascii="Arial" w:hAnsi="Arial" w:cs="Arial"/>
                <w:spacing w:val="1"/>
                <w:szCs w:val="24"/>
              </w:rPr>
              <w:t xml:space="preserve">The FAA estimates that the total annualized hour burden base on an estimated </w:t>
            </w:r>
            <w:r w:rsidR="00141E27" w:rsidRPr="00A54A72">
              <w:rPr>
                <w:rFonts w:ascii="Arial" w:hAnsi="Arial" w:cs="Arial"/>
                <w:spacing w:val="1"/>
                <w:szCs w:val="24"/>
              </w:rPr>
              <w:t>10</w:t>
            </w:r>
            <w:r w:rsidRPr="00A54A72">
              <w:rPr>
                <w:rFonts w:ascii="Arial" w:hAnsi="Arial" w:cs="Arial"/>
                <w:spacing w:val="1"/>
                <w:szCs w:val="24"/>
              </w:rPr>
              <w:t xml:space="preserve"> new certifications over a 10-year period would be </w:t>
            </w:r>
            <w:r w:rsidR="00141E27" w:rsidRPr="00A54A72">
              <w:rPr>
                <w:rFonts w:ascii="Arial" w:hAnsi="Arial" w:cs="Arial"/>
                <w:spacing w:val="1"/>
                <w:szCs w:val="24"/>
              </w:rPr>
              <w:t>5</w:t>
            </w:r>
            <w:r w:rsidRPr="00A54A72">
              <w:rPr>
                <w:rFonts w:ascii="Arial" w:hAnsi="Arial" w:cs="Arial"/>
                <w:spacing w:val="1"/>
                <w:szCs w:val="24"/>
              </w:rPr>
              <w:t xml:space="preserve"> hours per year:</w:t>
            </w:r>
          </w:p>
          <w:p w:rsidR="00B7708E" w:rsidRPr="00A54A72" w:rsidRDefault="00B7708E" w:rsidP="00B7708E">
            <w:pPr>
              <w:rPr>
                <w:rFonts w:ascii="Arial" w:hAnsi="Arial" w:cs="Arial"/>
                <w:spacing w:val="1"/>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0"/>
              <w:gridCol w:w="1260"/>
            </w:tblGrid>
            <w:tr w:rsidR="007F5F0E" w:rsidRPr="00A54A72" w:rsidTr="007F5F0E">
              <w:trPr>
                <w:jc w:val="center"/>
              </w:trPr>
              <w:tc>
                <w:tcPr>
                  <w:tcW w:w="3600" w:type="dxa"/>
                  <w:shd w:val="clear" w:color="auto" w:fill="auto"/>
                  <w:vAlign w:val="center"/>
                </w:tcPr>
                <w:p w:rsidR="007F5F0E" w:rsidRPr="00A54A72" w:rsidRDefault="007F5F0E" w:rsidP="007F5F0E">
                  <w:pPr>
                    <w:spacing w:before="120" w:after="120"/>
                    <w:ind w:left="-18"/>
                    <w:rPr>
                      <w:rFonts w:ascii="Arial" w:hAnsi="Arial" w:cs="Arial"/>
                      <w:spacing w:val="1"/>
                      <w:szCs w:val="24"/>
                    </w:rPr>
                  </w:pPr>
                  <w:r w:rsidRPr="00A54A72">
                    <w:rPr>
                      <w:rFonts w:ascii="Arial" w:hAnsi="Arial" w:cs="Arial"/>
                      <w:spacing w:val="1"/>
                      <w:szCs w:val="24"/>
                    </w:rPr>
                    <w:t>Number of Respondents</w:t>
                  </w:r>
                </w:p>
              </w:tc>
              <w:tc>
                <w:tcPr>
                  <w:tcW w:w="1260" w:type="dxa"/>
                  <w:shd w:val="clear" w:color="auto" w:fill="auto"/>
                  <w:vAlign w:val="center"/>
                </w:tcPr>
                <w:p w:rsidR="007F5F0E" w:rsidRPr="00A54A72" w:rsidRDefault="00DD10C5" w:rsidP="007F5F0E">
                  <w:pPr>
                    <w:spacing w:before="120" w:after="120"/>
                    <w:rPr>
                      <w:rFonts w:ascii="Arial" w:hAnsi="Arial" w:cs="Arial"/>
                      <w:spacing w:val="1"/>
                      <w:szCs w:val="24"/>
                    </w:rPr>
                  </w:pPr>
                  <w:r w:rsidRPr="00A54A72">
                    <w:rPr>
                      <w:rFonts w:ascii="Arial" w:hAnsi="Arial" w:cs="Arial"/>
                      <w:spacing w:val="1"/>
                      <w:szCs w:val="24"/>
                    </w:rPr>
                    <w:t>10</w:t>
                  </w:r>
                </w:p>
              </w:tc>
            </w:tr>
            <w:tr w:rsidR="007F5F0E" w:rsidRPr="00A54A72" w:rsidTr="007F5F0E">
              <w:trPr>
                <w:jc w:val="center"/>
              </w:trPr>
              <w:tc>
                <w:tcPr>
                  <w:tcW w:w="3600" w:type="dxa"/>
                  <w:shd w:val="clear" w:color="auto" w:fill="auto"/>
                  <w:vAlign w:val="center"/>
                </w:tcPr>
                <w:p w:rsidR="007F5F0E" w:rsidRPr="00A54A72" w:rsidRDefault="007F5F0E" w:rsidP="007F5F0E">
                  <w:pPr>
                    <w:spacing w:before="120" w:after="120"/>
                    <w:rPr>
                      <w:rFonts w:ascii="Arial" w:hAnsi="Arial" w:cs="Arial"/>
                      <w:spacing w:val="1"/>
                      <w:szCs w:val="24"/>
                    </w:rPr>
                  </w:pPr>
                  <w:r w:rsidRPr="00A54A72">
                    <w:rPr>
                      <w:rFonts w:ascii="Arial" w:hAnsi="Arial" w:cs="Arial"/>
                      <w:spacing w:val="1"/>
                      <w:szCs w:val="24"/>
                    </w:rPr>
                    <w:t>Responses per Respondent</w:t>
                  </w:r>
                </w:p>
              </w:tc>
              <w:tc>
                <w:tcPr>
                  <w:tcW w:w="1260" w:type="dxa"/>
                  <w:shd w:val="clear" w:color="auto" w:fill="auto"/>
                  <w:vAlign w:val="center"/>
                </w:tcPr>
                <w:p w:rsidR="007F5F0E" w:rsidRPr="00A54A72" w:rsidRDefault="007F5F0E" w:rsidP="007F5F0E">
                  <w:pPr>
                    <w:spacing w:before="120" w:after="120"/>
                    <w:rPr>
                      <w:rFonts w:ascii="Arial" w:hAnsi="Arial" w:cs="Arial"/>
                      <w:spacing w:val="1"/>
                      <w:szCs w:val="24"/>
                    </w:rPr>
                  </w:pPr>
                  <w:r w:rsidRPr="00A54A72">
                    <w:rPr>
                      <w:rFonts w:ascii="Arial" w:hAnsi="Arial" w:cs="Arial"/>
                      <w:spacing w:val="1"/>
                      <w:szCs w:val="24"/>
                    </w:rPr>
                    <w:t>1</w:t>
                  </w:r>
                </w:p>
              </w:tc>
            </w:tr>
            <w:tr w:rsidR="007F5F0E" w:rsidRPr="00A54A72" w:rsidTr="007F5F0E">
              <w:trPr>
                <w:jc w:val="center"/>
              </w:trPr>
              <w:tc>
                <w:tcPr>
                  <w:tcW w:w="3600" w:type="dxa"/>
                  <w:shd w:val="clear" w:color="auto" w:fill="auto"/>
                  <w:vAlign w:val="center"/>
                </w:tcPr>
                <w:p w:rsidR="007F5F0E" w:rsidRPr="00A54A72" w:rsidRDefault="007F5F0E" w:rsidP="007F5F0E">
                  <w:pPr>
                    <w:spacing w:before="120" w:after="120"/>
                    <w:rPr>
                      <w:rFonts w:ascii="Arial" w:hAnsi="Arial" w:cs="Arial"/>
                      <w:spacing w:val="1"/>
                      <w:szCs w:val="24"/>
                    </w:rPr>
                  </w:pPr>
                  <w:r w:rsidRPr="00A54A72">
                    <w:rPr>
                      <w:rFonts w:ascii="Arial" w:hAnsi="Arial" w:cs="Arial"/>
                      <w:spacing w:val="1"/>
                      <w:szCs w:val="24"/>
                    </w:rPr>
                    <w:t>Time per response</w:t>
                  </w:r>
                </w:p>
              </w:tc>
              <w:tc>
                <w:tcPr>
                  <w:tcW w:w="1260" w:type="dxa"/>
                  <w:shd w:val="clear" w:color="auto" w:fill="auto"/>
                  <w:vAlign w:val="center"/>
                </w:tcPr>
                <w:p w:rsidR="007F5F0E" w:rsidRPr="00A54A72" w:rsidRDefault="007F5F0E" w:rsidP="007F5F0E">
                  <w:pPr>
                    <w:spacing w:before="120" w:after="120"/>
                    <w:rPr>
                      <w:rFonts w:ascii="Arial" w:hAnsi="Arial" w:cs="Arial"/>
                      <w:spacing w:val="1"/>
                      <w:szCs w:val="24"/>
                    </w:rPr>
                  </w:pPr>
                  <w:r w:rsidRPr="00A54A72">
                    <w:rPr>
                      <w:rFonts w:ascii="Arial" w:hAnsi="Arial" w:cs="Arial"/>
                      <w:spacing w:val="1"/>
                      <w:szCs w:val="24"/>
                    </w:rPr>
                    <w:t>5 hours</w:t>
                  </w:r>
                </w:p>
              </w:tc>
            </w:tr>
            <w:tr w:rsidR="007F5F0E" w:rsidRPr="00A54A72" w:rsidTr="007F5F0E">
              <w:trPr>
                <w:jc w:val="center"/>
              </w:trPr>
              <w:tc>
                <w:tcPr>
                  <w:tcW w:w="3600" w:type="dxa"/>
                  <w:shd w:val="clear" w:color="auto" w:fill="auto"/>
                  <w:vAlign w:val="center"/>
                </w:tcPr>
                <w:p w:rsidR="007F5F0E" w:rsidRPr="00A54A72" w:rsidRDefault="007F5F0E" w:rsidP="007F5F0E">
                  <w:pPr>
                    <w:spacing w:before="120" w:after="120"/>
                    <w:rPr>
                      <w:rFonts w:ascii="Arial" w:hAnsi="Arial" w:cs="Arial"/>
                      <w:spacing w:val="1"/>
                      <w:szCs w:val="24"/>
                    </w:rPr>
                  </w:pPr>
                  <w:r w:rsidRPr="00A54A72">
                    <w:rPr>
                      <w:rFonts w:ascii="Arial" w:hAnsi="Arial" w:cs="Arial"/>
                      <w:spacing w:val="1"/>
                      <w:szCs w:val="24"/>
                    </w:rPr>
                    <w:t>Total over 10 years</w:t>
                  </w:r>
                </w:p>
              </w:tc>
              <w:tc>
                <w:tcPr>
                  <w:tcW w:w="1260" w:type="dxa"/>
                  <w:shd w:val="clear" w:color="auto" w:fill="auto"/>
                  <w:vAlign w:val="center"/>
                </w:tcPr>
                <w:p w:rsidR="007F5F0E" w:rsidRPr="00A54A72" w:rsidRDefault="00DD10C5" w:rsidP="007F5F0E">
                  <w:pPr>
                    <w:spacing w:before="120" w:after="120"/>
                    <w:rPr>
                      <w:rFonts w:ascii="Arial" w:hAnsi="Arial" w:cs="Arial"/>
                      <w:spacing w:val="1"/>
                      <w:szCs w:val="24"/>
                    </w:rPr>
                  </w:pPr>
                  <w:r w:rsidRPr="00A54A72">
                    <w:rPr>
                      <w:rFonts w:ascii="Arial" w:hAnsi="Arial" w:cs="Arial"/>
                      <w:spacing w:val="1"/>
                      <w:szCs w:val="24"/>
                    </w:rPr>
                    <w:t>50</w:t>
                  </w:r>
                  <w:r w:rsidR="007F5F0E" w:rsidRPr="00A54A72">
                    <w:rPr>
                      <w:rFonts w:ascii="Arial" w:hAnsi="Arial" w:cs="Arial"/>
                      <w:spacing w:val="1"/>
                      <w:szCs w:val="24"/>
                    </w:rPr>
                    <w:t xml:space="preserve"> hours</w:t>
                  </w:r>
                </w:p>
              </w:tc>
            </w:tr>
            <w:tr w:rsidR="007F5F0E" w:rsidRPr="00A54A72" w:rsidTr="007F5F0E">
              <w:trPr>
                <w:jc w:val="center"/>
              </w:trPr>
              <w:tc>
                <w:tcPr>
                  <w:tcW w:w="3600" w:type="dxa"/>
                  <w:shd w:val="clear" w:color="auto" w:fill="auto"/>
                  <w:vAlign w:val="center"/>
                </w:tcPr>
                <w:p w:rsidR="007F5F0E" w:rsidRPr="00A54A72" w:rsidRDefault="007F5F0E" w:rsidP="007F5F0E">
                  <w:pPr>
                    <w:spacing w:before="120" w:after="120"/>
                    <w:rPr>
                      <w:rFonts w:ascii="Arial" w:hAnsi="Arial" w:cs="Arial"/>
                      <w:b/>
                      <w:spacing w:val="1"/>
                      <w:szCs w:val="24"/>
                    </w:rPr>
                  </w:pPr>
                  <w:r w:rsidRPr="00A54A72">
                    <w:rPr>
                      <w:rFonts w:ascii="Arial" w:hAnsi="Arial" w:cs="Arial"/>
                      <w:b/>
                      <w:spacing w:val="1"/>
                      <w:szCs w:val="24"/>
                    </w:rPr>
                    <w:t>Annual burden time</w:t>
                  </w:r>
                </w:p>
              </w:tc>
              <w:tc>
                <w:tcPr>
                  <w:tcW w:w="1260" w:type="dxa"/>
                  <w:shd w:val="clear" w:color="auto" w:fill="auto"/>
                  <w:vAlign w:val="center"/>
                </w:tcPr>
                <w:p w:rsidR="007F5F0E" w:rsidRPr="00A54A72" w:rsidRDefault="00DD10C5" w:rsidP="007F5F0E">
                  <w:pPr>
                    <w:spacing w:before="120" w:after="120"/>
                    <w:rPr>
                      <w:rFonts w:ascii="Arial" w:hAnsi="Arial" w:cs="Arial"/>
                      <w:b/>
                      <w:spacing w:val="1"/>
                      <w:szCs w:val="24"/>
                    </w:rPr>
                  </w:pPr>
                  <w:r w:rsidRPr="00A54A72">
                    <w:rPr>
                      <w:rFonts w:ascii="Arial" w:hAnsi="Arial" w:cs="Arial"/>
                      <w:b/>
                      <w:spacing w:val="1"/>
                      <w:szCs w:val="24"/>
                    </w:rPr>
                    <w:t>5</w:t>
                  </w:r>
                  <w:r w:rsidR="007F5F0E" w:rsidRPr="00A54A72">
                    <w:rPr>
                      <w:rFonts w:ascii="Arial" w:hAnsi="Arial" w:cs="Arial"/>
                      <w:b/>
                      <w:spacing w:val="1"/>
                      <w:szCs w:val="24"/>
                    </w:rPr>
                    <w:t xml:space="preserve"> hours</w:t>
                  </w:r>
                </w:p>
              </w:tc>
            </w:tr>
          </w:tbl>
          <w:p w:rsidR="007F5F0E" w:rsidRPr="00A54A72" w:rsidRDefault="007F5F0E" w:rsidP="00B7708E">
            <w:pPr>
              <w:rPr>
                <w:rFonts w:ascii="Arial" w:hAnsi="Arial" w:cs="Arial"/>
                <w:spacing w:val="1"/>
                <w:szCs w:val="24"/>
              </w:rPr>
            </w:pPr>
          </w:p>
          <w:p w:rsidR="008070A1" w:rsidRPr="00A54A72" w:rsidRDefault="008070A1" w:rsidP="00083BD8">
            <w:pPr>
              <w:spacing w:before="120" w:after="120"/>
              <w:rPr>
                <w:rFonts w:ascii="Arial" w:hAnsi="Arial" w:cs="Arial"/>
                <w:spacing w:val="1"/>
                <w:szCs w:val="24"/>
              </w:rPr>
            </w:pPr>
          </w:p>
        </w:tc>
      </w:tr>
      <w:tr w:rsidR="009C2933" w:rsidRPr="00A54A72" w:rsidTr="00083BD8">
        <w:tc>
          <w:tcPr>
            <w:tcW w:w="543" w:type="dxa"/>
            <w:shd w:val="clear" w:color="auto" w:fill="auto"/>
          </w:tcPr>
          <w:p w:rsidR="009C2933" w:rsidRPr="00A54A72" w:rsidRDefault="009C2933" w:rsidP="00083BD8">
            <w:pPr>
              <w:spacing w:before="120" w:after="120"/>
              <w:rPr>
                <w:rFonts w:ascii="Arial" w:hAnsi="Arial" w:cs="Arial"/>
                <w:spacing w:val="1"/>
                <w:szCs w:val="24"/>
              </w:rPr>
            </w:pPr>
            <w:r w:rsidRPr="00A54A72">
              <w:rPr>
                <w:rFonts w:ascii="Arial" w:hAnsi="Arial" w:cs="Arial"/>
                <w:b/>
                <w:bCs/>
                <w:spacing w:val="9"/>
                <w:szCs w:val="24"/>
              </w:rPr>
              <w:t>13</w:t>
            </w:r>
            <w:r w:rsidR="008070A1" w:rsidRPr="00A54A72">
              <w:rPr>
                <w:rFonts w:ascii="Arial" w:hAnsi="Arial" w:cs="Arial"/>
                <w:b/>
                <w:bCs/>
                <w:spacing w:val="9"/>
                <w:szCs w:val="24"/>
              </w:rPr>
              <w:t>.</w:t>
            </w:r>
          </w:p>
        </w:tc>
        <w:tc>
          <w:tcPr>
            <w:tcW w:w="8571" w:type="dxa"/>
            <w:shd w:val="clear" w:color="auto" w:fill="auto"/>
          </w:tcPr>
          <w:p w:rsidR="009C2933" w:rsidRPr="00A54A72" w:rsidRDefault="009C2933" w:rsidP="00083BD8">
            <w:pPr>
              <w:spacing w:before="120" w:after="120"/>
              <w:rPr>
                <w:rFonts w:ascii="Arial" w:hAnsi="Arial" w:cs="Arial"/>
                <w:spacing w:val="1"/>
                <w:szCs w:val="24"/>
              </w:rPr>
            </w:pPr>
            <w:r w:rsidRPr="00A54A72">
              <w:rPr>
                <w:rFonts w:ascii="Arial" w:hAnsi="Arial" w:cs="Arial"/>
                <w:b/>
                <w:bCs/>
                <w:spacing w:val="9"/>
                <w:szCs w:val="24"/>
              </w:rPr>
              <w:t xml:space="preserve">Provide an estimate of the total annual cost burden to respondents or recordkeepers </w:t>
            </w:r>
            <w:r w:rsidRPr="00A54A72">
              <w:rPr>
                <w:rFonts w:ascii="Arial" w:hAnsi="Arial" w:cs="Arial"/>
                <w:b/>
                <w:bCs/>
                <w:spacing w:val="5"/>
                <w:szCs w:val="24"/>
              </w:rPr>
              <w:t>resulting from the collection of information.</w:t>
            </w:r>
          </w:p>
        </w:tc>
      </w:tr>
      <w:tr w:rsidR="009C2933" w:rsidRPr="00A54A72" w:rsidTr="00083BD8">
        <w:tc>
          <w:tcPr>
            <w:tcW w:w="543" w:type="dxa"/>
            <w:shd w:val="clear" w:color="auto" w:fill="auto"/>
          </w:tcPr>
          <w:p w:rsidR="009C2933" w:rsidRPr="00A54A72" w:rsidRDefault="009C2933" w:rsidP="00083BD8">
            <w:pPr>
              <w:spacing w:before="120" w:after="120"/>
              <w:rPr>
                <w:rFonts w:ascii="Arial" w:hAnsi="Arial" w:cs="Arial"/>
                <w:spacing w:val="1"/>
                <w:szCs w:val="24"/>
              </w:rPr>
            </w:pPr>
          </w:p>
        </w:tc>
        <w:tc>
          <w:tcPr>
            <w:tcW w:w="8571" w:type="dxa"/>
            <w:shd w:val="clear" w:color="auto" w:fill="auto"/>
          </w:tcPr>
          <w:p w:rsidR="009C2933" w:rsidRPr="00A54A72" w:rsidRDefault="009C2933" w:rsidP="00692154">
            <w:pPr>
              <w:spacing w:before="120" w:after="120"/>
              <w:ind w:left="90"/>
              <w:rPr>
                <w:rFonts w:ascii="Arial" w:hAnsi="Arial" w:cs="Arial"/>
                <w:spacing w:val="1"/>
                <w:szCs w:val="24"/>
              </w:rPr>
            </w:pPr>
            <w:r w:rsidRPr="00A54A72">
              <w:rPr>
                <w:rFonts w:ascii="Arial" w:hAnsi="Arial" w:cs="Arial"/>
                <w:spacing w:val="1"/>
                <w:szCs w:val="24"/>
              </w:rPr>
              <w:t xml:space="preserve">The FAA further estimates 2 additional pages are required to place the data in the RFM.  The FAA estimates an annual paperwork burden of </w:t>
            </w:r>
            <w:r w:rsidRPr="00A54A72">
              <w:rPr>
                <w:rFonts w:ascii="Arial" w:hAnsi="Arial" w:cs="Arial"/>
                <w:b/>
                <w:spacing w:val="1"/>
                <w:szCs w:val="24"/>
              </w:rPr>
              <w:t>120 pages with an annual reproduction cost of $</w:t>
            </w:r>
            <w:r w:rsidR="007E02D5" w:rsidRPr="00A54A72">
              <w:rPr>
                <w:rFonts w:ascii="Arial" w:hAnsi="Arial" w:cs="Arial"/>
                <w:b/>
                <w:spacing w:val="1"/>
                <w:szCs w:val="24"/>
              </w:rPr>
              <w:t>9</w:t>
            </w:r>
            <w:r w:rsidRPr="00A54A72">
              <w:rPr>
                <w:rFonts w:ascii="Arial" w:hAnsi="Arial" w:cs="Arial"/>
                <w:b/>
                <w:spacing w:val="1"/>
                <w:szCs w:val="24"/>
              </w:rPr>
              <w:t>6.00</w:t>
            </w:r>
            <w:r w:rsidRPr="00A54A72">
              <w:rPr>
                <w:rFonts w:ascii="Arial" w:hAnsi="Arial" w:cs="Arial"/>
                <w:spacing w:val="1"/>
                <w:szCs w:val="24"/>
              </w:rPr>
              <w:t xml:space="preserve">. </w:t>
            </w:r>
            <w:r w:rsidR="00692154">
              <w:rPr>
                <w:rFonts w:ascii="Arial" w:hAnsi="Arial" w:cs="Arial"/>
                <w:spacing w:val="1"/>
                <w:szCs w:val="24"/>
              </w:rPr>
              <w:t xml:space="preserve"> </w:t>
            </w:r>
            <w:r w:rsidR="00692154" w:rsidRPr="00692154">
              <w:rPr>
                <w:rFonts w:ascii="Arial" w:hAnsi="Arial" w:cs="Arial"/>
                <w:b/>
                <w:spacing w:val="1"/>
                <w:szCs w:val="24"/>
                <w:u w:val="single"/>
              </w:rPr>
              <w:t>The</w:t>
            </w:r>
            <w:r w:rsidR="00A54A72" w:rsidRPr="00692154">
              <w:rPr>
                <w:rFonts w:ascii="Arial" w:hAnsi="Arial" w:cs="Arial"/>
                <w:b/>
                <w:spacing w:val="1"/>
                <w:szCs w:val="24"/>
                <w:u w:val="single"/>
              </w:rPr>
              <w:t xml:space="preserve"> total</w:t>
            </w:r>
            <w:r w:rsidR="00692154" w:rsidRPr="00692154">
              <w:rPr>
                <w:rFonts w:ascii="Arial" w:hAnsi="Arial" w:cs="Arial"/>
                <w:b/>
                <w:spacing w:val="1"/>
                <w:szCs w:val="24"/>
                <w:u w:val="single"/>
              </w:rPr>
              <w:t xml:space="preserve"> of</w:t>
            </w:r>
            <w:r w:rsidR="00A54A72" w:rsidRPr="00692154">
              <w:rPr>
                <w:rFonts w:ascii="Arial" w:hAnsi="Arial" w:cs="Arial"/>
                <w:b/>
                <w:spacing w:val="1"/>
                <w:szCs w:val="24"/>
                <w:u w:val="single"/>
              </w:rPr>
              <w:t xml:space="preserve"> </w:t>
            </w:r>
            <w:r w:rsidR="00A54A72" w:rsidRPr="00692154">
              <w:rPr>
                <w:rFonts w:ascii="Arial" w:hAnsi="Arial" w:cs="Arial"/>
                <w:b/>
                <w:szCs w:val="24"/>
                <w:u w:val="single"/>
              </w:rPr>
              <w:t xml:space="preserve">$96.00 </w:t>
            </w:r>
            <w:r w:rsidR="00692154" w:rsidRPr="00692154">
              <w:rPr>
                <w:rFonts w:ascii="Arial" w:hAnsi="Arial" w:cs="Arial"/>
                <w:b/>
                <w:szCs w:val="24"/>
                <w:u w:val="single"/>
              </w:rPr>
              <w:t>is</w:t>
            </w:r>
            <w:r w:rsidR="00A54A72" w:rsidRPr="00692154">
              <w:rPr>
                <w:rFonts w:ascii="Arial" w:hAnsi="Arial" w:cs="Arial"/>
                <w:b/>
                <w:szCs w:val="24"/>
                <w:u w:val="single"/>
              </w:rPr>
              <w:t xml:space="preserve"> the material</w:t>
            </w:r>
            <w:r w:rsidR="00692154" w:rsidRPr="00692154">
              <w:rPr>
                <w:rFonts w:ascii="Arial" w:hAnsi="Arial" w:cs="Arial"/>
                <w:b/>
                <w:szCs w:val="24"/>
                <w:u w:val="single"/>
              </w:rPr>
              <w:t xml:space="preserve"> cost for this collection.</w:t>
            </w:r>
          </w:p>
        </w:tc>
      </w:tr>
      <w:tr w:rsidR="009C2933" w:rsidRPr="00A54A72" w:rsidTr="00083BD8">
        <w:tc>
          <w:tcPr>
            <w:tcW w:w="543" w:type="dxa"/>
            <w:shd w:val="clear" w:color="auto" w:fill="auto"/>
          </w:tcPr>
          <w:p w:rsidR="009C2933" w:rsidRPr="00A54A72" w:rsidRDefault="009C2933" w:rsidP="00083BD8">
            <w:pPr>
              <w:spacing w:before="120" w:after="120"/>
              <w:rPr>
                <w:rFonts w:ascii="Arial" w:hAnsi="Arial" w:cs="Arial"/>
                <w:spacing w:val="1"/>
                <w:szCs w:val="24"/>
              </w:rPr>
            </w:pPr>
            <w:r w:rsidRPr="00A54A72">
              <w:rPr>
                <w:rFonts w:ascii="Arial" w:hAnsi="Arial" w:cs="Arial"/>
                <w:b/>
                <w:bCs/>
                <w:spacing w:val="8"/>
                <w:szCs w:val="24"/>
              </w:rPr>
              <w:t>14</w:t>
            </w:r>
            <w:r w:rsidR="008070A1" w:rsidRPr="00A54A72">
              <w:rPr>
                <w:rFonts w:ascii="Arial" w:hAnsi="Arial" w:cs="Arial"/>
                <w:b/>
                <w:bCs/>
                <w:spacing w:val="8"/>
                <w:szCs w:val="24"/>
              </w:rPr>
              <w:t>.</w:t>
            </w:r>
          </w:p>
        </w:tc>
        <w:tc>
          <w:tcPr>
            <w:tcW w:w="8571" w:type="dxa"/>
            <w:shd w:val="clear" w:color="auto" w:fill="auto"/>
          </w:tcPr>
          <w:p w:rsidR="009C2933" w:rsidRPr="00A54A72" w:rsidRDefault="009C2933" w:rsidP="00083BD8">
            <w:pPr>
              <w:spacing w:before="120" w:after="120"/>
              <w:ind w:left="90"/>
              <w:rPr>
                <w:rFonts w:ascii="Arial" w:hAnsi="Arial" w:cs="Arial"/>
                <w:spacing w:val="1"/>
                <w:szCs w:val="24"/>
              </w:rPr>
            </w:pPr>
            <w:r w:rsidRPr="00A54A72">
              <w:rPr>
                <w:rFonts w:ascii="Arial" w:hAnsi="Arial" w:cs="Arial"/>
                <w:b/>
                <w:bCs/>
                <w:spacing w:val="8"/>
                <w:szCs w:val="24"/>
              </w:rPr>
              <w:t>Provide estimates of annualized cost to the Federal Government and to the respondents.</w:t>
            </w:r>
          </w:p>
        </w:tc>
      </w:tr>
      <w:tr w:rsidR="009C2933" w:rsidRPr="00A54A72" w:rsidTr="00083BD8">
        <w:tc>
          <w:tcPr>
            <w:tcW w:w="543" w:type="dxa"/>
            <w:shd w:val="clear" w:color="auto" w:fill="auto"/>
          </w:tcPr>
          <w:p w:rsidR="009C2933" w:rsidRPr="00A54A72" w:rsidRDefault="009C2933" w:rsidP="00083BD8">
            <w:pPr>
              <w:spacing w:before="120" w:after="120"/>
              <w:rPr>
                <w:rFonts w:ascii="Arial" w:hAnsi="Arial" w:cs="Arial"/>
                <w:spacing w:val="1"/>
                <w:szCs w:val="24"/>
              </w:rPr>
            </w:pPr>
          </w:p>
        </w:tc>
        <w:tc>
          <w:tcPr>
            <w:tcW w:w="8571" w:type="dxa"/>
            <w:shd w:val="clear" w:color="auto" w:fill="auto"/>
          </w:tcPr>
          <w:p w:rsidR="009C2933" w:rsidRPr="00A54A72" w:rsidRDefault="009C2933" w:rsidP="00083BD8">
            <w:pPr>
              <w:spacing w:before="120" w:after="120"/>
              <w:ind w:left="90"/>
              <w:rPr>
                <w:rFonts w:ascii="Arial" w:hAnsi="Arial" w:cs="Arial"/>
                <w:spacing w:val="1"/>
                <w:szCs w:val="24"/>
              </w:rPr>
            </w:pPr>
            <w:r w:rsidRPr="00A54A72">
              <w:rPr>
                <w:rFonts w:ascii="Arial" w:hAnsi="Arial" w:cs="Arial"/>
                <w:spacing w:val="1"/>
                <w:szCs w:val="24"/>
              </w:rPr>
              <w:t xml:space="preserve">It is current practice for rotorcraft companies to submit </w:t>
            </w:r>
            <w:r w:rsidRPr="00A54A72">
              <w:rPr>
                <w:rFonts w:ascii="Arial" w:hAnsi="Arial" w:cs="Arial"/>
                <w:spacing w:val="-1"/>
                <w:szCs w:val="24"/>
              </w:rPr>
              <w:t>p</w:t>
            </w:r>
            <w:r w:rsidRPr="00A54A72">
              <w:rPr>
                <w:rFonts w:ascii="Arial" w:hAnsi="Arial" w:cs="Arial"/>
                <w:bCs/>
                <w:szCs w:val="24"/>
              </w:rPr>
              <w:t>erformance and handling</w:t>
            </w:r>
            <w:r w:rsidRPr="00A54A72">
              <w:rPr>
                <w:rFonts w:ascii="Arial" w:hAnsi="Arial" w:cs="Arial"/>
                <w:b/>
                <w:szCs w:val="24"/>
              </w:rPr>
              <w:t xml:space="preserve"> </w:t>
            </w:r>
            <w:r w:rsidRPr="00A54A72">
              <w:rPr>
                <w:rFonts w:ascii="Arial" w:hAnsi="Arial" w:cs="Arial"/>
                <w:spacing w:val="-1"/>
                <w:szCs w:val="24"/>
              </w:rPr>
              <w:t>data</w:t>
            </w:r>
            <w:r w:rsidRPr="00A54A72">
              <w:rPr>
                <w:rFonts w:ascii="Arial" w:hAnsi="Arial" w:cs="Arial"/>
                <w:spacing w:val="1"/>
                <w:szCs w:val="24"/>
              </w:rPr>
              <w:t xml:space="preserve"> to the FAA.  Hence, there is no additional hour burden in requiring the collection of this information.</w:t>
            </w:r>
          </w:p>
        </w:tc>
      </w:tr>
      <w:tr w:rsidR="009C2933" w:rsidRPr="00A54A72" w:rsidTr="00083BD8">
        <w:tc>
          <w:tcPr>
            <w:tcW w:w="543" w:type="dxa"/>
            <w:shd w:val="clear" w:color="auto" w:fill="auto"/>
          </w:tcPr>
          <w:p w:rsidR="009C2933" w:rsidRPr="00A54A72" w:rsidRDefault="009C2933" w:rsidP="00083BD8">
            <w:pPr>
              <w:spacing w:before="120" w:after="120"/>
              <w:rPr>
                <w:rFonts w:ascii="Arial" w:hAnsi="Arial" w:cs="Arial"/>
                <w:spacing w:val="1"/>
                <w:szCs w:val="24"/>
              </w:rPr>
            </w:pPr>
            <w:r w:rsidRPr="00A54A72">
              <w:rPr>
                <w:rFonts w:ascii="Arial" w:hAnsi="Arial" w:cs="Arial"/>
                <w:b/>
                <w:bCs/>
                <w:szCs w:val="24"/>
              </w:rPr>
              <w:t>15</w:t>
            </w:r>
            <w:r w:rsidR="008070A1" w:rsidRPr="00A54A72">
              <w:rPr>
                <w:rFonts w:ascii="Arial" w:hAnsi="Arial" w:cs="Arial"/>
                <w:b/>
                <w:bCs/>
                <w:szCs w:val="24"/>
              </w:rPr>
              <w:t>.</w:t>
            </w:r>
          </w:p>
        </w:tc>
        <w:tc>
          <w:tcPr>
            <w:tcW w:w="8571" w:type="dxa"/>
            <w:shd w:val="clear" w:color="auto" w:fill="auto"/>
          </w:tcPr>
          <w:p w:rsidR="009C2933" w:rsidRPr="00A54A72" w:rsidRDefault="009C2933" w:rsidP="00692154">
            <w:pPr>
              <w:spacing w:before="120" w:after="120"/>
              <w:ind w:left="90"/>
              <w:rPr>
                <w:rFonts w:ascii="Arial" w:hAnsi="Arial" w:cs="Arial"/>
                <w:spacing w:val="1"/>
                <w:szCs w:val="24"/>
              </w:rPr>
            </w:pPr>
            <w:r w:rsidRPr="00A54A72">
              <w:rPr>
                <w:rFonts w:ascii="Arial" w:hAnsi="Arial" w:cs="Arial"/>
                <w:b/>
                <w:bCs/>
                <w:szCs w:val="24"/>
              </w:rPr>
              <w:t>Explain reasons for any program changes or adjustments</w:t>
            </w:r>
            <w:r w:rsidR="00692154">
              <w:rPr>
                <w:rFonts w:ascii="Arial" w:hAnsi="Arial" w:cs="Arial"/>
                <w:b/>
                <w:bCs/>
                <w:szCs w:val="24"/>
              </w:rPr>
              <w:t>.</w:t>
            </w:r>
          </w:p>
        </w:tc>
      </w:tr>
      <w:tr w:rsidR="009C2933" w:rsidRPr="00A54A72" w:rsidTr="00083BD8">
        <w:tc>
          <w:tcPr>
            <w:tcW w:w="543" w:type="dxa"/>
            <w:shd w:val="clear" w:color="auto" w:fill="auto"/>
          </w:tcPr>
          <w:p w:rsidR="009C2933" w:rsidRPr="00A54A72" w:rsidRDefault="009C2933" w:rsidP="00083BD8">
            <w:pPr>
              <w:spacing w:before="120" w:after="120"/>
              <w:rPr>
                <w:rFonts w:ascii="Arial" w:hAnsi="Arial" w:cs="Arial"/>
                <w:spacing w:val="1"/>
                <w:szCs w:val="24"/>
              </w:rPr>
            </w:pPr>
          </w:p>
        </w:tc>
        <w:tc>
          <w:tcPr>
            <w:tcW w:w="8571" w:type="dxa"/>
            <w:shd w:val="clear" w:color="auto" w:fill="auto"/>
          </w:tcPr>
          <w:p w:rsidR="009C2933" w:rsidRPr="00A54A72" w:rsidRDefault="009C2933" w:rsidP="00DA48DA">
            <w:pPr>
              <w:spacing w:before="120" w:after="120"/>
              <w:rPr>
                <w:rFonts w:ascii="Arial" w:hAnsi="Arial" w:cs="Arial"/>
                <w:spacing w:val="1"/>
                <w:szCs w:val="24"/>
              </w:rPr>
            </w:pPr>
            <w:r w:rsidRPr="00A54A72">
              <w:rPr>
                <w:rFonts w:ascii="Arial" w:hAnsi="Arial" w:cs="Arial"/>
                <w:spacing w:val="10"/>
                <w:szCs w:val="24"/>
              </w:rPr>
              <w:t>The estimated burden time remains consistent for this collection of information.</w:t>
            </w:r>
            <w:r w:rsidR="003E6C68">
              <w:rPr>
                <w:rFonts w:ascii="Arial" w:hAnsi="Arial" w:cs="Arial"/>
                <w:spacing w:val="10"/>
                <w:szCs w:val="24"/>
              </w:rPr>
              <w:t xml:space="preserve">  </w:t>
            </w:r>
            <w:r w:rsidR="007A4F46">
              <w:rPr>
                <w:rFonts w:ascii="Arial" w:hAnsi="Arial" w:cs="Arial"/>
                <w:spacing w:val="10"/>
                <w:szCs w:val="24"/>
              </w:rPr>
              <w:t>Increases in reproduction costs and overall burden are based upon the actual number of industry responses.</w:t>
            </w:r>
            <w:r w:rsidR="00DA48DA">
              <w:rPr>
                <w:rFonts w:ascii="Arial" w:hAnsi="Arial" w:cs="Arial"/>
                <w:spacing w:val="10"/>
                <w:szCs w:val="24"/>
              </w:rPr>
              <w:t xml:space="preserve"> </w:t>
            </w:r>
            <w:r w:rsidR="00DA48DA" w:rsidRPr="00DA48DA">
              <w:rPr>
                <w:rFonts w:ascii="Arial" w:hAnsi="Arial" w:cs="Arial"/>
                <w:spacing w:val="10"/>
                <w:szCs w:val="24"/>
              </w:rPr>
              <w:t xml:space="preserve">The numbers were taken out of the Certification Project Notification (CPN) data base for </w:t>
            </w:r>
            <w:r w:rsidR="00DA48DA">
              <w:rPr>
                <w:rFonts w:ascii="Arial" w:hAnsi="Arial" w:cs="Arial"/>
                <w:spacing w:val="10"/>
                <w:szCs w:val="24"/>
              </w:rPr>
              <w:t>this</w:t>
            </w:r>
            <w:r w:rsidR="00DA48DA" w:rsidRPr="00DA48DA">
              <w:rPr>
                <w:rFonts w:ascii="Arial" w:hAnsi="Arial" w:cs="Arial"/>
                <w:spacing w:val="10"/>
                <w:szCs w:val="24"/>
              </w:rPr>
              <w:t xml:space="preserve"> project for the previous 3 years</w:t>
            </w:r>
          </w:p>
        </w:tc>
      </w:tr>
      <w:tr w:rsidR="009C2933" w:rsidRPr="00A54A72" w:rsidTr="00083BD8">
        <w:tc>
          <w:tcPr>
            <w:tcW w:w="543" w:type="dxa"/>
            <w:shd w:val="clear" w:color="auto" w:fill="auto"/>
          </w:tcPr>
          <w:p w:rsidR="009C2933" w:rsidRPr="00A54A72" w:rsidRDefault="009C2933" w:rsidP="00083BD8">
            <w:pPr>
              <w:spacing w:before="120" w:after="120"/>
              <w:rPr>
                <w:rFonts w:ascii="Arial" w:hAnsi="Arial" w:cs="Arial"/>
                <w:spacing w:val="1"/>
                <w:szCs w:val="24"/>
              </w:rPr>
            </w:pPr>
            <w:r w:rsidRPr="00A54A72">
              <w:rPr>
                <w:rFonts w:ascii="Arial" w:hAnsi="Arial" w:cs="Arial"/>
                <w:b/>
                <w:bCs/>
                <w:szCs w:val="24"/>
              </w:rPr>
              <w:t>16</w:t>
            </w:r>
            <w:r w:rsidR="008070A1" w:rsidRPr="00A54A72">
              <w:rPr>
                <w:rFonts w:ascii="Arial" w:hAnsi="Arial" w:cs="Arial"/>
                <w:b/>
                <w:bCs/>
                <w:szCs w:val="24"/>
              </w:rPr>
              <w:t>.</w:t>
            </w:r>
          </w:p>
        </w:tc>
        <w:tc>
          <w:tcPr>
            <w:tcW w:w="8571" w:type="dxa"/>
            <w:shd w:val="clear" w:color="auto" w:fill="auto"/>
          </w:tcPr>
          <w:p w:rsidR="009C2933" w:rsidRPr="00A54A72" w:rsidRDefault="009C2933" w:rsidP="00083BD8">
            <w:pPr>
              <w:spacing w:before="120" w:after="120"/>
              <w:ind w:left="90"/>
              <w:rPr>
                <w:rFonts w:ascii="Arial" w:hAnsi="Arial" w:cs="Arial"/>
                <w:spacing w:val="1"/>
                <w:szCs w:val="24"/>
              </w:rPr>
            </w:pPr>
            <w:r w:rsidRPr="00A54A72">
              <w:rPr>
                <w:rFonts w:ascii="Arial" w:hAnsi="Arial" w:cs="Arial"/>
                <w:b/>
                <w:bCs/>
                <w:spacing w:val="5"/>
                <w:szCs w:val="24"/>
              </w:rPr>
              <w:t xml:space="preserve">For collections of information whose results will be published, outline plans for </w:t>
            </w:r>
            <w:r w:rsidRPr="00A54A72">
              <w:rPr>
                <w:rFonts w:ascii="Arial" w:hAnsi="Arial" w:cs="Arial"/>
                <w:b/>
                <w:bCs/>
                <w:spacing w:val="8"/>
                <w:szCs w:val="24"/>
              </w:rPr>
              <w:t xml:space="preserve">tabulation and publication.  Address any complex analytical techniques that will be used.  Provide the time schedule for the entire project, including beginning and ending </w:t>
            </w:r>
            <w:r w:rsidRPr="00A54A72">
              <w:rPr>
                <w:rFonts w:ascii="Arial" w:hAnsi="Arial" w:cs="Arial"/>
                <w:b/>
                <w:bCs/>
                <w:spacing w:val="6"/>
                <w:szCs w:val="24"/>
              </w:rPr>
              <w:t xml:space="preserve">dates of the collection of information completion of report, publication dates, and other </w:t>
            </w:r>
            <w:r w:rsidRPr="00A54A72">
              <w:rPr>
                <w:rFonts w:ascii="Arial" w:hAnsi="Arial" w:cs="Arial"/>
                <w:b/>
                <w:bCs/>
                <w:spacing w:val="9"/>
                <w:szCs w:val="24"/>
              </w:rPr>
              <w:t>dates.</w:t>
            </w:r>
          </w:p>
        </w:tc>
      </w:tr>
      <w:tr w:rsidR="009C2933" w:rsidRPr="00A54A72" w:rsidTr="00083BD8">
        <w:tc>
          <w:tcPr>
            <w:tcW w:w="543" w:type="dxa"/>
            <w:shd w:val="clear" w:color="auto" w:fill="auto"/>
          </w:tcPr>
          <w:p w:rsidR="009C2933" w:rsidRPr="00A54A72" w:rsidRDefault="009C2933" w:rsidP="00083BD8">
            <w:pPr>
              <w:spacing w:before="120" w:after="120"/>
              <w:rPr>
                <w:rFonts w:ascii="Arial" w:hAnsi="Arial" w:cs="Arial"/>
                <w:spacing w:val="1"/>
                <w:szCs w:val="24"/>
              </w:rPr>
            </w:pPr>
          </w:p>
        </w:tc>
        <w:tc>
          <w:tcPr>
            <w:tcW w:w="8571" w:type="dxa"/>
            <w:shd w:val="clear" w:color="auto" w:fill="auto"/>
          </w:tcPr>
          <w:p w:rsidR="009C2933" w:rsidRPr="00A54A72" w:rsidRDefault="009C2933" w:rsidP="00083BD8">
            <w:pPr>
              <w:spacing w:before="120" w:after="120"/>
              <w:ind w:left="90"/>
              <w:rPr>
                <w:rFonts w:ascii="Arial" w:hAnsi="Arial" w:cs="Arial"/>
                <w:spacing w:val="1"/>
                <w:szCs w:val="24"/>
              </w:rPr>
            </w:pPr>
            <w:r w:rsidRPr="00A54A72">
              <w:rPr>
                <w:rFonts w:ascii="Arial" w:hAnsi="Arial" w:cs="Arial"/>
                <w:spacing w:val="-2"/>
                <w:szCs w:val="24"/>
              </w:rPr>
              <w:t>There are no plans for statistical publications.</w:t>
            </w:r>
          </w:p>
        </w:tc>
      </w:tr>
      <w:tr w:rsidR="009C2933" w:rsidRPr="00A54A72" w:rsidTr="00083BD8">
        <w:tc>
          <w:tcPr>
            <w:tcW w:w="543" w:type="dxa"/>
            <w:shd w:val="clear" w:color="auto" w:fill="auto"/>
          </w:tcPr>
          <w:p w:rsidR="009C2933" w:rsidRPr="00A54A72" w:rsidRDefault="009C2933" w:rsidP="00083BD8">
            <w:pPr>
              <w:spacing w:before="120" w:after="120"/>
              <w:rPr>
                <w:rFonts w:ascii="Arial" w:hAnsi="Arial" w:cs="Arial"/>
                <w:spacing w:val="1"/>
                <w:szCs w:val="24"/>
              </w:rPr>
            </w:pPr>
            <w:r w:rsidRPr="00A54A72">
              <w:rPr>
                <w:rFonts w:ascii="Arial" w:hAnsi="Arial" w:cs="Arial"/>
                <w:b/>
                <w:bCs/>
                <w:spacing w:val="8"/>
                <w:szCs w:val="24"/>
              </w:rPr>
              <w:t>17</w:t>
            </w:r>
            <w:r w:rsidR="008070A1" w:rsidRPr="00A54A72">
              <w:rPr>
                <w:rFonts w:ascii="Arial" w:hAnsi="Arial" w:cs="Arial"/>
                <w:b/>
                <w:bCs/>
                <w:spacing w:val="8"/>
                <w:szCs w:val="24"/>
              </w:rPr>
              <w:t>.</w:t>
            </w:r>
          </w:p>
        </w:tc>
        <w:tc>
          <w:tcPr>
            <w:tcW w:w="8571" w:type="dxa"/>
            <w:shd w:val="clear" w:color="auto" w:fill="auto"/>
          </w:tcPr>
          <w:p w:rsidR="009C2933" w:rsidRPr="00A54A72" w:rsidRDefault="009C2933" w:rsidP="00083BD8">
            <w:pPr>
              <w:spacing w:before="120" w:after="120"/>
              <w:ind w:left="90"/>
              <w:rPr>
                <w:rFonts w:ascii="Arial" w:hAnsi="Arial" w:cs="Arial"/>
                <w:spacing w:val="1"/>
                <w:szCs w:val="24"/>
              </w:rPr>
            </w:pPr>
            <w:r w:rsidRPr="00A54A72">
              <w:rPr>
                <w:rFonts w:ascii="Arial" w:hAnsi="Arial" w:cs="Arial"/>
                <w:b/>
                <w:bCs/>
                <w:spacing w:val="8"/>
                <w:szCs w:val="24"/>
              </w:rPr>
              <w:t xml:space="preserve">If seeking approval to not display the expiration date for OMB </w:t>
            </w:r>
            <w:r w:rsidRPr="00A54A72">
              <w:rPr>
                <w:rFonts w:ascii="Arial" w:hAnsi="Arial" w:cs="Arial"/>
                <w:b/>
                <w:bCs/>
                <w:spacing w:val="-2"/>
                <w:szCs w:val="24"/>
              </w:rPr>
              <w:t>approval of the information collection, explain the reasons that display would be inappropriate.</w:t>
            </w:r>
          </w:p>
        </w:tc>
      </w:tr>
      <w:tr w:rsidR="009C2933" w:rsidRPr="00A54A72" w:rsidTr="00083BD8">
        <w:tc>
          <w:tcPr>
            <w:tcW w:w="543" w:type="dxa"/>
            <w:shd w:val="clear" w:color="auto" w:fill="auto"/>
          </w:tcPr>
          <w:p w:rsidR="009C2933" w:rsidRPr="00A54A72" w:rsidRDefault="009C2933" w:rsidP="00083BD8">
            <w:pPr>
              <w:spacing w:before="120" w:after="120"/>
              <w:rPr>
                <w:rFonts w:ascii="Arial" w:hAnsi="Arial" w:cs="Arial"/>
                <w:spacing w:val="1"/>
                <w:szCs w:val="24"/>
              </w:rPr>
            </w:pPr>
          </w:p>
        </w:tc>
        <w:tc>
          <w:tcPr>
            <w:tcW w:w="8571" w:type="dxa"/>
            <w:shd w:val="clear" w:color="auto" w:fill="auto"/>
          </w:tcPr>
          <w:p w:rsidR="009C2933" w:rsidRPr="00A54A72" w:rsidRDefault="009C2933" w:rsidP="00083BD8">
            <w:pPr>
              <w:spacing w:before="120" w:after="120"/>
              <w:ind w:left="90"/>
              <w:rPr>
                <w:rFonts w:ascii="Arial" w:hAnsi="Arial" w:cs="Arial"/>
                <w:spacing w:val="1"/>
                <w:szCs w:val="24"/>
              </w:rPr>
            </w:pPr>
            <w:r w:rsidRPr="00A54A72">
              <w:rPr>
                <w:rFonts w:ascii="Arial" w:hAnsi="Arial" w:cs="Arial"/>
                <w:spacing w:val="-1"/>
                <w:szCs w:val="24"/>
              </w:rPr>
              <w:t xml:space="preserve">The FAA is seeking approval to not display the expiration </w:t>
            </w:r>
            <w:r w:rsidRPr="00A54A72">
              <w:rPr>
                <w:rFonts w:ascii="Arial" w:hAnsi="Arial" w:cs="Arial"/>
                <w:spacing w:val="1"/>
                <w:szCs w:val="24"/>
              </w:rPr>
              <w:t>date.  An expiration date on rotorcraft performance data or in the flight manual is inappropriate.  A flight manual and flight manual performance data that is compliant with the regulations and approved by the FAA has no expiration and can only be changed, removed, or amended by approval of the FAA.</w:t>
            </w:r>
            <w:r w:rsidRPr="00A54A72">
              <w:rPr>
                <w:rFonts w:ascii="Arial" w:hAnsi="Arial" w:cs="Arial"/>
                <w:spacing w:val="10"/>
                <w:szCs w:val="24"/>
              </w:rPr>
              <w:t xml:space="preserve">  Additionally, it would not be</w:t>
            </w:r>
            <w:r w:rsidRPr="00A54A72">
              <w:rPr>
                <w:rFonts w:ascii="Arial" w:hAnsi="Arial" w:cs="Arial"/>
                <w:spacing w:val="1"/>
                <w:szCs w:val="24"/>
              </w:rPr>
              <w:t xml:space="preserve"> cost effective to the applicant to destroy unused, dated stock and a burden on third parties to remove and replace dated material that would essentially be unchanged.  FAA</w:t>
            </w:r>
            <w:r w:rsidRPr="00A54A72">
              <w:rPr>
                <w:rFonts w:ascii="Arial" w:hAnsi="Arial" w:cs="Arial"/>
                <w:spacing w:val="10"/>
                <w:szCs w:val="24"/>
              </w:rPr>
              <w:t xml:space="preserve"> </w:t>
            </w:r>
            <w:r w:rsidRPr="00A54A72">
              <w:rPr>
                <w:rFonts w:ascii="Arial" w:hAnsi="Arial" w:cs="Arial"/>
                <w:spacing w:val="-2"/>
                <w:szCs w:val="24"/>
              </w:rPr>
              <w:t>therefore, requests an exemption from placing the expiration date on the forms.</w:t>
            </w:r>
          </w:p>
        </w:tc>
      </w:tr>
      <w:tr w:rsidR="009C2933" w:rsidRPr="00A54A72" w:rsidTr="00083BD8">
        <w:tc>
          <w:tcPr>
            <w:tcW w:w="543" w:type="dxa"/>
            <w:shd w:val="clear" w:color="auto" w:fill="auto"/>
          </w:tcPr>
          <w:p w:rsidR="009C2933" w:rsidRPr="00A54A72" w:rsidRDefault="009C2933" w:rsidP="00083BD8">
            <w:pPr>
              <w:spacing w:before="120" w:after="120"/>
              <w:rPr>
                <w:rFonts w:ascii="Arial" w:hAnsi="Arial" w:cs="Arial"/>
                <w:spacing w:val="1"/>
                <w:szCs w:val="24"/>
              </w:rPr>
            </w:pPr>
            <w:r w:rsidRPr="00A54A72">
              <w:rPr>
                <w:rFonts w:ascii="Arial" w:hAnsi="Arial" w:cs="Arial"/>
                <w:b/>
                <w:bCs/>
                <w:spacing w:val="-2"/>
                <w:szCs w:val="24"/>
              </w:rPr>
              <w:t>18</w:t>
            </w:r>
            <w:r w:rsidR="008070A1" w:rsidRPr="00A54A72">
              <w:rPr>
                <w:rFonts w:ascii="Arial" w:hAnsi="Arial" w:cs="Arial"/>
                <w:b/>
                <w:bCs/>
                <w:spacing w:val="-2"/>
                <w:szCs w:val="24"/>
              </w:rPr>
              <w:t>.</w:t>
            </w:r>
          </w:p>
        </w:tc>
        <w:tc>
          <w:tcPr>
            <w:tcW w:w="8571" w:type="dxa"/>
            <w:shd w:val="clear" w:color="auto" w:fill="auto"/>
          </w:tcPr>
          <w:p w:rsidR="009C2933" w:rsidRPr="00A54A72" w:rsidRDefault="009C2933" w:rsidP="00692154">
            <w:pPr>
              <w:spacing w:before="120" w:after="120"/>
              <w:ind w:left="90"/>
              <w:rPr>
                <w:rFonts w:ascii="Arial" w:hAnsi="Arial" w:cs="Arial"/>
                <w:spacing w:val="-1"/>
                <w:szCs w:val="24"/>
              </w:rPr>
            </w:pPr>
            <w:r w:rsidRPr="00A54A72">
              <w:rPr>
                <w:rFonts w:ascii="Arial" w:hAnsi="Arial" w:cs="Arial"/>
                <w:b/>
                <w:bCs/>
                <w:spacing w:val="8"/>
                <w:szCs w:val="24"/>
              </w:rPr>
              <w:t>Explain each exception to the certification statement</w:t>
            </w:r>
            <w:r w:rsidR="00692154">
              <w:rPr>
                <w:rFonts w:ascii="Arial" w:hAnsi="Arial" w:cs="Arial"/>
                <w:b/>
                <w:bCs/>
                <w:spacing w:val="8"/>
                <w:szCs w:val="24"/>
              </w:rPr>
              <w:t>.</w:t>
            </w:r>
          </w:p>
        </w:tc>
      </w:tr>
      <w:tr w:rsidR="009C2933" w:rsidRPr="00A54A72" w:rsidTr="00083BD8">
        <w:tc>
          <w:tcPr>
            <w:tcW w:w="543" w:type="dxa"/>
            <w:shd w:val="clear" w:color="auto" w:fill="auto"/>
          </w:tcPr>
          <w:p w:rsidR="009C2933" w:rsidRPr="00A54A72" w:rsidRDefault="009C2933" w:rsidP="00083BD8">
            <w:pPr>
              <w:spacing w:before="120" w:after="120"/>
              <w:rPr>
                <w:rFonts w:ascii="Arial" w:hAnsi="Arial" w:cs="Arial"/>
                <w:spacing w:val="1"/>
                <w:szCs w:val="24"/>
              </w:rPr>
            </w:pPr>
          </w:p>
        </w:tc>
        <w:tc>
          <w:tcPr>
            <w:tcW w:w="8571" w:type="dxa"/>
            <w:shd w:val="clear" w:color="auto" w:fill="auto"/>
          </w:tcPr>
          <w:p w:rsidR="009C2933" w:rsidRPr="00A54A72" w:rsidRDefault="009C2933" w:rsidP="00083BD8">
            <w:pPr>
              <w:spacing w:before="120" w:after="120"/>
              <w:ind w:left="90"/>
              <w:rPr>
                <w:rFonts w:ascii="Arial" w:hAnsi="Arial" w:cs="Arial"/>
                <w:spacing w:val="-1"/>
                <w:szCs w:val="24"/>
              </w:rPr>
            </w:pPr>
            <w:r w:rsidRPr="00A54A72">
              <w:rPr>
                <w:rFonts w:ascii="Arial" w:hAnsi="Arial" w:cs="Arial"/>
                <w:spacing w:val="-1"/>
                <w:szCs w:val="24"/>
              </w:rPr>
              <w:t>There are no exceptions.</w:t>
            </w:r>
          </w:p>
        </w:tc>
      </w:tr>
    </w:tbl>
    <w:p w:rsidR="009C2933" w:rsidRPr="00A54A72" w:rsidRDefault="009C2933" w:rsidP="009C2933">
      <w:pPr>
        <w:pStyle w:val="BodyTextIndent2"/>
        <w:spacing w:before="252"/>
        <w:ind w:hanging="720"/>
        <w:rPr>
          <w:rFonts w:ascii="Arial" w:hAnsi="Arial" w:cs="Arial"/>
          <w:b/>
          <w:bCs/>
          <w:spacing w:val="-2"/>
        </w:rPr>
      </w:pPr>
    </w:p>
    <w:sectPr w:rsidR="009C2933" w:rsidRPr="00A54A72" w:rsidSect="003A3405">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2340D"/>
    <w:multiLevelType w:val="hybridMultilevel"/>
    <w:tmpl w:val="0FCE9D52"/>
    <w:lvl w:ilvl="0" w:tplc="EE3AEB12">
      <w:start w:val="1"/>
      <w:numFmt w:val="none"/>
      <w:lvlText w:val="3."/>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D75"/>
    <w:rsid w:val="00083BD8"/>
    <w:rsid w:val="000C3D75"/>
    <w:rsid w:val="00141E27"/>
    <w:rsid w:val="00174F74"/>
    <w:rsid w:val="001A06A8"/>
    <w:rsid w:val="00267CCD"/>
    <w:rsid w:val="002F2544"/>
    <w:rsid w:val="00357C95"/>
    <w:rsid w:val="003A27B4"/>
    <w:rsid w:val="003A3405"/>
    <w:rsid w:val="003E6C68"/>
    <w:rsid w:val="004A571A"/>
    <w:rsid w:val="004F4157"/>
    <w:rsid w:val="004F4EBF"/>
    <w:rsid w:val="005918F8"/>
    <w:rsid w:val="005B549C"/>
    <w:rsid w:val="005F38FA"/>
    <w:rsid w:val="006209AE"/>
    <w:rsid w:val="00692154"/>
    <w:rsid w:val="00735EF6"/>
    <w:rsid w:val="007A4F46"/>
    <w:rsid w:val="007E02D5"/>
    <w:rsid w:val="007F5F0E"/>
    <w:rsid w:val="008070A1"/>
    <w:rsid w:val="00807AD6"/>
    <w:rsid w:val="00985371"/>
    <w:rsid w:val="0098715B"/>
    <w:rsid w:val="00992166"/>
    <w:rsid w:val="009C2933"/>
    <w:rsid w:val="009F5C49"/>
    <w:rsid w:val="00A40E8F"/>
    <w:rsid w:val="00A54A72"/>
    <w:rsid w:val="00A904F5"/>
    <w:rsid w:val="00B4176E"/>
    <w:rsid w:val="00B7708E"/>
    <w:rsid w:val="00C16BFA"/>
    <w:rsid w:val="00CB7912"/>
    <w:rsid w:val="00D30972"/>
    <w:rsid w:val="00DA48DA"/>
    <w:rsid w:val="00DB03E5"/>
    <w:rsid w:val="00DD10C5"/>
    <w:rsid w:val="00E3760B"/>
    <w:rsid w:val="00E65EB0"/>
    <w:rsid w:val="00E7428B"/>
    <w:rsid w:val="00E83E87"/>
    <w:rsid w:val="00E878F4"/>
    <w:rsid w:val="00E92280"/>
    <w:rsid w:val="00FB1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405"/>
    <w:rPr>
      <w:sz w:val="24"/>
    </w:rPr>
  </w:style>
  <w:style w:type="paragraph" w:styleId="Heading3">
    <w:name w:val="heading 3"/>
    <w:basedOn w:val="Normal"/>
    <w:next w:val="Normal"/>
    <w:qFormat/>
    <w:rsid w:val="00D30972"/>
    <w:pPr>
      <w:keepNext/>
      <w:ind w:firstLine="720"/>
      <w:outlineLvl w:val="2"/>
    </w:pPr>
    <w:rPr>
      <w:b/>
      <w:bCs/>
      <w:spacing w:val="-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A3405"/>
    <w:pPr>
      <w:jc w:val="center"/>
    </w:pPr>
    <w:rPr>
      <w:u w:val="single"/>
    </w:rPr>
  </w:style>
  <w:style w:type="paragraph" w:styleId="BodyTextIndent2">
    <w:name w:val="Body Text Indent 2"/>
    <w:basedOn w:val="Normal"/>
    <w:rsid w:val="00D30972"/>
    <w:pPr>
      <w:ind w:left="720"/>
    </w:pPr>
    <w:rPr>
      <w:spacing w:val="2"/>
      <w:szCs w:val="24"/>
    </w:rPr>
  </w:style>
  <w:style w:type="paragraph" w:styleId="BodyTextIndent3">
    <w:name w:val="Body Text Indent 3"/>
    <w:basedOn w:val="Normal"/>
    <w:rsid w:val="00D30972"/>
    <w:pPr>
      <w:ind w:left="697"/>
    </w:pPr>
    <w:rPr>
      <w:szCs w:val="24"/>
    </w:rPr>
  </w:style>
  <w:style w:type="paragraph" w:styleId="Subtitle">
    <w:name w:val="Subtitle"/>
    <w:basedOn w:val="Normal"/>
    <w:qFormat/>
    <w:rsid w:val="00D30972"/>
    <w:rPr>
      <w:b/>
      <w:bCs/>
      <w:szCs w:val="24"/>
    </w:rPr>
  </w:style>
  <w:style w:type="paragraph" w:styleId="BodyText">
    <w:name w:val="Body Text"/>
    <w:basedOn w:val="Normal"/>
    <w:rsid w:val="00D30972"/>
    <w:rPr>
      <w:b/>
      <w:bCs/>
      <w:szCs w:val="24"/>
    </w:rPr>
  </w:style>
  <w:style w:type="paragraph" w:styleId="BalloonText">
    <w:name w:val="Balloon Text"/>
    <w:basedOn w:val="Normal"/>
    <w:semiHidden/>
    <w:rsid w:val="00735EF6"/>
    <w:rPr>
      <w:rFonts w:ascii="Tahoma" w:hAnsi="Tahoma" w:cs="Tahoma"/>
      <w:sz w:val="16"/>
      <w:szCs w:val="16"/>
    </w:rPr>
  </w:style>
  <w:style w:type="character" w:styleId="CommentReference">
    <w:name w:val="annotation reference"/>
    <w:semiHidden/>
    <w:rsid w:val="00735EF6"/>
    <w:rPr>
      <w:sz w:val="16"/>
      <w:szCs w:val="16"/>
    </w:rPr>
  </w:style>
  <w:style w:type="paragraph" w:styleId="CommentText">
    <w:name w:val="annotation text"/>
    <w:basedOn w:val="Normal"/>
    <w:semiHidden/>
    <w:rsid w:val="00735EF6"/>
    <w:rPr>
      <w:sz w:val="20"/>
    </w:rPr>
  </w:style>
  <w:style w:type="paragraph" w:styleId="CommentSubject">
    <w:name w:val="annotation subject"/>
    <w:basedOn w:val="CommentText"/>
    <w:next w:val="CommentText"/>
    <w:semiHidden/>
    <w:rsid w:val="00735EF6"/>
    <w:rPr>
      <w:b/>
      <w:bCs/>
    </w:rPr>
  </w:style>
  <w:style w:type="table" w:styleId="TableGrid">
    <w:name w:val="Table Grid"/>
    <w:basedOn w:val="TableNormal"/>
    <w:rsid w:val="00992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405"/>
    <w:rPr>
      <w:sz w:val="24"/>
    </w:rPr>
  </w:style>
  <w:style w:type="paragraph" w:styleId="Heading3">
    <w:name w:val="heading 3"/>
    <w:basedOn w:val="Normal"/>
    <w:next w:val="Normal"/>
    <w:qFormat/>
    <w:rsid w:val="00D30972"/>
    <w:pPr>
      <w:keepNext/>
      <w:ind w:firstLine="720"/>
      <w:outlineLvl w:val="2"/>
    </w:pPr>
    <w:rPr>
      <w:b/>
      <w:bCs/>
      <w:spacing w:val="-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A3405"/>
    <w:pPr>
      <w:jc w:val="center"/>
    </w:pPr>
    <w:rPr>
      <w:u w:val="single"/>
    </w:rPr>
  </w:style>
  <w:style w:type="paragraph" w:styleId="BodyTextIndent2">
    <w:name w:val="Body Text Indent 2"/>
    <w:basedOn w:val="Normal"/>
    <w:rsid w:val="00D30972"/>
    <w:pPr>
      <w:ind w:left="720"/>
    </w:pPr>
    <w:rPr>
      <w:spacing w:val="2"/>
      <w:szCs w:val="24"/>
    </w:rPr>
  </w:style>
  <w:style w:type="paragraph" w:styleId="BodyTextIndent3">
    <w:name w:val="Body Text Indent 3"/>
    <w:basedOn w:val="Normal"/>
    <w:rsid w:val="00D30972"/>
    <w:pPr>
      <w:ind w:left="697"/>
    </w:pPr>
    <w:rPr>
      <w:szCs w:val="24"/>
    </w:rPr>
  </w:style>
  <w:style w:type="paragraph" w:styleId="Subtitle">
    <w:name w:val="Subtitle"/>
    <w:basedOn w:val="Normal"/>
    <w:qFormat/>
    <w:rsid w:val="00D30972"/>
    <w:rPr>
      <w:b/>
      <w:bCs/>
      <w:szCs w:val="24"/>
    </w:rPr>
  </w:style>
  <w:style w:type="paragraph" w:styleId="BodyText">
    <w:name w:val="Body Text"/>
    <w:basedOn w:val="Normal"/>
    <w:rsid w:val="00D30972"/>
    <w:rPr>
      <w:b/>
      <w:bCs/>
      <w:szCs w:val="24"/>
    </w:rPr>
  </w:style>
  <w:style w:type="paragraph" w:styleId="BalloonText">
    <w:name w:val="Balloon Text"/>
    <w:basedOn w:val="Normal"/>
    <w:semiHidden/>
    <w:rsid w:val="00735EF6"/>
    <w:rPr>
      <w:rFonts w:ascii="Tahoma" w:hAnsi="Tahoma" w:cs="Tahoma"/>
      <w:sz w:val="16"/>
      <w:szCs w:val="16"/>
    </w:rPr>
  </w:style>
  <w:style w:type="character" w:styleId="CommentReference">
    <w:name w:val="annotation reference"/>
    <w:semiHidden/>
    <w:rsid w:val="00735EF6"/>
    <w:rPr>
      <w:sz w:val="16"/>
      <w:szCs w:val="16"/>
    </w:rPr>
  </w:style>
  <w:style w:type="paragraph" w:styleId="CommentText">
    <w:name w:val="annotation text"/>
    <w:basedOn w:val="Normal"/>
    <w:semiHidden/>
    <w:rsid w:val="00735EF6"/>
    <w:rPr>
      <w:sz w:val="20"/>
    </w:rPr>
  </w:style>
  <w:style w:type="paragraph" w:styleId="CommentSubject">
    <w:name w:val="annotation subject"/>
    <w:basedOn w:val="CommentText"/>
    <w:next w:val="CommentText"/>
    <w:semiHidden/>
    <w:rsid w:val="00735EF6"/>
    <w:rPr>
      <w:b/>
      <w:bCs/>
    </w:rPr>
  </w:style>
  <w:style w:type="table" w:styleId="TableGrid">
    <w:name w:val="Table Grid"/>
    <w:basedOn w:val="TableNormal"/>
    <w:rsid w:val="00992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61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Performance and Handling Qualities Requirements for Rotorcraft-Final</vt:lpstr>
    </vt:vector>
  </TitlesOfParts>
  <Company>DOT/FAA</Company>
  <LinksUpToDate>false</LinksUpToDate>
  <CharactersWithSpaces>12048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and Handling Qualities Requirements for Rotorcraft-Final</dc:title>
  <dc:subject/>
  <dc:creator>AIR-600</dc:creator>
  <cp:keywords/>
  <cp:lastModifiedBy>SYSTEM</cp:lastModifiedBy>
  <cp:revision>2</cp:revision>
  <dcterms:created xsi:type="dcterms:W3CDTF">2018-01-23T17:01:00Z</dcterms:created>
  <dcterms:modified xsi:type="dcterms:W3CDTF">2018-01-23T17:01:00Z</dcterms:modified>
</cp:coreProperties>
</file>