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5E2C16" w:rsidP="005E2C16">
      <w:pPr>
        <w:jc w:val="center"/>
        <w:rPr>
          <w:b/>
          <w:sz w:val="36"/>
          <w:szCs w:val="36"/>
        </w:rPr>
      </w:pPr>
      <w:r>
        <w:rPr>
          <w:b/>
          <w:sz w:val="36"/>
          <w:szCs w:val="36"/>
        </w:rPr>
        <w:t>Indian Housing Block Grant Program Reporting Information Collection</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bookmarkStart w:id="0" w:name="_GoBack"/>
      <w:bookmarkEnd w:id="0"/>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5E2C16" w:rsidP="00E65196">
      <w:pPr>
        <w:pStyle w:val="TitleCover-Date"/>
        <w:ind w:left="0"/>
        <w:rPr>
          <w:rFonts w:ascii="Times New Roman" w:hAnsi="Times New Roman"/>
          <w:b/>
          <w:szCs w:val="36"/>
        </w:rPr>
      </w:pPr>
      <w:r>
        <w:rPr>
          <w:rFonts w:ascii="Times New Roman" w:hAnsi="Times New Roman"/>
          <w:b/>
          <w:szCs w:val="36"/>
        </w:rPr>
        <w:t>February 1,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500DE7"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5E2C16">
        <w:rPr>
          <w:spacing w:val="11"/>
          <w:sz w:val="24"/>
          <w:szCs w:val="24"/>
        </w:rPr>
        <w:t xml:space="preserve"> February 1, 2016</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5E2C16">
        <w:rPr>
          <w:color w:val="3333FF"/>
          <w:spacing w:val="10"/>
          <w:sz w:val="24"/>
          <w:szCs w:val="24"/>
        </w:rPr>
        <w:t>Indian Housing Block Grant Program Information Collection</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DC219A" w:rsidRPr="00B719B0">
        <w:rPr>
          <w:color w:val="4F81BD" w:themeColor="accent1"/>
          <w:spacing w:val="9"/>
          <w:sz w:val="24"/>
          <w:szCs w:val="24"/>
        </w:rPr>
        <w:t>N/A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5E2C16">
        <w:rPr>
          <w:color w:val="3333FF"/>
          <w:spacing w:val="11"/>
          <w:sz w:val="24"/>
          <w:szCs w:val="24"/>
        </w:rPr>
        <w:t>Office of Native American Programs (ONAP)</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5E2C16">
        <w:rPr>
          <w:color w:val="3333FF"/>
          <w:spacing w:val="10"/>
          <w:sz w:val="24"/>
          <w:szCs w:val="24"/>
        </w:rPr>
        <w:t>Randall Akers, ONAP Acting Deputy Assistant Secretary</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DD2D49">
        <w:rPr>
          <w:color w:val="3333FF"/>
          <w:spacing w:val="10"/>
          <w:sz w:val="24"/>
          <w:szCs w:val="24"/>
        </w:rPr>
        <w:t>Randall.R.</w:t>
      </w:r>
      <w:r w:rsidR="005E2C16">
        <w:rPr>
          <w:color w:val="3333FF"/>
          <w:spacing w:val="10"/>
          <w:sz w:val="24"/>
          <w:szCs w:val="24"/>
        </w:rPr>
        <w:t>Akers@hud.gov</w:t>
      </w:r>
    </w:p>
    <w:p w:rsidR="005E2C16" w:rsidRDefault="005E2C16" w:rsidP="005E2C16">
      <w:pPr>
        <w:rPr>
          <w:spacing w:val="11"/>
          <w:sz w:val="24"/>
          <w:szCs w:val="24"/>
        </w:rPr>
      </w:pPr>
    </w:p>
    <w:p w:rsidR="00095FE9" w:rsidRPr="005E2C16" w:rsidRDefault="00095FE9" w:rsidP="005E2C16">
      <w:pPr>
        <w:rPr>
          <w:color w:val="000000"/>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5E2C16">
        <w:rPr>
          <w:spacing w:val="11"/>
          <w:sz w:val="24"/>
          <w:szCs w:val="24"/>
        </w:rPr>
        <w:t xml:space="preserve">  </w:t>
      </w:r>
      <w:r w:rsidR="005E2C16" w:rsidRPr="00B719B0">
        <w:rPr>
          <w:color w:val="4F81BD" w:themeColor="accent1"/>
          <w:sz w:val="24"/>
          <w:szCs w:val="24"/>
        </w:rPr>
        <w:t>202-402-3326</w:t>
      </w:r>
    </w:p>
    <w:p w:rsidR="00095FE9" w:rsidRPr="003E1599" w:rsidRDefault="005E2C16" w:rsidP="00222C94">
      <w:pPr>
        <w:kinsoku w:val="0"/>
        <w:overflowPunct w:val="0"/>
        <w:autoSpaceDE/>
        <w:autoSpaceDN/>
        <w:adjustRightInd/>
        <w:spacing w:before="277" w:line="260" w:lineRule="exact"/>
        <w:textAlignment w:val="baseline"/>
        <w:rPr>
          <w:spacing w:val="8"/>
          <w:sz w:val="24"/>
          <w:szCs w:val="24"/>
        </w:rPr>
      </w:pPr>
      <w:r>
        <w:rPr>
          <w:spacing w:val="8"/>
          <w:sz w:val="24"/>
          <w:szCs w:val="24"/>
        </w:rPr>
        <w:t>T</w:t>
      </w:r>
      <w:r w:rsidR="00095FE9" w:rsidRPr="003E1599">
        <w:rPr>
          <w:spacing w:val="8"/>
          <w:sz w:val="24"/>
          <w:szCs w:val="24"/>
        </w:rPr>
        <w: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500DE7"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500DE7"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500DE7"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5E2C16">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500DE7"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5E2C16" w:rsidRDefault="005E2C16" w:rsidP="005E2C16">
      <w:pPr>
        <w:kinsoku w:val="0"/>
        <w:overflowPunct w:val="0"/>
        <w:autoSpaceDE/>
        <w:autoSpaceDN/>
        <w:adjustRightInd/>
        <w:spacing w:before="260" w:line="249" w:lineRule="exact"/>
        <w:ind w:left="432"/>
        <w:textAlignment w:val="baseline"/>
        <w:rPr>
          <w:rFonts w:ascii="Helvetica" w:hAnsi="Helvetica"/>
          <w:sz w:val="24"/>
          <w:szCs w:val="24"/>
        </w:rPr>
      </w:pPr>
      <w:r w:rsidRPr="005E2C16">
        <w:rPr>
          <w:rFonts w:ascii="Helvetica" w:hAnsi="Helvetica"/>
          <w:sz w:val="24"/>
          <w:szCs w:val="24"/>
        </w:rPr>
        <w:t xml:space="preserve">The Native American Housing Assistance and </w:t>
      </w:r>
      <w:r w:rsidR="00B719B0">
        <w:rPr>
          <w:rFonts w:ascii="Helvetica" w:hAnsi="Helvetica"/>
          <w:sz w:val="24"/>
          <w:szCs w:val="24"/>
        </w:rPr>
        <w:t>Self Determination Act</w:t>
      </w:r>
      <w:r w:rsidRPr="005E2C16">
        <w:rPr>
          <w:rFonts w:ascii="Helvetica" w:hAnsi="Helvetica"/>
          <w:sz w:val="24"/>
          <w:szCs w:val="24"/>
        </w:rPr>
        <w:t xml:space="preserve"> </w:t>
      </w:r>
      <w:proofErr w:type="gramStart"/>
      <w:r w:rsidR="00BE5DEB">
        <w:rPr>
          <w:rFonts w:ascii="Helvetica" w:hAnsi="Helvetica"/>
          <w:sz w:val="24"/>
          <w:szCs w:val="24"/>
        </w:rPr>
        <w:t>provides</w:t>
      </w:r>
      <w:proofErr w:type="gramEnd"/>
      <w:r w:rsidR="00BE5DEB">
        <w:rPr>
          <w:rFonts w:ascii="Helvetica" w:hAnsi="Helvetica"/>
          <w:sz w:val="24"/>
          <w:szCs w:val="24"/>
        </w:rPr>
        <w:t xml:space="preserve"> funding to Federally recognized Native American tribes and Alaska Native villages for eligible low income housing activities.  The statute </w:t>
      </w:r>
      <w:r w:rsidRPr="005E2C16">
        <w:rPr>
          <w:rFonts w:ascii="Helvetica" w:hAnsi="Helvetica"/>
          <w:sz w:val="24"/>
          <w:szCs w:val="24"/>
        </w:rPr>
        <w:t>requires recipients (tribes and tribally designated housing entities) to submit specific information that is necessary for the implementation of low income housing programs using Indian Housing Block Grant funds (IHBG). Recipients of IHBG funds submit Indian Housing Plan/Annual</w:t>
      </w:r>
      <w:r w:rsidR="00DD2D49">
        <w:rPr>
          <w:rFonts w:ascii="Helvetica" w:hAnsi="Helvetica"/>
          <w:sz w:val="24"/>
          <w:szCs w:val="24"/>
        </w:rPr>
        <w:t xml:space="preserve"> Performance Reports, Formula Response Forms</w:t>
      </w:r>
      <w:r w:rsidRPr="005E2C16">
        <w:rPr>
          <w:rFonts w:ascii="Helvetica" w:hAnsi="Helvetica"/>
          <w:sz w:val="24"/>
          <w:szCs w:val="24"/>
        </w:rPr>
        <w:t>, and Fo</w:t>
      </w:r>
      <w:r w:rsidR="00DD2D49">
        <w:rPr>
          <w:rFonts w:ascii="Helvetica" w:hAnsi="Helvetica"/>
          <w:sz w:val="24"/>
          <w:szCs w:val="24"/>
        </w:rPr>
        <w:t>rmula Challenge Forms</w:t>
      </w:r>
      <w:r w:rsidRPr="005E2C16">
        <w:rPr>
          <w:rFonts w:ascii="Helvetica" w:hAnsi="Helvetica"/>
          <w:sz w:val="24"/>
          <w:szCs w:val="24"/>
        </w:rPr>
        <w:t>.  Recipients of IHBG funds submit an Indian Housing Plan/Annua</w:t>
      </w:r>
      <w:r w:rsidR="00DD2D49">
        <w:rPr>
          <w:rFonts w:ascii="Helvetica" w:hAnsi="Helvetica"/>
          <w:sz w:val="24"/>
          <w:szCs w:val="24"/>
        </w:rPr>
        <w:t>l Performance Report</w:t>
      </w:r>
      <w:r w:rsidRPr="005E2C16">
        <w:rPr>
          <w:rFonts w:ascii="Helvetica" w:hAnsi="Helvetica"/>
          <w:sz w:val="24"/>
          <w:szCs w:val="24"/>
        </w:rPr>
        <w:t xml:space="preserve"> annually using a Word, Excel, or EPIC version of the form that requests exactly the same information.  The automated capabilities of the Excel EPIC versions improve the quality of the submission and simplify the completion of the form, while reducing paperwork burden.</w:t>
      </w:r>
    </w:p>
    <w:p w:rsidR="00DD2D49" w:rsidRPr="005E2C16" w:rsidRDefault="00DD2D49" w:rsidP="005E2C16">
      <w:pPr>
        <w:kinsoku w:val="0"/>
        <w:overflowPunct w:val="0"/>
        <w:autoSpaceDE/>
        <w:autoSpaceDN/>
        <w:adjustRightInd/>
        <w:spacing w:before="260" w:line="249" w:lineRule="exact"/>
        <w:ind w:left="432"/>
        <w:textAlignment w:val="baseline"/>
        <w:rPr>
          <w:spacing w:val="2"/>
          <w:sz w:val="24"/>
          <w:szCs w:val="24"/>
        </w:rPr>
      </w:pPr>
      <w:r>
        <w:rPr>
          <w:rFonts w:ascii="Helvetica" w:hAnsi="Helvetica"/>
          <w:sz w:val="24"/>
          <w:szCs w:val="24"/>
        </w:rPr>
        <w:t xml:space="preserve">HUD’s Office of Native American Programs collects data submitted by tribes and tribally designated housing entities for the purposes of program evaluation and planning, enforcement, and reporting to Congress. </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500DE7"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500DE7"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DC219A">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DC219A">
        <w:rPr>
          <w:sz w:val="24"/>
          <w:szCs w:val="24"/>
        </w:rPr>
        <w:t xml:space="preserve"> 1998</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DC219A">
        <w:rPr>
          <w:sz w:val="24"/>
          <w:szCs w:val="24"/>
        </w:rPr>
        <w:t xml:space="preserve"> Ongoing</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DC219A" w:rsidRPr="00DD2D49">
        <w:rPr>
          <w:sz w:val="24"/>
          <w:szCs w:val="24"/>
        </w:rPr>
        <w:t xml:space="preserve">The IHBG program provides funding to eligible tribes and tribally designated housing entities annually.  This is an ongoing program. </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500DE7"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500DE7"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DD2D49">
            <w:rPr>
              <w:rFonts w:ascii="MS Gothic" w:eastAsia="MS Gothic" w:hAnsi="MS Gothic"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500DE7"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500DE7"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DD2D49">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500DE7"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DC219A">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500DE7"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r w:rsidR="00DC219A">
        <w:rPr>
          <w:sz w:val="24"/>
          <w:szCs w:val="24"/>
        </w:rPr>
        <w:t xml:space="preserve"> N/A</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BE5DEB" w:rsidRPr="00DD2D49" w:rsidRDefault="00DC219A" w:rsidP="00222C94">
      <w:pPr>
        <w:widowControl/>
        <w:rPr>
          <w:sz w:val="24"/>
          <w:szCs w:val="24"/>
        </w:rPr>
      </w:pPr>
      <w:r w:rsidRPr="00DD2D49">
        <w:rPr>
          <w:sz w:val="24"/>
          <w:szCs w:val="24"/>
        </w:rPr>
        <w:t xml:space="preserve">ONAP </w:t>
      </w:r>
      <w:r w:rsidR="00BE5DEB" w:rsidRPr="00DD2D49">
        <w:rPr>
          <w:sz w:val="24"/>
          <w:szCs w:val="24"/>
        </w:rPr>
        <w:t xml:space="preserve">does not collect information about individuals.  </w:t>
      </w: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500DE7"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DC219A">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500DE7"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500DE7"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500DE7"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500DE7"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500DE7"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DC219A">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B719B0">
        <w:rPr>
          <w:b/>
          <w:sz w:val="24"/>
          <w:szCs w:val="24"/>
        </w:rPr>
        <w:t xml:space="preserve"> </w:t>
      </w:r>
      <w:r w:rsidR="00B719B0" w:rsidRPr="00B719B0">
        <w:rPr>
          <w:color w:val="4F81BD" w:themeColor="accent1"/>
          <w:sz w:val="24"/>
          <w:szCs w:val="24"/>
        </w:rPr>
        <w:t>No external sharing of PIV.</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DC219A">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500DE7"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500DE7"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DC219A">
            <w:rPr>
              <w:rFonts w:ascii="MS Gothic" w:eastAsia="MS Gothic" w:hAnsi="MS Gothic" w:hint="eastAsia"/>
              <w:spacing w:val="-2"/>
              <w:sz w:val="24"/>
              <w:szCs w:val="24"/>
            </w:rPr>
            <w:t>☒</w:t>
          </w:r>
        </w:sdtContent>
      </w:sdt>
      <w:r w:rsidR="002021A6" w:rsidRPr="003E1599">
        <w:rPr>
          <w:spacing w:val="-2"/>
          <w:sz w:val="24"/>
          <w:szCs w:val="24"/>
        </w:rPr>
        <w:t xml:space="preserve"> No</w:t>
      </w:r>
    </w:p>
    <w:p w:rsidR="00095FE9" w:rsidRPr="003E1599" w:rsidRDefault="00500DE7"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500DE7"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500DE7"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DC219A" w:rsidRDefault="00DC219A" w:rsidP="00DC219A">
            <w:pPr>
              <w:rPr>
                <w:color w:val="000000"/>
              </w:rPr>
            </w:pPr>
            <w:r>
              <w:rPr>
                <w:color w:val="000000"/>
              </w:rPr>
              <w:t>Randall Akers, Acting Deputy Assistant Secretary</w:t>
            </w:r>
          </w:p>
          <w:p w:rsidR="00DC219A" w:rsidRDefault="00DC219A" w:rsidP="00DC219A">
            <w:pPr>
              <w:rPr>
                <w:color w:val="000000"/>
              </w:rPr>
            </w:pPr>
            <w:r>
              <w:rPr>
                <w:color w:val="000000"/>
              </w:rPr>
              <w:t>Office of Native American Programs</w:t>
            </w:r>
          </w:p>
          <w:p w:rsidR="00DC219A" w:rsidRDefault="00DC219A" w:rsidP="00DC219A">
            <w:pPr>
              <w:rPr>
                <w:color w:val="000000"/>
              </w:rPr>
            </w:pPr>
            <w:r>
              <w:rPr>
                <w:color w:val="000000"/>
              </w:rPr>
              <w:t>HUD (Room 4126)</w:t>
            </w:r>
          </w:p>
          <w:p w:rsidR="00DC219A" w:rsidRDefault="00DC219A" w:rsidP="00DC219A">
            <w:pPr>
              <w:rPr>
                <w:color w:val="000000"/>
              </w:rPr>
            </w:pPr>
            <w:r>
              <w:rPr>
                <w:color w:val="000000"/>
              </w:rPr>
              <w:t>451 7</w:t>
            </w:r>
            <w:r w:rsidRPr="00662C56">
              <w:rPr>
                <w:color w:val="000000"/>
                <w:vertAlign w:val="superscript"/>
              </w:rPr>
              <w:t>th</w:t>
            </w:r>
            <w:r>
              <w:rPr>
                <w:color w:val="000000"/>
              </w:rPr>
              <w:t xml:space="preserve"> Street</w:t>
            </w:r>
          </w:p>
          <w:p w:rsidR="00DC219A" w:rsidRDefault="00DC219A" w:rsidP="00DC219A">
            <w:pPr>
              <w:rPr>
                <w:color w:val="000000"/>
              </w:rPr>
            </w:pPr>
            <w:r>
              <w:rPr>
                <w:color w:val="000000"/>
              </w:rPr>
              <w:t>Washington, DC 20410</w:t>
            </w:r>
          </w:p>
          <w:p w:rsidR="00DC219A" w:rsidRDefault="00DC219A" w:rsidP="00DC219A">
            <w:pPr>
              <w:rPr>
                <w:color w:val="000000"/>
              </w:rPr>
            </w:pPr>
            <w:r>
              <w:rPr>
                <w:color w:val="000000"/>
              </w:rPr>
              <w:t>202-402-3326</w:t>
            </w:r>
          </w:p>
          <w:p w:rsidR="00A422DF" w:rsidRPr="00DC219A" w:rsidRDefault="00500DE7" w:rsidP="00DC219A">
            <w:pPr>
              <w:rPr>
                <w:color w:val="000000"/>
              </w:rPr>
            </w:pPr>
            <w:hyperlink r:id="rId14" w:history="1">
              <w:r w:rsidR="00DC219A" w:rsidRPr="003D553A">
                <w:rPr>
                  <w:rStyle w:val="Hyperlink"/>
                </w:rPr>
                <w:t>randall.r.akers@hud.gov</w:t>
              </w:r>
            </w:hyperlink>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5"/>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78" w:rsidRDefault="00080278" w:rsidP="000B10EB">
      <w:r>
        <w:separator/>
      </w:r>
    </w:p>
  </w:endnote>
  <w:endnote w:type="continuationSeparator" w:id="0">
    <w:p w:rsidR="00080278" w:rsidRDefault="00080278" w:rsidP="000B10EB">
      <w:r>
        <w:continuationSeparator/>
      </w:r>
    </w:p>
  </w:endnote>
  <w:endnote w:type="continuationNotice" w:id="1">
    <w:p w:rsidR="00080278" w:rsidRDefault="00080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500DE7">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78" w:rsidRDefault="00080278" w:rsidP="000B10EB">
      <w:r>
        <w:separator/>
      </w:r>
    </w:p>
  </w:footnote>
  <w:footnote w:type="continuationSeparator" w:id="0">
    <w:p w:rsidR="00080278" w:rsidRDefault="00080278" w:rsidP="000B10EB">
      <w:r>
        <w:continuationSeparator/>
      </w:r>
    </w:p>
  </w:footnote>
  <w:footnote w:type="continuationNotice" w:id="1">
    <w:p w:rsidR="00080278" w:rsidRDefault="000802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00DE7"/>
    <w:rsid w:val="00517B50"/>
    <w:rsid w:val="0053570C"/>
    <w:rsid w:val="00536EA2"/>
    <w:rsid w:val="00547EBE"/>
    <w:rsid w:val="00584961"/>
    <w:rsid w:val="005A3338"/>
    <w:rsid w:val="005B1185"/>
    <w:rsid w:val="005E2C16"/>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19B0"/>
    <w:rsid w:val="00B7403A"/>
    <w:rsid w:val="00B74AD7"/>
    <w:rsid w:val="00B82760"/>
    <w:rsid w:val="00B82974"/>
    <w:rsid w:val="00B82DD9"/>
    <w:rsid w:val="00BB3ED9"/>
    <w:rsid w:val="00BB4281"/>
    <w:rsid w:val="00BB7DCA"/>
    <w:rsid w:val="00BC79DC"/>
    <w:rsid w:val="00BE5DEB"/>
    <w:rsid w:val="00C01178"/>
    <w:rsid w:val="00C104FA"/>
    <w:rsid w:val="00C129CD"/>
    <w:rsid w:val="00C15E52"/>
    <w:rsid w:val="00C24346"/>
    <w:rsid w:val="00C303AE"/>
    <w:rsid w:val="00C475FF"/>
    <w:rsid w:val="00C918B5"/>
    <w:rsid w:val="00C92FC0"/>
    <w:rsid w:val="00CE1EA7"/>
    <w:rsid w:val="00CF6E59"/>
    <w:rsid w:val="00D15AFE"/>
    <w:rsid w:val="00D315C0"/>
    <w:rsid w:val="00D47834"/>
    <w:rsid w:val="00D85A90"/>
    <w:rsid w:val="00DB5D28"/>
    <w:rsid w:val="00DC219A"/>
    <w:rsid w:val="00DD1036"/>
    <w:rsid w:val="00DD2D49"/>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mailto:randall.r.akers@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6FBFC-64FF-4A55-B651-E12497F5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1201</Words>
  <Characters>6843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Arlette Annette Mussington</cp:lastModifiedBy>
  <cp:revision>2</cp:revision>
  <cp:lastPrinted>2016-02-11T20:22:00Z</cp:lastPrinted>
  <dcterms:created xsi:type="dcterms:W3CDTF">2016-02-11T20:25:00Z</dcterms:created>
  <dcterms:modified xsi:type="dcterms:W3CDTF">2016-02-11T20:25:00Z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-1980521560</vt:i4>
  </property>
  <property fmtid="{D5CDD505-2E9C-101B-9397-08002B2CF9AE}" pid="3" name="_NewReviewCycle">
    <vt:lpwstr/>
  </property>
  <property fmtid="{D5CDD505-2E9C-101B-9397-08002B2CF9AE}" pid="4" name="_EmailSubject">
    <vt:lpwstr>Clearance #781: FR-5838-N-11 Indian Housing Block Grant (IHBG) Program Reporting - Review requested</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-1571341973</vt:i4>
  </property>
  <property fmtid="{D5CDD505-2E9C-101B-9397-08002B2CF9AE}" pid="8" name="_ReviewingToolsShownOnce">
    <vt:lpwstr/>
  </property>
</Properties>
</file>