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D1" w:rsidRDefault="00C13652" w:rsidP="00913ED1">
      <w:pPr>
        <w:spacing w:line="240" w:lineRule="exact"/>
        <w:jc w:val="right"/>
      </w:pPr>
      <w:bookmarkStart w:id="0" w:name="_GoBack"/>
      <w:bookmarkEnd w:id="0"/>
      <w:r>
        <w:t>201</w:t>
      </w:r>
      <w:r w:rsidR="0049787D">
        <w:t>7</w:t>
      </w:r>
    </w:p>
    <w:p w:rsidR="00913ED1" w:rsidRDefault="00913ED1" w:rsidP="00913ED1">
      <w:pPr>
        <w:spacing w:line="240" w:lineRule="exact"/>
      </w:pPr>
    </w:p>
    <w:p w:rsidR="00913ED1" w:rsidRDefault="007A0020" w:rsidP="007A0020">
      <w:pPr>
        <w:spacing w:line="240" w:lineRule="exact"/>
        <w:ind w:left="2160" w:firstLine="720"/>
      </w:pPr>
      <w:r>
        <w:t>Form RD 3550-28, Authorization Agreement for Preauthorized Payments</w:t>
      </w:r>
    </w:p>
    <w:p w:rsidR="00913ED1" w:rsidRDefault="00913ED1" w:rsidP="00913ED1">
      <w:pPr>
        <w:spacing w:line="240" w:lineRule="exact"/>
        <w:ind w:left="2880"/>
      </w:pPr>
      <w:r>
        <w:t>Form RD 3550-28</w:t>
      </w:r>
      <w:r w:rsidR="007A0020">
        <w:t>A</w:t>
      </w:r>
      <w:r>
        <w:t>, Authorization Agreement for Preauthorized Payments</w:t>
      </w:r>
    </w:p>
    <w:p w:rsidR="00913ED1" w:rsidRDefault="00913ED1" w:rsidP="00913ED1">
      <w:pPr>
        <w:spacing w:line="240" w:lineRule="exact"/>
        <w:ind w:left="2880"/>
      </w:pPr>
      <w:r>
        <w:t>Form RD 1951-65, Customer Initiated Payments (CIP)</w:t>
      </w:r>
    </w:p>
    <w:p w:rsidR="00913ED1" w:rsidRDefault="00913ED1" w:rsidP="00913ED1">
      <w:pPr>
        <w:spacing w:line="240" w:lineRule="exact"/>
        <w:ind w:left="2880"/>
      </w:pPr>
      <w:r>
        <w:t>Form RD 1951-66, FedWire Worksheet</w:t>
      </w:r>
    </w:p>
    <w:p w:rsidR="00913ED1" w:rsidRDefault="00913ED1" w:rsidP="00913ED1">
      <w:pPr>
        <w:spacing w:line="240" w:lineRule="exact"/>
      </w:pPr>
    </w:p>
    <w:tbl>
      <w:tblPr>
        <w:tblW w:w="13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890"/>
        <w:gridCol w:w="1466"/>
        <w:gridCol w:w="1324"/>
        <w:gridCol w:w="1260"/>
        <w:gridCol w:w="1080"/>
        <w:gridCol w:w="1260"/>
        <w:gridCol w:w="1170"/>
        <w:gridCol w:w="888"/>
        <w:gridCol w:w="1336"/>
      </w:tblGrid>
      <w:tr w:rsidR="00913ED1" w:rsidTr="00C4090E">
        <w:tc>
          <w:tcPr>
            <w:tcW w:w="1638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Section of</w:t>
            </w:r>
          </w:p>
          <w:p w:rsidR="00913ED1" w:rsidRDefault="00913ED1" w:rsidP="00066BF2">
            <w:pPr>
              <w:tabs>
                <w:tab w:val="left" w:pos="990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Regulation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1466" w:type="dxa"/>
          </w:tcPr>
          <w:p w:rsidR="00C13652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Form No.</w:t>
            </w:r>
          </w:p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(if any)</w:t>
            </w:r>
          </w:p>
        </w:tc>
        <w:tc>
          <w:tcPr>
            <w:tcW w:w="1324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No. of Respondents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Reports Filed Annually</w:t>
            </w:r>
          </w:p>
        </w:tc>
        <w:tc>
          <w:tcPr>
            <w:tcW w:w="108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Total Annual Responses (D) x (E)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No. of Manhours per response</w:t>
            </w:r>
          </w:p>
        </w:tc>
        <w:tc>
          <w:tcPr>
            <w:tcW w:w="117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Total Manhours (F) x (G)</w:t>
            </w:r>
          </w:p>
        </w:tc>
        <w:tc>
          <w:tcPr>
            <w:tcW w:w="888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Wage Class</w:t>
            </w:r>
          </w:p>
        </w:tc>
        <w:tc>
          <w:tcPr>
            <w:tcW w:w="1336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Total Cost (H) x (I)</w:t>
            </w:r>
          </w:p>
        </w:tc>
      </w:tr>
      <w:tr w:rsidR="00913ED1" w:rsidTr="00C4090E">
        <w:tc>
          <w:tcPr>
            <w:tcW w:w="1638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(A)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(B)</w:t>
            </w:r>
          </w:p>
        </w:tc>
        <w:tc>
          <w:tcPr>
            <w:tcW w:w="1466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(C)</w:t>
            </w:r>
          </w:p>
        </w:tc>
        <w:tc>
          <w:tcPr>
            <w:tcW w:w="1324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(D)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(E)</w:t>
            </w:r>
          </w:p>
        </w:tc>
        <w:tc>
          <w:tcPr>
            <w:tcW w:w="108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(F)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(G)</w:t>
            </w:r>
          </w:p>
        </w:tc>
        <w:tc>
          <w:tcPr>
            <w:tcW w:w="117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(H)</w:t>
            </w:r>
          </w:p>
        </w:tc>
        <w:tc>
          <w:tcPr>
            <w:tcW w:w="888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(I)</w:t>
            </w:r>
          </w:p>
        </w:tc>
        <w:tc>
          <w:tcPr>
            <w:tcW w:w="1336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(J)</w:t>
            </w:r>
          </w:p>
        </w:tc>
      </w:tr>
    </w:tbl>
    <w:p w:rsidR="00913ED1" w:rsidRDefault="00913ED1" w:rsidP="00913ED1">
      <w:pPr>
        <w:spacing w:line="240" w:lineRule="exact"/>
      </w:pPr>
      <w:r>
        <w:t xml:space="preserve">REPORTING REQUIREMENTS - FORMS </w:t>
      </w:r>
    </w:p>
    <w:tbl>
      <w:tblPr>
        <w:tblW w:w="13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890"/>
        <w:gridCol w:w="1440"/>
        <w:gridCol w:w="1350"/>
        <w:gridCol w:w="1260"/>
        <w:gridCol w:w="1080"/>
        <w:gridCol w:w="1260"/>
        <w:gridCol w:w="1170"/>
        <w:gridCol w:w="900"/>
        <w:gridCol w:w="1324"/>
      </w:tblGrid>
      <w:tr w:rsidR="00913ED1" w:rsidTr="00C4090E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>1951.57(a)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>Authorization Agreement for Preauthorized Payments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3550-28 </w:t>
            </w:r>
          </w:p>
        </w:tc>
        <w:tc>
          <w:tcPr>
            <w:tcW w:w="135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291A0E" w:rsidP="00291A0E">
            <w:pPr>
              <w:spacing w:line="240" w:lineRule="exact"/>
              <w:jc w:val="right"/>
            </w:pPr>
            <w:r>
              <w:t>8,260</w:t>
            </w:r>
          </w:p>
        </w:tc>
        <w:tc>
          <w:tcPr>
            <w:tcW w:w="126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322207" w:rsidP="00291A0E">
            <w:pPr>
              <w:spacing w:line="240" w:lineRule="exact"/>
              <w:jc w:val="right"/>
            </w:pPr>
            <w:r>
              <w:t>1</w:t>
            </w:r>
          </w:p>
        </w:tc>
        <w:tc>
          <w:tcPr>
            <w:tcW w:w="108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291A0E" w:rsidP="00291A0E">
            <w:pPr>
              <w:spacing w:line="240" w:lineRule="exact"/>
              <w:jc w:val="right"/>
            </w:pPr>
            <w:r>
              <w:t>8,260</w:t>
            </w:r>
          </w:p>
        </w:tc>
        <w:tc>
          <w:tcPr>
            <w:tcW w:w="126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913ED1" w:rsidP="00291A0E">
            <w:pPr>
              <w:spacing w:line="240" w:lineRule="exact"/>
              <w:jc w:val="right"/>
            </w:pPr>
            <w:r>
              <w:t>.50</w:t>
            </w:r>
          </w:p>
        </w:tc>
        <w:tc>
          <w:tcPr>
            <w:tcW w:w="117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291A0E" w:rsidP="00291A0E">
            <w:pPr>
              <w:spacing w:line="240" w:lineRule="exact"/>
              <w:jc w:val="right"/>
            </w:pPr>
            <w:r>
              <w:t>4,130</w:t>
            </w:r>
          </w:p>
        </w:tc>
        <w:tc>
          <w:tcPr>
            <w:tcW w:w="90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C4090E" w:rsidP="00291A0E">
            <w:pPr>
              <w:spacing w:line="240" w:lineRule="exact"/>
              <w:jc w:val="right"/>
            </w:pPr>
            <w:r>
              <w:t>$</w:t>
            </w:r>
            <w:r w:rsidR="00AF6B48">
              <w:t>22.24</w:t>
            </w:r>
          </w:p>
        </w:tc>
        <w:tc>
          <w:tcPr>
            <w:tcW w:w="1324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C4090E" w:rsidP="00291A0E">
            <w:pPr>
              <w:spacing w:line="240" w:lineRule="exact"/>
              <w:jc w:val="right"/>
            </w:pPr>
            <w:r>
              <w:t>$</w:t>
            </w:r>
            <w:r w:rsidR="00291A0E">
              <w:t>91,851.20</w:t>
            </w:r>
          </w:p>
          <w:p w:rsidR="00AF6B48" w:rsidRDefault="00AF6B48" w:rsidP="00291A0E">
            <w:pPr>
              <w:spacing w:line="240" w:lineRule="exact"/>
              <w:jc w:val="right"/>
            </w:pPr>
          </w:p>
          <w:p w:rsidR="00AF6B48" w:rsidRDefault="00AF6B48" w:rsidP="00291A0E">
            <w:pPr>
              <w:spacing w:line="240" w:lineRule="exact"/>
              <w:jc w:val="right"/>
            </w:pPr>
          </w:p>
        </w:tc>
      </w:tr>
      <w:tr w:rsidR="007A0020" w:rsidTr="00C4090E">
        <w:tc>
          <w:tcPr>
            <w:tcW w:w="1638" w:type="dxa"/>
          </w:tcPr>
          <w:p w:rsidR="007A0020" w:rsidRDefault="007A0020" w:rsidP="00066BF2">
            <w:pPr>
              <w:spacing w:line="240" w:lineRule="exact"/>
            </w:pPr>
            <w:r>
              <w:t>1951.57(a)</w:t>
            </w:r>
          </w:p>
        </w:tc>
        <w:tc>
          <w:tcPr>
            <w:tcW w:w="1890" w:type="dxa"/>
          </w:tcPr>
          <w:p w:rsidR="007A0020" w:rsidRDefault="007A0020" w:rsidP="00066BF2">
            <w:pPr>
              <w:spacing w:line="240" w:lineRule="exact"/>
            </w:pPr>
            <w:r>
              <w:t>Authorization Agreement for Preauthorized Payments</w:t>
            </w:r>
            <w:r w:rsidR="004253A8">
              <w:t>-CLSS</w:t>
            </w:r>
          </w:p>
        </w:tc>
        <w:tc>
          <w:tcPr>
            <w:tcW w:w="1440" w:type="dxa"/>
          </w:tcPr>
          <w:p w:rsidR="007A0020" w:rsidRDefault="007A0020" w:rsidP="00066BF2">
            <w:pPr>
              <w:spacing w:line="240" w:lineRule="exact"/>
            </w:pPr>
            <w:r>
              <w:t>Form RD 3550-28A</w:t>
            </w:r>
          </w:p>
        </w:tc>
        <w:tc>
          <w:tcPr>
            <w:tcW w:w="1350" w:type="dxa"/>
          </w:tcPr>
          <w:p w:rsidR="007A0020" w:rsidRDefault="007A0020" w:rsidP="007A0020">
            <w:pPr>
              <w:spacing w:line="240" w:lineRule="exact"/>
              <w:jc w:val="right"/>
            </w:pPr>
          </w:p>
          <w:p w:rsidR="007A0020" w:rsidRDefault="007A0020" w:rsidP="007A0020">
            <w:pPr>
              <w:spacing w:line="240" w:lineRule="exact"/>
              <w:jc w:val="right"/>
            </w:pPr>
            <w:r>
              <w:t>25</w:t>
            </w:r>
          </w:p>
        </w:tc>
        <w:tc>
          <w:tcPr>
            <w:tcW w:w="1260" w:type="dxa"/>
          </w:tcPr>
          <w:p w:rsidR="007A0020" w:rsidRDefault="007A0020" w:rsidP="007A0020">
            <w:pPr>
              <w:spacing w:line="240" w:lineRule="exact"/>
              <w:jc w:val="right"/>
            </w:pPr>
          </w:p>
          <w:p w:rsidR="007A0020" w:rsidRDefault="007A0020" w:rsidP="007A0020">
            <w:pPr>
              <w:spacing w:line="240" w:lineRule="exact"/>
              <w:jc w:val="right"/>
            </w:pPr>
            <w:r>
              <w:t>1</w:t>
            </w:r>
          </w:p>
        </w:tc>
        <w:tc>
          <w:tcPr>
            <w:tcW w:w="1080" w:type="dxa"/>
          </w:tcPr>
          <w:p w:rsidR="007A0020" w:rsidRDefault="007A0020" w:rsidP="007A0020">
            <w:pPr>
              <w:spacing w:line="240" w:lineRule="exact"/>
              <w:jc w:val="right"/>
            </w:pPr>
          </w:p>
          <w:p w:rsidR="007A0020" w:rsidRDefault="007A0020" w:rsidP="007A0020">
            <w:pPr>
              <w:spacing w:line="240" w:lineRule="exact"/>
              <w:jc w:val="right"/>
            </w:pPr>
            <w:r>
              <w:t>25</w:t>
            </w:r>
          </w:p>
        </w:tc>
        <w:tc>
          <w:tcPr>
            <w:tcW w:w="1260" w:type="dxa"/>
          </w:tcPr>
          <w:p w:rsidR="007A0020" w:rsidRDefault="007A0020" w:rsidP="007A0020">
            <w:pPr>
              <w:spacing w:line="240" w:lineRule="exact"/>
              <w:jc w:val="right"/>
            </w:pPr>
          </w:p>
          <w:p w:rsidR="007A0020" w:rsidRDefault="007A0020" w:rsidP="007A0020">
            <w:pPr>
              <w:spacing w:line="240" w:lineRule="exact"/>
              <w:jc w:val="right"/>
            </w:pPr>
            <w:r>
              <w:t>.50</w:t>
            </w:r>
          </w:p>
        </w:tc>
        <w:tc>
          <w:tcPr>
            <w:tcW w:w="1170" w:type="dxa"/>
          </w:tcPr>
          <w:p w:rsidR="007A0020" w:rsidRDefault="007A0020" w:rsidP="007A0020">
            <w:pPr>
              <w:spacing w:line="240" w:lineRule="exact"/>
              <w:jc w:val="right"/>
            </w:pPr>
          </w:p>
          <w:p w:rsidR="007A0020" w:rsidRDefault="007A0020" w:rsidP="007A0020">
            <w:pPr>
              <w:spacing w:line="240" w:lineRule="exact"/>
              <w:jc w:val="right"/>
            </w:pPr>
            <w:r>
              <w:t>12.5</w:t>
            </w:r>
          </w:p>
        </w:tc>
        <w:tc>
          <w:tcPr>
            <w:tcW w:w="900" w:type="dxa"/>
          </w:tcPr>
          <w:p w:rsidR="007A0020" w:rsidRDefault="007A0020" w:rsidP="007A0020">
            <w:pPr>
              <w:spacing w:line="240" w:lineRule="exact"/>
              <w:jc w:val="right"/>
            </w:pPr>
          </w:p>
          <w:p w:rsidR="007A0020" w:rsidRDefault="007A0020" w:rsidP="007A0020">
            <w:pPr>
              <w:spacing w:line="240" w:lineRule="exact"/>
              <w:jc w:val="right"/>
            </w:pPr>
            <w:r>
              <w:t>$22.24</w:t>
            </w:r>
          </w:p>
        </w:tc>
        <w:tc>
          <w:tcPr>
            <w:tcW w:w="1324" w:type="dxa"/>
          </w:tcPr>
          <w:p w:rsidR="007A0020" w:rsidRDefault="007A0020" w:rsidP="007A0020">
            <w:pPr>
              <w:spacing w:line="240" w:lineRule="exact"/>
              <w:jc w:val="right"/>
            </w:pPr>
          </w:p>
          <w:p w:rsidR="007A0020" w:rsidRDefault="007A0020" w:rsidP="007A0020">
            <w:pPr>
              <w:spacing w:line="240" w:lineRule="exact"/>
              <w:jc w:val="right"/>
            </w:pPr>
            <w:r>
              <w:t>$278.00</w:t>
            </w:r>
          </w:p>
        </w:tc>
      </w:tr>
      <w:tr w:rsidR="00913ED1" w:rsidTr="00C4090E">
        <w:tc>
          <w:tcPr>
            <w:tcW w:w="1638" w:type="dxa"/>
          </w:tcPr>
          <w:p w:rsidR="00913ED1" w:rsidRDefault="00913ED1" w:rsidP="00066BF2">
            <w:pPr>
              <w:spacing w:line="240" w:lineRule="exact"/>
              <w:rPr>
                <w:sz w:val="20"/>
              </w:rPr>
            </w:pPr>
            <w:r>
              <w:t xml:space="preserve">1951.58(a) 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 xml:space="preserve">Customer Initiated Payments (CIP) 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1951-65 </w:t>
            </w:r>
          </w:p>
        </w:tc>
        <w:tc>
          <w:tcPr>
            <w:tcW w:w="1350" w:type="dxa"/>
          </w:tcPr>
          <w:p w:rsidR="00913ED1" w:rsidRDefault="00913ED1" w:rsidP="00291A0E">
            <w:pPr>
              <w:spacing w:line="240" w:lineRule="exact"/>
              <w:jc w:val="right"/>
              <w:rPr>
                <w:strike/>
              </w:rPr>
            </w:pPr>
          </w:p>
          <w:p w:rsidR="00913ED1" w:rsidRDefault="00AF6B48" w:rsidP="00291A0E">
            <w:pPr>
              <w:spacing w:line="240" w:lineRule="exact"/>
              <w:jc w:val="right"/>
            </w:pPr>
            <w:r>
              <w:t>145</w:t>
            </w:r>
          </w:p>
        </w:tc>
        <w:tc>
          <w:tcPr>
            <w:tcW w:w="126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322207" w:rsidP="00291A0E">
            <w:pPr>
              <w:spacing w:line="240" w:lineRule="exact"/>
              <w:jc w:val="right"/>
            </w:pPr>
            <w:r>
              <w:t>1</w:t>
            </w:r>
          </w:p>
        </w:tc>
        <w:tc>
          <w:tcPr>
            <w:tcW w:w="108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AF6B48" w:rsidP="00291A0E">
            <w:pPr>
              <w:spacing w:line="240" w:lineRule="exact"/>
              <w:jc w:val="right"/>
            </w:pPr>
            <w:r>
              <w:t>145</w:t>
            </w:r>
          </w:p>
        </w:tc>
        <w:tc>
          <w:tcPr>
            <w:tcW w:w="1260" w:type="dxa"/>
          </w:tcPr>
          <w:p w:rsidR="00913ED1" w:rsidRDefault="00913ED1" w:rsidP="00291A0E">
            <w:pPr>
              <w:spacing w:line="240" w:lineRule="exact"/>
              <w:jc w:val="right"/>
            </w:pPr>
          </w:p>
          <w:p w:rsidR="00913ED1" w:rsidRDefault="00913ED1" w:rsidP="00291A0E">
            <w:pPr>
              <w:spacing w:line="240" w:lineRule="exact"/>
              <w:jc w:val="right"/>
            </w:pPr>
            <w:r>
              <w:t>.</w:t>
            </w:r>
            <w:r w:rsidR="00AD4F42">
              <w:t>25</w:t>
            </w:r>
          </w:p>
        </w:tc>
        <w:tc>
          <w:tcPr>
            <w:tcW w:w="117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AF6B48" w:rsidP="00291A0E">
            <w:pPr>
              <w:spacing w:line="240" w:lineRule="exact"/>
              <w:jc w:val="right"/>
            </w:pPr>
            <w:r>
              <w:t>36.25</w:t>
            </w:r>
          </w:p>
        </w:tc>
        <w:tc>
          <w:tcPr>
            <w:tcW w:w="90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C4090E" w:rsidP="00291A0E">
            <w:pPr>
              <w:spacing w:line="240" w:lineRule="exact"/>
              <w:jc w:val="right"/>
            </w:pPr>
            <w:r>
              <w:t>$</w:t>
            </w:r>
            <w:r w:rsidR="00AF6B48">
              <w:t>22.24</w:t>
            </w:r>
          </w:p>
        </w:tc>
        <w:tc>
          <w:tcPr>
            <w:tcW w:w="1324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C4090E" w:rsidP="00291A0E">
            <w:pPr>
              <w:spacing w:line="240" w:lineRule="exact"/>
              <w:jc w:val="right"/>
            </w:pPr>
            <w:r>
              <w:t>$</w:t>
            </w:r>
            <w:r w:rsidR="00AF6B48">
              <w:t>806.20</w:t>
            </w:r>
          </w:p>
        </w:tc>
      </w:tr>
      <w:tr w:rsidR="00913ED1" w:rsidTr="00C4090E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 xml:space="preserve">1951.59(a)(1) 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>FedWire Worksheet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1951-66 </w:t>
            </w:r>
          </w:p>
        </w:tc>
        <w:tc>
          <w:tcPr>
            <w:tcW w:w="1350" w:type="dxa"/>
          </w:tcPr>
          <w:p w:rsidR="00913ED1" w:rsidRDefault="00913ED1" w:rsidP="00291A0E">
            <w:pPr>
              <w:spacing w:line="240" w:lineRule="exact"/>
              <w:jc w:val="right"/>
              <w:rPr>
                <w:strike/>
              </w:rPr>
            </w:pPr>
          </w:p>
          <w:p w:rsidR="00913ED1" w:rsidRDefault="00AF6B48" w:rsidP="00291A0E">
            <w:pPr>
              <w:spacing w:line="240" w:lineRule="exact"/>
              <w:jc w:val="right"/>
            </w:pPr>
            <w:r>
              <w:t>255</w:t>
            </w:r>
          </w:p>
        </w:tc>
        <w:tc>
          <w:tcPr>
            <w:tcW w:w="126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322207" w:rsidP="00291A0E">
            <w:pPr>
              <w:spacing w:line="240" w:lineRule="exact"/>
              <w:jc w:val="right"/>
            </w:pPr>
            <w:r>
              <w:t>1</w:t>
            </w:r>
          </w:p>
        </w:tc>
        <w:tc>
          <w:tcPr>
            <w:tcW w:w="108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AF6B48" w:rsidP="00291A0E">
            <w:pPr>
              <w:spacing w:line="240" w:lineRule="exact"/>
              <w:jc w:val="right"/>
            </w:pPr>
            <w:r>
              <w:t>255</w:t>
            </w:r>
          </w:p>
        </w:tc>
        <w:tc>
          <w:tcPr>
            <w:tcW w:w="1260" w:type="dxa"/>
          </w:tcPr>
          <w:p w:rsidR="00913ED1" w:rsidRDefault="00913ED1" w:rsidP="00291A0E">
            <w:pPr>
              <w:spacing w:line="240" w:lineRule="exact"/>
              <w:jc w:val="right"/>
            </w:pPr>
          </w:p>
          <w:p w:rsidR="00913ED1" w:rsidRDefault="00913ED1" w:rsidP="00291A0E">
            <w:pPr>
              <w:spacing w:line="240" w:lineRule="exact"/>
              <w:jc w:val="right"/>
            </w:pPr>
            <w:r>
              <w:t>.</w:t>
            </w:r>
            <w:r w:rsidR="00AD4F42">
              <w:t>25</w:t>
            </w:r>
          </w:p>
        </w:tc>
        <w:tc>
          <w:tcPr>
            <w:tcW w:w="117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AF6B48" w:rsidP="00291A0E">
            <w:pPr>
              <w:spacing w:line="240" w:lineRule="exact"/>
              <w:jc w:val="right"/>
            </w:pPr>
            <w:r>
              <w:t>63.75</w:t>
            </w:r>
          </w:p>
        </w:tc>
        <w:tc>
          <w:tcPr>
            <w:tcW w:w="90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C4090E" w:rsidP="00291A0E">
            <w:pPr>
              <w:spacing w:line="240" w:lineRule="exact"/>
              <w:jc w:val="right"/>
            </w:pPr>
            <w:r>
              <w:t>$</w:t>
            </w:r>
            <w:r w:rsidR="00AF6B48">
              <w:t>22.24</w:t>
            </w:r>
          </w:p>
        </w:tc>
        <w:tc>
          <w:tcPr>
            <w:tcW w:w="1324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C4090E" w:rsidP="00291A0E">
            <w:pPr>
              <w:spacing w:line="240" w:lineRule="exact"/>
              <w:jc w:val="right"/>
            </w:pPr>
            <w:r>
              <w:t>$</w:t>
            </w:r>
            <w:r w:rsidR="00AF6B48">
              <w:t>1417.80</w:t>
            </w:r>
          </w:p>
        </w:tc>
      </w:tr>
      <w:tr w:rsidR="00913ED1" w:rsidTr="00C4090E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>Totals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35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913ED1" w:rsidP="007A0020">
            <w:pPr>
              <w:spacing w:line="240" w:lineRule="exact"/>
              <w:jc w:val="right"/>
            </w:pPr>
          </w:p>
        </w:tc>
        <w:tc>
          <w:tcPr>
            <w:tcW w:w="1260" w:type="dxa"/>
          </w:tcPr>
          <w:p w:rsidR="00913ED1" w:rsidRDefault="00913ED1" w:rsidP="00291A0E">
            <w:pPr>
              <w:spacing w:line="240" w:lineRule="exact"/>
              <w:jc w:val="right"/>
            </w:pPr>
          </w:p>
        </w:tc>
        <w:tc>
          <w:tcPr>
            <w:tcW w:w="108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291A0E" w:rsidP="007A0020">
            <w:pPr>
              <w:spacing w:line="240" w:lineRule="exact"/>
              <w:jc w:val="right"/>
            </w:pPr>
            <w:r>
              <w:t>8,6</w:t>
            </w:r>
            <w:r w:rsidR="007A0020">
              <w:t>85</w:t>
            </w:r>
          </w:p>
        </w:tc>
        <w:tc>
          <w:tcPr>
            <w:tcW w:w="1260" w:type="dxa"/>
          </w:tcPr>
          <w:p w:rsidR="00913ED1" w:rsidRDefault="00913ED1" w:rsidP="00291A0E">
            <w:pPr>
              <w:spacing w:line="240" w:lineRule="exact"/>
              <w:jc w:val="right"/>
            </w:pPr>
          </w:p>
        </w:tc>
        <w:tc>
          <w:tcPr>
            <w:tcW w:w="1170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913ED1" w:rsidRDefault="00291A0E" w:rsidP="007A0020">
            <w:pPr>
              <w:spacing w:line="240" w:lineRule="exact"/>
              <w:jc w:val="right"/>
            </w:pPr>
            <w:r>
              <w:t>4,2</w:t>
            </w:r>
            <w:r w:rsidR="007A0020">
              <w:t>42.5</w:t>
            </w:r>
          </w:p>
        </w:tc>
        <w:tc>
          <w:tcPr>
            <w:tcW w:w="900" w:type="dxa"/>
          </w:tcPr>
          <w:p w:rsidR="00913ED1" w:rsidRDefault="00913ED1" w:rsidP="00291A0E">
            <w:pPr>
              <w:spacing w:line="240" w:lineRule="exact"/>
              <w:jc w:val="right"/>
            </w:pPr>
          </w:p>
        </w:tc>
        <w:tc>
          <w:tcPr>
            <w:tcW w:w="1324" w:type="dxa"/>
          </w:tcPr>
          <w:p w:rsidR="00291A0E" w:rsidRDefault="00291A0E" w:rsidP="00291A0E">
            <w:pPr>
              <w:spacing w:line="240" w:lineRule="exact"/>
              <w:jc w:val="right"/>
            </w:pPr>
          </w:p>
          <w:p w:rsidR="00AF6B48" w:rsidRDefault="00291A0E" w:rsidP="00291A0E">
            <w:pPr>
              <w:spacing w:line="240" w:lineRule="exact"/>
              <w:jc w:val="right"/>
            </w:pPr>
            <w:r>
              <w:t>$</w:t>
            </w:r>
            <w:r w:rsidR="007A0020">
              <w:t>94,353.20</w:t>
            </w:r>
          </w:p>
          <w:p w:rsidR="00C4090E" w:rsidRDefault="00C4090E" w:rsidP="00291A0E">
            <w:pPr>
              <w:spacing w:line="240" w:lineRule="exact"/>
              <w:jc w:val="right"/>
            </w:pPr>
          </w:p>
        </w:tc>
      </w:tr>
    </w:tbl>
    <w:p w:rsidR="00913ED1" w:rsidRDefault="00913ED1" w:rsidP="00913ED1">
      <w:pPr>
        <w:spacing w:line="240" w:lineRule="exact"/>
      </w:pPr>
    </w:p>
    <w:p w:rsidR="00913ED1" w:rsidRDefault="00913ED1" w:rsidP="00913ED1">
      <w:pPr>
        <w:pStyle w:val="BodyText"/>
        <w:rPr>
          <w:b/>
        </w:rPr>
      </w:pPr>
      <w:r>
        <w:t xml:space="preserve">    </w:t>
      </w:r>
      <w:r>
        <w:rPr>
          <w:b/>
        </w:rPr>
        <w:t xml:space="preserve">The Utilities Programs is the Agency that primarily collects information on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>Forms RD</w:t>
          </w:r>
        </w:smartTag>
      </w:smartTag>
      <w:r>
        <w:rPr>
          <w:b/>
        </w:rPr>
        <w:t xml:space="preserve"> 1951-65 and 1951-66.  The estimated number of responses and manhours are based on analysis and discussion with Rural Development’s </w:t>
      </w:r>
      <w:r w:rsidR="00652D14">
        <w:rPr>
          <w:b/>
        </w:rPr>
        <w:t>National Financial and Accounting Operations Center</w:t>
      </w:r>
      <w:r>
        <w:rPr>
          <w:b/>
        </w:rPr>
        <w:t xml:space="preserve">, Cash Management </w:t>
      </w:r>
      <w:r w:rsidR="00652D14">
        <w:rPr>
          <w:b/>
        </w:rPr>
        <w:t xml:space="preserve">Collections </w:t>
      </w:r>
      <w:r>
        <w:rPr>
          <w:b/>
        </w:rPr>
        <w:t xml:space="preserve">Branch. </w:t>
      </w:r>
    </w:p>
    <w:p w:rsidR="00291A0E" w:rsidRDefault="00291A0E" w:rsidP="00913ED1">
      <w:pPr>
        <w:pStyle w:val="BodyText"/>
        <w:rPr>
          <w:b/>
        </w:rPr>
      </w:pPr>
    </w:p>
    <w:p w:rsidR="00913ED1" w:rsidRDefault="00291A0E">
      <w:pPr>
        <w:pStyle w:val="BodyText"/>
        <w:rPr>
          <w:b/>
        </w:rPr>
      </w:pPr>
      <w:r>
        <w:rPr>
          <w:b/>
        </w:rPr>
        <w:t xml:space="preserve">The Customer Service Center (CSC) Housing Program only utilizes Form 3550-28.  </w:t>
      </w:r>
      <w:r w:rsidRPr="00291A0E">
        <w:rPr>
          <w:b/>
        </w:rPr>
        <w:t>The estimated number of responses and manhours are based on analysis and discussion with</w:t>
      </w:r>
      <w:r>
        <w:rPr>
          <w:b/>
        </w:rPr>
        <w:t xml:space="preserve"> the Director, Cash Management and Borrower Assistance Branch, CSC.</w:t>
      </w:r>
    </w:p>
    <w:p w:rsidR="00AF6B48" w:rsidRDefault="00AF6B48">
      <w:pPr>
        <w:pStyle w:val="BodyText"/>
        <w:rPr>
          <w:b/>
        </w:rPr>
      </w:pPr>
    </w:p>
    <w:sectPr w:rsidR="00AF6B48" w:rsidSect="007A0020">
      <w:pgSz w:w="15840" w:h="12240" w:orient="landscape" w:code="1"/>
      <w:pgMar w:top="126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C2" w:rsidRDefault="000103C2">
      <w:r>
        <w:separator/>
      </w:r>
    </w:p>
  </w:endnote>
  <w:endnote w:type="continuationSeparator" w:id="0">
    <w:p w:rsidR="000103C2" w:rsidRDefault="000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C2" w:rsidRDefault="000103C2">
      <w:r>
        <w:separator/>
      </w:r>
    </w:p>
  </w:footnote>
  <w:footnote w:type="continuationSeparator" w:id="0">
    <w:p w:rsidR="000103C2" w:rsidRDefault="0001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DC"/>
    <w:rsid w:val="000079D1"/>
    <w:rsid w:val="000103C2"/>
    <w:rsid w:val="00012069"/>
    <w:rsid w:val="00066BF2"/>
    <w:rsid w:val="00094E5E"/>
    <w:rsid w:val="000F55EA"/>
    <w:rsid w:val="00104F01"/>
    <w:rsid w:val="001164DC"/>
    <w:rsid w:val="00150206"/>
    <w:rsid w:val="00197E42"/>
    <w:rsid w:val="0024126F"/>
    <w:rsid w:val="00291A0E"/>
    <w:rsid w:val="002A741E"/>
    <w:rsid w:val="002F6C7A"/>
    <w:rsid w:val="0030472E"/>
    <w:rsid w:val="00322207"/>
    <w:rsid w:val="00353E4E"/>
    <w:rsid w:val="003B4389"/>
    <w:rsid w:val="004253A8"/>
    <w:rsid w:val="00472EB9"/>
    <w:rsid w:val="0049578F"/>
    <w:rsid w:val="0049787D"/>
    <w:rsid w:val="00517511"/>
    <w:rsid w:val="0056250E"/>
    <w:rsid w:val="00567E52"/>
    <w:rsid w:val="00574380"/>
    <w:rsid w:val="005D1C27"/>
    <w:rsid w:val="00652D14"/>
    <w:rsid w:val="0066176D"/>
    <w:rsid w:val="006F3EF7"/>
    <w:rsid w:val="007A0020"/>
    <w:rsid w:val="00810C1B"/>
    <w:rsid w:val="008138F9"/>
    <w:rsid w:val="00820E12"/>
    <w:rsid w:val="008E18D8"/>
    <w:rsid w:val="008F7690"/>
    <w:rsid w:val="00913ED1"/>
    <w:rsid w:val="009969DC"/>
    <w:rsid w:val="009C6580"/>
    <w:rsid w:val="009F726D"/>
    <w:rsid w:val="00A266C4"/>
    <w:rsid w:val="00A94E1A"/>
    <w:rsid w:val="00AB1E6E"/>
    <w:rsid w:val="00AC2B73"/>
    <w:rsid w:val="00AD4F42"/>
    <w:rsid w:val="00AF6B48"/>
    <w:rsid w:val="00B52523"/>
    <w:rsid w:val="00BA5092"/>
    <w:rsid w:val="00BC3E63"/>
    <w:rsid w:val="00C068C4"/>
    <w:rsid w:val="00C13205"/>
    <w:rsid w:val="00C13652"/>
    <w:rsid w:val="00C4090E"/>
    <w:rsid w:val="00C62D7D"/>
    <w:rsid w:val="00C929CB"/>
    <w:rsid w:val="00CF131C"/>
    <w:rsid w:val="00DB578F"/>
    <w:rsid w:val="00E048D9"/>
    <w:rsid w:val="00EB73A1"/>
    <w:rsid w:val="00EC23BD"/>
    <w:rsid w:val="00F5480E"/>
    <w:rsid w:val="00F72CC8"/>
    <w:rsid w:val="00FA18D0"/>
    <w:rsid w:val="00FA72CF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9CB"/>
    <w:pPr>
      <w:spacing w:line="240" w:lineRule="exact"/>
    </w:pPr>
    <w:rPr>
      <w:i/>
    </w:rPr>
  </w:style>
  <w:style w:type="paragraph" w:styleId="Header">
    <w:name w:val="header"/>
    <w:basedOn w:val="Normal"/>
    <w:rsid w:val="00C92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9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9CB"/>
    <w:pPr>
      <w:spacing w:line="240" w:lineRule="exact"/>
    </w:pPr>
    <w:rPr>
      <w:i/>
    </w:rPr>
  </w:style>
  <w:style w:type="paragraph" w:styleId="Header">
    <w:name w:val="header"/>
    <w:basedOn w:val="Normal"/>
    <w:rsid w:val="00C92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9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of</vt:lpstr>
    </vt:vector>
  </TitlesOfParts>
  <Company>rural development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of</dc:title>
  <dc:subject/>
  <dc:creator>Authorized Gateway Customer</dc:creator>
  <cp:keywords/>
  <dc:description/>
  <cp:lastModifiedBy>SYSTEM</cp:lastModifiedBy>
  <cp:revision>2</cp:revision>
  <cp:lastPrinted>2011-03-03T19:14:00Z</cp:lastPrinted>
  <dcterms:created xsi:type="dcterms:W3CDTF">2017-12-06T16:23:00Z</dcterms:created>
  <dcterms:modified xsi:type="dcterms:W3CDTF">2017-12-06T16:23:00Z</dcterms:modified>
</cp:coreProperties>
</file>