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36" w:rsidP="00D51736" w:rsidRDefault="00D51736" w14:paraId="63C1EF83" w14:textId="77777777">
      <w:pPr>
        <w:spacing w:line="240" w:lineRule="auto"/>
      </w:pPr>
      <w:r w:rsidRPr="00655AE5">
        <w:rPr>
          <w:rFonts w:ascii="Calibri" w:hAnsi="Calibri" w:cs="Calibri"/>
          <w:bCs/>
          <w:noProof/>
          <w:color w:val="009CD3"/>
          <w:spacing w:val="10"/>
          <w:sz w:val="28"/>
        </w:rPr>
        <w:drawing>
          <wp:inline distT="0" distB="0" distL="0" distR="0" wp14:anchorId="7B03A148" wp14:editId="554F494E">
            <wp:extent cx="2112264" cy="70408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M_LOGO_BLUE_PM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2264" cy="704088"/>
                    </a:xfrm>
                    <a:prstGeom prst="rect">
                      <a:avLst/>
                    </a:prstGeom>
                  </pic:spPr>
                </pic:pic>
              </a:graphicData>
            </a:graphic>
          </wp:inline>
        </w:drawing>
      </w:r>
    </w:p>
    <w:p w:rsidR="00D51736" w:rsidP="00D51736" w:rsidRDefault="00D51736" w14:paraId="220E6C67" w14:textId="77777777">
      <w:pPr>
        <w:spacing w:line="240" w:lineRule="auto"/>
      </w:pPr>
    </w:p>
    <w:p w:rsidR="00D51736" w:rsidP="00D51736" w:rsidRDefault="00D51736" w14:paraId="1E616FE8" w14:textId="77777777">
      <w:pPr>
        <w:spacing w:line="240" w:lineRule="auto"/>
      </w:pPr>
    </w:p>
    <w:p w:rsidRPr="00D51736" w:rsidR="00D30D91" w:rsidP="00D51736" w:rsidRDefault="00D30D91" w14:paraId="1B0ECB82" w14:textId="3307E401"/>
    <w:p w:rsidRPr="00655AE5" w:rsidR="00D30D91" w:rsidP="00D61AA9" w:rsidRDefault="00D30D91" w14:paraId="21A204DB" w14:textId="77777777">
      <w:pPr>
        <w:spacing w:line="240" w:lineRule="auto"/>
        <w:rPr>
          <w:b/>
          <w:color w:val="009CD3" w:themeColor="accent1"/>
          <w:sz w:val="48"/>
          <w:szCs w:val="58"/>
        </w:rPr>
      </w:pPr>
      <w:r w:rsidRPr="002D7BA3">
        <w:rPr>
          <w:b/>
          <w:color w:val="009CD3" w:themeColor="accent1"/>
          <w:sz w:val="48"/>
          <w:szCs w:val="58"/>
        </w:rPr>
        <w:t xml:space="preserve">Special Nutrition Programs Quick Response Surveys: </w:t>
      </w:r>
      <w:r w:rsidR="009741BD">
        <w:rPr>
          <w:b/>
          <w:color w:val="009CD3" w:themeColor="accent1"/>
          <w:sz w:val="48"/>
          <w:szCs w:val="58"/>
        </w:rPr>
        <w:t>USDA Foods Distribution and Fees Survey</w:t>
      </w:r>
    </w:p>
    <w:p w:rsidRPr="006D543F" w:rsidR="00D30D91" w:rsidP="00D61AA9" w:rsidRDefault="00761891" w14:paraId="5FA11C19" w14:textId="0F814F1D">
      <w:pPr>
        <w:pStyle w:val="Subtitle"/>
        <w:spacing w:line="240" w:lineRule="auto"/>
        <w:rPr>
          <w:b/>
          <w:caps/>
          <w:color w:val="3F3F3F" w:themeColor="text1"/>
          <w:sz w:val="24"/>
          <w:szCs w:val="24"/>
        </w:rPr>
      </w:pPr>
      <w:r>
        <w:rPr>
          <w:b/>
          <w:caps/>
          <w:color w:val="3F3F3F" w:themeColor="text1"/>
          <w:sz w:val="24"/>
          <w:szCs w:val="24"/>
        </w:rPr>
        <w:t xml:space="preserve">Cognitive </w:t>
      </w:r>
      <w:r w:rsidRPr="006D543F" w:rsidR="00CF22B6">
        <w:rPr>
          <w:b/>
          <w:caps/>
          <w:color w:val="3F3F3F" w:themeColor="text1"/>
          <w:sz w:val="24"/>
          <w:szCs w:val="24"/>
        </w:rPr>
        <w:t xml:space="preserve">PRetest </w:t>
      </w:r>
      <w:r w:rsidRPr="006D543F" w:rsidR="00D30D91">
        <w:rPr>
          <w:b/>
          <w:caps/>
          <w:color w:val="3F3F3F" w:themeColor="text1"/>
          <w:sz w:val="24"/>
          <w:szCs w:val="24"/>
        </w:rPr>
        <w:t xml:space="preserve">MEMO | </w:t>
      </w:r>
      <w:bookmarkStart w:name="_Hlk517120795" w:id="0"/>
      <w:r w:rsidRPr="006D543F" w:rsidR="00D30D91">
        <w:rPr>
          <w:b/>
          <w:caps/>
          <w:color w:val="3F3F3F" w:themeColor="text1"/>
          <w:sz w:val="24"/>
          <w:szCs w:val="24"/>
        </w:rPr>
        <w:t xml:space="preserve">Contract: </w:t>
      </w:r>
      <w:r w:rsidRPr="006D543F" w:rsidR="00DB311D">
        <w:rPr>
          <w:b/>
          <w:caps/>
          <w:color w:val="3F3F3F" w:themeColor="text1"/>
          <w:sz w:val="24"/>
          <w:szCs w:val="24"/>
        </w:rPr>
        <w:t>#</w:t>
      </w:r>
      <w:r w:rsidRPr="006D543F" w:rsidR="00D30D91">
        <w:rPr>
          <w:b/>
          <w:caps/>
          <w:color w:val="3F3F3F" w:themeColor="text1"/>
          <w:sz w:val="24"/>
          <w:szCs w:val="24"/>
        </w:rPr>
        <w:t>AG-3198-C-15-0004</w:t>
      </w:r>
    </w:p>
    <w:bookmarkEnd w:id="0"/>
    <w:p w:rsidR="00186755" w:rsidP="00D51736" w:rsidRDefault="00186755" w14:paraId="3D7DFB19" w14:textId="77777777">
      <w:pPr>
        <w:spacing w:line="240" w:lineRule="auto"/>
        <w:rPr>
          <w:sz w:val="28"/>
          <w:szCs w:val="28"/>
        </w:rPr>
      </w:pPr>
    </w:p>
    <w:p w:rsidRPr="00CC18E7" w:rsidR="005F49E2" w:rsidP="00D61AA9" w:rsidRDefault="00CF22B6" w14:paraId="42BFE36B" w14:textId="348BCAAE">
      <w:pPr>
        <w:spacing w:line="240" w:lineRule="auto"/>
        <w:rPr>
          <w:sz w:val="28"/>
          <w:szCs w:val="28"/>
        </w:rPr>
      </w:pPr>
      <w:r>
        <w:rPr>
          <w:sz w:val="28"/>
          <w:szCs w:val="28"/>
        </w:rPr>
        <w:t>Ju</w:t>
      </w:r>
      <w:r w:rsidR="001D4001">
        <w:rPr>
          <w:sz w:val="28"/>
          <w:szCs w:val="28"/>
        </w:rPr>
        <w:t>ly 1</w:t>
      </w:r>
      <w:r w:rsidR="005F3749">
        <w:rPr>
          <w:sz w:val="28"/>
          <w:szCs w:val="28"/>
        </w:rPr>
        <w:t>, 2020</w:t>
      </w:r>
    </w:p>
    <w:p w:rsidR="00D51736" w:rsidP="00D51736" w:rsidRDefault="00D51736" w14:paraId="2DAA5820" w14:textId="621B354B">
      <w:pPr>
        <w:spacing w:after="0" w:line="240" w:lineRule="auto"/>
        <w:sectPr w:rsidR="00D51736" w:rsidSect="00EC1C04">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vAlign w:val="center"/>
          <w:docGrid w:linePitch="360"/>
        </w:sectPr>
      </w:pPr>
    </w:p>
    <w:sdt>
      <w:sdtPr>
        <w:rPr>
          <w:rFonts w:asciiTheme="minorHAnsi" w:hAnsiTheme="minorHAnsi" w:eastAsiaTheme="minorHAnsi" w:cstheme="minorBidi"/>
          <w:b w:val="0"/>
          <w:caps w:val="0"/>
          <w:color w:val="auto"/>
          <w:spacing w:val="0"/>
          <w:kern w:val="0"/>
          <w:sz w:val="22"/>
          <w:szCs w:val="22"/>
        </w:rPr>
        <w:id w:val="-292132979"/>
        <w:docPartObj>
          <w:docPartGallery w:val="Table of Contents"/>
          <w:docPartUnique/>
        </w:docPartObj>
      </w:sdtPr>
      <w:sdtEndPr/>
      <w:sdtContent>
        <w:p w:rsidR="00186755" w:rsidRDefault="00186755" w14:paraId="4A141D6A" w14:textId="10C52C94">
          <w:pPr>
            <w:pStyle w:val="TOCHeading"/>
          </w:pPr>
          <w:r>
            <w:t>Table of Contents</w:t>
          </w:r>
        </w:p>
        <w:p w:rsidR="009A6A41" w:rsidRDefault="00B55E1D" w14:paraId="5E59CE87" w14:textId="6DBC7F34">
          <w:pPr>
            <w:pStyle w:val="TOC1"/>
            <w:rPr>
              <w:rFonts w:eastAsiaTheme="minorEastAsia"/>
              <w:b w:val="0"/>
              <w:noProof/>
              <w:color w:val="auto"/>
            </w:rPr>
          </w:pPr>
          <w:r>
            <w:rPr>
              <w:b w:val="0"/>
            </w:rPr>
            <w:fldChar w:fldCharType="begin"/>
          </w:r>
          <w:r>
            <w:instrText xml:space="preserve"> TOC \o "1-2" \h \z \u </w:instrText>
          </w:r>
          <w:r>
            <w:rPr>
              <w:b w:val="0"/>
            </w:rPr>
            <w:fldChar w:fldCharType="separate"/>
          </w:r>
          <w:hyperlink w:history="1" w:anchor="_Toc43114445">
            <w:r w:rsidRPr="006253D6" w:rsidR="009A6A41">
              <w:rPr>
                <w:rStyle w:val="Hyperlink"/>
                <w:noProof/>
              </w:rPr>
              <w:t>Overview</w:t>
            </w:r>
            <w:r w:rsidR="009A6A41">
              <w:rPr>
                <w:noProof/>
                <w:webHidden/>
              </w:rPr>
              <w:tab/>
            </w:r>
            <w:r w:rsidR="009A6A41">
              <w:rPr>
                <w:noProof/>
                <w:webHidden/>
              </w:rPr>
              <w:fldChar w:fldCharType="begin"/>
            </w:r>
            <w:r w:rsidR="009A6A41">
              <w:rPr>
                <w:noProof/>
                <w:webHidden/>
              </w:rPr>
              <w:instrText xml:space="preserve"> PAGEREF _Toc43114445 \h </w:instrText>
            </w:r>
            <w:r w:rsidR="009A6A41">
              <w:rPr>
                <w:noProof/>
                <w:webHidden/>
              </w:rPr>
            </w:r>
            <w:r w:rsidR="009A6A41">
              <w:rPr>
                <w:noProof/>
                <w:webHidden/>
              </w:rPr>
              <w:fldChar w:fldCharType="separate"/>
            </w:r>
            <w:r w:rsidR="009A6A41">
              <w:rPr>
                <w:noProof/>
                <w:webHidden/>
              </w:rPr>
              <w:t>1</w:t>
            </w:r>
            <w:r w:rsidR="009A6A41">
              <w:rPr>
                <w:noProof/>
                <w:webHidden/>
              </w:rPr>
              <w:fldChar w:fldCharType="end"/>
            </w:r>
          </w:hyperlink>
        </w:p>
        <w:p w:rsidR="009A6A41" w:rsidRDefault="001C1920" w14:paraId="3655052F" w14:textId="60765F69">
          <w:pPr>
            <w:pStyle w:val="TOC1"/>
            <w:rPr>
              <w:rFonts w:eastAsiaTheme="minorEastAsia"/>
              <w:b w:val="0"/>
              <w:noProof/>
              <w:color w:val="auto"/>
            </w:rPr>
          </w:pPr>
          <w:hyperlink w:history="1" w:anchor="_Toc43114446">
            <w:r w:rsidRPr="006253D6" w:rsidR="009A6A41">
              <w:rPr>
                <w:rStyle w:val="Hyperlink"/>
                <w:noProof/>
              </w:rPr>
              <w:t>Pretest Methods</w:t>
            </w:r>
            <w:r w:rsidR="009A6A41">
              <w:rPr>
                <w:noProof/>
                <w:webHidden/>
              </w:rPr>
              <w:tab/>
            </w:r>
            <w:r w:rsidR="009A6A41">
              <w:rPr>
                <w:noProof/>
                <w:webHidden/>
              </w:rPr>
              <w:fldChar w:fldCharType="begin"/>
            </w:r>
            <w:r w:rsidR="009A6A41">
              <w:rPr>
                <w:noProof/>
                <w:webHidden/>
              </w:rPr>
              <w:instrText xml:space="preserve"> PAGEREF _Toc43114446 \h </w:instrText>
            </w:r>
            <w:r w:rsidR="009A6A41">
              <w:rPr>
                <w:noProof/>
                <w:webHidden/>
              </w:rPr>
            </w:r>
            <w:r w:rsidR="009A6A41">
              <w:rPr>
                <w:noProof/>
                <w:webHidden/>
              </w:rPr>
              <w:fldChar w:fldCharType="separate"/>
            </w:r>
            <w:r w:rsidR="009A6A41">
              <w:rPr>
                <w:noProof/>
                <w:webHidden/>
              </w:rPr>
              <w:t>1</w:t>
            </w:r>
            <w:r w:rsidR="009A6A41">
              <w:rPr>
                <w:noProof/>
                <w:webHidden/>
              </w:rPr>
              <w:fldChar w:fldCharType="end"/>
            </w:r>
          </w:hyperlink>
        </w:p>
        <w:p w:rsidR="009A6A41" w:rsidRDefault="001C1920" w14:paraId="76B4A461" w14:textId="6CAEAB3F">
          <w:pPr>
            <w:pStyle w:val="TOC2"/>
            <w:rPr>
              <w:rFonts w:eastAsiaTheme="minorEastAsia"/>
              <w:b w:val="0"/>
              <w:noProof/>
              <w:color w:val="auto"/>
              <w:sz w:val="22"/>
            </w:rPr>
          </w:pPr>
          <w:hyperlink w:history="1" w:anchor="_Toc43114447">
            <w:r w:rsidRPr="006253D6" w:rsidR="009A6A41">
              <w:rPr>
                <w:rStyle w:val="Hyperlink"/>
                <w:noProof/>
              </w:rPr>
              <w:t>Respondent Selected for Pretest</w:t>
            </w:r>
            <w:r w:rsidR="009A6A41">
              <w:rPr>
                <w:noProof/>
                <w:webHidden/>
              </w:rPr>
              <w:tab/>
            </w:r>
            <w:r w:rsidR="009A6A41">
              <w:rPr>
                <w:noProof/>
                <w:webHidden/>
              </w:rPr>
              <w:fldChar w:fldCharType="begin"/>
            </w:r>
            <w:r w:rsidR="009A6A41">
              <w:rPr>
                <w:noProof/>
                <w:webHidden/>
              </w:rPr>
              <w:instrText xml:space="preserve"> PAGEREF _Toc43114447 \h </w:instrText>
            </w:r>
            <w:r w:rsidR="009A6A41">
              <w:rPr>
                <w:noProof/>
                <w:webHidden/>
              </w:rPr>
            </w:r>
            <w:r w:rsidR="009A6A41">
              <w:rPr>
                <w:noProof/>
                <w:webHidden/>
              </w:rPr>
              <w:fldChar w:fldCharType="separate"/>
            </w:r>
            <w:r w:rsidR="009A6A41">
              <w:rPr>
                <w:noProof/>
                <w:webHidden/>
              </w:rPr>
              <w:t>1</w:t>
            </w:r>
            <w:r w:rsidR="009A6A41">
              <w:rPr>
                <w:noProof/>
                <w:webHidden/>
              </w:rPr>
              <w:fldChar w:fldCharType="end"/>
            </w:r>
          </w:hyperlink>
        </w:p>
        <w:p w:rsidR="009A6A41" w:rsidRDefault="001C1920" w14:paraId="0B1301F2" w14:textId="2FE44C1B">
          <w:pPr>
            <w:pStyle w:val="TOC2"/>
            <w:rPr>
              <w:rFonts w:eastAsiaTheme="minorEastAsia"/>
              <w:b w:val="0"/>
              <w:noProof/>
              <w:color w:val="auto"/>
              <w:sz w:val="22"/>
            </w:rPr>
          </w:pPr>
          <w:hyperlink w:history="1" w:anchor="_Toc43114448">
            <w:r w:rsidRPr="006253D6" w:rsidR="009A6A41">
              <w:rPr>
                <w:rStyle w:val="Hyperlink"/>
                <w:noProof/>
              </w:rPr>
              <w:t>Recruitment Procedures</w:t>
            </w:r>
            <w:r w:rsidR="009A6A41">
              <w:rPr>
                <w:noProof/>
                <w:webHidden/>
              </w:rPr>
              <w:tab/>
            </w:r>
            <w:r w:rsidR="009A6A41">
              <w:rPr>
                <w:noProof/>
                <w:webHidden/>
              </w:rPr>
              <w:fldChar w:fldCharType="begin"/>
            </w:r>
            <w:r w:rsidR="009A6A41">
              <w:rPr>
                <w:noProof/>
                <w:webHidden/>
              </w:rPr>
              <w:instrText xml:space="preserve"> PAGEREF _Toc43114448 \h </w:instrText>
            </w:r>
            <w:r w:rsidR="009A6A41">
              <w:rPr>
                <w:noProof/>
                <w:webHidden/>
              </w:rPr>
            </w:r>
            <w:r w:rsidR="009A6A41">
              <w:rPr>
                <w:noProof/>
                <w:webHidden/>
              </w:rPr>
              <w:fldChar w:fldCharType="separate"/>
            </w:r>
            <w:r w:rsidR="009A6A41">
              <w:rPr>
                <w:noProof/>
                <w:webHidden/>
              </w:rPr>
              <w:t>1</w:t>
            </w:r>
            <w:r w:rsidR="009A6A41">
              <w:rPr>
                <w:noProof/>
                <w:webHidden/>
              </w:rPr>
              <w:fldChar w:fldCharType="end"/>
            </w:r>
          </w:hyperlink>
        </w:p>
        <w:p w:rsidR="009A6A41" w:rsidRDefault="001C1920" w14:paraId="733E592F" w14:textId="0EDA01AD">
          <w:pPr>
            <w:pStyle w:val="TOC2"/>
            <w:rPr>
              <w:rFonts w:eastAsiaTheme="minorEastAsia"/>
              <w:b w:val="0"/>
              <w:noProof/>
              <w:color w:val="auto"/>
              <w:sz w:val="22"/>
            </w:rPr>
          </w:pPr>
          <w:hyperlink w:history="1" w:anchor="_Toc43114449">
            <w:r w:rsidRPr="006253D6" w:rsidR="009A6A41">
              <w:rPr>
                <w:rStyle w:val="Hyperlink"/>
                <w:noProof/>
              </w:rPr>
              <w:t>Cognitive Interview Procedures</w:t>
            </w:r>
            <w:r w:rsidR="009A6A41">
              <w:rPr>
                <w:noProof/>
                <w:webHidden/>
              </w:rPr>
              <w:tab/>
            </w:r>
            <w:r w:rsidR="009A6A41">
              <w:rPr>
                <w:noProof/>
                <w:webHidden/>
              </w:rPr>
              <w:fldChar w:fldCharType="begin"/>
            </w:r>
            <w:r w:rsidR="009A6A41">
              <w:rPr>
                <w:noProof/>
                <w:webHidden/>
              </w:rPr>
              <w:instrText xml:space="preserve"> PAGEREF _Toc43114449 \h </w:instrText>
            </w:r>
            <w:r w:rsidR="009A6A41">
              <w:rPr>
                <w:noProof/>
                <w:webHidden/>
              </w:rPr>
            </w:r>
            <w:r w:rsidR="009A6A41">
              <w:rPr>
                <w:noProof/>
                <w:webHidden/>
              </w:rPr>
              <w:fldChar w:fldCharType="separate"/>
            </w:r>
            <w:r w:rsidR="009A6A41">
              <w:rPr>
                <w:noProof/>
                <w:webHidden/>
              </w:rPr>
              <w:t>2</w:t>
            </w:r>
            <w:r w:rsidR="009A6A41">
              <w:rPr>
                <w:noProof/>
                <w:webHidden/>
              </w:rPr>
              <w:fldChar w:fldCharType="end"/>
            </w:r>
          </w:hyperlink>
        </w:p>
        <w:p w:rsidR="009A6A41" w:rsidRDefault="001C1920" w14:paraId="39F049B9" w14:textId="7810227F">
          <w:pPr>
            <w:pStyle w:val="TOC1"/>
            <w:rPr>
              <w:rFonts w:eastAsiaTheme="minorEastAsia"/>
              <w:b w:val="0"/>
              <w:noProof/>
              <w:color w:val="auto"/>
            </w:rPr>
          </w:pPr>
          <w:hyperlink w:history="1" w:anchor="_Toc43114450">
            <w:r w:rsidRPr="006253D6" w:rsidR="009A6A41">
              <w:rPr>
                <w:rStyle w:val="Hyperlink"/>
                <w:noProof/>
              </w:rPr>
              <w:t>Pretest Findings and Recommended Revisions</w:t>
            </w:r>
            <w:r w:rsidR="009A6A41">
              <w:rPr>
                <w:noProof/>
                <w:webHidden/>
              </w:rPr>
              <w:tab/>
            </w:r>
            <w:r w:rsidR="009A6A41">
              <w:rPr>
                <w:noProof/>
                <w:webHidden/>
              </w:rPr>
              <w:fldChar w:fldCharType="begin"/>
            </w:r>
            <w:r w:rsidR="009A6A41">
              <w:rPr>
                <w:noProof/>
                <w:webHidden/>
              </w:rPr>
              <w:instrText xml:space="preserve"> PAGEREF _Toc43114450 \h </w:instrText>
            </w:r>
            <w:r w:rsidR="009A6A41">
              <w:rPr>
                <w:noProof/>
                <w:webHidden/>
              </w:rPr>
            </w:r>
            <w:r w:rsidR="009A6A41">
              <w:rPr>
                <w:noProof/>
                <w:webHidden/>
              </w:rPr>
              <w:fldChar w:fldCharType="separate"/>
            </w:r>
            <w:r w:rsidR="009A6A41">
              <w:rPr>
                <w:noProof/>
                <w:webHidden/>
              </w:rPr>
              <w:t>3</w:t>
            </w:r>
            <w:r w:rsidR="009A6A41">
              <w:rPr>
                <w:noProof/>
                <w:webHidden/>
              </w:rPr>
              <w:fldChar w:fldCharType="end"/>
            </w:r>
          </w:hyperlink>
        </w:p>
        <w:p w:rsidR="009A6A41" w:rsidRDefault="001C1920" w14:paraId="52491C8A" w14:textId="1158F5A3">
          <w:pPr>
            <w:pStyle w:val="TOC2"/>
            <w:rPr>
              <w:rFonts w:eastAsiaTheme="minorEastAsia"/>
              <w:b w:val="0"/>
              <w:noProof/>
              <w:color w:val="auto"/>
              <w:sz w:val="22"/>
            </w:rPr>
          </w:pPr>
          <w:hyperlink w:history="1" w:anchor="_Toc43114451">
            <w:r w:rsidRPr="006253D6" w:rsidR="009A6A41">
              <w:rPr>
                <w:rStyle w:val="Hyperlink"/>
                <w:noProof/>
              </w:rPr>
              <w:t>Findings from the Cognitive Interviews</w:t>
            </w:r>
            <w:r w:rsidR="009A6A41">
              <w:rPr>
                <w:noProof/>
                <w:webHidden/>
              </w:rPr>
              <w:tab/>
            </w:r>
            <w:r w:rsidR="009A6A41">
              <w:rPr>
                <w:noProof/>
                <w:webHidden/>
              </w:rPr>
              <w:fldChar w:fldCharType="begin"/>
            </w:r>
            <w:r w:rsidR="009A6A41">
              <w:rPr>
                <w:noProof/>
                <w:webHidden/>
              </w:rPr>
              <w:instrText xml:space="preserve"> PAGEREF _Toc43114451 \h </w:instrText>
            </w:r>
            <w:r w:rsidR="009A6A41">
              <w:rPr>
                <w:noProof/>
                <w:webHidden/>
              </w:rPr>
            </w:r>
            <w:r w:rsidR="009A6A41">
              <w:rPr>
                <w:noProof/>
                <w:webHidden/>
              </w:rPr>
              <w:fldChar w:fldCharType="separate"/>
            </w:r>
            <w:r w:rsidR="009A6A41">
              <w:rPr>
                <w:noProof/>
                <w:webHidden/>
              </w:rPr>
              <w:t>3</w:t>
            </w:r>
            <w:r w:rsidR="009A6A41">
              <w:rPr>
                <w:noProof/>
                <w:webHidden/>
              </w:rPr>
              <w:fldChar w:fldCharType="end"/>
            </w:r>
          </w:hyperlink>
        </w:p>
        <w:p w:rsidR="009A6A41" w:rsidRDefault="001C1920" w14:paraId="59D8CE45" w14:textId="424955B5">
          <w:pPr>
            <w:pStyle w:val="TOC2"/>
            <w:rPr>
              <w:rFonts w:eastAsiaTheme="minorEastAsia"/>
              <w:b w:val="0"/>
              <w:noProof/>
              <w:color w:val="auto"/>
              <w:sz w:val="22"/>
            </w:rPr>
          </w:pPr>
          <w:hyperlink w:history="1" w:anchor="_Toc43114452">
            <w:r w:rsidRPr="006253D6" w:rsidR="009A6A41">
              <w:rPr>
                <w:rStyle w:val="Hyperlink"/>
                <w:noProof/>
              </w:rPr>
              <w:t>Estimated Web Survey Burden</w:t>
            </w:r>
            <w:r w:rsidR="009A6A41">
              <w:rPr>
                <w:noProof/>
                <w:webHidden/>
              </w:rPr>
              <w:tab/>
            </w:r>
            <w:r w:rsidR="009A6A41">
              <w:rPr>
                <w:noProof/>
                <w:webHidden/>
              </w:rPr>
              <w:fldChar w:fldCharType="begin"/>
            </w:r>
            <w:r w:rsidR="009A6A41">
              <w:rPr>
                <w:noProof/>
                <w:webHidden/>
              </w:rPr>
              <w:instrText xml:space="preserve"> PAGEREF _Toc43114452 \h </w:instrText>
            </w:r>
            <w:r w:rsidR="009A6A41">
              <w:rPr>
                <w:noProof/>
                <w:webHidden/>
              </w:rPr>
            </w:r>
            <w:r w:rsidR="009A6A41">
              <w:rPr>
                <w:noProof/>
                <w:webHidden/>
              </w:rPr>
              <w:fldChar w:fldCharType="separate"/>
            </w:r>
            <w:r w:rsidR="009A6A41">
              <w:rPr>
                <w:noProof/>
                <w:webHidden/>
              </w:rPr>
              <w:t>6</w:t>
            </w:r>
            <w:r w:rsidR="009A6A41">
              <w:rPr>
                <w:noProof/>
                <w:webHidden/>
              </w:rPr>
              <w:fldChar w:fldCharType="end"/>
            </w:r>
          </w:hyperlink>
        </w:p>
        <w:p w:rsidR="009A6A41" w:rsidRDefault="001C1920" w14:paraId="6D6E1BBC" w14:textId="5DBCE54E">
          <w:pPr>
            <w:pStyle w:val="TOC1"/>
            <w:rPr>
              <w:rFonts w:eastAsiaTheme="minorEastAsia"/>
              <w:b w:val="0"/>
              <w:noProof/>
              <w:color w:val="auto"/>
            </w:rPr>
          </w:pPr>
          <w:hyperlink w:history="1" w:anchor="_Toc43114453">
            <w:r w:rsidRPr="006253D6" w:rsidR="009A6A41">
              <w:rPr>
                <w:rStyle w:val="Hyperlink"/>
                <w:noProof/>
              </w:rPr>
              <w:t>SME Review</w:t>
            </w:r>
            <w:r w:rsidR="009A6A41">
              <w:rPr>
                <w:noProof/>
                <w:webHidden/>
              </w:rPr>
              <w:tab/>
            </w:r>
            <w:r w:rsidR="009A6A41">
              <w:rPr>
                <w:noProof/>
                <w:webHidden/>
              </w:rPr>
              <w:fldChar w:fldCharType="begin"/>
            </w:r>
            <w:r w:rsidR="009A6A41">
              <w:rPr>
                <w:noProof/>
                <w:webHidden/>
              </w:rPr>
              <w:instrText xml:space="preserve"> PAGEREF _Toc43114453 \h </w:instrText>
            </w:r>
            <w:r w:rsidR="009A6A41">
              <w:rPr>
                <w:noProof/>
                <w:webHidden/>
              </w:rPr>
            </w:r>
            <w:r w:rsidR="009A6A41">
              <w:rPr>
                <w:noProof/>
                <w:webHidden/>
              </w:rPr>
              <w:fldChar w:fldCharType="separate"/>
            </w:r>
            <w:r w:rsidR="009A6A41">
              <w:rPr>
                <w:noProof/>
                <w:webHidden/>
              </w:rPr>
              <w:t>6</w:t>
            </w:r>
            <w:r w:rsidR="009A6A41">
              <w:rPr>
                <w:noProof/>
                <w:webHidden/>
              </w:rPr>
              <w:fldChar w:fldCharType="end"/>
            </w:r>
          </w:hyperlink>
        </w:p>
        <w:p w:rsidR="009A6A41" w:rsidRDefault="001C1920" w14:paraId="342AE000" w14:textId="2CEF4EDD">
          <w:pPr>
            <w:pStyle w:val="TOC1"/>
            <w:rPr>
              <w:rFonts w:eastAsiaTheme="minorEastAsia"/>
              <w:b w:val="0"/>
              <w:noProof/>
              <w:color w:val="auto"/>
            </w:rPr>
          </w:pPr>
          <w:hyperlink w:history="1" w:anchor="_Toc43114454">
            <w:r w:rsidRPr="006253D6" w:rsidR="009A6A41">
              <w:rPr>
                <w:rStyle w:val="Hyperlink"/>
                <w:noProof/>
              </w:rPr>
              <w:t>Appendix A: Cognitive Interview Pretest Protocol</w:t>
            </w:r>
            <w:r w:rsidR="009A6A41">
              <w:rPr>
                <w:noProof/>
                <w:webHidden/>
              </w:rPr>
              <w:tab/>
            </w:r>
            <w:r w:rsidR="009A6A41">
              <w:rPr>
                <w:noProof/>
                <w:webHidden/>
              </w:rPr>
              <w:fldChar w:fldCharType="begin"/>
            </w:r>
            <w:r w:rsidR="009A6A41">
              <w:rPr>
                <w:noProof/>
                <w:webHidden/>
              </w:rPr>
              <w:instrText xml:space="preserve"> PAGEREF _Toc43114454 \h </w:instrText>
            </w:r>
            <w:r w:rsidR="009A6A41">
              <w:rPr>
                <w:noProof/>
                <w:webHidden/>
              </w:rPr>
            </w:r>
            <w:r w:rsidR="009A6A41">
              <w:rPr>
                <w:noProof/>
                <w:webHidden/>
              </w:rPr>
              <w:fldChar w:fldCharType="separate"/>
            </w:r>
            <w:r w:rsidR="009A6A41">
              <w:rPr>
                <w:noProof/>
                <w:webHidden/>
              </w:rPr>
              <w:t>8</w:t>
            </w:r>
            <w:r w:rsidR="009A6A41">
              <w:rPr>
                <w:noProof/>
                <w:webHidden/>
              </w:rPr>
              <w:fldChar w:fldCharType="end"/>
            </w:r>
          </w:hyperlink>
        </w:p>
        <w:p w:rsidR="00B55E1D" w:rsidRDefault="00B55E1D" w14:paraId="00B95B15" w14:textId="6BE03EA2">
          <w:r>
            <w:rPr>
              <w:b/>
              <w:color w:val="009CD3" w:themeColor="accent1"/>
            </w:rPr>
            <w:fldChar w:fldCharType="end"/>
          </w:r>
        </w:p>
      </w:sdtContent>
    </w:sdt>
    <w:p w:rsidR="00B04BC5" w:rsidP="00B04BC5" w:rsidRDefault="00B04BC5" w14:paraId="267F173B" w14:textId="77777777">
      <w:bookmarkStart w:name="_Toc42726332" w:id="2"/>
      <w:bookmarkStart w:name="_Toc510532281" w:id="3"/>
      <w:bookmarkStart w:name="_Toc510535217" w:id="4"/>
      <w:bookmarkStart w:name="_Toc510537027" w:id="5"/>
      <w:bookmarkStart w:name="_Toc510537933" w:id="6"/>
      <w:bookmarkStart w:name="_Toc510534306" w:id="7"/>
      <w:bookmarkStart w:name="_Toc510536533" w:id="8"/>
      <w:bookmarkStart w:name="_Toc510545926" w:id="9"/>
      <w:bookmarkStart w:name="_Toc506501428" w:id="10"/>
      <w:bookmarkStart w:name="_Toc507069993" w:id="11"/>
      <w:bookmarkStart w:name="_Toc519265768" w:id="12"/>
    </w:p>
    <w:p w:rsidR="00B04BC5" w:rsidP="00B04BC5" w:rsidRDefault="00B04BC5" w14:paraId="6389E3D2" w14:textId="77777777"/>
    <w:p w:rsidR="00D51736" w:rsidP="00B04BC5" w:rsidRDefault="00D51736" w14:paraId="2FABFD4A" w14:textId="2E4D38D4">
      <w:pPr>
        <w:sectPr w:rsidR="00D51736" w:rsidSect="006F2E2F">
          <w:headerReference w:type="default" r:id="rId18"/>
          <w:footerReference w:type="default" r:id="rId19"/>
          <w:pgSz w:w="12240" w:h="15840"/>
          <w:pgMar w:top="1440" w:right="1440" w:bottom="1440" w:left="1440" w:header="720" w:footer="720" w:gutter="0"/>
          <w:pgNumType w:fmt="lowerRoman" w:start="1"/>
          <w:cols w:space="720"/>
          <w:docGrid w:linePitch="360"/>
        </w:sectPr>
      </w:pPr>
    </w:p>
    <w:p w:rsidRPr="0041016C" w:rsidR="00CF22B6" w:rsidP="00CF22B6" w:rsidRDefault="00CF22B6" w14:paraId="665FE7EA" w14:textId="69EC175C">
      <w:pPr>
        <w:pStyle w:val="Heading1"/>
      </w:pPr>
      <w:bookmarkStart w:name="_Toc43114445" w:id="13"/>
      <w:r w:rsidRPr="0041016C">
        <w:lastRenderedPageBreak/>
        <w:t>Overview</w:t>
      </w:r>
      <w:bookmarkEnd w:id="2"/>
      <w:bookmarkEnd w:id="13"/>
    </w:p>
    <w:p w:rsidRPr="0041016C" w:rsidR="00CF22B6" w:rsidP="00CF22B6" w:rsidRDefault="00CF22B6" w14:paraId="0850E343" w14:textId="02FA309B">
      <w:r w:rsidRPr="0041016C">
        <w:t xml:space="preserve">This memorandum describes the findings from pretesting the USDA Foods Distribution and Fees Survey, which was conducted by 2M Research (2M) in late May and early June 2020. The  pretest was executed using a protocol </w:t>
      </w:r>
      <w:r w:rsidR="00570053">
        <w:t>that</w:t>
      </w:r>
      <w:r w:rsidRPr="0041016C" w:rsidR="00570053">
        <w:t xml:space="preserve"> </w:t>
      </w:r>
      <w:r w:rsidRPr="0041016C">
        <w:t xml:space="preserve">included a recruitment period, </w:t>
      </w:r>
      <w:r w:rsidR="00570053">
        <w:t>development</w:t>
      </w:r>
      <w:r w:rsidRPr="0041016C" w:rsidR="00570053">
        <w:t xml:space="preserve"> </w:t>
      </w:r>
      <w:r w:rsidRPr="0041016C">
        <w:t xml:space="preserve">of the cognitive testing instrument, and cognitive interviews with pretest participants (former </w:t>
      </w:r>
      <w:r w:rsidR="00C1052A">
        <w:t>State Distributing Agency [</w:t>
      </w:r>
      <w:r w:rsidRPr="0041016C">
        <w:t>SDA</w:t>
      </w:r>
      <w:r w:rsidR="00C1052A">
        <w:t>]</w:t>
      </w:r>
      <w:r w:rsidRPr="0041016C">
        <w:t xml:space="preserve"> directors and staff) </w:t>
      </w:r>
      <w:r w:rsidR="00570053">
        <w:t xml:space="preserve">that </w:t>
      </w:r>
      <w:r w:rsidRPr="0041016C">
        <w:t>assessed their comprehension of individual survey items. Information and feedback collected from the pretest will be applied to the study’s final web survey.</w:t>
      </w:r>
    </w:p>
    <w:p w:rsidR="00CF22B6" w:rsidP="00CF22B6" w:rsidRDefault="00CF22B6" w14:paraId="222B405B" w14:textId="7CA5CC9F">
      <w:pPr>
        <w:rPr>
          <w:rFonts w:ascii="Arial" w:hAnsi="Arial" w:cs="Arial"/>
          <w:szCs w:val="24"/>
        </w:rPr>
      </w:pPr>
      <w:r w:rsidRPr="0041016C">
        <w:t>This memo first describes the methods used to execute the pretest</w:t>
      </w:r>
      <w:r w:rsidR="0060012E">
        <w:t>,</w:t>
      </w:r>
      <w:r w:rsidRPr="0041016C">
        <w:t xml:space="preserve"> including (1) selecting pretest participants, (2) recruiting pretest participants, and (3) conducting the cognitive interviews. A discussion </w:t>
      </w:r>
      <w:r w:rsidR="0096168A">
        <w:t xml:space="preserve">follows regarding </w:t>
      </w:r>
      <w:r w:rsidRPr="0041016C">
        <w:t xml:space="preserve">the key findings of the pretest and study team recommendations for improving the web survey. The memorandum closes with </w:t>
      </w:r>
      <w:r>
        <w:t xml:space="preserve">the </w:t>
      </w:r>
      <w:r w:rsidR="00B53957">
        <w:t xml:space="preserve">Subject Matter Expert </w:t>
      </w:r>
      <w:r w:rsidR="0096168A">
        <w:t>(</w:t>
      </w:r>
      <w:r>
        <w:t>SME</w:t>
      </w:r>
      <w:r w:rsidR="0096168A">
        <w:t>)</w:t>
      </w:r>
      <w:r>
        <w:t xml:space="preserve"> </w:t>
      </w:r>
      <w:r w:rsidR="00BC1690">
        <w:t>r</w:t>
      </w:r>
      <w:r>
        <w:t xml:space="preserve">eview of the pretest memo, which captures </w:t>
      </w:r>
      <w:r w:rsidRPr="00B9061C">
        <w:t>the SME’s review</w:t>
      </w:r>
      <w:r w:rsidR="00C06332">
        <w:t xml:space="preserve"> and</w:t>
      </w:r>
      <w:r w:rsidRPr="00B9061C">
        <w:t xml:space="preserve"> comments, </w:t>
      </w:r>
      <w:r w:rsidR="00C06332">
        <w:t>along with</w:t>
      </w:r>
      <w:r w:rsidRPr="00B9061C" w:rsidR="00C06332">
        <w:t xml:space="preserve"> </w:t>
      </w:r>
      <w:r w:rsidRPr="00B9061C">
        <w:t>any changes made to the pretest memo as a result of the SME’s review.</w:t>
      </w:r>
    </w:p>
    <w:p w:rsidRPr="0041016C" w:rsidR="00CF22B6" w:rsidP="00CF22B6" w:rsidRDefault="00CF22B6" w14:paraId="630A0522" w14:textId="77777777">
      <w:pPr>
        <w:pStyle w:val="Heading1"/>
      </w:pPr>
      <w:bookmarkStart w:name="_Toc42726333" w:id="14"/>
      <w:bookmarkStart w:name="_Toc43114446" w:id="15"/>
      <w:r w:rsidRPr="0041016C">
        <w:t>Pretest Methods</w:t>
      </w:r>
      <w:bookmarkEnd w:id="14"/>
      <w:bookmarkEnd w:id="15"/>
    </w:p>
    <w:p w:rsidRPr="0041016C" w:rsidR="00CF22B6" w:rsidP="00CF22B6" w:rsidRDefault="00CF22B6" w14:paraId="1273CAFC" w14:textId="77777777">
      <w:pPr>
        <w:pStyle w:val="Heading2"/>
      </w:pPr>
      <w:bookmarkStart w:name="_Toc42726334" w:id="16"/>
      <w:bookmarkStart w:name="_Toc43114447" w:id="17"/>
      <w:r w:rsidRPr="0041016C">
        <w:t>Respondent Selected for Pretest</w:t>
      </w:r>
      <w:bookmarkEnd w:id="16"/>
      <w:bookmarkEnd w:id="17"/>
    </w:p>
    <w:p w:rsidRPr="0041016C" w:rsidR="00CF22B6" w:rsidP="00CF22B6" w:rsidRDefault="00CF22B6" w14:paraId="7F3EF305" w14:textId="15D3A0F0">
      <w:r w:rsidRPr="0041016C">
        <w:t>Due to the study design of the web survey</w:t>
      </w:r>
      <w:r w:rsidR="006B1194">
        <w:t xml:space="preserve"> calling</w:t>
      </w:r>
      <w:r w:rsidRPr="0041016C">
        <w:t xml:space="preserve"> for a census of current SDA directors to participate in the study, this pool of potential respondents could not be used for the pretest. Instead</w:t>
      </w:r>
      <w:r w:rsidR="00A621DE">
        <w:t>,</w:t>
      </w:r>
      <w:r w:rsidRPr="0041016C">
        <w:t xml:space="preserve"> </w:t>
      </w:r>
      <w:r w:rsidR="00A621DE">
        <w:t>t</w:t>
      </w:r>
      <w:r w:rsidRPr="0041016C">
        <w:t xml:space="preserve">he pretest participants were identified internally by FNS. FNS </w:t>
      </w:r>
      <w:r w:rsidR="000D58A4">
        <w:t>Foods Distribution Division (</w:t>
      </w:r>
      <w:r w:rsidRPr="0041016C">
        <w:t>FDD</w:t>
      </w:r>
      <w:r w:rsidR="000D58A4">
        <w:t>)</w:t>
      </w:r>
      <w:r w:rsidRPr="0041016C">
        <w:t xml:space="preserve"> selected five participants for the pretest from their internal contacts with previous SDA director</w:t>
      </w:r>
      <w:r w:rsidR="00A41D50">
        <w:t>s</w:t>
      </w:r>
      <w:r w:rsidRPr="0041016C">
        <w:t xml:space="preserve"> and director</w:t>
      </w:r>
      <w:r w:rsidR="00A41D50">
        <w:t>-</w:t>
      </w:r>
      <w:r w:rsidRPr="0041016C">
        <w:t xml:space="preserve">level staff to invite </w:t>
      </w:r>
      <w:r w:rsidR="00A41D50">
        <w:t xml:space="preserve">them </w:t>
      </w:r>
      <w:r w:rsidRPr="0041016C">
        <w:t>to participate in the pretest. The selected individuals</w:t>
      </w:r>
      <w:r w:rsidR="00D34118">
        <w:t xml:space="preserve"> divided into two subsets</w:t>
      </w:r>
      <w:r w:rsidR="007769E0">
        <w:t xml:space="preserve"> that</w:t>
      </w:r>
      <w:r w:rsidRPr="0041016C">
        <w:t xml:space="preserve"> included </w:t>
      </w:r>
      <w:r w:rsidR="00F603A9">
        <w:t>two</w:t>
      </w:r>
      <w:r w:rsidRPr="0041016C">
        <w:t xml:space="preserve"> current staff at FNS and </w:t>
      </w:r>
      <w:r w:rsidR="00F603A9">
        <w:t>three</w:t>
      </w:r>
      <w:r w:rsidRPr="0041016C" w:rsidR="00F603A9">
        <w:t xml:space="preserve"> </w:t>
      </w:r>
      <w:r w:rsidRPr="0041016C">
        <w:t>former SDA director</w:t>
      </w:r>
      <w:r w:rsidR="00785245">
        <w:t>-level</w:t>
      </w:r>
      <w:r w:rsidRPr="0041016C">
        <w:t xml:space="preserve"> or associate director</w:t>
      </w:r>
      <w:r w:rsidR="00785245">
        <w:t>-</w:t>
      </w:r>
      <w:r w:rsidRPr="0041016C">
        <w:t>level staff</w:t>
      </w:r>
      <w:r w:rsidR="002F16E9">
        <w:t>. B</w:t>
      </w:r>
      <w:r w:rsidRPr="0041016C">
        <w:t xml:space="preserve">oth subsets of pretest invitees had recent program experience with USDA Foods. </w:t>
      </w:r>
    </w:p>
    <w:p w:rsidRPr="0041016C" w:rsidR="00CF22B6" w:rsidP="00CF22B6" w:rsidRDefault="00CF22B6" w14:paraId="2CFDFFFA" w14:textId="77777777">
      <w:pPr>
        <w:pStyle w:val="Heading2"/>
      </w:pPr>
      <w:bookmarkStart w:name="_Toc42726335" w:id="18"/>
      <w:bookmarkStart w:name="_Toc43114448" w:id="19"/>
      <w:r w:rsidRPr="0041016C">
        <w:t>Recruitment Procedures</w:t>
      </w:r>
      <w:bookmarkEnd w:id="18"/>
      <w:bookmarkEnd w:id="19"/>
    </w:p>
    <w:p w:rsidRPr="0041016C" w:rsidR="00CF22B6" w:rsidP="00CF22B6" w:rsidRDefault="00CF22B6" w14:paraId="69FF3D87" w14:textId="0CFFBEBA">
      <w:r w:rsidRPr="0041016C">
        <w:t>In early May 2020, FNS FDD staff made initial contact with the individuals identified for the pretest to briefly describe the purpose of the study and the pretest</w:t>
      </w:r>
      <w:r w:rsidR="00667298">
        <w:t xml:space="preserve"> while </w:t>
      </w:r>
      <w:r w:rsidRPr="0041016C">
        <w:t>2M</w:t>
      </w:r>
      <w:r w:rsidR="00667298">
        <w:t xml:space="preserve"> concurrently</w:t>
      </w:r>
      <w:r w:rsidRPr="0041016C">
        <w:t xml:space="preserve"> developed a study invitation email for recruitment. This </w:t>
      </w:r>
      <w:r w:rsidR="00590A49">
        <w:t>email</w:t>
      </w:r>
      <w:r w:rsidRPr="0041016C" w:rsidR="00590A49">
        <w:t xml:space="preserve"> </w:t>
      </w:r>
      <w:r w:rsidRPr="0041016C">
        <w:t>described the study, the intent of the pretest, the pretest process</w:t>
      </w:r>
      <w:r w:rsidR="00207474">
        <w:t>,</w:t>
      </w:r>
      <w:r w:rsidRPr="0041016C">
        <w:t xml:space="preserve"> and associated time commitment</w:t>
      </w:r>
      <w:r w:rsidR="00245F68">
        <w:t xml:space="preserve"> for</w:t>
      </w:r>
      <w:r w:rsidRPr="0041016C">
        <w:t xml:space="preserve"> participati</w:t>
      </w:r>
      <w:r w:rsidR="00EA4806">
        <w:t>ng</w:t>
      </w:r>
      <w:r w:rsidRPr="0041016C">
        <w:t xml:space="preserve"> in the web survey and a cognitive interview. The FNS project </w:t>
      </w:r>
      <w:r w:rsidR="00722511">
        <w:t>Contracting Officer’s Representative (</w:t>
      </w:r>
      <w:r w:rsidRPr="0041016C">
        <w:t>COR</w:t>
      </w:r>
      <w:r w:rsidR="00722511">
        <w:t>)</w:t>
      </w:r>
      <w:r w:rsidRPr="0041016C">
        <w:t xml:space="preserve"> for this study reviewed the draft invitation email, made suggested revisions and the invitation was finalized for use on May </w:t>
      </w:r>
      <w:r>
        <w:t>21</w:t>
      </w:r>
      <w:r w:rsidRPr="0041016C">
        <w:t>, 2020. 2M then sent the five pretest invitees the study invitation email to confirm their participation in the study and identify interview times for the pretest. Most pretest invitees responded to the pretest invitation email within 24 to 48 hours, affirming their participation in the study and identifying interview availability. Pretest participants then received a calendar invitation to the pretest interview and a follow-up confirmation and reminder email about the pretest a day prior to the scheduled interview time. The confirmation email further instructed participants to have their computer ready 30 minutes prior to the interview in an effort to avoid technical issues occurring during the interview</w:t>
      </w:r>
      <w:r w:rsidR="000C4B04">
        <w:t xml:space="preserve"> time,</w:t>
      </w:r>
      <w:r w:rsidRPr="0041016C">
        <w:t xml:space="preserve"> and </w:t>
      </w:r>
      <w:r w:rsidR="000C4B04">
        <w:t xml:space="preserve">the email </w:t>
      </w:r>
      <w:r w:rsidRPr="0041016C">
        <w:t xml:space="preserve">reminded participants to be prepared to answer the survey and interview questions based on their most recent </w:t>
      </w:r>
      <w:r w:rsidR="000C4B04">
        <w:lastRenderedPageBreak/>
        <w:t>S</w:t>
      </w:r>
      <w:r w:rsidRPr="0041016C">
        <w:t xml:space="preserve">tate experience with USDA Foods. Exhibit 1 presents the characteristics of the participants recruited for the pretest. </w:t>
      </w:r>
    </w:p>
    <w:p w:rsidRPr="00CF22B6" w:rsidR="00CF22B6" w:rsidP="00CF22B6" w:rsidRDefault="00CF22B6" w14:paraId="7FE8484B" w14:textId="4A44A509">
      <w:pPr>
        <w:pStyle w:val="Caption"/>
      </w:pPr>
      <w:bookmarkStart w:name="_Ref13745382" w:id="20"/>
      <w:bookmarkStart w:name="_Toc15033054" w:id="21"/>
      <w:r w:rsidRPr="00CF22B6">
        <w:t xml:space="preserve">Exhibit </w:t>
      </w:r>
      <w:r w:rsidR="001C1920">
        <w:fldChar w:fldCharType="begin"/>
      </w:r>
      <w:r w:rsidR="001C1920">
        <w:instrText xml:space="preserve"> SEQ Table \* ARABIC </w:instrText>
      </w:r>
      <w:r w:rsidR="001C1920">
        <w:fldChar w:fldCharType="separate"/>
      </w:r>
      <w:r w:rsidRPr="00CF22B6">
        <w:t>1</w:t>
      </w:r>
      <w:r w:rsidR="001C1920">
        <w:fldChar w:fldCharType="end"/>
      </w:r>
      <w:bookmarkEnd w:id="20"/>
      <w:r w:rsidRPr="00CF22B6">
        <w:t xml:space="preserve"> - Pretest</w:t>
      </w:r>
      <w:bookmarkEnd w:id="21"/>
      <w:r w:rsidRPr="00CF22B6">
        <w:t xml:space="preserve"> Respondent Characteristics </w:t>
      </w:r>
    </w:p>
    <w:tbl>
      <w:tblPr>
        <w:tblStyle w:val="ListTable4-Accent1"/>
        <w:tblW w:w="5000" w:type="pct"/>
        <w:tblBorders>
          <w:top w:val="none" w:color="auto" w:sz="0" w:space="0"/>
          <w:left w:val="none" w:color="auto" w:sz="0" w:space="0"/>
          <w:bottom w:val="none" w:color="auto" w:sz="0" w:space="0"/>
          <w:right w:val="none" w:color="auto" w:sz="0" w:space="0"/>
          <w:insideH w:val="single" w:color="009CD3" w:themeColor="accent1" w:sz="4" w:space="0"/>
        </w:tblBorders>
        <w:tblLook w:val="06A0" w:firstRow="1" w:lastRow="0" w:firstColumn="1" w:lastColumn="0" w:noHBand="1" w:noVBand="1"/>
      </w:tblPr>
      <w:tblGrid>
        <w:gridCol w:w="6030"/>
        <w:gridCol w:w="3330"/>
      </w:tblGrid>
      <w:tr w:rsidRPr="00CF22B6" w:rsidR="00CF22B6" w:rsidTr="009A6A41" w14:paraId="29C76D12"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221" w:type="pct"/>
            <w:tcBorders>
              <w:top w:val="nil"/>
              <w:left w:val="none" w:color="auto" w:sz="0" w:space="0"/>
              <w:bottom w:val="none" w:color="auto" w:sz="0" w:space="0"/>
              <w:right w:val="single" w:color="FFFFFF" w:themeColor="background1" w:sz="4" w:space="0"/>
            </w:tcBorders>
            <w:vAlign w:val="center"/>
          </w:tcPr>
          <w:p w:rsidRPr="00CF22B6" w:rsidR="00CF22B6" w:rsidP="009A6A41" w:rsidRDefault="00CF22B6" w14:paraId="0D2A66CD" w14:textId="467C1E57">
            <w:pPr>
              <w:pStyle w:val="Paragraph0"/>
              <w:spacing w:after="0" w:line="240" w:lineRule="auto"/>
              <w:rPr>
                <w:rFonts w:cstheme="minorHAnsi"/>
                <w:szCs w:val="18"/>
              </w:rPr>
            </w:pPr>
            <w:r w:rsidRPr="00CF22B6">
              <w:rPr>
                <w:rFonts w:cstheme="minorHAnsi"/>
                <w:szCs w:val="18"/>
              </w:rPr>
              <w:t xml:space="preserve">Participant Title </w:t>
            </w:r>
          </w:p>
        </w:tc>
        <w:tc>
          <w:tcPr>
            <w:tcW w:w="1779" w:type="pct"/>
            <w:tcBorders>
              <w:top w:val="nil"/>
              <w:left w:val="single" w:color="FFFFFF" w:themeColor="background1" w:sz="4" w:space="0"/>
              <w:bottom w:val="none" w:color="auto" w:sz="0" w:space="0"/>
              <w:right w:val="none" w:color="auto" w:sz="0" w:space="0"/>
            </w:tcBorders>
            <w:vAlign w:val="center"/>
          </w:tcPr>
          <w:p w:rsidRPr="00CF22B6" w:rsidR="00CF22B6" w:rsidP="0013475C" w:rsidRDefault="00CF22B6" w14:paraId="2EB67C33" w14:textId="0D716C1D">
            <w:pPr>
              <w:pStyle w:val="Paragraph0"/>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18"/>
              </w:rPr>
            </w:pPr>
            <w:r w:rsidRPr="00CF22B6">
              <w:rPr>
                <w:rFonts w:cstheme="minorHAnsi"/>
                <w:szCs w:val="18"/>
              </w:rPr>
              <w:t>Most Recent State Affiliation</w:t>
            </w:r>
          </w:p>
        </w:tc>
      </w:tr>
      <w:tr w:rsidRPr="00CF22B6" w:rsidR="00CF22B6" w:rsidTr="009A6A41" w14:paraId="7517E027" w14:textId="77777777">
        <w:tc>
          <w:tcPr>
            <w:cnfStyle w:val="001000000000" w:firstRow="0" w:lastRow="0" w:firstColumn="1" w:lastColumn="0" w:oddVBand="0" w:evenVBand="0" w:oddHBand="0" w:evenHBand="0" w:firstRowFirstColumn="0" w:firstRowLastColumn="0" w:lastRowFirstColumn="0" w:lastRowLastColumn="0"/>
            <w:tcW w:w="3221" w:type="pct"/>
            <w:tcBorders>
              <w:top w:val="single" w:color="009CD3" w:themeColor="accent1" w:sz="4" w:space="0"/>
            </w:tcBorders>
            <w:vAlign w:val="center"/>
          </w:tcPr>
          <w:p w:rsidRPr="00C94F72" w:rsidR="00CF22B6" w:rsidP="0013475C" w:rsidRDefault="00CF22B6" w14:paraId="62B01C63" w14:textId="4C721E04">
            <w:pPr>
              <w:rPr>
                <w:b w:val="0"/>
              </w:rPr>
            </w:pPr>
            <w:r w:rsidRPr="00C94F72">
              <w:rPr>
                <w:b w:val="0"/>
              </w:rPr>
              <w:t>Former SDA Director</w:t>
            </w:r>
          </w:p>
        </w:tc>
        <w:tc>
          <w:tcPr>
            <w:tcW w:w="1779" w:type="pct"/>
            <w:tcBorders>
              <w:top w:val="single" w:color="009CD3" w:themeColor="accent1" w:sz="4" w:space="0"/>
            </w:tcBorders>
            <w:vAlign w:val="center"/>
          </w:tcPr>
          <w:p w:rsidRPr="00C94F72" w:rsidR="00CF22B6" w:rsidP="0013475C" w:rsidRDefault="00CF22B6" w14:paraId="193DDB6F"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94F72">
              <w:rPr>
                <w:color w:val="000000"/>
                <w:szCs w:val="22"/>
              </w:rPr>
              <w:t>Missouri</w:t>
            </w:r>
          </w:p>
        </w:tc>
      </w:tr>
      <w:tr w:rsidRPr="00CF22B6" w:rsidR="00CF22B6" w:rsidTr="009A6A41" w14:paraId="2EE06F09" w14:textId="77777777">
        <w:tc>
          <w:tcPr>
            <w:cnfStyle w:val="001000000000" w:firstRow="0" w:lastRow="0" w:firstColumn="1" w:lastColumn="0" w:oddVBand="0" w:evenVBand="0" w:oddHBand="0" w:evenHBand="0" w:firstRowFirstColumn="0" w:firstRowLastColumn="0" w:lastRowFirstColumn="0" w:lastRowLastColumn="0"/>
            <w:tcW w:w="3221" w:type="pct"/>
            <w:vAlign w:val="center"/>
          </w:tcPr>
          <w:p w:rsidRPr="00C94F72" w:rsidR="00CF22B6" w:rsidP="0013475C" w:rsidRDefault="00CF22B6" w14:paraId="2FFF262A" w14:textId="25ABB947">
            <w:pPr>
              <w:rPr>
                <w:b w:val="0"/>
              </w:rPr>
            </w:pPr>
            <w:r w:rsidRPr="00C94F72">
              <w:rPr>
                <w:b w:val="0"/>
              </w:rPr>
              <w:t>Former Assistant SDA Director</w:t>
            </w:r>
          </w:p>
        </w:tc>
        <w:tc>
          <w:tcPr>
            <w:tcW w:w="1779" w:type="pct"/>
            <w:vAlign w:val="center"/>
          </w:tcPr>
          <w:p w:rsidRPr="00C94F72" w:rsidR="00CF22B6" w:rsidP="0013475C" w:rsidRDefault="00B73F34" w14:paraId="6A67E59C" w14:textId="47EFB089">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94F72">
              <w:rPr>
                <w:rFonts w:cstheme="minorHAnsi"/>
                <w:szCs w:val="22"/>
              </w:rPr>
              <w:t>Colorado</w:t>
            </w:r>
          </w:p>
        </w:tc>
      </w:tr>
      <w:tr w:rsidRPr="00CF22B6" w:rsidR="00CF22B6" w:rsidTr="009A6A41" w14:paraId="708966B0" w14:textId="77777777">
        <w:tc>
          <w:tcPr>
            <w:cnfStyle w:val="001000000000" w:firstRow="0" w:lastRow="0" w:firstColumn="1" w:lastColumn="0" w:oddVBand="0" w:evenVBand="0" w:oddHBand="0" w:evenHBand="0" w:firstRowFirstColumn="0" w:firstRowLastColumn="0" w:lastRowFirstColumn="0" w:lastRowLastColumn="0"/>
            <w:tcW w:w="3221" w:type="pct"/>
            <w:vAlign w:val="center"/>
          </w:tcPr>
          <w:p w:rsidRPr="00C94F72" w:rsidR="00CF22B6" w:rsidP="0013475C" w:rsidRDefault="00CF22B6" w14:paraId="73106C2E" w14:textId="2F34CB24">
            <w:pPr>
              <w:rPr>
                <w:b w:val="0"/>
              </w:rPr>
            </w:pPr>
            <w:r w:rsidRPr="00C94F72">
              <w:rPr>
                <w:b w:val="0"/>
              </w:rPr>
              <w:t>Former SDA Director</w:t>
            </w:r>
          </w:p>
        </w:tc>
        <w:tc>
          <w:tcPr>
            <w:tcW w:w="1779" w:type="pct"/>
            <w:vAlign w:val="center"/>
          </w:tcPr>
          <w:p w:rsidRPr="00C94F72" w:rsidR="00CF22B6" w:rsidP="0013475C" w:rsidRDefault="00CF22B6" w14:paraId="58131E97"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94F72">
              <w:rPr>
                <w:color w:val="000000"/>
                <w:szCs w:val="22"/>
              </w:rPr>
              <w:t>Connecticut</w:t>
            </w:r>
          </w:p>
        </w:tc>
      </w:tr>
      <w:tr w:rsidRPr="00CF22B6" w:rsidR="00CF22B6" w:rsidTr="009A6A41" w14:paraId="6EFBFF09" w14:textId="77777777">
        <w:tc>
          <w:tcPr>
            <w:cnfStyle w:val="001000000000" w:firstRow="0" w:lastRow="0" w:firstColumn="1" w:lastColumn="0" w:oddVBand="0" w:evenVBand="0" w:oddHBand="0" w:evenHBand="0" w:firstRowFirstColumn="0" w:firstRowLastColumn="0" w:lastRowFirstColumn="0" w:lastRowLastColumn="0"/>
            <w:tcW w:w="3221" w:type="pct"/>
            <w:shd w:val="clear" w:color="auto" w:fill="auto"/>
            <w:vAlign w:val="center"/>
          </w:tcPr>
          <w:p w:rsidRPr="00C94F72" w:rsidR="00CF22B6" w:rsidP="0013475C" w:rsidRDefault="00CF22B6" w14:paraId="623553FD" w14:textId="0F25C39B">
            <w:pPr>
              <w:rPr>
                <w:b w:val="0"/>
              </w:rPr>
            </w:pPr>
            <w:r w:rsidRPr="00C94F72">
              <w:rPr>
                <w:b w:val="0"/>
              </w:rPr>
              <w:t>Program Analyst, Program Integrity and Monitoring Branch (former SDA Director)</w:t>
            </w:r>
          </w:p>
        </w:tc>
        <w:tc>
          <w:tcPr>
            <w:tcW w:w="1779" w:type="pct"/>
            <w:vAlign w:val="center"/>
          </w:tcPr>
          <w:p w:rsidRPr="00C94F72" w:rsidR="00CF22B6" w:rsidP="0013475C" w:rsidRDefault="00B73F34" w14:paraId="32E3FA09" w14:textId="78978315">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94F72">
              <w:rPr>
                <w:rFonts w:cstheme="minorHAnsi"/>
                <w:szCs w:val="22"/>
              </w:rPr>
              <w:t>Florida</w:t>
            </w:r>
          </w:p>
        </w:tc>
      </w:tr>
      <w:tr w:rsidR="00CF22B6" w:rsidTr="009A6A41" w14:paraId="6066702C" w14:textId="77777777">
        <w:tc>
          <w:tcPr>
            <w:cnfStyle w:val="001000000000" w:firstRow="0" w:lastRow="0" w:firstColumn="1" w:lastColumn="0" w:oddVBand="0" w:evenVBand="0" w:oddHBand="0" w:evenHBand="0" w:firstRowFirstColumn="0" w:firstRowLastColumn="0" w:lastRowFirstColumn="0" w:lastRowLastColumn="0"/>
            <w:tcW w:w="3221" w:type="pct"/>
            <w:vAlign w:val="center"/>
          </w:tcPr>
          <w:p w:rsidRPr="00C94F72" w:rsidR="00CF22B6" w:rsidP="0013475C" w:rsidRDefault="00CF22B6" w14:paraId="5473FF51" w14:textId="77777777">
            <w:pPr>
              <w:rPr>
                <w:b w:val="0"/>
              </w:rPr>
            </w:pPr>
            <w:r w:rsidRPr="00C94F72">
              <w:rPr>
                <w:b w:val="0"/>
              </w:rPr>
              <w:t>Branch Chief, School Nutrition Programs Branch</w:t>
            </w:r>
          </w:p>
          <w:p w:rsidRPr="00C94F72" w:rsidR="00CF22B6" w:rsidP="00C94F72" w:rsidRDefault="00CF22B6" w14:paraId="6008B498" w14:textId="0E5831A0">
            <w:pPr>
              <w:rPr>
                <w:b w:val="0"/>
              </w:rPr>
            </w:pPr>
            <w:r w:rsidRPr="00C94F72">
              <w:rPr>
                <w:b w:val="0"/>
              </w:rPr>
              <w:t xml:space="preserve">Special Nutrition Programs Division </w:t>
            </w:r>
          </w:p>
        </w:tc>
        <w:tc>
          <w:tcPr>
            <w:tcW w:w="1779" w:type="pct"/>
            <w:vAlign w:val="center"/>
          </w:tcPr>
          <w:p w:rsidRPr="00C94F72" w:rsidR="00CF22B6" w:rsidP="0013475C" w:rsidRDefault="00CF22B6" w14:paraId="4905038F"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C94F72">
              <w:rPr>
                <w:rFonts w:cstheme="minorHAnsi"/>
                <w:szCs w:val="22"/>
              </w:rPr>
              <w:t>Florida</w:t>
            </w:r>
          </w:p>
        </w:tc>
      </w:tr>
    </w:tbl>
    <w:p w:rsidR="00CF22B6" w:rsidP="00CF22B6" w:rsidRDefault="00CF22B6" w14:paraId="54EA1F0D" w14:textId="77777777">
      <w:pPr>
        <w:rPr>
          <w:highlight w:val="cyan"/>
        </w:rPr>
      </w:pPr>
    </w:p>
    <w:p w:rsidRPr="0041016C" w:rsidR="00CF22B6" w:rsidP="00CF22B6" w:rsidRDefault="00CF22B6" w14:paraId="34B6121C" w14:textId="344952BD">
      <w:r w:rsidRPr="0041016C">
        <w:t xml:space="preserve">Pretest interviews took place </w:t>
      </w:r>
      <w:r w:rsidR="00B757BC">
        <w:t>from</w:t>
      </w:r>
      <w:r w:rsidRPr="0041016C" w:rsidR="00B757BC">
        <w:t xml:space="preserve"> </w:t>
      </w:r>
      <w:r w:rsidRPr="0041016C">
        <w:t>May 29</w:t>
      </w:r>
      <w:r w:rsidR="00B757BC">
        <w:t>,</w:t>
      </w:r>
      <w:r w:rsidRPr="0041016C">
        <w:t xml:space="preserve"> </w:t>
      </w:r>
      <w:r w:rsidR="00B757BC">
        <w:t>to</w:t>
      </w:r>
      <w:r w:rsidRPr="0041016C" w:rsidR="00B757BC">
        <w:t xml:space="preserve"> </w:t>
      </w:r>
      <w:r w:rsidRPr="0041016C">
        <w:t xml:space="preserve">June 3, 2020. Exhibit 2 presents the communication documents and schedule used in the pretest recruitment process. Given the iterative nature of the recruitment process, there was some overlap in the timing of the various communications. </w:t>
      </w:r>
    </w:p>
    <w:p w:rsidRPr="0041016C" w:rsidR="00CF22B6" w:rsidP="00CF22B6" w:rsidRDefault="00CF22B6" w14:paraId="47E19496" w14:textId="77777777">
      <w:pPr>
        <w:pStyle w:val="Caption"/>
      </w:pPr>
      <w:bookmarkStart w:name="_Toc15033056" w:id="22"/>
      <w:r w:rsidRPr="0041016C">
        <w:t>Exhibit 2 - Pretest Communications and Schedule</w:t>
      </w:r>
      <w:bookmarkEnd w:id="22"/>
      <w:r w:rsidRPr="0041016C">
        <w:t xml:space="preserve"> </w:t>
      </w:r>
    </w:p>
    <w:tbl>
      <w:tblPr>
        <w:tblStyle w:val="ListTable4-Accent1"/>
        <w:tblW w:w="5000" w:type="pct"/>
        <w:tblBorders>
          <w:top w:val="none" w:color="auto" w:sz="0" w:space="0"/>
          <w:left w:val="none" w:color="auto" w:sz="0" w:space="0"/>
          <w:bottom w:val="none" w:color="auto" w:sz="0" w:space="0"/>
          <w:right w:val="none" w:color="auto" w:sz="0" w:space="0"/>
          <w:insideH w:val="single" w:color="009CD3" w:themeColor="accent1" w:sz="4" w:space="0"/>
        </w:tblBorders>
        <w:tblLook w:val="06A0" w:firstRow="1" w:lastRow="0" w:firstColumn="1" w:lastColumn="0" w:noHBand="1" w:noVBand="1"/>
      </w:tblPr>
      <w:tblGrid>
        <w:gridCol w:w="4590"/>
        <w:gridCol w:w="2385"/>
        <w:gridCol w:w="2385"/>
      </w:tblGrid>
      <w:tr w:rsidRPr="0041016C" w:rsidR="00CF22B6" w:rsidTr="006F2E2F" w14:paraId="1ECB0023" w14:textId="77777777">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452" w:type="pct"/>
            <w:tcBorders>
              <w:top w:val="nil"/>
              <w:left w:val="none" w:color="auto" w:sz="0" w:space="0"/>
              <w:bottom w:val="none" w:color="auto" w:sz="0" w:space="0"/>
              <w:right w:val="single" w:color="FFFFFF" w:themeColor="background1" w:sz="4" w:space="0"/>
            </w:tcBorders>
            <w:vAlign w:val="center"/>
          </w:tcPr>
          <w:p w:rsidRPr="0041016C" w:rsidR="00CF22B6" w:rsidP="0013475C" w:rsidRDefault="00CF22B6" w14:paraId="340E2538" w14:textId="77777777">
            <w:pPr>
              <w:pStyle w:val="Paragraph0"/>
              <w:spacing w:after="0" w:line="240" w:lineRule="auto"/>
              <w:jc w:val="center"/>
              <w:rPr>
                <w:rFonts w:cstheme="minorHAnsi"/>
                <w:szCs w:val="22"/>
              </w:rPr>
            </w:pPr>
            <w:r w:rsidRPr="0041016C">
              <w:rPr>
                <w:rFonts w:cstheme="minorHAnsi"/>
                <w:szCs w:val="22"/>
              </w:rPr>
              <w:t>Pretest Recruitment Communication</w:t>
            </w:r>
          </w:p>
        </w:tc>
        <w:tc>
          <w:tcPr>
            <w:tcW w:w="1274" w:type="pct"/>
            <w:tcBorders>
              <w:top w:val="nil"/>
              <w:left w:val="single" w:color="FFFFFF" w:themeColor="background1" w:sz="4" w:space="0"/>
              <w:bottom w:val="none" w:color="auto" w:sz="0" w:space="0"/>
              <w:right w:val="single" w:color="FFFFFF" w:themeColor="background1" w:sz="4" w:space="0"/>
            </w:tcBorders>
            <w:vAlign w:val="center"/>
          </w:tcPr>
          <w:p w:rsidRPr="0041016C" w:rsidR="00CF22B6" w:rsidP="0013475C" w:rsidRDefault="00CF22B6" w14:paraId="1DB6B04F" w14:textId="77777777">
            <w:pPr>
              <w:pStyle w:val="Paragraph0"/>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2"/>
              </w:rPr>
            </w:pPr>
            <w:r w:rsidRPr="0041016C">
              <w:rPr>
                <w:rFonts w:cstheme="minorHAnsi"/>
                <w:szCs w:val="22"/>
              </w:rPr>
              <w:t>Date Started</w:t>
            </w:r>
          </w:p>
        </w:tc>
        <w:tc>
          <w:tcPr>
            <w:tcW w:w="1274" w:type="pct"/>
            <w:tcBorders>
              <w:top w:val="nil"/>
              <w:left w:val="single" w:color="FFFFFF" w:themeColor="background1" w:sz="4" w:space="0"/>
              <w:bottom w:val="none" w:color="auto" w:sz="0" w:space="0"/>
              <w:right w:val="none" w:color="auto" w:sz="0" w:space="0"/>
            </w:tcBorders>
            <w:vAlign w:val="center"/>
          </w:tcPr>
          <w:p w:rsidRPr="0041016C" w:rsidR="00CF22B6" w:rsidP="0013475C" w:rsidRDefault="00CF22B6" w14:paraId="04968DCF" w14:textId="77777777">
            <w:pPr>
              <w:pStyle w:val="Paragraph0"/>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Cs w:val="22"/>
              </w:rPr>
            </w:pPr>
            <w:r w:rsidRPr="0041016C">
              <w:rPr>
                <w:rFonts w:cstheme="minorHAnsi"/>
                <w:szCs w:val="22"/>
              </w:rPr>
              <w:t>Date Sent</w:t>
            </w:r>
          </w:p>
        </w:tc>
      </w:tr>
      <w:tr w:rsidRPr="0041016C" w:rsidR="00CF22B6" w:rsidTr="006F2E2F" w14:paraId="2EA855E5" w14:textId="77777777">
        <w:trPr>
          <w:trHeight w:val="449"/>
        </w:trPr>
        <w:tc>
          <w:tcPr>
            <w:cnfStyle w:val="001000000000" w:firstRow="0" w:lastRow="0" w:firstColumn="1" w:lastColumn="0" w:oddVBand="0" w:evenVBand="0" w:oddHBand="0" w:evenHBand="0" w:firstRowFirstColumn="0" w:firstRowLastColumn="0" w:lastRowFirstColumn="0" w:lastRowLastColumn="0"/>
            <w:tcW w:w="2452" w:type="pct"/>
            <w:tcBorders>
              <w:top w:val="single" w:color="009CD3" w:themeColor="accent1" w:sz="4" w:space="0"/>
            </w:tcBorders>
            <w:vAlign w:val="center"/>
          </w:tcPr>
          <w:p w:rsidRPr="0041016C" w:rsidR="00CF22B6" w:rsidP="0013475C" w:rsidRDefault="00CF22B6" w14:paraId="6CD1128F" w14:textId="77777777">
            <w:pPr>
              <w:pStyle w:val="Paragraph0"/>
              <w:contextualSpacing/>
              <w:rPr>
                <w:rFonts w:cstheme="minorHAnsi"/>
                <w:b w:val="0"/>
                <w:szCs w:val="22"/>
              </w:rPr>
            </w:pPr>
            <w:r w:rsidRPr="0041016C">
              <w:rPr>
                <w:rFonts w:cstheme="minorHAnsi"/>
                <w:b w:val="0"/>
                <w:szCs w:val="22"/>
              </w:rPr>
              <w:t>Email Invitation Letter to Selected Pretest Participant</w:t>
            </w:r>
            <w:r>
              <w:rPr>
                <w:rFonts w:cstheme="minorHAnsi"/>
                <w:b w:val="0"/>
                <w:szCs w:val="22"/>
              </w:rPr>
              <w:t>s</w:t>
            </w:r>
          </w:p>
        </w:tc>
        <w:tc>
          <w:tcPr>
            <w:tcW w:w="1274" w:type="pct"/>
            <w:tcBorders>
              <w:top w:val="single" w:color="009CD3" w:themeColor="accent1" w:sz="4" w:space="0"/>
            </w:tcBorders>
            <w:vAlign w:val="center"/>
          </w:tcPr>
          <w:p w:rsidRPr="0041016C" w:rsidR="00CF22B6" w:rsidP="0013475C" w:rsidRDefault="00CF22B6" w14:paraId="2BC1DB9B"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41016C">
              <w:rPr>
                <w:rFonts w:cstheme="minorHAnsi"/>
                <w:szCs w:val="22"/>
              </w:rPr>
              <w:t>May 21, 2020</w:t>
            </w:r>
          </w:p>
        </w:tc>
        <w:tc>
          <w:tcPr>
            <w:tcW w:w="1274" w:type="pct"/>
            <w:tcBorders>
              <w:top w:val="single" w:color="009CD3" w:themeColor="accent1" w:sz="4" w:space="0"/>
            </w:tcBorders>
            <w:vAlign w:val="center"/>
          </w:tcPr>
          <w:p w:rsidRPr="0041016C" w:rsidR="00CF22B6" w:rsidP="0013475C" w:rsidRDefault="00CF22B6" w14:paraId="47129343"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41016C">
              <w:rPr>
                <w:rFonts w:cstheme="minorHAnsi"/>
                <w:szCs w:val="22"/>
              </w:rPr>
              <w:t>May 24, 20</w:t>
            </w:r>
            <w:r>
              <w:rPr>
                <w:rFonts w:cstheme="minorHAnsi"/>
                <w:szCs w:val="22"/>
              </w:rPr>
              <w:t>20</w:t>
            </w:r>
          </w:p>
        </w:tc>
      </w:tr>
      <w:tr w:rsidRPr="0041016C" w:rsidR="00CF22B6" w:rsidTr="006F2E2F" w14:paraId="6E917F04" w14:textId="77777777">
        <w:trPr>
          <w:trHeight w:val="367"/>
        </w:trPr>
        <w:tc>
          <w:tcPr>
            <w:cnfStyle w:val="001000000000" w:firstRow="0" w:lastRow="0" w:firstColumn="1" w:lastColumn="0" w:oddVBand="0" w:evenVBand="0" w:oddHBand="0" w:evenHBand="0" w:firstRowFirstColumn="0" w:firstRowLastColumn="0" w:lastRowFirstColumn="0" w:lastRowLastColumn="0"/>
            <w:tcW w:w="2452" w:type="pct"/>
            <w:vAlign w:val="center"/>
          </w:tcPr>
          <w:p w:rsidRPr="0041016C" w:rsidR="00CF22B6" w:rsidP="0013475C" w:rsidRDefault="00CF22B6" w14:paraId="0AF402E5" w14:textId="77777777">
            <w:pPr>
              <w:pStyle w:val="Paragraph0"/>
              <w:spacing w:after="0" w:line="240" w:lineRule="auto"/>
              <w:rPr>
                <w:rFonts w:cstheme="minorBidi"/>
                <w:b w:val="0"/>
                <w:szCs w:val="22"/>
              </w:rPr>
            </w:pPr>
            <w:r w:rsidRPr="0041016C">
              <w:rPr>
                <w:rFonts w:cstheme="minorBidi"/>
                <w:b w:val="0"/>
                <w:szCs w:val="22"/>
              </w:rPr>
              <w:t xml:space="preserve">2M Survey Appointment Confirmation Email </w:t>
            </w:r>
          </w:p>
        </w:tc>
        <w:tc>
          <w:tcPr>
            <w:tcW w:w="1274" w:type="pct"/>
            <w:vAlign w:val="center"/>
          </w:tcPr>
          <w:p w:rsidRPr="0041016C" w:rsidR="00CF22B6" w:rsidP="0013475C" w:rsidRDefault="00CF22B6" w14:paraId="4E1FB05B"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41016C">
              <w:rPr>
                <w:rFonts w:cstheme="minorHAnsi"/>
                <w:szCs w:val="22"/>
              </w:rPr>
              <w:t>May 22, 2020</w:t>
            </w:r>
          </w:p>
        </w:tc>
        <w:tc>
          <w:tcPr>
            <w:tcW w:w="1274" w:type="pct"/>
            <w:vAlign w:val="center"/>
          </w:tcPr>
          <w:p w:rsidRPr="0041016C" w:rsidR="00CF22B6" w:rsidP="0013475C" w:rsidRDefault="00CF22B6" w14:paraId="30BD707F"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41016C">
              <w:rPr>
                <w:rFonts w:cstheme="minorHAnsi"/>
                <w:szCs w:val="22"/>
              </w:rPr>
              <w:t>June 1, 2020</w:t>
            </w:r>
          </w:p>
        </w:tc>
      </w:tr>
      <w:tr w:rsidRPr="0041016C" w:rsidR="00CF22B6" w:rsidTr="006F2E2F" w14:paraId="0479A357" w14:textId="77777777">
        <w:trPr>
          <w:trHeight w:val="367"/>
        </w:trPr>
        <w:tc>
          <w:tcPr>
            <w:cnfStyle w:val="001000000000" w:firstRow="0" w:lastRow="0" w:firstColumn="1" w:lastColumn="0" w:oddVBand="0" w:evenVBand="0" w:oddHBand="0" w:evenHBand="0" w:firstRowFirstColumn="0" w:firstRowLastColumn="0" w:lastRowFirstColumn="0" w:lastRowLastColumn="0"/>
            <w:tcW w:w="2452" w:type="pct"/>
            <w:vAlign w:val="center"/>
          </w:tcPr>
          <w:p w:rsidRPr="0041016C" w:rsidR="00CF22B6" w:rsidP="0013475C" w:rsidRDefault="00CF22B6" w14:paraId="5EC2B636" w14:textId="77777777">
            <w:pPr>
              <w:pStyle w:val="Paragraph0"/>
              <w:spacing w:after="0" w:line="240" w:lineRule="auto"/>
              <w:rPr>
                <w:rFonts w:cstheme="minorHAnsi"/>
                <w:b w:val="0"/>
                <w:szCs w:val="22"/>
              </w:rPr>
            </w:pPr>
            <w:r w:rsidRPr="0041016C">
              <w:rPr>
                <w:rFonts w:cstheme="minorHAnsi"/>
                <w:b w:val="0"/>
                <w:szCs w:val="22"/>
              </w:rPr>
              <w:t>2M Email Reminder</w:t>
            </w:r>
          </w:p>
        </w:tc>
        <w:tc>
          <w:tcPr>
            <w:tcW w:w="1274" w:type="pct"/>
            <w:vAlign w:val="center"/>
          </w:tcPr>
          <w:p w:rsidRPr="0041016C" w:rsidR="00CF22B6" w:rsidP="0013475C" w:rsidRDefault="00CF22B6" w14:paraId="6ED515E6"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41016C">
              <w:rPr>
                <w:rFonts w:cstheme="minorHAnsi"/>
                <w:szCs w:val="22"/>
              </w:rPr>
              <w:t>May 28, 2020</w:t>
            </w:r>
          </w:p>
        </w:tc>
        <w:tc>
          <w:tcPr>
            <w:tcW w:w="1274" w:type="pct"/>
            <w:vAlign w:val="center"/>
          </w:tcPr>
          <w:p w:rsidRPr="0041016C" w:rsidR="00CF22B6" w:rsidP="0013475C" w:rsidRDefault="00CF22B6" w14:paraId="7FB6020D"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41016C">
              <w:rPr>
                <w:rFonts w:cstheme="minorHAnsi"/>
                <w:szCs w:val="22"/>
              </w:rPr>
              <w:t>June 2, 2020</w:t>
            </w:r>
          </w:p>
        </w:tc>
      </w:tr>
      <w:tr w:rsidRPr="0041016C" w:rsidR="00CF22B6" w:rsidTr="006F2E2F" w14:paraId="3B3E7828" w14:textId="77777777">
        <w:trPr>
          <w:trHeight w:val="367"/>
        </w:trPr>
        <w:tc>
          <w:tcPr>
            <w:cnfStyle w:val="001000000000" w:firstRow="0" w:lastRow="0" w:firstColumn="1" w:lastColumn="0" w:oddVBand="0" w:evenVBand="0" w:oddHBand="0" w:evenHBand="0" w:firstRowFirstColumn="0" w:firstRowLastColumn="0" w:lastRowFirstColumn="0" w:lastRowLastColumn="0"/>
            <w:tcW w:w="2452" w:type="pct"/>
            <w:vAlign w:val="center"/>
          </w:tcPr>
          <w:p w:rsidRPr="0041016C" w:rsidR="00CF22B6" w:rsidP="0013475C" w:rsidRDefault="00CF22B6" w14:paraId="497BE266" w14:textId="7BF7FA2B">
            <w:pPr>
              <w:pStyle w:val="Paragraph0"/>
              <w:spacing w:after="0" w:line="240" w:lineRule="auto"/>
              <w:rPr>
                <w:rFonts w:cstheme="minorHAnsi"/>
                <w:b w:val="0"/>
                <w:szCs w:val="22"/>
              </w:rPr>
            </w:pPr>
            <w:r>
              <w:rPr>
                <w:rFonts w:cstheme="minorHAnsi"/>
                <w:b w:val="0"/>
                <w:szCs w:val="22"/>
              </w:rPr>
              <w:t>2M</w:t>
            </w:r>
            <w:r w:rsidRPr="0041016C">
              <w:rPr>
                <w:rFonts w:cstheme="minorHAnsi"/>
                <w:b w:val="0"/>
                <w:szCs w:val="22"/>
              </w:rPr>
              <w:t xml:space="preserve"> Pretest</w:t>
            </w:r>
            <w:r>
              <w:rPr>
                <w:rFonts w:cstheme="minorHAnsi"/>
                <w:b w:val="0"/>
                <w:szCs w:val="22"/>
              </w:rPr>
              <w:t xml:space="preserve"> Email:</w:t>
            </w:r>
            <w:r w:rsidRPr="0041016C">
              <w:rPr>
                <w:rFonts w:cstheme="minorHAnsi"/>
                <w:b w:val="0"/>
                <w:szCs w:val="22"/>
              </w:rPr>
              <w:t xml:space="preserve"> Survey Link and </w:t>
            </w:r>
            <w:r w:rsidR="00C401E1">
              <w:rPr>
                <w:rFonts w:cstheme="minorHAnsi"/>
                <w:b w:val="0"/>
                <w:szCs w:val="22"/>
              </w:rPr>
              <w:t xml:space="preserve">Survey </w:t>
            </w:r>
            <w:r w:rsidRPr="0041016C">
              <w:rPr>
                <w:rFonts w:cstheme="minorHAnsi"/>
                <w:b w:val="0"/>
                <w:szCs w:val="22"/>
              </w:rPr>
              <w:t>P</w:t>
            </w:r>
            <w:r w:rsidR="002A7A20">
              <w:rPr>
                <w:rFonts w:cstheme="minorHAnsi"/>
                <w:b w:val="0"/>
                <w:szCs w:val="22"/>
              </w:rPr>
              <w:t>DF</w:t>
            </w:r>
            <w:r w:rsidRPr="0041016C">
              <w:rPr>
                <w:rFonts w:cstheme="minorHAnsi"/>
                <w:b w:val="0"/>
                <w:szCs w:val="22"/>
              </w:rPr>
              <w:t xml:space="preserve"> </w:t>
            </w:r>
          </w:p>
        </w:tc>
        <w:tc>
          <w:tcPr>
            <w:tcW w:w="1274" w:type="pct"/>
            <w:vAlign w:val="center"/>
          </w:tcPr>
          <w:p w:rsidRPr="0041016C" w:rsidR="00CF22B6" w:rsidP="0013475C" w:rsidRDefault="00CF22B6" w14:paraId="30A939D3"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41016C">
              <w:rPr>
                <w:rFonts w:cstheme="minorHAnsi"/>
                <w:szCs w:val="22"/>
              </w:rPr>
              <w:t>May 29, 2020</w:t>
            </w:r>
          </w:p>
        </w:tc>
        <w:tc>
          <w:tcPr>
            <w:tcW w:w="1274" w:type="pct"/>
            <w:vAlign w:val="center"/>
          </w:tcPr>
          <w:p w:rsidRPr="0041016C" w:rsidR="00CF22B6" w:rsidP="0013475C" w:rsidRDefault="00CF22B6" w14:paraId="671C142A" w14:textId="77777777">
            <w:pPr>
              <w:pStyle w:val="Paragraph0"/>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41016C">
              <w:rPr>
                <w:rFonts w:cstheme="minorHAnsi"/>
                <w:szCs w:val="22"/>
              </w:rPr>
              <w:t>June 3, 2020</w:t>
            </w:r>
          </w:p>
        </w:tc>
      </w:tr>
    </w:tbl>
    <w:p w:rsidRPr="0041016C" w:rsidR="00CF22B6" w:rsidP="00CF22B6" w:rsidRDefault="00CF22B6" w14:paraId="66947BC2" w14:textId="77777777"/>
    <w:p w:rsidRPr="0041016C" w:rsidR="00CF22B6" w:rsidP="00CF22B6" w:rsidRDefault="00CF22B6" w14:paraId="695CAA86" w14:textId="77777777">
      <w:pPr>
        <w:pStyle w:val="Heading2"/>
      </w:pPr>
      <w:bookmarkStart w:name="_Toc42726336" w:id="23"/>
      <w:bookmarkStart w:name="_Toc43114449" w:id="24"/>
      <w:r w:rsidRPr="0041016C">
        <w:t>Cognitive Interview Procedures</w:t>
      </w:r>
      <w:bookmarkEnd w:id="23"/>
      <w:bookmarkEnd w:id="24"/>
    </w:p>
    <w:p w:rsidRPr="0041016C" w:rsidR="00CF22B6" w:rsidP="00CF22B6" w:rsidRDefault="00CF22B6" w14:paraId="2306C9D9" w14:textId="516F80D7">
      <w:bookmarkStart w:name="_Hlk41416550" w:id="25"/>
      <w:r w:rsidRPr="0041016C">
        <w:t xml:space="preserve">The goal of the cognitive interviews was to understand how respondents are interpreting the survey questions and what they think about when selecting a response. The cognitive testing </w:t>
      </w:r>
      <w:r w:rsidR="00C401E1">
        <w:t xml:space="preserve">focused </w:t>
      </w:r>
      <w:r w:rsidRPr="0041016C">
        <w:t xml:space="preserve">on assessing the clarity and comprehension of the survey items and response options.  About 45 minutes before each scheduled interview, 2M emailed a web survey link and a </w:t>
      </w:r>
      <w:r w:rsidR="00C401E1">
        <w:t>PDF</w:t>
      </w:r>
      <w:r w:rsidRPr="0041016C" w:rsidR="00C401E1">
        <w:t xml:space="preserve"> </w:t>
      </w:r>
      <w:r w:rsidRPr="0041016C">
        <w:t xml:space="preserve">version of the survey to the respondent with instructions not to </w:t>
      </w:r>
      <w:r w:rsidR="00F25CF1">
        <w:t>view</w:t>
      </w:r>
      <w:r w:rsidRPr="0041016C" w:rsidR="00F25CF1">
        <w:t xml:space="preserve"> </w:t>
      </w:r>
      <w:r w:rsidRPr="0041016C">
        <w:t xml:space="preserve">the content before the interview. At the beginning of the pretest, respondents were instructed to answer the web survey questions from the perspective of the </w:t>
      </w:r>
      <w:r w:rsidR="00F25CF1">
        <w:t>S</w:t>
      </w:r>
      <w:r w:rsidRPr="0041016C">
        <w:t xml:space="preserve">tate whose information and processes they were most familiar with. </w:t>
      </w:r>
      <w:r w:rsidR="00F25CF1">
        <w:t xml:space="preserve">When </w:t>
      </w:r>
      <w:r w:rsidRPr="0041016C">
        <w:t xml:space="preserve">respondents encountered questions </w:t>
      </w:r>
      <w:r w:rsidR="00F25CF1">
        <w:t xml:space="preserve">for which </w:t>
      </w:r>
      <w:r w:rsidRPr="0041016C">
        <w:t xml:space="preserve">they lacked specific </w:t>
      </w:r>
      <w:proofErr w:type="gramStart"/>
      <w:r w:rsidRPr="0041016C">
        <w:t>factual information</w:t>
      </w:r>
      <w:proofErr w:type="gramEnd"/>
      <w:r w:rsidRPr="0041016C">
        <w:t xml:space="preserve"> (e.g.</w:t>
      </w:r>
      <w:r w:rsidR="00F25CF1">
        <w:t>,</w:t>
      </w:r>
      <w:r w:rsidRPr="0041016C">
        <w:t xml:space="preserve"> access to financial data), respondents were asked to come up with </w:t>
      </w:r>
      <w:r w:rsidR="00AD083F">
        <w:t>a</w:t>
      </w:r>
      <w:r w:rsidR="00215AAF">
        <w:t xml:space="preserve"> reasonable</w:t>
      </w:r>
      <w:r w:rsidR="00AD083F">
        <w:t xml:space="preserve"> answer to the best of their ability</w:t>
      </w:r>
      <w:r w:rsidRPr="0041016C">
        <w:t>. Respondents then complete</w:t>
      </w:r>
      <w:r w:rsidR="001B4E69">
        <w:t>d</w:t>
      </w:r>
      <w:r w:rsidRPr="0041016C">
        <w:t xml:space="preserve"> the web survey during the</w:t>
      </w:r>
      <w:r w:rsidR="001B4E69">
        <w:t>ir</w:t>
      </w:r>
      <w:r w:rsidRPr="0041016C">
        <w:t xml:space="preserve"> interview appointment</w:t>
      </w:r>
      <w:r w:rsidR="001B4E69">
        <w:t>s</w:t>
      </w:r>
      <w:r w:rsidRPr="0041016C">
        <w:t>. After submitting the web survey, respondents were then cognitively debriefed on their responses to the survey instructions and questions using a combination of retrospective probing and think</w:t>
      </w:r>
      <w:r w:rsidR="001B4E69">
        <w:t>-</w:t>
      </w:r>
      <w:r w:rsidRPr="0041016C">
        <w:t xml:space="preserve">aloud interview techniques. </w:t>
      </w:r>
    </w:p>
    <w:p w:rsidRPr="0041016C" w:rsidR="00CF22B6" w:rsidP="00CF22B6" w:rsidRDefault="00CF22B6" w14:paraId="567A4446" w14:textId="70F036BE">
      <w:r w:rsidRPr="0041016C">
        <w:t xml:space="preserve">With participants’ permission, 2M recorded the interviews to allow the interviewer to focus on the discussion and to support the analysis of the pretest interviews. A set of backup notes was developed </w:t>
      </w:r>
      <w:r w:rsidRPr="0041016C">
        <w:lastRenderedPageBreak/>
        <w:t xml:space="preserve">for each interview by a notetaker over the course of each interview. Three of the interviews took 90 minutes to complete, while two of the interviews were completed within 75 minutes. </w:t>
      </w:r>
    </w:p>
    <w:p w:rsidRPr="0041016C" w:rsidR="00CF22B6" w:rsidP="00CF22B6" w:rsidRDefault="00CF22B6" w14:paraId="2B9A2558" w14:textId="62C1301E">
      <w:r w:rsidRPr="0041016C">
        <w:t>During each pretest interview, 2M used a series of scripted interview probes to obtain detailed insights int</w:t>
      </w:r>
      <w:r>
        <w:t>o</w:t>
      </w:r>
      <w:r w:rsidRPr="0041016C">
        <w:t xml:space="preserve"> how respondents conceptualized and determined</w:t>
      </w:r>
      <w:r w:rsidR="004E14CE">
        <w:t xml:space="preserve"> their</w:t>
      </w:r>
      <w:r w:rsidRPr="0041016C">
        <w:t xml:space="preserve"> response</w:t>
      </w:r>
      <w:r w:rsidR="004E14CE">
        <w:t>s</w:t>
      </w:r>
      <w:r w:rsidRPr="0041016C">
        <w:t xml:space="preserve"> to the web survey items. The pretest protocol (</w:t>
      </w:r>
      <w:r w:rsidRPr="002E76E2">
        <w:t>Appendix A</w:t>
      </w:r>
      <w:r w:rsidRPr="0041016C">
        <w:t>) included a set of generic probes</w:t>
      </w:r>
      <w:r w:rsidR="0091355A">
        <w:t>,</w:t>
      </w:r>
      <w:r w:rsidRPr="0041016C">
        <w:t xml:space="preserve"> as well as probes for specific questions to help discern cognitive clarity, question phrasing, format, and terminology. The interview probing was designed to identify specific cognitive issues respondents encountered, including issues of clarity, comprehension, recall, and sensitivity and to also obtain respondents’ insights into potential improvements. Over the course of each interview, 2M utilized these probes and instructed participants to think aloud and describe in detail their thoughts and how they arrived at an answer as they were presented with their responses to each of the survey questions. This process enabled the study team to understand participants’ response processes, including their interpretation of the questions, response selection strategies, and clarity of response options. </w:t>
      </w:r>
      <w:r w:rsidR="0091355A">
        <w:t xml:space="preserve">In addition, </w:t>
      </w:r>
      <w:r w:rsidRPr="0041016C">
        <w:t>2M used these probes to follow up on any difficulties participants had with questions</w:t>
      </w:r>
      <w:r>
        <w:t xml:space="preserve"> or response options, </w:t>
      </w:r>
      <w:r w:rsidRPr="0041016C">
        <w:t>a</w:t>
      </w:r>
      <w:r>
        <w:t xml:space="preserve">s well as </w:t>
      </w:r>
      <w:r w:rsidRPr="0041016C">
        <w:t>to elicit suggestions for improvements.</w:t>
      </w:r>
      <w:bookmarkEnd w:id="25"/>
      <w:r w:rsidRPr="0041016C">
        <w:t xml:space="preserve"> </w:t>
      </w:r>
    </w:p>
    <w:p w:rsidRPr="0041016C" w:rsidR="00CF22B6" w:rsidP="00CF22B6" w:rsidRDefault="00CF22B6" w14:paraId="53977ABB" w14:textId="77777777">
      <w:pPr>
        <w:pStyle w:val="Heading1"/>
      </w:pPr>
      <w:bookmarkStart w:name="_Toc42726337" w:id="26"/>
      <w:bookmarkStart w:name="_Toc43114450" w:id="27"/>
      <w:r w:rsidRPr="0041016C">
        <w:t>Pretest Findings and Recommended Revisions</w:t>
      </w:r>
      <w:bookmarkEnd w:id="26"/>
      <w:bookmarkEnd w:id="27"/>
    </w:p>
    <w:p w:rsidRPr="0041016C" w:rsidR="00CF22B6" w:rsidP="00CF22B6" w:rsidRDefault="00CF22B6" w14:paraId="754C48FF" w14:textId="459AA4F9">
      <w:r w:rsidRPr="0041016C">
        <w:t xml:space="preserve">This section summarizes the pretest findings and revisions recommended in response to participants’ feedback. Findings from the cognitive pretest of the data collection instrument and recommendations for improvement are presented first, followed by a summary of the estimated response burden. </w:t>
      </w:r>
    </w:p>
    <w:p w:rsidRPr="0041016C" w:rsidR="00CF22B6" w:rsidP="00CF22B6" w:rsidRDefault="00CF22B6" w14:paraId="0A996284" w14:textId="77777777">
      <w:pPr>
        <w:pStyle w:val="Heading2"/>
      </w:pPr>
      <w:bookmarkStart w:name="_Toc42726338" w:id="28"/>
      <w:bookmarkStart w:name="_Toc43114451" w:id="29"/>
      <w:r w:rsidRPr="0041016C">
        <w:t>Findings from the Cognitive Interviews</w:t>
      </w:r>
      <w:bookmarkEnd w:id="28"/>
      <w:bookmarkEnd w:id="29"/>
    </w:p>
    <w:p w:rsidRPr="0041016C" w:rsidR="00CF22B6" w:rsidP="00CF22B6" w:rsidRDefault="00CF22B6" w14:paraId="39650971" w14:textId="067EF7A0">
      <w:pPr>
        <w:rPr>
          <w:rFonts w:cstheme="minorHAnsi"/>
        </w:rPr>
      </w:pPr>
      <w:r w:rsidRPr="0041016C">
        <w:rPr>
          <w:rFonts w:cstheme="minorHAnsi"/>
        </w:rPr>
        <w:t xml:space="preserve">Pretest participants generally thought the web survey was clear and covered most of the expected topics related to </w:t>
      </w:r>
      <w:r w:rsidRPr="0041016C">
        <w:t>understanding and comparing fee structures for the distribution, warehousing, and administration of USDA Foods for school meals</w:t>
      </w:r>
      <w:r w:rsidRPr="0041016C">
        <w:rPr>
          <w:bCs/>
        </w:rPr>
        <w:t>.</w:t>
      </w:r>
      <w:r w:rsidRPr="0041016C">
        <w:t xml:space="preserve"> </w:t>
      </w:r>
      <w:r w:rsidRPr="0041016C">
        <w:rPr>
          <w:rFonts w:cstheme="minorHAnsi"/>
        </w:rPr>
        <w:t xml:space="preserve">However, </w:t>
      </w:r>
      <w:r w:rsidR="00404F63">
        <w:rPr>
          <w:rFonts w:cstheme="minorHAnsi"/>
        </w:rPr>
        <w:t>participants did find a few questions difficult to answer</w:t>
      </w:r>
      <w:r w:rsidRPr="0041016C">
        <w:rPr>
          <w:rFonts w:cstheme="minorHAnsi"/>
        </w:rPr>
        <w:t xml:space="preserve">, including a series of items </w:t>
      </w:r>
      <w:r w:rsidR="00E97DA4">
        <w:rPr>
          <w:rFonts w:cstheme="minorHAnsi"/>
        </w:rPr>
        <w:t>for which</w:t>
      </w:r>
      <w:r w:rsidR="006F5DE2">
        <w:rPr>
          <w:rFonts w:cstheme="minorHAnsi"/>
        </w:rPr>
        <w:t xml:space="preserve"> the interview team observed</w:t>
      </w:r>
      <w:r w:rsidR="00E97DA4">
        <w:rPr>
          <w:rFonts w:cstheme="minorHAnsi"/>
        </w:rPr>
        <w:t xml:space="preserve"> </w:t>
      </w:r>
      <w:r w:rsidRPr="0041016C">
        <w:rPr>
          <w:rFonts w:cstheme="minorHAnsi"/>
        </w:rPr>
        <w:t xml:space="preserve">participants struggle to select a response. The discussion below identifies the questions </w:t>
      </w:r>
      <w:r w:rsidR="00E97DA4">
        <w:rPr>
          <w:rFonts w:cstheme="minorHAnsi"/>
        </w:rPr>
        <w:t>for which</w:t>
      </w:r>
      <w:r w:rsidRPr="0041016C" w:rsidR="00E97DA4">
        <w:rPr>
          <w:rFonts w:cstheme="minorHAnsi"/>
        </w:rPr>
        <w:t xml:space="preserve"> </w:t>
      </w:r>
      <w:r w:rsidRPr="0041016C">
        <w:rPr>
          <w:rFonts w:cstheme="minorHAnsi"/>
        </w:rPr>
        <w:t xml:space="preserve">respondents specifically encountered difficulties. It presents summarized findings for these specific questions and a recommendation for revision based on the qualitative analysis of respondents’ challenges in answering these </w:t>
      </w:r>
      <w:r w:rsidR="0077733D">
        <w:rPr>
          <w:rFonts w:cstheme="minorHAnsi"/>
        </w:rPr>
        <w:t>questions</w:t>
      </w:r>
      <w:r w:rsidRPr="0041016C">
        <w:rPr>
          <w:rFonts w:cstheme="minorHAnsi"/>
        </w:rPr>
        <w:t xml:space="preserve">.  </w:t>
      </w:r>
    </w:p>
    <w:p w:rsidRPr="003A5F31" w:rsidR="00CF22B6" w:rsidP="003F73D3" w:rsidRDefault="00CF22B6" w14:paraId="74280352" w14:textId="154CEEDD">
      <w:pPr>
        <w:pStyle w:val="ListParagraph"/>
        <w:numPr>
          <w:ilvl w:val="0"/>
          <w:numId w:val="62"/>
        </w:numPr>
        <w:rPr>
          <w:bCs/>
          <w:i/>
          <w:iCs/>
        </w:rPr>
      </w:pPr>
      <w:r w:rsidRPr="003A5F31">
        <w:rPr>
          <w:rStyle w:val="Heading3Char"/>
        </w:rPr>
        <w:t>Introduction and “Which State do you represent?” Instructions.</w:t>
      </w:r>
      <w:r>
        <w:t xml:space="preserve"> </w:t>
      </w:r>
      <w:r w:rsidRPr="003A5F31">
        <w:t xml:space="preserve">Most participants felt the introduction and instructions were clear and that SDA directors would have no difficulties understanding the topics the questionnaire covers. At the beginning of the web survey, respondents are asked to provide their name and contact information for the purposes of follow-up on answers </w:t>
      </w:r>
      <w:r w:rsidR="00AD2C9F">
        <w:t>they</w:t>
      </w:r>
      <w:r w:rsidR="007B7664">
        <w:t xml:space="preserve"> </w:t>
      </w:r>
      <w:r w:rsidRPr="003A5F31">
        <w:t xml:space="preserve">provided. There was an outstanding question </w:t>
      </w:r>
      <w:r w:rsidR="00A030B1">
        <w:t>regarding</w:t>
      </w:r>
      <w:r w:rsidRPr="003A5F31">
        <w:t xml:space="preserve"> whether the survey requires input from more than </w:t>
      </w:r>
      <w:r w:rsidR="00A030B1">
        <w:t>one</w:t>
      </w:r>
      <w:r w:rsidRPr="003A5F31">
        <w:t xml:space="preserve"> respondent and how SDA directors might complete this information request. However, </w:t>
      </w:r>
      <w:r w:rsidR="00C82697">
        <w:t xml:space="preserve">pretest </w:t>
      </w:r>
      <w:r w:rsidRPr="003A5F31">
        <w:t xml:space="preserve">respondents indicated that even if </w:t>
      </w:r>
      <w:r w:rsidRPr="003A5F31" w:rsidR="00807DEF">
        <w:t xml:space="preserve">SDA directors </w:t>
      </w:r>
      <w:r w:rsidRPr="003A5F31">
        <w:t xml:space="preserve">consulted others to complete the survey, </w:t>
      </w:r>
      <w:r w:rsidRPr="003A5F31" w:rsidR="00807DEF">
        <w:t xml:space="preserve">they </w:t>
      </w:r>
      <w:r w:rsidRPr="003A5F31">
        <w:t xml:space="preserve">would only provide their name and contact information in response to this instruction. </w:t>
      </w:r>
      <w:r w:rsidRPr="003F73D3">
        <w:rPr>
          <w:i/>
        </w:rPr>
        <w:t xml:space="preserve">2M recommends no changes be made to the </w:t>
      </w:r>
      <w:r w:rsidRPr="003A5F31">
        <w:rPr>
          <w:i/>
          <w:iCs/>
        </w:rPr>
        <w:t>Introduction and “Which State do you represent?” instructions.</w:t>
      </w:r>
    </w:p>
    <w:p w:rsidRPr="003F73D3" w:rsidR="00CF22B6" w:rsidP="003F73D3" w:rsidRDefault="00CF22B6" w14:paraId="3E1467BC" w14:textId="15D238C4">
      <w:pPr>
        <w:pStyle w:val="ListParagraph"/>
        <w:numPr>
          <w:ilvl w:val="0"/>
          <w:numId w:val="62"/>
        </w:numPr>
        <w:rPr>
          <w:i/>
          <w:color w:val="44546A" w:themeColor="text2"/>
        </w:rPr>
      </w:pPr>
      <w:bookmarkStart w:name="_Toc42726339" w:id="30"/>
      <w:r w:rsidRPr="0041016C">
        <w:rPr>
          <w:rStyle w:val="Heading3Char"/>
        </w:rPr>
        <w:lastRenderedPageBreak/>
        <w:t>Question 1.</w:t>
      </w:r>
      <w:bookmarkEnd w:id="30"/>
      <w:r w:rsidRPr="003F73D3">
        <w:rPr>
          <w:b/>
        </w:rPr>
        <w:t xml:space="preserve"> </w:t>
      </w:r>
      <w:r w:rsidRPr="0041016C">
        <w:t>Overall, respondents felt that the response options for this question were not inclusive enough, as the</w:t>
      </w:r>
      <w:r w:rsidR="006C41D9">
        <w:t xml:space="preserve"> response options</w:t>
      </w:r>
      <w:r w:rsidRPr="0041016C">
        <w:t xml:space="preserve"> did not provide an opportunity to indicate a choice related to delivery or a distributor. Three of the five participants indicated that the addition of such an option (State-owned or </w:t>
      </w:r>
      <w:r w:rsidR="006C41D9">
        <w:t>S</w:t>
      </w:r>
      <w:r w:rsidRPr="0041016C" w:rsidR="006C41D9">
        <w:t>tate</w:t>
      </w:r>
      <w:r w:rsidRPr="0041016C">
        <w:t xml:space="preserve">-provided distributor) would allow </w:t>
      </w:r>
      <w:r w:rsidR="006C41D9">
        <w:t>respondents</w:t>
      </w:r>
      <w:r w:rsidRPr="0041016C" w:rsidR="006C41D9">
        <w:t xml:space="preserve"> </w:t>
      </w:r>
      <w:r w:rsidRPr="0041016C">
        <w:t xml:space="preserve">to more accurately reflect the operations within their </w:t>
      </w:r>
      <w:r w:rsidR="006C41D9">
        <w:t>S</w:t>
      </w:r>
      <w:r w:rsidRPr="0041016C" w:rsidR="006C41D9">
        <w:t>tate</w:t>
      </w:r>
      <w:r w:rsidR="006C41D9">
        <w:t>s</w:t>
      </w:r>
      <w:r w:rsidRPr="0041016C">
        <w:t xml:space="preserve">. </w:t>
      </w:r>
      <w:r w:rsidRPr="003F73D3">
        <w:rPr>
          <w:i/>
        </w:rPr>
        <w:t xml:space="preserve">2M recommends addition of State-owned </w:t>
      </w:r>
      <w:r w:rsidR="009B08E0">
        <w:rPr>
          <w:i/>
        </w:rPr>
        <w:t>distributor and</w:t>
      </w:r>
      <w:r w:rsidRPr="003F73D3">
        <w:rPr>
          <w:i/>
        </w:rPr>
        <w:t xml:space="preserve"> </w:t>
      </w:r>
      <w:r w:rsidRPr="003F73D3" w:rsidR="0035661E">
        <w:rPr>
          <w:i/>
        </w:rPr>
        <w:t>State</w:t>
      </w:r>
      <w:r w:rsidRPr="003F73D3">
        <w:rPr>
          <w:i/>
        </w:rPr>
        <w:t>-provided distributor as</w:t>
      </w:r>
      <w:r w:rsidR="009B08E0">
        <w:rPr>
          <w:i/>
        </w:rPr>
        <w:t xml:space="preserve"> </w:t>
      </w:r>
      <w:r w:rsidRPr="003F73D3">
        <w:rPr>
          <w:i/>
        </w:rPr>
        <w:t>response option</w:t>
      </w:r>
      <w:r w:rsidR="009B08E0">
        <w:rPr>
          <w:i/>
        </w:rPr>
        <w:t>s</w:t>
      </w:r>
      <w:r w:rsidRPr="003F73D3">
        <w:rPr>
          <w:i/>
        </w:rPr>
        <w:t>.</w:t>
      </w:r>
    </w:p>
    <w:p w:rsidRPr="003F73D3" w:rsidR="00CF22B6" w:rsidP="003F73D3" w:rsidRDefault="00CF22B6" w14:paraId="2FDC7662" w14:textId="1FD9231E">
      <w:pPr>
        <w:pStyle w:val="ListParagraph"/>
        <w:numPr>
          <w:ilvl w:val="0"/>
          <w:numId w:val="62"/>
        </w:numPr>
        <w:rPr>
          <w:i/>
          <w:color w:val="44546A" w:themeColor="text2"/>
        </w:rPr>
      </w:pPr>
      <w:bookmarkStart w:name="_Toc42726340" w:id="31"/>
      <w:r w:rsidRPr="0041016C">
        <w:rPr>
          <w:rStyle w:val="Heading3Char"/>
        </w:rPr>
        <w:t>Question 3.</w:t>
      </w:r>
      <w:bookmarkEnd w:id="31"/>
      <w:r w:rsidRPr="0041016C">
        <w:t xml:space="preserve"> The question is unintentionally misleading </w:t>
      </w:r>
      <w:r w:rsidR="0035661E">
        <w:t>because</w:t>
      </w:r>
      <w:r w:rsidRPr="0041016C" w:rsidR="0035661E">
        <w:t xml:space="preserve"> </w:t>
      </w:r>
      <w:r w:rsidRPr="0041016C">
        <w:t>the current wording does</w:t>
      </w:r>
      <w:r w:rsidR="0035661E">
        <w:t xml:space="preserve"> </w:t>
      </w:r>
      <w:r w:rsidRPr="0041016C">
        <w:t>n</w:t>
      </w:r>
      <w:r w:rsidR="0035661E">
        <w:t>o</w:t>
      </w:r>
      <w:r w:rsidRPr="0041016C">
        <w:t xml:space="preserve">t direct respondents to think specifically about other programs that are associated with the National School Lunch Program (NSLP). </w:t>
      </w:r>
      <w:proofErr w:type="gramStart"/>
      <w:r w:rsidRPr="0041016C">
        <w:t>All of</w:t>
      </w:r>
      <w:proofErr w:type="gramEnd"/>
      <w:r w:rsidRPr="0041016C">
        <w:t xml:space="preserve"> the respondents initially selected no for this question, but then changed their answers after reviewing the response options associated with the following question</w:t>
      </w:r>
      <w:r w:rsidR="00F953B4">
        <w:t>,</w:t>
      </w:r>
      <w:r w:rsidRPr="0041016C">
        <w:t xml:space="preserve"> 3A. Most commented that because the question stem only referenced </w:t>
      </w:r>
      <w:r w:rsidR="00DD1C29">
        <w:t>The Emergency Food Assistance Program (</w:t>
      </w:r>
      <w:r w:rsidRPr="0041016C">
        <w:t>TEFAP</w:t>
      </w:r>
      <w:r w:rsidR="00DD1C29">
        <w:t>)</w:t>
      </w:r>
      <w:r w:rsidRPr="0041016C">
        <w:t>, they did not think about programs under the umbrella of NSLP. Respondents indicated that</w:t>
      </w:r>
      <w:r w:rsidR="00B7066D">
        <w:t xml:space="preserve"> it</w:t>
      </w:r>
      <w:r w:rsidRPr="0041016C">
        <w:t xml:space="preserve"> would be helpful to have additional examples of programs that could be administered with NSLP in the question stem. </w:t>
      </w:r>
      <w:r w:rsidRPr="003F73D3">
        <w:rPr>
          <w:i/>
        </w:rPr>
        <w:t>2M recommends including another program example, specifically</w:t>
      </w:r>
      <w:r w:rsidRPr="003F73D3" w:rsidR="006B310E">
        <w:rPr>
          <w:i/>
        </w:rPr>
        <w:t xml:space="preserve"> Summer Food Service Program</w:t>
      </w:r>
      <w:r w:rsidRPr="003F73D3">
        <w:rPr>
          <w:i/>
        </w:rPr>
        <w:t xml:space="preserve"> </w:t>
      </w:r>
      <w:r w:rsidRPr="003F73D3" w:rsidR="006B310E">
        <w:rPr>
          <w:i/>
        </w:rPr>
        <w:t>(</w:t>
      </w:r>
      <w:r w:rsidRPr="003F73D3">
        <w:rPr>
          <w:i/>
        </w:rPr>
        <w:t>SFSP</w:t>
      </w:r>
      <w:r w:rsidRPr="003F73D3" w:rsidR="006B310E">
        <w:rPr>
          <w:i/>
        </w:rPr>
        <w:t>)</w:t>
      </w:r>
      <w:r w:rsidRPr="003F73D3">
        <w:rPr>
          <w:i/>
        </w:rPr>
        <w:t>, in the question stem to</w:t>
      </w:r>
      <w:r w:rsidRPr="003F73D3" w:rsidR="006B310E">
        <w:rPr>
          <w:i/>
        </w:rPr>
        <w:t xml:space="preserve"> give respondents the </w:t>
      </w:r>
      <w:r w:rsidRPr="003F73D3">
        <w:rPr>
          <w:i/>
        </w:rPr>
        <w:t>correct frame of reference</w:t>
      </w:r>
      <w:r w:rsidRPr="003F73D3" w:rsidR="00ED7912">
        <w:rPr>
          <w:i/>
        </w:rPr>
        <w:t>,</w:t>
      </w:r>
      <w:r w:rsidRPr="003F73D3">
        <w:rPr>
          <w:i/>
        </w:rPr>
        <w:t xml:space="preserve"> </w:t>
      </w:r>
      <w:r w:rsidRPr="003F73D3" w:rsidR="00ED7912">
        <w:rPr>
          <w:i/>
        </w:rPr>
        <w:t xml:space="preserve">so they can provide </w:t>
      </w:r>
      <w:r w:rsidRPr="003F73D3">
        <w:rPr>
          <w:i/>
        </w:rPr>
        <w:t xml:space="preserve">an accurate response. </w:t>
      </w:r>
      <w:r w:rsidR="009B08E0">
        <w:rPr>
          <w:i/>
        </w:rPr>
        <w:t xml:space="preserve"> It may be technologically feasible to display the list for 3A for the question as well to encourage the correct frame of reference for a response. </w:t>
      </w:r>
    </w:p>
    <w:p w:rsidRPr="003A5F31" w:rsidR="00CF22B6" w:rsidP="003F73D3" w:rsidRDefault="00CF22B6" w14:paraId="37B65456" w14:textId="3E7F8652">
      <w:pPr>
        <w:pStyle w:val="ListParagraph"/>
        <w:numPr>
          <w:ilvl w:val="0"/>
          <w:numId w:val="62"/>
        </w:numPr>
        <w:rPr>
          <w:i/>
          <w:iCs/>
        </w:rPr>
      </w:pPr>
      <w:bookmarkStart w:name="_Toc42726341" w:id="32"/>
      <w:r w:rsidRPr="0041016C">
        <w:rPr>
          <w:rStyle w:val="Heading3Char"/>
        </w:rPr>
        <w:t>Question 6.</w:t>
      </w:r>
      <w:bookmarkEnd w:id="32"/>
      <w:r w:rsidRPr="0041016C">
        <w:t xml:space="preserve"> Three respondents were familiar with providing both a case and dollar amount as a response to this question. However, some respondents thought that </w:t>
      </w:r>
      <w:r w:rsidR="00ED7912">
        <w:t>“</w:t>
      </w:r>
      <w:r w:rsidRPr="0041016C">
        <w:t xml:space="preserve">dollar value” was not </w:t>
      </w:r>
      <w:r w:rsidR="00ED7912">
        <w:t>specific enough</w:t>
      </w:r>
      <w:r w:rsidRPr="0041016C" w:rsidR="00ED7912">
        <w:t xml:space="preserve"> </w:t>
      </w:r>
      <w:r w:rsidRPr="0041016C">
        <w:t>terminology, as they wondered whether what was being asked for was the commercial price, the</w:t>
      </w:r>
      <w:r w:rsidR="000A3F31">
        <w:t xml:space="preserve"> value of donated foods</w:t>
      </w:r>
      <w:r w:rsidRPr="0041016C">
        <w:t xml:space="preserve">, or the </w:t>
      </w:r>
      <w:r w:rsidR="000A3F31">
        <w:t>processing</w:t>
      </w:r>
      <w:r w:rsidRPr="0041016C">
        <w:t xml:space="preserve">. </w:t>
      </w:r>
      <w:r w:rsidR="00ED7912">
        <w:t>“</w:t>
      </w:r>
      <w:r w:rsidRPr="0041016C">
        <w:t>Dollar value</w:t>
      </w:r>
      <w:r w:rsidR="00ED7912">
        <w:t>”</w:t>
      </w:r>
      <w:r w:rsidRPr="0041016C">
        <w:t xml:space="preserve"> was also confusing terminology because there could be different minimum dollar values across items. Some respondents also noted that while most </w:t>
      </w:r>
      <w:r w:rsidR="00E736E5">
        <w:t>S</w:t>
      </w:r>
      <w:r w:rsidRPr="0041016C">
        <w:t xml:space="preserve">tates have a minimum drop amount and/or value for delivery from State facilities, there are some </w:t>
      </w:r>
      <w:r w:rsidR="00E736E5">
        <w:t>S</w:t>
      </w:r>
      <w:r w:rsidRPr="0041016C">
        <w:t xml:space="preserve">tates that do not.  These respondents suggested adding “no minimum” as a response option to provide an answer option for these </w:t>
      </w:r>
      <w:r w:rsidR="00E736E5">
        <w:t>S</w:t>
      </w:r>
      <w:r w:rsidRPr="0041016C">
        <w:t xml:space="preserve">tates. </w:t>
      </w:r>
      <w:r w:rsidRPr="003A5F31">
        <w:rPr>
          <w:i/>
          <w:iCs/>
        </w:rPr>
        <w:t xml:space="preserve">2M recommends FNS clarify their intended information need for dollar value by including a brief definition to </w:t>
      </w:r>
      <w:r w:rsidR="00F7496E">
        <w:rPr>
          <w:i/>
          <w:iCs/>
        </w:rPr>
        <w:t xml:space="preserve">clarify this as </w:t>
      </w:r>
      <w:r w:rsidR="00A86BF4">
        <w:rPr>
          <w:i/>
          <w:iCs/>
        </w:rPr>
        <w:t xml:space="preserve">the </w:t>
      </w:r>
      <w:r w:rsidR="00667195">
        <w:rPr>
          <w:i/>
          <w:iCs/>
        </w:rPr>
        <w:t>invoice amount or the sales minimum</w:t>
      </w:r>
      <w:r w:rsidRPr="003A5F31">
        <w:rPr>
          <w:i/>
          <w:iCs/>
        </w:rPr>
        <w:t>. 2M also recommends adding “no minimum</w:t>
      </w:r>
      <w:r w:rsidR="009B08E0">
        <w:rPr>
          <w:i/>
          <w:iCs/>
        </w:rPr>
        <w:t xml:space="preserve"> required</w:t>
      </w:r>
      <w:r w:rsidRPr="003A5F31">
        <w:rPr>
          <w:i/>
          <w:iCs/>
        </w:rPr>
        <w:t>” as a response option</w:t>
      </w:r>
      <w:r w:rsidR="009B08E0">
        <w:rPr>
          <w:i/>
          <w:iCs/>
        </w:rPr>
        <w:t xml:space="preserve">, which will only be used when the respondent selected NA or provided any response for dollar value, pounds or cases. </w:t>
      </w:r>
    </w:p>
    <w:p w:rsidRPr="003A5F31" w:rsidR="00CF22B6" w:rsidP="003F73D3" w:rsidRDefault="00CF22B6" w14:paraId="4895B77A" w14:textId="638F31B6">
      <w:pPr>
        <w:pStyle w:val="ListParagraph"/>
        <w:numPr>
          <w:ilvl w:val="0"/>
          <w:numId w:val="62"/>
        </w:numPr>
        <w:rPr>
          <w:rFonts w:cstheme="minorHAnsi"/>
          <w:i/>
          <w:iCs/>
        </w:rPr>
      </w:pPr>
      <w:bookmarkStart w:name="_Toc42726342" w:id="33"/>
      <w:r w:rsidRPr="0041016C">
        <w:rPr>
          <w:rStyle w:val="Heading3Char"/>
        </w:rPr>
        <w:t>Question 7.</w:t>
      </w:r>
      <w:bookmarkEnd w:id="33"/>
      <w:r w:rsidRPr="0041016C">
        <w:t xml:space="preserve"> Respondents had a somewhat difficult time answering this question. Most believed the term “fee” </w:t>
      </w:r>
      <w:r w:rsidR="00117916">
        <w:t>to be ambiguous</w:t>
      </w:r>
      <w:r w:rsidRPr="0041016C">
        <w:t>, as it could reference a distribution fee, a storage fee</w:t>
      </w:r>
      <w:r w:rsidR="00117916">
        <w:t>,</w:t>
      </w:r>
      <w:r w:rsidRPr="0041016C">
        <w:t xml:space="preserve"> or both types of fees. Some interpreted the question to</w:t>
      </w:r>
      <w:r w:rsidR="0027198E">
        <w:t xml:space="preserve"> be</w:t>
      </w:r>
      <w:r w:rsidRPr="0041016C">
        <w:t xml:space="preserve"> referenc</w:t>
      </w:r>
      <w:r w:rsidR="0027198E">
        <w:t>ing</w:t>
      </w:r>
      <w:r w:rsidRPr="0041016C">
        <w:t xml:space="preserve"> only storage fees, while others </w:t>
      </w:r>
      <w:r w:rsidR="0027198E">
        <w:t xml:space="preserve">included </w:t>
      </w:r>
      <w:r w:rsidRPr="0041016C">
        <w:t xml:space="preserve">warehousing/ distribution and delivery fees in their rationale for </w:t>
      </w:r>
      <w:r w:rsidR="0027198E">
        <w:t>response selection</w:t>
      </w:r>
      <w:r w:rsidRPr="0041016C">
        <w:t xml:space="preserve">. As a result, respondents were uncertain of their answers. Because the terminology “fees” is not well understood in this question, respondents were not able to select the full range of response options to best represent their State operations. Some respondents also felt that </w:t>
      </w:r>
      <w:r w:rsidR="002B4769">
        <w:t>“</w:t>
      </w:r>
      <w:r w:rsidRPr="0041016C">
        <w:t>dwell time</w:t>
      </w:r>
      <w:r w:rsidR="002B4769">
        <w:t>”</w:t>
      </w:r>
      <w:r w:rsidRPr="0041016C">
        <w:t xml:space="preserve"> is not an appropriate response option for a question on delivery fees. They suggested the addition of “distance from facility” as another response option. </w:t>
      </w:r>
      <w:r w:rsidRPr="003A5F31">
        <w:rPr>
          <w:rFonts w:cstheme="minorHAnsi"/>
          <w:i/>
          <w:iCs/>
        </w:rPr>
        <w:t>Depending on the original information need and intent of USDA for this question, 2M recommends that the question be revised to define the specific fees (storage fees or delivery fees or both) of interest. Additionally, if the question</w:t>
      </w:r>
      <w:r w:rsidR="001F7F72">
        <w:rPr>
          <w:rFonts w:cstheme="minorHAnsi"/>
          <w:i/>
          <w:iCs/>
        </w:rPr>
        <w:t>’s intended focus</w:t>
      </w:r>
      <w:r w:rsidRPr="003A5F31">
        <w:rPr>
          <w:rFonts w:cstheme="minorHAnsi"/>
          <w:i/>
          <w:iCs/>
        </w:rPr>
        <w:t xml:space="preserve"> is both types of fees or delivery fees only, the response options should be revised to include “distance from facility.”  </w:t>
      </w:r>
    </w:p>
    <w:p w:rsidRPr="001D4001" w:rsidR="009B08E0" w:rsidP="001D4001" w:rsidRDefault="00CF22B6" w14:paraId="761A495E" w14:textId="77777777">
      <w:pPr>
        <w:pStyle w:val="ListParagraph"/>
        <w:numPr>
          <w:ilvl w:val="0"/>
          <w:numId w:val="62"/>
        </w:numPr>
        <w:rPr>
          <w:i/>
          <w:iCs/>
        </w:rPr>
      </w:pPr>
      <w:bookmarkStart w:name="_Toc42726343" w:id="34"/>
      <w:r w:rsidRPr="0041016C">
        <w:rPr>
          <w:rStyle w:val="Heading3Char"/>
        </w:rPr>
        <w:lastRenderedPageBreak/>
        <w:t>Question 9a.</w:t>
      </w:r>
      <w:bookmarkEnd w:id="34"/>
      <w:r w:rsidRPr="0041016C">
        <w:t xml:space="preserve"> Respondents understood the question but believed the response options were not the best choices, as they did not reflect the frequency at which States reallocate direct delivery products across </w:t>
      </w:r>
      <w:r w:rsidR="008C49C2">
        <w:t xml:space="preserve">Recipient Agencies </w:t>
      </w:r>
      <w:r w:rsidR="002B4769">
        <w:t>(</w:t>
      </w:r>
      <w:r w:rsidRPr="0041016C">
        <w:t>RAs</w:t>
      </w:r>
      <w:r w:rsidR="002B4769">
        <w:t>)</w:t>
      </w:r>
      <w:r w:rsidRPr="0041016C">
        <w:t xml:space="preserve">. </w:t>
      </w:r>
      <w:proofErr w:type="gramStart"/>
      <w:r w:rsidRPr="0041016C">
        <w:t>All of</w:t>
      </w:r>
      <w:proofErr w:type="gramEnd"/>
      <w:r w:rsidRPr="0041016C">
        <w:t xml:space="preserve"> the respondents selected more than 4 times a year for this question; however, their answers ranged from 8 times a year to close to 100 times per year. While the “more than 4 times a year” </w:t>
      </w:r>
      <w:r w:rsidR="00773BD3">
        <w:t xml:space="preserve">option </w:t>
      </w:r>
      <w:r w:rsidRPr="0041016C">
        <w:t xml:space="preserve">could be selected, it was not the most accurate or precise response. Because the intervals in the response options are incorrect according to respondents, FNS will not be able to correctly capture the actual frequency at which </w:t>
      </w:r>
      <w:r w:rsidR="00773BD3">
        <w:t>S</w:t>
      </w:r>
      <w:r w:rsidRPr="0041016C">
        <w:t>tates reallocate direct delivery products across RAs.</w:t>
      </w:r>
      <w:r>
        <w:t xml:space="preserve"> </w:t>
      </w:r>
      <w:r w:rsidRPr="001D4001">
        <w:rPr>
          <w:i/>
          <w:iCs/>
        </w:rPr>
        <w:t xml:space="preserve">2M recommends revising the answer options to be </w:t>
      </w:r>
      <w:r w:rsidRPr="001D4001" w:rsidR="009B151A">
        <w:rPr>
          <w:i/>
          <w:iCs/>
        </w:rPr>
        <w:t>“</w:t>
      </w:r>
      <w:r w:rsidRPr="001D4001">
        <w:rPr>
          <w:i/>
          <w:iCs/>
        </w:rPr>
        <w:t>weekly,</w:t>
      </w:r>
      <w:r w:rsidRPr="001D4001" w:rsidR="004A24D3">
        <w:rPr>
          <w:i/>
          <w:iCs/>
        </w:rPr>
        <w:t>”</w:t>
      </w:r>
      <w:r w:rsidRPr="001D4001">
        <w:rPr>
          <w:i/>
          <w:iCs/>
        </w:rPr>
        <w:t xml:space="preserve"> </w:t>
      </w:r>
      <w:r w:rsidRPr="001D4001" w:rsidR="004A24D3">
        <w:rPr>
          <w:i/>
          <w:iCs/>
        </w:rPr>
        <w:t>“</w:t>
      </w:r>
      <w:r w:rsidRPr="001D4001">
        <w:rPr>
          <w:i/>
          <w:iCs/>
        </w:rPr>
        <w:t>biweekly,</w:t>
      </w:r>
      <w:r w:rsidRPr="001D4001" w:rsidR="004A24D3">
        <w:rPr>
          <w:i/>
          <w:iCs/>
        </w:rPr>
        <w:t>”</w:t>
      </w:r>
      <w:r w:rsidRPr="001D4001">
        <w:rPr>
          <w:i/>
          <w:iCs/>
        </w:rPr>
        <w:t xml:space="preserve"> </w:t>
      </w:r>
      <w:r w:rsidRPr="001D4001" w:rsidR="004A24D3">
        <w:rPr>
          <w:i/>
          <w:iCs/>
        </w:rPr>
        <w:t>“</w:t>
      </w:r>
      <w:r w:rsidRPr="001D4001">
        <w:rPr>
          <w:i/>
          <w:iCs/>
        </w:rPr>
        <w:t>once a month,</w:t>
      </w:r>
      <w:r w:rsidRPr="001D4001" w:rsidR="004A24D3">
        <w:rPr>
          <w:i/>
          <w:iCs/>
        </w:rPr>
        <w:t>”</w:t>
      </w:r>
      <w:r w:rsidRPr="001D4001">
        <w:rPr>
          <w:i/>
          <w:iCs/>
        </w:rPr>
        <w:t xml:space="preserve"> </w:t>
      </w:r>
      <w:r w:rsidRPr="001D4001" w:rsidR="003522D7">
        <w:rPr>
          <w:i/>
          <w:iCs/>
        </w:rPr>
        <w:t>“quarterly”,</w:t>
      </w:r>
      <w:r w:rsidRPr="001D4001">
        <w:rPr>
          <w:i/>
          <w:iCs/>
        </w:rPr>
        <w:t xml:space="preserve"> </w:t>
      </w:r>
      <w:r w:rsidRPr="001D4001" w:rsidR="003522D7">
        <w:rPr>
          <w:i/>
          <w:iCs/>
        </w:rPr>
        <w:t xml:space="preserve">“annually,” </w:t>
      </w:r>
      <w:r w:rsidRPr="001D4001">
        <w:rPr>
          <w:i/>
          <w:iCs/>
        </w:rPr>
        <w:t xml:space="preserve">and </w:t>
      </w:r>
      <w:r w:rsidRPr="001D4001" w:rsidR="004A24D3">
        <w:rPr>
          <w:i/>
          <w:iCs/>
        </w:rPr>
        <w:t>“</w:t>
      </w:r>
      <w:r w:rsidRPr="001D4001">
        <w:rPr>
          <w:i/>
          <w:iCs/>
        </w:rPr>
        <w:t>on demand</w:t>
      </w:r>
      <w:r w:rsidRPr="001D4001" w:rsidR="009B151A">
        <w:rPr>
          <w:i/>
          <w:iCs/>
        </w:rPr>
        <w:t>”</w:t>
      </w:r>
      <w:r w:rsidRPr="001D4001">
        <w:rPr>
          <w:i/>
          <w:iCs/>
        </w:rPr>
        <w:t xml:space="preserve"> to better capture the frequency of this process.  </w:t>
      </w:r>
      <w:r w:rsidRPr="001D4001" w:rsidR="009B08E0">
        <w:rPr>
          <w:i/>
          <w:iCs/>
        </w:rPr>
        <w:t>Additionally the question stem should be revised to read “How often do you reallocate direct delivery products across RAs?”</w:t>
      </w:r>
    </w:p>
    <w:p w:rsidRPr="0041016C" w:rsidR="00CF22B6" w:rsidP="001D4001" w:rsidRDefault="00CF22B6" w14:paraId="47220F7A" w14:textId="69991A92">
      <w:pPr>
        <w:pStyle w:val="ListParagraph"/>
        <w:rPr>
          <w:i/>
          <w:iCs/>
        </w:rPr>
      </w:pPr>
    </w:p>
    <w:p w:rsidRPr="001D4001" w:rsidR="00CF22B6" w:rsidP="00BA5302" w:rsidRDefault="00CF22B6" w14:paraId="27444D16" w14:textId="7C7E9E44">
      <w:pPr>
        <w:pStyle w:val="ListParagraph"/>
        <w:numPr>
          <w:ilvl w:val="0"/>
          <w:numId w:val="62"/>
        </w:numPr>
        <w:rPr>
          <w:rFonts w:eastAsia="Times New Roman"/>
          <w:i/>
          <w:iCs/>
        </w:rPr>
      </w:pPr>
      <w:bookmarkStart w:name="_Toc42726344" w:id="35"/>
      <w:r w:rsidRPr="0041016C">
        <w:rPr>
          <w:rStyle w:val="Heading3Char"/>
        </w:rPr>
        <w:t>Questions 12-12a.</w:t>
      </w:r>
      <w:bookmarkEnd w:id="35"/>
      <w:r w:rsidRPr="0041016C">
        <w:t xml:space="preserve"> </w:t>
      </w:r>
      <w:r w:rsidRPr="003A5F31">
        <w:t xml:space="preserve">Respondents described a range of circumstances that made answering question 12 challenging, including the organizational structure of state agencies, the requirements for a state match to use </w:t>
      </w:r>
      <w:r w:rsidR="00833C71">
        <w:t>State Administrative Expense (</w:t>
      </w:r>
      <w:r w:rsidRPr="003A5F31">
        <w:t>SAE</w:t>
      </w:r>
      <w:r w:rsidR="00833C71">
        <w:t>)</w:t>
      </w:r>
      <w:r w:rsidRPr="003A5F31">
        <w:t xml:space="preserve"> funds</w:t>
      </w:r>
      <w:r w:rsidR="00B57764">
        <w:t>,</w:t>
      </w:r>
      <w:r w:rsidRPr="003A5F31">
        <w:t xml:space="preserve"> and some confusion about the subcategories listed in </w:t>
      </w:r>
      <w:r w:rsidR="00C048DA">
        <w:t xml:space="preserve">question </w:t>
      </w:r>
      <w:r w:rsidRPr="003A5F31">
        <w:t>12a. Overall, respondents generally understood the definition provided prior to question 12</w:t>
      </w:r>
      <w:r w:rsidR="00B7636C">
        <w:t xml:space="preserve">, which explained </w:t>
      </w:r>
      <w:r w:rsidRPr="003A5F31">
        <w:t>SAE funds. Respondents</w:t>
      </w:r>
      <w:r w:rsidR="002A22F4">
        <w:t xml:space="preserve"> also</w:t>
      </w:r>
      <w:r w:rsidRPr="003A5F31">
        <w:t xml:space="preserve"> generally understood the question to be asking for information on how States </w:t>
      </w:r>
      <w:r w:rsidR="004D489D">
        <w:t xml:space="preserve">distribute </w:t>
      </w:r>
      <w:r w:rsidRPr="003A5F31">
        <w:t xml:space="preserve">their SAE funds and how </w:t>
      </w:r>
      <w:r w:rsidR="00601104">
        <w:t>s</w:t>
      </w:r>
      <w:r w:rsidR="00B7636C">
        <w:t xml:space="preserve">tates </w:t>
      </w:r>
      <w:r w:rsidRPr="003A5F31">
        <w:t xml:space="preserve">are going to spend </w:t>
      </w:r>
      <w:r w:rsidR="00B7636C">
        <w:t xml:space="preserve">those funds, </w:t>
      </w:r>
      <w:r w:rsidRPr="003A5F31">
        <w:t xml:space="preserve">but </w:t>
      </w:r>
      <w:r w:rsidR="00B7636C">
        <w:t xml:space="preserve">respondents </w:t>
      </w:r>
      <w:r w:rsidRPr="003A5F31">
        <w:t xml:space="preserve">struggled to come up with a suitable answer. The issue </w:t>
      </w:r>
      <w:r w:rsidR="00B7636C">
        <w:t xml:space="preserve">with this question </w:t>
      </w:r>
      <w:r w:rsidRPr="003A5F31">
        <w:t xml:space="preserve">is </w:t>
      </w:r>
      <w:r w:rsidR="00B7636C">
        <w:t>that this question’s cognitive burden</w:t>
      </w:r>
      <w:r w:rsidRPr="003A5F31">
        <w:t xml:space="preserve"> requires SDA directors to sort out various circumstances around matching dollars to arrive at an answer. Additional challenges included how to arrive at an approximate amount for question 12.  Respondents confirmed their answers would vary greatly without a specific year for which to derive the average amount included in the question. Some respondents provided an average based on several years and their experience, while others provided either a response based on the last fiscal year or on the last approved SAE plan.</w:t>
      </w:r>
      <w:r w:rsidRPr="0041016C">
        <w:t xml:space="preserve"> </w:t>
      </w:r>
      <w:r>
        <w:t>Some respondents also commented that SDA directors would need to consult with their accounting department</w:t>
      </w:r>
      <w:r w:rsidR="0039657C">
        <w:t>s</w:t>
      </w:r>
      <w:r>
        <w:t xml:space="preserve"> to develop </w:t>
      </w:r>
      <w:r w:rsidR="00A01DD3">
        <w:t>their</w:t>
      </w:r>
      <w:r>
        <w:t xml:space="preserve"> response</w:t>
      </w:r>
      <w:r w:rsidR="00A01DD3">
        <w:t>s</w:t>
      </w:r>
      <w:r>
        <w:t xml:space="preserve"> to this question.</w:t>
      </w:r>
      <w:r w:rsidR="006D543F">
        <w:br/>
      </w:r>
      <w:r w:rsidR="001F1CB7">
        <w:t>Many of the pretest respondents also struggled with determining how to allocate the approximate budget amount reported for question 12 across the options for question 12a.</w:t>
      </w:r>
      <w:r w:rsidRPr="003A5F31">
        <w:t xml:space="preserve"> </w:t>
      </w:r>
      <w:r w:rsidR="001F1CB7">
        <w:t>S</w:t>
      </w:r>
      <w:r w:rsidRPr="003A5F31">
        <w:t>ome respondents</w:t>
      </w:r>
      <w:r w:rsidR="001F1CB7">
        <w:t xml:space="preserve"> </w:t>
      </w:r>
      <w:r w:rsidRPr="003A5F31">
        <w:t xml:space="preserve">seemed to think that staffing and salaries should not be part of the response options based on their experiences with SAE funds. </w:t>
      </w:r>
      <w:r w:rsidR="001F1CB7">
        <w:t xml:space="preserve"> Others thought that </w:t>
      </w:r>
      <w:r w:rsidR="00BE429A">
        <w:t xml:space="preserve">the answers were difficult to arrive at due to the differences in </w:t>
      </w:r>
      <w:r w:rsidR="00FB08B2">
        <w:t xml:space="preserve">where child nutrition programs and food distribution programs might be housed within state agencies. </w:t>
      </w:r>
      <w:r w:rsidR="00B638E7">
        <w:t xml:space="preserve"> </w:t>
      </w:r>
      <w:r w:rsidRPr="001D4001">
        <w:rPr>
          <w:rFonts w:eastAsia="Times New Roman"/>
          <w:i/>
          <w:iCs/>
        </w:rPr>
        <w:t xml:space="preserve">For </w:t>
      </w:r>
      <w:r w:rsidRPr="001D4001" w:rsidR="00914C47">
        <w:rPr>
          <w:rFonts w:eastAsia="Times New Roman"/>
          <w:i/>
          <w:iCs/>
        </w:rPr>
        <w:t>q</w:t>
      </w:r>
      <w:r w:rsidRPr="001D4001">
        <w:rPr>
          <w:rFonts w:eastAsia="Times New Roman"/>
          <w:i/>
          <w:iCs/>
        </w:rPr>
        <w:t>uestion 12, 2M recommends that FNS decide whether the most accurate information for its purposes should be based on fiscal year or what was reported in the most recent SAE plan/525 form. Respondents noted that asking for data from the last fiscal year that has</w:t>
      </w:r>
      <w:r w:rsidRPr="001D4001" w:rsidR="00723F63">
        <w:rPr>
          <w:rFonts w:eastAsia="Times New Roman"/>
          <w:i/>
          <w:iCs/>
        </w:rPr>
        <w:t xml:space="preserve"> been</w:t>
      </w:r>
      <w:r w:rsidRPr="001D4001">
        <w:rPr>
          <w:rFonts w:eastAsia="Times New Roman"/>
          <w:i/>
          <w:iCs/>
        </w:rPr>
        <w:t xml:space="preserve"> completely closed out might be the most straightforward</w:t>
      </w:r>
      <w:r w:rsidRPr="001D4001" w:rsidR="002F7A67">
        <w:rPr>
          <w:rFonts w:eastAsia="Times New Roman"/>
          <w:i/>
          <w:iCs/>
        </w:rPr>
        <w:t xml:space="preserve"> way to frame this question</w:t>
      </w:r>
      <w:r w:rsidRPr="001D4001" w:rsidR="001D4001">
        <w:rPr>
          <w:rFonts w:eastAsia="Times New Roman"/>
          <w:i/>
          <w:iCs/>
        </w:rPr>
        <w:t xml:space="preserve">, thus the language used could be </w:t>
      </w:r>
      <w:r w:rsidR="001D4001">
        <w:t>“</w:t>
      </w:r>
      <w:r w:rsidRPr="001D4001" w:rsidR="001D4001">
        <w:rPr>
          <w:i/>
          <w:iCs/>
        </w:rPr>
        <w:t>In school year (SY) 2018-2019, approximately how much SAE did the State agency allocate (not including SAE reallocation dollars) to support costs associated with the administration, storage, and distribution of USDA Foods in Schools?”</w:t>
      </w:r>
      <w:r w:rsidR="001D4001">
        <w:rPr>
          <w:i/>
          <w:iCs/>
        </w:rPr>
        <w:t xml:space="preserve"> </w:t>
      </w:r>
      <w:r w:rsidRPr="001D4001">
        <w:rPr>
          <w:rFonts w:eastAsia="Times New Roman"/>
          <w:i/>
          <w:iCs/>
        </w:rPr>
        <w:t>Depending on FNS’s decision, the explanation of SAE funds preceding question 12 should include additional clarifying language, such as</w:t>
      </w:r>
      <w:r w:rsidRPr="001D4001" w:rsidR="002F7A67">
        <w:rPr>
          <w:rFonts w:eastAsia="Times New Roman"/>
          <w:i/>
          <w:iCs/>
        </w:rPr>
        <w:t>,</w:t>
      </w:r>
      <w:r w:rsidRPr="001D4001">
        <w:rPr>
          <w:rFonts w:eastAsia="Times New Roman"/>
          <w:i/>
          <w:iCs/>
        </w:rPr>
        <w:t xml:space="preserve"> “Use your State’s most recent SAE Plan/525 form as the basis for this response</w:t>
      </w:r>
      <w:r w:rsidRPr="001D4001" w:rsidR="002F7A67">
        <w:rPr>
          <w:rFonts w:eastAsia="Times New Roman"/>
          <w:i/>
          <w:iCs/>
        </w:rPr>
        <w:t>,</w:t>
      </w:r>
      <w:r w:rsidRPr="001D4001">
        <w:rPr>
          <w:rFonts w:eastAsia="Times New Roman"/>
          <w:i/>
          <w:iCs/>
        </w:rPr>
        <w:t>” or</w:t>
      </w:r>
      <w:r w:rsidRPr="001D4001" w:rsidR="002F7A67">
        <w:rPr>
          <w:rFonts w:eastAsia="Times New Roman"/>
          <w:i/>
          <w:iCs/>
        </w:rPr>
        <w:t>,</w:t>
      </w:r>
      <w:r w:rsidRPr="001D4001">
        <w:rPr>
          <w:rFonts w:eastAsia="Times New Roman"/>
          <w:i/>
          <w:iCs/>
        </w:rPr>
        <w:t xml:space="preserve"> “Data should be for the most recent fiscal year (SY 2018-2019).” 2M recommends including instruction</w:t>
      </w:r>
      <w:r w:rsidRPr="001D4001" w:rsidR="00DA1B71">
        <w:rPr>
          <w:rFonts w:eastAsia="Times New Roman"/>
          <w:i/>
          <w:iCs/>
        </w:rPr>
        <w:t>s</w:t>
      </w:r>
      <w:r w:rsidRPr="001D4001">
        <w:rPr>
          <w:rFonts w:eastAsia="Times New Roman"/>
          <w:i/>
          <w:iCs/>
        </w:rPr>
        <w:t xml:space="preserve"> referencing the </w:t>
      </w:r>
      <w:r w:rsidRPr="001D4001">
        <w:rPr>
          <w:rFonts w:eastAsia="Times New Roman"/>
          <w:i/>
          <w:iCs/>
        </w:rPr>
        <w:lastRenderedPageBreak/>
        <w:t xml:space="preserve">last approved SAE plan as a basis for answers </w:t>
      </w:r>
      <w:r w:rsidRPr="001D4001" w:rsidR="00DA1B71">
        <w:rPr>
          <w:rFonts w:eastAsia="Times New Roman"/>
          <w:i/>
          <w:iCs/>
        </w:rPr>
        <w:t xml:space="preserve">to </w:t>
      </w:r>
      <w:r w:rsidRPr="001D4001">
        <w:rPr>
          <w:rFonts w:eastAsia="Times New Roman"/>
          <w:i/>
          <w:iCs/>
        </w:rPr>
        <w:t xml:space="preserve">question 12a. </w:t>
      </w:r>
      <w:r w:rsidRPr="001D4001" w:rsidR="0085739B">
        <w:rPr>
          <w:rFonts w:eastAsia="Times New Roman"/>
          <w:i/>
          <w:iCs/>
        </w:rPr>
        <w:t xml:space="preserve">Even with these changes, 2M notes that the question may still be challenging for respondents to answer due to the complexities of </w:t>
      </w:r>
      <w:r w:rsidRPr="001D4001" w:rsidR="007D50C7">
        <w:rPr>
          <w:rFonts w:eastAsia="Times New Roman"/>
          <w:i/>
          <w:iCs/>
        </w:rPr>
        <w:t xml:space="preserve">how states and their contractors might calculate the expense categories. </w:t>
      </w:r>
    </w:p>
    <w:p w:rsidRPr="001D4001" w:rsidR="00CF22B6" w:rsidP="001D4001" w:rsidRDefault="00CF22B6" w14:paraId="0A01A30E" w14:textId="580562E1">
      <w:pPr>
        <w:pStyle w:val="ListParagraph"/>
        <w:numPr>
          <w:ilvl w:val="0"/>
          <w:numId w:val="62"/>
        </w:numPr>
        <w:spacing w:after="0" w:line="276" w:lineRule="auto"/>
        <w:rPr>
          <w:rFonts w:asciiTheme="majorHAnsi" w:hAnsiTheme="majorHAnsi" w:cstheme="majorHAnsi"/>
          <w:i/>
          <w:iCs/>
        </w:rPr>
      </w:pPr>
      <w:r w:rsidRPr="007A500A">
        <w:rPr>
          <w:rStyle w:val="Heading3Char"/>
        </w:rPr>
        <w:t>Question 13.</w:t>
      </w:r>
      <w:r w:rsidRPr="001D4001">
        <w:rPr>
          <w:rFonts w:cstheme="minorHAnsi"/>
          <w:i/>
          <w:iCs/>
          <w:color w:val="44546A" w:themeColor="text2"/>
        </w:rPr>
        <w:t xml:space="preserve"> </w:t>
      </w:r>
      <w:r w:rsidRPr="00573BDF">
        <w:t>Some respondents found this question difficult to answer. While most understood the question</w:t>
      </w:r>
      <w:r>
        <w:t xml:space="preserve"> and the concept of “distribution charge” as it was explained, </w:t>
      </w:r>
      <w:r w:rsidRPr="00573BDF">
        <w:t xml:space="preserve"> some struggled with how to develop a response based on factors such as the variability in their </w:t>
      </w:r>
      <w:r w:rsidR="00EF41BD">
        <w:t>s</w:t>
      </w:r>
      <w:r w:rsidRPr="00573BDF">
        <w:t>tate</w:t>
      </w:r>
      <w:r w:rsidR="004A212C">
        <w:t>’s</w:t>
      </w:r>
      <w:r w:rsidRPr="00573BDF">
        <w:t xml:space="preserve"> fee payment structure, such as differences between public and private entities (schools). Another </w:t>
      </w:r>
      <w:r w:rsidRPr="001D4001">
        <w:rPr>
          <w:rFonts w:asciiTheme="majorHAnsi" w:hAnsiTheme="majorHAnsi" w:cstheme="majorHAnsi"/>
        </w:rPr>
        <w:t xml:space="preserve">respondent commented they were not sure </w:t>
      </w:r>
      <w:r w:rsidRPr="001D4001" w:rsidR="00DA1B71">
        <w:rPr>
          <w:rFonts w:asciiTheme="majorHAnsi" w:hAnsiTheme="majorHAnsi" w:cstheme="majorHAnsi"/>
        </w:rPr>
        <w:t>whether</w:t>
      </w:r>
      <w:r w:rsidRPr="001D4001">
        <w:rPr>
          <w:rFonts w:asciiTheme="majorHAnsi" w:hAnsiTheme="majorHAnsi" w:cstheme="majorHAnsi"/>
        </w:rPr>
        <w:t xml:space="preserve"> warehouse contracts or distribution contracts would come out of SAE specifically, and</w:t>
      </w:r>
      <w:r w:rsidRPr="001D4001" w:rsidR="00DA1B71">
        <w:rPr>
          <w:rFonts w:asciiTheme="majorHAnsi" w:hAnsiTheme="majorHAnsi" w:cstheme="majorHAnsi"/>
        </w:rPr>
        <w:t xml:space="preserve"> the respondent</w:t>
      </w:r>
      <w:r w:rsidRPr="001D4001">
        <w:rPr>
          <w:rFonts w:asciiTheme="majorHAnsi" w:hAnsiTheme="majorHAnsi" w:cstheme="majorHAnsi"/>
        </w:rPr>
        <w:t xml:space="preserve"> found the question confusing for this reason. Another respondent commented that the question was </w:t>
      </w:r>
      <w:r w:rsidRPr="001D4001">
        <w:rPr>
          <w:rFonts w:eastAsia="Times New Roman" w:asciiTheme="majorHAnsi" w:hAnsiTheme="majorHAnsi" w:cstheme="majorHAnsi"/>
          <w:color w:val="000000"/>
        </w:rPr>
        <w:t xml:space="preserve">complex because a response would vary depending on what kinds of services the </w:t>
      </w:r>
      <w:r w:rsidRPr="001D4001" w:rsidR="00EF41BD">
        <w:rPr>
          <w:rFonts w:eastAsia="Times New Roman" w:asciiTheme="majorHAnsi" w:hAnsiTheme="majorHAnsi" w:cstheme="majorHAnsi"/>
          <w:color w:val="000000"/>
        </w:rPr>
        <w:t>s</w:t>
      </w:r>
      <w:r w:rsidRPr="001D4001">
        <w:rPr>
          <w:rFonts w:eastAsia="Times New Roman" w:asciiTheme="majorHAnsi" w:hAnsiTheme="majorHAnsi" w:cstheme="majorHAnsi"/>
          <w:color w:val="000000"/>
        </w:rPr>
        <w:t xml:space="preserve">tate had access to. </w:t>
      </w:r>
      <w:r w:rsidRPr="001D4001">
        <w:rPr>
          <w:rFonts w:asciiTheme="majorHAnsi" w:hAnsiTheme="majorHAnsi" w:cstheme="majorHAnsi"/>
          <w:i/>
          <w:iCs/>
        </w:rPr>
        <w:t>2M recommend</w:t>
      </w:r>
      <w:r w:rsidRPr="001D4001" w:rsidR="00BE3F7F">
        <w:rPr>
          <w:rFonts w:asciiTheme="majorHAnsi" w:hAnsiTheme="majorHAnsi" w:cstheme="majorHAnsi"/>
          <w:i/>
          <w:iCs/>
        </w:rPr>
        <w:t>s</w:t>
      </w:r>
      <w:r w:rsidRPr="001D4001">
        <w:rPr>
          <w:rFonts w:asciiTheme="majorHAnsi" w:hAnsiTheme="majorHAnsi" w:cstheme="majorHAnsi"/>
          <w:i/>
          <w:iCs/>
        </w:rPr>
        <w:t xml:space="preserve"> clarifying how respondents should think about differences in their payment structur</w:t>
      </w:r>
      <w:r w:rsidRPr="001D4001" w:rsidR="001E2AA2">
        <w:rPr>
          <w:rFonts w:asciiTheme="majorHAnsi" w:hAnsiTheme="majorHAnsi" w:cstheme="majorHAnsi"/>
          <w:i/>
          <w:iCs/>
        </w:rPr>
        <w:t>e</w:t>
      </w:r>
      <w:r w:rsidRPr="001D4001">
        <w:rPr>
          <w:rFonts w:asciiTheme="majorHAnsi" w:hAnsiTheme="majorHAnsi" w:cstheme="majorHAnsi"/>
          <w:i/>
          <w:iCs/>
        </w:rPr>
        <w:t xml:space="preserve"> to select a yes response if fees are collected for at least some entities. An open-ended response should be added to allow </w:t>
      </w:r>
      <w:r w:rsidRPr="001D4001" w:rsidR="0049493F">
        <w:rPr>
          <w:rFonts w:asciiTheme="majorHAnsi" w:hAnsiTheme="majorHAnsi" w:cstheme="majorHAnsi"/>
          <w:i/>
          <w:iCs/>
        </w:rPr>
        <w:t>s</w:t>
      </w:r>
      <w:r w:rsidRPr="001D4001">
        <w:rPr>
          <w:rFonts w:asciiTheme="majorHAnsi" w:hAnsiTheme="majorHAnsi" w:cstheme="majorHAnsi"/>
          <w:i/>
          <w:iCs/>
        </w:rPr>
        <w:t>tates to explain what else they are charging</w:t>
      </w:r>
      <w:r w:rsidRPr="001D4001">
        <w:rPr>
          <w:rFonts w:eastAsia="Times New Roman" w:asciiTheme="majorHAnsi" w:hAnsiTheme="majorHAnsi" w:cstheme="majorHAnsi"/>
          <w:i/>
          <w:iCs/>
          <w:color w:val="000000"/>
        </w:rPr>
        <w:t xml:space="preserve"> RAs </w:t>
      </w:r>
      <w:r w:rsidRPr="001D4001">
        <w:rPr>
          <w:rFonts w:asciiTheme="majorHAnsi" w:hAnsiTheme="majorHAnsi" w:cstheme="majorHAnsi"/>
          <w:i/>
          <w:iCs/>
        </w:rPr>
        <w:t>for.</w:t>
      </w:r>
      <w:r w:rsidRPr="001D4001">
        <w:rPr>
          <w:rFonts w:asciiTheme="majorHAnsi" w:hAnsiTheme="majorHAnsi" w:cstheme="majorHAnsi"/>
        </w:rPr>
        <w:t xml:space="preserve"> </w:t>
      </w:r>
      <w:r w:rsidRPr="001D4001" w:rsidR="001D4001">
        <w:rPr>
          <w:rFonts w:asciiTheme="majorHAnsi" w:hAnsiTheme="majorHAnsi" w:cstheme="majorHAnsi"/>
          <w:i/>
          <w:iCs/>
        </w:rPr>
        <w:t xml:space="preserve">In further discussion, FNs determined that the question should read as” </w:t>
      </w:r>
      <w:r w:rsidRPr="001D4001" w:rsidR="001D4001">
        <w:rPr>
          <w:i/>
          <w:iCs/>
        </w:rPr>
        <w:t xml:space="preserve">Answer this question based on whether the distribution charge is used for any type of RA” and chose not to add the additional open-ended response option. </w:t>
      </w:r>
    </w:p>
    <w:p w:rsidR="00D63D56" w:rsidP="00D63D56" w:rsidRDefault="00CF22B6" w14:paraId="6CCBF07A" w14:textId="5FAA6C0F">
      <w:pPr>
        <w:pStyle w:val="ListParagraph"/>
        <w:numPr>
          <w:ilvl w:val="0"/>
          <w:numId w:val="62"/>
        </w:numPr>
        <w:spacing w:after="0" w:line="276" w:lineRule="auto"/>
      </w:pPr>
      <w:r w:rsidRPr="00786940">
        <w:rPr>
          <w:rStyle w:val="Heading3Char"/>
        </w:rPr>
        <w:t>Question 14</w:t>
      </w:r>
      <w:r w:rsidR="00D63D56">
        <w:rPr>
          <w:rStyle w:val="Heading3Char"/>
        </w:rPr>
        <w:t>,14A,14B</w:t>
      </w:r>
      <w:r w:rsidRPr="00786940">
        <w:rPr>
          <w:rStyle w:val="Heading3Char"/>
        </w:rPr>
        <w:t>.</w:t>
      </w:r>
      <w:r w:rsidRPr="00786940">
        <w:t xml:space="preserve"> The question was universally ambiguous to respondents. Respondents did not know what services were being referenced in the question or whether to focus on fees associated with storage or delivery. While some tried to determine what the question was asking from the response options listed for Q14, no respondent could answer this question. </w:t>
      </w:r>
      <w:r w:rsidR="00652DFB">
        <w:t>T</w:t>
      </w:r>
      <w:r w:rsidRPr="00786940">
        <w:t>he question is conceptually vague and</w:t>
      </w:r>
      <w:r w:rsidR="00652DFB">
        <w:t>,</w:t>
      </w:r>
      <w:r w:rsidRPr="00786940">
        <w:t xml:space="preserve"> as currently presented, impossible for respondents to answer. </w:t>
      </w:r>
      <w:r w:rsidRPr="00D63D56">
        <w:rPr>
          <w:i/>
          <w:iCs/>
        </w:rPr>
        <w:t>2M recommends additional language to clarify USDA’s intent in terms of the specific services being asked about</w:t>
      </w:r>
      <w:r w:rsidRPr="00D63D56" w:rsidR="00197FF0">
        <w:rPr>
          <w:i/>
          <w:iCs/>
        </w:rPr>
        <w:t>,</w:t>
      </w:r>
      <w:r w:rsidRPr="00D63D56">
        <w:rPr>
          <w:i/>
          <w:iCs/>
        </w:rPr>
        <w:t xml:space="preserve"> as well as the types of fees that are of interest. These modifications will </w:t>
      </w:r>
      <w:r w:rsidRPr="00D63D56" w:rsidR="00E57127">
        <w:rPr>
          <w:i/>
          <w:iCs/>
        </w:rPr>
        <w:t xml:space="preserve">clarify </w:t>
      </w:r>
      <w:r w:rsidRPr="00D63D56">
        <w:rPr>
          <w:i/>
          <w:iCs/>
        </w:rPr>
        <w:t>the question.  The study team is not able to make a recommendation for the specific word modification for this question because we do not know the intent of the question from USDA’s perspective.</w:t>
      </w:r>
      <w:r w:rsidRPr="00E9298A">
        <w:t xml:space="preserve"> </w:t>
      </w:r>
      <w:r w:rsidR="00D63D56">
        <w:t>Based on review of the pretest memo, FNS FDD determined that the question should be revised as “</w:t>
      </w:r>
      <w:r w:rsidRPr="00D63D56" w:rsidR="00D63D56">
        <w:rPr>
          <w:i/>
        </w:rPr>
        <w:t xml:space="preserve">Consider the fees or “distribution charge” that you just described in the previous questions. Are </w:t>
      </w:r>
      <w:r w:rsidRPr="00D63D56" w:rsidR="00D63D56">
        <w:rPr>
          <w:i/>
          <w:u w:val="single"/>
        </w:rPr>
        <w:t>storage and/or transportation</w:t>
      </w:r>
      <w:r w:rsidRPr="00D63D56" w:rsidR="00D63D56">
        <w:rPr>
          <w:i/>
        </w:rPr>
        <w:t xml:space="preserve"> services included in the fees charged directly from State-contracted facilities?</w:t>
      </w:r>
      <w:r w:rsidR="00D63D56">
        <w:rPr>
          <w:i/>
        </w:rPr>
        <w:t>”</w:t>
      </w:r>
      <w:r w:rsidRPr="00D63D56" w:rsidR="00D63D56">
        <w:rPr>
          <w:i/>
        </w:rPr>
        <w:t>.  Additionally</w:t>
      </w:r>
      <w:r w:rsidR="00D63D56">
        <w:rPr>
          <w:i/>
        </w:rPr>
        <w:t xml:space="preserve">, </w:t>
      </w:r>
      <w:r w:rsidRPr="00D63D56" w:rsidR="00D63D56">
        <w:rPr>
          <w:i/>
        </w:rPr>
        <w:t xml:space="preserve"> FNS indicated the question should be skipped by those answering no to question 13, and that</w:t>
      </w:r>
      <w:r w:rsidR="00D63D56">
        <w:rPr>
          <w:i/>
        </w:rPr>
        <w:t xml:space="preserve"> question</w:t>
      </w:r>
      <w:r w:rsidRPr="00D63D56" w:rsidR="00D63D56">
        <w:rPr>
          <w:i/>
        </w:rPr>
        <w:t xml:space="preserve"> 14B should include the response option “</w:t>
      </w:r>
      <w:r w:rsidRPr="00D63D56" w:rsidR="00D63D56">
        <w:rPr>
          <w:i/>
          <w:iCs/>
        </w:rPr>
        <w:t>RAs are invoiced for transportation onl</w:t>
      </w:r>
      <w:r w:rsidR="00D63D56">
        <w:rPr>
          <w:i/>
          <w:iCs/>
        </w:rPr>
        <w:t xml:space="preserve">y” for further clarification of this question. </w:t>
      </w:r>
    </w:p>
    <w:p w:rsidRPr="003F73D3" w:rsidR="00CF22B6" w:rsidP="00D63D56" w:rsidRDefault="00D63D56" w14:paraId="4F5954C1" w14:textId="5AC45FB2">
      <w:pPr>
        <w:pStyle w:val="CommentText"/>
      </w:pPr>
      <w:r>
        <w:rPr>
          <w:i/>
        </w:rPr>
        <w:t xml:space="preserve"> </w:t>
      </w:r>
    </w:p>
    <w:p w:rsidRPr="00B9061C" w:rsidR="00CF22B6" w:rsidP="00CF22B6" w:rsidRDefault="00CF22B6" w14:paraId="311549F4" w14:textId="77777777">
      <w:pPr>
        <w:pStyle w:val="Heading2"/>
      </w:pPr>
      <w:bookmarkStart w:name="_Toc42726345" w:id="36"/>
      <w:bookmarkStart w:name="_Toc43114452" w:id="37"/>
      <w:r w:rsidRPr="00B9061C">
        <w:t>Estimated Web Survey Burden</w:t>
      </w:r>
      <w:bookmarkEnd w:id="36"/>
      <w:bookmarkEnd w:id="37"/>
    </w:p>
    <w:p w:rsidR="00CF22B6" w:rsidP="00CF22B6" w:rsidRDefault="00CF22B6" w14:paraId="18C2E751" w14:textId="2C5D0C72">
      <w:r w:rsidRPr="00B9061C">
        <w:t xml:space="preserve">Based on the administration of this web survey in 2016, FNS indicated at the outset of the pretest an expected completion time of approximately 20 minutes. During the pretest, 2M observed the survey start and completion times for participants as they finished and submitted the web survey. On average, the survey required </w:t>
      </w:r>
      <w:r>
        <w:t>19</w:t>
      </w:r>
      <w:r w:rsidRPr="00B9061C">
        <w:t xml:space="preserve"> minutes and 35 seconds. It should be noted that b</w:t>
      </w:r>
      <w:r w:rsidRPr="00B9061C" w:rsidDel="002B4D01">
        <w:t>ecause</w:t>
      </w:r>
      <w:r w:rsidRPr="00B9061C">
        <w:t xml:space="preserve"> the testers are not current SDA directors, their response times could only approximate the burden that actual respondents might experience. The estimated completion times do not account for possible information retrieval </w:t>
      </w:r>
      <w:r w:rsidRPr="00B9061C">
        <w:lastRenderedPageBreak/>
        <w:t xml:space="preserve">efforts </w:t>
      </w:r>
      <w:r w:rsidR="00203241">
        <w:t xml:space="preserve">on </w:t>
      </w:r>
      <w:r w:rsidRPr="00B9061C">
        <w:t xml:space="preserve">certain questions </w:t>
      </w:r>
      <w:r w:rsidR="00203241">
        <w:t xml:space="preserve">for which </w:t>
      </w:r>
      <w:r w:rsidRPr="00B9061C">
        <w:t>participants were not able to provide a response due to lack of access to financial records. It should be noted that</w:t>
      </w:r>
      <w:r w:rsidR="00203241">
        <w:t>,</w:t>
      </w:r>
      <w:r w:rsidRPr="00B9061C">
        <w:t xml:space="preserve"> for these questions, some respondents </w:t>
      </w:r>
      <w:r w:rsidR="00933611">
        <w:t>stated</w:t>
      </w:r>
      <w:r w:rsidRPr="00B9061C" w:rsidR="00933611">
        <w:t xml:space="preserve"> </w:t>
      </w:r>
      <w:r w:rsidRPr="00B9061C">
        <w:t>that assistance from their SDA accounting department would be needed to provide a response.</w:t>
      </w:r>
      <w:r>
        <w:t xml:space="preserve"> </w:t>
      </w:r>
    </w:p>
    <w:p w:rsidRPr="006559E5" w:rsidR="0013475C" w:rsidP="006559E5" w:rsidRDefault="0013475C" w14:paraId="3917BA75" w14:textId="77777777">
      <w:pPr>
        <w:pStyle w:val="Heading1"/>
        <w:rPr>
          <w:rStyle w:val="QuoteChar"/>
          <w:i w:val="0"/>
          <w:color w:val="009CD3" w:themeColor="accent1"/>
        </w:rPr>
      </w:pPr>
      <w:bookmarkStart w:name="_Toc43114453" w:id="38"/>
      <w:r w:rsidRPr="006559E5">
        <w:rPr>
          <w:rStyle w:val="QuoteChar"/>
          <w:i w:val="0"/>
          <w:color w:val="009CD3" w:themeColor="accent1"/>
        </w:rPr>
        <w:t>SME Review</w:t>
      </w:r>
      <w:bookmarkEnd w:id="38"/>
    </w:p>
    <w:p w:rsidRPr="00CB4004" w:rsidR="0013475C" w:rsidP="0013475C" w:rsidRDefault="0013475C" w14:paraId="1E3AEE25" w14:textId="57712880">
      <w:pPr>
        <w:rPr>
          <w:rStyle w:val="QuoteChar"/>
          <w:i w:val="0"/>
          <w:color w:val="auto"/>
        </w:rPr>
      </w:pPr>
      <w:r w:rsidRPr="00CB4004">
        <w:rPr>
          <w:rStyle w:val="QuoteChar"/>
          <w:i w:val="0"/>
          <w:color w:val="auto"/>
        </w:rPr>
        <w:t>2M’s SME reviewed both the pretest memo and the revised web survey instrument</w:t>
      </w:r>
      <w:r w:rsidRPr="004429F9">
        <w:t xml:space="preserve"> </w:t>
      </w:r>
      <w:r>
        <w:t>and did not request any substantive differences.</w:t>
      </w:r>
      <w:r w:rsidRPr="00CB4004">
        <w:rPr>
          <w:rStyle w:val="QuoteChar"/>
          <w:i w:val="0"/>
          <w:color w:val="auto"/>
        </w:rPr>
        <w:t xml:space="preserve"> </w:t>
      </w:r>
      <w:r w:rsidR="0022162B">
        <w:rPr>
          <w:rStyle w:val="QuoteChar"/>
          <w:i w:val="0"/>
          <w:color w:val="auto"/>
        </w:rPr>
        <w:t xml:space="preserve"> A minor update was made to the revised web survey as a result of the SME review. </w:t>
      </w:r>
      <w:r>
        <w:rPr>
          <w:rStyle w:val="QuoteChar"/>
          <w:i w:val="0"/>
          <w:color w:val="auto"/>
        </w:rPr>
        <w:t xml:space="preserve">The SME did provide </w:t>
      </w:r>
      <w:r w:rsidRPr="00CB4004">
        <w:rPr>
          <w:rStyle w:val="QuoteChar"/>
          <w:i w:val="0"/>
          <w:color w:val="auto"/>
        </w:rPr>
        <w:t>additional technical insight and comments about the challenges encountered by respondents for</w:t>
      </w:r>
      <w:r>
        <w:rPr>
          <w:rStyle w:val="QuoteChar"/>
          <w:i w:val="0"/>
          <w:color w:val="auto"/>
        </w:rPr>
        <w:t xml:space="preserve"> some of</w:t>
      </w:r>
      <w:r w:rsidRPr="00CB4004">
        <w:rPr>
          <w:rStyle w:val="QuoteChar"/>
          <w:i w:val="0"/>
          <w:color w:val="auto"/>
        </w:rPr>
        <w:t xml:space="preserve"> the question items discussed. These additional insights, presented below, support the recommendations made by 2M and provide additional technical insight into the cognitive issues described previously</w:t>
      </w:r>
      <w:r>
        <w:rPr>
          <w:rStyle w:val="QuoteChar"/>
          <w:i w:val="0"/>
          <w:color w:val="auto"/>
        </w:rPr>
        <w:t xml:space="preserve"> in this memo</w:t>
      </w:r>
      <w:r w:rsidRPr="00CB4004">
        <w:rPr>
          <w:rStyle w:val="QuoteChar"/>
          <w:i w:val="0"/>
          <w:color w:val="auto"/>
        </w:rPr>
        <w:t xml:space="preserve">.  </w:t>
      </w:r>
    </w:p>
    <w:p w:rsidR="00640E5A" w:rsidP="006D543F" w:rsidRDefault="0013475C" w14:paraId="5FBE974B" w14:textId="5921A5D4">
      <w:pPr>
        <w:pStyle w:val="ListParagraph"/>
        <w:numPr>
          <w:ilvl w:val="0"/>
          <w:numId w:val="63"/>
        </w:numPr>
      </w:pPr>
      <w:r w:rsidRPr="00CB4004">
        <w:rPr>
          <w:rStyle w:val="Heading3Char"/>
        </w:rPr>
        <w:t>Question 9.</w:t>
      </w:r>
      <w:r>
        <w:t xml:space="preserve"> Reallocations could take place several times daily and having a wide answer range between monthly and annually may make it difficult to obtain clear data.  FNS may need to consider adding “quarterly” as an answer option: it may allow more accurate data to be obtained.</w:t>
      </w:r>
    </w:p>
    <w:p w:rsidRPr="00EC7130" w:rsidR="0013475C" w:rsidP="006D543F" w:rsidRDefault="0013475C" w14:paraId="76166C01" w14:textId="19D076A4">
      <w:pPr>
        <w:pStyle w:val="ListParagraph"/>
        <w:numPr>
          <w:ilvl w:val="0"/>
          <w:numId w:val="63"/>
        </w:numPr>
      </w:pPr>
      <w:r w:rsidRPr="00D05428">
        <w:rPr>
          <w:rStyle w:val="Heading3Char"/>
        </w:rPr>
        <w:t>Question</w:t>
      </w:r>
      <w:r w:rsidR="00914C47">
        <w:rPr>
          <w:rStyle w:val="Heading3Char"/>
        </w:rPr>
        <w:t>S</w:t>
      </w:r>
      <w:r w:rsidRPr="00D05428">
        <w:rPr>
          <w:rStyle w:val="Heading3Char"/>
        </w:rPr>
        <w:t xml:space="preserve"> 12</w:t>
      </w:r>
      <w:r w:rsidR="00914C47">
        <w:rPr>
          <w:rStyle w:val="Heading3Char"/>
        </w:rPr>
        <w:t>-12A</w:t>
      </w:r>
      <w:r w:rsidRPr="00D05428">
        <w:rPr>
          <w:rStyle w:val="Heading3Char"/>
        </w:rPr>
        <w:t>.</w:t>
      </w:r>
      <w:r w:rsidRPr="00EC7130">
        <w:t xml:space="preserve"> The intent of the question is clear but obtaining accurate information from SDAs will be difficult based on each unique situation.  The complexity of the expense breakdown may be hindered by obtaining accurate information from contractors or other agencies.  Especially in state owned, state operated distribution facilities, determining the breakdown between salaries and operating expenses (truck leases, repairs and maintenance, etc.) may be more cumbersome.  Additionally, for state contracted, privately operated facilities, the contractor may not be willing to share this information (or be able to accurately determine how these costs break down since most employees have several duties which may not all pertain to the USDA Foods distribution contract.)  There are also states that distribute both USDA Foods and Community Feeding Programs (TEFAP/CSFP) simultaneously.  Obtaining accurate data would be increasingly difficult to differentiate between these programs.  Further complicating this issue are states where Child Nutrition Programs are housed at the Department of Education, but the Food Distribution Program is located at another agency, such as Department of Agriculture.  Some Food Distribution Programs must have funds transferred and are not always fully funded.  The answers may vary widely depending on how each respondent interprets and calculates the expense percentages. </w:t>
      </w:r>
    </w:p>
    <w:p w:rsidRPr="00CB4004" w:rsidR="0013475C" w:rsidP="006D543F" w:rsidRDefault="0013475C" w14:paraId="3CA1DDE3" w14:textId="77777777">
      <w:pPr>
        <w:pStyle w:val="ListParagraph"/>
        <w:numPr>
          <w:ilvl w:val="0"/>
          <w:numId w:val="63"/>
        </w:numPr>
      </w:pPr>
      <w:r w:rsidRPr="00CB4004">
        <w:rPr>
          <w:rStyle w:val="Heading3Char"/>
        </w:rPr>
        <w:t>Question 14.</w:t>
      </w:r>
      <w:r>
        <w:rPr>
          <w:rStyle w:val="QuoteChar"/>
        </w:rPr>
        <w:t xml:space="preserve">  </w:t>
      </w:r>
      <w:r w:rsidRPr="00EC7130">
        <w:t xml:space="preserve">The intent of this question should be clarified.  Overall, it seems that USDA is trying to determine the billing methodology in each state and what organization is billing for services. If this is the intended information requested, it may be clearer to separate these questions into two separate questions: what services are being billed, and who is billing for the services.  </w:t>
      </w:r>
      <w:r w:rsidRPr="005A39DC">
        <w:rPr>
          <w:i/>
          <w:iCs/>
        </w:rPr>
        <w:t>2M has not made these changes to the revised instrument as USDA would need to still confirm the intent of this question.</w:t>
      </w:r>
      <w:r w:rsidRPr="00CB4004">
        <w:t xml:space="preserve"> </w:t>
      </w:r>
    </w:p>
    <w:p w:rsidR="0013475C" w:rsidP="0013475C" w:rsidRDefault="0013475C" w14:paraId="28CA2A61" w14:textId="77777777">
      <w:pPr>
        <w:rPr>
          <w:rStyle w:val="QuoteChar"/>
          <w:i w:val="0"/>
          <w:color w:val="auto"/>
        </w:rPr>
      </w:pPr>
      <w:r w:rsidRPr="00CB4004">
        <w:rPr>
          <w:rStyle w:val="QuoteChar"/>
          <w:i w:val="0"/>
          <w:color w:val="auto"/>
        </w:rPr>
        <w:t xml:space="preserve">Based on the SME review, the 2M team reviewed the response options further for question 9A for a possible response option between monthly and annually.  </w:t>
      </w:r>
      <w:r>
        <w:rPr>
          <w:rStyle w:val="QuoteChar"/>
          <w:i w:val="0"/>
          <w:color w:val="auto"/>
        </w:rPr>
        <w:t>While 2M</w:t>
      </w:r>
      <w:r w:rsidRPr="00CB4004">
        <w:rPr>
          <w:rStyle w:val="QuoteChar"/>
          <w:i w:val="0"/>
          <w:color w:val="auto"/>
        </w:rPr>
        <w:t xml:space="preserve"> suggest</w:t>
      </w:r>
      <w:r>
        <w:rPr>
          <w:rStyle w:val="QuoteChar"/>
          <w:i w:val="0"/>
          <w:color w:val="auto"/>
        </w:rPr>
        <w:t>s</w:t>
      </w:r>
      <w:r w:rsidRPr="00CB4004">
        <w:rPr>
          <w:rStyle w:val="QuoteChar"/>
          <w:i w:val="0"/>
          <w:color w:val="auto"/>
        </w:rPr>
        <w:t xml:space="preserve"> that in cases where the reallocation process happens more frequently than monthly, respondents could select the newly proposed “on demand” response option</w:t>
      </w:r>
      <w:r>
        <w:rPr>
          <w:rStyle w:val="QuoteChar"/>
          <w:i w:val="0"/>
          <w:color w:val="auto"/>
        </w:rPr>
        <w:t xml:space="preserve">,  but the survey was modified further to add the quarterly option as suggested by the SME. </w:t>
      </w:r>
      <w:r w:rsidRPr="00957D0A">
        <w:rPr>
          <w:rStyle w:val="QuoteChar"/>
          <w:i w:val="0"/>
          <w:color w:val="auto"/>
        </w:rPr>
        <w:t xml:space="preserve"> </w:t>
      </w:r>
    </w:p>
    <w:p w:rsidR="0013475C" w:rsidP="0013475C" w:rsidRDefault="0013475C" w14:paraId="6EC887B4" w14:textId="6226C785">
      <w:pPr>
        <w:rPr>
          <w:rStyle w:val="QuoteChar"/>
          <w:i w:val="0"/>
          <w:color w:val="auto"/>
        </w:rPr>
      </w:pPr>
      <w:r w:rsidRPr="00CB4004">
        <w:rPr>
          <w:rStyle w:val="QuoteChar"/>
          <w:i w:val="0"/>
          <w:color w:val="auto"/>
        </w:rPr>
        <w:lastRenderedPageBreak/>
        <w:t xml:space="preserve">No additional </w:t>
      </w:r>
      <w:r>
        <w:rPr>
          <w:rStyle w:val="QuoteChar"/>
          <w:i w:val="0"/>
          <w:color w:val="auto"/>
        </w:rPr>
        <w:t xml:space="preserve">SME </w:t>
      </w:r>
      <w:r w:rsidRPr="00CB4004">
        <w:rPr>
          <w:rStyle w:val="QuoteChar"/>
          <w:i w:val="0"/>
          <w:color w:val="auto"/>
        </w:rPr>
        <w:t xml:space="preserve">recommendations were made to </w:t>
      </w:r>
      <w:r>
        <w:rPr>
          <w:rStyle w:val="QuoteChar"/>
          <w:i w:val="0"/>
          <w:color w:val="auto"/>
        </w:rPr>
        <w:t xml:space="preserve">for the web </w:t>
      </w:r>
      <w:r w:rsidRPr="00CB4004">
        <w:rPr>
          <w:rStyle w:val="QuoteChar"/>
          <w:i w:val="0"/>
          <w:color w:val="auto"/>
        </w:rPr>
        <w:t>survey instrument.</w:t>
      </w:r>
    </w:p>
    <w:p w:rsidR="006D543F" w:rsidRDefault="006D543F" w14:paraId="04C11E66" w14:textId="77777777">
      <w:pPr>
        <w:rPr>
          <w:rStyle w:val="QuoteChar"/>
          <w:i w:val="0"/>
          <w:iCs w:val="0"/>
          <w:color w:val="auto"/>
        </w:rPr>
      </w:pPr>
      <w:r>
        <w:rPr>
          <w:rStyle w:val="QuoteChar"/>
          <w:i w:val="0"/>
          <w:iCs w:val="0"/>
          <w:color w:val="auto"/>
        </w:rPr>
        <w:br w:type="page"/>
      </w:r>
    </w:p>
    <w:p w:rsidR="00CF22B6" w:rsidP="00CF22B6" w:rsidRDefault="00CF22B6" w14:paraId="388379E7" w14:textId="77777777">
      <w:pPr>
        <w:pStyle w:val="Heading1"/>
      </w:pPr>
      <w:bookmarkStart w:name="_Toc42726347" w:id="39"/>
      <w:bookmarkStart w:name="_Toc43114454" w:id="40"/>
      <w:r>
        <w:lastRenderedPageBreak/>
        <w:t>Appendix A: Cognitive Interview Pretest Protocol</w:t>
      </w:r>
      <w:bookmarkEnd w:id="39"/>
      <w:bookmarkEnd w:id="40"/>
    </w:p>
    <w:p w:rsidRPr="00663A76" w:rsidR="00AB6FAA" w:rsidP="00AB6FAA" w:rsidRDefault="00AB6FAA" w14:paraId="640898A6" w14:textId="77777777">
      <w:pPr>
        <w:rPr>
          <w:rFonts w:cstheme="minorHAnsi"/>
        </w:rPr>
      </w:pPr>
    </w:p>
    <w:p w:rsidRPr="00663A76" w:rsidR="0048421F" w:rsidP="00AB6FAA" w:rsidRDefault="0048421F" w14:paraId="0B674AF3" w14:textId="77777777">
      <w:pPr>
        <w:spacing w:after="0"/>
        <w:jc w:val="center"/>
        <w:rPr>
          <w:rFonts w:cstheme="minorHAnsi"/>
          <w:b/>
          <w:sz w:val="36"/>
          <w:szCs w:val="36"/>
        </w:rPr>
      </w:pPr>
      <w:r w:rsidRPr="00663A76">
        <w:rPr>
          <w:rFonts w:cstheme="minorHAnsi"/>
          <w:b/>
          <w:sz w:val="36"/>
          <w:szCs w:val="36"/>
        </w:rPr>
        <w:t>USDA Foods Distribution and Fees Survey Cognitive Interview Guide</w:t>
      </w:r>
    </w:p>
    <w:p w:rsidRPr="00663A76" w:rsidR="0048421F" w:rsidP="0048421F" w:rsidRDefault="0048421F" w14:paraId="14B2F830" w14:textId="77777777">
      <w:pPr>
        <w:rPr>
          <w:rFonts w:cstheme="minorHAnsi"/>
          <w:color w:val="0070C0"/>
        </w:rPr>
      </w:pPr>
    </w:p>
    <w:p w:rsidRPr="00143E60" w:rsidR="0048421F" w:rsidP="0048421F" w:rsidRDefault="00DD4D71" w14:paraId="30E80DD9" w14:textId="743A8BCD">
      <w:pPr>
        <w:rPr>
          <w:rFonts w:cstheme="minorHAnsi"/>
        </w:rPr>
      </w:pPr>
      <w:r w:rsidRPr="00143E60">
        <w:rPr>
          <w:rFonts w:cstheme="minorHAnsi"/>
          <w:b/>
        </w:rPr>
        <w:t>INTERVIEWER INTRODUCTION:</w:t>
      </w:r>
      <w:r w:rsidRPr="00143E60">
        <w:rPr>
          <w:rFonts w:cstheme="minorHAnsi"/>
        </w:rPr>
        <w:t xml:space="preserve"> </w:t>
      </w:r>
      <w:r w:rsidRPr="00143E60" w:rsidR="0048421F">
        <w:rPr>
          <w:rFonts w:cstheme="minorHAnsi"/>
        </w:rPr>
        <w:t>Hello, my name is _________ and I am  a researcher at 2M.  I’m on the call with ______ another researcher at 2M who will provide technical assistance if needed and supports notetaking. Thanks again for agreeing to help us test the survey questions for the USDA Foods Distribution and Fees Survey on behalf of the U.S. Department of Agriculture, Food and Nutrition Service (FNS). The objective of the study is to describe in detail how State Distributing Agencies (SDAs) manage the operations, storage, and distribution of USDA Foods to school food authorities (SFAs) including associated fee structures, warehouse operations, and use of State Administrative Expense (SAE) funds. The study includes a web survey that will be administered to all SDA directors later this year.</w:t>
      </w:r>
    </w:p>
    <w:p w:rsidRPr="00143E60" w:rsidR="0048421F" w:rsidP="0048421F" w:rsidRDefault="0048421F" w14:paraId="51681174" w14:textId="77777777">
      <w:pPr>
        <w:rPr>
          <w:rFonts w:cstheme="minorHAnsi"/>
        </w:rPr>
      </w:pPr>
      <w:r w:rsidRPr="00143E60">
        <w:rPr>
          <w:rFonts w:cstheme="minorHAnsi"/>
        </w:rPr>
        <w:t xml:space="preserve">First, I want to make sure you received our email with the  survey link and pdf version of the survey.  We have included some simple instructions to help you share your screen with us as well.  </w:t>
      </w:r>
    </w:p>
    <w:p w:rsidRPr="00143E60" w:rsidR="0048421F" w:rsidP="0048421F" w:rsidRDefault="0048421F" w14:paraId="20725DE4" w14:textId="77777777">
      <w:pPr>
        <w:rPr>
          <w:rFonts w:cstheme="minorHAnsi"/>
        </w:rPr>
      </w:pPr>
      <w:r w:rsidRPr="00143E60">
        <w:rPr>
          <w:rFonts w:cstheme="minorHAnsi"/>
        </w:rPr>
        <w:t>We’d like to ask that you share your screen with us first.</w:t>
      </w:r>
    </w:p>
    <w:p w:rsidRPr="00143E60" w:rsidR="0048421F" w:rsidP="0048421F" w:rsidRDefault="0048421F" w14:paraId="5E88C9FE" w14:textId="77777777">
      <w:pPr>
        <w:rPr>
          <w:rFonts w:cstheme="minorHAnsi"/>
        </w:rPr>
      </w:pPr>
      <w:r w:rsidRPr="00143E60">
        <w:rPr>
          <w:rFonts w:cstheme="minorHAnsi"/>
        </w:rPr>
        <w:t xml:space="preserve">As we have shared previously, during the pretest, we are asking that you respond to questions from the perspective of the state whose information and processes you know best. We anticipate that there will be some questions for which you do not have information. For these items, we are asking you to come up with the best answer you can.  After you complete the web survey, we will ask you to open the pdf as we ask you about how you arrived at your answers. </w:t>
      </w:r>
    </w:p>
    <w:p w:rsidRPr="00143E60" w:rsidR="0048421F" w:rsidP="0048421F" w:rsidRDefault="0048421F" w14:paraId="40BA1121" w14:textId="77777777">
      <w:pPr>
        <w:pBdr>
          <w:bottom w:val="single" w:color="auto" w:sz="6" w:space="1"/>
        </w:pBdr>
        <w:rPr>
          <w:rFonts w:cstheme="minorHAnsi"/>
        </w:rPr>
      </w:pPr>
      <w:r w:rsidRPr="00143E60">
        <w:rPr>
          <w:rFonts w:cstheme="minorHAnsi"/>
        </w:rPr>
        <w:t xml:space="preserve">Please begin  the web survey when you are ready. </w:t>
      </w:r>
    </w:p>
    <w:p w:rsidRPr="00143E60" w:rsidR="0048421F" w:rsidP="0048421F" w:rsidRDefault="00DD4D71" w14:paraId="3D30027E" w14:textId="129916D0">
      <w:pPr>
        <w:rPr>
          <w:rFonts w:cstheme="minorHAnsi"/>
        </w:rPr>
      </w:pPr>
      <w:r w:rsidRPr="00143E60">
        <w:rPr>
          <w:rFonts w:cstheme="minorHAnsi"/>
          <w:b/>
        </w:rPr>
        <w:t xml:space="preserve">[AFTER RESPONDENT COMPLETES WEB SURVEY] </w:t>
      </w:r>
      <w:r w:rsidRPr="00143E60" w:rsidR="0048421F">
        <w:rPr>
          <w:rFonts w:cstheme="minorHAnsi"/>
        </w:rPr>
        <w:t xml:space="preserve">Thank you for completing the survey.   Were you able to print out the pdf or do you have it on your computer screen?   Now that you have completed the survey, we’d like to ask you some questions about how you arrived at your answers.  We are interested in what you were thinking about to come up with your answers and be as detailed as possible in your response, including your thoughts and feelings on how easy or difficult the question was to understand. We want to hear when you think the questions are unclear, hard to </w:t>
      </w:r>
      <w:proofErr w:type="gramStart"/>
      <w:r w:rsidRPr="00143E60" w:rsidR="0048421F">
        <w:rPr>
          <w:rFonts w:cstheme="minorHAnsi"/>
        </w:rPr>
        <w:t>follow,  or</w:t>
      </w:r>
      <w:proofErr w:type="gramEnd"/>
      <w:r w:rsidRPr="00143E60" w:rsidR="0048421F">
        <w:rPr>
          <w:rFonts w:cstheme="minorHAnsi"/>
        </w:rPr>
        <w:t xml:space="preserve"> when the response choices just don’t seem to fit for you.  There are no wrong answers: please share as much as you can about what you were thinking about when you answered the questions.</w:t>
      </w:r>
    </w:p>
    <w:p w:rsidRPr="00143E60" w:rsidR="0048421F" w:rsidP="0048421F" w:rsidRDefault="0048421F" w14:paraId="75DC7E00" w14:textId="77777777">
      <w:pPr>
        <w:rPr>
          <w:rFonts w:cstheme="minorHAnsi"/>
        </w:rPr>
      </w:pPr>
      <w:r w:rsidRPr="00143E60">
        <w:rPr>
          <w:rFonts w:cstheme="minorHAnsi"/>
        </w:rPr>
        <w:t xml:space="preserve">With your permission, I’d like to record the interview so that we have a complete record of your responses. Even though we are taking notes, we’d like to make sure we’ve captured everything you shared in this interview. Everything that you tell me is confidential and will be kept private. Do I have your permission to record the interview? </w:t>
      </w:r>
    </w:p>
    <w:p w:rsidRPr="00143E60" w:rsidR="0048421F" w:rsidP="0048421F" w:rsidRDefault="0048421F" w14:paraId="26DACB39" w14:textId="77777777">
      <w:pPr>
        <w:rPr>
          <w:rFonts w:cstheme="minorHAnsi"/>
        </w:rPr>
      </w:pPr>
      <w:r w:rsidRPr="00143E60">
        <w:rPr>
          <w:rFonts w:cstheme="minorHAnsi"/>
        </w:rPr>
        <w:t>Y/N</w:t>
      </w:r>
    </w:p>
    <w:p w:rsidRPr="00143E60" w:rsidR="0048421F" w:rsidP="0048421F" w:rsidRDefault="0048421F" w14:paraId="09AD8BFC" w14:textId="007ABA1F">
      <w:pPr>
        <w:rPr>
          <w:rFonts w:cstheme="minorHAnsi"/>
        </w:rPr>
      </w:pPr>
      <w:r w:rsidRPr="00143E60">
        <w:rPr>
          <w:rFonts w:cstheme="minorHAnsi"/>
        </w:rPr>
        <w:t xml:space="preserve">Alright, we will begin the interview. </w:t>
      </w:r>
    </w:p>
    <w:p w:rsidRPr="00143E60" w:rsidR="00D809D1" w:rsidP="0048421F" w:rsidRDefault="00AF4F03" w14:paraId="27062E4D" w14:textId="7F42EA0F">
      <w:pPr>
        <w:rPr>
          <w:rFonts w:cstheme="minorHAnsi"/>
          <w:b/>
        </w:rPr>
      </w:pPr>
      <w:r w:rsidRPr="00143E60">
        <w:rPr>
          <w:rFonts w:cstheme="minorHAnsi"/>
          <w:b/>
          <w:noProof/>
        </w:rPr>
        <w:lastRenderedPageBreak/>
        <mc:AlternateContent>
          <mc:Choice Requires="wps">
            <w:drawing>
              <wp:anchor distT="45720" distB="45720" distL="114300" distR="114300" simplePos="0" relativeHeight="251658240" behindDoc="0" locked="0" layoutInCell="1" allowOverlap="1" wp14:editId="3E1FAC86" wp14:anchorId="025B77FA">
                <wp:simplePos x="0" y="0"/>
                <wp:positionH relativeFrom="column">
                  <wp:posOffset>0</wp:posOffset>
                </wp:positionH>
                <wp:positionV relativeFrom="paragraph">
                  <wp:posOffset>311785</wp:posOffset>
                </wp:positionV>
                <wp:extent cx="5640705" cy="1404620"/>
                <wp:effectExtent l="0" t="0" r="1714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chemeClr val="tx1">
                            <a:lumMod val="20000"/>
                            <a:lumOff val="80000"/>
                          </a:schemeClr>
                        </a:solidFill>
                        <a:ln w="9525">
                          <a:solidFill>
                            <a:srgbClr val="000000"/>
                          </a:solidFill>
                          <a:miter lim="800000"/>
                          <a:headEnd/>
                          <a:tailEnd/>
                        </a:ln>
                      </wps:spPr>
                      <wps:txbx>
                        <w:txbxContent>
                          <w:p w:rsidRPr="00AF4F03" w:rsidR="009B08E0" w:rsidP="00D809D1" w:rsidRDefault="009B08E0" w14:paraId="1387133E" w14:textId="77777777">
                            <w:pPr>
                              <w:rPr>
                                <w:b/>
                                <w:bCs/>
                                <w:u w:val="single"/>
                              </w:rPr>
                            </w:pPr>
                            <w:r w:rsidRPr="00AF4F03">
                              <w:rPr>
                                <w:b/>
                                <w:bCs/>
                                <w:u w:val="single"/>
                              </w:rPr>
                              <w:t>LIST OF GENERAL PROBES</w:t>
                            </w:r>
                          </w:p>
                          <w:p w:rsidRPr="00D809D1" w:rsidR="009B08E0" w:rsidP="00D809D1" w:rsidRDefault="009B08E0" w14:paraId="3FF9DCE8" w14:textId="6CA74F01">
                            <w:r w:rsidRPr="00D809D1">
                              <w:rPr>
                                <w:b/>
                                <w:bCs/>
                              </w:rPr>
                              <w:t xml:space="preserve">INTERVIEWER INSTRUCTION: </w:t>
                            </w:r>
                            <w:r w:rsidRPr="00D809D1">
                              <w:t xml:space="preserve">To be asked </w:t>
                            </w:r>
                            <w:r>
                              <w:t>as needed for each question</w:t>
                            </w:r>
                            <w:r w:rsidRPr="00D809D1">
                              <w:t xml:space="preserve"> to understand respondent comprehension, clarity and recall: </w:t>
                            </w:r>
                          </w:p>
                          <w:p w:rsidRPr="00120286" w:rsidR="009B08E0" w:rsidP="00D809D1" w:rsidRDefault="009B08E0" w14:paraId="6F9C90A3" w14:textId="77777777">
                            <w:pPr>
                              <w:pStyle w:val="NoSpacing"/>
                              <w:numPr>
                                <w:ilvl w:val="0"/>
                                <w:numId w:val="29"/>
                              </w:numPr>
                              <w:rPr>
                                <w:color w:val="0070C0"/>
                                <w:sz w:val="24"/>
                                <w:szCs w:val="24"/>
                              </w:rPr>
                            </w:pPr>
                            <w:r w:rsidRPr="00120286">
                              <w:rPr>
                                <w:color w:val="0070C0"/>
                                <w:sz w:val="24"/>
                                <w:szCs w:val="24"/>
                              </w:rPr>
                              <w:t>Tell me what you were thinking about when you were coming up with your answer to the question?</w:t>
                            </w:r>
                          </w:p>
                          <w:p w:rsidRPr="00120286" w:rsidR="009B08E0" w:rsidP="00D809D1" w:rsidRDefault="009B08E0" w14:paraId="6465ADAE" w14:textId="77777777">
                            <w:pPr>
                              <w:pStyle w:val="NoSpacing"/>
                              <w:numPr>
                                <w:ilvl w:val="0"/>
                                <w:numId w:val="29"/>
                              </w:numPr>
                              <w:rPr>
                                <w:color w:val="0070C0"/>
                                <w:sz w:val="24"/>
                                <w:szCs w:val="24"/>
                              </w:rPr>
                            </w:pPr>
                            <w:r w:rsidRPr="00120286">
                              <w:rPr>
                                <w:color w:val="0070C0"/>
                                <w:sz w:val="24"/>
                                <w:szCs w:val="24"/>
                              </w:rPr>
                              <w:t xml:space="preserve">Can you tell me more about this? </w:t>
                            </w:r>
                          </w:p>
                          <w:p w:rsidRPr="00120286" w:rsidR="009B08E0" w:rsidP="00D809D1" w:rsidRDefault="009B08E0" w14:paraId="2BC4DEC7" w14:textId="77777777">
                            <w:pPr>
                              <w:pStyle w:val="NoSpacing"/>
                              <w:numPr>
                                <w:ilvl w:val="0"/>
                                <w:numId w:val="29"/>
                              </w:numPr>
                              <w:rPr>
                                <w:color w:val="0070C0"/>
                                <w:sz w:val="24"/>
                                <w:szCs w:val="24"/>
                              </w:rPr>
                            </w:pPr>
                            <w:r w:rsidRPr="00120286">
                              <w:rPr>
                                <w:color w:val="0070C0"/>
                                <w:sz w:val="24"/>
                                <w:szCs w:val="24"/>
                              </w:rPr>
                              <w:t>In your own words, what is the question asking?</w:t>
                            </w:r>
                          </w:p>
                          <w:p w:rsidRPr="00120286" w:rsidR="009B08E0" w:rsidP="00D809D1" w:rsidRDefault="009B08E0" w14:paraId="3AA347B8" w14:textId="77777777">
                            <w:pPr>
                              <w:pStyle w:val="NoSpacing"/>
                              <w:numPr>
                                <w:ilvl w:val="0"/>
                                <w:numId w:val="29"/>
                              </w:numPr>
                              <w:rPr>
                                <w:color w:val="0070C0"/>
                                <w:sz w:val="24"/>
                                <w:szCs w:val="24"/>
                              </w:rPr>
                            </w:pPr>
                            <w:r w:rsidRPr="00120286">
                              <w:rPr>
                                <w:color w:val="0070C0"/>
                                <w:sz w:val="24"/>
                                <w:szCs w:val="24"/>
                              </w:rPr>
                              <w:t>How sure are you of your answer? What makes you sure of your answer?</w:t>
                            </w:r>
                          </w:p>
                          <w:p w:rsidRPr="00120286" w:rsidR="009B08E0" w:rsidP="00D809D1" w:rsidRDefault="009B08E0" w14:paraId="25032600" w14:textId="77777777">
                            <w:pPr>
                              <w:pStyle w:val="NoSpacing"/>
                              <w:numPr>
                                <w:ilvl w:val="0"/>
                                <w:numId w:val="29"/>
                              </w:numPr>
                              <w:rPr>
                                <w:color w:val="0070C0"/>
                                <w:sz w:val="24"/>
                                <w:szCs w:val="24"/>
                              </w:rPr>
                            </w:pPr>
                            <w:r w:rsidRPr="00120286">
                              <w:rPr>
                                <w:color w:val="0070C0"/>
                                <w:sz w:val="24"/>
                                <w:szCs w:val="24"/>
                              </w:rPr>
                              <w:t xml:space="preserve">How difficult was the question to answer?   What made the question difficult to answer? </w:t>
                            </w:r>
                          </w:p>
                          <w:p w:rsidRPr="00120286" w:rsidR="009B08E0" w:rsidP="00D809D1" w:rsidRDefault="009B08E0" w14:paraId="04D5A4C5" w14:textId="77777777">
                            <w:pPr>
                              <w:pStyle w:val="NoSpacing"/>
                              <w:numPr>
                                <w:ilvl w:val="0"/>
                                <w:numId w:val="29"/>
                              </w:numPr>
                              <w:rPr>
                                <w:color w:val="0070C0"/>
                                <w:sz w:val="24"/>
                                <w:szCs w:val="24"/>
                              </w:rPr>
                            </w:pPr>
                            <w:r w:rsidRPr="00120286">
                              <w:rPr>
                                <w:color w:val="0070C0"/>
                                <w:sz w:val="24"/>
                                <w:szCs w:val="24"/>
                              </w:rPr>
                              <w:t>Please tell me what you think about the answer choices:</w:t>
                            </w:r>
                          </w:p>
                          <w:p w:rsidRPr="00120286" w:rsidR="009B08E0" w:rsidP="00D809D1" w:rsidRDefault="009B08E0" w14:paraId="131EDA15" w14:textId="77777777">
                            <w:pPr>
                              <w:pStyle w:val="NoSpacing"/>
                              <w:numPr>
                                <w:ilvl w:val="1"/>
                                <w:numId w:val="29"/>
                              </w:numPr>
                              <w:rPr>
                                <w:color w:val="0070C0"/>
                                <w:sz w:val="24"/>
                                <w:szCs w:val="24"/>
                              </w:rPr>
                            </w:pPr>
                            <w:r w:rsidRPr="00120286">
                              <w:rPr>
                                <w:color w:val="0070C0"/>
                                <w:sz w:val="24"/>
                                <w:szCs w:val="24"/>
                              </w:rPr>
                              <w:t>Are any of the choices hard to understand?  What makes them hard to understand?</w:t>
                            </w:r>
                          </w:p>
                          <w:p w:rsidRPr="00120286" w:rsidR="009B08E0" w:rsidP="00D809D1" w:rsidRDefault="009B08E0" w14:paraId="21A11A2B" w14:textId="77777777">
                            <w:pPr>
                              <w:pStyle w:val="NoSpacing"/>
                              <w:numPr>
                                <w:ilvl w:val="1"/>
                                <w:numId w:val="29"/>
                              </w:numPr>
                              <w:rPr>
                                <w:color w:val="0070C0"/>
                                <w:sz w:val="24"/>
                                <w:szCs w:val="24"/>
                              </w:rPr>
                            </w:pPr>
                            <w:r w:rsidRPr="00120286">
                              <w:rPr>
                                <w:color w:val="0070C0"/>
                                <w:sz w:val="24"/>
                                <w:szCs w:val="24"/>
                              </w:rPr>
                              <w:t>Are there any answer choices that you think don’t belong on this list?  Why don’t they belong?</w:t>
                            </w:r>
                          </w:p>
                          <w:p w:rsidRPr="00120286" w:rsidR="009B08E0" w:rsidP="00D809D1" w:rsidRDefault="009B08E0" w14:paraId="3C75A27D" w14:textId="77777777">
                            <w:pPr>
                              <w:pStyle w:val="NoSpacing"/>
                              <w:numPr>
                                <w:ilvl w:val="1"/>
                                <w:numId w:val="29"/>
                              </w:numPr>
                              <w:rPr>
                                <w:color w:val="0070C0"/>
                                <w:sz w:val="24"/>
                                <w:szCs w:val="24"/>
                              </w:rPr>
                            </w:pPr>
                            <w:r w:rsidRPr="00120286">
                              <w:rPr>
                                <w:color w:val="0070C0"/>
                                <w:sz w:val="24"/>
                                <w:szCs w:val="24"/>
                              </w:rPr>
                              <w:t>Are there any answer choices that are missing?  What would you add?</w:t>
                            </w:r>
                          </w:p>
                          <w:p w:rsidRPr="00120286" w:rsidR="009B08E0" w:rsidP="00D809D1" w:rsidRDefault="009B08E0" w14:paraId="07E7581A" w14:textId="77777777">
                            <w:pPr>
                              <w:pStyle w:val="NoSpacing"/>
                              <w:numPr>
                                <w:ilvl w:val="0"/>
                                <w:numId w:val="29"/>
                              </w:numPr>
                              <w:rPr>
                                <w:color w:val="0070C0"/>
                                <w:sz w:val="24"/>
                                <w:szCs w:val="24"/>
                              </w:rPr>
                            </w:pPr>
                            <w:r w:rsidRPr="00120286">
                              <w:rPr>
                                <w:color w:val="0070C0"/>
                                <w:sz w:val="24"/>
                                <w:szCs w:val="24"/>
                              </w:rPr>
                              <w:t>What led you to select  Don’t Know/No for that question?</w:t>
                            </w:r>
                          </w:p>
                          <w:p w:rsidRPr="00120286" w:rsidR="009B08E0" w:rsidP="00D809D1" w:rsidRDefault="009B08E0" w14:paraId="512B83E2" w14:textId="77777777">
                            <w:pPr>
                              <w:rPr>
                                <w:szCs w:val="24"/>
                              </w:rPr>
                            </w:pPr>
                          </w:p>
                          <w:p w:rsidRPr="00AF4F03" w:rsidR="009B08E0" w:rsidP="00D809D1" w:rsidRDefault="009B08E0" w14:paraId="0D6F55EA" w14:textId="1937E223">
                            <w:pPr>
                              <w:rPr>
                                <w:u w:val="single"/>
                              </w:rPr>
                            </w:pPr>
                            <w:r w:rsidRPr="00AF4F03">
                              <w:rPr>
                                <w:b/>
                                <w:bCs/>
                              </w:rPr>
                              <w:t>INTERVIEWER INSTRUCTION:</w:t>
                            </w:r>
                            <w:r w:rsidRPr="00AF4F03">
                              <w:t xml:space="preserve"> Tailored probes for specific questions are in </w:t>
                            </w:r>
                            <w:r w:rsidRPr="00AF4F03">
                              <w:rPr>
                                <w:color w:val="00B0F0"/>
                              </w:rPr>
                              <w:t>light blue</w:t>
                            </w:r>
                            <w:r w:rsidRPr="00AF4F03">
                              <w:t xml:space="preserve">. </w:t>
                            </w:r>
                          </w:p>
                          <w:p w:rsidR="009B08E0" w:rsidRDefault="009B08E0" w14:paraId="79720372" w14:textId="19C594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5B77FA">
                <v:stroke joinstyle="miter"/>
                <v:path gradientshapeok="t" o:connecttype="rect"/>
              </v:shapetype>
              <v:shape id="Text Box 2" style="position:absolute;margin-left:0;margin-top:24.55pt;width:444.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d8d8d8 [66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">
                <v:textbox style="mso-fit-shape-to-text:t">
                  <w:txbxContent>
                    <w:p w:rsidRPr="00AF4F03" w:rsidR="009B08E0" w:rsidP="00D809D1" w:rsidRDefault="009B08E0" w14:paraId="1387133E" w14:textId="77777777">
                      <w:pPr>
                        <w:rPr>
                          <w:b/>
                          <w:bCs/>
                          <w:u w:val="single"/>
                        </w:rPr>
                      </w:pPr>
                      <w:r w:rsidRPr="00AF4F03">
                        <w:rPr>
                          <w:b/>
                          <w:bCs/>
                          <w:u w:val="single"/>
                        </w:rPr>
                        <w:t>LIST OF GENERAL PROBES</w:t>
                      </w:r>
                    </w:p>
                    <w:p w:rsidRPr="00D809D1" w:rsidR="009B08E0" w:rsidP="00D809D1" w:rsidRDefault="009B08E0" w14:paraId="3FF9DCE8" w14:textId="6CA74F01">
                      <w:r w:rsidRPr="00D809D1">
                        <w:rPr>
                          <w:b/>
                          <w:bCs/>
                        </w:rPr>
                        <w:t xml:space="preserve">INTERVIEWER INSTRUCTION: </w:t>
                      </w:r>
                      <w:r w:rsidRPr="00D809D1">
                        <w:t xml:space="preserve">To be asked </w:t>
                      </w:r>
                      <w:r>
                        <w:t>as needed for each question</w:t>
                      </w:r>
                      <w:r w:rsidRPr="00D809D1">
                        <w:t xml:space="preserve"> to understand respondent comprehension, clarity and recall: </w:t>
                      </w:r>
                    </w:p>
                    <w:p w:rsidRPr="00120286" w:rsidR="009B08E0" w:rsidP="00D809D1" w:rsidRDefault="009B08E0" w14:paraId="6F9C90A3" w14:textId="77777777">
                      <w:pPr>
                        <w:pStyle w:val="NoSpacing"/>
                        <w:numPr>
                          <w:ilvl w:val="0"/>
                          <w:numId w:val="29"/>
                        </w:numPr>
                        <w:rPr>
                          <w:color w:val="0070C0"/>
                          <w:sz w:val="24"/>
                          <w:szCs w:val="24"/>
                        </w:rPr>
                      </w:pPr>
                      <w:r w:rsidRPr="00120286">
                        <w:rPr>
                          <w:color w:val="0070C0"/>
                          <w:sz w:val="24"/>
                          <w:szCs w:val="24"/>
                        </w:rPr>
                        <w:t>Tell me what you were thinking about when you were coming up with your answer to the question?</w:t>
                      </w:r>
                    </w:p>
                    <w:p w:rsidRPr="00120286" w:rsidR="009B08E0" w:rsidP="00D809D1" w:rsidRDefault="009B08E0" w14:paraId="6465ADAE" w14:textId="77777777">
                      <w:pPr>
                        <w:pStyle w:val="NoSpacing"/>
                        <w:numPr>
                          <w:ilvl w:val="0"/>
                          <w:numId w:val="29"/>
                        </w:numPr>
                        <w:rPr>
                          <w:color w:val="0070C0"/>
                          <w:sz w:val="24"/>
                          <w:szCs w:val="24"/>
                        </w:rPr>
                      </w:pPr>
                      <w:r w:rsidRPr="00120286">
                        <w:rPr>
                          <w:color w:val="0070C0"/>
                          <w:sz w:val="24"/>
                          <w:szCs w:val="24"/>
                        </w:rPr>
                        <w:t xml:space="preserve">Can you tell me more about this? </w:t>
                      </w:r>
                    </w:p>
                    <w:p w:rsidRPr="00120286" w:rsidR="009B08E0" w:rsidP="00D809D1" w:rsidRDefault="009B08E0" w14:paraId="2BC4DEC7" w14:textId="77777777">
                      <w:pPr>
                        <w:pStyle w:val="NoSpacing"/>
                        <w:numPr>
                          <w:ilvl w:val="0"/>
                          <w:numId w:val="29"/>
                        </w:numPr>
                        <w:rPr>
                          <w:color w:val="0070C0"/>
                          <w:sz w:val="24"/>
                          <w:szCs w:val="24"/>
                        </w:rPr>
                      </w:pPr>
                      <w:r w:rsidRPr="00120286">
                        <w:rPr>
                          <w:color w:val="0070C0"/>
                          <w:sz w:val="24"/>
                          <w:szCs w:val="24"/>
                        </w:rPr>
                        <w:t>In your own words, what is the question asking?</w:t>
                      </w:r>
                    </w:p>
                    <w:p w:rsidRPr="00120286" w:rsidR="009B08E0" w:rsidP="00D809D1" w:rsidRDefault="009B08E0" w14:paraId="3AA347B8" w14:textId="77777777">
                      <w:pPr>
                        <w:pStyle w:val="NoSpacing"/>
                        <w:numPr>
                          <w:ilvl w:val="0"/>
                          <w:numId w:val="29"/>
                        </w:numPr>
                        <w:rPr>
                          <w:color w:val="0070C0"/>
                          <w:sz w:val="24"/>
                          <w:szCs w:val="24"/>
                        </w:rPr>
                      </w:pPr>
                      <w:r w:rsidRPr="00120286">
                        <w:rPr>
                          <w:color w:val="0070C0"/>
                          <w:sz w:val="24"/>
                          <w:szCs w:val="24"/>
                        </w:rPr>
                        <w:t>How sure are you of your answer? What makes you sure of your answer?</w:t>
                      </w:r>
                    </w:p>
                    <w:p w:rsidRPr="00120286" w:rsidR="009B08E0" w:rsidP="00D809D1" w:rsidRDefault="009B08E0" w14:paraId="25032600" w14:textId="77777777">
                      <w:pPr>
                        <w:pStyle w:val="NoSpacing"/>
                        <w:numPr>
                          <w:ilvl w:val="0"/>
                          <w:numId w:val="29"/>
                        </w:numPr>
                        <w:rPr>
                          <w:color w:val="0070C0"/>
                          <w:sz w:val="24"/>
                          <w:szCs w:val="24"/>
                        </w:rPr>
                      </w:pPr>
                      <w:r w:rsidRPr="00120286">
                        <w:rPr>
                          <w:color w:val="0070C0"/>
                          <w:sz w:val="24"/>
                          <w:szCs w:val="24"/>
                        </w:rPr>
                        <w:t xml:space="preserve">How difficult was the question to answer?   What made the question difficult to answer? </w:t>
                      </w:r>
                    </w:p>
                    <w:p w:rsidRPr="00120286" w:rsidR="009B08E0" w:rsidP="00D809D1" w:rsidRDefault="009B08E0" w14:paraId="04D5A4C5" w14:textId="77777777">
                      <w:pPr>
                        <w:pStyle w:val="NoSpacing"/>
                        <w:numPr>
                          <w:ilvl w:val="0"/>
                          <w:numId w:val="29"/>
                        </w:numPr>
                        <w:rPr>
                          <w:color w:val="0070C0"/>
                          <w:sz w:val="24"/>
                          <w:szCs w:val="24"/>
                        </w:rPr>
                      </w:pPr>
                      <w:r w:rsidRPr="00120286">
                        <w:rPr>
                          <w:color w:val="0070C0"/>
                          <w:sz w:val="24"/>
                          <w:szCs w:val="24"/>
                        </w:rPr>
                        <w:t>Please tell me what you think about the answer choices:</w:t>
                      </w:r>
                    </w:p>
                    <w:p w:rsidRPr="00120286" w:rsidR="009B08E0" w:rsidP="00D809D1" w:rsidRDefault="009B08E0" w14:paraId="131EDA15" w14:textId="77777777">
                      <w:pPr>
                        <w:pStyle w:val="NoSpacing"/>
                        <w:numPr>
                          <w:ilvl w:val="1"/>
                          <w:numId w:val="29"/>
                        </w:numPr>
                        <w:rPr>
                          <w:color w:val="0070C0"/>
                          <w:sz w:val="24"/>
                          <w:szCs w:val="24"/>
                        </w:rPr>
                      </w:pPr>
                      <w:r w:rsidRPr="00120286">
                        <w:rPr>
                          <w:color w:val="0070C0"/>
                          <w:sz w:val="24"/>
                          <w:szCs w:val="24"/>
                        </w:rPr>
                        <w:t>Are any of the choices hard to understand?  What makes them hard to understand?</w:t>
                      </w:r>
                    </w:p>
                    <w:p w:rsidRPr="00120286" w:rsidR="009B08E0" w:rsidP="00D809D1" w:rsidRDefault="009B08E0" w14:paraId="21A11A2B" w14:textId="77777777">
                      <w:pPr>
                        <w:pStyle w:val="NoSpacing"/>
                        <w:numPr>
                          <w:ilvl w:val="1"/>
                          <w:numId w:val="29"/>
                        </w:numPr>
                        <w:rPr>
                          <w:color w:val="0070C0"/>
                          <w:sz w:val="24"/>
                          <w:szCs w:val="24"/>
                        </w:rPr>
                      </w:pPr>
                      <w:r w:rsidRPr="00120286">
                        <w:rPr>
                          <w:color w:val="0070C0"/>
                          <w:sz w:val="24"/>
                          <w:szCs w:val="24"/>
                        </w:rPr>
                        <w:t>Are there any answer choices that you think don’t belong on this list?  Why don’t they belong?</w:t>
                      </w:r>
                    </w:p>
                    <w:p w:rsidRPr="00120286" w:rsidR="009B08E0" w:rsidP="00D809D1" w:rsidRDefault="009B08E0" w14:paraId="3C75A27D" w14:textId="77777777">
                      <w:pPr>
                        <w:pStyle w:val="NoSpacing"/>
                        <w:numPr>
                          <w:ilvl w:val="1"/>
                          <w:numId w:val="29"/>
                        </w:numPr>
                        <w:rPr>
                          <w:color w:val="0070C0"/>
                          <w:sz w:val="24"/>
                          <w:szCs w:val="24"/>
                        </w:rPr>
                      </w:pPr>
                      <w:r w:rsidRPr="00120286">
                        <w:rPr>
                          <w:color w:val="0070C0"/>
                          <w:sz w:val="24"/>
                          <w:szCs w:val="24"/>
                        </w:rPr>
                        <w:t>Are there any answer choices that are missing?  What would you add?</w:t>
                      </w:r>
                    </w:p>
                    <w:p w:rsidRPr="00120286" w:rsidR="009B08E0" w:rsidP="00D809D1" w:rsidRDefault="009B08E0" w14:paraId="07E7581A" w14:textId="77777777">
                      <w:pPr>
                        <w:pStyle w:val="NoSpacing"/>
                        <w:numPr>
                          <w:ilvl w:val="0"/>
                          <w:numId w:val="29"/>
                        </w:numPr>
                        <w:rPr>
                          <w:color w:val="0070C0"/>
                          <w:sz w:val="24"/>
                          <w:szCs w:val="24"/>
                        </w:rPr>
                      </w:pPr>
                      <w:r w:rsidRPr="00120286">
                        <w:rPr>
                          <w:color w:val="0070C0"/>
                          <w:sz w:val="24"/>
                          <w:szCs w:val="24"/>
                        </w:rPr>
                        <w:t>What led you to select  Don’t Know/No for that question?</w:t>
                      </w:r>
                    </w:p>
                    <w:p w:rsidRPr="00120286" w:rsidR="009B08E0" w:rsidP="00D809D1" w:rsidRDefault="009B08E0" w14:paraId="512B83E2" w14:textId="77777777">
                      <w:pPr>
                        <w:rPr>
                          <w:szCs w:val="24"/>
                        </w:rPr>
                      </w:pPr>
                    </w:p>
                    <w:p w:rsidRPr="00AF4F03" w:rsidR="009B08E0" w:rsidP="00D809D1" w:rsidRDefault="009B08E0" w14:paraId="0D6F55EA" w14:textId="1937E223">
                      <w:pPr>
                        <w:rPr>
                          <w:u w:val="single"/>
                        </w:rPr>
                      </w:pPr>
                      <w:r w:rsidRPr="00AF4F03">
                        <w:rPr>
                          <w:b/>
                          <w:bCs/>
                        </w:rPr>
                        <w:t>INTERVIEWER INSTRUCTION:</w:t>
                      </w:r>
                      <w:r w:rsidRPr="00AF4F03">
                        <w:t xml:space="preserve"> Tailored probes for specific questions are in </w:t>
                      </w:r>
                      <w:r w:rsidRPr="00AF4F03">
                        <w:rPr>
                          <w:color w:val="00B0F0"/>
                        </w:rPr>
                        <w:t>light blue</w:t>
                      </w:r>
                      <w:r w:rsidRPr="00AF4F03">
                        <w:t xml:space="preserve">. </w:t>
                      </w:r>
                    </w:p>
                    <w:p w:rsidR="009B08E0" w:rsidRDefault="009B08E0" w14:paraId="79720372" w14:textId="19C59470"/>
                  </w:txbxContent>
                </v:textbox>
                <w10:wrap type="square"/>
              </v:shape>
            </w:pict>
          </mc:Fallback>
        </mc:AlternateContent>
      </w:r>
    </w:p>
    <w:p w:rsidRPr="00143E60" w:rsidR="00D809D1" w:rsidP="0048421F" w:rsidRDefault="00D809D1" w14:paraId="622BF4EA" w14:textId="77777777">
      <w:pPr>
        <w:rPr>
          <w:rFonts w:cstheme="minorHAnsi"/>
          <w:b/>
        </w:rPr>
      </w:pPr>
    </w:p>
    <w:p w:rsidRPr="00143E60" w:rsidR="00D809D1" w:rsidP="0048421F" w:rsidRDefault="00D809D1" w14:paraId="2E95AE5F" w14:textId="77777777">
      <w:pPr>
        <w:rPr>
          <w:rFonts w:cstheme="minorHAnsi"/>
          <w:b/>
        </w:rPr>
      </w:pPr>
    </w:p>
    <w:p w:rsidRPr="00143E60" w:rsidR="0048421F" w:rsidP="0048421F" w:rsidRDefault="0048421F" w14:paraId="4103946D" w14:textId="77777777">
      <w:pPr>
        <w:rPr>
          <w:rFonts w:eastAsia="Times New Roman" w:cstheme="minorHAnsi"/>
          <w:b/>
        </w:rPr>
      </w:pPr>
      <w:r w:rsidRPr="00143E60">
        <w:rPr>
          <w:rFonts w:cstheme="minorHAnsi"/>
        </w:rPr>
        <w:br w:type="page"/>
      </w:r>
    </w:p>
    <w:p w:rsidRPr="00143E60" w:rsidR="0048421F" w:rsidP="00824C79" w:rsidRDefault="0048421F" w14:paraId="4161E474" w14:textId="6485AF7F">
      <w:pPr>
        <w:pStyle w:val="SECTIONHEADING"/>
        <w:shd w:val="clear" w:color="auto" w:fill="E8E8E8"/>
        <w:outlineLvl w:val="9"/>
        <w:rPr>
          <w:rFonts w:asciiTheme="minorHAnsi" w:hAnsiTheme="minorHAnsi" w:cstheme="minorHAnsi"/>
          <w:sz w:val="22"/>
          <w:szCs w:val="22"/>
        </w:rPr>
      </w:pPr>
      <w:r w:rsidRPr="00143E60">
        <w:rPr>
          <w:rFonts w:asciiTheme="minorHAnsi" w:hAnsiTheme="minorHAnsi" w:cstheme="minorHAnsi"/>
          <w:sz w:val="22"/>
          <w:szCs w:val="22"/>
        </w:rPr>
        <w:lastRenderedPageBreak/>
        <w:t>INTRODUCTION SCREEN</w:t>
      </w:r>
    </w:p>
    <w:p w:rsidRPr="00143E60" w:rsidR="0048421F" w:rsidP="006D543F" w:rsidRDefault="006D543F" w14:paraId="74F7D43B" w14:textId="664B5B0F">
      <w:pPr>
        <w:jc w:val="center"/>
        <w:rPr>
          <w:rFonts w:cstheme="minorHAnsi"/>
        </w:rPr>
      </w:pPr>
      <w:r w:rsidRPr="00143E60">
        <w:rPr>
          <w:rFonts w:cstheme="minorHAnsi"/>
          <w:noProof/>
        </w:rPr>
        <w:drawing>
          <wp:inline distT="0" distB="0" distL="0" distR="0" wp14:anchorId="4E59C86E" wp14:editId="656B1507">
            <wp:extent cx="2787650" cy="601778"/>
            <wp:effectExtent l="0" t="0" r="0" b="8255"/>
            <wp:docPr id="7" name="Picture 7" descr="Resultado de imagen para USDA F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USDA FNS LOGO"/>
                    <pic:cNvPicPr>
                      <a:picLocks noChangeAspect="1" noChangeArrowheads="1"/>
                    </pic:cNvPicPr>
                  </pic:nvPicPr>
                  <pic:blipFill rotWithShape="1">
                    <a:blip r:embed="rId20">
                      <a:extLst>
                        <a:ext uri="{28A0092B-C50C-407E-A947-70E740481C1C}">
                          <a14:useLocalDpi xmlns:a14="http://schemas.microsoft.com/office/drawing/2010/main" val="0"/>
                        </a:ext>
                      </a:extLst>
                    </a:blip>
                    <a:srcRect t="29841" b="26984"/>
                    <a:stretch/>
                  </pic:blipFill>
                  <pic:spPr bwMode="auto">
                    <a:xfrm>
                      <a:off x="0" y="0"/>
                      <a:ext cx="2787650" cy="601778"/>
                    </a:xfrm>
                    <a:prstGeom prst="rect">
                      <a:avLst/>
                    </a:prstGeom>
                    <a:noFill/>
                    <a:ln>
                      <a:noFill/>
                    </a:ln>
                    <a:extLst>
                      <a:ext uri="{53640926-AAD7-44D8-BBD7-CCE9431645EC}">
                        <a14:shadowObscured xmlns:a14="http://schemas.microsoft.com/office/drawing/2010/main"/>
                      </a:ext>
                    </a:extLst>
                  </pic:spPr>
                </pic:pic>
              </a:graphicData>
            </a:graphic>
          </wp:inline>
        </w:drawing>
      </w:r>
    </w:p>
    <w:p w:rsidRPr="00143E60" w:rsidR="0048421F" w:rsidP="0048421F" w:rsidRDefault="0048421F" w14:paraId="6295DB56" w14:textId="77777777">
      <w:pPr>
        <w:widowControl w:val="0"/>
        <w:adjustRightInd w:val="0"/>
        <w:jc w:val="center"/>
        <w:rPr>
          <w:rFonts w:cstheme="minorHAnsi"/>
          <w:b/>
        </w:rPr>
      </w:pPr>
      <w:r w:rsidRPr="00143E60">
        <w:rPr>
          <w:rFonts w:cstheme="minorHAnsi"/>
          <w:b/>
        </w:rPr>
        <w:t>USDA Foods Distribution and Fees Survey</w:t>
      </w:r>
    </w:p>
    <w:p w:rsidRPr="00143E60" w:rsidR="0048421F" w:rsidP="0048421F" w:rsidRDefault="0048421F" w14:paraId="2A0C4E7B" w14:textId="77777777">
      <w:pPr>
        <w:widowControl w:val="0"/>
        <w:adjustRightInd w:val="0"/>
        <w:rPr>
          <w:rFonts w:cstheme="minorHAnsi"/>
        </w:rPr>
      </w:pPr>
    </w:p>
    <w:p w:rsidRPr="00143E60" w:rsidR="0048421F" w:rsidP="0048421F" w:rsidRDefault="0048421F" w14:paraId="352B8F2A" w14:textId="77777777">
      <w:pPr>
        <w:widowControl w:val="0"/>
        <w:adjustRightInd w:val="0"/>
        <w:rPr>
          <w:rFonts w:cstheme="minorHAnsi"/>
        </w:rPr>
      </w:pPr>
      <w:r w:rsidRPr="00143E60">
        <w:rPr>
          <w:rFonts w:cstheme="minorHAnsi"/>
          <w:b/>
        </w:rPr>
        <w:t>Thank you in advance for taking the time to complete this survey.</w:t>
      </w:r>
      <w:r w:rsidRPr="00143E60">
        <w:rPr>
          <w:rFonts w:cstheme="minorHAnsi"/>
        </w:rPr>
        <w:t xml:space="preserve"> </w:t>
      </w:r>
    </w:p>
    <w:p w:rsidRPr="00143E60" w:rsidR="0048421F" w:rsidP="0048421F" w:rsidRDefault="0048421F" w14:paraId="632006DD" w14:textId="77777777">
      <w:pPr>
        <w:widowControl w:val="0"/>
        <w:adjustRightInd w:val="0"/>
        <w:rPr>
          <w:rFonts w:cstheme="minorHAnsi"/>
          <w:b/>
        </w:rPr>
      </w:pPr>
      <w:r w:rsidRPr="00143E60">
        <w:rPr>
          <w:rFonts w:cstheme="minorHAnsi"/>
        </w:rPr>
        <w:t xml:space="preserve">The United States Department of Agriculture (USDA) Food and Nutrition Service (FNS) has contracted with 2M Research (2M) to conduct a survey of State Distributing Agencies (SDAs). The study will allow FNS to better understand and compare fee structures for the distribution, warehousing, and administration of  USDA Foods for school meals. </w:t>
      </w:r>
    </w:p>
    <w:p w:rsidRPr="00143E60" w:rsidR="0048421F" w:rsidP="0048421F" w:rsidRDefault="0048421F" w14:paraId="5EB4267F" w14:textId="77777777">
      <w:pPr>
        <w:widowControl w:val="0"/>
        <w:adjustRightInd w:val="0"/>
        <w:jc w:val="center"/>
        <w:rPr>
          <w:rFonts w:cstheme="minorHAnsi"/>
          <w:b/>
        </w:rPr>
      </w:pPr>
      <w:r w:rsidRPr="00143E60">
        <w:rPr>
          <w:rFonts w:cstheme="minorHAnsi"/>
          <w:b/>
        </w:rPr>
        <w:t>The survey should take approximately 20 minutes to complete.</w:t>
      </w:r>
    </w:p>
    <w:p w:rsidRPr="00143E60" w:rsidR="0048421F" w:rsidP="0048421F" w:rsidRDefault="0048421F" w14:paraId="4035CAA7" w14:textId="77777777">
      <w:pPr>
        <w:widowControl w:val="0"/>
        <w:spacing w:before="240"/>
        <w:rPr>
          <w:rFonts w:cstheme="minorHAnsi"/>
        </w:rPr>
      </w:pPr>
      <w:r w:rsidRPr="00143E60">
        <w:rPr>
          <w:rFonts w:cstheme="minorHAnsi"/>
        </w:rPr>
        <w:t xml:space="preserve">If you have any questions about this study, please contact the study team by email at </w:t>
      </w:r>
      <w:hyperlink w:history="1" r:id="rId21">
        <w:r w:rsidRPr="00143E60">
          <w:rPr>
            <w:rStyle w:val="Hyperlink"/>
            <w:rFonts w:cstheme="minorHAnsi"/>
          </w:rPr>
          <w:t>USDAFoods@2mresearch.com</w:t>
        </w:r>
      </w:hyperlink>
      <w:r w:rsidRPr="00143E60">
        <w:rPr>
          <w:rFonts w:cstheme="minorHAnsi"/>
        </w:rPr>
        <w:t xml:space="preserve"> or by phone at 1-8XX-XXX-XXXX (toll-free), Monday through Friday from 10a.m. to 6 p.m. Eastern Time. If you call outside of these hours, please leave a message, and we will return your call the following business day.</w:t>
      </w:r>
    </w:p>
    <w:p w:rsidRPr="00143E60" w:rsidR="0048421F" w:rsidP="0048421F" w:rsidRDefault="0048421F" w14:paraId="6AAC2D73" w14:textId="77777777">
      <w:pPr>
        <w:widowControl w:val="0"/>
        <w:spacing w:before="240"/>
        <w:rPr>
          <w:rFonts w:cstheme="minorHAnsi"/>
        </w:rPr>
      </w:pPr>
    </w:p>
    <w:p w:rsidRPr="00EA058B" w:rsidR="0048421F" w:rsidP="0048421F" w:rsidRDefault="0048421F" w14:paraId="6A588B3D" w14:textId="77777777">
      <w:pPr>
        <w:widowControl w:val="0"/>
        <w:spacing w:before="240"/>
        <w:rPr>
          <w:rFonts w:cstheme="minorHAnsi"/>
          <w:color w:val="00B0F0"/>
        </w:rPr>
      </w:pPr>
      <w:r w:rsidRPr="00EA058B">
        <w:rPr>
          <w:rFonts w:cstheme="minorHAnsi"/>
          <w:color w:val="00B0F0"/>
        </w:rPr>
        <w:t>P: Are the instructions clear?  Why or why not?</w:t>
      </w:r>
    </w:p>
    <w:p w:rsidRPr="00143E60" w:rsidR="0048421F" w:rsidP="00663A76" w:rsidRDefault="00657C4E" w14:paraId="18723B8B" w14:textId="6602CCAD">
      <w:pPr>
        <w:widowControl w:val="0"/>
        <w:adjustRightInd w:val="0"/>
        <w:rPr>
          <w:rFonts w:cstheme="minorHAnsi"/>
          <w:color w:val="00B0F0"/>
        </w:rPr>
      </w:pPr>
      <w:r>
        <w:rPr>
          <w:rFonts w:cstheme="minorHAnsi"/>
          <w:bCs/>
          <w:color w:val="00B0F0"/>
        </w:rPr>
        <w:t>P</w:t>
      </w:r>
      <w:r w:rsidRPr="00EA058B" w:rsidR="0048421F">
        <w:rPr>
          <w:rFonts w:cstheme="minorHAnsi"/>
          <w:bCs/>
          <w:color w:val="00B0F0"/>
        </w:rPr>
        <w:t>: (</w:t>
      </w:r>
      <w:r w:rsidRPr="00EA058B" w:rsidR="0048421F">
        <w:rPr>
          <w:rFonts w:cstheme="minorHAnsi"/>
          <w:bCs/>
          <w:i/>
          <w:iCs/>
          <w:color w:val="00B0F0"/>
        </w:rPr>
        <w:t>If needed based on previous response</w:t>
      </w:r>
      <w:r w:rsidRPr="00EA058B" w:rsidR="0048421F">
        <w:rPr>
          <w:rFonts w:cstheme="minorHAnsi"/>
          <w:bCs/>
          <w:color w:val="00B0F0"/>
        </w:rPr>
        <w:t>): Is there enough detail here for SDA Directors to know what they are being asked for in the survey? Why or why not?</w:t>
      </w:r>
    </w:p>
    <w:p w:rsidRPr="00143E60" w:rsidR="00663A76" w:rsidP="00663A76" w:rsidRDefault="00663A76" w14:paraId="3A5237D3" w14:textId="7F3466AD">
      <w:pPr>
        <w:rPr>
          <w:rFonts w:cstheme="minorHAnsi"/>
        </w:rPr>
      </w:pPr>
    </w:p>
    <w:p w:rsidRPr="00143E60" w:rsidR="00663A76" w:rsidP="00663A76" w:rsidRDefault="00663A76" w14:paraId="1853F090" w14:textId="77777777">
      <w:pPr>
        <w:rPr>
          <w:rFonts w:cstheme="minorHAnsi"/>
        </w:rPr>
      </w:pPr>
    </w:p>
    <w:tbl>
      <w:tblPr>
        <w:tblStyle w:val="TableGrid2"/>
        <w:tblW w:w="5051" w:type="pct"/>
        <w:tblLook w:val="04A0" w:firstRow="1" w:lastRow="0" w:firstColumn="1" w:lastColumn="0" w:noHBand="0" w:noVBand="1"/>
      </w:tblPr>
      <w:tblGrid>
        <w:gridCol w:w="9445"/>
      </w:tblGrid>
      <w:tr w:rsidRPr="00EF5C88" w:rsidR="0048421F" w:rsidTr="00663A76" w14:paraId="469FD5E9" w14:textId="77777777">
        <w:trPr>
          <w:trHeight w:val="890"/>
        </w:trPr>
        <w:tc>
          <w:tcPr>
            <w:tcW w:w="5000" w:type="pct"/>
          </w:tcPr>
          <w:p w:rsidRPr="00143E60" w:rsidR="0048421F" w:rsidP="00663A76" w:rsidRDefault="0048421F" w14:paraId="7D6FD734" w14:textId="7799E568">
            <w:pPr>
              <w:jc w:val="both"/>
              <w:rPr>
                <w:rFonts w:cstheme="minorHAnsi"/>
                <w:sz w:val="20"/>
                <w:szCs w:val="20"/>
              </w:rPr>
            </w:pPr>
            <w:r w:rsidRPr="00143E60">
              <w:rPr>
                <w:rFonts w:cstheme="minorHAnsi"/>
                <w:sz w:val="20"/>
                <w:szCs w:val="20"/>
              </w:rPr>
              <w:t xml:space="preserve">This information is being collected to assist the Food and Nutrition Service in understanding fee structures for the distribution, warehousing, and administration of USDA Foods for school meals. This is a voluntary collection and FNS will use the information to better understand and compare how State Distributing Agencies manage the operations and distribution of USDA Foods to School Food Authorities .  This collection does not request any personally identifiable information under the Privacy Act of 1974.  </w:t>
            </w:r>
            <w:r w:rsidRPr="00143E60">
              <w:rPr>
                <w:rFonts w:eastAsia="Times New Roman" w:cstheme="minorHAnsi"/>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0584-0613.  The time required to complete this information collection is estimated to average 0.33 hours per response, including the time for reviewing instructions, searching existing data sources, gathering and maintaining the data needed, and completing and reviewing the collection of information. </w:t>
            </w:r>
            <w:r w:rsidRPr="00143E60">
              <w:rPr>
                <w:rFonts w:cstheme="minorHAnsi"/>
                <w:sz w:val="20"/>
                <w:szCs w:val="20"/>
              </w:rPr>
              <w:t>Send comments regarding this burden estimate or any other aspect of this collection of information, including suggestions for reducing this burden, to:  U.S. Department of Agriculture, Food and Nutrition Service, Office of Policy Support, 1320 Braddock Place, Room 555, Alexandria, VA 22314 ATTN:  PRA (0584-0613).  Do not return the completed form to this address.</w:t>
            </w:r>
          </w:p>
        </w:tc>
      </w:tr>
    </w:tbl>
    <w:p w:rsidRPr="00143E60" w:rsidR="0048421F" w:rsidP="0048421F" w:rsidRDefault="0048421F" w14:paraId="6EC17534" w14:textId="77777777">
      <w:pPr>
        <w:rPr>
          <w:rFonts w:cstheme="minorHAnsi"/>
        </w:rPr>
      </w:pPr>
      <w:r w:rsidRPr="00143E60">
        <w:rPr>
          <w:rFonts w:cstheme="minorHAnsi"/>
        </w:rPr>
        <w:br w:type="page"/>
      </w:r>
    </w:p>
    <w:p w:rsidRPr="00143E60" w:rsidR="0048421F" w:rsidP="00824C79" w:rsidRDefault="0048421F" w14:paraId="0EBA3851" w14:textId="77777777">
      <w:pPr>
        <w:pStyle w:val="SECTIONHEADING"/>
        <w:shd w:val="clear" w:color="auto" w:fill="E8E8E8"/>
        <w:outlineLvl w:val="9"/>
        <w:rPr>
          <w:rFonts w:asciiTheme="minorHAnsi" w:hAnsiTheme="minorHAnsi" w:cstheme="minorHAnsi"/>
          <w:sz w:val="22"/>
          <w:szCs w:val="22"/>
        </w:rPr>
      </w:pPr>
      <w:r w:rsidRPr="00143E60">
        <w:rPr>
          <w:rFonts w:asciiTheme="minorHAnsi" w:hAnsiTheme="minorHAnsi" w:cstheme="minorHAnsi"/>
          <w:sz w:val="22"/>
          <w:szCs w:val="22"/>
        </w:rPr>
        <w:lastRenderedPageBreak/>
        <w:t>INSTRUCTIONS</w:t>
      </w:r>
    </w:p>
    <w:p w:rsidRPr="00143E60" w:rsidR="0048421F" w:rsidP="0048421F" w:rsidRDefault="0048421F" w14:paraId="190F289C" w14:textId="77777777">
      <w:pPr>
        <w:pStyle w:val="Introtext"/>
        <w:rPr>
          <w:rFonts w:asciiTheme="minorHAnsi" w:hAnsiTheme="minorHAnsi" w:cstheme="minorHAnsi"/>
          <w:sz w:val="22"/>
          <w:szCs w:val="22"/>
        </w:rPr>
      </w:pPr>
      <w:r w:rsidRPr="00143E60">
        <w:rPr>
          <w:rFonts w:asciiTheme="minorHAnsi" w:hAnsiTheme="minorHAnsi" w:cstheme="minorHAnsi"/>
          <w:sz w:val="22"/>
          <w:szCs w:val="22"/>
        </w:rPr>
        <w:t>This survey has been optimized to run on a desktop computer and is best viewed in the latest versions of Chrome, Firefox, or Internest Exlporer.</w:t>
      </w:r>
    </w:p>
    <w:p w:rsidRPr="00143E60" w:rsidR="0048421F" w:rsidP="0048421F" w:rsidRDefault="0048421F" w14:paraId="7595B073" w14:textId="77777777">
      <w:pPr>
        <w:pStyle w:val="Introtext"/>
        <w:rPr>
          <w:rFonts w:asciiTheme="minorHAnsi" w:hAnsiTheme="minorHAnsi" w:cstheme="minorHAnsi"/>
          <w:sz w:val="22"/>
          <w:szCs w:val="22"/>
        </w:rPr>
      </w:pPr>
    </w:p>
    <w:p w:rsidRPr="00143E60" w:rsidR="0048421F" w:rsidP="0048421F" w:rsidRDefault="0048421F" w14:paraId="0A9F2C6F" w14:textId="77777777">
      <w:pPr>
        <w:pStyle w:val="Introtext"/>
        <w:rPr>
          <w:rFonts w:asciiTheme="minorHAnsi" w:hAnsiTheme="minorHAnsi" w:cstheme="minorHAnsi"/>
          <w:sz w:val="22"/>
          <w:szCs w:val="22"/>
        </w:rPr>
      </w:pPr>
      <w:r w:rsidRPr="00143E60">
        <w:rPr>
          <w:rFonts w:asciiTheme="minorHAnsi" w:hAnsiTheme="minorHAnsi" w:cstheme="minorHAnsi"/>
          <w:sz w:val="22"/>
          <w:szCs w:val="22"/>
        </w:rPr>
        <w:t>Move forward through the questions by clicking on the  “Next” button on the bottom right.</w:t>
      </w:r>
    </w:p>
    <w:p w:rsidRPr="00143E60" w:rsidR="0048421F" w:rsidP="0048421F" w:rsidRDefault="0048421F" w14:paraId="17784D28" w14:textId="77777777">
      <w:pPr>
        <w:pStyle w:val="Introtext"/>
        <w:jc w:val="center"/>
        <w:rPr>
          <w:rFonts w:asciiTheme="minorHAnsi" w:hAnsiTheme="minorHAnsi" w:cstheme="minorHAnsi"/>
          <w:sz w:val="22"/>
          <w:szCs w:val="22"/>
        </w:rPr>
      </w:pPr>
      <w:r w:rsidRPr="00143E60">
        <w:rPr>
          <w:rFonts w:asciiTheme="minorHAnsi" w:hAnsiTheme="minorHAnsi" w:cstheme="minorHAnsi"/>
          <w:color w:val="2B579A"/>
          <w:sz w:val="22"/>
          <w:szCs w:val="22"/>
          <w:shd w:val="clear" w:color="auto" w:fill="E6E6E6"/>
        </w:rPr>
        <w:drawing>
          <wp:inline distT="0" distB="0" distL="0" distR="0" wp14:anchorId="3EBEE59E" wp14:editId="3C7BAB0D">
            <wp:extent cx="983673" cy="383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31065" cy="401872"/>
                    </a:xfrm>
                    <a:prstGeom prst="rect">
                      <a:avLst/>
                    </a:prstGeom>
                  </pic:spPr>
                </pic:pic>
              </a:graphicData>
            </a:graphic>
          </wp:inline>
        </w:drawing>
      </w:r>
    </w:p>
    <w:p w:rsidRPr="00143E60" w:rsidR="0048421F" w:rsidP="0048421F" w:rsidRDefault="0048421F" w14:paraId="7D34BF29" w14:textId="77777777">
      <w:pPr>
        <w:pStyle w:val="Introtext"/>
        <w:rPr>
          <w:rFonts w:asciiTheme="minorHAnsi" w:hAnsiTheme="minorHAnsi" w:cstheme="minorHAnsi"/>
          <w:sz w:val="22"/>
          <w:szCs w:val="22"/>
        </w:rPr>
      </w:pPr>
      <w:r w:rsidRPr="00143E60">
        <w:rPr>
          <w:rFonts w:asciiTheme="minorHAnsi" w:hAnsiTheme="minorHAnsi" w:cstheme="minorHAnsi"/>
          <w:sz w:val="22"/>
          <w:szCs w:val="22"/>
        </w:rPr>
        <w:t>If you need to go back, click the  “Back” button on the bottom left.</w:t>
      </w:r>
    </w:p>
    <w:p w:rsidRPr="00143E60" w:rsidR="0048421F" w:rsidP="0048421F" w:rsidRDefault="0048421F" w14:paraId="6B967A9B" w14:textId="77777777">
      <w:pPr>
        <w:pStyle w:val="Introtext"/>
        <w:jc w:val="center"/>
        <w:rPr>
          <w:rFonts w:asciiTheme="minorHAnsi" w:hAnsiTheme="minorHAnsi" w:cstheme="minorHAnsi"/>
          <w:sz w:val="22"/>
          <w:szCs w:val="22"/>
        </w:rPr>
      </w:pPr>
      <w:r w:rsidRPr="00143E60">
        <w:rPr>
          <w:rFonts w:asciiTheme="minorHAnsi" w:hAnsiTheme="minorHAnsi" w:cstheme="minorHAnsi"/>
          <w:color w:val="2B579A"/>
          <w:sz w:val="22"/>
          <w:szCs w:val="22"/>
          <w:shd w:val="clear" w:color="auto" w:fill="E6E6E6"/>
        </w:rPr>
        <w:drawing>
          <wp:inline distT="0" distB="0" distL="0" distR="0" wp14:anchorId="6F5DE497" wp14:editId="00177104">
            <wp:extent cx="969817" cy="36945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19268" cy="388292"/>
                    </a:xfrm>
                    <a:prstGeom prst="rect">
                      <a:avLst/>
                    </a:prstGeom>
                  </pic:spPr>
                </pic:pic>
              </a:graphicData>
            </a:graphic>
          </wp:inline>
        </w:drawing>
      </w:r>
    </w:p>
    <w:p w:rsidRPr="00143E60" w:rsidR="0048421F" w:rsidP="0048421F" w:rsidRDefault="0048421F" w14:paraId="06EA901C" w14:textId="77777777">
      <w:pPr>
        <w:pStyle w:val="Introtext"/>
        <w:rPr>
          <w:rFonts w:asciiTheme="minorHAnsi" w:hAnsiTheme="minorHAnsi" w:cstheme="minorHAnsi"/>
          <w:sz w:val="22"/>
          <w:szCs w:val="22"/>
        </w:rPr>
      </w:pPr>
      <w:r w:rsidRPr="00143E60">
        <w:rPr>
          <w:rFonts w:asciiTheme="minorHAnsi" w:hAnsiTheme="minorHAnsi" w:cstheme="minorHAnsi"/>
          <w:sz w:val="22"/>
          <w:szCs w:val="22"/>
        </w:rPr>
        <w:t>To exit the survey and come back to it later, click the “X” on the top right. All responses will be saved.The survey can be accessed again by clicking on the survey link that was provided to you in the email notifying you about the survey.</w:t>
      </w:r>
    </w:p>
    <w:p w:rsidRPr="00143E60" w:rsidR="0048421F" w:rsidP="0048421F" w:rsidRDefault="0048421F" w14:paraId="6FA74920" w14:textId="77777777">
      <w:pPr>
        <w:pStyle w:val="Introtext"/>
        <w:jc w:val="center"/>
        <w:rPr>
          <w:rFonts w:asciiTheme="minorHAnsi" w:hAnsiTheme="minorHAnsi" w:cstheme="minorHAnsi"/>
          <w:sz w:val="22"/>
          <w:szCs w:val="22"/>
        </w:rPr>
      </w:pPr>
      <w:r w:rsidRPr="00143E60">
        <w:rPr>
          <w:rFonts w:asciiTheme="minorHAnsi" w:hAnsiTheme="minorHAnsi" w:cstheme="minorHAnsi"/>
          <w:color w:val="2B579A"/>
          <w:sz w:val="22"/>
          <w:szCs w:val="22"/>
          <w:shd w:val="clear" w:color="auto" w:fill="E6E6E6"/>
        </w:rPr>
        <w:drawing>
          <wp:inline distT="0" distB="0" distL="0" distR="0" wp14:anchorId="1E57592F" wp14:editId="1805126E">
            <wp:extent cx="318770" cy="240030"/>
            <wp:effectExtent l="19050" t="19050" r="24130" b="26670"/>
            <wp:docPr id="6" name="Picture 6" descr="cid:image001.png@01D50F02.DD828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F02.DD828F5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18770" cy="240030"/>
                    </a:xfrm>
                    <a:prstGeom prst="rect">
                      <a:avLst/>
                    </a:prstGeom>
                    <a:noFill/>
                    <a:ln>
                      <a:solidFill>
                        <a:schemeClr val="tx1">
                          <a:lumMod val="50000"/>
                          <a:lumOff val="50000"/>
                        </a:schemeClr>
                      </a:solidFill>
                    </a:ln>
                  </pic:spPr>
                </pic:pic>
              </a:graphicData>
            </a:graphic>
          </wp:inline>
        </w:drawing>
      </w:r>
    </w:p>
    <w:p w:rsidRPr="00143E60" w:rsidR="0048421F" w:rsidP="0048421F" w:rsidRDefault="0048421F" w14:paraId="7FAD5159" w14:textId="77777777">
      <w:pPr>
        <w:pStyle w:val="Introtext"/>
        <w:rPr>
          <w:rFonts w:asciiTheme="minorHAnsi" w:hAnsiTheme="minorHAnsi" w:cstheme="minorHAnsi"/>
          <w:color w:val="3F3F3F" w:themeColor="text1"/>
          <w:sz w:val="22"/>
          <w:szCs w:val="22"/>
        </w:rPr>
      </w:pPr>
      <w:r w:rsidRPr="00143E60">
        <w:rPr>
          <w:rFonts w:asciiTheme="minorHAnsi" w:hAnsiTheme="minorHAnsi" w:cstheme="minorHAnsi"/>
          <w:color w:val="3F3F3F" w:themeColor="text1"/>
          <w:sz w:val="22"/>
          <w:szCs w:val="22"/>
        </w:rPr>
        <w:t>When you reach the end of the survey, click “SUBMIT.”</w:t>
      </w:r>
    </w:p>
    <w:p w:rsidRPr="00143E60" w:rsidR="0048421F" w:rsidP="0048421F" w:rsidRDefault="0048421F" w14:paraId="3716C5EF" w14:textId="77777777">
      <w:pPr>
        <w:pStyle w:val="Introtext"/>
        <w:rPr>
          <w:rFonts w:asciiTheme="minorHAnsi" w:hAnsiTheme="minorHAnsi" w:cstheme="minorHAnsi"/>
          <w:color w:val="3F3F3F" w:themeColor="text1"/>
          <w:sz w:val="22"/>
          <w:szCs w:val="22"/>
        </w:rPr>
      </w:pPr>
    </w:p>
    <w:p w:rsidRPr="00143E60" w:rsidR="0048421F" w:rsidP="0048421F" w:rsidRDefault="0048421F" w14:paraId="7FB42C60" w14:textId="77777777">
      <w:pPr>
        <w:pStyle w:val="Introtext"/>
        <w:jc w:val="center"/>
        <w:rPr>
          <w:rFonts w:asciiTheme="minorHAnsi" w:hAnsiTheme="minorHAnsi" w:cstheme="minorHAnsi"/>
          <w:color w:val="3F3F3F" w:themeColor="text1"/>
          <w:sz w:val="22"/>
          <w:szCs w:val="22"/>
        </w:rPr>
      </w:pPr>
      <w:r w:rsidRPr="00143E60">
        <w:rPr>
          <w:rFonts w:asciiTheme="minorHAnsi" w:hAnsiTheme="minorHAnsi" w:cstheme="minorHAnsi"/>
          <w:color w:val="2B579A"/>
          <w:sz w:val="22"/>
          <w:szCs w:val="22"/>
          <w:shd w:val="clear" w:color="auto" w:fill="E6E6E6"/>
        </w:rPr>
        <w:drawing>
          <wp:inline distT="0" distB="0" distL="0" distR="0" wp14:anchorId="15A0C979" wp14:editId="545DF3AF">
            <wp:extent cx="974436" cy="369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98540" cy="378964"/>
                    </a:xfrm>
                    <a:prstGeom prst="rect">
                      <a:avLst/>
                    </a:prstGeom>
                  </pic:spPr>
                </pic:pic>
              </a:graphicData>
            </a:graphic>
          </wp:inline>
        </w:drawing>
      </w:r>
    </w:p>
    <w:p w:rsidRPr="00143E60" w:rsidR="0048421F" w:rsidP="0048421F" w:rsidRDefault="0048421F" w14:paraId="3E1754D0" w14:textId="77777777">
      <w:pPr>
        <w:adjustRightInd w:val="0"/>
        <w:spacing w:line="360" w:lineRule="auto"/>
        <w:rPr>
          <w:rFonts w:cstheme="minorHAnsi"/>
        </w:rPr>
      </w:pPr>
    </w:p>
    <w:p w:rsidRPr="00143E60" w:rsidR="0048421F" w:rsidP="0048421F" w:rsidRDefault="0048421F" w14:paraId="201D85CF" w14:textId="77777777">
      <w:pPr>
        <w:rPr>
          <w:rFonts w:cstheme="minorHAnsi"/>
        </w:rPr>
      </w:pPr>
    </w:p>
    <w:p w:rsidRPr="00143E60" w:rsidR="0048421F" w:rsidP="0048421F" w:rsidRDefault="0048421F" w14:paraId="27A30C4D" w14:textId="77777777">
      <w:pPr>
        <w:rPr>
          <w:rFonts w:cstheme="minorHAnsi"/>
        </w:rPr>
      </w:pPr>
      <w:r w:rsidRPr="00143E60">
        <w:rPr>
          <w:rFonts w:cstheme="minorHAnsi"/>
        </w:rPr>
        <w:br w:type="page"/>
      </w:r>
    </w:p>
    <w:p w:rsidRPr="00143E60" w:rsidR="0048421F" w:rsidP="0048421F" w:rsidRDefault="0048421F" w14:paraId="351B9EFE" w14:textId="2ABC3AD3">
      <w:pPr>
        <w:spacing w:after="0" w:line="276" w:lineRule="auto"/>
        <w:rPr>
          <w:rFonts w:cstheme="minorHAnsi"/>
        </w:rPr>
      </w:pPr>
      <w:r w:rsidRPr="00143E60">
        <w:rPr>
          <w:rFonts w:cstheme="minorHAnsi"/>
        </w:rPr>
        <w:lastRenderedPageBreak/>
        <w:t>Please provide the following information:</w:t>
      </w:r>
    </w:p>
    <w:p w:rsidRPr="00143E60" w:rsidR="0048421F" w:rsidP="0048421F" w:rsidRDefault="0048421F" w14:paraId="7FAF58E0" w14:textId="77777777">
      <w:pPr>
        <w:spacing w:after="0" w:line="276" w:lineRule="auto"/>
        <w:rPr>
          <w:rFonts w:cstheme="minorHAnsi"/>
        </w:rPr>
      </w:pPr>
      <w:r w:rsidRPr="00143E60">
        <w:rPr>
          <w:rFonts w:cstheme="minorHAnsi"/>
        </w:rPr>
        <w:tab/>
        <w:t>Which State do you represent?</w:t>
      </w:r>
    </w:p>
    <w:p w:rsidRPr="00143E60" w:rsidR="0048421F" w:rsidP="0048421F" w:rsidRDefault="0048421F" w14:paraId="04F18B14" w14:textId="77777777">
      <w:pPr>
        <w:spacing w:after="0" w:line="276" w:lineRule="auto"/>
        <w:rPr>
          <w:rFonts w:cstheme="minorHAnsi"/>
        </w:rPr>
      </w:pPr>
    </w:p>
    <w:p w:rsidRPr="00143E60" w:rsidR="0048421F" w:rsidP="00C94F72" w:rsidRDefault="0048421F" w14:paraId="417141ED" w14:textId="3F82222B">
      <w:pPr>
        <w:spacing w:after="0" w:line="276" w:lineRule="auto"/>
        <w:ind w:left="720"/>
        <w:rPr>
          <w:rFonts w:cstheme="minorHAnsi"/>
          <w:color w:val="FF0000"/>
        </w:rPr>
      </w:pPr>
      <w:r w:rsidRPr="00143E60">
        <w:rPr>
          <w:rFonts w:cstheme="minorHAnsi"/>
          <w:color w:val="FF0000"/>
        </w:rPr>
        <w:t xml:space="preserve">[Provide a </w:t>
      </w:r>
      <w:proofErr w:type="gramStart"/>
      <w:r w:rsidRPr="00143E60">
        <w:rPr>
          <w:rFonts w:cstheme="minorHAnsi"/>
          <w:color w:val="FF0000"/>
        </w:rPr>
        <w:t>drop down</w:t>
      </w:r>
      <w:proofErr w:type="gramEnd"/>
      <w:r w:rsidRPr="00143E60">
        <w:rPr>
          <w:rFonts w:cstheme="minorHAnsi"/>
          <w:color w:val="FF0000"/>
        </w:rPr>
        <w:t xml:space="preserve"> list that includes all states, the District of Columbia, Puerto Rico and U.S. Virgin Islands in alphabetical order]</w:t>
      </w:r>
    </w:p>
    <w:p w:rsidRPr="00143E60" w:rsidR="0048421F" w:rsidP="00C94F72" w:rsidRDefault="0048421F" w14:paraId="30FAFBC3" w14:textId="56CDA83E">
      <w:pPr>
        <w:spacing w:after="0" w:line="276" w:lineRule="auto"/>
        <w:ind w:left="90"/>
        <w:rPr>
          <w:rFonts w:cstheme="minorHAnsi"/>
        </w:rPr>
      </w:pPr>
      <w:r w:rsidRPr="00143E60">
        <w:rPr>
          <w:rFonts w:cstheme="minorHAnsi"/>
        </w:rPr>
        <w:t>Please provide your name, email address, and telephone number for any follow- up questions about the survey:</w:t>
      </w:r>
    </w:p>
    <w:p w:rsidRPr="00143E60" w:rsidR="0048421F" w:rsidP="00C94F72" w:rsidRDefault="0048421F" w14:paraId="27993970" w14:textId="77777777">
      <w:pPr>
        <w:spacing w:after="0" w:line="276" w:lineRule="auto"/>
        <w:ind w:left="90"/>
        <w:rPr>
          <w:rFonts w:cstheme="minorHAnsi"/>
        </w:rPr>
      </w:pPr>
    </w:p>
    <w:p w:rsidRPr="00143E60" w:rsidR="0048421F" w:rsidP="0048421F" w:rsidRDefault="0048421F" w14:paraId="3C3D501C" w14:textId="77777777">
      <w:pPr>
        <w:spacing w:after="0" w:line="276" w:lineRule="auto"/>
        <w:rPr>
          <w:rFonts w:cstheme="minorHAnsi"/>
        </w:rPr>
      </w:pPr>
      <w:r w:rsidRPr="00143E60">
        <w:rPr>
          <w:rFonts w:cstheme="minorHAnsi"/>
        </w:rPr>
        <w:tab/>
        <w:t>Name: __________________________________</w:t>
      </w:r>
    </w:p>
    <w:p w:rsidRPr="00143E60" w:rsidR="0048421F" w:rsidP="0048421F" w:rsidRDefault="0048421F" w14:paraId="17371485" w14:textId="77777777">
      <w:pPr>
        <w:spacing w:after="0" w:line="276" w:lineRule="auto"/>
        <w:rPr>
          <w:rFonts w:cstheme="minorHAnsi"/>
        </w:rPr>
      </w:pPr>
      <w:r w:rsidRPr="00143E60">
        <w:rPr>
          <w:rFonts w:cstheme="minorHAnsi"/>
        </w:rPr>
        <w:tab/>
        <w:t>Email Address:____________________________</w:t>
      </w:r>
    </w:p>
    <w:p w:rsidRPr="00143E60" w:rsidR="0048421F" w:rsidP="0048421F" w:rsidRDefault="0048421F" w14:paraId="371AFDB2" w14:textId="77777777">
      <w:pPr>
        <w:spacing w:after="0" w:line="276" w:lineRule="auto"/>
        <w:rPr>
          <w:rFonts w:cstheme="minorHAnsi"/>
        </w:rPr>
      </w:pPr>
      <w:r w:rsidRPr="00143E60">
        <w:rPr>
          <w:rFonts w:cstheme="minorHAnsi"/>
        </w:rPr>
        <w:tab/>
        <w:t>Telephone Number:________________________</w:t>
      </w:r>
    </w:p>
    <w:p w:rsidRPr="00143E60" w:rsidR="0048421F" w:rsidP="0048421F" w:rsidRDefault="0048421F" w14:paraId="2183652A" w14:textId="77777777">
      <w:pPr>
        <w:spacing w:after="0" w:line="276" w:lineRule="auto"/>
        <w:rPr>
          <w:rFonts w:cstheme="minorHAnsi"/>
        </w:rPr>
      </w:pPr>
    </w:p>
    <w:p w:rsidRPr="00143E60" w:rsidR="0048421F" w:rsidP="0048421F" w:rsidRDefault="0048421F" w14:paraId="48CCCB62" w14:textId="77777777">
      <w:pPr>
        <w:spacing w:after="0" w:line="276" w:lineRule="auto"/>
        <w:rPr>
          <w:rFonts w:cstheme="minorHAnsi"/>
        </w:rPr>
      </w:pPr>
    </w:p>
    <w:p w:rsidRPr="00143E60" w:rsidR="0048421F" w:rsidP="0048421F" w:rsidRDefault="0048421F" w14:paraId="73A3413F" w14:textId="77777777">
      <w:pPr>
        <w:spacing w:after="0" w:line="276" w:lineRule="auto"/>
        <w:rPr>
          <w:rFonts w:cstheme="minorHAnsi"/>
        </w:rPr>
      </w:pPr>
    </w:p>
    <w:p w:rsidRPr="00143E60" w:rsidR="0048421F" w:rsidP="0048421F" w:rsidRDefault="0048421F" w14:paraId="590AF523" w14:textId="77777777">
      <w:pPr>
        <w:spacing w:after="0" w:line="276" w:lineRule="auto"/>
        <w:rPr>
          <w:rFonts w:cstheme="minorHAnsi"/>
          <w:color w:val="00B0F0"/>
        </w:rPr>
      </w:pPr>
      <w:r w:rsidRPr="00143E60">
        <w:rPr>
          <w:rFonts w:cstheme="minorHAnsi"/>
          <w:color w:val="00B0F0"/>
        </w:rPr>
        <w:t xml:space="preserve">The web survey first asks you to provide some contact information as the respondent. </w:t>
      </w:r>
    </w:p>
    <w:p w:rsidRPr="00143E60" w:rsidR="0048421F" w:rsidP="0048421F" w:rsidRDefault="0048421F" w14:paraId="146B253F" w14:textId="77777777">
      <w:pPr>
        <w:spacing w:after="0" w:line="276" w:lineRule="auto"/>
        <w:rPr>
          <w:rFonts w:cstheme="minorHAnsi"/>
          <w:color w:val="00B0F0"/>
        </w:rPr>
      </w:pPr>
    </w:p>
    <w:p w:rsidRPr="00143E60" w:rsidR="0048421F" w:rsidP="0048421F" w:rsidRDefault="0048421F" w14:paraId="6D809A15" w14:textId="77777777">
      <w:pPr>
        <w:rPr>
          <w:rFonts w:cstheme="minorHAnsi"/>
          <w:color w:val="00B0F0"/>
        </w:rPr>
      </w:pPr>
      <w:r w:rsidRPr="00143E60">
        <w:rPr>
          <w:rFonts w:cstheme="minorHAnsi"/>
          <w:color w:val="00B0F0"/>
        </w:rPr>
        <w:t xml:space="preserve">P: How easy or difficult are these instructions to understand? </w:t>
      </w:r>
    </w:p>
    <w:p w:rsidRPr="00143E60" w:rsidR="0048421F" w:rsidP="0048421F" w:rsidRDefault="0048421F" w14:paraId="79A3FA4E" w14:textId="77777777">
      <w:pPr>
        <w:rPr>
          <w:rFonts w:cstheme="minorHAnsi"/>
          <w:color w:val="00B0F0"/>
        </w:rPr>
      </w:pPr>
      <w:r w:rsidRPr="00143E60">
        <w:rPr>
          <w:rFonts w:cstheme="minorHAnsi"/>
          <w:color w:val="00B0F0"/>
        </w:rPr>
        <w:t xml:space="preserve">P: Are there any reasons why providing a name and contact information as requested would be difficult? </w:t>
      </w:r>
    </w:p>
    <w:p w:rsidRPr="00143E60" w:rsidR="0048421F" w:rsidP="0048421F" w:rsidRDefault="00AF4F03" w14:paraId="22C68B15" w14:textId="6E8FFAF6">
      <w:pPr>
        <w:rPr>
          <w:rFonts w:cstheme="minorHAnsi"/>
          <w:color w:val="00B0F0"/>
        </w:rPr>
      </w:pPr>
      <w:r w:rsidRPr="00143E60">
        <w:rPr>
          <w:rFonts w:cstheme="minorHAnsi"/>
          <w:color w:val="00B0F0"/>
        </w:rPr>
        <w:t xml:space="preserve">P: </w:t>
      </w:r>
      <w:r w:rsidRPr="00143E60" w:rsidR="0048421F">
        <w:rPr>
          <w:rFonts w:cstheme="minorHAnsi"/>
          <w:color w:val="00B0F0"/>
        </w:rPr>
        <w:t xml:space="preserve">Having just completed the survey, </w:t>
      </w:r>
      <w:r w:rsidRPr="00143E60">
        <w:rPr>
          <w:rFonts w:cstheme="minorHAnsi"/>
          <w:color w:val="00B0F0"/>
        </w:rPr>
        <w:t>d</w:t>
      </w:r>
      <w:r w:rsidRPr="00143E60" w:rsidR="0048421F">
        <w:rPr>
          <w:rFonts w:cstheme="minorHAnsi"/>
          <w:color w:val="00B0F0"/>
        </w:rPr>
        <w:t xml:space="preserve">o you think SDA Directors will be able to answer </w:t>
      </w:r>
      <w:proofErr w:type="gramStart"/>
      <w:r w:rsidRPr="00143E60" w:rsidR="0048421F">
        <w:rPr>
          <w:rFonts w:cstheme="minorHAnsi"/>
          <w:color w:val="00B0F0"/>
        </w:rPr>
        <w:t>all of</w:t>
      </w:r>
      <w:proofErr w:type="gramEnd"/>
      <w:r w:rsidRPr="00143E60" w:rsidR="0048421F">
        <w:rPr>
          <w:rFonts w:cstheme="minorHAnsi"/>
          <w:color w:val="00B0F0"/>
        </w:rPr>
        <w:t xml:space="preserve"> these questions, or will they need to get information from others on their staff? </w:t>
      </w:r>
    </w:p>
    <w:p w:rsidRPr="00143E60" w:rsidR="0048421F" w:rsidP="0048421F" w:rsidRDefault="00AF4F03" w14:paraId="35D26B23" w14:textId="75CDADC3">
      <w:pPr>
        <w:rPr>
          <w:rFonts w:cstheme="minorHAnsi"/>
        </w:rPr>
      </w:pPr>
      <w:r w:rsidRPr="00143E60">
        <w:rPr>
          <w:rFonts w:cstheme="minorHAnsi"/>
          <w:color w:val="00B0F0"/>
        </w:rPr>
        <w:t xml:space="preserve">P: </w:t>
      </w:r>
      <w:r w:rsidRPr="00143E60" w:rsidR="0048421F">
        <w:rPr>
          <w:rFonts w:cstheme="minorHAnsi"/>
          <w:color w:val="00B0F0"/>
        </w:rPr>
        <w:t xml:space="preserve">What would you do if multiple respondents are needed to answer these questions? </w:t>
      </w:r>
      <w:r w:rsidRPr="00143E60" w:rsidR="0048421F">
        <w:rPr>
          <w:rFonts w:cstheme="minorHAnsi"/>
        </w:rPr>
        <w:br w:type="page"/>
      </w:r>
    </w:p>
    <w:p w:rsidRPr="00143E60" w:rsidR="0048421F" w:rsidP="007B0A9A" w:rsidRDefault="0048421F" w14:paraId="60169FA1" w14:textId="77777777">
      <w:pPr>
        <w:pStyle w:val="ListParagraph"/>
        <w:numPr>
          <w:ilvl w:val="0"/>
          <w:numId w:val="7"/>
        </w:numPr>
        <w:spacing w:after="0" w:line="276" w:lineRule="auto"/>
        <w:rPr>
          <w:rFonts w:cstheme="minorHAnsi"/>
          <w:i/>
        </w:rPr>
      </w:pPr>
      <w:r w:rsidRPr="00143E60">
        <w:rPr>
          <w:rFonts w:cstheme="minorHAnsi"/>
        </w:rPr>
        <w:lastRenderedPageBreak/>
        <w:t xml:space="preserve">What type of distribution facility, facilities, or warehouse does </w:t>
      </w:r>
      <w:r w:rsidRPr="00143E60">
        <w:rPr>
          <w:rFonts w:cstheme="minorHAnsi"/>
          <w:color w:val="FF0000"/>
        </w:rPr>
        <w:t>[State]</w:t>
      </w:r>
      <w:r w:rsidRPr="00143E60">
        <w:rPr>
          <w:rFonts w:cstheme="minorHAnsi"/>
        </w:rPr>
        <w:t xml:space="preserve"> contract with? </w:t>
      </w:r>
      <w:r w:rsidRPr="00143E60">
        <w:rPr>
          <w:rFonts w:cstheme="minorHAnsi"/>
          <w:i/>
        </w:rPr>
        <w:t>Select all that apply.</w:t>
      </w:r>
    </w:p>
    <w:p w:rsidRPr="00143E60" w:rsidR="0048421F" w:rsidP="007B0A9A" w:rsidRDefault="0048421F" w14:paraId="5EF6C977" w14:textId="77777777">
      <w:pPr>
        <w:pStyle w:val="ListParagraph"/>
        <w:numPr>
          <w:ilvl w:val="0"/>
          <w:numId w:val="8"/>
        </w:numPr>
        <w:spacing w:after="0" w:line="276" w:lineRule="auto"/>
        <w:rPr>
          <w:rFonts w:cstheme="minorHAnsi"/>
        </w:rPr>
      </w:pPr>
      <w:r w:rsidRPr="00143E60">
        <w:rPr>
          <w:rFonts w:cstheme="minorHAnsi"/>
        </w:rPr>
        <w:t>State-owned warehouse(s)</w:t>
      </w:r>
    </w:p>
    <w:p w:rsidRPr="00143E60" w:rsidR="0048421F" w:rsidP="007B0A9A" w:rsidRDefault="0048421F" w14:paraId="3C9BBC3D" w14:textId="77777777">
      <w:pPr>
        <w:pStyle w:val="ListParagraph"/>
        <w:numPr>
          <w:ilvl w:val="0"/>
          <w:numId w:val="8"/>
        </w:numPr>
        <w:spacing w:after="0" w:line="276" w:lineRule="auto"/>
        <w:rPr>
          <w:rFonts w:cstheme="minorHAnsi"/>
        </w:rPr>
      </w:pPr>
      <w:r w:rsidRPr="00143E60">
        <w:rPr>
          <w:rFonts w:cstheme="minorHAnsi"/>
        </w:rPr>
        <w:t>State-contracted commercial distributor</w:t>
      </w:r>
    </w:p>
    <w:p w:rsidRPr="00143E60" w:rsidR="0048421F" w:rsidP="007B0A9A" w:rsidRDefault="0048421F" w14:paraId="3D913A1D" w14:textId="77777777">
      <w:pPr>
        <w:pStyle w:val="ListParagraph"/>
        <w:numPr>
          <w:ilvl w:val="0"/>
          <w:numId w:val="8"/>
        </w:numPr>
        <w:spacing w:after="0" w:line="276" w:lineRule="auto"/>
        <w:rPr>
          <w:rFonts w:cstheme="minorHAnsi"/>
        </w:rPr>
      </w:pPr>
      <w:r w:rsidRPr="00143E60">
        <w:rPr>
          <w:rFonts w:cstheme="minorHAnsi"/>
        </w:rPr>
        <w:t>State-contracted commercial warehouse</w:t>
      </w:r>
    </w:p>
    <w:p w:rsidRPr="00143E60" w:rsidR="0048421F" w:rsidP="007B0A9A" w:rsidRDefault="0048421F" w14:paraId="076F4F18" w14:textId="77777777">
      <w:pPr>
        <w:pStyle w:val="ListParagraph"/>
        <w:numPr>
          <w:ilvl w:val="0"/>
          <w:numId w:val="8"/>
        </w:numPr>
        <w:spacing w:after="0" w:line="276" w:lineRule="auto"/>
        <w:rPr>
          <w:rFonts w:cstheme="minorHAnsi"/>
        </w:rPr>
      </w:pPr>
      <w:r w:rsidRPr="00143E60">
        <w:rPr>
          <w:rFonts w:cstheme="minorHAnsi"/>
        </w:rPr>
        <w:t>State-contracted non-commercial warehouse (e.g., a food bank)</w:t>
      </w:r>
    </w:p>
    <w:p w:rsidRPr="00143E60" w:rsidR="0048421F" w:rsidP="007B0A9A" w:rsidRDefault="0048421F" w14:paraId="5439F60D" w14:textId="77777777">
      <w:pPr>
        <w:pStyle w:val="ListParagraph"/>
        <w:numPr>
          <w:ilvl w:val="0"/>
          <w:numId w:val="8"/>
        </w:numPr>
        <w:spacing w:after="0" w:line="276" w:lineRule="auto"/>
        <w:rPr>
          <w:rFonts w:cstheme="minorHAnsi"/>
        </w:rPr>
      </w:pPr>
      <w:r w:rsidRPr="00143E60">
        <w:rPr>
          <w:rFonts w:cstheme="minorHAnsi"/>
        </w:rPr>
        <w:t>Other, please describe:__________________</w:t>
      </w:r>
    </w:p>
    <w:p w:rsidRPr="00143E60" w:rsidR="0048421F" w:rsidP="007B0A9A" w:rsidRDefault="0048421F" w14:paraId="4EA1429D" w14:textId="77777777">
      <w:pPr>
        <w:pStyle w:val="ListParagraph"/>
        <w:numPr>
          <w:ilvl w:val="0"/>
          <w:numId w:val="12"/>
        </w:numPr>
        <w:spacing w:after="0" w:line="276" w:lineRule="auto"/>
        <w:rPr>
          <w:rFonts w:cstheme="minorHAnsi"/>
        </w:rPr>
      </w:pPr>
      <w:r w:rsidRPr="00143E60">
        <w:rPr>
          <w:rFonts w:cstheme="minorHAnsi"/>
        </w:rPr>
        <w:t xml:space="preserve">None. All USDA Foods are delivered directly to Recipient Agencies (RAs), to processors, and/or by USDA DoD Fresh distributors. </w:t>
      </w:r>
    </w:p>
    <w:p w:rsidRPr="00143E60" w:rsidR="0048421F" w:rsidP="0048421F" w:rsidRDefault="0048421F" w14:paraId="332996D8" w14:textId="77777777">
      <w:pPr>
        <w:pStyle w:val="NoSpacing"/>
        <w:ind w:left="720"/>
        <w:rPr>
          <w:rFonts w:cstheme="minorHAnsi"/>
          <w:color w:val="2E74B5" w:themeColor="accent5" w:themeShade="BF"/>
        </w:rPr>
      </w:pPr>
    </w:p>
    <w:p w:rsidRPr="00143E60" w:rsidR="0048421F" w:rsidP="00AF4F03" w:rsidRDefault="00AF4F03" w14:paraId="5D8CA12D" w14:textId="7FC6D25D">
      <w:pPr>
        <w:pStyle w:val="NoSpacing"/>
        <w:ind w:firstLine="360"/>
        <w:rPr>
          <w:rFonts w:cstheme="minorHAnsi"/>
          <w:color w:val="2E74B5" w:themeColor="accent5" w:themeShade="BF"/>
        </w:rPr>
      </w:pPr>
      <w:r w:rsidRPr="00143E60">
        <w:rPr>
          <w:rFonts w:cstheme="minorHAnsi"/>
          <w:color w:val="00B0F0"/>
        </w:rPr>
        <w:t xml:space="preserve">P: </w:t>
      </w:r>
      <w:r w:rsidRPr="00143E60" w:rsidR="0048421F">
        <w:rPr>
          <w:rFonts w:cstheme="minorHAnsi"/>
          <w:color w:val="00B0F0"/>
        </w:rPr>
        <w:t xml:space="preserve">What is the difference between state-owned and state-contracted? </w:t>
      </w:r>
    </w:p>
    <w:p w:rsidRPr="00143E60" w:rsidR="0048421F" w:rsidP="0048421F" w:rsidRDefault="0048421F" w14:paraId="77102AD7" w14:textId="77777777">
      <w:pPr>
        <w:pStyle w:val="NoSpacing"/>
        <w:ind w:left="720"/>
        <w:rPr>
          <w:rFonts w:cstheme="minorHAnsi"/>
          <w:color w:val="2E74B5" w:themeColor="accent5" w:themeShade="BF"/>
        </w:rPr>
      </w:pPr>
    </w:p>
    <w:p w:rsidRPr="009A6A41" w:rsidR="0048421F" w:rsidP="009B08E0" w:rsidRDefault="0048421F" w14:paraId="2BB5B072" w14:textId="59347F88">
      <w:pPr>
        <w:pStyle w:val="ListParagraph"/>
        <w:numPr>
          <w:ilvl w:val="0"/>
          <w:numId w:val="7"/>
        </w:numPr>
        <w:spacing w:after="0" w:line="276" w:lineRule="auto"/>
        <w:rPr>
          <w:rFonts w:cstheme="minorHAnsi"/>
        </w:rPr>
      </w:pPr>
      <w:r w:rsidRPr="009A6A41">
        <w:rPr>
          <w:rFonts w:cstheme="minorHAnsi"/>
        </w:rPr>
        <w:t xml:space="preserve">How many warehouses/distribution facilities does the SDA manage for USDA Foods in Schools? Please include all facility types. </w:t>
      </w:r>
    </w:p>
    <w:p w:rsidRPr="00143E60" w:rsidR="0048421F" w:rsidP="0048421F" w:rsidRDefault="0048421F" w14:paraId="25682F21" w14:textId="77777777">
      <w:pPr>
        <w:pStyle w:val="NoSpacing"/>
        <w:ind w:left="720"/>
        <w:rPr>
          <w:rFonts w:cstheme="minorHAnsi"/>
          <w:color w:val="2E74B5" w:themeColor="accent5" w:themeShade="BF"/>
        </w:rPr>
      </w:pPr>
    </w:p>
    <w:p w:rsidRPr="00143E60" w:rsidR="0048421F" w:rsidP="009A6A41" w:rsidRDefault="00AF4F03" w14:paraId="6EEF0091" w14:textId="43AB60C0">
      <w:pPr>
        <w:ind w:firstLine="360"/>
        <w:rPr>
          <w:rFonts w:cstheme="minorHAnsi"/>
          <w:color w:val="00B0F0"/>
        </w:rPr>
      </w:pPr>
      <w:r w:rsidRPr="00143E60">
        <w:rPr>
          <w:rFonts w:cstheme="minorHAnsi"/>
          <w:color w:val="00B0F0"/>
        </w:rPr>
        <w:t xml:space="preserve">P: </w:t>
      </w:r>
      <w:r w:rsidRPr="00143E60" w:rsidR="0048421F">
        <w:rPr>
          <w:rFonts w:cstheme="minorHAnsi"/>
          <w:color w:val="00B0F0"/>
        </w:rPr>
        <w:t xml:space="preserve">What different facility types were you thinking about as you answered this question? </w:t>
      </w:r>
    </w:p>
    <w:p w:rsidRPr="00143E60" w:rsidR="0048421F" w:rsidP="009A6A41" w:rsidRDefault="00AF4F03" w14:paraId="2685CFBC" w14:textId="00F35152">
      <w:pPr>
        <w:ind w:firstLine="360"/>
        <w:rPr>
          <w:rFonts w:cstheme="minorHAnsi"/>
          <w:color w:val="2E74B5" w:themeColor="accent5" w:themeShade="BF"/>
        </w:rPr>
      </w:pPr>
      <w:r w:rsidRPr="00143E60">
        <w:rPr>
          <w:rFonts w:cstheme="minorHAnsi"/>
          <w:color w:val="00B0F0"/>
        </w:rPr>
        <w:t xml:space="preserve">P: </w:t>
      </w:r>
      <w:r w:rsidRPr="00143E60" w:rsidR="0048421F">
        <w:rPr>
          <w:rFonts w:cstheme="minorHAnsi"/>
          <w:color w:val="00B0F0"/>
        </w:rPr>
        <w:t xml:space="preserve">How difficult was it to come up with </w:t>
      </w:r>
      <w:proofErr w:type="gramStart"/>
      <w:r w:rsidRPr="00143E60" w:rsidR="0048421F">
        <w:rPr>
          <w:rFonts w:cstheme="minorHAnsi"/>
          <w:color w:val="00B0F0"/>
        </w:rPr>
        <w:t>a number of</w:t>
      </w:r>
      <w:proofErr w:type="gramEnd"/>
      <w:r w:rsidRPr="00143E60" w:rsidR="0048421F">
        <w:rPr>
          <w:rFonts w:cstheme="minorHAnsi"/>
          <w:color w:val="00B0F0"/>
        </w:rPr>
        <w:t xml:space="preserve"> facility types for this question? </w:t>
      </w:r>
    </w:p>
    <w:p w:rsidRPr="00143E60" w:rsidR="0048421F" w:rsidP="0048421F" w:rsidRDefault="0048421F" w14:paraId="767F2893" w14:textId="77777777">
      <w:pPr>
        <w:spacing w:after="0" w:line="276" w:lineRule="auto"/>
        <w:rPr>
          <w:rFonts w:cstheme="minorHAnsi"/>
        </w:rPr>
      </w:pPr>
    </w:p>
    <w:p w:rsidRPr="00143E60" w:rsidR="0048421F" w:rsidP="007B0A9A" w:rsidRDefault="0048421F" w14:paraId="074481F9" w14:textId="77777777">
      <w:pPr>
        <w:pStyle w:val="ListParagraph"/>
        <w:numPr>
          <w:ilvl w:val="0"/>
          <w:numId w:val="7"/>
        </w:numPr>
        <w:spacing w:after="0" w:line="276" w:lineRule="auto"/>
        <w:rPr>
          <w:rFonts w:cstheme="minorHAnsi"/>
        </w:rPr>
      </w:pPr>
      <w:r w:rsidRPr="00143E60">
        <w:rPr>
          <w:rFonts w:cstheme="minorHAnsi"/>
        </w:rPr>
        <w:t>Do any of the SDA facilities store and distribute for other FNS programs, such as TEFAP, in the same facility/facilities with USDA Foods in Schools?</w:t>
      </w:r>
    </w:p>
    <w:p w:rsidRPr="00143E60" w:rsidR="0048421F" w:rsidP="007B0A9A" w:rsidRDefault="0048421F" w14:paraId="6A3AD697" w14:textId="77777777">
      <w:pPr>
        <w:pStyle w:val="ListParagraph"/>
        <w:numPr>
          <w:ilvl w:val="1"/>
          <w:numId w:val="7"/>
        </w:numPr>
        <w:spacing w:after="0" w:line="276" w:lineRule="auto"/>
        <w:rPr>
          <w:rFonts w:cstheme="minorHAnsi"/>
        </w:rPr>
      </w:pPr>
      <w:r w:rsidRPr="00143E60">
        <w:rPr>
          <w:rFonts w:cstheme="minorHAnsi"/>
        </w:rPr>
        <w:t>Yes</w:t>
      </w:r>
    </w:p>
    <w:p w:rsidRPr="00143E60" w:rsidR="0048421F" w:rsidP="0048421F" w:rsidRDefault="0048421F" w14:paraId="6E475457" w14:textId="77777777">
      <w:pPr>
        <w:spacing w:after="0" w:line="276" w:lineRule="auto"/>
        <w:ind w:left="1800"/>
        <w:rPr>
          <w:rFonts w:cstheme="minorHAnsi"/>
        </w:rPr>
      </w:pPr>
      <w:r w:rsidRPr="00143E60">
        <w:rPr>
          <w:rFonts w:cstheme="minorHAnsi"/>
        </w:rPr>
        <w:t xml:space="preserve">3a. </w:t>
      </w:r>
      <w:r w:rsidRPr="00143E60">
        <w:rPr>
          <w:rFonts w:cstheme="minorHAnsi"/>
          <w:color w:val="FF0000"/>
        </w:rPr>
        <w:t>[if “yes”]</w:t>
      </w:r>
      <w:r w:rsidRPr="00143E60">
        <w:rPr>
          <w:rFonts w:cstheme="minorHAnsi"/>
        </w:rPr>
        <w:t xml:space="preserve"> Which program warehouses are co-located? </w:t>
      </w:r>
      <w:r w:rsidRPr="00143E60">
        <w:rPr>
          <w:rFonts w:cstheme="minorHAnsi"/>
          <w:i/>
        </w:rPr>
        <w:t>Select all that apply.</w:t>
      </w:r>
    </w:p>
    <w:p w:rsidRPr="00143E60" w:rsidR="0048421F" w:rsidP="007B0A9A" w:rsidRDefault="0048421F" w14:paraId="417B869D" w14:textId="77777777">
      <w:pPr>
        <w:pStyle w:val="ListParagraph"/>
        <w:numPr>
          <w:ilvl w:val="0"/>
          <w:numId w:val="11"/>
        </w:numPr>
        <w:spacing w:after="0" w:line="276" w:lineRule="auto"/>
        <w:rPr>
          <w:rFonts w:cstheme="minorHAnsi"/>
        </w:rPr>
      </w:pPr>
      <w:r w:rsidRPr="00143E60">
        <w:rPr>
          <w:rFonts w:cstheme="minorHAnsi"/>
        </w:rPr>
        <w:t>Summer Food Service Program (SFSP)</w:t>
      </w:r>
    </w:p>
    <w:p w:rsidRPr="00143E60" w:rsidR="0048421F" w:rsidP="007B0A9A" w:rsidRDefault="0048421F" w14:paraId="3AE81C5D" w14:textId="77777777">
      <w:pPr>
        <w:pStyle w:val="ListParagraph"/>
        <w:numPr>
          <w:ilvl w:val="0"/>
          <w:numId w:val="11"/>
        </w:numPr>
        <w:spacing w:after="0" w:line="276" w:lineRule="auto"/>
        <w:rPr>
          <w:rFonts w:cstheme="minorHAnsi"/>
        </w:rPr>
      </w:pPr>
      <w:r w:rsidRPr="00143E60">
        <w:rPr>
          <w:rFonts w:cstheme="minorHAnsi"/>
        </w:rPr>
        <w:t>Child and Adult Care Food Program (CACFP)</w:t>
      </w:r>
    </w:p>
    <w:p w:rsidRPr="00143E60" w:rsidR="0048421F" w:rsidP="007B0A9A" w:rsidRDefault="0048421F" w14:paraId="7594E1C4" w14:textId="77777777">
      <w:pPr>
        <w:pStyle w:val="ListParagraph"/>
        <w:numPr>
          <w:ilvl w:val="0"/>
          <w:numId w:val="11"/>
        </w:numPr>
        <w:spacing w:after="0" w:line="276" w:lineRule="auto"/>
        <w:rPr>
          <w:rFonts w:cstheme="minorHAnsi"/>
        </w:rPr>
      </w:pPr>
      <w:r w:rsidRPr="00143E60">
        <w:rPr>
          <w:rFonts w:cstheme="minorHAnsi"/>
        </w:rPr>
        <w:t>Commodity Supplemental Food Program (CSFP)</w:t>
      </w:r>
    </w:p>
    <w:p w:rsidRPr="00143E60" w:rsidR="0048421F" w:rsidP="007B0A9A" w:rsidRDefault="0048421F" w14:paraId="6BA60F11" w14:textId="77777777">
      <w:pPr>
        <w:pStyle w:val="ListParagraph"/>
        <w:numPr>
          <w:ilvl w:val="0"/>
          <w:numId w:val="11"/>
        </w:numPr>
        <w:spacing w:after="0" w:line="276" w:lineRule="auto"/>
        <w:rPr>
          <w:rFonts w:cstheme="minorHAnsi"/>
        </w:rPr>
      </w:pPr>
      <w:r w:rsidRPr="00143E60">
        <w:rPr>
          <w:rFonts w:cstheme="minorHAnsi"/>
        </w:rPr>
        <w:t>The Emergency Food Assistance Program (TEFAP)</w:t>
      </w:r>
    </w:p>
    <w:p w:rsidRPr="00143E60" w:rsidR="0048421F" w:rsidP="007B0A9A" w:rsidRDefault="0048421F" w14:paraId="5C9CEA8C" w14:textId="77777777">
      <w:pPr>
        <w:pStyle w:val="ListParagraph"/>
        <w:numPr>
          <w:ilvl w:val="0"/>
          <w:numId w:val="11"/>
        </w:numPr>
        <w:spacing w:after="0" w:line="276" w:lineRule="auto"/>
        <w:rPr>
          <w:rFonts w:cstheme="minorHAnsi"/>
        </w:rPr>
      </w:pPr>
      <w:r w:rsidRPr="00143E60">
        <w:rPr>
          <w:rFonts w:cstheme="minorHAnsi"/>
        </w:rPr>
        <w:t>Food Distribution Program on Indian Reservations (FDPIR)</w:t>
      </w:r>
    </w:p>
    <w:p w:rsidRPr="00143E60" w:rsidR="0048421F" w:rsidP="007B0A9A" w:rsidRDefault="0048421F" w14:paraId="0ADEE1F1" w14:textId="77777777">
      <w:pPr>
        <w:pStyle w:val="ListParagraph"/>
        <w:numPr>
          <w:ilvl w:val="1"/>
          <w:numId w:val="7"/>
        </w:numPr>
        <w:spacing w:after="0" w:line="276" w:lineRule="auto"/>
        <w:rPr>
          <w:rFonts w:cstheme="minorHAnsi"/>
        </w:rPr>
      </w:pPr>
      <w:r w:rsidRPr="00143E60">
        <w:rPr>
          <w:rFonts w:cstheme="minorHAnsi"/>
        </w:rPr>
        <w:t>No</w:t>
      </w:r>
    </w:p>
    <w:p w:rsidRPr="00143E60" w:rsidR="0048421F" w:rsidP="0048421F" w:rsidRDefault="0048421F" w14:paraId="1731E6C5" w14:textId="77777777">
      <w:pPr>
        <w:pStyle w:val="NoSpacing"/>
        <w:ind w:left="720"/>
        <w:rPr>
          <w:rFonts w:cstheme="minorHAnsi"/>
          <w:color w:val="2E74B5" w:themeColor="accent5" w:themeShade="BF"/>
        </w:rPr>
      </w:pPr>
    </w:p>
    <w:p w:rsidRPr="00143E60" w:rsidR="00AF4F03" w:rsidP="00AF4F03" w:rsidRDefault="00AF4F03" w14:paraId="755258A1" w14:textId="7B692FA8">
      <w:pPr>
        <w:pStyle w:val="NoSpacing"/>
        <w:ind w:left="360"/>
        <w:rPr>
          <w:rFonts w:cstheme="minorHAnsi"/>
          <w:color w:val="00B0F0"/>
        </w:rPr>
      </w:pPr>
      <w:r w:rsidRPr="00143E60">
        <w:rPr>
          <w:rFonts w:cstheme="minorHAnsi"/>
          <w:color w:val="00B0F0"/>
        </w:rPr>
        <w:t xml:space="preserve">P: </w:t>
      </w:r>
      <w:r w:rsidRPr="00143E60" w:rsidR="0048421F">
        <w:rPr>
          <w:rFonts w:cstheme="minorHAnsi"/>
          <w:color w:val="00B0F0"/>
        </w:rPr>
        <w:t xml:space="preserve">Should this question provide more examples of other FNS programs that SDA facilities  might store and distribute for to answer the question?  </w:t>
      </w:r>
    </w:p>
    <w:p w:rsidRPr="00143E60" w:rsidR="00AF4F03" w:rsidP="00AF4F03" w:rsidRDefault="00AF4F03" w14:paraId="0D562FFA" w14:textId="77777777">
      <w:pPr>
        <w:pStyle w:val="NoSpacing"/>
        <w:ind w:left="360"/>
        <w:rPr>
          <w:rFonts w:cstheme="minorHAnsi"/>
          <w:color w:val="00B0F0"/>
        </w:rPr>
      </w:pPr>
    </w:p>
    <w:p w:rsidR="0048421F" w:rsidP="00AF4F03" w:rsidRDefault="00AF4F03" w14:paraId="706EDA72" w14:textId="118356F0">
      <w:pPr>
        <w:pStyle w:val="NoSpacing"/>
        <w:ind w:left="360"/>
        <w:rPr>
          <w:rFonts w:cstheme="minorHAnsi"/>
          <w:color w:val="00B0F0"/>
        </w:rPr>
      </w:pPr>
      <w:r w:rsidRPr="00143E60">
        <w:rPr>
          <w:rFonts w:cstheme="minorHAnsi"/>
          <w:color w:val="00B0F0"/>
        </w:rPr>
        <w:t xml:space="preserve">P: </w:t>
      </w:r>
      <w:r w:rsidRPr="00143E60" w:rsidR="0048421F">
        <w:rPr>
          <w:rFonts w:cstheme="minorHAnsi"/>
          <w:color w:val="00B0F0"/>
        </w:rPr>
        <w:t xml:space="preserve">Are there enough examples of other FNS programs to help SDA directors consider them all in their response to this question? </w:t>
      </w:r>
    </w:p>
    <w:p w:rsidR="009A6A41" w:rsidRDefault="009A6A41" w14:paraId="76AAE5BD" w14:textId="153C83FA">
      <w:pPr>
        <w:rPr>
          <w:rFonts w:cstheme="minorHAnsi"/>
          <w:color w:val="00B0F0"/>
        </w:rPr>
      </w:pPr>
      <w:r>
        <w:rPr>
          <w:rFonts w:cstheme="minorHAnsi"/>
          <w:color w:val="00B0F0"/>
        </w:rPr>
        <w:br w:type="page"/>
      </w:r>
    </w:p>
    <w:p w:rsidRPr="00143E60" w:rsidR="0048421F" w:rsidP="007B0A9A" w:rsidRDefault="0048421F" w14:paraId="19AF27EF" w14:textId="77777777">
      <w:pPr>
        <w:pStyle w:val="ListParagraph"/>
        <w:numPr>
          <w:ilvl w:val="0"/>
          <w:numId w:val="7"/>
        </w:numPr>
        <w:spacing w:after="0" w:line="276" w:lineRule="auto"/>
        <w:rPr>
          <w:rFonts w:cstheme="minorHAnsi"/>
        </w:rPr>
      </w:pPr>
      <w:r w:rsidRPr="00143E60">
        <w:rPr>
          <w:rFonts w:cstheme="minorHAnsi"/>
        </w:rPr>
        <w:lastRenderedPageBreak/>
        <w:t xml:space="preserve">Does the SDA separate the State into regions for warehousing and/or distribution? </w:t>
      </w:r>
    </w:p>
    <w:p w:rsidRPr="00143E60" w:rsidR="0048421F" w:rsidP="007B0A9A" w:rsidRDefault="0048421F" w14:paraId="6F9BAF39" w14:textId="77777777">
      <w:pPr>
        <w:pStyle w:val="ListParagraph"/>
        <w:numPr>
          <w:ilvl w:val="1"/>
          <w:numId w:val="7"/>
        </w:numPr>
        <w:spacing w:after="0" w:line="276" w:lineRule="auto"/>
        <w:rPr>
          <w:rFonts w:cstheme="minorHAnsi"/>
        </w:rPr>
      </w:pPr>
      <w:r w:rsidRPr="00143E60">
        <w:rPr>
          <w:rFonts w:cstheme="minorHAnsi"/>
        </w:rPr>
        <w:t>Yes</w:t>
      </w:r>
    </w:p>
    <w:p w:rsidRPr="00143E60" w:rsidR="0048421F" w:rsidP="0048421F" w:rsidRDefault="0048421F" w14:paraId="429E0EC6" w14:textId="77777777">
      <w:pPr>
        <w:spacing w:after="0" w:line="276" w:lineRule="auto"/>
        <w:ind w:left="1800"/>
        <w:rPr>
          <w:rFonts w:cstheme="minorHAnsi"/>
          <w:color w:val="FF0000"/>
        </w:rPr>
      </w:pPr>
      <w:r w:rsidRPr="00143E60">
        <w:rPr>
          <w:rFonts w:cstheme="minorHAnsi"/>
        </w:rPr>
        <w:t xml:space="preserve">4a. </w:t>
      </w:r>
      <w:r w:rsidRPr="00143E60">
        <w:rPr>
          <w:rFonts w:cstheme="minorHAnsi"/>
          <w:color w:val="FF0000"/>
        </w:rPr>
        <w:t xml:space="preserve">[If “yes”] </w:t>
      </w:r>
      <w:r w:rsidRPr="00143E60">
        <w:rPr>
          <w:rFonts w:cstheme="minorHAnsi"/>
        </w:rPr>
        <w:t xml:space="preserve">How many regions? </w:t>
      </w:r>
      <w:r w:rsidRPr="00143E60">
        <w:rPr>
          <w:rFonts w:cstheme="minorHAnsi"/>
          <w:color w:val="FF0000"/>
        </w:rPr>
        <w:t>[Drop down number list 1-30]</w:t>
      </w:r>
    </w:p>
    <w:p w:rsidRPr="00143E60" w:rsidR="0048421F" w:rsidP="007B0A9A" w:rsidRDefault="0048421F" w14:paraId="44A99F84" w14:textId="77777777">
      <w:pPr>
        <w:pStyle w:val="ListParagraph"/>
        <w:numPr>
          <w:ilvl w:val="1"/>
          <w:numId w:val="7"/>
        </w:numPr>
        <w:spacing w:after="0" w:line="276" w:lineRule="auto"/>
        <w:rPr>
          <w:rFonts w:cstheme="minorHAnsi"/>
        </w:rPr>
      </w:pPr>
      <w:r w:rsidRPr="00143E60">
        <w:rPr>
          <w:rFonts w:cstheme="minorHAnsi"/>
        </w:rPr>
        <w:t>No</w:t>
      </w:r>
    </w:p>
    <w:p w:rsidRPr="00143E60" w:rsidR="0048421F" w:rsidP="0048421F" w:rsidRDefault="0048421F" w14:paraId="3A595FC6" w14:textId="77777777">
      <w:pPr>
        <w:pStyle w:val="ListParagraph"/>
        <w:spacing w:after="0" w:line="276" w:lineRule="auto"/>
        <w:ind w:left="1440"/>
        <w:rPr>
          <w:rFonts w:cstheme="minorHAnsi"/>
        </w:rPr>
      </w:pPr>
    </w:p>
    <w:p w:rsidRPr="00143E60" w:rsidR="0048421F" w:rsidP="0048421F" w:rsidRDefault="0048421F" w14:paraId="59C1EF9C" w14:textId="77777777">
      <w:pPr>
        <w:pStyle w:val="NoSpacing"/>
        <w:ind w:left="720"/>
        <w:rPr>
          <w:rFonts w:cstheme="minorHAnsi"/>
          <w:color w:val="00B0F0"/>
        </w:rPr>
      </w:pPr>
    </w:p>
    <w:p w:rsidRPr="00143E60" w:rsidR="0048421F" w:rsidP="00AF4F03" w:rsidRDefault="00AF4F03" w14:paraId="0012256B" w14:textId="6698B393">
      <w:pPr>
        <w:pStyle w:val="NoSpacing"/>
        <w:ind w:left="360"/>
        <w:rPr>
          <w:rFonts w:cstheme="minorHAnsi"/>
          <w:color w:val="00B0F0"/>
        </w:rPr>
      </w:pPr>
      <w:r w:rsidRPr="00143E60">
        <w:rPr>
          <w:rFonts w:cstheme="minorHAnsi"/>
          <w:color w:val="00B0F0"/>
        </w:rPr>
        <w:t xml:space="preserve">P: </w:t>
      </w:r>
      <w:r w:rsidRPr="00143E60" w:rsidR="0048421F">
        <w:rPr>
          <w:rFonts w:cstheme="minorHAnsi"/>
          <w:color w:val="00B0F0"/>
        </w:rPr>
        <w:t xml:space="preserve">Did you think only about warehousing distribution or </w:t>
      </w:r>
      <w:proofErr w:type="gramStart"/>
      <w:r w:rsidRPr="00143E60" w:rsidR="0048421F">
        <w:rPr>
          <w:rFonts w:cstheme="minorHAnsi"/>
          <w:color w:val="00B0F0"/>
        </w:rPr>
        <w:t>both of these</w:t>
      </w:r>
      <w:proofErr w:type="gramEnd"/>
      <w:r w:rsidRPr="00143E60" w:rsidR="0048421F">
        <w:rPr>
          <w:rFonts w:cstheme="minorHAnsi"/>
          <w:color w:val="00B0F0"/>
        </w:rPr>
        <w:t xml:space="preserve"> when you answered the question? </w:t>
      </w:r>
    </w:p>
    <w:p w:rsidRPr="00143E60" w:rsidR="0048421F" w:rsidP="0048421F" w:rsidRDefault="0048421F" w14:paraId="53322302" w14:textId="77777777">
      <w:pPr>
        <w:pStyle w:val="NoSpacing"/>
        <w:rPr>
          <w:rFonts w:cstheme="minorHAnsi"/>
          <w:color w:val="2E74B5" w:themeColor="accent5" w:themeShade="BF"/>
        </w:rPr>
      </w:pPr>
    </w:p>
    <w:p w:rsidR="0048421F" w:rsidP="00D2157E" w:rsidRDefault="00AF4F03" w14:paraId="6C7711F9" w14:textId="1861025C">
      <w:pPr>
        <w:spacing w:after="0" w:line="276" w:lineRule="auto"/>
        <w:ind w:firstLine="360"/>
        <w:rPr>
          <w:rFonts w:cstheme="minorHAnsi"/>
          <w:color w:val="00B0F0"/>
        </w:rPr>
      </w:pPr>
      <w:r w:rsidRPr="00143E60">
        <w:rPr>
          <w:rFonts w:cstheme="minorHAnsi"/>
          <w:color w:val="00B0F0"/>
        </w:rPr>
        <w:t xml:space="preserve">P: </w:t>
      </w:r>
      <w:r w:rsidRPr="00143E60" w:rsidR="0048421F">
        <w:rPr>
          <w:rFonts w:cstheme="minorHAnsi"/>
          <w:color w:val="00B0F0"/>
        </w:rPr>
        <w:t xml:space="preserve">How difficult was it to come up with </w:t>
      </w:r>
      <w:proofErr w:type="gramStart"/>
      <w:r w:rsidRPr="00143E60" w:rsidR="0048421F">
        <w:rPr>
          <w:rFonts w:cstheme="minorHAnsi"/>
          <w:color w:val="00B0F0"/>
        </w:rPr>
        <w:t>a number of</w:t>
      </w:r>
      <w:proofErr w:type="gramEnd"/>
      <w:r w:rsidRPr="00143E60" w:rsidR="0048421F">
        <w:rPr>
          <w:rFonts w:cstheme="minorHAnsi"/>
          <w:color w:val="00B0F0"/>
        </w:rPr>
        <w:t xml:space="preserve"> regions for this question? </w:t>
      </w:r>
    </w:p>
    <w:p w:rsidRPr="00143E60" w:rsidR="00A03504" w:rsidP="00824C79" w:rsidRDefault="00A03504" w14:paraId="5CA43DDD" w14:textId="77777777">
      <w:pPr>
        <w:spacing w:after="0" w:line="276" w:lineRule="auto"/>
        <w:ind w:firstLine="360"/>
        <w:rPr>
          <w:rFonts w:cstheme="minorHAnsi"/>
        </w:rPr>
      </w:pPr>
    </w:p>
    <w:p w:rsidRPr="00143E60" w:rsidR="0048421F" w:rsidP="007B0A9A" w:rsidRDefault="0048421F" w14:paraId="78BC4049" w14:textId="36761E59">
      <w:pPr>
        <w:pStyle w:val="ListParagraph"/>
        <w:numPr>
          <w:ilvl w:val="0"/>
          <w:numId w:val="7"/>
        </w:numPr>
        <w:spacing w:after="0" w:line="276" w:lineRule="auto"/>
        <w:rPr>
          <w:rFonts w:cstheme="minorHAnsi"/>
        </w:rPr>
      </w:pPr>
      <w:r w:rsidRPr="00143E60">
        <w:rPr>
          <w:rFonts w:cstheme="minorHAnsi"/>
        </w:rPr>
        <w:t xml:space="preserve">Is transportation to Recipient Agencies (RAs) included in the contract for the state facility/facilities? </w:t>
      </w:r>
    </w:p>
    <w:p w:rsidRPr="00143E60" w:rsidR="0048421F" w:rsidP="007B0A9A" w:rsidRDefault="0048421F" w14:paraId="68FB2DA6" w14:textId="77777777">
      <w:pPr>
        <w:pStyle w:val="ListParagraph"/>
        <w:numPr>
          <w:ilvl w:val="1"/>
          <w:numId w:val="7"/>
        </w:numPr>
        <w:spacing w:after="0" w:line="276" w:lineRule="auto"/>
        <w:rPr>
          <w:rFonts w:cstheme="minorHAnsi"/>
        </w:rPr>
      </w:pPr>
      <w:r w:rsidRPr="00143E60">
        <w:rPr>
          <w:rFonts w:cstheme="minorHAnsi"/>
        </w:rPr>
        <w:t xml:space="preserve">Yes </w:t>
      </w:r>
    </w:p>
    <w:p w:rsidRPr="00143E60" w:rsidR="0048421F" w:rsidP="0048421F" w:rsidRDefault="0048421F" w14:paraId="07132056" w14:textId="77777777">
      <w:pPr>
        <w:pStyle w:val="ListParagraph"/>
        <w:spacing w:after="0" w:line="276" w:lineRule="auto"/>
        <w:ind w:left="2160"/>
        <w:rPr>
          <w:rFonts w:cstheme="minorHAnsi"/>
        </w:rPr>
      </w:pPr>
      <w:r w:rsidRPr="00143E60">
        <w:rPr>
          <w:rFonts w:cstheme="minorHAnsi"/>
        </w:rPr>
        <w:t xml:space="preserve">5a. </w:t>
      </w:r>
      <w:r w:rsidRPr="00143E60">
        <w:rPr>
          <w:rFonts w:cstheme="minorHAnsi"/>
          <w:color w:val="FF0000"/>
        </w:rPr>
        <w:t>[If “yes”]</w:t>
      </w:r>
      <w:r w:rsidRPr="00143E60">
        <w:rPr>
          <w:rFonts w:cstheme="minorHAnsi"/>
        </w:rPr>
        <w:t xml:space="preserve"> How many times per month are items delivered?</w:t>
      </w:r>
    </w:p>
    <w:p w:rsidRPr="00143E60" w:rsidR="0048421F" w:rsidP="007B0A9A" w:rsidRDefault="0048421F" w14:paraId="03CC2D5B" w14:textId="77777777">
      <w:pPr>
        <w:pStyle w:val="ListParagraph"/>
        <w:numPr>
          <w:ilvl w:val="0"/>
          <w:numId w:val="9"/>
        </w:numPr>
        <w:spacing w:after="0" w:line="276" w:lineRule="auto"/>
        <w:rPr>
          <w:rFonts w:cstheme="minorHAnsi"/>
        </w:rPr>
      </w:pPr>
      <w:r w:rsidRPr="00143E60">
        <w:rPr>
          <w:rFonts w:cstheme="minorHAnsi"/>
        </w:rPr>
        <w:t>As needed</w:t>
      </w:r>
    </w:p>
    <w:p w:rsidRPr="00143E60" w:rsidR="0048421F" w:rsidP="007B0A9A" w:rsidRDefault="0048421F" w14:paraId="4AF4B2AE" w14:textId="77777777">
      <w:pPr>
        <w:pStyle w:val="ListParagraph"/>
        <w:numPr>
          <w:ilvl w:val="0"/>
          <w:numId w:val="9"/>
        </w:numPr>
        <w:spacing w:after="0" w:line="276" w:lineRule="auto"/>
        <w:rPr>
          <w:rFonts w:cstheme="minorHAnsi"/>
        </w:rPr>
      </w:pPr>
      <w:r w:rsidRPr="00143E60">
        <w:rPr>
          <w:rFonts w:cstheme="minorHAnsi"/>
        </w:rPr>
        <w:t>Weekly</w:t>
      </w:r>
    </w:p>
    <w:p w:rsidRPr="00143E60" w:rsidR="0048421F" w:rsidP="007B0A9A" w:rsidRDefault="0048421F" w14:paraId="2877A703" w14:textId="77777777">
      <w:pPr>
        <w:pStyle w:val="ListParagraph"/>
        <w:numPr>
          <w:ilvl w:val="3"/>
          <w:numId w:val="9"/>
        </w:numPr>
        <w:spacing w:after="0" w:line="276" w:lineRule="auto"/>
        <w:rPr>
          <w:rFonts w:cstheme="minorHAnsi"/>
        </w:rPr>
      </w:pPr>
      <w:r w:rsidRPr="00143E60">
        <w:rPr>
          <w:rFonts w:cstheme="minorHAnsi"/>
        </w:rPr>
        <w:t>Biweekly</w:t>
      </w:r>
    </w:p>
    <w:p w:rsidRPr="00143E60" w:rsidR="0048421F" w:rsidP="007B0A9A" w:rsidRDefault="0048421F" w14:paraId="114EE3DA" w14:textId="77777777">
      <w:pPr>
        <w:pStyle w:val="ListParagraph"/>
        <w:numPr>
          <w:ilvl w:val="3"/>
          <w:numId w:val="9"/>
        </w:numPr>
        <w:spacing w:after="0" w:line="276" w:lineRule="auto"/>
        <w:rPr>
          <w:rFonts w:cstheme="minorHAnsi"/>
        </w:rPr>
      </w:pPr>
      <w:r w:rsidRPr="00143E60">
        <w:rPr>
          <w:rFonts w:cstheme="minorHAnsi"/>
        </w:rPr>
        <w:t>Monthly</w:t>
      </w:r>
    </w:p>
    <w:p w:rsidRPr="00143E60" w:rsidR="0048421F" w:rsidP="007B0A9A" w:rsidRDefault="0048421F" w14:paraId="1A87D9CB" w14:textId="77777777">
      <w:pPr>
        <w:pStyle w:val="ListParagraph"/>
        <w:numPr>
          <w:ilvl w:val="3"/>
          <w:numId w:val="9"/>
        </w:numPr>
        <w:spacing w:after="0" w:line="276" w:lineRule="auto"/>
        <w:rPr>
          <w:rFonts w:cstheme="minorHAnsi"/>
        </w:rPr>
      </w:pPr>
      <w:r w:rsidRPr="00143E60">
        <w:rPr>
          <w:rFonts w:cstheme="minorHAnsi"/>
        </w:rPr>
        <w:t>Bimonthly</w:t>
      </w:r>
    </w:p>
    <w:p w:rsidRPr="00143E60" w:rsidR="0048421F" w:rsidP="0048421F" w:rsidRDefault="0048421F" w14:paraId="68BB120B" w14:textId="77777777">
      <w:pPr>
        <w:pStyle w:val="ListParagraph"/>
        <w:spacing w:after="0" w:line="276" w:lineRule="auto"/>
        <w:ind w:left="2880"/>
        <w:rPr>
          <w:rFonts w:cstheme="minorHAnsi"/>
        </w:rPr>
      </w:pPr>
    </w:p>
    <w:p w:rsidRPr="00143E60" w:rsidR="0048421F" w:rsidP="007B0A9A" w:rsidRDefault="0048421F" w14:paraId="6BB00CE8" w14:textId="77777777">
      <w:pPr>
        <w:pStyle w:val="ListParagraph"/>
        <w:numPr>
          <w:ilvl w:val="1"/>
          <w:numId w:val="9"/>
        </w:numPr>
        <w:spacing w:after="0" w:line="276" w:lineRule="auto"/>
        <w:rPr>
          <w:rFonts w:cstheme="minorHAnsi"/>
        </w:rPr>
      </w:pPr>
      <w:r w:rsidRPr="00143E60">
        <w:rPr>
          <w:rFonts w:cstheme="minorHAnsi"/>
        </w:rPr>
        <w:t>No</w:t>
      </w:r>
    </w:p>
    <w:p w:rsidRPr="00143E60" w:rsidR="0048421F" w:rsidP="0048421F" w:rsidRDefault="0048421F" w14:paraId="5BEC031C" w14:textId="77777777">
      <w:pPr>
        <w:spacing w:after="0" w:line="276" w:lineRule="auto"/>
        <w:ind w:left="1800"/>
        <w:rPr>
          <w:rFonts w:cstheme="minorHAnsi"/>
        </w:rPr>
      </w:pPr>
      <w:r w:rsidRPr="00143E60">
        <w:rPr>
          <w:rFonts w:cstheme="minorHAnsi"/>
        </w:rPr>
        <w:t xml:space="preserve">5b. </w:t>
      </w:r>
      <w:r w:rsidRPr="00143E60">
        <w:rPr>
          <w:rFonts w:cstheme="minorHAnsi"/>
          <w:color w:val="FF0000"/>
        </w:rPr>
        <w:t>[If “no”]</w:t>
      </w:r>
      <w:r w:rsidRPr="00143E60">
        <w:rPr>
          <w:rFonts w:cstheme="minorHAnsi"/>
        </w:rPr>
        <w:t xml:space="preserve"> How do RAs receive USDA Foods? </w:t>
      </w:r>
    </w:p>
    <w:p w:rsidRPr="00143E60" w:rsidR="0048421F" w:rsidP="007B0A9A" w:rsidRDefault="0048421F" w14:paraId="0840397E" w14:textId="77777777">
      <w:pPr>
        <w:pStyle w:val="ListParagraph"/>
        <w:numPr>
          <w:ilvl w:val="3"/>
          <w:numId w:val="10"/>
        </w:numPr>
        <w:spacing w:after="0" w:line="276" w:lineRule="auto"/>
        <w:rPr>
          <w:rFonts w:cstheme="minorHAnsi"/>
        </w:rPr>
      </w:pPr>
      <w:r w:rsidRPr="00143E60">
        <w:rPr>
          <w:rFonts w:cstheme="minorHAnsi"/>
        </w:rPr>
        <w:t>RA pick up</w:t>
      </w:r>
    </w:p>
    <w:p w:rsidRPr="00143E60" w:rsidR="0048421F" w:rsidP="007B0A9A" w:rsidRDefault="0048421F" w14:paraId="22EA54F7" w14:textId="77777777">
      <w:pPr>
        <w:pStyle w:val="ListParagraph"/>
        <w:numPr>
          <w:ilvl w:val="3"/>
          <w:numId w:val="7"/>
        </w:numPr>
        <w:spacing w:after="0" w:line="276" w:lineRule="auto"/>
        <w:rPr>
          <w:rFonts w:cstheme="minorHAnsi"/>
        </w:rPr>
      </w:pPr>
      <w:r w:rsidRPr="00143E60">
        <w:rPr>
          <w:rFonts w:cstheme="minorHAnsi"/>
        </w:rPr>
        <w:t>RA procures transportation services separately</w:t>
      </w:r>
    </w:p>
    <w:p w:rsidRPr="00143E60" w:rsidR="0048421F" w:rsidP="0048421F" w:rsidRDefault="0048421F" w14:paraId="12CA586E" w14:textId="77777777">
      <w:pPr>
        <w:pStyle w:val="ListParagraph"/>
        <w:spacing w:after="0" w:line="276" w:lineRule="auto"/>
        <w:ind w:left="2880"/>
        <w:rPr>
          <w:rFonts w:cstheme="minorHAnsi"/>
        </w:rPr>
      </w:pPr>
    </w:p>
    <w:p w:rsidRPr="00143E60" w:rsidR="0048421F" w:rsidP="007B0A9A" w:rsidRDefault="0048421F" w14:paraId="77AF3F7C" w14:textId="77777777">
      <w:pPr>
        <w:pStyle w:val="ListParagraph"/>
        <w:numPr>
          <w:ilvl w:val="1"/>
          <w:numId w:val="7"/>
        </w:numPr>
        <w:spacing w:after="0" w:line="276" w:lineRule="auto"/>
        <w:rPr>
          <w:rFonts w:cstheme="minorHAnsi"/>
        </w:rPr>
      </w:pPr>
      <w:r w:rsidRPr="00143E60">
        <w:rPr>
          <w:rFonts w:cstheme="minorHAnsi"/>
        </w:rPr>
        <w:t>Both, items are delivered to RAs and RAs arrange transportation.</w:t>
      </w:r>
    </w:p>
    <w:p w:rsidRPr="00143E60" w:rsidR="0048421F" w:rsidP="0048421F" w:rsidRDefault="0048421F" w14:paraId="19237BD9" w14:textId="77777777">
      <w:pPr>
        <w:pStyle w:val="ListParagraph"/>
        <w:spacing w:after="0" w:line="276" w:lineRule="auto"/>
        <w:ind w:left="2160"/>
        <w:rPr>
          <w:rFonts w:cstheme="minorHAnsi"/>
        </w:rPr>
      </w:pPr>
      <w:r w:rsidRPr="00143E60">
        <w:rPr>
          <w:rFonts w:cstheme="minorHAnsi"/>
        </w:rPr>
        <w:t xml:space="preserve">5c. </w:t>
      </w:r>
      <w:r w:rsidRPr="00143E60">
        <w:rPr>
          <w:rFonts w:cstheme="minorHAnsi"/>
          <w:color w:val="FF0000"/>
        </w:rPr>
        <w:t>[If “both”]</w:t>
      </w:r>
      <w:r w:rsidRPr="00143E60">
        <w:rPr>
          <w:rFonts w:cstheme="minorHAnsi"/>
        </w:rPr>
        <w:t xml:space="preserve"> How many times per month are items delivered? </w:t>
      </w:r>
    </w:p>
    <w:p w:rsidRPr="00143E60" w:rsidR="0048421F" w:rsidP="007B0A9A" w:rsidRDefault="0048421F" w14:paraId="0152FACB" w14:textId="77777777">
      <w:pPr>
        <w:pStyle w:val="ListParagraph"/>
        <w:numPr>
          <w:ilvl w:val="3"/>
          <w:numId w:val="7"/>
        </w:numPr>
        <w:spacing w:after="0" w:line="276" w:lineRule="auto"/>
        <w:rPr>
          <w:rFonts w:cstheme="minorHAnsi"/>
        </w:rPr>
      </w:pPr>
      <w:r w:rsidRPr="00143E60">
        <w:rPr>
          <w:rFonts w:cstheme="minorHAnsi"/>
        </w:rPr>
        <w:t>As needed</w:t>
      </w:r>
    </w:p>
    <w:p w:rsidRPr="00143E60" w:rsidR="0048421F" w:rsidP="007B0A9A" w:rsidRDefault="0048421F" w14:paraId="676BF1BF" w14:textId="77777777">
      <w:pPr>
        <w:pStyle w:val="ListParagraph"/>
        <w:numPr>
          <w:ilvl w:val="3"/>
          <w:numId w:val="7"/>
        </w:numPr>
        <w:spacing w:after="0" w:line="276" w:lineRule="auto"/>
        <w:rPr>
          <w:rFonts w:cstheme="minorHAnsi"/>
        </w:rPr>
      </w:pPr>
      <w:r w:rsidRPr="00143E60">
        <w:rPr>
          <w:rFonts w:cstheme="minorHAnsi"/>
        </w:rPr>
        <w:t>Weekly</w:t>
      </w:r>
    </w:p>
    <w:p w:rsidRPr="00143E60" w:rsidR="0048421F" w:rsidP="007B0A9A" w:rsidRDefault="0048421F" w14:paraId="3326087A" w14:textId="77777777">
      <w:pPr>
        <w:pStyle w:val="ListParagraph"/>
        <w:numPr>
          <w:ilvl w:val="3"/>
          <w:numId w:val="7"/>
        </w:numPr>
        <w:spacing w:after="0" w:line="276" w:lineRule="auto"/>
        <w:rPr>
          <w:rFonts w:cstheme="minorHAnsi"/>
        </w:rPr>
      </w:pPr>
      <w:r w:rsidRPr="00143E60">
        <w:rPr>
          <w:rFonts w:cstheme="minorHAnsi"/>
        </w:rPr>
        <w:t>Biweekly</w:t>
      </w:r>
    </w:p>
    <w:p w:rsidRPr="00143E60" w:rsidR="0048421F" w:rsidP="007B0A9A" w:rsidRDefault="0048421F" w14:paraId="551FF853" w14:textId="77777777">
      <w:pPr>
        <w:pStyle w:val="ListParagraph"/>
        <w:numPr>
          <w:ilvl w:val="3"/>
          <w:numId w:val="7"/>
        </w:numPr>
        <w:spacing w:after="0" w:line="276" w:lineRule="auto"/>
        <w:rPr>
          <w:rFonts w:cstheme="minorHAnsi"/>
        </w:rPr>
      </w:pPr>
      <w:r w:rsidRPr="00143E60">
        <w:rPr>
          <w:rFonts w:cstheme="minorHAnsi"/>
        </w:rPr>
        <w:t>Monthly</w:t>
      </w:r>
    </w:p>
    <w:p w:rsidRPr="00143E60" w:rsidR="0048421F" w:rsidP="007B0A9A" w:rsidRDefault="0048421F" w14:paraId="46867759" w14:textId="77777777">
      <w:pPr>
        <w:pStyle w:val="ListParagraph"/>
        <w:numPr>
          <w:ilvl w:val="3"/>
          <w:numId w:val="7"/>
        </w:numPr>
        <w:spacing w:after="0" w:line="276" w:lineRule="auto"/>
        <w:rPr>
          <w:rFonts w:cstheme="minorHAnsi"/>
        </w:rPr>
      </w:pPr>
      <w:r w:rsidRPr="00143E60">
        <w:rPr>
          <w:rFonts w:cstheme="minorHAnsi"/>
        </w:rPr>
        <w:t>Bimonthly</w:t>
      </w:r>
    </w:p>
    <w:p w:rsidRPr="00143E60" w:rsidR="0048421F" w:rsidP="0048421F" w:rsidRDefault="0048421F" w14:paraId="2F9D5A17" w14:textId="77777777">
      <w:pPr>
        <w:rPr>
          <w:rFonts w:cstheme="minorHAnsi"/>
        </w:rPr>
      </w:pPr>
    </w:p>
    <w:p w:rsidRPr="00143E60" w:rsidR="0048421F" w:rsidP="0048421F" w:rsidRDefault="0048421F" w14:paraId="4295E625" w14:textId="77777777">
      <w:pPr>
        <w:spacing w:line="240" w:lineRule="auto"/>
        <w:rPr>
          <w:rFonts w:cstheme="minorHAnsi"/>
          <w:b/>
          <w:color w:val="00B0F0"/>
        </w:rPr>
      </w:pPr>
      <w:bookmarkStart w:name="_Hlk41258384" w:id="41"/>
      <w:r w:rsidRPr="00143E60">
        <w:rPr>
          <w:rFonts w:cstheme="minorHAnsi"/>
          <w:b/>
          <w:color w:val="00B0F0"/>
        </w:rPr>
        <w:t>IF R ANSWERS YES: PROBE ITEM OPTIONS FOR FIT</w:t>
      </w:r>
    </w:p>
    <w:p w:rsidRPr="00143E60" w:rsidR="0048421F" w:rsidP="0048421F" w:rsidRDefault="0048421F" w14:paraId="0BAADF5A" w14:textId="77777777">
      <w:pPr>
        <w:spacing w:line="240" w:lineRule="auto"/>
        <w:rPr>
          <w:rFonts w:cstheme="minorHAnsi"/>
          <w:b/>
          <w:color w:val="00B0F0"/>
        </w:rPr>
      </w:pPr>
      <w:r w:rsidRPr="00143E60">
        <w:rPr>
          <w:rFonts w:cstheme="minorHAnsi"/>
          <w:b/>
          <w:color w:val="00B0F0"/>
        </w:rPr>
        <w:t xml:space="preserve">IF R SELECTED BOTH: PROBE FOR RATIONALE FOR WHY AND HOW THEY SELECTED A RESPONSE OPTION, BASED ON RA DELIVERY OR PICKUP  </w:t>
      </w:r>
    </w:p>
    <w:p w:rsidRPr="00143E60" w:rsidR="0048421F" w:rsidP="0048421F" w:rsidRDefault="0048421F" w14:paraId="3C63E6F3" w14:textId="77777777">
      <w:pPr>
        <w:spacing w:after="0" w:line="240" w:lineRule="auto"/>
        <w:ind w:left="360"/>
        <w:rPr>
          <w:rFonts w:cstheme="minorHAnsi"/>
          <w:color w:val="2E74B5" w:themeColor="accent5" w:themeShade="BF"/>
        </w:rPr>
      </w:pPr>
    </w:p>
    <w:p w:rsidRPr="00143E60" w:rsidR="0048421F" w:rsidP="00C90B8C" w:rsidRDefault="00C90B8C" w14:paraId="5F9FCC1F" w14:textId="24B94FC8">
      <w:pPr>
        <w:spacing w:line="240" w:lineRule="auto"/>
        <w:rPr>
          <w:rFonts w:cstheme="minorHAnsi"/>
          <w:color w:val="00B0F0"/>
        </w:rPr>
      </w:pPr>
      <w:r w:rsidRPr="00143E60">
        <w:rPr>
          <w:rFonts w:cstheme="minorHAnsi"/>
          <w:color w:val="00B0F0"/>
        </w:rPr>
        <w:t xml:space="preserve">P: </w:t>
      </w:r>
      <w:r w:rsidRPr="00143E60" w:rsidR="0048421F">
        <w:rPr>
          <w:rFonts w:cstheme="minorHAnsi"/>
          <w:color w:val="00B0F0"/>
        </w:rPr>
        <w:t>Please tell me what you think about the answer choices:</w:t>
      </w:r>
    </w:p>
    <w:p w:rsidRPr="00143E60" w:rsidR="0048421F" w:rsidP="007B0A9A" w:rsidRDefault="0048421F" w14:paraId="1066A4EB" w14:textId="77777777">
      <w:pPr>
        <w:pStyle w:val="ListParagraph"/>
        <w:numPr>
          <w:ilvl w:val="1"/>
          <w:numId w:val="34"/>
        </w:numPr>
        <w:spacing w:line="240" w:lineRule="auto"/>
        <w:rPr>
          <w:rFonts w:cstheme="minorHAnsi"/>
          <w:color w:val="00B0F0"/>
        </w:rPr>
      </w:pPr>
      <w:r w:rsidRPr="00143E60">
        <w:rPr>
          <w:rFonts w:cstheme="minorHAnsi"/>
          <w:color w:val="00B0F0"/>
        </w:rPr>
        <w:t>Are any of the choices hard to understand?  What makes them hard to understand?</w:t>
      </w:r>
    </w:p>
    <w:p w:rsidRPr="00143E60" w:rsidR="0048421F" w:rsidP="007B0A9A" w:rsidRDefault="0048421F" w14:paraId="4CD1952D" w14:textId="77777777">
      <w:pPr>
        <w:pStyle w:val="ListParagraph"/>
        <w:numPr>
          <w:ilvl w:val="1"/>
          <w:numId w:val="34"/>
        </w:numPr>
        <w:spacing w:line="240" w:lineRule="auto"/>
        <w:rPr>
          <w:rFonts w:cstheme="minorHAnsi"/>
          <w:color w:val="00B0F0"/>
        </w:rPr>
      </w:pPr>
      <w:r w:rsidRPr="00143E60">
        <w:rPr>
          <w:rFonts w:cstheme="minorHAnsi"/>
          <w:color w:val="00B0F0"/>
        </w:rPr>
        <w:lastRenderedPageBreak/>
        <w:t>Are there any answer choices that you think don’t belong on this list?  Why don’t they belong?</w:t>
      </w:r>
    </w:p>
    <w:p w:rsidRPr="009A6A41" w:rsidR="0048421F" w:rsidP="009B08E0" w:rsidRDefault="0048421F" w14:paraId="110E9A44" w14:textId="085B79EF">
      <w:pPr>
        <w:pStyle w:val="ListParagraph"/>
        <w:numPr>
          <w:ilvl w:val="1"/>
          <w:numId w:val="34"/>
        </w:numPr>
        <w:rPr>
          <w:rFonts w:cstheme="minorHAnsi"/>
          <w:color w:val="2E74B5" w:themeColor="accent5" w:themeShade="BF"/>
        </w:rPr>
      </w:pPr>
      <w:r w:rsidRPr="009A6A41">
        <w:rPr>
          <w:rFonts w:cstheme="minorHAnsi"/>
          <w:color w:val="00B0F0"/>
        </w:rPr>
        <w:t>Are there any answer choices that are missing?  What would you add?</w:t>
      </w:r>
    </w:p>
    <w:bookmarkEnd w:id="41"/>
    <w:p w:rsidRPr="00143E60" w:rsidR="0048421F" w:rsidP="0048421F" w:rsidRDefault="0048421F" w14:paraId="7840E0D1" w14:textId="77777777">
      <w:pPr>
        <w:pStyle w:val="ListParagraph"/>
        <w:spacing w:after="0" w:line="276" w:lineRule="auto"/>
        <w:ind w:left="1440"/>
        <w:rPr>
          <w:rFonts w:cstheme="minorHAnsi"/>
        </w:rPr>
      </w:pPr>
    </w:p>
    <w:p w:rsidRPr="00143E60" w:rsidR="0048421F" w:rsidP="007B0A9A" w:rsidRDefault="0048421F" w14:paraId="6BFDA204" w14:textId="77777777">
      <w:pPr>
        <w:pStyle w:val="ListParagraph"/>
        <w:numPr>
          <w:ilvl w:val="0"/>
          <w:numId w:val="7"/>
        </w:numPr>
        <w:spacing w:after="0" w:line="276" w:lineRule="auto"/>
        <w:rPr>
          <w:rFonts w:cstheme="minorHAnsi"/>
          <w:i/>
        </w:rPr>
      </w:pPr>
      <w:r w:rsidRPr="00143E60">
        <w:rPr>
          <w:rFonts w:cstheme="minorHAnsi"/>
        </w:rPr>
        <w:t xml:space="preserve">What is the minimum drop amount and/or value for delivery from your State facilities? </w:t>
      </w:r>
      <w:r w:rsidRPr="00143E60">
        <w:rPr>
          <w:rFonts w:cstheme="minorHAnsi"/>
          <w:i/>
        </w:rPr>
        <w:t>Select all that apply, and indicate the amount and/or value required.</w:t>
      </w:r>
    </w:p>
    <w:p w:rsidRPr="00143E60" w:rsidR="0048421F" w:rsidP="007B0A9A" w:rsidRDefault="0048421F" w14:paraId="7C3D6976" w14:textId="77777777">
      <w:pPr>
        <w:pStyle w:val="ListParagraph"/>
        <w:numPr>
          <w:ilvl w:val="0"/>
          <w:numId w:val="13"/>
        </w:numPr>
        <w:spacing w:after="0" w:line="276" w:lineRule="auto"/>
        <w:rPr>
          <w:rFonts w:cstheme="minorHAnsi"/>
        </w:rPr>
      </w:pPr>
      <w:r w:rsidRPr="00143E60">
        <w:rPr>
          <w:rFonts w:cstheme="minorHAnsi"/>
        </w:rPr>
        <w:t>____ Dollar value</w:t>
      </w:r>
    </w:p>
    <w:p w:rsidRPr="00143E60" w:rsidR="0048421F" w:rsidP="007B0A9A" w:rsidRDefault="0048421F" w14:paraId="5B03D75D" w14:textId="77777777">
      <w:pPr>
        <w:pStyle w:val="ListParagraph"/>
        <w:numPr>
          <w:ilvl w:val="0"/>
          <w:numId w:val="13"/>
        </w:numPr>
        <w:spacing w:after="0" w:line="276" w:lineRule="auto"/>
        <w:rPr>
          <w:rFonts w:cstheme="minorHAnsi"/>
        </w:rPr>
      </w:pPr>
      <w:r w:rsidRPr="00143E60">
        <w:rPr>
          <w:rFonts w:cstheme="minorHAnsi"/>
        </w:rPr>
        <w:t>____ Pounds</w:t>
      </w:r>
    </w:p>
    <w:p w:rsidRPr="00143E60" w:rsidR="0048421F" w:rsidP="007B0A9A" w:rsidRDefault="0048421F" w14:paraId="3D6A0299" w14:textId="77777777">
      <w:pPr>
        <w:pStyle w:val="ListParagraph"/>
        <w:numPr>
          <w:ilvl w:val="0"/>
          <w:numId w:val="13"/>
        </w:numPr>
        <w:spacing w:after="0" w:line="276" w:lineRule="auto"/>
        <w:rPr>
          <w:rFonts w:cstheme="minorHAnsi"/>
        </w:rPr>
      </w:pPr>
      <w:r w:rsidRPr="00143E60">
        <w:rPr>
          <w:rFonts w:cstheme="minorHAnsi"/>
        </w:rPr>
        <w:t>____ Cases</w:t>
      </w:r>
    </w:p>
    <w:p w:rsidRPr="009A6A41" w:rsidR="0048421F" w:rsidP="009B08E0" w:rsidRDefault="0048421F" w14:paraId="4C7899A7" w14:textId="3EB54988">
      <w:pPr>
        <w:pStyle w:val="ListParagraph"/>
        <w:numPr>
          <w:ilvl w:val="0"/>
          <w:numId w:val="14"/>
        </w:numPr>
        <w:spacing w:after="0" w:line="276" w:lineRule="auto"/>
        <w:rPr>
          <w:rFonts w:cstheme="minorHAnsi"/>
        </w:rPr>
      </w:pPr>
      <w:r w:rsidRPr="009A6A41">
        <w:rPr>
          <w:rFonts w:cstheme="minorHAnsi"/>
        </w:rPr>
        <w:t xml:space="preserve">Not applicable: State facility/facilities does not deliver food. </w:t>
      </w:r>
    </w:p>
    <w:p w:rsidRPr="00143E60" w:rsidR="0048421F" w:rsidP="0048421F" w:rsidRDefault="0048421F" w14:paraId="49AB7FC6" w14:textId="77777777">
      <w:pPr>
        <w:pStyle w:val="ListParagraph"/>
        <w:spacing w:after="0" w:line="276" w:lineRule="auto"/>
        <w:ind w:left="1440"/>
        <w:rPr>
          <w:rFonts w:cstheme="minorHAnsi"/>
        </w:rPr>
      </w:pPr>
    </w:p>
    <w:p w:rsidRPr="00143E60" w:rsidR="0048421F" w:rsidP="009A6A41" w:rsidRDefault="00C90B8C" w14:paraId="3BC492E0" w14:textId="014C594B">
      <w:pPr>
        <w:spacing w:line="240" w:lineRule="auto"/>
        <w:ind w:firstLine="360"/>
        <w:rPr>
          <w:rFonts w:cstheme="minorHAnsi"/>
        </w:rPr>
      </w:pPr>
      <w:r w:rsidRPr="00143E60">
        <w:rPr>
          <w:rFonts w:cstheme="minorHAnsi"/>
          <w:color w:val="00B0F0"/>
        </w:rPr>
        <w:t xml:space="preserve">P: </w:t>
      </w:r>
      <w:r w:rsidRPr="00143E60" w:rsidR="0048421F">
        <w:rPr>
          <w:rFonts w:cstheme="minorHAnsi"/>
          <w:color w:val="00B0F0"/>
        </w:rPr>
        <w:t xml:space="preserve">What does minimum drop amount and/or value for delivery mean to you? </w:t>
      </w:r>
    </w:p>
    <w:p w:rsidRPr="00143E60" w:rsidR="0048421F" w:rsidP="0048421F" w:rsidRDefault="0048421F" w14:paraId="7F43657A" w14:textId="77777777">
      <w:pPr>
        <w:pStyle w:val="ListParagraph"/>
        <w:spacing w:after="0" w:line="276" w:lineRule="auto"/>
        <w:ind w:left="1440"/>
        <w:rPr>
          <w:rFonts w:cstheme="minorHAnsi"/>
        </w:rPr>
      </w:pPr>
    </w:p>
    <w:p w:rsidRPr="00143E60" w:rsidR="0048421F" w:rsidP="007B0A9A" w:rsidRDefault="0048421F" w14:paraId="5798EBCF" w14:textId="77777777">
      <w:pPr>
        <w:pStyle w:val="CommentText"/>
        <w:numPr>
          <w:ilvl w:val="0"/>
          <w:numId w:val="7"/>
        </w:numPr>
        <w:spacing w:after="0" w:line="240" w:lineRule="auto"/>
        <w:rPr>
          <w:rFonts w:cstheme="minorHAnsi"/>
          <w:szCs w:val="22"/>
        </w:rPr>
      </w:pPr>
      <w:r w:rsidRPr="00143E60">
        <w:rPr>
          <w:rFonts w:cstheme="minorHAnsi"/>
          <w:szCs w:val="22"/>
        </w:rPr>
        <w:t xml:space="preserve">Do the fees charged vary based on any of the following? </w:t>
      </w:r>
      <w:r w:rsidRPr="00143E60">
        <w:rPr>
          <w:rFonts w:cstheme="minorHAnsi"/>
          <w:i/>
          <w:szCs w:val="22"/>
        </w:rPr>
        <w:t>Select all that apply.</w:t>
      </w:r>
    </w:p>
    <w:p w:rsidRPr="00143E60" w:rsidR="0048421F" w:rsidP="007B0A9A" w:rsidRDefault="0048421F" w14:paraId="209B5305" w14:textId="77777777">
      <w:pPr>
        <w:pStyle w:val="CommentText"/>
        <w:numPr>
          <w:ilvl w:val="0"/>
          <w:numId w:val="15"/>
        </w:numPr>
        <w:spacing w:after="0" w:line="240" w:lineRule="auto"/>
        <w:rPr>
          <w:rFonts w:cstheme="minorHAnsi"/>
          <w:szCs w:val="22"/>
        </w:rPr>
      </w:pPr>
      <w:r w:rsidRPr="00143E60">
        <w:rPr>
          <w:rFonts w:cstheme="minorHAnsi"/>
          <w:szCs w:val="22"/>
        </w:rPr>
        <w:t>Region of the State</w:t>
      </w:r>
    </w:p>
    <w:p w:rsidRPr="00143E60" w:rsidR="0048421F" w:rsidP="007B0A9A" w:rsidRDefault="0048421F" w14:paraId="01CCB319" w14:textId="77777777">
      <w:pPr>
        <w:pStyle w:val="CommentText"/>
        <w:numPr>
          <w:ilvl w:val="0"/>
          <w:numId w:val="15"/>
        </w:numPr>
        <w:spacing w:after="0" w:line="240" w:lineRule="auto"/>
        <w:rPr>
          <w:rFonts w:cstheme="minorHAnsi"/>
          <w:szCs w:val="22"/>
        </w:rPr>
      </w:pPr>
      <w:r w:rsidRPr="00143E60">
        <w:rPr>
          <w:rFonts w:cstheme="minorHAnsi"/>
          <w:szCs w:val="22"/>
        </w:rPr>
        <w:t>Type of storage (i.e., freezer, cooler, or dry)</w:t>
      </w:r>
    </w:p>
    <w:p w:rsidRPr="00143E60" w:rsidR="0048421F" w:rsidP="007B0A9A" w:rsidRDefault="0048421F" w14:paraId="24FF761D" w14:textId="77777777">
      <w:pPr>
        <w:pStyle w:val="CommentText"/>
        <w:numPr>
          <w:ilvl w:val="0"/>
          <w:numId w:val="15"/>
        </w:numPr>
        <w:spacing w:after="0" w:line="240" w:lineRule="auto"/>
        <w:rPr>
          <w:rFonts w:cstheme="minorHAnsi"/>
          <w:szCs w:val="22"/>
        </w:rPr>
      </w:pPr>
      <w:r w:rsidRPr="00143E60">
        <w:rPr>
          <w:rFonts w:cstheme="minorHAnsi"/>
          <w:szCs w:val="22"/>
        </w:rPr>
        <w:t>“Dwell time” permitted to withdraw USDA Foods from the State warehouse or distributor</w:t>
      </w:r>
    </w:p>
    <w:p w:rsidRPr="00143E60" w:rsidR="0048421F" w:rsidP="007B0A9A" w:rsidRDefault="0048421F" w14:paraId="7762FA92" w14:textId="77777777">
      <w:pPr>
        <w:pStyle w:val="CommentText"/>
        <w:numPr>
          <w:ilvl w:val="0"/>
          <w:numId w:val="15"/>
        </w:numPr>
        <w:spacing w:after="0" w:line="240" w:lineRule="auto"/>
        <w:rPr>
          <w:rFonts w:cstheme="minorHAnsi"/>
          <w:szCs w:val="22"/>
        </w:rPr>
      </w:pPr>
      <w:r w:rsidRPr="00143E60">
        <w:rPr>
          <w:rFonts w:cstheme="minorHAnsi"/>
          <w:szCs w:val="22"/>
        </w:rPr>
        <w:t>Other, please specify: _________</w:t>
      </w:r>
    </w:p>
    <w:p w:rsidRPr="009A6A41" w:rsidR="0048421F" w:rsidP="009B08E0" w:rsidRDefault="0048421F" w14:paraId="76BB6282" w14:textId="269D3D76">
      <w:pPr>
        <w:pStyle w:val="CommentText"/>
        <w:numPr>
          <w:ilvl w:val="0"/>
          <w:numId w:val="14"/>
        </w:numPr>
        <w:spacing w:after="0" w:line="240" w:lineRule="auto"/>
        <w:rPr>
          <w:rFonts w:cstheme="minorHAnsi"/>
          <w:szCs w:val="22"/>
        </w:rPr>
      </w:pPr>
      <w:r w:rsidRPr="009A6A41">
        <w:rPr>
          <w:rFonts w:cstheme="minorHAnsi"/>
          <w:szCs w:val="22"/>
        </w:rPr>
        <w:t>Fees charged do NOT vary</w:t>
      </w:r>
    </w:p>
    <w:p w:rsidRPr="00143E60" w:rsidR="0048421F" w:rsidP="0048421F" w:rsidRDefault="0048421F" w14:paraId="529B3688" w14:textId="77777777">
      <w:pPr>
        <w:pStyle w:val="ListParagraph"/>
        <w:spacing w:line="240" w:lineRule="auto"/>
        <w:rPr>
          <w:rFonts w:cstheme="minorHAnsi"/>
          <w:color w:val="2E74B5" w:themeColor="accent5" w:themeShade="BF"/>
        </w:rPr>
      </w:pPr>
    </w:p>
    <w:p w:rsidRPr="00143E60" w:rsidR="0048421F" w:rsidP="009A6A41" w:rsidRDefault="00A60843" w14:paraId="702D3594" w14:textId="50A65EE4">
      <w:pPr>
        <w:spacing w:line="240" w:lineRule="auto"/>
        <w:ind w:firstLine="360"/>
        <w:rPr>
          <w:rFonts w:cstheme="minorHAnsi"/>
          <w:color w:val="2E74B5" w:themeColor="accent5" w:themeShade="BF"/>
        </w:rPr>
      </w:pPr>
      <w:r w:rsidRPr="00143E60">
        <w:rPr>
          <w:rFonts w:cstheme="minorHAnsi"/>
          <w:color w:val="00B0F0"/>
        </w:rPr>
        <w:t xml:space="preserve">P: </w:t>
      </w:r>
      <w:r w:rsidRPr="00143E60" w:rsidR="0048421F">
        <w:rPr>
          <w:rFonts w:cstheme="minorHAnsi"/>
          <w:color w:val="00B0F0"/>
        </w:rPr>
        <w:t xml:space="preserve">What does dwell-time mean to you? </w:t>
      </w:r>
    </w:p>
    <w:p w:rsidRPr="00143E60" w:rsidR="0048421F" w:rsidP="00A60843" w:rsidRDefault="00A60843" w14:paraId="78447776" w14:textId="002B79FE">
      <w:pPr>
        <w:pStyle w:val="CommentText"/>
        <w:spacing w:after="0" w:line="240" w:lineRule="auto"/>
        <w:ind w:firstLine="360"/>
        <w:rPr>
          <w:rFonts w:cstheme="minorHAnsi"/>
          <w:color w:val="00B0F0"/>
          <w:szCs w:val="22"/>
        </w:rPr>
      </w:pPr>
      <w:r w:rsidRPr="00143E60">
        <w:rPr>
          <w:rFonts w:cstheme="minorHAnsi"/>
          <w:color w:val="00B0F0"/>
          <w:szCs w:val="22"/>
        </w:rPr>
        <w:t>P: W</w:t>
      </w:r>
      <w:r w:rsidRPr="00143E60" w:rsidR="0048421F">
        <w:rPr>
          <w:rFonts w:cstheme="minorHAnsi"/>
          <w:color w:val="00B0F0"/>
          <w:szCs w:val="22"/>
        </w:rPr>
        <w:t xml:space="preserve">hat led you to select Fees charged do NOT vary for this question? </w:t>
      </w:r>
    </w:p>
    <w:p w:rsidRPr="00143E60" w:rsidR="0048421F" w:rsidP="0048421F" w:rsidRDefault="0048421F" w14:paraId="75A7D337" w14:textId="77777777">
      <w:pPr>
        <w:pStyle w:val="CommentText"/>
        <w:spacing w:after="0"/>
        <w:rPr>
          <w:rFonts w:cstheme="minorHAnsi"/>
          <w:szCs w:val="22"/>
        </w:rPr>
      </w:pPr>
    </w:p>
    <w:p w:rsidRPr="00143E60" w:rsidR="0048421F" w:rsidRDefault="0048421F" w14:paraId="4A0A362C" w14:textId="1EEC220E">
      <w:pPr>
        <w:rPr>
          <w:rFonts w:cstheme="minorHAnsi"/>
        </w:rPr>
      </w:pPr>
      <w:r w:rsidRPr="00143E60">
        <w:rPr>
          <w:rFonts w:cstheme="minorHAnsi"/>
        </w:rPr>
        <w:br w:type="page"/>
      </w:r>
    </w:p>
    <w:p w:rsidRPr="00143E60" w:rsidR="0048421F" w:rsidP="007B0A9A" w:rsidRDefault="0048421F" w14:paraId="04CD03C4" w14:textId="77777777">
      <w:pPr>
        <w:pStyle w:val="ListParagraph"/>
        <w:numPr>
          <w:ilvl w:val="0"/>
          <w:numId w:val="7"/>
        </w:numPr>
        <w:spacing w:after="0" w:line="276" w:lineRule="auto"/>
        <w:rPr>
          <w:rFonts w:cstheme="minorHAnsi"/>
        </w:rPr>
      </w:pPr>
      <w:r w:rsidRPr="00143E60">
        <w:rPr>
          <w:rFonts w:cstheme="minorHAnsi"/>
        </w:rPr>
        <w:lastRenderedPageBreak/>
        <w:t xml:space="preserve">What types of warehouse/distribution does the SDA allow Recipient Agencies (RAs) to use for receiving USDA Foods? </w:t>
      </w:r>
      <w:r w:rsidRPr="00143E60">
        <w:rPr>
          <w:rFonts w:cstheme="minorHAnsi"/>
          <w:i/>
        </w:rPr>
        <w:t>Select all that apply.</w:t>
      </w:r>
    </w:p>
    <w:p w:rsidRPr="00143E60" w:rsidR="0048421F" w:rsidP="007B0A9A" w:rsidRDefault="0048421F" w14:paraId="48161825" w14:textId="77777777">
      <w:pPr>
        <w:pStyle w:val="ListParagraph"/>
        <w:numPr>
          <w:ilvl w:val="0"/>
          <w:numId w:val="16"/>
        </w:numPr>
        <w:spacing w:after="0" w:line="276" w:lineRule="auto"/>
        <w:rPr>
          <w:rFonts w:cstheme="minorHAnsi"/>
        </w:rPr>
      </w:pPr>
      <w:r w:rsidRPr="00143E60">
        <w:rPr>
          <w:rFonts w:cstheme="minorHAnsi"/>
        </w:rPr>
        <w:t xml:space="preserve">RA/Co-op contracted commercial distributor </w:t>
      </w:r>
    </w:p>
    <w:p w:rsidRPr="00143E60" w:rsidR="0048421F" w:rsidP="007B0A9A" w:rsidRDefault="0048421F" w14:paraId="12A92826" w14:textId="77777777">
      <w:pPr>
        <w:pStyle w:val="ListParagraph"/>
        <w:numPr>
          <w:ilvl w:val="0"/>
          <w:numId w:val="16"/>
        </w:numPr>
        <w:spacing w:after="0" w:line="276" w:lineRule="auto"/>
        <w:rPr>
          <w:rFonts w:cstheme="minorHAnsi"/>
        </w:rPr>
      </w:pPr>
      <w:r w:rsidRPr="00143E60">
        <w:rPr>
          <w:rFonts w:cstheme="minorHAnsi"/>
        </w:rPr>
        <w:t>RA/Co-op contracted commercial warehouse</w:t>
      </w:r>
    </w:p>
    <w:p w:rsidRPr="00143E60" w:rsidR="0048421F" w:rsidP="007B0A9A" w:rsidRDefault="0048421F" w14:paraId="7E75F213" w14:textId="77777777">
      <w:pPr>
        <w:pStyle w:val="ListParagraph"/>
        <w:numPr>
          <w:ilvl w:val="0"/>
          <w:numId w:val="16"/>
        </w:numPr>
        <w:spacing w:after="0" w:line="276" w:lineRule="auto"/>
        <w:rPr>
          <w:rFonts w:cstheme="minorHAnsi"/>
        </w:rPr>
      </w:pPr>
      <w:r w:rsidRPr="00143E60">
        <w:rPr>
          <w:rFonts w:cstheme="minorHAnsi"/>
        </w:rPr>
        <w:t>RA/Co-op contracted non-commercial warehouse (e.g., a food bank)</w:t>
      </w:r>
    </w:p>
    <w:p w:rsidRPr="00143E60" w:rsidR="0048421F" w:rsidP="007B0A9A" w:rsidRDefault="0048421F" w14:paraId="0DD4AC8E" w14:textId="77777777">
      <w:pPr>
        <w:pStyle w:val="ListParagraph"/>
        <w:numPr>
          <w:ilvl w:val="0"/>
          <w:numId w:val="16"/>
        </w:numPr>
        <w:spacing w:after="0" w:line="276" w:lineRule="auto"/>
        <w:rPr>
          <w:rFonts w:cstheme="minorHAnsi"/>
        </w:rPr>
      </w:pPr>
      <w:r w:rsidRPr="00143E60">
        <w:rPr>
          <w:rFonts w:cstheme="minorHAnsi"/>
        </w:rPr>
        <w:t>Direct ship to RA-owned warehouse</w:t>
      </w:r>
    </w:p>
    <w:p w:rsidRPr="00143E60" w:rsidR="0048421F" w:rsidP="007B0A9A" w:rsidRDefault="0048421F" w14:paraId="32EC7B8F" w14:textId="77777777">
      <w:pPr>
        <w:pStyle w:val="ListParagraph"/>
        <w:numPr>
          <w:ilvl w:val="0"/>
          <w:numId w:val="16"/>
        </w:numPr>
        <w:spacing w:after="0" w:line="276" w:lineRule="auto"/>
        <w:rPr>
          <w:rFonts w:cstheme="minorHAnsi"/>
        </w:rPr>
      </w:pPr>
      <w:r w:rsidRPr="00143E60">
        <w:rPr>
          <w:rFonts w:cstheme="minorHAnsi"/>
        </w:rPr>
        <w:t>Other, please describe:_________________________</w:t>
      </w:r>
    </w:p>
    <w:p w:rsidRPr="00143E60" w:rsidR="0048421F" w:rsidP="007B0A9A" w:rsidRDefault="0048421F" w14:paraId="354CEABA" w14:textId="77777777">
      <w:pPr>
        <w:pStyle w:val="ListParagraph"/>
        <w:numPr>
          <w:ilvl w:val="1"/>
          <w:numId w:val="7"/>
        </w:numPr>
        <w:spacing w:after="0" w:line="276" w:lineRule="auto"/>
        <w:rPr>
          <w:rFonts w:cstheme="minorHAnsi"/>
        </w:rPr>
      </w:pPr>
      <w:r w:rsidRPr="00143E60">
        <w:rPr>
          <w:rFonts w:cstheme="minorHAnsi"/>
        </w:rPr>
        <w:t>None</w:t>
      </w:r>
    </w:p>
    <w:p w:rsidRPr="00143E60" w:rsidR="0048421F" w:rsidP="0048421F" w:rsidRDefault="0048421F" w14:paraId="0E1B47B4" w14:textId="77777777">
      <w:pPr>
        <w:pStyle w:val="ListParagraph"/>
        <w:rPr>
          <w:rFonts w:cstheme="minorHAnsi"/>
          <w:color w:val="2E74B5" w:themeColor="accent5" w:themeShade="BF"/>
        </w:rPr>
      </w:pPr>
    </w:p>
    <w:p w:rsidRPr="00143E60" w:rsidR="0048421F" w:rsidP="009A6A41" w:rsidRDefault="00D12B37" w14:paraId="0C0C504A" w14:textId="46150969">
      <w:pPr>
        <w:spacing w:line="240" w:lineRule="auto"/>
        <w:ind w:left="720"/>
        <w:rPr>
          <w:rFonts w:cstheme="minorHAnsi"/>
          <w:color w:val="00B0F0"/>
        </w:rPr>
      </w:pPr>
      <w:r w:rsidRPr="00143E60">
        <w:rPr>
          <w:rFonts w:cstheme="minorHAnsi"/>
          <w:color w:val="00B0F0"/>
        </w:rPr>
        <w:t xml:space="preserve">P: </w:t>
      </w:r>
      <w:r w:rsidRPr="00143E60" w:rsidR="0048421F">
        <w:rPr>
          <w:rFonts w:cstheme="minorHAnsi"/>
          <w:color w:val="00B0F0"/>
        </w:rPr>
        <w:t xml:space="preserve">How did you define warehouse/distribution in this question? What did that mean to you? </w:t>
      </w:r>
    </w:p>
    <w:p w:rsidRPr="00143E60" w:rsidR="0048421F" w:rsidP="00D12B37" w:rsidRDefault="00D12B37" w14:paraId="4F70DF4E" w14:textId="7C31AADC">
      <w:pPr>
        <w:spacing w:line="240" w:lineRule="auto"/>
        <w:ind w:firstLine="720"/>
        <w:rPr>
          <w:rFonts w:cstheme="minorHAnsi"/>
          <w:color w:val="00B0F0"/>
        </w:rPr>
      </w:pPr>
      <w:r w:rsidRPr="00143E60">
        <w:rPr>
          <w:rFonts w:cstheme="minorHAnsi"/>
          <w:color w:val="00B0F0"/>
        </w:rPr>
        <w:t xml:space="preserve">P: </w:t>
      </w:r>
      <w:r w:rsidRPr="00143E60" w:rsidR="0048421F">
        <w:rPr>
          <w:rFonts w:cstheme="minorHAnsi"/>
          <w:color w:val="00B0F0"/>
        </w:rPr>
        <w:t>In your own words, what is the question asking?</w:t>
      </w:r>
    </w:p>
    <w:p w:rsidRPr="00143E60" w:rsidR="0048421F" w:rsidRDefault="00D74375" w14:paraId="55EB789E" w14:textId="0DB40149">
      <w:pPr>
        <w:rPr>
          <w:rFonts w:cstheme="minorHAnsi"/>
        </w:rPr>
      </w:pPr>
      <w:r w:rsidRPr="00143E60">
        <w:rPr>
          <w:rFonts w:cstheme="minorHAnsi"/>
        </w:rPr>
        <w:br w:type="page"/>
      </w:r>
    </w:p>
    <w:p w:rsidRPr="00143E60" w:rsidR="0048421F" w:rsidP="007B0A9A" w:rsidRDefault="0048421F" w14:paraId="457F38DD" w14:textId="77777777">
      <w:pPr>
        <w:pStyle w:val="ListParagraph"/>
        <w:numPr>
          <w:ilvl w:val="0"/>
          <w:numId w:val="7"/>
        </w:numPr>
        <w:spacing w:after="0" w:line="276" w:lineRule="auto"/>
        <w:rPr>
          <w:rFonts w:cstheme="minorHAnsi"/>
        </w:rPr>
      </w:pPr>
      <w:r w:rsidRPr="00143E60">
        <w:rPr>
          <w:rFonts w:cstheme="minorHAnsi"/>
        </w:rPr>
        <w:lastRenderedPageBreak/>
        <w:t>Does your State have a process for reallocating USDA Foods from one RA to another for direct delivery products?</w:t>
      </w:r>
    </w:p>
    <w:p w:rsidRPr="00143E60" w:rsidR="0048421F" w:rsidP="007B0A9A" w:rsidRDefault="0048421F" w14:paraId="3CB54C9A" w14:textId="77777777">
      <w:pPr>
        <w:pStyle w:val="ListParagraph"/>
        <w:numPr>
          <w:ilvl w:val="0"/>
          <w:numId w:val="17"/>
        </w:numPr>
        <w:spacing w:after="0" w:line="276" w:lineRule="auto"/>
        <w:rPr>
          <w:rFonts w:cstheme="minorHAnsi"/>
        </w:rPr>
      </w:pPr>
      <w:r w:rsidRPr="00143E60">
        <w:rPr>
          <w:rFonts w:cstheme="minorHAnsi"/>
        </w:rPr>
        <w:t>Yes</w:t>
      </w:r>
    </w:p>
    <w:p w:rsidRPr="00143E60" w:rsidR="0048421F" w:rsidP="0048421F" w:rsidRDefault="0048421F" w14:paraId="12489361" w14:textId="77777777">
      <w:pPr>
        <w:spacing w:after="0" w:line="276" w:lineRule="auto"/>
        <w:ind w:left="2520"/>
        <w:rPr>
          <w:rFonts w:cstheme="minorHAnsi"/>
        </w:rPr>
      </w:pPr>
      <w:r w:rsidRPr="00143E60">
        <w:rPr>
          <w:rFonts w:cstheme="minorHAnsi"/>
        </w:rPr>
        <w:t xml:space="preserve">9.a. </w:t>
      </w:r>
      <w:r w:rsidRPr="00143E60">
        <w:rPr>
          <w:rFonts w:cstheme="minorHAnsi"/>
          <w:color w:val="FF0000"/>
        </w:rPr>
        <w:t>[If “yes”]</w:t>
      </w:r>
      <w:r w:rsidRPr="00143E60">
        <w:rPr>
          <w:rFonts w:cstheme="minorHAnsi"/>
        </w:rPr>
        <w:t xml:space="preserve"> How many times a year do you reallocate direct delivery products across RAs?</w:t>
      </w:r>
    </w:p>
    <w:p w:rsidRPr="00143E60" w:rsidR="0048421F" w:rsidP="007B0A9A" w:rsidRDefault="0048421F" w14:paraId="054AA524" w14:textId="77777777">
      <w:pPr>
        <w:pStyle w:val="ListParagraph"/>
        <w:numPr>
          <w:ilvl w:val="5"/>
          <w:numId w:val="19"/>
        </w:numPr>
        <w:spacing w:after="0" w:line="276" w:lineRule="auto"/>
        <w:rPr>
          <w:rFonts w:cstheme="minorHAnsi"/>
        </w:rPr>
      </w:pPr>
      <w:r w:rsidRPr="00143E60">
        <w:rPr>
          <w:rFonts w:cstheme="minorHAnsi"/>
        </w:rPr>
        <w:t>Annually</w:t>
      </w:r>
    </w:p>
    <w:p w:rsidRPr="00143E60" w:rsidR="0048421F" w:rsidP="007B0A9A" w:rsidRDefault="0048421F" w14:paraId="1BAE12B3" w14:textId="77777777">
      <w:pPr>
        <w:pStyle w:val="ListParagraph"/>
        <w:numPr>
          <w:ilvl w:val="5"/>
          <w:numId w:val="19"/>
        </w:numPr>
        <w:spacing w:after="0" w:line="276" w:lineRule="auto"/>
        <w:rPr>
          <w:rFonts w:cstheme="minorHAnsi"/>
        </w:rPr>
      </w:pPr>
      <w:r w:rsidRPr="00143E60">
        <w:rPr>
          <w:rFonts w:cstheme="minorHAnsi"/>
        </w:rPr>
        <w:t>Twice per year</w:t>
      </w:r>
    </w:p>
    <w:p w:rsidRPr="00143E60" w:rsidR="0048421F" w:rsidP="007B0A9A" w:rsidRDefault="0048421F" w14:paraId="00100E7C" w14:textId="77777777">
      <w:pPr>
        <w:pStyle w:val="ListParagraph"/>
        <w:numPr>
          <w:ilvl w:val="5"/>
          <w:numId w:val="19"/>
        </w:numPr>
        <w:spacing w:after="0" w:line="276" w:lineRule="auto"/>
        <w:rPr>
          <w:rFonts w:cstheme="minorHAnsi"/>
        </w:rPr>
      </w:pPr>
      <w:r w:rsidRPr="00143E60">
        <w:rPr>
          <w:rFonts w:cstheme="minorHAnsi"/>
        </w:rPr>
        <w:t>Three times per year</w:t>
      </w:r>
    </w:p>
    <w:p w:rsidRPr="00143E60" w:rsidR="0048421F" w:rsidP="007B0A9A" w:rsidRDefault="0048421F" w14:paraId="03085A08" w14:textId="77777777">
      <w:pPr>
        <w:pStyle w:val="ListParagraph"/>
        <w:numPr>
          <w:ilvl w:val="5"/>
          <w:numId w:val="19"/>
        </w:numPr>
        <w:spacing w:after="0" w:line="276" w:lineRule="auto"/>
        <w:rPr>
          <w:rFonts w:cstheme="minorHAnsi"/>
        </w:rPr>
      </w:pPr>
      <w:r w:rsidRPr="00143E60">
        <w:rPr>
          <w:rFonts w:cstheme="minorHAnsi"/>
        </w:rPr>
        <w:t>Four times per year</w:t>
      </w:r>
    </w:p>
    <w:p w:rsidRPr="00143E60" w:rsidR="0048421F" w:rsidP="007B0A9A" w:rsidRDefault="0048421F" w14:paraId="7272941C" w14:textId="77777777">
      <w:pPr>
        <w:pStyle w:val="ListParagraph"/>
        <w:numPr>
          <w:ilvl w:val="5"/>
          <w:numId w:val="19"/>
        </w:numPr>
        <w:spacing w:after="0" w:line="276" w:lineRule="auto"/>
        <w:rPr>
          <w:rFonts w:cstheme="minorHAnsi"/>
        </w:rPr>
      </w:pPr>
      <w:r w:rsidRPr="00143E60">
        <w:rPr>
          <w:rFonts w:cstheme="minorHAnsi"/>
        </w:rPr>
        <w:t>More than four times per year</w:t>
      </w:r>
    </w:p>
    <w:p w:rsidRPr="00143E60" w:rsidR="0048421F" w:rsidP="007B0A9A" w:rsidRDefault="0048421F" w14:paraId="30A8EE4D" w14:textId="77777777">
      <w:pPr>
        <w:pStyle w:val="ListParagraph"/>
        <w:numPr>
          <w:ilvl w:val="0"/>
          <w:numId w:val="17"/>
        </w:numPr>
        <w:spacing w:after="0" w:line="276" w:lineRule="auto"/>
        <w:rPr>
          <w:rFonts w:cstheme="minorHAnsi"/>
        </w:rPr>
      </w:pPr>
      <w:r w:rsidRPr="00143E60">
        <w:rPr>
          <w:rFonts w:cstheme="minorHAnsi"/>
        </w:rPr>
        <w:t>No</w:t>
      </w:r>
    </w:p>
    <w:p w:rsidRPr="00143E60" w:rsidR="0048421F" w:rsidP="0048421F" w:rsidRDefault="0048421F" w14:paraId="5BCAD89D" w14:textId="77777777">
      <w:pPr>
        <w:spacing w:after="0" w:line="276" w:lineRule="auto"/>
        <w:ind w:left="2520"/>
        <w:rPr>
          <w:rFonts w:cstheme="minorHAnsi"/>
        </w:rPr>
      </w:pPr>
      <w:r w:rsidRPr="00143E60">
        <w:rPr>
          <w:rFonts w:cstheme="minorHAnsi"/>
        </w:rPr>
        <w:t xml:space="preserve">9.b. </w:t>
      </w:r>
      <w:r w:rsidRPr="00143E60">
        <w:rPr>
          <w:rFonts w:cstheme="minorHAnsi"/>
          <w:color w:val="FF0000"/>
        </w:rPr>
        <w:t xml:space="preserve">[If “no”] </w:t>
      </w:r>
      <w:r w:rsidRPr="00143E60">
        <w:rPr>
          <w:rFonts w:cstheme="minorHAnsi"/>
        </w:rPr>
        <w:t xml:space="preserve">When do you do move inventory from one RA to another? </w:t>
      </w:r>
      <w:r w:rsidRPr="00143E60">
        <w:rPr>
          <w:rFonts w:cstheme="minorHAnsi"/>
          <w:i/>
        </w:rPr>
        <w:t>Select all that apply</w:t>
      </w:r>
    </w:p>
    <w:p w:rsidRPr="00143E60" w:rsidR="0048421F" w:rsidP="007B0A9A" w:rsidRDefault="0048421F" w14:paraId="0FE4D44F" w14:textId="77777777">
      <w:pPr>
        <w:pStyle w:val="ListParagraph"/>
        <w:numPr>
          <w:ilvl w:val="0"/>
          <w:numId w:val="18"/>
        </w:numPr>
        <w:spacing w:after="0" w:line="276" w:lineRule="auto"/>
        <w:rPr>
          <w:rFonts w:cstheme="minorHAnsi"/>
        </w:rPr>
      </w:pPr>
      <w:r w:rsidRPr="00143E60">
        <w:rPr>
          <w:rFonts w:cstheme="minorHAnsi"/>
        </w:rPr>
        <w:t>January</w:t>
      </w:r>
    </w:p>
    <w:p w:rsidRPr="00143E60" w:rsidR="0048421F" w:rsidP="007B0A9A" w:rsidRDefault="0048421F" w14:paraId="58B182EF" w14:textId="77777777">
      <w:pPr>
        <w:pStyle w:val="ListParagraph"/>
        <w:numPr>
          <w:ilvl w:val="0"/>
          <w:numId w:val="18"/>
        </w:numPr>
        <w:spacing w:after="0" w:line="276" w:lineRule="auto"/>
        <w:rPr>
          <w:rFonts w:cstheme="minorHAnsi"/>
        </w:rPr>
      </w:pPr>
      <w:r w:rsidRPr="00143E60">
        <w:rPr>
          <w:rFonts w:cstheme="minorHAnsi"/>
        </w:rPr>
        <w:t>February</w:t>
      </w:r>
    </w:p>
    <w:p w:rsidRPr="00143E60" w:rsidR="0048421F" w:rsidP="007B0A9A" w:rsidRDefault="0048421F" w14:paraId="2CF8F96B" w14:textId="77777777">
      <w:pPr>
        <w:pStyle w:val="ListParagraph"/>
        <w:numPr>
          <w:ilvl w:val="0"/>
          <w:numId w:val="18"/>
        </w:numPr>
        <w:spacing w:after="0" w:line="276" w:lineRule="auto"/>
        <w:rPr>
          <w:rFonts w:cstheme="minorHAnsi"/>
        </w:rPr>
      </w:pPr>
      <w:r w:rsidRPr="00143E60">
        <w:rPr>
          <w:rFonts w:cstheme="minorHAnsi"/>
        </w:rPr>
        <w:t>March</w:t>
      </w:r>
    </w:p>
    <w:p w:rsidRPr="00143E60" w:rsidR="0048421F" w:rsidP="007B0A9A" w:rsidRDefault="0048421F" w14:paraId="66855B9B" w14:textId="77777777">
      <w:pPr>
        <w:pStyle w:val="ListParagraph"/>
        <w:numPr>
          <w:ilvl w:val="0"/>
          <w:numId w:val="18"/>
        </w:numPr>
        <w:spacing w:after="0" w:line="276" w:lineRule="auto"/>
        <w:rPr>
          <w:rFonts w:cstheme="minorHAnsi"/>
        </w:rPr>
      </w:pPr>
      <w:r w:rsidRPr="00143E60">
        <w:rPr>
          <w:rFonts w:cstheme="minorHAnsi"/>
        </w:rPr>
        <w:t xml:space="preserve">April </w:t>
      </w:r>
    </w:p>
    <w:p w:rsidRPr="00143E60" w:rsidR="0048421F" w:rsidP="007B0A9A" w:rsidRDefault="0048421F" w14:paraId="25182C11" w14:textId="77777777">
      <w:pPr>
        <w:pStyle w:val="ListParagraph"/>
        <w:numPr>
          <w:ilvl w:val="0"/>
          <w:numId w:val="18"/>
        </w:numPr>
        <w:spacing w:after="0" w:line="276" w:lineRule="auto"/>
        <w:rPr>
          <w:rFonts w:cstheme="minorHAnsi"/>
        </w:rPr>
      </w:pPr>
      <w:r w:rsidRPr="00143E60">
        <w:rPr>
          <w:rFonts w:cstheme="minorHAnsi"/>
        </w:rPr>
        <w:t>May</w:t>
      </w:r>
    </w:p>
    <w:p w:rsidRPr="00143E60" w:rsidR="0048421F" w:rsidP="007B0A9A" w:rsidRDefault="0048421F" w14:paraId="2B5F4B17" w14:textId="77777777">
      <w:pPr>
        <w:pStyle w:val="ListParagraph"/>
        <w:numPr>
          <w:ilvl w:val="0"/>
          <w:numId w:val="18"/>
        </w:numPr>
        <w:spacing w:after="0" w:line="276" w:lineRule="auto"/>
        <w:rPr>
          <w:rFonts w:cstheme="minorHAnsi"/>
        </w:rPr>
      </w:pPr>
      <w:r w:rsidRPr="00143E60">
        <w:rPr>
          <w:rFonts w:cstheme="minorHAnsi"/>
        </w:rPr>
        <w:t>June</w:t>
      </w:r>
    </w:p>
    <w:p w:rsidRPr="00143E60" w:rsidR="0048421F" w:rsidP="007B0A9A" w:rsidRDefault="0048421F" w14:paraId="01D06CB4" w14:textId="77777777">
      <w:pPr>
        <w:pStyle w:val="ListParagraph"/>
        <w:numPr>
          <w:ilvl w:val="0"/>
          <w:numId w:val="18"/>
        </w:numPr>
        <w:spacing w:after="0" w:line="276" w:lineRule="auto"/>
        <w:rPr>
          <w:rFonts w:cstheme="minorHAnsi"/>
        </w:rPr>
      </w:pPr>
      <w:r w:rsidRPr="00143E60">
        <w:rPr>
          <w:rFonts w:cstheme="minorHAnsi"/>
        </w:rPr>
        <w:t xml:space="preserve">July </w:t>
      </w:r>
    </w:p>
    <w:p w:rsidRPr="00143E60" w:rsidR="0048421F" w:rsidP="007B0A9A" w:rsidRDefault="0048421F" w14:paraId="33E6E379" w14:textId="77777777">
      <w:pPr>
        <w:pStyle w:val="ListParagraph"/>
        <w:numPr>
          <w:ilvl w:val="0"/>
          <w:numId w:val="18"/>
        </w:numPr>
        <w:spacing w:after="0" w:line="276" w:lineRule="auto"/>
        <w:rPr>
          <w:rFonts w:cstheme="minorHAnsi"/>
        </w:rPr>
      </w:pPr>
      <w:r w:rsidRPr="00143E60">
        <w:rPr>
          <w:rFonts w:cstheme="minorHAnsi"/>
        </w:rPr>
        <w:t>August</w:t>
      </w:r>
    </w:p>
    <w:p w:rsidRPr="00143E60" w:rsidR="0048421F" w:rsidP="007B0A9A" w:rsidRDefault="0048421F" w14:paraId="3BB167A2" w14:textId="77777777">
      <w:pPr>
        <w:pStyle w:val="ListParagraph"/>
        <w:numPr>
          <w:ilvl w:val="0"/>
          <w:numId w:val="18"/>
        </w:numPr>
        <w:spacing w:after="0" w:line="276" w:lineRule="auto"/>
        <w:rPr>
          <w:rFonts w:cstheme="minorHAnsi"/>
        </w:rPr>
      </w:pPr>
      <w:r w:rsidRPr="00143E60">
        <w:rPr>
          <w:rFonts w:cstheme="minorHAnsi"/>
        </w:rPr>
        <w:t xml:space="preserve">September </w:t>
      </w:r>
    </w:p>
    <w:p w:rsidRPr="00143E60" w:rsidR="0048421F" w:rsidP="007B0A9A" w:rsidRDefault="0048421F" w14:paraId="1FE1980E" w14:textId="77777777">
      <w:pPr>
        <w:pStyle w:val="ListParagraph"/>
        <w:numPr>
          <w:ilvl w:val="0"/>
          <w:numId w:val="18"/>
        </w:numPr>
        <w:spacing w:after="0" w:line="276" w:lineRule="auto"/>
        <w:rPr>
          <w:rFonts w:cstheme="minorHAnsi"/>
        </w:rPr>
      </w:pPr>
      <w:r w:rsidRPr="00143E60">
        <w:rPr>
          <w:rFonts w:cstheme="minorHAnsi"/>
        </w:rPr>
        <w:t xml:space="preserve">October </w:t>
      </w:r>
    </w:p>
    <w:p w:rsidRPr="00143E60" w:rsidR="0048421F" w:rsidP="007B0A9A" w:rsidRDefault="0048421F" w14:paraId="2C9321A3" w14:textId="77777777">
      <w:pPr>
        <w:pStyle w:val="ListParagraph"/>
        <w:numPr>
          <w:ilvl w:val="0"/>
          <w:numId w:val="18"/>
        </w:numPr>
        <w:spacing w:after="0" w:line="276" w:lineRule="auto"/>
        <w:rPr>
          <w:rFonts w:cstheme="minorHAnsi"/>
        </w:rPr>
      </w:pPr>
      <w:r w:rsidRPr="00143E60">
        <w:rPr>
          <w:rFonts w:cstheme="minorHAnsi"/>
        </w:rPr>
        <w:t>November</w:t>
      </w:r>
    </w:p>
    <w:p w:rsidRPr="009A6A41" w:rsidR="0048421F" w:rsidP="009B08E0" w:rsidRDefault="0048421F" w14:paraId="39C9EF84" w14:textId="209D9949">
      <w:pPr>
        <w:pStyle w:val="ListParagraph"/>
        <w:numPr>
          <w:ilvl w:val="0"/>
          <w:numId w:val="18"/>
        </w:numPr>
        <w:spacing w:after="0" w:line="276" w:lineRule="auto"/>
        <w:rPr>
          <w:rFonts w:cstheme="minorHAnsi"/>
        </w:rPr>
      </w:pPr>
      <w:r w:rsidRPr="009A6A41">
        <w:rPr>
          <w:rFonts w:cstheme="minorHAnsi"/>
        </w:rPr>
        <w:t>December</w:t>
      </w:r>
    </w:p>
    <w:p w:rsidRPr="00143E60" w:rsidR="0048421F" w:rsidP="0048421F" w:rsidRDefault="0048421F" w14:paraId="12F66117" w14:textId="77777777">
      <w:pPr>
        <w:spacing w:after="0" w:line="276" w:lineRule="auto"/>
        <w:ind w:left="1080"/>
        <w:rPr>
          <w:rFonts w:cstheme="minorHAnsi"/>
        </w:rPr>
      </w:pPr>
    </w:p>
    <w:p w:rsidRPr="00143E60" w:rsidR="0048421F" w:rsidP="00D12B37" w:rsidRDefault="0048421F" w14:paraId="44E4108F" w14:textId="77777777">
      <w:pPr>
        <w:spacing w:line="240" w:lineRule="auto"/>
        <w:ind w:left="720"/>
        <w:rPr>
          <w:rFonts w:cstheme="minorHAnsi"/>
          <w:b/>
          <w:color w:val="00B0F0"/>
        </w:rPr>
      </w:pPr>
      <w:r w:rsidRPr="00143E60">
        <w:rPr>
          <w:rFonts w:cstheme="minorHAnsi"/>
          <w:b/>
          <w:color w:val="00B0F0"/>
        </w:rPr>
        <w:t xml:space="preserve">If R ANSWERED YES: </w:t>
      </w:r>
    </w:p>
    <w:p w:rsidRPr="00143E60" w:rsidR="0048421F" w:rsidP="00D12B37" w:rsidRDefault="00D12B37" w14:paraId="7C5C2280" w14:textId="1D14F35C">
      <w:pPr>
        <w:spacing w:line="240" w:lineRule="auto"/>
        <w:ind w:left="720"/>
        <w:rPr>
          <w:rFonts w:cstheme="minorHAnsi"/>
          <w:color w:val="00B0F0"/>
        </w:rPr>
      </w:pPr>
      <w:r w:rsidRPr="00143E60">
        <w:rPr>
          <w:rFonts w:cstheme="minorHAnsi"/>
          <w:color w:val="00B0F0"/>
        </w:rPr>
        <w:t xml:space="preserve">P: </w:t>
      </w:r>
      <w:r w:rsidRPr="00143E60" w:rsidR="0048421F">
        <w:rPr>
          <w:rFonts w:cstheme="minorHAnsi"/>
          <w:color w:val="00B0F0"/>
        </w:rPr>
        <w:t>Please tell me what you think about the answer choices</w:t>
      </w:r>
    </w:p>
    <w:p w:rsidRPr="00143E60" w:rsidR="0048421F" w:rsidP="00D12B37" w:rsidRDefault="00D12B37" w14:paraId="75A47F8F" w14:textId="5E09126E">
      <w:pPr>
        <w:ind w:left="720"/>
        <w:rPr>
          <w:rFonts w:cstheme="minorHAnsi"/>
          <w:color w:val="00B0F0"/>
        </w:rPr>
      </w:pPr>
      <w:r w:rsidRPr="00143E60">
        <w:rPr>
          <w:rFonts w:cstheme="minorHAnsi"/>
          <w:color w:val="00B0F0"/>
        </w:rPr>
        <w:t xml:space="preserve">P: </w:t>
      </w:r>
      <w:r w:rsidRPr="00143E60" w:rsidR="0048421F">
        <w:rPr>
          <w:rFonts w:cstheme="minorHAnsi"/>
          <w:color w:val="00B0F0"/>
        </w:rPr>
        <w:t>Are there any answer choices that are missing?  What would you add?</w:t>
      </w:r>
    </w:p>
    <w:p w:rsidRPr="00143E60" w:rsidR="0048421F" w:rsidP="0048421F" w:rsidRDefault="00D74375" w14:paraId="1EA77583" w14:textId="59F4722A">
      <w:pPr>
        <w:rPr>
          <w:rFonts w:cstheme="minorHAnsi"/>
        </w:rPr>
      </w:pPr>
      <w:r w:rsidRPr="00143E60">
        <w:rPr>
          <w:rFonts w:cstheme="minorHAnsi"/>
        </w:rPr>
        <w:br w:type="page"/>
      </w:r>
    </w:p>
    <w:p w:rsidRPr="00143E60" w:rsidR="0048421F" w:rsidP="0048421F" w:rsidRDefault="0048421F" w14:paraId="1953E295" w14:textId="77777777">
      <w:pPr>
        <w:spacing w:after="0" w:line="276" w:lineRule="auto"/>
        <w:ind w:left="1080"/>
        <w:rPr>
          <w:rFonts w:cstheme="minorHAnsi"/>
        </w:rPr>
      </w:pPr>
      <w:r w:rsidRPr="00143E60">
        <w:rPr>
          <w:rFonts w:cstheme="minorHAnsi"/>
        </w:rPr>
        <w:lastRenderedPageBreak/>
        <w:t>10. As the SDA, do you have a policy where you reallocate bulk pounds at processors from RAs with high inventory balances to other RAs, often known as a sweep policy?</w:t>
      </w:r>
    </w:p>
    <w:p w:rsidRPr="00143E60" w:rsidR="0048421F" w:rsidP="007B0A9A" w:rsidRDefault="0048421F" w14:paraId="42282640" w14:textId="77777777">
      <w:pPr>
        <w:pStyle w:val="ListParagraph"/>
        <w:numPr>
          <w:ilvl w:val="0"/>
          <w:numId w:val="17"/>
        </w:numPr>
        <w:spacing w:after="0" w:line="276" w:lineRule="auto"/>
        <w:rPr>
          <w:rFonts w:cstheme="minorHAnsi"/>
        </w:rPr>
      </w:pPr>
      <w:r w:rsidRPr="00143E60">
        <w:rPr>
          <w:rFonts w:cstheme="minorHAnsi"/>
        </w:rPr>
        <w:t>Yes</w:t>
      </w:r>
    </w:p>
    <w:p w:rsidRPr="00143E60" w:rsidR="0048421F" w:rsidP="0048421F" w:rsidRDefault="0048421F" w14:paraId="195040F7" w14:textId="77777777">
      <w:pPr>
        <w:spacing w:after="0" w:line="276" w:lineRule="auto"/>
        <w:ind w:left="2520"/>
        <w:rPr>
          <w:rFonts w:cstheme="minorHAnsi"/>
        </w:rPr>
      </w:pPr>
      <w:r w:rsidRPr="00143E60">
        <w:rPr>
          <w:rFonts w:cstheme="minorHAnsi"/>
        </w:rPr>
        <w:t xml:space="preserve">10.A </w:t>
      </w:r>
      <w:r w:rsidRPr="00143E60">
        <w:rPr>
          <w:rFonts w:cstheme="minorHAnsi"/>
          <w:color w:val="FF0000"/>
        </w:rPr>
        <w:t xml:space="preserve">[If “yes” to Q10] </w:t>
      </w:r>
      <w:r w:rsidRPr="00143E60">
        <w:rPr>
          <w:rFonts w:cstheme="minorHAnsi"/>
        </w:rPr>
        <w:t xml:space="preserve">How many times a year do you sweep RA pounds? </w:t>
      </w:r>
    </w:p>
    <w:p w:rsidRPr="00143E60" w:rsidR="0048421F" w:rsidP="007B0A9A" w:rsidRDefault="0048421F" w14:paraId="36D903CC" w14:textId="77777777">
      <w:pPr>
        <w:pStyle w:val="ListParagraph"/>
        <w:numPr>
          <w:ilvl w:val="0"/>
          <w:numId w:val="20"/>
        </w:numPr>
        <w:spacing w:after="0" w:line="276" w:lineRule="auto"/>
        <w:rPr>
          <w:rFonts w:cstheme="minorHAnsi"/>
        </w:rPr>
      </w:pPr>
      <w:r w:rsidRPr="00143E60">
        <w:rPr>
          <w:rFonts w:cstheme="minorHAnsi"/>
        </w:rPr>
        <w:t>Annually</w:t>
      </w:r>
    </w:p>
    <w:p w:rsidRPr="00143E60" w:rsidR="0048421F" w:rsidP="007B0A9A" w:rsidRDefault="0048421F" w14:paraId="3E736833" w14:textId="77777777">
      <w:pPr>
        <w:pStyle w:val="ListParagraph"/>
        <w:numPr>
          <w:ilvl w:val="0"/>
          <w:numId w:val="20"/>
        </w:numPr>
        <w:spacing w:after="0" w:line="276" w:lineRule="auto"/>
        <w:rPr>
          <w:rFonts w:cstheme="minorHAnsi"/>
        </w:rPr>
      </w:pPr>
      <w:r w:rsidRPr="00143E60">
        <w:rPr>
          <w:rFonts w:cstheme="minorHAnsi"/>
        </w:rPr>
        <w:t>Twice per year</w:t>
      </w:r>
    </w:p>
    <w:p w:rsidRPr="00143E60" w:rsidR="0048421F" w:rsidP="007B0A9A" w:rsidRDefault="0048421F" w14:paraId="6C71441E" w14:textId="77777777">
      <w:pPr>
        <w:pStyle w:val="ListParagraph"/>
        <w:numPr>
          <w:ilvl w:val="0"/>
          <w:numId w:val="20"/>
        </w:numPr>
        <w:spacing w:after="0" w:line="276" w:lineRule="auto"/>
        <w:rPr>
          <w:rFonts w:cstheme="minorHAnsi"/>
        </w:rPr>
      </w:pPr>
      <w:r w:rsidRPr="00143E60">
        <w:rPr>
          <w:rFonts w:cstheme="minorHAnsi"/>
        </w:rPr>
        <w:t>Three times per year</w:t>
      </w:r>
    </w:p>
    <w:p w:rsidRPr="00143E60" w:rsidR="0048421F" w:rsidP="007B0A9A" w:rsidRDefault="0048421F" w14:paraId="504F19B3" w14:textId="77777777">
      <w:pPr>
        <w:pStyle w:val="ListParagraph"/>
        <w:numPr>
          <w:ilvl w:val="0"/>
          <w:numId w:val="20"/>
        </w:numPr>
        <w:spacing w:after="0" w:line="276" w:lineRule="auto"/>
        <w:rPr>
          <w:rFonts w:cstheme="minorHAnsi"/>
        </w:rPr>
      </w:pPr>
      <w:r w:rsidRPr="00143E60">
        <w:rPr>
          <w:rFonts w:cstheme="minorHAnsi"/>
        </w:rPr>
        <w:t>Four times per year</w:t>
      </w:r>
    </w:p>
    <w:p w:rsidRPr="00143E60" w:rsidR="0048421F" w:rsidP="007B0A9A" w:rsidRDefault="0048421F" w14:paraId="0599C9F6" w14:textId="77777777">
      <w:pPr>
        <w:pStyle w:val="ListParagraph"/>
        <w:numPr>
          <w:ilvl w:val="0"/>
          <w:numId w:val="20"/>
        </w:numPr>
        <w:spacing w:after="0" w:line="276" w:lineRule="auto"/>
        <w:rPr>
          <w:rFonts w:cstheme="minorHAnsi"/>
        </w:rPr>
      </w:pPr>
      <w:r w:rsidRPr="00143E60">
        <w:rPr>
          <w:rFonts w:cstheme="minorHAnsi"/>
        </w:rPr>
        <w:t>More than four times per year</w:t>
      </w:r>
    </w:p>
    <w:p w:rsidRPr="00143E60" w:rsidR="0048421F" w:rsidP="0048421F" w:rsidRDefault="0048421F" w14:paraId="77E5A55A" w14:textId="77777777">
      <w:pPr>
        <w:spacing w:after="0" w:line="276" w:lineRule="auto"/>
        <w:ind w:left="2520"/>
        <w:rPr>
          <w:rFonts w:cstheme="minorHAnsi"/>
        </w:rPr>
      </w:pPr>
      <w:r w:rsidRPr="00143E60">
        <w:rPr>
          <w:rFonts w:cstheme="minorHAnsi"/>
        </w:rPr>
        <w:t xml:space="preserve">10.A.2 </w:t>
      </w:r>
      <w:r w:rsidRPr="00143E60">
        <w:rPr>
          <w:rFonts w:cstheme="minorHAnsi"/>
          <w:color w:val="FF0000"/>
        </w:rPr>
        <w:t xml:space="preserve">[If “yes” to Q10] </w:t>
      </w:r>
      <w:r w:rsidRPr="00143E60">
        <w:rPr>
          <w:rFonts w:cstheme="minorHAnsi"/>
        </w:rPr>
        <w:t xml:space="preserve">What time of year do you do your sweep? </w:t>
      </w:r>
      <w:r w:rsidRPr="00143E60">
        <w:rPr>
          <w:rFonts w:cstheme="minorHAnsi"/>
          <w:i/>
        </w:rPr>
        <w:t>Select all that apply.</w:t>
      </w:r>
    </w:p>
    <w:p w:rsidRPr="00143E60" w:rsidR="0048421F" w:rsidP="007B0A9A" w:rsidRDefault="0048421F" w14:paraId="4005565F" w14:textId="77777777">
      <w:pPr>
        <w:pStyle w:val="ListParagraph"/>
        <w:numPr>
          <w:ilvl w:val="4"/>
          <w:numId w:val="7"/>
        </w:numPr>
        <w:spacing w:after="0" w:line="276" w:lineRule="auto"/>
        <w:rPr>
          <w:rFonts w:cstheme="minorHAnsi"/>
        </w:rPr>
      </w:pPr>
      <w:r w:rsidRPr="00143E60">
        <w:rPr>
          <w:rFonts w:cstheme="minorHAnsi"/>
        </w:rPr>
        <w:t>January</w:t>
      </w:r>
    </w:p>
    <w:p w:rsidRPr="00143E60" w:rsidR="0048421F" w:rsidP="007B0A9A" w:rsidRDefault="0048421F" w14:paraId="27CF4AE9" w14:textId="77777777">
      <w:pPr>
        <w:pStyle w:val="ListParagraph"/>
        <w:numPr>
          <w:ilvl w:val="4"/>
          <w:numId w:val="7"/>
        </w:numPr>
        <w:spacing w:after="0" w:line="276" w:lineRule="auto"/>
        <w:rPr>
          <w:rFonts w:cstheme="minorHAnsi"/>
        </w:rPr>
      </w:pPr>
      <w:r w:rsidRPr="00143E60">
        <w:rPr>
          <w:rFonts w:cstheme="minorHAnsi"/>
        </w:rPr>
        <w:t>February</w:t>
      </w:r>
    </w:p>
    <w:p w:rsidRPr="00143E60" w:rsidR="0048421F" w:rsidP="007B0A9A" w:rsidRDefault="0048421F" w14:paraId="5679A2A9" w14:textId="77777777">
      <w:pPr>
        <w:pStyle w:val="ListParagraph"/>
        <w:numPr>
          <w:ilvl w:val="4"/>
          <w:numId w:val="7"/>
        </w:numPr>
        <w:spacing w:after="0" w:line="276" w:lineRule="auto"/>
        <w:rPr>
          <w:rFonts w:cstheme="minorHAnsi"/>
        </w:rPr>
      </w:pPr>
      <w:r w:rsidRPr="00143E60">
        <w:rPr>
          <w:rFonts w:cstheme="minorHAnsi"/>
        </w:rPr>
        <w:t>March</w:t>
      </w:r>
    </w:p>
    <w:p w:rsidRPr="00143E60" w:rsidR="0048421F" w:rsidP="007B0A9A" w:rsidRDefault="0048421F" w14:paraId="13621B51" w14:textId="77777777">
      <w:pPr>
        <w:pStyle w:val="ListParagraph"/>
        <w:numPr>
          <w:ilvl w:val="4"/>
          <w:numId w:val="7"/>
        </w:numPr>
        <w:spacing w:after="0" w:line="276" w:lineRule="auto"/>
        <w:rPr>
          <w:rFonts w:cstheme="minorHAnsi"/>
        </w:rPr>
      </w:pPr>
      <w:r w:rsidRPr="00143E60">
        <w:rPr>
          <w:rFonts w:cstheme="minorHAnsi"/>
        </w:rPr>
        <w:t xml:space="preserve">April </w:t>
      </w:r>
    </w:p>
    <w:p w:rsidRPr="00143E60" w:rsidR="0048421F" w:rsidP="007B0A9A" w:rsidRDefault="0048421F" w14:paraId="35BEB7CF" w14:textId="77777777">
      <w:pPr>
        <w:pStyle w:val="ListParagraph"/>
        <w:numPr>
          <w:ilvl w:val="4"/>
          <w:numId w:val="7"/>
        </w:numPr>
        <w:spacing w:after="0" w:line="276" w:lineRule="auto"/>
        <w:rPr>
          <w:rFonts w:cstheme="minorHAnsi"/>
        </w:rPr>
      </w:pPr>
      <w:r w:rsidRPr="00143E60">
        <w:rPr>
          <w:rFonts w:cstheme="minorHAnsi"/>
        </w:rPr>
        <w:t>May</w:t>
      </w:r>
    </w:p>
    <w:p w:rsidRPr="00143E60" w:rsidR="0048421F" w:rsidP="007B0A9A" w:rsidRDefault="0048421F" w14:paraId="709E61AE" w14:textId="77777777">
      <w:pPr>
        <w:pStyle w:val="ListParagraph"/>
        <w:numPr>
          <w:ilvl w:val="4"/>
          <w:numId w:val="7"/>
        </w:numPr>
        <w:spacing w:after="0" w:line="276" w:lineRule="auto"/>
        <w:rPr>
          <w:rFonts w:cstheme="minorHAnsi"/>
        </w:rPr>
      </w:pPr>
      <w:r w:rsidRPr="00143E60">
        <w:rPr>
          <w:rFonts w:cstheme="minorHAnsi"/>
        </w:rPr>
        <w:t>June</w:t>
      </w:r>
    </w:p>
    <w:p w:rsidRPr="00143E60" w:rsidR="0048421F" w:rsidP="007B0A9A" w:rsidRDefault="0048421F" w14:paraId="0716361E" w14:textId="77777777">
      <w:pPr>
        <w:pStyle w:val="ListParagraph"/>
        <w:numPr>
          <w:ilvl w:val="4"/>
          <w:numId w:val="7"/>
        </w:numPr>
        <w:spacing w:after="0" w:line="276" w:lineRule="auto"/>
        <w:rPr>
          <w:rFonts w:cstheme="minorHAnsi"/>
        </w:rPr>
      </w:pPr>
      <w:r w:rsidRPr="00143E60">
        <w:rPr>
          <w:rFonts w:cstheme="minorHAnsi"/>
        </w:rPr>
        <w:t xml:space="preserve">July </w:t>
      </w:r>
    </w:p>
    <w:p w:rsidRPr="00143E60" w:rsidR="0048421F" w:rsidP="007B0A9A" w:rsidRDefault="0048421F" w14:paraId="7A26D192" w14:textId="77777777">
      <w:pPr>
        <w:pStyle w:val="ListParagraph"/>
        <w:numPr>
          <w:ilvl w:val="4"/>
          <w:numId w:val="7"/>
        </w:numPr>
        <w:spacing w:after="0" w:line="276" w:lineRule="auto"/>
        <w:rPr>
          <w:rFonts w:cstheme="minorHAnsi"/>
        </w:rPr>
      </w:pPr>
      <w:r w:rsidRPr="00143E60">
        <w:rPr>
          <w:rFonts w:cstheme="minorHAnsi"/>
        </w:rPr>
        <w:t>August</w:t>
      </w:r>
    </w:p>
    <w:p w:rsidRPr="00143E60" w:rsidR="0048421F" w:rsidP="007B0A9A" w:rsidRDefault="0048421F" w14:paraId="3E42C27A" w14:textId="77777777">
      <w:pPr>
        <w:pStyle w:val="ListParagraph"/>
        <w:numPr>
          <w:ilvl w:val="4"/>
          <w:numId w:val="7"/>
        </w:numPr>
        <w:spacing w:after="0" w:line="276" w:lineRule="auto"/>
        <w:rPr>
          <w:rFonts w:cstheme="minorHAnsi"/>
        </w:rPr>
      </w:pPr>
      <w:r w:rsidRPr="00143E60">
        <w:rPr>
          <w:rFonts w:cstheme="minorHAnsi"/>
        </w:rPr>
        <w:t xml:space="preserve">September </w:t>
      </w:r>
    </w:p>
    <w:p w:rsidRPr="00143E60" w:rsidR="0048421F" w:rsidP="007B0A9A" w:rsidRDefault="0048421F" w14:paraId="222BA6A7" w14:textId="77777777">
      <w:pPr>
        <w:pStyle w:val="ListParagraph"/>
        <w:numPr>
          <w:ilvl w:val="4"/>
          <w:numId w:val="7"/>
        </w:numPr>
        <w:spacing w:after="0" w:line="276" w:lineRule="auto"/>
        <w:rPr>
          <w:rFonts w:cstheme="minorHAnsi"/>
        </w:rPr>
      </w:pPr>
      <w:r w:rsidRPr="00143E60">
        <w:rPr>
          <w:rFonts w:cstheme="minorHAnsi"/>
        </w:rPr>
        <w:t xml:space="preserve">October </w:t>
      </w:r>
    </w:p>
    <w:p w:rsidRPr="00143E60" w:rsidR="0048421F" w:rsidP="007B0A9A" w:rsidRDefault="0048421F" w14:paraId="7FA51075" w14:textId="77777777">
      <w:pPr>
        <w:pStyle w:val="ListParagraph"/>
        <w:numPr>
          <w:ilvl w:val="4"/>
          <w:numId w:val="7"/>
        </w:numPr>
        <w:spacing w:after="0" w:line="276" w:lineRule="auto"/>
        <w:rPr>
          <w:rFonts w:cstheme="minorHAnsi"/>
        </w:rPr>
      </w:pPr>
      <w:r w:rsidRPr="00143E60">
        <w:rPr>
          <w:rFonts w:cstheme="minorHAnsi"/>
        </w:rPr>
        <w:t>November</w:t>
      </w:r>
    </w:p>
    <w:p w:rsidRPr="00143E60" w:rsidR="0048421F" w:rsidP="007B0A9A" w:rsidRDefault="0048421F" w14:paraId="7A7556C1" w14:textId="77777777">
      <w:pPr>
        <w:pStyle w:val="ListParagraph"/>
        <w:numPr>
          <w:ilvl w:val="4"/>
          <w:numId w:val="7"/>
        </w:numPr>
        <w:spacing w:after="0" w:line="276" w:lineRule="auto"/>
        <w:rPr>
          <w:rFonts w:cstheme="minorHAnsi"/>
        </w:rPr>
      </w:pPr>
      <w:r w:rsidRPr="00143E60">
        <w:rPr>
          <w:rFonts w:cstheme="minorHAnsi"/>
        </w:rPr>
        <w:t>December</w:t>
      </w:r>
    </w:p>
    <w:p w:rsidRPr="00143E60" w:rsidR="0048421F" w:rsidP="007B0A9A" w:rsidRDefault="0048421F" w14:paraId="028E2CDE" w14:textId="77777777">
      <w:pPr>
        <w:pStyle w:val="ListParagraph"/>
        <w:numPr>
          <w:ilvl w:val="1"/>
          <w:numId w:val="7"/>
        </w:numPr>
        <w:spacing w:after="0" w:line="276" w:lineRule="auto"/>
        <w:rPr>
          <w:rFonts w:cstheme="minorHAnsi"/>
        </w:rPr>
      </w:pPr>
      <w:r w:rsidRPr="00143E60">
        <w:rPr>
          <w:rFonts w:cstheme="minorHAnsi"/>
        </w:rPr>
        <w:t>No</w:t>
      </w:r>
    </w:p>
    <w:p w:rsidRPr="00143E60" w:rsidR="0048421F" w:rsidP="0048421F" w:rsidRDefault="0048421F" w14:paraId="58C154B0" w14:textId="77777777">
      <w:pPr>
        <w:pStyle w:val="ListParagraph"/>
        <w:spacing w:line="240" w:lineRule="auto"/>
        <w:rPr>
          <w:rFonts w:cstheme="minorHAnsi"/>
          <w:color w:val="2E74B5" w:themeColor="accent5" w:themeShade="BF"/>
        </w:rPr>
      </w:pPr>
    </w:p>
    <w:p w:rsidRPr="00143E60" w:rsidR="0048421F" w:rsidP="009A6A41" w:rsidRDefault="00D12B37" w14:paraId="5FA577E5" w14:textId="2735E705">
      <w:pPr>
        <w:spacing w:line="240" w:lineRule="auto"/>
        <w:ind w:left="720"/>
        <w:rPr>
          <w:rFonts w:cstheme="minorHAnsi"/>
          <w:color w:val="2E74B5" w:themeColor="accent5" w:themeShade="BF"/>
        </w:rPr>
      </w:pPr>
      <w:r w:rsidRPr="00143E60">
        <w:rPr>
          <w:rFonts w:cstheme="minorHAnsi"/>
          <w:color w:val="00B0F0"/>
        </w:rPr>
        <w:t xml:space="preserve">P: </w:t>
      </w:r>
      <w:r w:rsidRPr="00143E60" w:rsidR="0048421F">
        <w:rPr>
          <w:rFonts w:cstheme="minorHAnsi"/>
          <w:color w:val="00B0F0"/>
        </w:rPr>
        <w:t xml:space="preserve">How useful is the definition of sweep policy as presented in this question? Is this how SDA Directors understand this concept?  Is there a better definition of sweep policy? </w:t>
      </w:r>
    </w:p>
    <w:p w:rsidRPr="00143E60" w:rsidR="0048421F" w:rsidP="00D12B37" w:rsidRDefault="0048421F" w14:paraId="69F56AF9" w14:textId="77777777">
      <w:pPr>
        <w:spacing w:line="240" w:lineRule="auto"/>
        <w:ind w:firstLine="720"/>
        <w:rPr>
          <w:rFonts w:cstheme="minorHAnsi"/>
          <w:b/>
          <w:color w:val="00B0F0"/>
        </w:rPr>
      </w:pPr>
      <w:r w:rsidRPr="00143E60">
        <w:rPr>
          <w:rFonts w:cstheme="minorHAnsi"/>
          <w:b/>
          <w:color w:val="00B0F0"/>
        </w:rPr>
        <w:t xml:space="preserve">If R ANSWERED YES: </w:t>
      </w:r>
    </w:p>
    <w:p w:rsidRPr="00143E60" w:rsidR="00D12B37" w:rsidP="009A6A41" w:rsidRDefault="00D12B37" w14:paraId="589D16E0" w14:textId="6F7620DE">
      <w:pPr>
        <w:spacing w:line="240" w:lineRule="auto"/>
        <w:ind w:firstLine="720"/>
        <w:rPr>
          <w:rFonts w:cstheme="minorHAnsi"/>
          <w:color w:val="00B0F0"/>
        </w:rPr>
      </w:pPr>
      <w:r w:rsidRPr="00143E60">
        <w:rPr>
          <w:rFonts w:cstheme="minorHAnsi"/>
          <w:color w:val="00B0F0"/>
        </w:rPr>
        <w:t xml:space="preserve">P: </w:t>
      </w:r>
      <w:r w:rsidRPr="00143E60" w:rsidR="0048421F">
        <w:rPr>
          <w:rFonts w:cstheme="minorHAnsi"/>
          <w:color w:val="00B0F0"/>
        </w:rPr>
        <w:t>Please tell me what you think about the answer choices</w:t>
      </w:r>
    </w:p>
    <w:p w:rsidRPr="00143E60" w:rsidR="0048421F" w:rsidP="00D12B37" w:rsidRDefault="00D12B37" w14:paraId="69F4DDF0" w14:textId="1A4EB5B1">
      <w:pPr>
        <w:ind w:firstLine="720"/>
        <w:rPr>
          <w:rFonts w:cstheme="minorHAnsi"/>
          <w:color w:val="00B0F0"/>
        </w:rPr>
      </w:pPr>
      <w:r w:rsidRPr="00143E60">
        <w:rPr>
          <w:rFonts w:cstheme="minorHAnsi"/>
          <w:color w:val="00B0F0"/>
        </w:rPr>
        <w:t xml:space="preserve">P: </w:t>
      </w:r>
      <w:r w:rsidRPr="00143E60" w:rsidR="0048421F">
        <w:rPr>
          <w:rFonts w:cstheme="minorHAnsi"/>
          <w:color w:val="00B0F0"/>
        </w:rPr>
        <w:t>Are there any answer choices that are missing?  What would you add?</w:t>
      </w:r>
    </w:p>
    <w:p w:rsidRPr="00143E60" w:rsidR="0048421F" w:rsidP="0048421F" w:rsidRDefault="0048421F" w14:paraId="3DE8E19A" w14:textId="77777777">
      <w:pPr>
        <w:rPr>
          <w:rFonts w:cstheme="minorHAnsi"/>
        </w:rPr>
      </w:pPr>
      <w:r w:rsidRPr="00143E60">
        <w:rPr>
          <w:rFonts w:cstheme="minorHAnsi"/>
        </w:rPr>
        <w:br w:type="page"/>
      </w:r>
    </w:p>
    <w:p w:rsidRPr="00143E60" w:rsidR="0048421F" w:rsidP="0048421F" w:rsidRDefault="0048421F" w14:paraId="2A23A64A" w14:textId="77777777">
      <w:pPr>
        <w:spacing w:after="0" w:line="276" w:lineRule="auto"/>
        <w:ind w:left="360"/>
        <w:rPr>
          <w:rFonts w:cstheme="minorHAnsi"/>
        </w:rPr>
      </w:pPr>
      <w:r w:rsidRPr="00143E60">
        <w:rPr>
          <w:rFonts w:cstheme="minorHAnsi"/>
        </w:rPr>
        <w:lastRenderedPageBreak/>
        <w:t xml:space="preserve">11. Do RAs enter orders directly in the web-based supply change management (WBSCM) system in your State (i.e. is WBSCM rolled down)? </w:t>
      </w:r>
    </w:p>
    <w:p w:rsidRPr="00143E60" w:rsidR="0048421F" w:rsidP="007B0A9A" w:rsidRDefault="0048421F" w14:paraId="34AF3A74" w14:textId="77777777">
      <w:pPr>
        <w:pStyle w:val="ListParagraph"/>
        <w:numPr>
          <w:ilvl w:val="1"/>
          <w:numId w:val="7"/>
        </w:numPr>
        <w:spacing w:after="0" w:line="276" w:lineRule="auto"/>
        <w:rPr>
          <w:rFonts w:cstheme="minorHAnsi"/>
        </w:rPr>
      </w:pPr>
      <w:r w:rsidRPr="00143E60">
        <w:rPr>
          <w:rFonts w:cstheme="minorHAnsi"/>
        </w:rPr>
        <w:t>Yes, all RAs enter order in WBSCM.</w:t>
      </w:r>
    </w:p>
    <w:p w:rsidRPr="00143E60" w:rsidR="0048421F" w:rsidP="007B0A9A" w:rsidRDefault="0048421F" w14:paraId="41623840" w14:textId="77777777">
      <w:pPr>
        <w:pStyle w:val="ListParagraph"/>
        <w:numPr>
          <w:ilvl w:val="1"/>
          <w:numId w:val="7"/>
        </w:numPr>
        <w:spacing w:after="0" w:line="276" w:lineRule="auto"/>
        <w:rPr>
          <w:rFonts w:cstheme="minorHAnsi"/>
        </w:rPr>
      </w:pPr>
      <w:r w:rsidRPr="00143E60">
        <w:rPr>
          <w:rFonts w:cstheme="minorHAnsi"/>
        </w:rPr>
        <w:t>Yes, but only some RAs enter orders in WBSCM.</w:t>
      </w:r>
    </w:p>
    <w:p w:rsidRPr="00143E60" w:rsidR="0048421F" w:rsidP="007B0A9A" w:rsidRDefault="0048421F" w14:paraId="7014CD5B" w14:textId="77777777">
      <w:pPr>
        <w:pStyle w:val="ListParagraph"/>
        <w:numPr>
          <w:ilvl w:val="1"/>
          <w:numId w:val="7"/>
        </w:numPr>
        <w:spacing w:after="0" w:line="276" w:lineRule="auto"/>
        <w:rPr>
          <w:rFonts w:cstheme="minorHAnsi"/>
        </w:rPr>
      </w:pPr>
      <w:r w:rsidRPr="00143E60">
        <w:rPr>
          <w:rFonts w:cstheme="minorHAnsi"/>
        </w:rPr>
        <w:t>No, no RAs can access WBSCM.</w:t>
      </w:r>
    </w:p>
    <w:p w:rsidRPr="00143E60" w:rsidR="0048421F" w:rsidP="0048421F" w:rsidRDefault="0048421F" w14:paraId="2E14BE79" w14:textId="75A402AD">
      <w:pPr>
        <w:rPr>
          <w:rFonts w:cstheme="minorHAnsi"/>
        </w:rPr>
      </w:pPr>
    </w:p>
    <w:p w:rsidRPr="00143E60" w:rsidR="0048421F" w:rsidP="0048421F" w:rsidRDefault="0048421F" w14:paraId="6CDBE805" w14:textId="77777777">
      <w:pPr>
        <w:spacing w:after="0" w:line="276" w:lineRule="auto"/>
        <w:ind w:left="360"/>
        <w:rPr>
          <w:rFonts w:cstheme="minorHAnsi"/>
        </w:rPr>
      </w:pPr>
      <w:r w:rsidRPr="00143E60">
        <w:rPr>
          <w:rFonts w:cstheme="minorHAnsi"/>
        </w:rPr>
        <w:t>State Administrative Expense (SAE) funds are allocated to each State based on a statutory formula to cover expenses for the administration of Child Nutrition Programs. However, States have some discretion in allocating SAE funds across individual program administrative costs within their State.</w:t>
      </w:r>
    </w:p>
    <w:p w:rsidRPr="00143E60" w:rsidR="0048421F" w:rsidP="0048421F" w:rsidRDefault="0048421F" w14:paraId="4B60ED45" w14:textId="77777777">
      <w:pPr>
        <w:spacing w:after="0" w:line="276" w:lineRule="auto"/>
        <w:ind w:left="360"/>
        <w:rPr>
          <w:rFonts w:cstheme="minorHAnsi"/>
          <w:color w:val="FF0000"/>
        </w:rPr>
      </w:pPr>
    </w:p>
    <w:p w:rsidRPr="00143E60" w:rsidR="0048421F" w:rsidP="0048421F" w:rsidRDefault="0048421F" w14:paraId="607B47CE" w14:textId="77777777">
      <w:pPr>
        <w:spacing w:after="0" w:line="276" w:lineRule="auto"/>
        <w:ind w:left="360"/>
        <w:rPr>
          <w:rFonts w:cstheme="minorHAnsi"/>
        </w:rPr>
      </w:pPr>
      <w:r w:rsidRPr="00143E60">
        <w:rPr>
          <w:rFonts w:cstheme="minorHAnsi"/>
        </w:rPr>
        <w:t>12. On average, approximately how much SAE does the State agency annually allocate (not including SAE reallocation dollars) to support costs associated with the administration, storage, and distribution of USDA Foods in Schools?</w:t>
      </w:r>
    </w:p>
    <w:p w:rsidRPr="00143E60" w:rsidR="0048421F" w:rsidP="0048421F" w:rsidRDefault="0048421F" w14:paraId="747E9E92" w14:textId="77777777">
      <w:pPr>
        <w:pStyle w:val="ListParagraph"/>
        <w:spacing w:after="0" w:line="276" w:lineRule="auto"/>
        <w:ind w:left="1440"/>
        <w:rPr>
          <w:rFonts w:cstheme="minorHAnsi"/>
        </w:rPr>
      </w:pPr>
      <w:r w:rsidRPr="00143E60">
        <w:rPr>
          <w:rFonts w:cstheme="minorHAnsi"/>
        </w:rPr>
        <w:t>PLEASE FILL IN APPROXIMATE AMOUNT</w:t>
      </w:r>
    </w:p>
    <w:p w:rsidRPr="00143E60" w:rsidR="0048421F" w:rsidP="0048421F" w:rsidRDefault="0048421F" w14:paraId="38964718" w14:textId="77777777">
      <w:pPr>
        <w:pStyle w:val="ListParagraph"/>
        <w:spacing w:after="0" w:line="276" w:lineRule="auto"/>
        <w:ind w:left="2160"/>
        <w:rPr>
          <w:rFonts w:cstheme="minorHAnsi"/>
        </w:rPr>
      </w:pPr>
      <w:r w:rsidRPr="00143E60">
        <w:rPr>
          <w:rFonts w:cstheme="minorHAnsi"/>
        </w:rPr>
        <w:t xml:space="preserve">12.a. As reported above, if SAE funds are used, approximately what percentage of the funds are used for the following:  </w:t>
      </w:r>
    </w:p>
    <w:p w:rsidRPr="00143E60" w:rsidR="0048421F" w:rsidP="0048421F" w:rsidRDefault="0048421F" w14:paraId="78322787" w14:textId="77777777">
      <w:pPr>
        <w:pStyle w:val="ListParagraph"/>
        <w:spacing w:after="0" w:line="276" w:lineRule="auto"/>
        <w:ind w:left="2880"/>
        <w:rPr>
          <w:rFonts w:cstheme="minorHAnsi"/>
        </w:rPr>
      </w:pPr>
      <w:r w:rsidRPr="00143E60">
        <w:rPr>
          <w:rFonts w:cstheme="minorHAnsi"/>
        </w:rPr>
        <w:t>Warehousing __________%</w:t>
      </w:r>
    </w:p>
    <w:p w:rsidRPr="00143E60" w:rsidR="0048421F" w:rsidP="0048421F" w:rsidRDefault="0048421F" w14:paraId="37234EA5" w14:textId="77777777">
      <w:pPr>
        <w:pStyle w:val="ListParagraph"/>
        <w:spacing w:after="0" w:line="276" w:lineRule="auto"/>
        <w:ind w:left="2880"/>
        <w:rPr>
          <w:rFonts w:cstheme="minorHAnsi"/>
        </w:rPr>
      </w:pPr>
      <w:r w:rsidRPr="00143E60">
        <w:rPr>
          <w:rFonts w:cstheme="minorHAnsi"/>
        </w:rPr>
        <w:t>Distribution (for example, trucking) __________%</w:t>
      </w:r>
    </w:p>
    <w:p w:rsidRPr="00143E60" w:rsidR="0048421F" w:rsidP="0048421F" w:rsidRDefault="0048421F" w14:paraId="608CD94B" w14:textId="77777777">
      <w:pPr>
        <w:pStyle w:val="ListParagraph"/>
        <w:spacing w:after="0" w:line="276" w:lineRule="auto"/>
        <w:ind w:left="2880"/>
        <w:rPr>
          <w:rFonts w:cstheme="minorHAnsi"/>
        </w:rPr>
      </w:pPr>
      <w:r w:rsidRPr="00143E60">
        <w:rPr>
          <w:rFonts w:cstheme="minorHAnsi"/>
        </w:rPr>
        <w:t>Staff Salaries _________________%</w:t>
      </w:r>
    </w:p>
    <w:p w:rsidRPr="00143E60" w:rsidR="0048421F" w:rsidP="0048421F" w:rsidRDefault="0048421F" w14:paraId="16790BC8" w14:textId="77777777">
      <w:pPr>
        <w:pStyle w:val="ListParagraph"/>
        <w:spacing w:after="0" w:line="276" w:lineRule="auto"/>
        <w:ind w:left="2880"/>
        <w:rPr>
          <w:rFonts w:cstheme="minorHAnsi"/>
        </w:rPr>
      </w:pPr>
      <w:r w:rsidRPr="00143E60">
        <w:rPr>
          <w:rFonts w:cstheme="minorHAnsi"/>
        </w:rPr>
        <w:t>Training____________%</w:t>
      </w:r>
    </w:p>
    <w:p w:rsidRPr="00143E60" w:rsidR="0048421F" w:rsidP="0048421F" w:rsidRDefault="0048421F" w14:paraId="3CC5C2F6" w14:textId="77777777">
      <w:pPr>
        <w:pStyle w:val="ListParagraph"/>
        <w:spacing w:after="0" w:line="276" w:lineRule="auto"/>
        <w:ind w:left="2880"/>
        <w:rPr>
          <w:rFonts w:cstheme="minorHAnsi"/>
        </w:rPr>
      </w:pPr>
      <w:r w:rsidRPr="00143E60">
        <w:rPr>
          <w:rFonts w:cstheme="minorHAnsi"/>
        </w:rPr>
        <w:t>Other, please specify____________     __________%</w:t>
      </w:r>
    </w:p>
    <w:p w:rsidRPr="00143E60" w:rsidR="0048421F" w:rsidP="0048421F" w:rsidRDefault="0048421F" w14:paraId="09D51FE7" w14:textId="77777777">
      <w:pPr>
        <w:pStyle w:val="ListParagraph"/>
        <w:spacing w:after="0" w:line="276" w:lineRule="auto"/>
        <w:ind w:left="2880"/>
        <w:rPr>
          <w:rFonts w:cstheme="minorHAnsi"/>
        </w:rPr>
      </w:pPr>
    </w:p>
    <w:p w:rsidRPr="00143E60" w:rsidR="0016112A" w:rsidP="0016112A" w:rsidRDefault="0016112A" w14:paraId="73744FD1" w14:textId="77777777">
      <w:pPr>
        <w:spacing w:after="0" w:line="240" w:lineRule="auto"/>
        <w:rPr>
          <w:rFonts w:cstheme="minorHAnsi"/>
          <w:color w:val="00B0F0"/>
        </w:rPr>
      </w:pPr>
    </w:p>
    <w:p w:rsidRPr="00143E60" w:rsidR="0048421F" w:rsidP="00E21C58" w:rsidRDefault="0016112A" w14:paraId="73CA6EB8" w14:textId="408CC527">
      <w:pPr>
        <w:spacing w:after="0" w:line="240" w:lineRule="auto"/>
        <w:ind w:left="720"/>
        <w:rPr>
          <w:rFonts w:cstheme="minorHAnsi"/>
          <w:color w:val="00B0F0"/>
        </w:rPr>
      </w:pPr>
      <w:r w:rsidRPr="00143E60">
        <w:rPr>
          <w:rFonts w:cstheme="minorHAnsi"/>
          <w:color w:val="00B0F0"/>
        </w:rPr>
        <w:t xml:space="preserve">P: </w:t>
      </w:r>
      <w:r w:rsidRPr="00143E60" w:rsidR="0048421F">
        <w:rPr>
          <w:rFonts w:cstheme="minorHAnsi"/>
          <w:color w:val="00B0F0"/>
        </w:rPr>
        <w:t xml:space="preserve">An explanation of State Administrative Expense (SAE) funds  is provided before answering this question.  How helpful is that definition? </w:t>
      </w:r>
    </w:p>
    <w:p w:rsidRPr="00143E60" w:rsidR="0016112A" w:rsidP="00E21C58" w:rsidRDefault="0016112A" w14:paraId="54C71C7A" w14:textId="77777777">
      <w:pPr>
        <w:spacing w:after="0" w:line="240" w:lineRule="auto"/>
        <w:ind w:left="720"/>
        <w:rPr>
          <w:rFonts w:cstheme="minorHAnsi"/>
          <w:color w:val="00B0F0"/>
        </w:rPr>
      </w:pPr>
    </w:p>
    <w:p w:rsidRPr="00143E60" w:rsidR="0048421F" w:rsidP="00E21C58" w:rsidRDefault="0016112A" w14:paraId="6C93B0D0" w14:textId="467D6CE3">
      <w:pPr>
        <w:spacing w:after="0" w:line="240" w:lineRule="auto"/>
        <w:ind w:left="720"/>
        <w:rPr>
          <w:rFonts w:cstheme="minorHAnsi"/>
          <w:color w:val="00B0F0"/>
        </w:rPr>
      </w:pPr>
      <w:r w:rsidRPr="00143E60">
        <w:rPr>
          <w:rFonts w:cstheme="minorHAnsi"/>
          <w:color w:val="00B0F0"/>
        </w:rPr>
        <w:t xml:space="preserve">P: </w:t>
      </w:r>
      <w:r w:rsidRPr="00143E60" w:rsidR="0048421F">
        <w:rPr>
          <w:rFonts w:cstheme="minorHAnsi"/>
          <w:color w:val="00B0F0"/>
        </w:rPr>
        <w:t xml:space="preserve">Given this explanation, how would an SDA Director approach answering this question? </w:t>
      </w:r>
    </w:p>
    <w:p w:rsidRPr="00143E60" w:rsidR="0016112A" w:rsidP="00E21C58" w:rsidRDefault="0016112A" w14:paraId="08BFC8F3" w14:textId="77777777">
      <w:pPr>
        <w:spacing w:after="0" w:line="240" w:lineRule="auto"/>
        <w:ind w:left="720"/>
        <w:rPr>
          <w:rFonts w:cstheme="minorHAnsi"/>
          <w:color w:val="00B0F0"/>
        </w:rPr>
      </w:pPr>
    </w:p>
    <w:p w:rsidRPr="00143E60" w:rsidR="0016112A" w:rsidP="00E21C58" w:rsidRDefault="0016112A" w14:paraId="17D4FB77" w14:textId="759C5041">
      <w:pPr>
        <w:spacing w:after="0" w:line="240" w:lineRule="auto"/>
        <w:ind w:left="720"/>
        <w:rPr>
          <w:rFonts w:cstheme="minorHAnsi"/>
          <w:color w:val="00B0F0"/>
        </w:rPr>
      </w:pPr>
      <w:r w:rsidRPr="00143E60">
        <w:rPr>
          <w:rFonts w:cstheme="minorHAnsi"/>
          <w:color w:val="00B0F0"/>
        </w:rPr>
        <w:t xml:space="preserve">P: </w:t>
      </w:r>
      <w:r w:rsidRPr="00143E60" w:rsidR="0048421F">
        <w:rPr>
          <w:rFonts w:cstheme="minorHAnsi"/>
          <w:color w:val="00B0F0"/>
        </w:rPr>
        <w:t xml:space="preserve">How difficult is it to come up with an approximate amount for this question? </w:t>
      </w:r>
      <w:r w:rsidRPr="00143E60" w:rsidR="003346C4">
        <w:rPr>
          <w:rFonts w:cstheme="minorHAnsi"/>
          <w:color w:val="00B0F0"/>
        </w:rPr>
        <w:t xml:space="preserve"> </w:t>
      </w:r>
    </w:p>
    <w:p w:rsidRPr="00143E60" w:rsidR="0016112A" w:rsidP="00E21C58" w:rsidRDefault="0016112A" w14:paraId="5851E523" w14:textId="77777777">
      <w:pPr>
        <w:spacing w:after="0" w:line="240" w:lineRule="auto"/>
        <w:ind w:left="720"/>
        <w:rPr>
          <w:rFonts w:cstheme="minorHAnsi"/>
          <w:color w:val="00B0F0"/>
        </w:rPr>
      </w:pPr>
    </w:p>
    <w:p w:rsidRPr="00143E60" w:rsidR="0048421F" w:rsidP="00E21C58" w:rsidRDefault="0016112A" w14:paraId="1EF07D3C" w14:textId="16A300F1">
      <w:pPr>
        <w:spacing w:after="0" w:line="240" w:lineRule="auto"/>
        <w:ind w:left="720"/>
        <w:rPr>
          <w:rFonts w:cstheme="minorHAnsi"/>
          <w:color w:val="00B0F0"/>
        </w:rPr>
      </w:pPr>
      <w:r w:rsidRPr="00143E60">
        <w:rPr>
          <w:rFonts w:cstheme="minorHAnsi"/>
          <w:color w:val="00B0F0"/>
        </w:rPr>
        <w:t xml:space="preserve">P: </w:t>
      </w:r>
      <w:r w:rsidRPr="00143E60" w:rsidR="00813708">
        <w:rPr>
          <w:rFonts w:cstheme="minorHAnsi"/>
          <w:color w:val="00B0F0"/>
        </w:rPr>
        <w:t>For what timeframe would you respond</w:t>
      </w:r>
      <w:r w:rsidRPr="00143E60">
        <w:rPr>
          <w:rFonts w:cstheme="minorHAnsi"/>
          <w:color w:val="00B0F0"/>
        </w:rPr>
        <w:t xml:space="preserve"> for, this year, the last fiscal year or something else? </w:t>
      </w:r>
    </w:p>
    <w:p w:rsidRPr="00143E60" w:rsidR="00D12B37" w:rsidP="00E21C58" w:rsidRDefault="00D12B37" w14:paraId="6320311D" w14:textId="77777777">
      <w:pPr>
        <w:spacing w:after="0" w:line="276" w:lineRule="auto"/>
        <w:ind w:left="720"/>
        <w:rPr>
          <w:rFonts w:cstheme="minorHAnsi"/>
          <w:color w:val="00B0F0"/>
        </w:rPr>
      </w:pPr>
    </w:p>
    <w:p w:rsidRPr="00143E60" w:rsidR="0048421F" w:rsidP="009A6A41" w:rsidRDefault="00E21C58" w14:paraId="17D7D8AF" w14:textId="33648D34">
      <w:pPr>
        <w:ind w:left="720"/>
        <w:rPr>
          <w:rFonts w:cstheme="minorHAnsi"/>
        </w:rPr>
      </w:pPr>
      <w:r w:rsidRPr="00143E60">
        <w:rPr>
          <w:rFonts w:cstheme="minorHAnsi"/>
          <w:color w:val="00B0F0"/>
        </w:rPr>
        <w:t xml:space="preserve">P: </w:t>
      </w:r>
      <w:r w:rsidRPr="00143E60" w:rsidR="0048421F">
        <w:rPr>
          <w:rFonts w:cstheme="minorHAnsi"/>
          <w:color w:val="00B0F0"/>
        </w:rPr>
        <w:t xml:space="preserve">What led you to select OTHER PLEASE SPECIFY for this question? </w:t>
      </w:r>
    </w:p>
    <w:p w:rsidR="0048421F" w:rsidP="0048421F" w:rsidRDefault="0048421F" w14:paraId="4EA06426" w14:textId="3389C527">
      <w:pPr>
        <w:spacing w:after="0" w:line="276" w:lineRule="auto"/>
        <w:ind w:left="360"/>
        <w:rPr>
          <w:rFonts w:cstheme="minorHAnsi"/>
        </w:rPr>
      </w:pPr>
      <w:r w:rsidRPr="00143E60">
        <w:rPr>
          <w:rFonts w:cstheme="minorHAnsi"/>
        </w:rPr>
        <w:t xml:space="preserve">When SAE or other state funds are insufficient to cover the full costs of administering the Food Distribution Program (i.e., expenses for the storage, transportation, or associated administrative costs of USDA Foods in Schools), States are authorized to charge a fee to RAs participating in the program to close the funding gap. This fee is officially termed the “distribution charge,” but States often refer to it by different names (e.g., administrative fee, storage fee), and it may include fees charged directly to RAs by State-contracted warehouses.  </w:t>
      </w:r>
    </w:p>
    <w:p w:rsidR="009A6A41" w:rsidRDefault="009A6A41" w14:paraId="475D4B06" w14:textId="6114078F">
      <w:pPr>
        <w:rPr>
          <w:rFonts w:cstheme="minorHAnsi"/>
        </w:rPr>
      </w:pPr>
      <w:r>
        <w:rPr>
          <w:rFonts w:cstheme="minorHAnsi"/>
        </w:rPr>
        <w:br w:type="page"/>
      </w:r>
    </w:p>
    <w:p w:rsidRPr="00143E60" w:rsidR="0048421F" w:rsidP="0048421F" w:rsidRDefault="0048421F" w14:paraId="76C48664" w14:textId="77777777">
      <w:pPr>
        <w:spacing w:after="0" w:line="276" w:lineRule="auto"/>
        <w:ind w:left="360"/>
        <w:rPr>
          <w:rFonts w:cstheme="minorHAnsi"/>
          <w:i/>
        </w:rPr>
      </w:pPr>
      <w:r w:rsidRPr="00143E60">
        <w:rPr>
          <w:rFonts w:cstheme="minorHAnsi"/>
        </w:rPr>
        <w:lastRenderedPageBreak/>
        <w:t>13. Does your State charge such a fee to RAs?</w:t>
      </w:r>
    </w:p>
    <w:p w:rsidRPr="00143E60" w:rsidR="0048421F" w:rsidP="007B0A9A" w:rsidRDefault="0048421F" w14:paraId="6C649A7E" w14:textId="77777777">
      <w:pPr>
        <w:pStyle w:val="ListParagraph"/>
        <w:numPr>
          <w:ilvl w:val="1"/>
          <w:numId w:val="7"/>
        </w:numPr>
        <w:spacing w:after="0" w:line="276" w:lineRule="auto"/>
        <w:rPr>
          <w:rFonts w:cstheme="minorHAnsi"/>
        </w:rPr>
      </w:pPr>
      <w:r w:rsidRPr="00143E60">
        <w:rPr>
          <w:rFonts w:cstheme="minorHAnsi"/>
        </w:rPr>
        <w:t>Yes</w:t>
      </w:r>
    </w:p>
    <w:p w:rsidRPr="00143E60" w:rsidR="0048421F" w:rsidP="0048421F" w:rsidRDefault="0048421F" w14:paraId="6A87D0D4" w14:textId="77777777">
      <w:pPr>
        <w:spacing w:after="0" w:line="276" w:lineRule="auto"/>
        <w:ind w:left="1800"/>
        <w:rPr>
          <w:rFonts w:cstheme="minorHAnsi"/>
        </w:rPr>
      </w:pPr>
      <w:r w:rsidRPr="00143E60">
        <w:rPr>
          <w:rFonts w:cstheme="minorHAnsi"/>
        </w:rPr>
        <w:t xml:space="preserve">13.A </w:t>
      </w:r>
      <w:r w:rsidRPr="00143E60">
        <w:rPr>
          <w:rFonts w:cstheme="minorHAnsi"/>
          <w:color w:val="FF0000"/>
        </w:rPr>
        <w:t xml:space="preserve">[If “yes” to Q13] </w:t>
      </w:r>
      <w:r w:rsidRPr="00143E60">
        <w:rPr>
          <w:rFonts w:cstheme="minorHAnsi"/>
        </w:rPr>
        <w:t xml:space="preserve">What is the basis for the fee? </w:t>
      </w:r>
      <w:r w:rsidRPr="00143E60">
        <w:rPr>
          <w:rFonts w:cstheme="minorHAnsi"/>
          <w:i/>
        </w:rPr>
        <w:t>Select all that apply.</w:t>
      </w:r>
    </w:p>
    <w:p w:rsidRPr="00143E60" w:rsidR="0048421F" w:rsidP="007B0A9A" w:rsidRDefault="0048421F" w14:paraId="776334FF" w14:textId="77777777">
      <w:pPr>
        <w:pStyle w:val="ListParagraph"/>
        <w:numPr>
          <w:ilvl w:val="0"/>
          <w:numId w:val="23"/>
        </w:numPr>
        <w:spacing w:after="0" w:line="276" w:lineRule="auto"/>
        <w:rPr>
          <w:rFonts w:cstheme="minorHAnsi"/>
        </w:rPr>
      </w:pPr>
      <w:r w:rsidRPr="00143E60">
        <w:rPr>
          <w:rFonts w:cstheme="minorHAnsi"/>
        </w:rPr>
        <w:t xml:space="preserve">Pounds of direct delivery, processed </w:t>
      </w:r>
      <w:proofErr w:type="gramStart"/>
      <w:r w:rsidRPr="00143E60">
        <w:rPr>
          <w:rFonts w:cstheme="minorHAnsi"/>
        </w:rPr>
        <w:t>end product</w:t>
      </w:r>
      <w:proofErr w:type="gramEnd"/>
      <w:r w:rsidRPr="00143E60">
        <w:rPr>
          <w:rFonts w:cstheme="minorHAnsi"/>
        </w:rPr>
        <w:t>, and/or commercial product an RA sends through the State warehouse</w:t>
      </w:r>
    </w:p>
    <w:p w:rsidRPr="00143E60" w:rsidR="0048421F" w:rsidP="007B0A9A" w:rsidRDefault="0048421F" w14:paraId="33F50EA0" w14:textId="77777777">
      <w:pPr>
        <w:pStyle w:val="ListParagraph"/>
        <w:numPr>
          <w:ilvl w:val="0"/>
          <w:numId w:val="23"/>
        </w:numPr>
        <w:spacing w:after="0" w:line="276" w:lineRule="auto"/>
        <w:rPr>
          <w:rFonts w:cstheme="minorHAnsi"/>
        </w:rPr>
      </w:pPr>
      <w:r w:rsidRPr="00143E60">
        <w:rPr>
          <w:rFonts w:cstheme="minorHAnsi"/>
        </w:rPr>
        <w:t xml:space="preserve">Cases of direct delivery, processed </w:t>
      </w:r>
      <w:proofErr w:type="gramStart"/>
      <w:r w:rsidRPr="00143E60">
        <w:rPr>
          <w:rFonts w:cstheme="minorHAnsi"/>
        </w:rPr>
        <w:t>end product</w:t>
      </w:r>
      <w:proofErr w:type="gramEnd"/>
      <w:r w:rsidRPr="00143E60">
        <w:rPr>
          <w:rFonts w:cstheme="minorHAnsi"/>
        </w:rPr>
        <w:t>, and/or commercial product an RA sends through the State warehouse</w:t>
      </w:r>
    </w:p>
    <w:p w:rsidRPr="00143E60" w:rsidR="0048421F" w:rsidP="007B0A9A" w:rsidRDefault="0048421F" w14:paraId="5B3EF0DB" w14:textId="77777777">
      <w:pPr>
        <w:pStyle w:val="ListParagraph"/>
        <w:numPr>
          <w:ilvl w:val="0"/>
          <w:numId w:val="23"/>
        </w:numPr>
        <w:spacing w:after="0" w:line="276" w:lineRule="auto"/>
        <w:rPr>
          <w:rFonts w:cstheme="minorHAnsi"/>
        </w:rPr>
      </w:pPr>
      <w:r w:rsidRPr="00143E60">
        <w:rPr>
          <w:rFonts w:cstheme="minorHAnsi"/>
        </w:rPr>
        <w:t>SFA meal counts</w:t>
      </w:r>
    </w:p>
    <w:p w:rsidRPr="00143E60" w:rsidR="0048421F" w:rsidP="007B0A9A" w:rsidRDefault="0048421F" w14:paraId="18AAEE82" w14:textId="77777777">
      <w:pPr>
        <w:pStyle w:val="ListParagraph"/>
        <w:numPr>
          <w:ilvl w:val="0"/>
          <w:numId w:val="23"/>
        </w:numPr>
        <w:spacing w:after="0" w:line="276" w:lineRule="auto"/>
        <w:rPr>
          <w:rFonts w:cstheme="minorHAnsi"/>
        </w:rPr>
      </w:pPr>
      <w:r w:rsidRPr="00143E60">
        <w:rPr>
          <w:rFonts w:cstheme="minorHAnsi"/>
        </w:rPr>
        <w:t>Other method</w:t>
      </w:r>
    </w:p>
    <w:p w:rsidRPr="00143E60" w:rsidR="0048421F" w:rsidP="0048421F" w:rsidRDefault="0048421F" w14:paraId="708CA8BF" w14:textId="77777777">
      <w:pPr>
        <w:pStyle w:val="ListParagraph"/>
        <w:spacing w:after="0" w:line="276" w:lineRule="auto"/>
        <w:ind w:left="1440"/>
        <w:rPr>
          <w:rFonts w:cstheme="minorHAnsi"/>
        </w:rPr>
      </w:pPr>
      <w:r w:rsidRPr="00143E60">
        <w:rPr>
          <w:rFonts w:cstheme="minorHAnsi"/>
        </w:rPr>
        <w:tab/>
        <w:t xml:space="preserve">13.B </w:t>
      </w:r>
      <w:r w:rsidRPr="00143E60">
        <w:rPr>
          <w:rFonts w:cstheme="minorHAnsi"/>
          <w:color w:val="FF0000"/>
        </w:rPr>
        <w:t xml:space="preserve">[If “yes” to Q13] </w:t>
      </w:r>
      <w:r w:rsidRPr="00143E60">
        <w:rPr>
          <w:rFonts w:cstheme="minorHAnsi"/>
        </w:rPr>
        <w:t xml:space="preserve">How do you collect the fees? </w:t>
      </w:r>
      <w:r w:rsidRPr="00143E60">
        <w:rPr>
          <w:rFonts w:cstheme="minorHAnsi"/>
          <w:i/>
        </w:rPr>
        <w:t>Select all that apply.</w:t>
      </w:r>
    </w:p>
    <w:p w:rsidRPr="00143E60" w:rsidR="0048421F" w:rsidP="007B0A9A" w:rsidRDefault="0048421F" w14:paraId="5F329814" w14:textId="77777777">
      <w:pPr>
        <w:pStyle w:val="ListParagraph"/>
        <w:numPr>
          <w:ilvl w:val="0"/>
          <w:numId w:val="22"/>
        </w:numPr>
        <w:spacing w:after="0" w:line="276" w:lineRule="auto"/>
        <w:rPr>
          <w:rFonts w:cstheme="minorHAnsi"/>
        </w:rPr>
      </w:pPr>
      <w:r w:rsidRPr="00143E60">
        <w:rPr>
          <w:rFonts w:cstheme="minorHAnsi"/>
        </w:rPr>
        <w:t xml:space="preserve">Invoices sent directly to the RAs </w:t>
      </w:r>
      <w:r w:rsidRPr="00143E60">
        <w:rPr>
          <w:rFonts w:cstheme="minorHAnsi"/>
          <w:b/>
        </w:rPr>
        <w:t>by the State</w:t>
      </w:r>
    </w:p>
    <w:p w:rsidRPr="00143E60" w:rsidR="0048421F" w:rsidP="007B0A9A" w:rsidRDefault="0048421F" w14:paraId="3301184D" w14:textId="77777777">
      <w:pPr>
        <w:pStyle w:val="ListParagraph"/>
        <w:numPr>
          <w:ilvl w:val="0"/>
          <w:numId w:val="22"/>
        </w:numPr>
        <w:spacing w:after="0" w:line="276" w:lineRule="auto"/>
        <w:rPr>
          <w:rFonts w:cstheme="minorHAnsi"/>
        </w:rPr>
      </w:pPr>
      <w:r w:rsidRPr="00143E60">
        <w:rPr>
          <w:rFonts w:cstheme="minorHAnsi"/>
        </w:rPr>
        <w:t xml:space="preserve">Invoices sent directly to the RAs </w:t>
      </w:r>
      <w:r w:rsidRPr="00143E60">
        <w:rPr>
          <w:rFonts w:cstheme="minorHAnsi"/>
          <w:b/>
        </w:rPr>
        <w:t>by the State-contracted warehouse</w:t>
      </w:r>
    </w:p>
    <w:p w:rsidRPr="00143E60" w:rsidR="0048421F" w:rsidP="007B0A9A" w:rsidRDefault="0048421F" w14:paraId="4C0DFE11" w14:textId="77777777">
      <w:pPr>
        <w:pStyle w:val="ListParagraph"/>
        <w:numPr>
          <w:ilvl w:val="0"/>
          <w:numId w:val="22"/>
        </w:numPr>
        <w:spacing w:after="0" w:line="276" w:lineRule="auto"/>
        <w:rPr>
          <w:rFonts w:cstheme="minorHAnsi"/>
        </w:rPr>
      </w:pPr>
      <w:r w:rsidRPr="00143E60">
        <w:rPr>
          <w:rFonts w:cstheme="minorHAnsi"/>
        </w:rPr>
        <w:t>Administrative offset to NSLP meal reimbursement</w:t>
      </w:r>
    </w:p>
    <w:p w:rsidRPr="00143E60" w:rsidR="0048421F" w:rsidP="007B0A9A" w:rsidRDefault="0048421F" w14:paraId="4FD89F93" w14:textId="77777777">
      <w:pPr>
        <w:pStyle w:val="ListParagraph"/>
        <w:numPr>
          <w:ilvl w:val="0"/>
          <w:numId w:val="21"/>
        </w:numPr>
        <w:spacing w:after="0" w:line="276" w:lineRule="auto"/>
        <w:rPr>
          <w:rFonts w:cstheme="minorHAnsi"/>
        </w:rPr>
      </w:pPr>
      <w:r w:rsidRPr="00143E60">
        <w:rPr>
          <w:rFonts w:cstheme="minorHAnsi"/>
        </w:rPr>
        <w:t>Other, please describe:_________________</w:t>
      </w:r>
    </w:p>
    <w:p w:rsidRPr="00143E60" w:rsidR="0048421F" w:rsidP="0048421F" w:rsidRDefault="0048421F" w14:paraId="6745E62A" w14:textId="77777777">
      <w:pPr>
        <w:pStyle w:val="ListParagraph"/>
        <w:spacing w:after="0" w:line="276" w:lineRule="auto"/>
        <w:ind w:left="2160"/>
        <w:rPr>
          <w:rFonts w:cstheme="minorHAnsi"/>
        </w:rPr>
      </w:pPr>
      <w:r w:rsidRPr="00143E60">
        <w:rPr>
          <w:rFonts w:cstheme="minorHAnsi"/>
        </w:rPr>
        <w:t xml:space="preserve">13.C </w:t>
      </w:r>
      <w:r w:rsidRPr="00143E60">
        <w:rPr>
          <w:rFonts w:cstheme="minorHAnsi"/>
          <w:color w:val="FF0000"/>
        </w:rPr>
        <w:t>[If “yes” to Q13]</w:t>
      </w:r>
      <w:r w:rsidRPr="00143E60">
        <w:rPr>
          <w:rFonts w:cstheme="minorHAnsi"/>
        </w:rPr>
        <w:t xml:space="preserve"> In an average year, what is the approximate total amount of these fees collected by your State (and/or by the State-contracted warehouse) from all RAs for the storage and distribution of USDA Foods (not including any reimbursement due to SAE re-allocation)?</w:t>
      </w:r>
    </w:p>
    <w:p w:rsidRPr="00143E60" w:rsidR="0048421F" w:rsidP="0048421F" w:rsidRDefault="0048421F" w14:paraId="7F9BB604" w14:textId="77777777">
      <w:pPr>
        <w:pStyle w:val="ListParagraph"/>
        <w:spacing w:after="0" w:line="276" w:lineRule="auto"/>
        <w:ind w:left="2880"/>
        <w:rPr>
          <w:rFonts w:cstheme="minorHAnsi"/>
        </w:rPr>
      </w:pPr>
      <w:r w:rsidRPr="00143E60">
        <w:rPr>
          <w:rFonts w:cstheme="minorHAnsi"/>
        </w:rPr>
        <w:t>[$XX,XXX,XXX]  PLEASE FILL IN APPROXIMATE AMOUNT</w:t>
      </w:r>
    </w:p>
    <w:p w:rsidRPr="00143E60" w:rsidR="0048421F" w:rsidP="0048421F" w:rsidRDefault="0048421F" w14:paraId="13A2B2B7" w14:textId="77777777">
      <w:pPr>
        <w:pStyle w:val="ListParagraph"/>
        <w:spacing w:after="0" w:line="276" w:lineRule="auto"/>
        <w:ind w:left="2160"/>
        <w:rPr>
          <w:rFonts w:cstheme="minorHAnsi"/>
        </w:rPr>
      </w:pPr>
      <w:r w:rsidRPr="00143E60">
        <w:rPr>
          <w:rFonts w:cstheme="minorHAnsi"/>
        </w:rPr>
        <w:t xml:space="preserve">13.D </w:t>
      </w:r>
      <w:r w:rsidRPr="00143E60">
        <w:rPr>
          <w:rFonts w:cstheme="minorHAnsi"/>
          <w:color w:val="FF0000"/>
        </w:rPr>
        <w:t xml:space="preserve">[If “yes” to Q13] </w:t>
      </w:r>
      <w:r w:rsidRPr="00143E60">
        <w:rPr>
          <w:rFonts w:cstheme="minorHAnsi"/>
        </w:rPr>
        <w:t xml:space="preserve">As reported above, if a “distribution charge” is used, as defined above, approximately what percentage of the funds is used for the following: </w:t>
      </w:r>
    </w:p>
    <w:p w:rsidRPr="00143E60" w:rsidR="0048421F" w:rsidP="0048421F" w:rsidRDefault="0048421F" w14:paraId="63AEC250" w14:textId="77777777">
      <w:pPr>
        <w:pStyle w:val="ListParagraph"/>
        <w:spacing w:after="0" w:line="276" w:lineRule="auto"/>
        <w:ind w:left="2880"/>
        <w:rPr>
          <w:rFonts w:cstheme="minorHAnsi"/>
        </w:rPr>
      </w:pPr>
      <w:r w:rsidRPr="00143E60">
        <w:rPr>
          <w:rFonts w:cstheme="minorHAnsi"/>
        </w:rPr>
        <w:t>Warehousing__________%</w:t>
      </w:r>
    </w:p>
    <w:p w:rsidRPr="00143E60" w:rsidR="0048421F" w:rsidP="0048421F" w:rsidRDefault="0048421F" w14:paraId="42615ADE" w14:textId="77777777">
      <w:pPr>
        <w:pStyle w:val="ListParagraph"/>
        <w:spacing w:after="0" w:line="276" w:lineRule="auto"/>
        <w:ind w:left="2880"/>
        <w:rPr>
          <w:rFonts w:cstheme="minorHAnsi"/>
        </w:rPr>
      </w:pPr>
      <w:r w:rsidRPr="00143E60">
        <w:rPr>
          <w:rFonts w:cstheme="minorHAnsi"/>
        </w:rPr>
        <w:t>Distribution (e.g., trucking, etc.)_____________%</w:t>
      </w:r>
    </w:p>
    <w:p w:rsidRPr="00143E60" w:rsidR="0048421F" w:rsidP="0048421F" w:rsidRDefault="0048421F" w14:paraId="2BE7CE64" w14:textId="77777777">
      <w:pPr>
        <w:pStyle w:val="ListParagraph"/>
        <w:spacing w:after="0" w:line="276" w:lineRule="auto"/>
        <w:ind w:left="2880"/>
        <w:rPr>
          <w:rFonts w:cstheme="minorHAnsi"/>
        </w:rPr>
      </w:pPr>
      <w:r w:rsidRPr="00143E60">
        <w:rPr>
          <w:rFonts w:cstheme="minorHAnsi"/>
        </w:rPr>
        <w:t>Staff salaries________________%</w:t>
      </w:r>
    </w:p>
    <w:p w:rsidRPr="00143E60" w:rsidR="0048421F" w:rsidP="0048421F" w:rsidRDefault="0048421F" w14:paraId="76E5A0B3" w14:textId="77777777">
      <w:pPr>
        <w:pStyle w:val="ListParagraph"/>
        <w:spacing w:after="0" w:line="276" w:lineRule="auto"/>
        <w:ind w:left="2880"/>
        <w:rPr>
          <w:rFonts w:cstheme="minorHAnsi"/>
        </w:rPr>
      </w:pPr>
      <w:r w:rsidRPr="00143E60">
        <w:rPr>
          <w:rFonts w:cstheme="minorHAnsi"/>
        </w:rPr>
        <w:t>Training______________________%</w:t>
      </w:r>
    </w:p>
    <w:p w:rsidRPr="00143E60" w:rsidR="0048421F" w:rsidP="0048421F" w:rsidRDefault="0048421F" w14:paraId="6252F314" w14:textId="77777777">
      <w:pPr>
        <w:pStyle w:val="ListParagraph"/>
        <w:spacing w:after="0" w:line="276" w:lineRule="auto"/>
        <w:ind w:left="2880"/>
        <w:rPr>
          <w:rFonts w:cstheme="minorHAnsi"/>
        </w:rPr>
      </w:pPr>
      <w:r w:rsidRPr="00143E60">
        <w:rPr>
          <w:rFonts w:cstheme="minorHAnsi"/>
        </w:rPr>
        <w:t>Other, please describe___________         _______________%</w:t>
      </w:r>
    </w:p>
    <w:p w:rsidRPr="00143E60" w:rsidR="0048421F" w:rsidP="0048421F" w:rsidRDefault="0048421F" w14:paraId="11B4C82F" w14:textId="77777777">
      <w:pPr>
        <w:pStyle w:val="ListParagraph"/>
        <w:spacing w:after="0" w:line="276" w:lineRule="auto"/>
        <w:ind w:left="2880"/>
        <w:rPr>
          <w:rFonts w:cstheme="minorHAnsi"/>
          <w:color w:val="FF0000"/>
        </w:rPr>
      </w:pPr>
    </w:p>
    <w:p w:rsidRPr="00143E60" w:rsidR="0048421F" w:rsidP="0048421F" w:rsidRDefault="0048421F" w14:paraId="5F707B9A" w14:textId="77777777">
      <w:pPr>
        <w:spacing w:after="0" w:line="276" w:lineRule="auto"/>
        <w:ind w:left="2160"/>
        <w:rPr>
          <w:rFonts w:cstheme="minorHAnsi"/>
        </w:rPr>
      </w:pPr>
      <w:r w:rsidRPr="00143E60">
        <w:rPr>
          <w:rFonts w:cstheme="minorHAnsi"/>
        </w:rPr>
        <w:t xml:space="preserve">13.E </w:t>
      </w:r>
      <w:r w:rsidRPr="00143E60">
        <w:rPr>
          <w:rFonts w:cstheme="minorHAnsi"/>
          <w:color w:val="FF0000"/>
        </w:rPr>
        <w:t>[If “yes” to Q13]</w:t>
      </w:r>
      <w:r w:rsidRPr="00143E60">
        <w:rPr>
          <w:rFonts w:cstheme="minorHAnsi"/>
        </w:rPr>
        <w:t xml:space="preserve"> Since SY15-16, how many times were State distribution fees changed in consultation with the FNS Regional Office?</w:t>
      </w:r>
    </w:p>
    <w:p w:rsidRPr="00143E60" w:rsidR="0048421F" w:rsidP="007B0A9A" w:rsidRDefault="0048421F" w14:paraId="104865DC" w14:textId="77777777">
      <w:pPr>
        <w:pStyle w:val="ListParagraph"/>
        <w:numPr>
          <w:ilvl w:val="1"/>
          <w:numId w:val="7"/>
        </w:numPr>
        <w:spacing w:after="0" w:line="276" w:lineRule="auto"/>
        <w:rPr>
          <w:rFonts w:cstheme="minorHAnsi"/>
        </w:rPr>
      </w:pPr>
      <w:r w:rsidRPr="00143E60">
        <w:rPr>
          <w:rFonts w:cstheme="minorHAnsi"/>
        </w:rPr>
        <w:t>No</w:t>
      </w:r>
    </w:p>
    <w:p w:rsidRPr="00143E60" w:rsidR="00E21C58" w:rsidP="00E21C58" w:rsidRDefault="00E21C58" w14:paraId="64B4CE35" w14:textId="77777777">
      <w:pPr>
        <w:spacing w:line="240" w:lineRule="auto"/>
        <w:rPr>
          <w:rFonts w:cstheme="minorHAnsi"/>
          <w:color w:val="00B0F0"/>
        </w:rPr>
      </w:pPr>
    </w:p>
    <w:p w:rsidRPr="00143E60" w:rsidR="00802D6C" w:rsidP="002E1A4D" w:rsidRDefault="00802D6C" w14:paraId="6F9D1ADD" w14:textId="77777777">
      <w:pPr>
        <w:spacing w:after="0" w:line="240" w:lineRule="auto"/>
        <w:ind w:left="720"/>
        <w:rPr>
          <w:rFonts w:cstheme="minorHAnsi"/>
          <w:color w:val="00B0F0"/>
        </w:rPr>
      </w:pPr>
      <w:r w:rsidRPr="00143E60">
        <w:rPr>
          <w:rFonts w:cstheme="minorHAnsi"/>
          <w:color w:val="00B0F0"/>
        </w:rPr>
        <w:t xml:space="preserve">P: </w:t>
      </w:r>
      <w:r w:rsidRPr="00143E60" w:rsidR="0048421F">
        <w:rPr>
          <w:rFonts w:cstheme="minorHAnsi"/>
          <w:color w:val="00B0F0"/>
        </w:rPr>
        <w:t>How helpful is t</w:t>
      </w:r>
      <w:r w:rsidRPr="00143E60" w:rsidR="00E21C58">
        <w:rPr>
          <w:rFonts w:cstheme="minorHAnsi"/>
          <w:color w:val="00B0F0"/>
        </w:rPr>
        <w:t xml:space="preserve">he definition of </w:t>
      </w:r>
      <w:r w:rsidRPr="00143E60" w:rsidR="0048421F">
        <w:rPr>
          <w:rFonts w:cstheme="minorHAnsi"/>
          <w:color w:val="00B0F0"/>
        </w:rPr>
        <w:t xml:space="preserve"> </w:t>
      </w:r>
      <w:r w:rsidRPr="00143E60" w:rsidR="00E21C58">
        <w:rPr>
          <w:rFonts w:cstheme="minorHAnsi"/>
          <w:color w:val="00B0F0"/>
        </w:rPr>
        <w:t xml:space="preserve">distribution charge that is provided before answering this question?   </w:t>
      </w:r>
    </w:p>
    <w:p w:rsidRPr="00143E60" w:rsidR="00802D6C" w:rsidP="002E1A4D" w:rsidRDefault="00802D6C" w14:paraId="51415947" w14:textId="77777777">
      <w:pPr>
        <w:spacing w:after="0" w:line="240" w:lineRule="auto"/>
        <w:ind w:left="720"/>
        <w:rPr>
          <w:rFonts w:cstheme="minorHAnsi"/>
          <w:color w:val="00B0F0"/>
        </w:rPr>
      </w:pPr>
    </w:p>
    <w:p w:rsidRPr="00143E60" w:rsidR="0048421F" w:rsidP="002E1A4D" w:rsidRDefault="00802D6C" w14:paraId="44786D7B" w14:textId="2B1B4C0D">
      <w:pPr>
        <w:spacing w:after="0" w:line="240" w:lineRule="auto"/>
        <w:ind w:left="720"/>
        <w:rPr>
          <w:rFonts w:cstheme="minorHAnsi"/>
          <w:color w:val="00B0F0"/>
        </w:rPr>
      </w:pPr>
      <w:r w:rsidRPr="00143E60">
        <w:rPr>
          <w:rFonts w:cstheme="minorHAnsi"/>
          <w:color w:val="00B0F0"/>
        </w:rPr>
        <w:t xml:space="preserve">P: </w:t>
      </w:r>
      <w:r w:rsidRPr="00143E60" w:rsidR="00E21C58">
        <w:rPr>
          <w:rFonts w:cstheme="minorHAnsi"/>
          <w:color w:val="00B0F0"/>
        </w:rPr>
        <w:t xml:space="preserve">How would you improve it? </w:t>
      </w:r>
      <w:r w:rsidRPr="00143E60">
        <w:rPr>
          <w:rFonts w:cstheme="minorHAnsi"/>
          <w:color w:val="00B0F0"/>
        </w:rPr>
        <w:t>Is there a better way to describe the distribution charge?</w:t>
      </w:r>
    </w:p>
    <w:p w:rsidRPr="00143E60" w:rsidR="00802D6C" w:rsidP="002E1A4D" w:rsidRDefault="00802D6C" w14:paraId="5FB5943D" w14:textId="77777777">
      <w:pPr>
        <w:spacing w:after="0" w:line="240" w:lineRule="auto"/>
        <w:ind w:left="720"/>
        <w:rPr>
          <w:rFonts w:cstheme="minorHAnsi"/>
          <w:color w:val="00B0F0"/>
        </w:rPr>
      </w:pPr>
    </w:p>
    <w:p w:rsidRPr="00143E60" w:rsidR="0048421F" w:rsidP="002E1A4D" w:rsidRDefault="00802D6C" w14:paraId="195CB609" w14:textId="530AC85E">
      <w:pPr>
        <w:spacing w:after="0" w:line="240" w:lineRule="auto"/>
        <w:ind w:left="720"/>
        <w:rPr>
          <w:rFonts w:cstheme="minorHAnsi"/>
          <w:color w:val="00B0F0"/>
        </w:rPr>
      </w:pPr>
      <w:r w:rsidRPr="00143E60">
        <w:rPr>
          <w:rFonts w:cstheme="minorHAnsi"/>
          <w:color w:val="00B0F0"/>
        </w:rPr>
        <w:t xml:space="preserve">P: </w:t>
      </w:r>
      <w:r w:rsidRPr="00143E60" w:rsidR="0048421F">
        <w:rPr>
          <w:rFonts w:cstheme="minorHAnsi"/>
          <w:color w:val="00B0F0"/>
        </w:rPr>
        <w:t xml:space="preserve">Given this explanation, how would an SDA Director approach answering this question?  </w:t>
      </w:r>
      <w:r w:rsidRPr="00143E60">
        <w:rPr>
          <w:rFonts w:cstheme="minorHAnsi"/>
          <w:color w:val="00B0F0"/>
        </w:rPr>
        <w:t xml:space="preserve">Can you tell me more about how you arrived at your answer? </w:t>
      </w:r>
    </w:p>
    <w:p w:rsidRPr="00143E60" w:rsidR="0048421F" w:rsidP="0048421F" w:rsidRDefault="0048421F" w14:paraId="14C027D3" w14:textId="77777777">
      <w:pPr>
        <w:pStyle w:val="ListParagraph"/>
        <w:rPr>
          <w:rFonts w:cstheme="minorHAnsi"/>
          <w:color w:val="00B0F0"/>
        </w:rPr>
      </w:pPr>
    </w:p>
    <w:p w:rsidRPr="00143E60" w:rsidR="0048421F" w:rsidP="009A6A41" w:rsidRDefault="00802D6C" w14:paraId="620427F1" w14:textId="77E5B385">
      <w:pPr>
        <w:spacing w:line="240" w:lineRule="auto"/>
        <w:ind w:left="720"/>
        <w:rPr>
          <w:rFonts w:cstheme="minorHAnsi"/>
          <w:color w:val="2E74B5" w:themeColor="accent5" w:themeShade="BF"/>
        </w:rPr>
      </w:pPr>
      <w:r w:rsidRPr="00143E60">
        <w:rPr>
          <w:rFonts w:cstheme="minorHAnsi"/>
          <w:color w:val="00B0F0"/>
        </w:rPr>
        <w:lastRenderedPageBreak/>
        <w:t xml:space="preserve">P: </w:t>
      </w:r>
      <w:r w:rsidRPr="00143E60" w:rsidR="0048421F">
        <w:rPr>
          <w:rFonts w:cstheme="minorHAnsi"/>
          <w:color w:val="00B0F0"/>
        </w:rPr>
        <w:t xml:space="preserve">How readily available is the information needed to answer this question? </w:t>
      </w:r>
    </w:p>
    <w:p w:rsidRPr="00143E60" w:rsidR="0048421F" w:rsidP="002E1A4D" w:rsidRDefault="0048421F" w14:paraId="547D3678" w14:textId="77777777">
      <w:pPr>
        <w:pStyle w:val="CommentText"/>
        <w:ind w:left="720"/>
        <w:rPr>
          <w:rFonts w:cstheme="minorHAnsi"/>
          <w:b/>
          <w:color w:val="00B0F0"/>
          <w:szCs w:val="22"/>
        </w:rPr>
      </w:pPr>
      <w:r w:rsidRPr="00143E60">
        <w:rPr>
          <w:rFonts w:cstheme="minorHAnsi"/>
          <w:b/>
          <w:color w:val="00B0F0"/>
          <w:szCs w:val="22"/>
        </w:rPr>
        <w:t>PROBE THE RESPONSE OPTIONS IF R SAID YES TO 13 A:</w:t>
      </w:r>
    </w:p>
    <w:p w:rsidRPr="00143E60" w:rsidR="0048421F" w:rsidP="002E1A4D" w:rsidRDefault="00802D6C" w14:paraId="629F8557" w14:textId="550981CD">
      <w:pPr>
        <w:pStyle w:val="CommentText"/>
        <w:spacing w:line="240" w:lineRule="auto"/>
        <w:ind w:left="720"/>
        <w:rPr>
          <w:rFonts w:cstheme="minorHAnsi"/>
          <w:color w:val="00B0F0"/>
          <w:szCs w:val="22"/>
        </w:rPr>
      </w:pPr>
      <w:r w:rsidRPr="00143E60">
        <w:rPr>
          <w:rFonts w:cstheme="minorHAnsi"/>
          <w:color w:val="00B0F0"/>
          <w:szCs w:val="22"/>
        </w:rPr>
        <w:t xml:space="preserve">P: </w:t>
      </w:r>
      <w:r w:rsidRPr="00143E60" w:rsidR="0048421F">
        <w:rPr>
          <w:rFonts w:cstheme="minorHAnsi"/>
          <w:color w:val="00B0F0"/>
          <w:szCs w:val="22"/>
        </w:rPr>
        <w:t xml:space="preserve">How did you understand the concept basis for the fee?  Can you define that in your own words? </w:t>
      </w:r>
    </w:p>
    <w:p w:rsidRPr="00143E60" w:rsidR="0048421F" w:rsidP="002E1A4D" w:rsidRDefault="00005939" w14:paraId="3BCCFDE5" w14:textId="34B6C8CF">
      <w:pPr>
        <w:pStyle w:val="CommentText"/>
        <w:spacing w:line="240" w:lineRule="auto"/>
        <w:ind w:left="720"/>
        <w:rPr>
          <w:rFonts w:cstheme="minorHAnsi"/>
          <w:color w:val="00B0F0"/>
          <w:szCs w:val="22"/>
        </w:rPr>
      </w:pPr>
      <w:r w:rsidRPr="00143E60">
        <w:rPr>
          <w:rFonts w:cstheme="minorHAnsi"/>
          <w:color w:val="00B0F0"/>
          <w:szCs w:val="22"/>
        </w:rPr>
        <w:t xml:space="preserve">P: </w:t>
      </w:r>
      <w:r w:rsidRPr="00143E60" w:rsidR="0048421F">
        <w:rPr>
          <w:rFonts w:cstheme="minorHAnsi"/>
          <w:color w:val="00B0F0"/>
          <w:szCs w:val="22"/>
        </w:rPr>
        <w:t>Please tell me what you think about the answer choices:</w:t>
      </w:r>
    </w:p>
    <w:p w:rsidRPr="00143E60" w:rsidR="0048421F" w:rsidP="002E1A4D" w:rsidRDefault="0048421F" w14:paraId="4235153B" w14:textId="77777777">
      <w:pPr>
        <w:pStyle w:val="NoSpacing"/>
        <w:numPr>
          <w:ilvl w:val="1"/>
          <w:numId w:val="47"/>
        </w:numPr>
        <w:ind w:left="2160"/>
        <w:rPr>
          <w:rFonts w:cstheme="minorHAnsi"/>
          <w:color w:val="00B0F0"/>
        </w:rPr>
      </w:pPr>
      <w:r w:rsidRPr="00143E60">
        <w:rPr>
          <w:rFonts w:cstheme="minorHAnsi"/>
          <w:color w:val="00B0F0"/>
        </w:rPr>
        <w:t>Are any of the choices hard to understand?  What makes them hard to understand?</w:t>
      </w:r>
    </w:p>
    <w:p w:rsidRPr="00143E60" w:rsidR="0048421F" w:rsidP="002E1A4D" w:rsidRDefault="0048421F" w14:paraId="097C4683" w14:textId="77777777">
      <w:pPr>
        <w:pStyle w:val="NoSpacing"/>
        <w:numPr>
          <w:ilvl w:val="1"/>
          <w:numId w:val="47"/>
        </w:numPr>
        <w:ind w:left="2160"/>
        <w:rPr>
          <w:rFonts w:cstheme="minorHAnsi"/>
          <w:color w:val="00B0F0"/>
        </w:rPr>
      </w:pPr>
      <w:r w:rsidRPr="00143E60">
        <w:rPr>
          <w:rFonts w:cstheme="minorHAnsi"/>
          <w:color w:val="00B0F0"/>
        </w:rPr>
        <w:t>Are there any answer choices that you think don’t belong on this list?  Why don’t they belong?</w:t>
      </w:r>
    </w:p>
    <w:p w:rsidRPr="00143E60" w:rsidR="0048421F" w:rsidP="002E1A4D" w:rsidRDefault="0048421F" w14:paraId="7FA9CD67" w14:textId="77777777">
      <w:pPr>
        <w:pStyle w:val="NoSpacing"/>
        <w:numPr>
          <w:ilvl w:val="1"/>
          <w:numId w:val="47"/>
        </w:numPr>
        <w:ind w:left="2160"/>
        <w:rPr>
          <w:rFonts w:cstheme="minorHAnsi"/>
          <w:color w:val="00B0F0"/>
        </w:rPr>
      </w:pPr>
      <w:r w:rsidRPr="00143E60">
        <w:rPr>
          <w:rFonts w:cstheme="minorHAnsi"/>
          <w:color w:val="00B0F0"/>
        </w:rPr>
        <w:t>Are there any answer choices that are missing?  What would you add?</w:t>
      </w:r>
    </w:p>
    <w:p w:rsidRPr="009A6A41" w:rsidR="0048421F" w:rsidP="009B08E0" w:rsidRDefault="0048421F" w14:paraId="37C65722" w14:textId="5A88DBB5">
      <w:pPr>
        <w:pStyle w:val="ListParagraph"/>
        <w:numPr>
          <w:ilvl w:val="1"/>
          <w:numId w:val="47"/>
        </w:numPr>
        <w:ind w:left="2160"/>
        <w:rPr>
          <w:rFonts w:cstheme="minorHAnsi"/>
          <w:color w:val="00B0F0"/>
        </w:rPr>
      </w:pPr>
      <w:r w:rsidRPr="009A6A41">
        <w:rPr>
          <w:rFonts w:cstheme="minorHAnsi"/>
          <w:color w:val="00B0F0"/>
        </w:rPr>
        <w:t>IF R SELECTED OTHER: What is the other method you were thinking about?</w:t>
      </w:r>
    </w:p>
    <w:p w:rsidRPr="00143E60" w:rsidR="0048421F" w:rsidP="0048421F" w:rsidRDefault="0048421F" w14:paraId="4F098EEA" w14:textId="77777777">
      <w:pPr>
        <w:pStyle w:val="ListParagraph"/>
        <w:rPr>
          <w:rFonts w:cstheme="minorHAnsi"/>
          <w:color w:val="00B0F0"/>
        </w:rPr>
      </w:pPr>
    </w:p>
    <w:p w:rsidRPr="00143E60" w:rsidR="0048421F" w:rsidP="002E1A4D" w:rsidRDefault="0048421F" w14:paraId="3CBC7F80" w14:textId="77777777">
      <w:pPr>
        <w:pStyle w:val="CommentText"/>
        <w:ind w:firstLine="720"/>
        <w:rPr>
          <w:rFonts w:cstheme="minorHAnsi"/>
          <w:b/>
          <w:color w:val="00B0F0"/>
          <w:szCs w:val="22"/>
        </w:rPr>
      </w:pPr>
      <w:r w:rsidRPr="00143E60">
        <w:rPr>
          <w:rFonts w:cstheme="minorHAnsi"/>
          <w:b/>
          <w:color w:val="00B0F0"/>
          <w:szCs w:val="22"/>
        </w:rPr>
        <w:t>PROBE THE RESPONSE OPTIONS IF R SAID YES TO 13 B:</w:t>
      </w:r>
    </w:p>
    <w:p w:rsidRPr="00143E60" w:rsidR="0048421F" w:rsidP="002E1A4D" w:rsidRDefault="00005939" w14:paraId="267418D5" w14:textId="31C2AB65">
      <w:pPr>
        <w:pStyle w:val="NoSpacing"/>
        <w:ind w:firstLine="720"/>
        <w:rPr>
          <w:rFonts w:cstheme="minorHAnsi"/>
          <w:color w:val="00B0F0"/>
        </w:rPr>
      </w:pPr>
      <w:r w:rsidRPr="00143E60">
        <w:rPr>
          <w:rFonts w:cstheme="minorHAnsi"/>
          <w:color w:val="00B0F0"/>
        </w:rPr>
        <w:t xml:space="preserve">P: </w:t>
      </w:r>
      <w:r w:rsidRPr="00143E60" w:rsidR="0048421F">
        <w:rPr>
          <w:rFonts w:cstheme="minorHAnsi"/>
          <w:color w:val="00B0F0"/>
        </w:rPr>
        <w:t>Please tell me what you think about the answer choices:</w:t>
      </w:r>
    </w:p>
    <w:p w:rsidRPr="00143E60" w:rsidR="0048421F" w:rsidP="002E1A4D" w:rsidRDefault="0048421F" w14:paraId="4EE97A38" w14:textId="77777777">
      <w:pPr>
        <w:pStyle w:val="NoSpacing"/>
        <w:numPr>
          <w:ilvl w:val="1"/>
          <w:numId w:val="48"/>
        </w:numPr>
        <w:ind w:left="1890"/>
        <w:rPr>
          <w:rFonts w:cstheme="minorHAnsi"/>
          <w:color w:val="00B0F0"/>
        </w:rPr>
      </w:pPr>
      <w:r w:rsidRPr="00143E60">
        <w:rPr>
          <w:rFonts w:cstheme="minorHAnsi"/>
          <w:color w:val="00B0F0"/>
        </w:rPr>
        <w:t>Are any of the choices hard to understand?  What makes them hard to understand?</w:t>
      </w:r>
    </w:p>
    <w:p w:rsidRPr="00143E60" w:rsidR="0048421F" w:rsidP="002E1A4D" w:rsidRDefault="0048421F" w14:paraId="6E02A430" w14:textId="77777777">
      <w:pPr>
        <w:pStyle w:val="NoSpacing"/>
        <w:numPr>
          <w:ilvl w:val="1"/>
          <w:numId w:val="48"/>
        </w:numPr>
        <w:ind w:left="1890"/>
        <w:rPr>
          <w:rFonts w:cstheme="minorHAnsi"/>
          <w:color w:val="00B0F0"/>
        </w:rPr>
      </w:pPr>
      <w:r w:rsidRPr="00143E60">
        <w:rPr>
          <w:rFonts w:cstheme="minorHAnsi"/>
          <w:color w:val="00B0F0"/>
        </w:rPr>
        <w:t>Are there any answer choices that you think don’t belong on this list?  Why don’t they belong?</w:t>
      </w:r>
    </w:p>
    <w:p w:rsidRPr="009A6A41" w:rsidR="0048421F" w:rsidP="009B08E0" w:rsidRDefault="0048421F" w14:paraId="1BCBE5A9" w14:textId="6E1734E1">
      <w:pPr>
        <w:pStyle w:val="NoSpacing"/>
        <w:numPr>
          <w:ilvl w:val="1"/>
          <w:numId w:val="48"/>
        </w:numPr>
        <w:ind w:left="1890"/>
        <w:rPr>
          <w:rFonts w:cstheme="minorHAnsi"/>
          <w:color w:val="00B0F0"/>
        </w:rPr>
      </w:pPr>
      <w:r w:rsidRPr="009A6A41">
        <w:rPr>
          <w:rFonts w:cstheme="minorHAnsi"/>
          <w:color w:val="00B0F0"/>
        </w:rPr>
        <w:t xml:space="preserve">IF R selected OTHER:  What is the other option for collecting fees you were thinking about? </w:t>
      </w:r>
    </w:p>
    <w:p w:rsidRPr="00143E60" w:rsidR="0048421F" w:rsidP="0048421F" w:rsidRDefault="0048421F" w14:paraId="78364A99" w14:textId="77777777">
      <w:pPr>
        <w:pStyle w:val="ListParagraph"/>
        <w:rPr>
          <w:rFonts w:cstheme="minorHAnsi"/>
          <w:color w:val="00B0F0"/>
        </w:rPr>
      </w:pPr>
    </w:p>
    <w:p w:rsidRPr="00143E60" w:rsidR="0048421F" w:rsidP="002E1A4D" w:rsidRDefault="0048421F" w14:paraId="55D8D75A" w14:textId="77777777">
      <w:pPr>
        <w:spacing w:after="0" w:line="276" w:lineRule="auto"/>
        <w:ind w:firstLine="720"/>
        <w:rPr>
          <w:rFonts w:cstheme="minorHAnsi"/>
          <w:b/>
          <w:color w:val="00B0F0"/>
        </w:rPr>
      </w:pPr>
      <w:r w:rsidRPr="00143E60">
        <w:rPr>
          <w:rFonts w:cstheme="minorHAnsi"/>
          <w:b/>
          <w:color w:val="00B0F0"/>
        </w:rPr>
        <w:t>IF R ANSWERED Y TO 13C:</w:t>
      </w:r>
    </w:p>
    <w:p w:rsidRPr="00143E60" w:rsidR="0048421F" w:rsidP="002E1A4D" w:rsidRDefault="00005939" w14:paraId="7ACA76A0" w14:textId="2F0FECD6">
      <w:pPr>
        <w:spacing w:after="0" w:line="276" w:lineRule="auto"/>
        <w:ind w:firstLine="720"/>
        <w:rPr>
          <w:rFonts w:cstheme="minorHAnsi"/>
          <w:color w:val="00B0F0"/>
        </w:rPr>
      </w:pPr>
      <w:r w:rsidRPr="00143E60">
        <w:rPr>
          <w:rFonts w:cstheme="minorHAnsi"/>
          <w:color w:val="00B0F0"/>
        </w:rPr>
        <w:t xml:space="preserve">P: </w:t>
      </w:r>
      <w:r w:rsidRPr="00143E60" w:rsidR="0048421F">
        <w:rPr>
          <w:rFonts w:cstheme="minorHAnsi"/>
          <w:color w:val="00B0F0"/>
        </w:rPr>
        <w:t>Please tell me what you think about the answer choices:</w:t>
      </w:r>
    </w:p>
    <w:p w:rsidRPr="00143E60" w:rsidR="0048421F" w:rsidP="002E1A4D" w:rsidRDefault="0048421F" w14:paraId="4435DDA6" w14:textId="77777777">
      <w:pPr>
        <w:pStyle w:val="ListParagraph"/>
        <w:numPr>
          <w:ilvl w:val="1"/>
          <w:numId w:val="49"/>
        </w:numPr>
        <w:spacing w:after="0" w:line="276" w:lineRule="auto"/>
        <w:ind w:left="1800"/>
        <w:rPr>
          <w:rFonts w:cstheme="minorHAnsi"/>
          <w:color w:val="00B0F0"/>
        </w:rPr>
      </w:pPr>
      <w:r w:rsidRPr="00143E60">
        <w:rPr>
          <w:rFonts w:cstheme="minorHAnsi"/>
          <w:color w:val="00B0F0"/>
        </w:rPr>
        <w:t>How did you come up with your answer to this question?</w:t>
      </w:r>
    </w:p>
    <w:p w:rsidRPr="009A6A41" w:rsidR="0048421F" w:rsidP="009B08E0" w:rsidRDefault="0048421F" w14:paraId="450A88CE" w14:textId="3AC357AF">
      <w:pPr>
        <w:pStyle w:val="ListParagraph"/>
        <w:numPr>
          <w:ilvl w:val="1"/>
          <w:numId w:val="49"/>
        </w:numPr>
        <w:spacing w:after="0" w:line="276" w:lineRule="auto"/>
        <w:ind w:left="1800"/>
        <w:rPr>
          <w:rFonts w:cstheme="minorHAnsi"/>
          <w:color w:val="00B0F0"/>
        </w:rPr>
      </w:pPr>
      <w:r w:rsidRPr="009A6A41">
        <w:rPr>
          <w:rFonts w:cstheme="minorHAnsi"/>
          <w:color w:val="00B0F0"/>
        </w:rPr>
        <w:t>How difficult is it to come up with an approximate total amount of these fees collected by your State (and/or by the State-contracted warehouse) from all RAs for the storage and distribution of USDA Foods (not including any reimbursement due to SAE re-allocation)?</w:t>
      </w:r>
    </w:p>
    <w:p w:rsidRPr="00143E60" w:rsidR="0048421F" w:rsidP="0048421F" w:rsidRDefault="0048421F" w14:paraId="402F276B" w14:textId="77777777">
      <w:pPr>
        <w:pStyle w:val="ListParagraph"/>
        <w:rPr>
          <w:rFonts w:cstheme="minorHAnsi"/>
          <w:color w:val="00B0F0"/>
        </w:rPr>
      </w:pPr>
    </w:p>
    <w:p w:rsidRPr="00143E60" w:rsidR="0048421F" w:rsidP="002E1A4D" w:rsidRDefault="0048421F" w14:paraId="6C0812E1" w14:textId="77777777">
      <w:pPr>
        <w:ind w:firstLine="720"/>
        <w:rPr>
          <w:rFonts w:cstheme="minorHAnsi"/>
          <w:b/>
          <w:color w:val="00B0F0"/>
        </w:rPr>
      </w:pPr>
      <w:r w:rsidRPr="00143E60">
        <w:rPr>
          <w:rFonts w:cstheme="minorHAnsi"/>
          <w:b/>
          <w:color w:val="00B0F0"/>
        </w:rPr>
        <w:t>IF R ANSWERED Y TO 13D:</w:t>
      </w:r>
    </w:p>
    <w:p w:rsidRPr="00143E60" w:rsidR="0048421F" w:rsidP="002E1A4D" w:rsidRDefault="00005939" w14:paraId="0CC927DE" w14:textId="0E44794F">
      <w:pPr>
        <w:spacing w:after="0" w:line="276" w:lineRule="auto"/>
        <w:ind w:firstLine="720"/>
        <w:rPr>
          <w:rFonts w:cstheme="minorHAnsi"/>
          <w:color w:val="00B0F0"/>
        </w:rPr>
      </w:pPr>
      <w:r w:rsidRPr="00143E60">
        <w:rPr>
          <w:rFonts w:cstheme="minorHAnsi"/>
          <w:color w:val="00B0F0"/>
        </w:rPr>
        <w:t xml:space="preserve">P: </w:t>
      </w:r>
      <w:r w:rsidRPr="00143E60" w:rsidR="0048421F">
        <w:rPr>
          <w:rFonts w:cstheme="minorHAnsi"/>
          <w:color w:val="00B0F0"/>
        </w:rPr>
        <w:t>Please tell me what you think about the answer choices:</w:t>
      </w:r>
    </w:p>
    <w:p w:rsidRPr="00143E60" w:rsidR="0048421F" w:rsidP="00B20C90" w:rsidRDefault="0048421F" w14:paraId="1C0B394E" w14:textId="77777777">
      <w:pPr>
        <w:pStyle w:val="ListParagraph"/>
        <w:numPr>
          <w:ilvl w:val="1"/>
          <w:numId w:val="58"/>
        </w:numPr>
        <w:tabs>
          <w:tab w:val="left" w:pos="1800"/>
        </w:tabs>
        <w:spacing w:after="0" w:line="276" w:lineRule="auto"/>
        <w:ind w:left="1800"/>
        <w:rPr>
          <w:rFonts w:cstheme="minorHAnsi"/>
          <w:color w:val="00B0F0"/>
        </w:rPr>
      </w:pPr>
      <w:r w:rsidRPr="00143E60">
        <w:rPr>
          <w:rFonts w:cstheme="minorHAnsi"/>
          <w:color w:val="00B0F0"/>
        </w:rPr>
        <w:t>How did you come up with your answer to this question?</w:t>
      </w:r>
    </w:p>
    <w:p w:rsidRPr="009A6A41" w:rsidR="0048421F" w:rsidP="009B08E0" w:rsidRDefault="0048421F" w14:paraId="69CC30A2" w14:textId="4CBBC0BB">
      <w:pPr>
        <w:pStyle w:val="ListParagraph"/>
        <w:numPr>
          <w:ilvl w:val="1"/>
          <w:numId w:val="58"/>
        </w:numPr>
        <w:tabs>
          <w:tab w:val="left" w:pos="1800"/>
        </w:tabs>
        <w:spacing w:after="0" w:line="276" w:lineRule="auto"/>
        <w:ind w:left="1800"/>
        <w:rPr>
          <w:rFonts w:cstheme="minorHAnsi"/>
          <w:color w:val="00B0F0"/>
        </w:rPr>
      </w:pPr>
      <w:r w:rsidRPr="009A6A41">
        <w:rPr>
          <w:rFonts w:cstheme="minorHAnsi"/>
          <w:color w:val="00B0F0"/>
        </w:rPr>
        <w:t>How difficult is it to come up with a percentage</w:t>
      </w:r>
      <w:r w:rsidRPr="009A6A41" w:rsidR="00005939">
        <w:rPr>
          <w:rFonts w:cstheme="minorHAnsi"/>
          <w:color w:val="00B0F0"/>
        </w:rPr>
        <w:t>?</w:t>
      </w:r>
    </w:p>
    <w:p w:rsidRPr="00143E60" w:rsidR="0048421F" w:rsidP="0048421F" w:rsidRDefault="0048421F" w14:paraId="5972A751" w14:textId="77777777">
      <w:pPr>
        <w:pStyle w:val="ListParagraph"/>
        <w:rPr>
          <w:rFonts w:cstheme="minorHAnsi"/>
          <w:color w:val="00B0F0"/>
        </w:rPr>
      </w:pPr>
    </w:p>
    <w:p w:rsidRPr="00143E60" w:rsidR="0048421F" w:rsidP="00B20C90" w:rsidRDefault="0048421F" w14:paraId="1E89C0EB" w14:textId="77777777">
      <w:pPr>
        <w:ind w:firstLine="720"/>
        <w:rPr>
          <w:rFonts w:cstheme="minorHAnsi"/>
          <w:b/>
          <w:color w:val="00B0F0"/>
        </w:rPr>
      </w:pPr>
      <w:r w:rsidRPr="00143E60">
        <w:rPr>
          <w:rFonts w:cstheme="minorHAnsi"/>
          <w:b/>
          <w:color w:val="00B0F0"/>
        </w:rPr>
        <w:t xml:space="preserve">IF R ANSWERED Y TO 13E: </w:t>
      </w:r>
    </w:p>
    <w:p w:rsidRPr="00143E60" w:rsidR="0048421F" w:rsidP="00B20C90" w:rsidRDefault="00005939" w14:paraId="25BABFD4" w14:textId="15E7B720">
      <w:pPr>
        <w:spacing w:after="0" w:line="276" w:lineRule="auto"/>
        <w:ind w:firstLine="720"/>
        <w:rPr>
          <w:rFonts w:cstheme="minorHAnsi"/>
          <w:color w:val="00B0F0"/>
        </w:rPr>
      </w:pPr>
      <w:r w:rsidRPr="00143E60">
        <w:rPr>
          <w:rFonts w:cstheme="minorHAnsi"/>
          <w:color w:val="00B0F0"/>
        </w:rPr>
        <w:t xml:space="preserve">P: </w:t>
      </w:r>
      <w:r w:rsidRPr="00143E60" w:rsidR="0048421F">
        <w:rPr>
          <w:rFonts w:cstheme="minorHAnsi"/>
          <w:color w:val="00B0F0"/>
        </w:rPr>
        <w:t>How did you come up with your answer to this question?</w:t>
      </w:r>
    </w:p>
    <w:p w:rsidRPr="00143E60" w:rsidR="0048421F" w:rsidP="0048421F" w:rsidRDefault="0048421F" w14:paraId="085DF44C" w14:textId="77777777">
      <w:pPr>
        <w:pStyle w:val="ListParagraph"/>
        <w:rPr>
          <w:rFonts w:cstheme="minorHAnsi"/>
          <w:color w:val="00B0F0"/>
        </w:rPr>
      </w:pPr>
    </w:p>
    <w:p w:rsidRPr="00143E60" w:rsidR="0048421F" w:rsidP="0048421F" w:rsidRDefault="0048421F" w14:paraId="1771B7A4" w14:textId="77777777">
      <w:pPr>
        <w:rPr>
          <w:rFonts w:cstheme="minorHAnsi"/>
          <w:color w:val="00B0F0"/>
        </w:rPr>
      </w:pPr>
    </w:p>
    <w:p w:rsidRPr="00143E60" w:rsidR="0048421F" w:rsidP="0048421F" w:rsidRDefault="0048421F" w14:paraId="009ED29E" w14:textId="77777777">
      <w:pPr>
        <w:spacing w:after="0" w:line="276" w:lineRule="auto"/>
        <w:ind w:left="360"/>
        <w:rPr>
          <w:rFonts w:cstheme="minorHAnsi"/>
        </w:rPr>
      </w:pPr>
      <w:r w:rsidRPr="00143E60">
        <w:rPr>
          <w:rFonts w:cstheme="minorHAnsi"/>
        </w:rPr>
        <w:lastRenderedPageBreak/>
        <w:t>14. Are services included in the fees charged directly from State-contracted facilities?</w:t>
      </w:r>
    </w:p>
    <w:p w:rsidRPr="00143E60" w:rsidR="0048421F" w:rsidP="007B0A9A" w:rsidRDefault="0048421F" w14:paraId="6802A82D" w14:textId="77777777">
      <w:pPr>
        <w:pStyle w:val="ListParagraph"/>
        <w:numPr>
          <w:ilvl w:val="1"/>
          <w:numId w:val="43"/>
        </w:numPr>
        <w:spacing w:after="0" w:line="276" w:lineRule="auto"/>
        <w:rPr>
          <w:rFonts w:cstheme="minorHAnsi"/>
        </w:rPr>
      </w:pPr>
      <w:r w:rsidRPr="00143E60">
        <w:rPr>
          <w:rFonts w:cstheme="minorHAnsi"/>
        </w:rPr>
        <w:t>Yes, for all facilities:</w:t>
      </w:r>
    </w:p>
    <w:p w:rsidRPr="00143E60" w:rsidR="0048421F" w:rsidP="0048421F" w:rsidRDefault="0048421F" w14:paraId="48FAA9B4" w14:textId="77777777">
      <w:pPr>
        <w:pStyle w:val="ListParagraph"/>
        <w:spacing w:after="0" w:line="276" w:lineRule="auto"/>
        <w:ind w:left="2160"/>
        <w:rPr>
          <w:rFonts w:cstheme="minorHAnsi"/>
        </w:rPr>
      </w:pPr>
      <w:r w:rsidRPr="00143E60">
        <w:rPr>
          <w:rFonts w:cstheme="minorHAnsi"/>
        </w:rPr>
        <w:t xml:space="preserve">14.A. </w:t>
      </w:r>
      <w:r w:rsidRPr="00143E60">
        <w:rPr>
          <w:rFonts w:cstheme="minorHAnsi"/>
          <w:color w:val="FF0000"/>
        </w:rPr>
        <w:t xml:space="preserve">[If “yes for all facilities”] </w:t>
      </w:r>
      <w:r w:rsidRPr="00143E60">
        <w:rPr>
          <w:rFonts w:cstheme="minorHAnsi"/>
        </w:rPr>
        <w:t>For what are the RAs invoiced?</w:t>
      </w:r>
    </w:p>
    <w:p w:rsidRPr="00143E60" w:rsidR="0048421F" w:rsidP="007B0A9A" w:rsidRDefault="0048421F" w14:paraId="534D3E26" w14:textId="77777777">
      <w:pPr>
        <w:pStyle w:val="ListParagraph"/>
        <w:numPr>
          <w:ilvl w:val="3"/>
          <w:numId w:val="43"/>
        </w:numPr>
        <w:spacing w:after="0" w:line="276" w:lineRule="auto"/>
        <w:rPr>
          <w:rFonts w:cstheme="minorHAnsi"/>
        </w:rPr>
      </w:pPr>
      <w:r w:rsidRPr="00143E60">
        <w:rPr>
          <w:rFonts w:cstheme="minorHAnsi"/>
        </w:rPr>
        <w:t>Storage and transportation</w:t>
      </w:r>
    </w:p>
    <w:p w:rsidRPr="00143E60" w:rsidR="0048421F" w:rsidP="007B0A9A" w:rsidRDefault="0048421F" w14:paraId="555616E3" w14:textId="77777777">
      <w:pPr>
        <w:pStyle w:val="ListParagraph"/>
        <w:numPr>
          <w:ilvl w:val="3"/>
          <w:numId w:val="43"/>
        </w:numPr>
        <w:spacing w:after="0" w:line="276" w:lineRule="auto"/>
        <w:rPr>
          <w:rFonts w:cstheme="minorHAnsi"/>
        </w:rPr>
      </w:pPr>
      <w:r w:rsidRPr="00143E60">
        <w:rPr>
          <w:rFonts w:cstheme="minorHAnsi"/>
        </w:rPr>
        <w:t>Storage only</w:t>
      </w:r>
    </w:p>
    <w:p w:rsidRPr="00143E60" w:rsidR="0048421F" w:rsidP="007B0A9A" w:rsidRDefault="0048421F" w14:paraId="62B8EF8F" w14:textId="77777777">
      <w:pPr>
        <w:pStyle w:val="ListParagraph"/>
        <w:numPr>
          <w:ilvl w:val="3"/>
          <w:numId w:val="43"/>
        </w:numPr>
        <w:spacing w:after="0" w:line="276" w:lineRule="auto"/>
        <w:rPr>
          <w:rFonts w:cstheme="minorHAnsi"/>
        </w:rPr>
      </w:pPr>
      <w:r w:rsidRPr="00143E60">
        <w:rPr>
          <w:rFonts w:cstheme="minorHAnsi"/>
        </w:rPr>
        <w:t>Transportation only</w:t>
      </w:r>
    </w:p>
    <w:p w:rsidRPr="00143E60" w:rsidR="0048421F" w:rsidP="007B0A9A" w:rsidRDefault="0048421F" w14:paraId="6BCB2CC5" w14:textId="77777777">
      <w:pPr>
        <w:pStyle w:val="ListParagraph"/>
        <w:numPr>
          <w:ilvl w:val="1"/>
          <w:numId w:val="43"/>
        </w:numPr>
        <w:spacing w:after="0" w:line="276" w:lineRule="auto"/>
        <w:rPr>
          <w:rFonts w:cstheme="minorHAnsi"/>
        </w:rPr>
      </w:pPr>
      <w:r w:rsidRPr="00143E60">
        <w:rPr>
          <w:rFonts w:cstheme="minorHAnsi"/>
        </w:rPr>
        <w:t>Yes, but not for all facilities:</w:t>
      </w:r>
    </w:p>
    <w:p w:rsidRPr="00143E60" w:rsidR="0048421F" w:rsidP="0048421F" w:rsidRDefault="0048421F" w14:paraId="6C816A04" w14:textId="77777777">
      <w:pPr>
        <w:pStyle w:val="ListParagraph"/>
        <w:spacing w:after="0" w:line="276" w:lineRule="auto"/>
        <w:ind w:left="2160"/>
        <w:rPr>
          <w:rFonts w:cstheme="minorHAnsi"/>
        </w:rPr>
      </w:pPr>
      <w:r w:rsidRPr="00143E60">
        <w:rPr>
          <w:rFonts w:cstheme="minorHAnsi"/>
        </w:rPr>
        <w:t xml:space="preserve">14.B </w:t>
      </w:r>
      <w:r w:rsidRPr="00143E60">
        <w:rPr>
          <w:rFonts w:cstheme="minorHAnsi"/>
          <w:color w:val="FF0000"/>
        </w:rPr>
        <w:t xml:space="preserve">[If “yes but not for all facilities”] </w:t>
      </w:r>
      <w:r w:rsidRPr="00143E60">
        <w:rPr>
          <w:rFonts w:cstheme="minorHAnsi"/>
        </w:rPr>
        <w:t xml:space="preserve">For what are the RAs invoiced? </w:t>
      </w:r>
      <w:r w:rsidRPr="00143E60">
        <w:rPr>
          <w:rFonts w:cstheme="minorHAnsi"/>
          <w:i/>
        </w:rPr>
        <w:t>Select all that apply.</w:t>
      </w:r>
    </w:p>
    <w:p w:rsidRPr="00143E60" w:rsidR="0048421F" w:rsidP="007B0A9A" w:rsidRDefault="0048421F" w14:paraId="3BCCFD63" w14:textId="77777777">
      <w:pPr>
        <w:pStyle w:val="ListParagraph"/>
        <w:numPr>
          <w:ilvl w:val="0"/>
          <w:numId w:val="21"/>
        </w:numPr>
        <w:spacing w:after="0" w:line="276" w:lineRule="auto"/>
        <w:rPr>
          <w:rFonts w:cstheme="minorHAnsi"/>
        </w:rPr>
      </w:pPr>
      <w:r w:rsidRPr="00143E60">
        <w:rPr>
          <w:rFonts w:cstheme="minorHAnsi"/>
        </w:rPr>
        <w:t xml:space="preserve">RAs are invoiced for storage only. </w:t>
      </w:r>
    </w:p>
    <w:p w:rsidRPr="00143E60" w:rsidR="0048421F" w:rsidP="007B0A9A" w:rsidRDefault="0048421F" w14:paraId="42218207" w14:textId="77777777">
      <w:pPr>
        <w:pStyle w:val="ListParagraph"/>
        <w:numPr>
          <w:ilvl w:val="0"/>
          <w:numId w:val="21"/>
        </w:numPr>
        <w:spacing w:after="0" w:line="276" w:lineRule="auto"/>
        <w:rPr>
          <w:rFonts w:cstheme="minorHAnsi"/>
        </w:rPr>
      </w:pPr>
      <w:r w:rsidRPr="00143E60">
        <w:rPr>
          <w:rFonts w:cstheme="minorHAnsi"/>
        </w:rPr>
        <w:t>RAs are invoiced for storage and transportation.</w:t>
      </w:r>
    </w:p>
    <w:p w:rsidRPr="00143E60" w:rsidR="0048421F" w:rsidP="007B0A9A" w:rsidRDefault="0048421F" w14:paraId="1A860FD3" w14:textId="77777777">
      <w:pPr>
        <w:pStyle w:val="ListParagraph"/>
        <w:numPr>
          <w:ilvl w:val="0"/>
          <w:numId w:val="21"/>
        </w:numPr>
        <w:spacing w:after="0" w:line="276" w:lineRule="auto"/>
        <w:rPr>
          <w:rFonts w:cstheme="minorHAnsi"/>
        </w:rPr>
      </w:pPr>
      <w:r w:rsidRPr="00143E60">
        <w:rPr>
          <w:rFonts w:cstheme="minorHAnsi"/>
        </w:rPr>
        <w:t>The SDA pays the facility directly and later bills the RA.</w:t>
      </w:r>
    </w:p>
    <w:p w:rsidRPr="00143E60" w:rsidR="0048421F" w:rsidP="007B0A9A" w:rsidRDefault="0048421F" w14:paraId="2419DDDB" w14:textId="77777777">
      <w:pPr>
        <w:pStyle w:val="ListParagraph"/>
        <w:numPr>
          <w:ilvl w:val="0"/>
          <w:numId w:val="21"/>
        </w:numPr>
        <w:spacing w:after="0" w:line="276" w:lineRule="auto"/>
        <w:rPr>
          <w:rFonts w:cstheme="minorHAnsi"/>
        </w:rPr>
      </w:pPr>
      <w:r w:rsidRPr="00143E60">
        <w:rPr>
          <w:rFonts w:cstheme="minorHAnsi"/>
        </w:rPr>
        <w:t>The facility is State- owned/-leased.</w:t>
      </w:r>
    </w:p>
    <w:p w:rsidRPr="00143E60" w:rsidR="0048421F" w:rsidP="007B0A9A" w:rsidRDefault="0048421F" w14:paraId="0F60E9FC" w14:textId="77777777">
      <w:pPr>
        <w:pStyle w:val="ListParagraph"/>
        <w:numPr>
          <w:ilvl w:val="1"/>
          <w:numId w:val="43"/>
        </w:numPr>
        <w:spacing w:after="0" w:line="276" w:lineRule="auto"/>
        <w:rPr>
          <w:rFonts w:cstheme="minorHAnsi"/>
        </w:rPr>
      </w:pPr>
      <w:r w:rsidRPr="00143E60">
        <w:rPr>
          <w:rFonts w:cstheme="minorHAnsi"/>
        </w:rPr>
        <w:t>No</w:t>
      </w:r>
    </w:p>
    <w:p w:rsidRPr="00143E60" w:rsidR="0048421F" w:rsidP="0048421F" w:rsidRDefault="0048421F" w14:paraId="13FD30B5" w14:textId="77777777">
      <w:pPr>
        <w:pStyle w:val="ListParagraph"/>
        <w:spacing w:after="0" w:line="276" w:lineRule="auto"/>
        <w:ind w:left="2160"/>
        <w:rPr>
          <w:rFonts w:cstheme="minorHAnsi"/>
        </w:rPr>
      </w:pPr>
      <w:r w:rsidRPr="00143E60">
        <w:rPr>
          <w:rFonts w:cstheme="minorHAnsi"/>
        </w:rPr>
        <w:t xml:space="preserve">14.C </w:t>
      </w:r>
      <w:r w:rsidRPr="00143E60">
        <w:rPr>
          <w:rFonts w:cstheme="minorHAnsi"/>
          <w:color w:val="FF0000"/>
        </w:rPr>
        <w:t xml:space="preserve">[If “no”] </w:t>
      </w:r>
      <w:r w:rsidRPr="00143E60">
        <w:rPr>
          <w:rFonts w:cstheme="minorHAnsi"/>
        </w:rPr>
        <w:t xml:space="preserve">How does the RA receive the USDA Foods? </w:t>
      </w:r>
    </w:p>
    <w:p w:rsidRPr="00143E60" w:rsidR="0048421F" w:rsidP="007B0A9A" w:rsidRDefault="0048421F" w14:paraId="73424028" w14:textId="77777777">
      <w:pPr>
        <w:pStyle w:val="ListParagraph"/>
        <w:numPr>
          <w:ilvl w:val="3"/>
          <w:numId w:val="43"/>
        </w:numPr>
        <w:spacing w:after="0" w:line="276" w:lineRule="auto"/>
        <w:rPr>
          <w:rFonts w:cstheme="minorHAnsi"/>
        </w:rPr>
      </w:pPr>
      <w:r w:rsidRPr="00143E60">
        <w:rPr>
          <w:rFonts w:cstheme="minorHAnsi"/>
        </w:rPr>
        <w:t>The SDA pays the facility directly and later bills the RA.</w:t>
      </w:r>
    </w:p>
    <w:p w:rsidRPr="00143E60" w:rsidR="0048421F" w:rsidP="007B0A9A" w:rsidRDefault="0048421F" w14:paraId="4FA42568" w14:textId="77777777">
      <w:pPr>
        <w:pStyle w:val="ListParagraph"/>
        <w:numPr>
          <w:ilvl w:val="3"/>
          <w:numId w:val="43"/>
        </w:numPr>
        <w:spacing w:after="0" w:line="276" w:lineRule="auto"/>
        <w:rPr>
          <w:rFonts w:cstheme="minorHAnsi"/>
        </w:rPr>
      </w:pPr>
      <w:r w:rsidRPr="00143E60">
        <w:rPr>
          <w:rFonts w:cstheme="minorHAnsi"/>
        </w:rPr>
        <w:t>The facility is State- owned/-leased.</w:t>
      </w:r>
    </w:p>
    <w:p w:rsidRPr="00143E60" w:rsidR="0048421F" w:rsidP="0048421F" w:rsidRDefault="0048421F" w14:paraId="673BEFC1" w14:textId="77777777">
      <w:pPr>
        <w:pStyle w:val="ListParagraph"/>
        <w:spacing w:after="0" w:line="276" w:lineRule="auto"/>
        <w:ind w:left="2880"/>
        <w:rPr>
          <w:rFonts w:cstheme="minorHAnsi"/>
        </w:rPr>
      </w:pPr>
    </w:p>
    <w:p w:rsidRPr="00143E60" w:rsidR="0048421F" w:rsidP="007B0A9A" w:rsidRDefault="0048421F" w14:paraId="0169AB50" w14:textId="77777777">
      <w:pPr>
        <w:pStyle w:val="ListParagraph"/>
        <w:numPr>
          <w:ilvl w:val="1"/>
          <w:numId w:val="43"/>
        </w:numPr>
        <w:spacing w:after="0" w:line="276" w:lineRule="auto"/>
        <w:rPr>
          <w:rFonts w:cstheme="minorHAnsi"/>
        </w:rPr>
      </w:pPr>
      <w:r w:rsidRPr="00143E60">
        <w:rPr>
          <w:rFonts w:cstheme="minorHAnsi"/>
        </w:rPr>
        <w:t>Other, please describe:________________</w:t>
      </w:r>
    </w:p>
    <w:p w:rsidRPr="00143E60" w:rsidR="00EB0B29" w:rsidP="0048421F" w:rsidRDefault="00EB0B29" w14:paraId="36AE69D2" w14:textId="77777777">
      <w:pPr>
        <w:spacing w:line="240" w:lineRule="auto"/>
        <w:rPr>
          <w:rFonts w:cstheme="minorHAnsi"/>
          <w:color w:val="2E74B5" w:themeColor="accent5" w:themeShade="BF"/>
        </w:rPr>
      </w:pPr>
    </w:p>
    <w:p w:rsidRPr="00143E60" w:rsidR="00EB0B29" w:rsidP="00813F2D" w:rsidRDefault="00EB0B29" w14:paraId="7B6B4429" w14:textId="7537FCFD">
      <w:pPr>
        <w:spacing w:line="240" w:lineRule="auto"/>
        <w:ind w:left="720"/>
        <w:rPr>
          <w:rFonts w:cstheme="minorHAnsi"/>
          <w:color w:val="00B0F0"/>
        </w:rPr>
      </w:pPr>
      <w:r w:rsidRPr="00143E60">
        <w:rPr>
          <w:rFonts w:cstheme="minorHAnsi"/>
          <w:color w:val="00B0F0"/>
        </w:rPr>
        <w:t>P: Tell me what you were thinking about when you were coming up with your answer to the question?</w:t>
      </w:r>
    </w:p>
    <w:p w:rsidRPr="00143E60" w:rsidR="00813F2D" w:rsidP="00813F2D" w:rsidRDefault="00813F2D" w14:paraId="10755CFD" w14:textId="77777777">
      <w:pPr>
        <w:spacing w:line="240" w:lineRule="auto"/>
        <w:ind w:left="720"/>
        <w:rPr>
          <w:rFonts w:cstheme="minorHAnsi"/>
          <w:color w:val="00B0F0"/>
        </w:rPr>
      </w:pPr>
      <w:r w:rsidRPr="00143E60">
        <w:rPr>
          <w:rFonts w:cstheme="minorHAnsi"/>
          <w:color w:val="00B0F0"/>
        </w:rPr>
        <w:t xml:space="preserve">P: How difficult was the question to answer?   What made the question difficult to answer? </w:t>
      </w:r>
    </w:p>
    <w:p w:rsidRPr="00143E60" w:rsidR="0048421F" w:rsidP="00813F2D" w:rsidRDefault="0048421F" w14:paraId="53191FAA" w14:textId="04356985">
      <w:pPr>
        <w:spacing w:line="240" w:lineRule="auto"/>
        <w:ind w:firstLine="720"/>
        <w:rPr>
          <w:rFonts w:cstheme="minorHAnsi"/>
          <w:b/>
          <w:color w:val="00B0F0"/>
        </w:rPr>
      </w:pPr>
      <w:r w:rsidRPr="00143E60">
        <w:rPr>
          <w:rFonts w:cstheme="minorHAnsi"/>
          <w:b/>
          <w:color w:val="00B0F0"/>
        </w:rPr>
        <w:t>If</w:t>
      </w:r>
      <w:r w:rsidRPr="00143E60" w:rsidR="00EB0B29">
        <w:rPr>
          <w:rFonts w:cstheme="minorHAnsi"/>
          <w:b/>
          <w:color w:val="00B0F0"/>
        </w:rPr>
        <w:t xml:space="preserve"> R ANSWERED </w:t>
      </w:r>
      <w:r w:rsidRPr="00143E60">
        <w:rPr>
          <w:rFonts w:cstheme="minorHAnsi"/>
          <w:b/>
          <w:color w:val="00B0F0"/>
        </w:rPr>
        <w:t xml:space="preserve"> Y</w:t>
      </w:r>
      <w:r w:rsidRPr="00143E60" w:rsidR="00EB0B29">
        <w:rPr>
          <w:rFonts w:cstheme="minorHAnsi"/>
          <w:b/>
          <w:color w:val="00B0F0"/>
        </w:rPr>
        <w:t>ES</w:t>
      </w:r>
      <w:r w:rsidRPr="00143E60">
        <w:rPr>
          <w:rFonts w:cstheme="minorHAnsi"/>
          <w:b/>
          <w:color w:val="00B0F0"/>
        </w:rPr>
        <w:t xml:space="preserve"> to 14A or 14 B:</w:t>
      </w:r>
    </w:p>
    <w:p w:rsidRPr="00143E60" w:rsidR="0048421F" w:rsidP="00813F2D" w:rsidRDefault="00EB0B29" w14:paraId="05E0A583" w14:textId="7CBEBDAB">
      <w:pPr>
        <w:spacing w:line="240" w:lineRule="auto"/>
        <w:ind w:firstLine="720"/>
        <w:rPr>
          <w:rFonts w:cstheme="minorHAnsi"/>
          <w:color w:val="00B0F0"/>
        </w:rPr>
      </w:pPr>
      <w:r w:rsidRPr="00143E60">
        <w:rPr>
          <w:rFonts w:cstheme="minorHAnsi"/>
          <w:color w:val="00B0F0"/>
        </w:rPr>
        <w:t xml:space="preserve">P: </w:t>
      </w:r>
      <w:r w:rsidRPr="00143E60" w:rsidR="0048421F">
        <w:rPr>
          <w:rFonts w:cstheme="minorHAnsi"/>
          <w:color w:val="00B0F0"/>
        </w:rPr>
        <w:t>What was your answer to this question?</w:t>
      </w:r>
    </w:p>
    <w:p w:rsidRPr="00143E60" w:rsidR="0048421F" w:rsidP="00813F2D" w:rsidRDefault="00813F2D" w14:paraId="67EE3B09" w14:textId="2788E09D">
      <w:pPr>
        <w:spacing w:line="240" w:lineRule="auto"/>
        <w:ind w:firstLine="720"/>
        <w:rPr>
          <w:rFonts w:cstheme="minorHAnsi"/>
          <w:color w:val="00B0F0"/>
        </w:rPr>
      </w:pPr>
      <w:r w:rsidRPr="00143E60">
        <w:rPr>
          <w:rFonts w:cstheme="minorHAnsi"/>
          <w:color w:val="00B0F0"/>
        </w:rPr>
        <w:t xml:space="preserve">P: </w:t>
      </w:r>
      <w:r w:rsidRPr="00143E60" w:rsidR="0048421F">
        <w:rPr>
          <w:rFonts w:cstheme="minorHAnsi"/>
          <w:color w:val="00B0F0"/>
        </w:rPr>
        <w:t>Please tell me what you think about the answer choices:</w:t>
      </w:r>
    </w:p>
    <w:p w:rsidRPr="00143E60" w:rsidR="0048421F" w:rsidP="00813F2D" w:rsidRDefault="0048421F" w14:paraId="395BBF08" w14:textId="77777777">
      <w:pPr>
        <w:pStyle w:val="ListParagraph"/>
        <w:numPr>
          <w:ilvl w:val="1"/>
          <w:numId w:val="59"/>
        </w:numPr>
        <w:spacing w:line="240" w:lineRule="auto"/>
        <w:ind w:left="1800"/>
        <w:rPr>
          <w:rFonts w:cstheme="minorHAnsi"/>
          <w:color w:val="00B0F0"/>
        </w:rPr>
      </w:pPr>
      <w:r w:rsidRPr="00143E60">
        <w:rPr>
          <w:rFonts w:cstheme="minorHAnsi"/>
          <w:color w:val="00B0F0"/>
        </w:rPr>
        <w:t>Are any of the choices hard to understand?  What makes them hard to understand?</w:t>
      </w:r>
    </w:p>
    <w:p w:rsidRPr="00143E60" w:rsidR="0048421F" w:rsidP="00813F2D" w:rsidRDefault="0048421F" w14:paraId="0FBC6BED" w14:textId="77777777">
      <w:pPr>
        <w:pStyle w:val="ListParagraph"/>
        <w:numPr>
          <w:ilvl w:val="1"/>
          <w:numId w:val="59"/>
        </w:numPr>
        <w:spacing w:line="240" w:lineRule="auto"/>
        <w:ind w:left="1800"/>
        <w:rPr>
          <w:rFonts w:cstheme="minorHAnsi"/>
          <w:color w:val="00B0F0"/>
        </w:rPr>
      </w:pPr>
      <w:r w:rsidRPr="00143E60">
        <w:rPr>
          <w:rFonts w:cstheme="minorHAnsi"/>
          <w:color w:val="00B0F0"/>
        </w:rPr>
        <w:t>Are there any answer choices that you think don’t belong on this list?  Why don’t they belong?</w:t>
      </w:r>
    </w:p>
    <w:p w:rsidRPr="00143E60" w:rsidR="0048421F" w:rsidP="00813F2D" w:rsidRDefault="0048421F" w14:paraId="4A852AA7" w14:textId="77777777">
      <w:pPr>
        <w:pStyle w:val="ListParagraph"/>
        <w:numPr>
          <w:ilvl w:val="1"/>
          <w:numId w:val="59"/>
        </w:numPr>
        <w:ind w:left="1800"/>
        <w:rPr>
          <w:rFonts w:cstheme="minorHAnsi"/>
          <w:color w:val="00B0F0"/>
        </w:rPr>
      </w:pPr>
      <w:r w:rsidRPr="00143E60">
        <w:rPr>
          <w:rFonts w:cstheme="minorHAnsi"/>
          <w:color w:val="00B0F0"/>
        </w:rPr>
        <w:t>Are there any answer choices that are missing?  What would you add?</w:t>
      </w:r>
    </w:p>
    <w:p w:rsidRPr="00143E60" w:rsidR="0048421F" w:rsidP="0048421F" w:rsidRDefault="0048421F" w14:paraId="71C2346A" w14:textId="77777777">
      <w:pPr>
        <w:spacing w:after="0" w:line="240" w:lineRule="auto"/>
        <w:ind w:left="360"/>
        <w:rPr>
          <w:rFonts w:cstheme="minorHAnsi"/>
          <w:color w:val="00B0F0"/>
        </w:rPr>
      </w:pPr>
    </w:p>
    <w:p w:rsidRPr="00143E60" w:rsidR="00813F2D" w:rsidP="00813F2D" w:rsidRDefault="00813F2D" w14:paraId="4D9E92F9" w14:textId="77777777">
      <w:pPr>
        <w:spacing w:line="240" w:lineRule="auto"/>
        <w:ind w:left="720"/>
        <w:rPr>
          <w:rFonts w:cstheme="minorHAnsi"/>
          <w:color w:val="00B0F0"/>
        </w:rPr>
      </w:pPr>
      <w:r w:rsidRPr="00143E60">
        <w:rPr>
          <w:rFonts w:cstheme="minorHAnsi"/>
          <w:color w:val="00B0F0"/>
        </w:rPr>
        <w:t xml:space="preserve">P: </w:t>
      </w:r>
      <w:r w:rsidRPr="00143E60" w:rsidR="0048421F">
        <w:rPr>
          <w:rFonts w:cstheme="minorHAnsi"/>
          <w:color w:val="00B0F0"/>
        </w:rPr>
        <w:t xml:space="preserve">How difficult was the question to answer?   What made the question difficult to answer? </w:t>
      </w:r>
    </w:p>
    <w:p w:rsidR="00813F2D" w:rsidRDefault="009A6A41" w14:paraId="49B08736" w14:textId="59DDA551">
      <w:pPr>
        <w:rPr>
          <w:rFonts w:cstheme="minorHAnsi"/>
          <w:color w:val="00B0F0"/>
        </w:rPr>
      </w:pPr>
      <w:r>
        <w:rPr>
          <w:rFonts w:cstheme="minorHAnsi"/>
          <w:color w:val="00B0F0"/>
        </w:rPr>
        <w:br w:type="page"/>
      </w:r>
    </w:p>
    <w:p w:rsidRPr="00143E60" w:rsidR="0048421F" w:rsidP="00813F2D" w:rsidRDefault="0048421F" w14:paraId="143FF0C5" w14:textId="77777777">
      <w:pPr>
        <w:spacing w:line="240" w:lineRule="auto"/>
        <w:ind w:left="720"/>
        <w:rPr>
          <w:rFonts w:cstheme="minorHAnsi"/>
        </w:rPr>
      </w:pPr>
      <w:r w:rsidRPr="00143E60">
        <w:rPr>
          <w:rFonts w:cstheme="minorHAnsi"/>
        </w:rPr>
        <w:lastRenderedPageBreak/>
        <w:t xml:space="preserve">15. Does the “distribution charge,” as defined in Question 13, change based on storage time, sometimes known as dwell time? </w:t>
      </w:r>
    </w:p>
    <w:p w:rsidRPr="00143E60" w:rsidR="0048421F" w:rsidP="007B0A9A" w:rsidRDefault="0048421F" w14:paraId="74047A59" w14:textId="77777777">
      <w:pPr>
        <w:pStyle w:val="ListParagraph"/>
        <w:numPr>
          <w:ilvl w:val="1"/>
          <w:numId w:val="43"/>
        </w:numPr>
        <w:spacing w:after="0" w:line="276" w:lineRule="auto"/>
        <w:rPr>
          <w:rFonts w:cstheme="minorHAnsi"/>
        </w:rPr>
      </w:pPr>
      <w:r w:rsidRPr="00143E60">
        <w:rPr>
          <w:rFonts w:cstheme="minorHAnsi"/>
        </w:rPr>
        <w:t>Yes</w:t>
      </w:r>
    </w:p>
    <w:p w:rsidRPr="00143E60" w:rsidR="0048421F" w:rsidP="0048421F" w:rsidRDefault="0048421F" w14:paraId="6AD69ECB" w14:textId="77777777">
      <w:pPr>
        <w:pStyle w:val="ListParagraph"/>
        <w:spacing w:after="0" w:line="276" w:lineRule="auto"/>
        <w:ind w:left="2160"/>
        <w:rPr>
          <w:rFonts w:cstheme="minorHAnsi"/>
        </w:rPr>
      </w:pPr>
      <w:r w:rsidRPr="00143E60">
        <w:rPr>
          <w:rFonts w:cstheme="minorHAnsi"/>
        </w:rPr>
        <w:t xml:space="preserve">15.A. </w:t>
      </w:r>
      <w:r w:rsidRPr="00143E60">
        <w:rPr>
          <w:rFonts w:cstheme="minorHAnsi"/>
          <w:color w:val="FF0000"/>
        </w:rPr>
        <w:t xml:space="preserve">[If “yes”] </w:t>
      </w:r>
      <w:r w:rsidRPr="00143E60">
        <w:rPr>
          <w:rFonts w:cstheme="minorHAnsi"/>
        </w:rPr>
        <w:t xml:space="preserve">When do fees begin accruing? </w:t>
      </w:r>
    </w:p>
    <w:p w:rsidRPr="00143E60" w:rsidR="0048421F" w:rsidP="007B0A9A" w:rsidRDefault="0048421F" w14:paraId="4696B254" w14:textId="77777777">
      <w:pPr>
        <w:pStyle w:val="ListParagraph"/>
        <w:numPr>
          <w:ilvl w:val="3"/>
          <w:numId w:val="43"/>
        </w:numPr>
        <w:spacing w:after="0" w:line="276" w:lineRule="auto"/>
        <w:rPr>
          <w:rFonts w:cstheme="minorHAnsi"/>
        </w:rPr>
      </w:pPr>
      <w:r w:rsidRPr="00143E60">
        <w:rPr>
          <w:rFonts w:cstheme="minorHAnsi"/>
        </w:rPr>
        <w:t>Immediately</w:t>
      </w:r>
    </w:p>
    <w:p w:rsidRPr="00143E60" w:rsidR="0048421F" w:rsidP="007B0A9A" w:rsidRDefault="0048421F" w14:paraId="1E441F9A" w14:textId="77777777">
      <w:pPr>
        <w:pStyle w:val="ListParagraph"/>
        <w:numPr>
          <w:ilvl w:val="3"/>
          <w:numId w:val="43"/>
        </w:numPr>
        <w:spacing w:after="0" w:line="276" w:lineRule="auto"/>
        <w:rPr>
          <w:rFonts w:cstheme="minorHAnsi"/>
        </w:rPr>
      </w:pPr>
      <w:r w:rsidRPr="00143E60">
        <w:rPr>
          <w:rFonts w:cstheme="minorHAnsi"/>
        </w:rPr>
        <w:t>1-10 days</w:t>
      </w:r>
    </w:p>
    <w:p w:rsidRPr="00143E60" w:rsidR="0048421F" w:rsidP="007B0A9A" w:rsidRDefault="0048421F" w14:paraId="367D1DAE" w14:textId="77777777">
      <w:pPr>
        <w:pStyle w:val="ListParagraph"/>
        <w:numPr>
          <w:ilvl w:val="3"/>
          <w:numId w:val="43"/>
        </w:numPr>
        <w:spacing w:after="0" w:line="276" w:lineRule="auto"/>
        <w:rPr>
          <w:rFonts w:cstheme="minorHAnsi"/>
        </w:rPr>
      </w:pPr>
      <w:r w:rsidRPr="00143E60">
        <w:rPr>
          <w:rFonts w:cstheme="minorHAnsi"/>
        </w:rPr>
        <w:t>11-30 days</w:t>
      </w:r>
    </w:p>
    <w:p w:rsidRPr="00143E60" w:rsidR="0048421F" w:rsidP="007B0A9A" w:rsidRDefault="0048421F" w14:paraId="78E861AB" w14:textId="77777777">
      <w:pPr>
        <w:pStyle w:val="ListParagraph"/>
        <w:numPr>
          <w:ilvl w:val="3"/>
          <w:numId w:val="43"/>
        </w:numPr>
        <w:spacing w:after="0" w:line="276" w:lineRule="auto"/>
        <w:rPr>
          <w:rFonts w:cstheme="minorHAnsi"/>
        </w:rPr>
      </w:pPr>
      <w:r w:rsidRPr="00143E60">
        <w:rPr>
          <w:rFonts w:cstheme="minorHAnsi"/>
        </w:rPr>
        <w:t>31-60 days</w:t>
      </w:r>
    </w:p>
    <w:p w:rsidRPr="00143E60" w:rsidR="0048421F" w:rsidP="007B0A9A" w:rsidRDefault="0048421F" w14:paraId="05F7C593" w14:textId="77777777">
      <w:pPr>
        <w:pStyle w:val="ListParagraph"/>
        <w:numPr>
          <w:ilvl w:val="3"/>
          <w:numId w:val="43"/>
        </w:numPr>
        <w:spacing w:after="0" w:line="276" w:lineRule="auto"/>
        <w:rPr>
          <w:rFonts w:cstheme="minorHAnsi"/>
        </w:rPr>
      </w:pPr>
      <w:r w:rsidRPr="00143E60">
        <w:rPr>
          <w:rFonts w:cstheme="minorHAnsi"/>
        </w:rPr>
        <w:t>More than 60 days</w:t>
      </w:r>
    </w:p>
    <w:p w:rsidRPr="00143E60" w:rsidR="0048421F" w:rsidP="007B0A9A" w:rsidRDefault="0048421F" w14:paraId="0D6353F9" w14:textId="77777777">
      <w:pPr>
        <w:pStyle w:val="ListParagraph"/>
        <w:numPr>
          <w:ilvl w:val="1"/>
          <w:numId w:val="43"/>
        </w:numPr>
        <w:spacing w:after="0" w:line="276" w:lineRule="auto"/>
        <w:rPr>
          <w:rFonts w:cstheme="minorHAnsi"/>
        </w:rPr>
      </w:pPr>
      <w:r w:rsidRPr="00143E60">
        <w:rPr>
          <w:rFonts w:cstheme="minorHAnsi"/>
        </w:rPr>
        <w:t>No</w:t>
      </w:r>
    </w:p>
    <w:p w:rsidRPr="00143E60" w:rsidR="00857BD9" w:rsidP="00857BD9" w:rsidRDefault="00857BD9" w14:paraId="5BA21462" w14:textId="77777777">
      <w:pPr>
        <w:spacing w:line="240" w:lineRule="auto"/>
        <w:rPr>
          <w:rFonts w:cstheme="minorHAnsi"/>
          <w:color w:val="00B0F0"/>
        </w:rPr>
      </w:pPr>
    </w:p>
    <w:p w:rsidRPr="00143E60" w:rsidR="0048421F" w:rsidP="00857BD9" w:rsidRDefault="00857BD9" w14:paraId="36993A72" w14:textId="3B0AB875">
      <w:pPr>
        <w:spacing w:after="0" w:line="240" w:lineRule="auto"/>
        <w:ind w:firstLine="720"/>
        <w:rPr>
          <w:rFonts w:cstheme="minorHAnsi"/>
          <w:color w:val="00B0F0"/>
        </w:rPr>
      </w:pPr>
      <w:r w:rsidRPr="00143E60">
        <w:rPr>
          <w:rFonts w:cstheme="minorHAnsi"/>
          <w:color w:val="00B0F0"/>
        </w:rPr>
        <w:t xml:space="preserve">P: </w:t>
      </w:r>
      <w:r w:rsidRPr="00143E60" w:rsidR="0048421F">
        <w:rPr>
          <w:rFonts w:cstheme="minorHAnsi"/>
          <w:color w:val="00B0F0"/>
        </w:rPr>
        <w:t>What was your answer to this question?</w:t>
      </w:r>
    </w:p>
    <w:p w:rsidRPr="00143E60" w:rsidR="0048421F" w:rsidP="00857BD9" w:rsidRDefault="0048421F" w14:paraId="2F63E9BA" w14:textId="77777777">
      <w:pPr>
        <w:pStyle w:val="ListParagraph"/>
        <w:spacing w:after="0" w:line="240" w:lineRule="auto"/>
        <w:rPr>
          <w:rFonts w:cstheme="minorHAnsi"/>
          <w:color w:val="00B0F0"/>
        </w:rPr>
      </w:pPr>
    </w:p>
    <w:p w:rsidRPr="00143E60" w:rsidR="0048421F" w:rsidP="00857BD9" w:rsidRDefault="00857BD9" w14:paraId="270A54E5" w14:textId="580D723E">
      <w:pPr>
        <w:spacing w:after="0" w:line="240" w:lineRule="auto"/>
        <w:ind w:left="720"/>
        <w:rPr>
          <w:rFonts w:cstheme="minorHAnsi"/>
          <w:color w:val="00B0F0"/>
        </w:rPr>
      </w:pPr>
      <w:r w:rsidRPr="00143E60">
        <w:rPr>
          <w:rFonts w:cstheme="minorHAnsi"/>
          <w:color w:val="00B0F0"/>
        </w:rPr>
        <w:t xml:space="preserve">P: </w:t>
      </w:r>
      <w:r w:rsidRPr="00143E60" w:rsidR="0048421F">
        <w:rPr>
          <w:rFonts w:cstheme="minorHAnsi"/>
          <w:color w:val="00B0F0"/>
        </w:rPr>
        <w:t>Tell me what you were thinking about when you were coming up with your answer to the question?</w:t>
      </w:r>
    </w:p>
    <w:p w:rsidRPr="00143E60" w:rsidR="0048421F" w:rsidP="00857BD9" w:rsidRDefault="0048421F" w14:paraId="5267A43D" w14:textId="77777777">
      <w:pPr>
        <w:pStyle w:val="ListParagraph"/>
        <w:spacing w:after="0" w:line="240" w:lineRule="auto"/>
        <w:rPr>
          <w:rFonts w:cstheme="minorHAnsi"/>
          <w:color w:val="00B0F0"/>
        </w:rPr>
      </w:pPr>
    </w:p>
    <w:p w:rsidRPr="00143E60" w:rsidR="0048421F" w:rsidP="009A6A41" w:rsidRDefault="00857BD9" w14:paraId="3EA9792A" w14:textId="632329D4">
      <w:pPr>
        <w:spacing w:after="0" w:line="240" w:lineRule="auto"/>
        <w:ind w:firstLine="720"/>
        <w:rPr>
          <w:rFonts w:cstheme="minorHAnsi"/>
        </w:rPr>
      </w:pPr>
      <w:r w:rsidRPr="00143E60">
        <w:rPr>
          <w:rFonts w:cstheme="minorHAnsi"/>
          <w:color w:val="00B0F0"/>
        </w:rPr>
        <w:t>P: What did</w:t>
      </w:r>
      <w:r w:rsidRPr="00143E60" w:rsidR="0048421F">
        <w:rPr>
          <w:rFonts w:cstheme="minorHAnsi"/>
          <w:color w:val="00B0F0"/>
        </w:rPr>
        <w:t xml:space="preserve"> </w:t>
      </w:r>
      <w:r w:rsidRPr="00143E60" w:rsidR="00813F2D">
        <w:rPr>
          <w:rFonts w:cstheme="minorHAnsi"/>
          <w:color w:val="00B0F0"/>
        </w:rPr>
        <w:t xml:space="preserve">“dwell time” </w:t>
      </w:r>
      <w:r w:rsidRPr="00143E60">
        <w:rPr>
          <w:rFonts w:cstheme="minorHAnsi"/>
          <w:color w:val="00B0F0"/>
        </w:rPr>
        <w:t xml:space="preserve">mean to you? </w:t>
      </w:r>
    </w:p>
    <w:p w:rsidRPr="00143E60" w:rsidR="0048421F" w:rsidP="0048421F" w:rsidRDefault="0048421F" w14:paraId="069A1575" w14:textId="77777777">
      <w:pPr>
        <w:pStyle w:val="ListParagraph"/>
        <w:spacing w:after="0" w:line="276" w:lineRule="auto"/>
        <w:ind w:left="1440"/>
        <w:rPr>
          <w:rFonts w:cstheme="minorHAnsi"/>
        </w:rPr>
      </w:pPr>
    </w:p>
    <w:p w:rsidRPr="00143E60" w:rsidR="0048421F" w:rsidP="0048421F" w:rsidRDefault="0048421F" w14:paraId="6035CAC5" w14:textId="77777777">
      <w:pPr>
        <w:spacing w:after="0" w:line="276" w:lineRule="auto"/>
        <w:ind w:left="360"/>
        <w:rPr>
          <w:rFonts w:cstheme="minorHAnsi"/>
        </w:rPr>
      </w:pPr>
      <w:r w:rsidRPr="00143E60">
        <w:rPr>
          <w:rFonts w:cstheme="minorHAnsi"/>
        </w:rPr>
        <w:t xml:space="preserve">16. Does your State, or do RAs in your State, send USDA Foods to processors for further processing? </w:t>
      </w:r>
    </w:p>
    <w:p w:rsidRPr="00143E60" w:rsidR="0048421F" w:rsidP="007B0A9A" w:rsidRDefault="0048421F" w14:paraId="0AB0DA49" w14:textId="77777777">
      <w:pPr>
        <w:pStyle w:val="ListParagraph"/>
        <w:numPr>
          <w:ilvl w:val="1"/>
          <w:numId w:val="43"/>
        </w:numPr>
        <w:spacing w:after="0" w:line="276" w:lineRule="auto"/>
        <w:rPr>
          <w:rFonts w:cstheme="minorHAnsi"/>
        </w:rPr>
      </w:pPr>
      <w:r w:rsidRPr="00143E60">
        <w:rPr>
          <w:rFonts w:cstheme="minorHAnsi"/>
        </w:rPr>
        <w:t>Yes</w:t>
      </w:r>
    </w:p>
    <w:p w:rsidRPr="009A6A41" w:rsidR="0048421F" w:rsidP="009B08E0" w:rsidRDefault="0048421F" w14:paraId="114F833C" w14:textId="541ACEB4">
      <w:pPr>
        <w:pStyle w:val="ListParagraph"/>
        <w:numPr>
          <w:ilvl w:val="1"/>
          <w:numId w:val="43"/>
        </w:numPr>
        <w:spacing w:after="0" w:line="276" w:lineRule="auto"/>
        <w:rPr>
          <w:rFonts w:cstheme="minorHAnsi"/>
        </w:rPr>
      </w:pPr>
      <w:r w:rsidRPr="009A6A41">
        <w:rPr>
          <w:rFonts w:cstheme="minorHAnsi"/>
        </w:rPr>
        <w:t xml:space="preserve">No </w:t>
      </w:r>
    </w:p>
    <w:p w:rsidRPr="00143E60" w:rsidR="0048421F" w:rsidP="00857BD9" w:rsidRDefault="0048421F" w14:paraId="320A5B1D" w14:textId="77777777">
      <w:pPr>
        <w:spacing w:line="240" w:lineRule="auto"/>
        <w:rPr>
          <w:rFonts w:cstheme="minorHAnsi"/>
          <w:color w:val="2E74B5" w:themeColor="accent5" w:themeShade="BF"/>
        </w:rPr>
      </w:pPr>
    </w:p>
    <w:p w:rsidRPr="00143E60" w:rsidR="0048421F" w:rsidP="009A6A41" w:rsidRDefault="00857BD9" w14:paraId="781DBC51" w14:textId="770C6292">
      <w:pPr>
        <w:spacing w:line="240" w:lineRule="auto"/>
        <w:rPr>
          <w:rFonts w:cstheme="minorHAnsi"/>
        </w:rPr>
      </w:pPr>
      <w:r w:rsidRPr="00143E60">
        <w:rPr>
          <w:rFonts w:cstheme="minorHAnsi"/>
          <w:color w:val="00B0F0"/>
        </w:rPr>
        <w:t xml:space="preserve">P: </w:t>
      </w:r>
      <w:r w:rsidRPr="00143E60" w:rsidR="0048421F">
        <w:rPr>
          <w:rFonts w:cstheme="minorHAnsi"/>
          <w:color w:val="00B0F0"/>
        </w:rPr>
        <w:t xml:space="preserve">What does </w:t>
      </w:r>
      <w:r w:rsidRPr="00143E60">
        <w:rPr>
          <w:rFonts w:cstheme="minorHAnsi"/>
          <w:color w:val="00B0F0"/>
        </w:rPr>
        <w:t>“</w:t>
      </w:r>
      <w:r w:rsidRPr="00143E60" w:rsidR="0048421F">
        <w:rPr>
          <w:rFonts w:cstheme="minorHAnsi"/>
          <w:color w:val="00B0F0"/>
        </w:rPr>
        <w:t>further processing</w:t>
      </w:r>
      <w:r w:rsidRPr="00143E60">
        <w:rPr>
          <w:rFonts w:cstheme="minorHAnsi"/>
          <w:color w:val="00B0F0"/>
        </w:rPr>
        <w:t>”</w:t>
      </w:r>
      <w:r w:rsidRPr="00143E60" w:rsidR="0048421F">
        <w:rPr>
          <w:rFonts w:cstheme="minorHAnsi"/>
          <w:color w:val="00B0F0"/>
        </w:rPr>
        <w:t xml:space="preserve"> mean? </w:t>
      </w:r>
    </w:p>
    <w:p w:rsidRPr="00143E60" w:rsidR="0048421F" w:rsidP="0048421F" w:rsidRDefault="0048421F" w14:paraId="27CE71BA" w14:textId="77777777">
      <w:pPr>
        <w:spacing w:after="0" w:line="276" w:lineRule="auto"/>
        <w:ind w:left="360"/>
        <w:rPr>
          <w:rFonts w:cstheme="minorHAnsi"/>
        </w:rPr>
      </w:pPr>
      <w:r w:rsidRPr="00143E60">
        <w:rPr>
          <w:rFonts w:cstheme="minorHAnsi"/>
        </w:rPr>
        <w:t xml:space="preserve">17. For the management of processing of USDA Foods at the State level: Which value pass-through methods does your State allow? </w:t>
      </w:r>
      <w:r w:rsidRPr="00143E60">
        <w:rPr>
          <w:rFonts w:cstheme="minorHAnsi"/>
          <w:i/>
        </w:rPr>
        <w:t>Select all that apply.</w:t>
      </w:r>
    </w:p>
    <w:p w:rsidRPr="00143E60" w:rsidR="0048421F" w:rsidP="007B0A9A" w:rsidRDefault="0048421F" w14:paraId="35EDC19D" w14:textId="77777777">
      <w:pPr>
        <w:pStyle w:val="ListParagraph"/>
        <w:numPr>
          <w:ilvl w:val="0"/>
          <w:numId w:val="21"/>
        </w:numPr>
        <w:spacing w:after="0" w:line="276" w:lineRule="auto"/>
        <w:rPr>
          <w:rFonts w:cstheme="minorHAnsi"/>
        </w:rPr>
      </w:pPr>
      <w:r w:rsidRPr="00143E60">
        <w:rPr>
          <w:rFonts w:cstheme="minorHAnsi"/>
        </w:rPr>
        <w:t>Indirect discount (i.e., Net off invoice)</w:t>
      </w:r>
    </w:p>
    <w:p w:rsidRPr="00143E60" w:rsidR="0048421F" w:rsidP="007B0A9A" w:rsidRDefault="0048421F" w14:paraId="7D298417" w14:textId="77777777">
      <w:pPr>
        <w:pStyle w:val="ListParagraph"/>
        <w:numPr>
          <w:ilvl w:val="0"/>
          <w:numId w:val="21"/>
        </w:numPr>
        <w:spacing w:after="0" w:line="276" w:lineRule="auto"/>
        <w:rPr>
          <w:rFonts w:cstheme="minorHAnsi"/>
        </w:rPr>
      </w:pPr>
      <w:r w:rsidRPr="00143E60">
        <w:rPr>
          <w:rFonts w:cstheme="minorHAnsi"/>
        </w:rPr>
        <w:t>Direct discount</w:t>
      </w:r>
    </w:p>
    <w:p w:rsidRPr="00143E60" w:rsidR="0048421F" w:rsidP="007B0A9A" w:rsidRDefault="0048421F" w14:paraId="3CBD6150" w14:textId="77777777">
      <w:pPr>
        <w:pStyle w:val="ListParagraph"/>
        <w:numPr>
          <w:ilvl w:val="0"/>
          <w:numId w:val="21"/>
        </w:numPr>
        <w:spacing w:after="0" w:line="276" w:lineRule="auto"/>
        <w:rPr>
          <w:rFonts w:cstheme="minorHAnsi"/>
        </w:rPr>
      </w:pPr>
      <w:r w:rsidRPr="00143E60">
        <w:rPr>
          <w:rFonts w:cstheme="minorHAnsi"/>
        </w:rPr>
        <w:t>Rebate</w:t>
      </w:r>
    </w:p>
    <w:p w:rsidRPr="00143E60" w:rsidR="0048421F" w:rsidP="007B0A9A" w:rsidRDefault="0048421F" w14:paraId="484B16C0" w14:textId="77777777">
      <w:pPr>
        <w:pStyle w:val="ListParagraph"/>
        <w:numPr>
          <w:ilvl w:val="0"/>
          <w:numId w:val="21"/>
        </w:numPr>
        <w:spacing w:after="0" w:line="276" w:lineRule="auto"/>
        <w:rPr>
          <w:rFonts w:cstheme="minorHAnsi"/>
        </w:rPr>
      </w:pPr>
      <w:r w:rsidRPr="00143E60">
        <w:rPr>
          <w:rFonts w:cstheme="minorHAnsi"/>
        </w:rPr>
        <w:t>Fee-for-service (including modified fee-for-service)</w:t>
      </w:r>
    </w:p>
    <w:p w:rsidRPr="00143E60" w:rsidR="0048421F" w:rsidP="0048421F" w:rsidRDefault="0048421F" w14:paraId="03B491AE" w14:textId="77777777">
      <w:pPr>
        <w:pStyle w:val="ListParagraph"/>
        <w:spacing w:after="0" w:line="276" w:lineRule="auto"/>
        <w:ind w:left="2160"/>
        <w:rPr>
          <w:rFonts w:cstheme="minorHAnsi"/>
        </w:rPr>
      </w:pPr>
    </w:p>
    <w:p w:rsidRPr="00143E60" w:rsidR="0048421F" w:rsidP="00857BD9" w:rsidRDefault="0048421F" w14:paraId="5AAAF44E" w14:textId="5DA34011">
      <w:pPr>
        <w:spacing w:line="240" w:lineRule="auto"/>
        <w:ind w:left="360"/>
        <w:rPr>
          <w:rFonts w:cstheme="minorHAnsi"/>
          <w:color w:val="2E74B5" w:themeColor="accent5" w:themeShade="BF"/>
        </w:rPr>
      </w:pPr>
      <w:r w:rsidRPr="00143E60">
        <w:rPr>
          <w:rFonts w:cstheme="minorHAnsi"/>
        </w:rPr>
        <w:t xml:space="preserve"> </w:t>
      </w:r>
    </w:p>
    <w:p w:rsidRPr="00143E60" w:rsidR="0048421F" w:rsidP="00E54EE2" w:rsidRDefault="00E54EE2" w14:paraId="6B6B2FAC" w14:textId="2813A14E">
      <w:pPr>
        <w:spacing w:after="0" w:line="240" w:lineRule="auto"/>
        <w:ind w:firstLine="720"/>
        <w:rPr>
          <w:rFonts w:cstheme="minorHAnsi"/>
          <w:color w:val="00B0F0"/>
        </w:rPr>
      </w:pPr>
      <w:r w:rsidRPr="00143E60">
        <w:rPr>
          <w:rFonts w:cstheme="minorHAnsi"/>
          <w:color w:val="00B0F0"/>
        </w:rPr>
        <w:t xml:space="preserve">P: </w:t>
      </w:r>
      <w:r w:rsidRPr="00143E60" w:rsidR="0048421F">
        <w:rPr>
          <w:rFonts w:cstheme="minorHAnsi"/>
          <w:color w:val="00B0F0"/>
        </w:rPr>
        <w:t xml:space="preserve">What is a value pass through method? </w:t>
      </w:r>
    </w:p>
    <w:p w:rsidRPr="00143E60" w:rsidR="0048421F" w:rsidP="00E54EE2" w:rsidRDefault="0048421F" w14:paraId="0A10C370" w14:textId="77777777">
      <w:pPr>
        <w:pStyle w:val="ListParagraph"/>
        <w:spacing w:after="0" w:line="240" w:lineRule="auto"/>
        <w:rPr>
          <w:rFonts w:cstheme="minorHAnsi"/>
          <w:color w:val="00B0F0"/>
        </w:rPr>
      </w:pPr>
    </w:p>
    <w:p w:rsidRPr="00143E60" w:rsidR="0048421F" w:rsidP="00E54EE2" w:rsidRDefault="00E54EE2" w14:paraId="67A6C398" w14:textId="241A5DD5">
      <w:pPr>
        <w:spacing w:after="0" w:line="240" w:lineRule="auto"/>
        <w:ind w:left="720"/>
        <w:rPr>
          <w:rFonts w:cstheme="minorHAnsi"/>
          <w:color w:val="00B0F0"/>
        </w:rPr>
      </w:pPr>
      <w:r w:rsidRPr="00143E60">
        <w:rPr>
          <w:rFonts w:cstheme="minorHAnsi"/>
          <w:color w:val="00B0F0"/>
        </w:rPr>
        <w:t xml:space="preserve">P: </w:t>
      </w:r>
      <w:r w:rsidRPr="00143E60" w:rsidR="00857BD9">
        <w:rPr>
          <w:rFonts w:cstheme="minorHAnsi"/>
          <w:color w:val="00B0F0"/>
        </w:rPr>
        <w:t xml:space="preserve">How helpful were the definitions provided for the response options? </w:t>
      </w:r>
      <w:r w:rsidRPr="00143E60" w:rsidR="0048421F">
        <w:rPr>
          <w:rFonts w:cstheme="minorHAnsi"/>
          <w:color w:val="00B0F0"/>
        </w:rPr>
        <w:t xml:space="preserve"> How would you improve the definitions provided?</w:t>
      </w:r>
    </w:p>
    <w:p w:rsidRPr="00143E60" w:rsidR="0048421F" w:rsidP="00E54EE2" w:rsidRDefault="0048421F" w14:paraId="03AA9B34" w14:textId="77777777">
      <w:pPr>
        <w:pStyle w:val="ListParagraph"/>
        <w:spacing w:after="0" w:line="240" w:lineRule="auto"/>
        <w:rPr>
          <w:rFonts w:cstheme="minorHAnsi"/>
          <w:color w:val="00B0F0"/>
        </w:rPr>
      </w:pPr>
    </w:p>
    <w:p w:rsidR="0048421F" w:rsidP="00E54EE2" w:rsidRDefault="00E54EE2" w14:paraId="6E90189B" w14:textId="312E6284">
      <w:pPr>
        <w:spacing w:after="0" w:line="240" w:lineRule="auto"/>
        <w:ind w:left="720"/>
        <w:rPr>
          <w:rFonts w:cstheme="minorHAnsi"/>
          <w:color w:val="00B0F0"/>
        </w:rPr>
      </w:pPr>
      <w:r w:rsidRPr="00143E60">
        <w:rPr>
          <w:rFonts w:cstheme="minorHAnsi"/>
          <w:color w:val="00B0F0"/>
        </w:rPr>
        <w:t xml:space="preserve">P: </w:t>
      </w:r>
      <w:r w:rsidRPr="00143E60" w:rsidR="0048421F">
        <w:rPr>
          <w:rFonts w:cstheme="minorHAnsi"/>
          <w:color w:val="00B0F0"/>
        </w:rPr>
        <w:t xml:space="preserve">How difficult was the question to answer?   What made the question difficult to answer? </w:t>
      </w:r>
    </w:p>
    <w:p w:rsidR="0048421F" w:rsidP="0048421F" w:rsidRDefault="0048421F" w14:paraId="5B8635F2" w14:textId="46D07681">
      <w:pPr>
        <w:rPr>
          <w:rFonts w:cstheme="minorHAnsi"/>
          <w:color w:val="00B0F0"/>
        </w:rPr>
      </w:pPr>
      <w:r>
        <w:rPr>
          <w:rFonts w:cstheme="minorHAnsi"/>
          <w:color w:val="00B0F0"/>
        </w:rPr>
        <w:br w:type="page"/>
      </w:r>
    </w:p>
    <w:p w:rsidRPr="00143E60" w:rsidR="0048421F" w:rsidP="0048421F" w:rsidRDefault="0048421F" w14:paraId="6796C919" w14:textId="77777777">
      <w:pPr>
        <w:pStyle w:val="ListParagraph"/>
        <w:spacing w:after="0" w:line="276" w:lineRule="auto"/>
        <w:ind w:left="0"/>
        <w:rPr>
          <w:rFonts w:cstheme="minorHAnsi"/>
        </w:rPr>
      </w:pPr>
      <w:r w:rsidRPr="00143E60">
        <w:rPr>
          <w:rFonts w:cstheme="minorHAnsi"/>
        </w:rPr>
        <w:lastRenderedPageBreak/>
        <w:t xml:space="preserve">18. Does the State agency procure processing services? </w:t>
      </w:r>
    </w:p>
    <w:p w:rsidRPr="00143E60" w:rsidR="0048421F" w:rsidP="007B0A9A" w:rsidRDefault="0048421F" w14:paraId="1EADC0B1" w14:textId="77777777">
      <w:pPr>
        <w:pStyle w:val="ListParagraph"/>
        <w:numPr>
          <w:ilvl w:val="0"/>
          <w:numId w:val="24"/>
        </w:numPr>
        <w:spacing w:after="0" w:line="276" w:lineRule="auto"/>
        <w:rPr>
          <w:rFonts w:cstheme="minorHAnsi"/>
        </w:rPr>
      </w:pPr>
      <w:r w:rsidRPr="00143E60">
        <w:rPr>
          <w:rFonts w:cstheme="minorHAnsi"/>
        </w:rPr>
        <w:t>Yes</w:t>
      </w:r>
    </w:p>
    <w:p w:rsidRPr="00143E60" w:rsidR="0048421F" w:rsidP="0048421F" w:rsidRDefault="0048421F" w14:paraId="0AC5FC67" w14:textId="77777777">
      <w:pPr>
        <w:pStyle w:val="ListParagraph"/>
        <w:spacing w:after="0" w:line="276" w:lineRule="auto"/>
        <w:ind w:left="2880"/>
        <w:rPr>
          <w:rFonts w:cstheme="minorHAnsi"/>
        </w:rPr>
      </w:pPr>
      <w:r w:rsidRPr="00143E60">
        <w:rPr>
          <w:rFonts w:cstheme="minorHAnsi"/>
        </w:rPr>
        <w:t xml:space="preserve">18.A </w:t>
      </w:r>
      <w:r w:rsidRPr="00143E60">
        <w:rPr>
          <w:rFonts w:cstheme="minorHAnsi"/>
          <w:color w:val="FF0000"/>
        </w:rPr>
        <w:t xml:space="preserve">[If “yes”] </w:t>
      </w:r>
      <w:r w:rsidRPr="00143E60">
        <w:rPr>
          <w:rFonts w:cstheme="minorHAnsi"/>
        </w:rPr>
        <w:t>Do RAs also procure processing services from additional processors?</w:t>
      </w:r>
    </w:p>
    <w:p w:rsidRPr="00143E60" w:rsidR="0048421F" w:rsidP="007B0A9A" w:rsidRDefault="0048421F" w14:paraId="6870B470" w14:textId="77777777">
      <w:pPr>
        <w:pStyle w:val="ListParagraph"/>
        <w:numPr>
          <w:ilvl w:val="5"/>
          <w:numId w:val="25"/>
        </w:numPr>
        <w:spacing w:after="0" w:line="276" w:lineRule="auto"/>
        <w:rPr>
          <w:rFonts w:cstheme="minorHAnsi"/>
        </w:rPr>
      </w:pPr>
      <w:r w:rsidRPr="00143E60">
        <w:rPr>
          <w:rFonts w:cstheme="minorHAnsi"/>
        </w:rPr>
        <w:t>Yes</w:t>
      </w:r>
    </w:p>
    <w:p w:rsidRPr="00143E60" w:rsidR="0048421F" w:rsidP="007B0A9A" w:rsidRDefault="0048421F" w14:paraId="46C70F4B" w14:textId="77777777">
      <w:pPr>
        <w:pStyle w:val="ListParagraph"/>
        <w:numPr>
          <w:ilvl w:val="5"/>
          <w:numId w:val="25"/>
        </w:numPr>
        <w:spacing w:after="0" w:line="276" w:lineRule="auto"/>
        <w:rPr>
          <w:rFonts w:cstheme="minorHAnsi"/>
        </w:rPr>
      </w:pPr>
      <w:r w:rsidRPr="00143E60">
        <w:rPr>
          <w:rFonts w:cstheme="minorHAnsi"/>
        </w:rPr>
        <w:t>No</w:t>
      </w:r>
    </w:p>
    <w:p w:rsidRPr="00143E60" w:rsidR="0048421F" w:rsidP="007B0A9A" w:rsidRDefault="0048421F" w14:paraId="5DA28B95" w14:textId="77777777">
      <w:pPr>
        <w:pStyle w:val="ListParagraph"/>
        <w:numPr>
          <w:ilvl w:val="0"/>
          <w:numId w:val="24"/>
        </w:numPr>
        <w:spacing w:after="0" w:line="276" w:lineRule="auto"/>
        <w:rPr>
          <w:rFonts w:cstheme="minorHAnsi"/>
        </w:rPr>
      </w:pPr>
      <w:r w:rsidRPr="00143E60">
        <w:rPr>
          <w:rFonts w:cstheme="minorHAnsi"/>
        </w:rPr>
        <w:t>No</w:t>
      </w:r>
    </w:p>
    <w:p w:rsidRPr="00143E60" w:rsidR="0048421F" w:rsidP="0048421F" w:rsidRDefault="0048421F" w14:paraId="3FD1BD14" w14:textId="77777777">
      <w:pPr>
        <w:pStyle w:val="ListParagraph"/>
        <w:spacing w:after="0" w:line="276" w:lineRule="auto"/>
        <w:ind w:left="2880"/>
        <w:rPr>
          <w:rFonts w:cstheme="minorHAnsi"/>
        </w:rPr>
      </w:pPr>
      <w:r w:rsidRPr="00143E60">
        <w:rPr>
          <w:rFonts w:cstheme="minorHAnsi"/>
        </w:rPr>
        <w:t xml:space="preserve">18.B </w:t>
      </w:r>
      <w:r w:rsidRPr="00143E60">
        <w:rPr>
          <w:rFonts w:cstheme="minorHAnsi"/>
          <w:color w:val="FF0000"/>
        </w:rPr>
        <w:t xml:space="preserve">[If “no”] </w:t>
      </w:r>
      <w:r w:rsidRPr="00143E60">
        <w:rPr>
          <w:rFonts w:cstheme="minorHAnsi"/>
        </w:rPr>
        <w:t>Do RAs procure processing services?</w:t>
      </w:r>
    </w:p>
    <w:p w:rsidRPr="00143E60" w:rsidR="0048421F" w:rsidP="007B0A9A" w:rsidRDefault="0048421F" w14:paraId="6C4F7BF5" w14:textId="77777777">
      <w:pPr>
        <w:pStyle w:val="ListParagraph"/>
        <w:numPr>
          <w:ilvl w:val="0"/>
          <w:numId w:val="26"/>
        </w:numPr>
        <w:spacing w:after="0" w:line="276" w:lineRule="auto"/>
        <w:rPr>
          <w:rFonts w:cstheme="minorHAnsi"/>
        </w:rPr>
      </w:pPr>
      <w:r w:rsidRPr="00143E60">
        <w:rPr>
          <w:rFonts w:cstheme="minorHAnsi"/>
        </w:rPr>
        <w:t>Yes</w:t>
      </w:r>
    </w:p>
    <w:p w:rsidRPr="00143E60" w:rsidR="0048421F" w:rsidP="007B0A9A" w:rsidRDefault="0048421F" w14:paraId="40536216" w14:textId="77777777">
      <w:pPr>
        <w:pStyle w:val="ListParagraph"/>
        <w:numPr>
          <w:ilvl w:val="0"/>
          <w:numId w:val="26"/>
        </w:numPr>
        <w:spacing w:after="0" w:line="276" w:lineRule="auto"/>
        <w:rPr>
          <w:rFonts w:cstheme="minorHAnsi"/>
        </w:rPr>
      </w:pPr>
      <w:r w:rsidRPr="00143E60">
        <w:rPr>
          <w:rFonts w:cstheme="minorHAnsi"/>
        </w:rPr>
        <w:t>No</w:t>
      </w:r>
    </w:p>
    <w:p w:rsidRPr="00143E60" w:rsidR="0048421F" w:rsidP="0048421F" w:rsidRDefault="0048421F" w14:paraId="59E6B80A" w14:textId="77777777">
      <w:pPr>
        <w:spacing w:line="240" w:lineRule="auto"/>
        <w:ind w:left="360"/>
        <w:rPr>
          <w:rFonts w:cstheme="minorHAnsi"/>
          <w:color w:val="2E74B5" w:themeColor="accent5" w:themeShade="BF"/>
        </w:rPr>
      </w:pPr>
    </w:p>
    <w:p w:rsidRPr="00143E60" w:rsidR="0048421F" w:rsidP="009A6A41" w:rsidRDefault="00E54EE2" w14:paraId="12E4C06B" w14:textId="5E4DDB37">
      <w:pPr>
        <w:spacing w:line="240" w:lineRule="auto"/>
        <w:rPr>
          <w:rFonts w:cstheme="minorHAnsi"/>
          <w:color w:val="2E74B5" w:themeColor="accent5" w:themeShade="BF"/>
        </w:rPr>
      </w:pPr>
      <w:r w:rsidRPr="00143E60">
        <w:rPr>
          <w:rFonts w:cstheme="minorHAnsi"/>
          <w:color w:val="00B0F0"/>
        </w:rPr>
        <w:t xml:space="preserve">P: </w:t>
      </w:r>
      <w:r w:rsidRPr="00143E60" w:rsidR="0048421F">
        <w:rPr>
          <w:rFonts w:cstheme="minorHAnsi"/>
          <w:color w:val="00B0F0"/>
        </w:rPr>
        <w:t xml:space="preserve">What does procure processing services mean to you? </w:t>
      </w:r>
    </w:p>
    <w:p w:rsidRPr="00143E60" w:rsidR="0048421F" w:rsidP="009A6A41" w:rsidRDefault="00E54EE2" w14:paraId="2324835D" w14:textId="46F926D8">
      <w:pPr>
        <w:spacing w:line="240" w:lineRule="auto"/>
        <w:rPr>
          <w:rFonts w:cstheme="minorHAnsi"/>
          <w:color w:val="00B0F0"/>
        </w:rPr>
      </w:pPr>
      <w:r w:rsidRPr="00143E60">
        <w:rPr>
          <w:rFonts w:cstheme="minorHAnsi"/>
          <w:color w:val="00B0F0"/>
        </w:rPr>
        <w:t xml:space="preserve">P: </w:t>
      </w:r>
      <w:r w:rsidRPr="00143E60" w:rsidR="0048421F">
        <w:rPr>
          <w:rFonts w:cstheme="minorHAnsi"/>
          <w:color w:val="00B0F0"/>
        </w:rPr>
        <w:t>Are there any answer choices that are missing?  What would you add?</w:t>
      </w:r>
    </w:p>
    <w:p w:rsidRPr="00143E60" w:rsidR="00D2157E" w:rsidP="00D2157E" w:rsidRDefault="0048421F" w14:paraId="119B7BE3" w14:textId="1743B900">
      <w:pPr>
        <w:rPr>
          <w:rFonts w:cstheme="minorHAnsi"/>
        </w:rPr>
      </w:pPr>
      <w:bookmarkStart w:name="_Hlk41896362" w:id="42"/>
      <w:r w:rsidRPr="00143E60">
        <w:rPr>
          <w:rFonts w:cstheme="minorHAnsi"/>
          <w:b/>
        </w:rPr>
        <w:t xml:space="preserve">INTERVIEWER:  </w:t>
      </w:r>
      <w:r w:rsidRPr="00143E60">
        <w:rPr>
          <w:rFonts w:cstheme="minorHAnsi"/>
        </w:rPr>
        <w:t xml:space="preserve">We have completed the pretest interview.  We’d like to thank you again for your time and responses.  Your feedback will help us improve the survey so that it meets its purpose. Thank you again and have a great day. </w:t>
      </w:r>
      <w:bookmarkEnd w:id="3"/>
      <w:bookmarkEnd w:id="4"/>
      <w:bookmarkEnd w:id="5"/>
      <w:bookmarkEnd w:id="6"/>
      <w:bookmarkEnd w:id="7"/>
      <w:bookmarkEnd w:id="8"/>
      <w:bookmarkEnd w:id="9"/>
      <w:bookmarkEnd w:id="10"/>
      <w:bookmarkEnd w:id="11"/>
      <w:bookmarkEnd w:id="12"/>
      <w:bookmarkEnd w:id="42"/>
    </w:p>
    <w:sectPr w:rsidRPr="00143E60" w:rsidR="00D2157E" w:rsidSect="006F2E2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B60BF" w14:textId="77777777" w:rsidR="008A7748" w:rsidRDefault="008A7748" w:rsidP="00B927B7">
      <w:r>
        <w:separator/>
      </w:r>
    </w:p>
    <w:p w14:paraId="441B764C" w14:textId="77777777" w:rsidR="008A7748" w:rsidRDefault="008A7748" w:rsidP="00B927B7"/>
    <w:p w14:paraId="6C962590" w14:textId="77777777" w:rsidR="008A7748" w:rsidRDefault="008A7748"/>
  </w:endnote>
  <w:endnote w:type="continuationSeparator" w:id="0">
    <w:p w14:paraId="4AE2D87B" w14:textId="77777777" w:rsidR="008A7748" w:rsidRDefault="008A7748" w:rsidP="00B927B7">
      <w:r>
        <w:continuationSeparator/>
      </w:r>
    </w:p>
    <w:p w14:paraId="7B97C816" w14:textId="77777777" w:rsidR="008A7748" w:rsidRDefault="008A7748" w:rsidP="00B927B7"/>
    <w:p w14:paraId="08E3F94B" w14:textId="77777777" w:rsidR="008A7748" w:rsidRDefault="008A7748"/>
  </w:endnote>
  <w:endnote w:type="continuationNotice" w:id="1">
    <w:p w14:paraId="121D3292" w14:textId="77777777" w:rsidR="008A7748" w:rsidRDefault="008A7748" w:rsidP="00B927B7"/>
    <w:p w14:paraId="0529C842" w14:textId="77777777" w:rsidR="008A7748" w:rsidRDefault="008A7748" w:rsidP="00B927B7"/>
    <w:p w14:paraId="2EF44ED0" w14:textId="77777777" w:rsidR="008A7748" w:rsidRDefault="008A7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818D" w14:textId="77777777" w:rsidR="001C1920" w:rsidRDefault="001C1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56D37" w14:textId="77777777" w:rsidR="001C1920" w:rsidRDefault="001C1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FE06" w14:textId="77777777" w:rsidR="001C1920" w:rsidRDefault="001C19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CC9C" w14:textId="6C9E3605" w:rsidR="009B08E0" w:rsidRPr="006F2E2F" w:rsidRDefault="001C1920" w:rsidP="006F2E2F">
    <w:pPr>
      <w:pBdr>
        <w:top w:val="single" w:sz="4" w:space="1" w:color="6F6F6F" w:themeColor="text1" w:themeTint="BF"/>
      </w:pBdr>
      <w:spacing w:after="0"/>
      <w:jc w:val="right"/>
      <w:rPr>
        <w:sz w:val="18"/>
      </w:rPr>
    </w:pPr>
    <w:sdt>
      <w:sdtPr>
        <w:rPr>
          <w:sz w:val="18"/>
        </w:rPr>
        <w:alias w:val="Subject"/>
        <w:tag w:val=""/>
        <w:id w:val="-360816663"/>
        <w:dataBinding w:prefixMappings="xmlns:ns0='http://purl.org/dc/elements/1.1/' xmlns:ns1='http://schemas.openxmlformats.org/package/2006/metadata/core-properties' " w:xpath="/ns1:coreProperties[1]/ns0:subject[1]" w:storeItemID="{6C3C8BC8-F283-45AE-878A-BAB7291924A1}"/>
        <w:text/>
      </w:sdtPr>
      <w:sdtEndPr/>
      <w:sdtContent>
        <w:r w:rsidR="009B08E0">
          <w:rPr>
            <w:sz w:val="18"/>
          </w:rPr>
          <w:t>AG-3198-C-15-0004</w:t>
        </w:r>
      </w:sdtContent>
    </w:sdt>
    <w:r w:rsidR="009B08E0" w:rsidRPr="003064AF">
      <w:rPr>
        <w:sz w:val="18"/>
      </w:rPr>
      <w:t xml:space="preserve"> |</w:t>
    </w:r>
    <w:r w:rsidR="009B08E0">
      <w:rPr>
        <w:sz w:val="18"/>
      </w:rPr>
      <w:t xml:space="preserve"> </w:t>
    </w:r>
    <w:r w:rsidR="009B08E0" w:rsidRPr="003064AF">
      <w:rPr>
        <w:sz w:val="18"/>
      </w:rPr>
      <w:t>2M Research</w:t>
    </w:r>
    <w:r w:rsidR="009B08E0">
      <w:rPr>
        <w:sz w:val="18"/>
      </w:rPr>
      <w:t xml:space="preserve"> </w:t>
    </w:r>
    <w:r w:rsidR="009B08E0" w:rsidRPr="003064AF">
      <w:rPr>
        <w:sz w:val="18"/>
      </w:rPr>
      <w:t xml:space="preserve">| </w:t>
    </w:r>
    <w:r w:rsidR="009B08E0" w:rsidRPr="003064AF">
      <w:rPr>
        <w:b/>
        <w:color w:val="009CD3" w:themeColor="accent1"/>
        <w:sz w:val="18"/>
      </w:rPr>
      <w:fldChar w:fldCharType="begin"/>
    </w:r>
    <w:r w:rsidR="009B08E0" w:rsidRPr="003064AF">
      <w:rPr>
        <w:b/>
        <w:color w:val="009CD3" w:themeColor="accent1"/>
        <w:sz w:val="18"/>
      </w:rPr>
      <w:instrText xml:space="preserve"> PAGE   \* MERGEFORMAT </w:instrText>
    </w:r>
    <w:r w:rsidR="009B08E0" w:rsidRPr="003064AF">
      <w:rPr>
        <w:b/>
        <w:color w:val="009CD3" w:themeColor="accent1"/>
        <w:sz w:val="18"/>
      </w:rPr>
      <w:fldChar w:fldCharType="separate"/>
    </w:r>
    <w:r w:rsidR="009B08E0">
      <w:rPr>
        <w:b/>
        <w:color w:val="009CD3" w:themeColor="accent1"/>
        <w:sz w:val="18"/>
      </w:rPr>
      <w:t>1</w:t>
    </w:r>
    <w:r w:rsidR="009B08E0" w:rsidRPr="003064AF">
      <w:rPr>
        <w:b/>
        <w:noProof/>
        <w:color w:val="009CD3" w:themeColor="accent1"/>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0D026" w14:textId="77777777" w:rsidR="008A7748" w:rsidRDefault="008A7748">
      <w:r>
        <w:separator/>
      </w:r>
    </w:p>
  </w:footnote>
  <w:footnote w:type="continuationSeparator" w:id="0">
    <w:p w14:paraId="215676AA" w14:textId="77777777" w:rsidR="008A7748" w:rsidRDefault="008A7748">
      <w:r>
        <w:continuationSeparator/>
      </w:r>
    </w:p>
  </w:footnote>
  <w:footnote w:type="continuationNotice" w:id="1">
    <w:p w14:paraId="2F5AC631" w14:textId="77777777" w:rsidR="008A7748" w:rsidRDefault="008A7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46D0" w14:textId="77777777" w:rsidR="001C1920" w:rsidRDefault="001C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F77A" w14:textId="502006E9" w:rsidR="00761891" w:rsidRDefault="00761891">
    <w:pPr>
      <w:pStyle w:val="Header"/>
    </w:pPr>
    <w:r>
      <w:t>Appendix A.</w:t>
    </w:r>
    <w:r w:rsidR="001C1920">
      <w:t>10</w:t>
    </w:r>
    <w:r>
      <w:t xml:space="preserve"> Cognitive Pretest Memo</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F9A6" w14:textId="77777777" w:rsidR="001C1920" w:rsidRDefault="001C19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5962" w14:textId="046EAA46" w:rsidR="009B08E0" w:rsidRPr="00B04BC5" w:rsidRDefault="001C1920">
    <w:pPr>
      <w:pStyle w:val="Header"/>
      <w:rPr>
        <w:rFonts w:cstheme="minorHAnsi"/>
        <w:b/>
        <w:bCs/>
        <w:color w:val="9E9E9E" w:themeColor="text1" w:themeTint="80"/>
        <w:sz w:val="16"/>
        <w:szCs w:val="16"/>
      </w:rPr>
    </w:pPr>
    <w:sdt>
      <w:sdtPr>
        <w:rPr>
          <w:rFonts w:cstheme="minorHAnsi"/>
          <w:b/>
          <w:color w:val="9E9E9E" w:themeColor="text1" w:themeTint="80"/>
          <w:sz w:val="16"/>
        </w:rPr>
        <w:alias w:val="Title"/>
        <w:tag w:val=""/>
        <w:id w:val="492685356"/>
        <w:dataBinding w:prefixMappings="xmlns:ns0='http://purl.org/dc/elements/1.1/' xmlns:ns1='http://schemas.openxmlformats.org/package/2006/metadata/core-properties' " w:xpath="/ns1:coreProperties[1]/ns0:title[1]" w:storeItemID="{6C3C8BC8-F283-45AE-878A-BAB7291924A1}"/>
        <w:text/>
      </w:sdtPr>
      <w:sdtEndPr/>
      <w:sdtContent>
        <w:r w:rsidR="009B08E0" w:rsidRPr="00B04BC5">
          <w:rPr>
            <w:rFonts w:cstheme="minorHAnsi"/>
            <w:b/>
            <w:color w:val="9E9E9E" w:themeColor="text1" w:themeTint="80"/>
            <w:sz w:val="16"/>
          </w:rPr>
          <w:t>QRS USDA Foods Distribution and Fees Survey: Pretest Memo</w:t>
        </w:r>
      </w:sdtContent>
    </w:sdt>
    <w:r w:rsidR="009B08E0" w:rsidRPr="00B04BC5">
      <w:rPr>
        <w:rFonts w:cstheme="minorHAnsi"/>
        <w:noProof/>
      </w:rPr>
      <w:drawing>
        <wp:anchor distT="0" distB="0" distL="114300" distR="114300" simplePos="0" relativeHeight="251658240" behindDoc="0" locked="0" layoutInCell="1" allowOverlap="1" wp14:anchorId="2BDAF2FB" wp14:editId="2BDAF2FC">
          <wp:simplePos x="914400" y="584200"/>
          <wp:positionH relativeFrom="column">
            <wp:align>right</wp:align>
          </wp:positionH>
          <wp:positionV relativeFrom="line">
            <wp:align>center</wp:align>
          </wp:positionV>
          <wp:extent cx="301752" cy="265176"/>
          <wp:effectExtent l="0" t="0" r="3175"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 cy="2651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A73"/>
      </v:shape>
    </w:pict>
  </w:numPicBullet>
  <w:abstractNum w:abstractNumId="0" w15:restartNumberingAfterBreak="0">
    <w:nsid w:val="00F31182"/>
    <w:multiLevelType w:val="hybridMultilevel"/>
    <w:tmpl w:val="9C8E93FC"/>
    <w:lvl w:ilvl="0" w:tplc="04090015">
      <w:start w:val="1"/>
      <w:numFmt w:val="upperLetter"/>
      <w:lvlText w:val="%1."/>
      <w:lvlJc w:val="left"/>
      <w:pPr>
        <w:ind w:left="990" w:hanging="360"/>
      </w:pPr>
    </w:lvl>
    <w:lvl w:ilvl="1" w:tplc="20B2C716">
      <w:start w:val="1"/>
      <w:numFmt w:val="decimal"/>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C21FBB"/>
    <w:multiLevelType w:val="hybridMultilevel"/>
    <w:tmpl w:val="76E6B10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2" w15:restartNumberingAfterBreak="0">
    <w:nsid w:val="04A8464B"/>
    <w:multiLevelType w:val="hybridMultilevel"/>
    <w:tmpl w:val="B6CA0A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15A10"/>
    <w:multiLevelType w:val="multilevel"/>
    <w:tmpl w:val="4A1A1536"/>
    <w:lvl w:ilvl="0">
      <w:start w:val="8"/>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 w15:restartNumberingAfterBreak="0">
    <w:nsid w:val="09606C15"/>
    <w:multiLevelType w:val="hybridMultilevel"/>
    <w:tmpl w:val="6A64D984"/>
    <w:lvl w:ilvl="0" w:tplc="5BAAF73A">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cs="Wingdings" w:hint="default"/>
      </w:rPr>
    </w:lvl>
    <w:lvl w:ilvl="3" w:tplc="04090001" w:tentative="1">
      <w:start w:val="1"/>
      <w:numFmt w:val="bullet"/>
      <w:lvlText w:val=""/>
      <w:lvlJc w:val="left"/>
      <w:pPr>
        <w:ind w:left="6480" w:hanging="360"/>
      </w:pPr>
      <w:rPr>
        <w:rFonts w:ascii="Symbol" w:hAnsi="Symbol" w:cs="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cs="Wingdings" w:hint="default"/>
      </w:rPr>
    </w:lvl>
    <w:lvl w:ilvl="6" w:tplc="04090001" w:tentative="1">
      <w:start w:val="1"/>
      <w:numFmt w:val="bullet"/>
      <w:lvlText w:val=""/>
      <w:lvlJc w:val="left"/>
      <w:pPr>
        <w:ind w:left="8640" w:hanging="360"/>
      </w:pPr>
      <w:rPr>
        <w:rFonts w:ascii="Symbol" w:hAnsi="Symbol" w:cs="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cs="Wingdings" w:hint="default"/>
      </w:rPr>
    </w:lvl>
  </w:abstractNum>
  <w:abstractNum w:abstractNumId="5" w15:restartNumberingAfterBreak="0">
    <w:nsid w:val="0A2551AB"/>
    <w:multiLevelType w:val="multilevel"/>
    <w:tmpl w:val="8982B994"/>
    <w:lvl w:ilvl="0">
      <w:start w:val="4"/>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 w15:restartNumberingAfterBreak="0">
    <w:nsid w:val="0C0E22D5"/>
    <w:multiLevelType w:val="hybridMultilevel"/>
    <w:tmpl w:val="0444007A"/>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92EF2"/>
    <w:multiLevelType w:val="hybridMultilevel"/>
    <w:tmpl w:val="25709210"/>
    <w:lvl w:ilvl="0" w:tplc="04090015">
      <w:start w:val="1"/>
      <w:numFmt w:val="upperLetter"/>
      <w:lvlText w:val="%1."/>
      <w:lvlJc w:val="left"/>
      <w:pPr>
        <w:ind w:left="108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E56C4"/>
    <w:multiLevelType w:val="hybridMultilevel"/>
    <w:tmpl w:val="9B325A5E"/>
    <w:lvl w:ilvl="0" w:tplc="5BAAF73A">
      <w:start w:val="1"/>
      <w:numFmt w:val="bullet"/>
      <w:lvlText w:val=""/>
      <w:lvlJc w:val="left"/>
      <w:pPr>
        <w:ind w:left="180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 w15:restartNumberingAfterBreak="0">
    <w:nsid w:val="10AF3239"/>
    <w:multiLevelType w:val="hybridMultilevel"/>
    <w:tmpl w:val="B75CD1B2"/>
    <w:lvl w:ilvl="0" w:tplc="C76AE2D2">
      <w:start w:val="7"/>
      <w:numFmt w:val="upperLetter"/>
      <w:lvlText w:val="%1."/>
      <w:lvlJc w:val="left"/>
      <w:pPr>
        <w:ind w:left="720" w:hanging="360"/>
      </w:pPr>
      <w:rPr>
        <w:rFonts w:hint="default"/>
      </w:rPr>
    </w:lvl>
    <w:lvl w:ilvl="1" w:tplc="20B2C716">
      <w:start w:val="1"/>
      <w:numFmt w:val="decimal"/>
      <w:lvlText w:val="(%2)"/>
      <w:lvlJc w:val="left"/>
      <w:pPr>
        <w:ind w:left="1440" w:hanging="360"/>
      </w:pPr>
      <w:rPr>
        <w:rFonts w:hint="default"/>
      </w:rPr>
    </w:lvl>
    <w:lvl w:ilvl="2" w:tplc="41363026">
      <w:start w:val="8"/>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954FE"/>
    <w:multiLevelType w:val="hybridMultilevel"/>
    <w:tmpl w:val="513AB68C"/>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A2595"/>
    <w:multiLevelType w:val="hybridMultilevel"/>
    <w:tmpl w:val="634CC278"/>
    <w:lvl w:ilvl="0" w:tplc="FC2CD436">
      <w:start w:val="1"/>
      <w:numFmt w:val="bullet"/>
      <w:lvlText w:val="o"/>
      <w:lvlJc w:val="left"/>
      <w:pPr>
        <w:ind w:left="28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12" w15:restartNumberingAfterBreak="0">
    <w:nsid w:val="1628294A"/>
    <w:multiLevelType w:val="hybridMultilevel"/>
    <w:tmpl w:val="0C66248C"/>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9A4466"/>
    <w:multiLevelType w:val="hybridMultilevel"/>
    <w:tmpl w:val="636CA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77B85"/>
    <w:multiLevelType w:val="multilevel"/>
    <w:tmpl w:val="E94205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F5C3A50"/>
    <w:multiLevelType w:val="multilevel"/>
    <w:tmpl w:val="91C22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3053983"/>
    <w:multiLevelType w:val="hybridMultilevel"/>
    <w:tmpl w:val="7F4AB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8568C"/>
    <w:multiLevelType w:val="multilevel"/>
    <w:tmpl w:val="5A68A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2E74B5" w:themeColor="accent5" w:themeShade="BF"/>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8" w15:restartNumberingAfterBreak="0">
    <w:nsid w:val="254E681D"/>
    <w:multiLevelType w:val="hybridMultilevel"/>
    <w:tmpl w:val="00F4CE2A"/>
    <w:lvl w:ilvl="0" w:tplc="5BAAF7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5BAAF73A">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6A82FBA"/>
    <w:multiLevelType w:val="hybridMultilevel"/>
    <w:tmpl w:val="E00230BA"/>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C4A38"/>
    <w:multiLevelType w:val="hybridMultilevel"/>
    <w:tmpl w:val="532E98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2722735C"/>
    <w:multiLevelType w:val="multilevel"/>
    <w:tmpl w:val="43FC6AF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color w:val="00B0F0"/>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2" w15:restartNumberingAfterBreak="0">
    <w:nsid w:val="28724D92"/>
    <w:multiLevelType w:val="hybridMultilevel"/>
    <w:tmpl w:val="C92E5D66"/>
    <w:lvl w:ilvl="0" w:tplc="FC2CD436">
      <w:start w:val="1"/>
      <w:numFmt w:val="bullet"/>
      <w:lvlText w:val="o"/>
      <w:lvlJc w:val="left"/>
      <w:pPr>
        <w:ind w:left="36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23" w15:restartNumberingAfterBreak="0">
    <w:nsid w:val="2A622F52"/>
    <w:multiLevelType w:val="multilevel"/>
    <w:tmpl w:val="FF981310"/>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4" w15:restartNumberingAfterBreak="0">
    <w:nsid w:val="2AFD5525"/>
    <w:multiLevelType w:val="hybridMultilevel"/>
    <w:tmpl w:val="5D589018"/>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260E22"/>
    <w:multiLevelType w:val="hybridMultilevel"/>
    <w:tmpl w:val="49FA6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B5354F"/>
    <w:multiLevelType w:val="hybridMultilevel"/>
    <w:tmpl w:val="C8D63998"/>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8F72D4"/>
    <w:multiLevelType w:val="multilevel"/>
    <w:tmpl w:val="EE22476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8" w15:restartNumberingAfterBreak="0">
    <w:nsid w:val="31606FCA"/>
    <w:multiLevelType w:val="multilevel"/>
    <w:tmpl w:val="3424962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9" w15:restartNumberingAfterBreak="0">
    <w:nsid w:val="31D02DEC"/>
    <w:multiLevelType w:val="hybridMultilevel"/>
    <w:tmpl w:val="FEA00E96"/>
    <w:lvl w:ilvl="0" w:tplc="20B2C716">
      <w:start w:val="1"/>
      <w:numFmt w:val="decimal"/>
      <w:lvlText w:val="(%1)"/>
      <w:lvlJc w:val="left"/>
      <w:pPr>
        <w:ind w:left="1080" w:hanging="360"/>
      </w:pPr>
      <w:rPr>
        <w:rFonts w:hint="default"/>
      </w:rPr>
    </w:lvl>
    <w:lvl w:ilvl="1" w:tplc="20B2C71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26D4F8D"/>
    <w:multiLevelType w:val="hybridMultilevel"/>
    <w:tmpl w:val="443E49B2"/>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183F59"/>
    <w:multiLevelType w:val="hybridMultilevel"/>
    <w:tmpl w:val="182E0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04E0B"/>
    <w:multiLevelType w:val="hybridMultilevel"/>
    <w:tmpl w:val="18C0BE34"/>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38755A"/>
    <w:multiLevelType w:val="hybridMultilevel"/>
    <w:tmpl w:val="8B2C9BDC"/>
    <w:lvl w:ilvl="0" w:tplc="5BAAF7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5BAAF73A">
      <w:start w:val="1"/>
      <w:numFmt w:val="bullet"/>
      <w:lvlText w:val=""/>
      <w:lvlJc w:val="left"/>
      <w:pPr>
        <w:ind w:left="43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82F1259"/>
    <w:multiLevelType w:val="hybridMultilevel"/>
    <w:tmpl w:val="B0CAB628"/>
    <w:lvl w:ilvl="0" w:tplc="5BAAF73A">
      <w:start w:val="1"/>
      <w:numFmt w:val="bullet"/>
      <w:lvlText w:val=""/>
      <w:lvlJc w:val="left"/>
      <w:pPr>
        <w:ind w:left="25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35" w15:restartNumberingAfterBreak="0">
    <w:nsid w:val="3AED6199"/>
    <w:multiLevelType w:val="hybridMultilevel"/>
    <w:tmpl w:val="9646A80A"/>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CC0E03"/>
    <w:multiLevelType w:val="hybridMultilevel"/>
    <w:tmpl w:val="6638CE3E"/>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D051DF"/>
    <w:multiLevelType w:val="hybridMultilevel"/>
    <w:tmpl w:val="9AB48C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8" w15:restartNumberingAfterBreak="0">
    <w:nsid w:val="44AF3CC3"/>
    <w:multiLevelType w:val="multilevel"/>
    <w:tmpl w:val="A95482B4"/>
    <w:lvl w:ilvl="0">
      <w:start w:val="4"/>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9" w15:restartNumberingAfterBreak="0">
    <w:nsid w:val="46B130A7"/>
    <w:multiLevelType w:val="hybridMultilevel"/>
    <w:tmpl w:val="91366EF6"/>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131E38"/>
    <w:multiLevelType w:val="hybridMultilevel"/>
    <w:tmpl w:val="05B2F08C"/>
    <w:lvl w:ilvl="0" w:tplc="5BAAF73A">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cs="Wingdings" w:hint="default"/>
      </w:rPr>
    </w:lvl>
    <w:lvl w:ilvl="3" w:tplc="04090001" w:tentative="1">
      <w:start w:val="1"/>
      <w:numFmt w:val="bullet"/>
      <w:lvlText w:val=""/>
      <w:lvlJc w:val="left"/>
      <w:pPr>
        <w:ind w:left="6480" w:hanging="360"/>
      </w:pPr>
      <w:rPr>
        <w:rFonts w:ascii="Symbol" w:hAnsi="Symbol" w:cs="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cs="Wingdings" w:hint="default"/>
      </w:rPr>
    </w:lvl>
    <w:lvl w:ilvl="6" w:tplc="04090001" w:tentative="1">
      <w:start w:val="1"/>
      <w:numFmt w:val="bullet"/>
      <w:lvlText w:val=""/>
      <w:lvlJc w:val="left"/>
      <w:pPr>
        <w:ind w:left="8640" w:hanging="360"/>
      </w:pPr>
      <w:rPr>
        <w:rFonts w:ascii="Symbol" w:hAnsi="Symbol" w:cs="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cs="Wingdings" w:hint="default"/>
      </w:rPr>
    </w:lvl>
  </w:abstractNum>
  <w:abstractNum w:abstractNumId="41" w15:restartNumberingAfterBreak="0">
    <w:nsid w:val="4C1E6D05"/>
    <w:multiLevelType w:val="hybridMultilevel"/>
    <w:tmpl w:val="ECB47054"/>
    <w:lvl w:ilvl="0" w:tplc="FC2CD436">
      <w:start w:val="1"/>
      <w:numFmt w:val="bullet"/>
      <w:lvlText w:val="o"/>
      <w:lvlJc w:val="left"/>
      <w:pPr>
        <w:ind w:left="28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42" w15:restartNumberingAfterBreak="0">
    <w:nsid w:val="508A0A0A"/>
    <w:multiLevelType w:val="hybridMultilevel"/>
    <w:tmpl w:val="AA18DD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C95C13"/>
    <w:multiLevelType w:val="hybridMultilevel"/>
    <w:tmpl w:val="1A92ABE8"/>
    <w:lvl w:ilvl="0" w:tplc="5BAAF73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4" w15:restartNumberingAfterBreak="0">
    <w:nsid w:val="59E903DA"/>
    <w:multiLevelType w:val="hybridMultilevel"/>
    <w:tmpl w:val="15526C1E"/>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01299E"/>
    <w:multiLevelType w:val="multilevel"/>
    <w:tmpl w:val="41E691E8"/>
    <w:lvl w:ilvl="0">
      <w:start w:val="1"/>
      <w:numFmt w:val="upperLetter"/>
      <w:lvlText w:val="%1."/>
      <w:lvlJc w:val="left"/>
      <w:pPr>
        <w:ind w:left="720" w:hanging="360"/>
      </w:pPr>
      <w:rPr>
        <w:rFonts w:hint="default"/>
        <w:color w:val="0070C0"/>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6" w15:restartNumberingAfterBreak="0">
    <w:nsid w:val="5AE30E8C"/>
    <w:multiLevelType w:val="multilevel"/>
    <w:tmpl w:val="A7643A30"/>
    <w:lvl w:ilvl="0">
      <w:start w:val="1"/>
      <w:numFmt w:val="decimal"/>
      <w:lvlText w:val="(%1)"/>
      <w:lvlJc w:val="left"/>
      <w:pPr>
        <w:ind w:left="1800" w:hanging="360"/>
      </w:pPr>
      <w:rPr>
        <w:rFonts w:hint="default"/>
      </w:rPr>
    </w:lvl>
    <w:lvl w:ilvl="1">
      <w:start w:val="1"/>
      <w:numFmt w:val="bullet"/>
      <w:lvlText w:val=""/>
      <w:lvlJc w:val="left"/>
      <w:pPr>
        <w:ind w:left="2520" w:hanging="360"/>
      </w:pPr>
      <w:rPr>
        <w:rFonts w:ascii="Symbol" w:hAnsi="Symbol" w:hint="default"/>
        <w:color w:val="auto"/>
      </w:rPr>
    </w:lvl>
    <w:lvl w:ilvl="2">
      <w:start w:val="1"/>
      <w:numFmt w:val="bullet"/>
      <w:lvlText w:val=""/>
      <w:lvlJc w:val="left"/>
      <w:pPr>
        <w:ind w:left="3240" w:hanging="360"/>
      </w:pPr>
      <w:rPr>
        <w:rFonts w:ascii="Symbol" w:hAnsi="Symbol" w:hint="default"/>
        <w:color w:val="auto"/>
      </w:rPr>
    </w:lvl>
    <w:lvl w:ilvl="3">
      <w:start w:val="1"/>
      <w:numFmt w:val="bullet"/>
      <w:lvlText w:val=""/>
      <w:lvlJc w:val="left"/>
      <w:pPr>
        <w:ind w:left="3960" w:hanging="360"/>
      </w:pPr>
      <w:rPr>
        <w:rFonts w:ascii="Wingdings" w:hAnsi="Wingdings" w:hint="default"/>
      </w:rPr>
    </w:lvl>
    <w:lvl w:ilvl="4">
      <w:start w:val="1"/>
      <w:numFmt w:val="bullet"/>
      <w:lvlText w:val="o"/>
      <w:lvlJc w:val="left"/>
      <w:pPr>
        <w:ind w:left="46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5400" w:hanging="360"/>
      </w:pPr>
      <w:rPr>
        <w:rFonts w:ascii="Symbol" w:hAnsi="Symbol" w:hint="default"/>
        <w:color w:val="auto"/>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360"/>
      </w:pPr>
      <w:rPr>
        <w:rFonts w:hint="default"/>
      </w:rPr>
    </w:lvl>
  </w:abstractNum>
  <w:abstractNum w:abstractNumId="47" w15:restartNumberingAfterBreak="0">
    <w:nsid w:val="5AEA068D"/>
    <w:multiLevelType w:val="multilevel"/>
    <w:tmpl w:val="5002B1BA"/>
    <w:lvl w:ilvl="0">
      <w:start w:val="8"/>
      <w:numFmt w:val="upperLetter"/>
      <w:lvlText w:val="%1."/>
      <w:lvlJc w:val="left"/>
      <w:pPr>
        <w:ind w:left="720" w:hanging="360"/>
      </w:pPr>
      <w:rPr>
        <w:rFonts w:hint="default"/>
        <w:color w:val="00B0F0"/>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8" w15:restartNumberingAfterBreak="0">
    <w:nsid w:val="5B6F7A9B"/>
    <w:multiLevelType w:val="multilevel"/>
    <w:tmpl w:val="63FAE99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color w:val="auto"/>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9" w15:restartNumberingAfterBreak="0">
    <w:nsid w:val="5C1B30CF"/>
    <w:multiLevelType w:val="multilevel"/>
    <w:tmpl w:val="6B08797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color w:val="00B0F0"/>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0" w15:restartNumberingAfterBreak="0">
    <w:nsid w:val="5D4F77F7"/>
    <w:multiLevelType w:val="hybridMultilevel"/>
    <w:tmpl w:val="6A0605CA"/>
    <w:lvl w:ilvl="0" w:tplc="86CA7D0C">
      <w:start w:val="1"/>
      <w:numFmt w:val="bullet"/>
      <w:pStyle w:val="ResumeBullet"/>
      <w:lvlText w:val=""/>
      <w:lvlJc w:val="left"/>
      <w:pPr>
        <w:ind w:left="360" w:hanging="360"/>
      </w:pPr>
      <w:rPr>
        <w:rFonts w:ascii="Wingdings" w:hAnsi="Wingdings" w:hint="default"/>
        <w:color w:val="20406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C4262A"/>
    <w:multiLevelType w:val="hybridMultilevel"/>
    <w:tmpl w:val="1C9AA8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2" w15:restartNumberingAfterBreak="0">
    <w:nsid w:val="68DD3426"/>
    <w:multiLevelType w:val="hybridMultilevel"/>
    <w:tmpl w:val="52C4B932"/>
    <w:lvl w:ilvl="0" w:tplc="3F7E5A7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584DBF"/>
    <w:multiLevelType w:val="multilevel"/>
    <w:tmpl w:val="7060ADD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color w:val="00B0F0"/>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4" w15:restartNumberingAfterBreak="0">
    <w:nsid w:val="6BC77405"/>
    <w:multiLevelType w:val="hybridMultilevel"/>
    <w:tmpl w:val="7938C15E"/>
    <w:lvl w:ilvl="0" w:tplc="955456F2">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3A0144"/>
    <w:multiLevelType w:val="hybridMultilevel"/>
    <w:tmpl w:val="C89A6152"/>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CD1FE5"/>
    <w:multiLevelType w:val="hybridMultilevel"/>
    <w:tmpl w:val="2EE8D7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7" w15:restartNumberingAfterBreak="0">
    <w:nsid w:val="72F72F65"/>
    <w:multiLevelType w:val="multilevel"/>
    <w:tmpl w:val="94785052"/>
    <w:lvl w:ilvl="0">
      <w:start w:val="8"/>
      <w:numFmt w:val="upperLetter"/>
      <w:lvlText w:val="%1."/>
      <w:lvlJc w:val="left"/>
      <w:pPr>
        <w:ind w:left="720" w:hanging="360"/>
      </w:pPr>
      <w:rPr>
        <w:rFonts w:hint="default"/>
        <w:color w:val="00B0F0"/>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8" w15:restartNumberingAfterBreak="0">
    <w:nsid w:val="75186035"/>
    <w:multiLevelType w:val="hybridMultilevel"/>
    <w:tmpl w:val="E21C0922"/>
    <w:lvl w:ilvl="0" w:tplc="FC2CD436">
      <w:start w:val="1"/>
      <w:numFmt w:val="bullet"/>
      <w:lvlText w:val="o"/>
      <w:lvlJc w:val="left"/>
      <w:pPr>
        <w:ind w:left="28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59" w15:restartNumberingAfterBreak="0">
    <w:nsid w:val="77B0708A"/>
    <w:multiLevelType w:val="hybridMultilevel"/>
    <w:tmpl w:val="BE5684E0"/>
    <w:lvl w:ilvl="0" w:tplc="04090015">
      <w:start w:val="1"/>
      <w:numFmt w:val="upperLetter"/>
      <w:lvlText w:val="%1."/>
      <w:lvlJc w:val="left"/>
      <w:pPr>
        <w:ind w:left="720" w:hanging="360"/>
      </w:pPr>
    </w:lvl>
    <w:lvl w:ilvl="1" w:tplc="20B2C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B50D43"/>
    <w:multiLevelType w:val="hybridMultilevel"/>
    <w:tmpl w:val="9AB20E4E"/>
    <w:lvl w:ilvl="0" w:tplc="5BAAF73A">
      <w:start w:val="1"/>
      <w:numFmt w:val="bullet"/>
      <w:lvlText w:val=""/>
      <w:lvlJc w:val="left"/>
      <w:pPr>
        <w:ind w:left="2880" w:hanging="360"/>
      </w:pPr>
      <w:rPr>
        <w:rFonts w:ascii="Wingdings" w:hAnsi="Wingdings" w:hint="default"/>
      </w:rPr>
    </w:lvl>
    <w:lvl w:ilvl="1" w:tplc="5BAAF73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cs="Wingdings" w:hint="default"/>
      </w:rPr>
    </w:lvl>
    <w:lvl w:ilvl="3" w:tplc="5BAAF73A">
      <w:start w:val="1"/>
      <w:numFmt w:val="bullet"/>
      <w:lvlText w:val=""/>
      <w:lvlJc w:val="left"/>
      <w:pPr>
        <w:ind w:left="2880" w:hanging="360"/>
      </w:pPr>
      <w:rPr>
        <w:rFonts w:ascii="Wingdings" w:hAnsi="Wingdings" w:hint="default"/>
      </w:rPr>
    </w:lvl>
    <w:lvl w:ilvl="4" w:tplc="5BAAF73A">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7A8B7AAB"/>
    <w:multiLevelType w:val="hybridMultilevel"/>
    <w:tmpl w:val="24068770"/>
    <w:lvl w:ilvl="0" w:tplc="5BAAF73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2" w15:restartNumberingAfterBreak="0">
    <w:nsid w:val="7B7C10FE"/>
    <w:multiLevelType w:val="multilevel"/>
    <w:tmpl w:val="E052305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color w:val="00B0F0"/>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num w:numId="1">
    <w:abstractNumId w:val="14"/>
  </w:num>
  <w:num w:numId="2">
    <w:abstractNumId w:val="50"/>
  </w:num>
  <w:num w:numId="3">
    <w:abstractNumId w:val="16"/>
  </w:num>
  <w:num w:numId="4">
    <w:abstractNumId w:val="31"/>
  </w:num>
  <w:num w:numId="5">
    <w:abstractNumId w:val="52"/>
  </w:num>
  <w:num w:numId="6">
    <w:abstractNumId w:val="2"/>
  </w:num>
  <w:num w:numId="7">
    <w:abstractNumId w:val="28"/>
  </w:num>
  <w:num w:numId="8">
    <w:abstractNumId w:val="56"/>
  </w:num>
  <w:num w:numId="9">
    <w:abstractNumId w:val="60"/>
  </w:num>
  <w:num w:numId="10">
    <w:abstractNumId w:val="48"/>
  </w:num>
  <w:num w:numId="11">
    <w:abstractNumId w:val="1"/>
  </w:num>
  <w:num w:numId="12">
    <w:abstractNumId w:val="43"/>
  </w:num>
  <w:num w:numId="13">
    <w:abstractNumId w:val="20"/>
  </w:num>
  <w:num w:numId="14">
    <w:abstractNumId w:val="61"/>
  </w:num>
  <w:num w:numId="15">
    <w:abstractNumId w:val="51"/>
  </w:num>
  <w:num w:numId="16">
    <w:abstractNumId w:val="37"/>
  </w:num>
  <w:num w:numId="17">
    <w:abstractNumId w:val="8"/>
  </w:num>
  <w:num w:numId="18">
    <w:abstractNumId w:val="22"/>
  </w:num>
  <w:num w:numId="19">
    <w:abstractNumId w:val="18"/>
  </w:num>
  <w:num w:numId="20">
    <w:abstractNumId w:val="4"/>
  </w:num>
  <w:num w:numId="21">
    <w:abstractNumId w:val="58"/>
  </w:num>
  <w:num w:numId="22">
    <w:abstractNumId w:val="41"/>
  </w:num>
  <w:num w:numId="23">
    <w:abstractNumId w:val="11"/>
  </w:num>
  <w:num w:numId="24">
    <w:abstractNumId w:val="34"/>
  </w:num>
  <w:num w:numId="25">
    <w:abstractNumId w:val="33"/>
  </w:num>
  <w:num w:numId="26">
    <w:abstractNumId w:val="40"/>
  </w:num>
  <w:num w:numId="27">
    <w:abstractNumId w:val="45"/>
  </w:num>
  <w:num w:numId="28">
    <w:abstractNumId w:val="17"/>
  </w:num>
  <w:num w:numId="29">
    <w:abstractNumId w:val="30"/>
  </w:num>
  <w:num w:numId="30">
    <w:abstractNumId w:val="10"/>
  </w:num>
  <w:num w:numId="31">
    <w:abstractNumId w:val="36"/>
  </w:num>
  <w:num w:numId="32">
    <w:abstractNumId w:val="59"/>
  </w:num>
  <w:num w:numId="33">
    <w:abstractNumId w:val="55"/>
  </w:num>
  <w:num w:numId="34">
    <w:abstractNumId w:val="26"/>
  </w:num>
  <w:num w:numId="35">
    <w:abstractNumId w:val="29"/>
  </w:num>
  <w:num w:numId="36">
    <w:abstractNumId w:val="35"/>
  </w:num>
  <w:num w:numId="37">
    <w:abstractNumId w:val="19"/>
  </w:num>
  <w:num w:numId="38">
    <w:abstractNumId w:val="7"/>
  </w:num>
  <w:num w:numId="39">
    <w:abstractNumId w:val="0"/>
  </w:num>
  <w:num w:numId="40">
    <w:abstractNumId w:val="44"/>
  </w:num>
  <w:num w:numId="41">
    <w:abstractNumId w:val="24"/>
  </w:num>
  <w:num w:numId="42">
    <w:abstractNumId w:val="39"/>
  </w:num>
  <w:num w:numId="43">
    <w:abstractNumId w:val="23"/>
  </w:num>
  <w:num w:numId="44">
    <w:abstractNumId w:val="5"/>
  </w:num>
  <w:num w:numId="45">
    <w:abstractNumId w:val="46"/>
  </w:num>
  <w:num w:numId="46">
    <w:abstractNumId w:val="3"/>
  </w:num>
  <w:num w:numId="47">
    <w:abstractNumId w:val="62"/>
  </w:num>
  <w:num w:numId="48">
    <w:abstractNumId w:val="9"/>
  </w:num>
  <w:num w:numId="49">
    <w:abstractNumId w:val="21"/>
  </w:num>
  <w:num w:numId="50">
    <w:abstractNumId w:val="32"/>
  </w:num>
  <w:num w:numId="51">
    <w:abstractNumId w:val="12"/>
  </w:num>
  <w:num w:numId="52">
    <w:abstractNumId w:val="27"/>
  </w:num>
  <w:num w:numId="53">
    <w:abstractNumId w:val="38"/>
  </w:num>
  <w:num w:numId="54">
    <w:abstractNumId w:val="57"/>
  </w:num>
  <w:num w:numId="55">
    <w:abstractNumId w:val="6"/>
  </w:num>
  <w:num w:numId="56">
    <w:abstractNumId w:val="47"/>
  </w:num>
  <w:num w:numId="57">
    <w:abstractNumId w:val="54"/>
  </w:num>
  <w:num w:numId="58">
    <w:abstractNumId w:val="53"/>
  </w:num>
  <w:num w:numId="59">
    <w:abstractNumId w:val="49"/>
  </w:num>
  <w:num w:numId="60">
    <w:abstractNumId w:val="15"/>
  </w:num>
  <w:num w:numId="61">
    <w:abstractNumId w:val="42"/>
  </w:num>
  <w:num w:numId="62">
    <w:abstractNumId w:val="25"/>
  </w:num>
  <w:num w:numId="63">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activeWritingStyle w:appName="MSWord" w:lang="es-CO" w:vendorID="64" w:dllVersion="0"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TEzsjAztDQ3tTRQ0lEKTi0uzszPAykwqgUA17c6KSwAAAA="/>
  </w:docVars>
  <w:rsids>
    <w:rsidRoot w:val="00033E6A"/>
    <w:rsid w:val="0000019C"/>
    <w:rsid w:val="000001DE"/>
    <w:rsid w:val="000002A4"/>
    <w:rsid w:val="000003A6"/>
    <w:rsid w:val="00000A06"/>
    <w:rsid w:val="00001007"/>
    <w:rsid w:val="000012C1"/>
    <w:rsid w:val="000013A7"/>
    <w:rsid w:val="00001589"/>
    <w:rsid w:val="000017CD"/>
    <w:rsid w:val="00001A2E"/>
    <w:rsid w:val="00001A45"/>
    <w:rsid w:val="00001CB7"/>
    <w:rsid w:val="00002690"/>
    <w:rsid w:val="0000297C"/>
    <w:rsid w:val="000035C2"/>
    <w:rsid w:val="000037C1"/>
    <w:rsid w:val="00003CAE"/>
    <w:rsid w:val="000043A9"/>
    <w:rsid w:val="00004437"/>
    <w:rsid w:val="00004438"/>
    <w:rsid w:val="00004F0C"/>
    <w:rsid w:val="00005939"/>
    <w:rsid w:val="00005A89"/>
    <w:rsid w:val="00006228"/>
    <w:rsid w:val="000068E4"/>
    <w:rsid w:val="00007259"/>
    <w:rsid w:val="00007275"/>
    <w:rsid w:val="000077AD"/>
    <w:rsid w:val="0000782D"/>
    <w:rsid w:val="000078BE"/>
    <w:rsid w:val="00007DA2"/>
    <w:rsid w:val="0001022A"/>
    <w:rsid w:val="00010888"/>
    <w:rsid w:val="00010D90"/>
    <w:rsid w:val="00011112"/>
    <w:rsid w:val="000114C5"/>
    <w:rsid w:val="00011F3D"/>
    <w:rsid w:val="00011FAB"/>
    <w:rsid w:val="0001239E"/>
    <w:rsid w:val="00012ABB"/>
    <w:rsid w:val="00012CFE"/>
    <w:rsid w:val="0001344C"/>
    <w:rsid w:val="00013C75"/>
    <w:rsid w:val="000141EB"/>
    <w:rsid w:val="00014669"/>
    <w:rsid w:val="00014D3A"/>
    <w:rsid w:val="00014F86"/>
    <w:rsid w:val="0001520D"/>
    <w:rsid w:val="00016880"/>
    <w:rsid w:val="00016E1B"/>
    <w:rsid w:val="000170A9"/>
    <w:rsid w:val="00017139"/>
    <w:rsid w:val="00017170"/>
    <w:rsid w:val="00017377"/>
    <w:rsid w:val="00017437"/>
    <w:rsid w:val="000205E9"/>
    <w:rsid w:val="00020A4F"/>
    <w:rsid w:val="000215ED"/>
    <w:rsid w:val="00021887"/>
    <w:rsid w:val="00021992"/>
    <w:rsid w:val="00021D0E"/>
    <w:rsid w:val="00021FEB"/>
    <w:rsid w:val="0002226F"/>
    <w:rsid w:val="0002326F"/>
    <w:rsid w:val="000232C7"/>
    <w:rsid w:val="00023317"/>
    <w:rsid w:val="00023413"/>
    <w:rsid w:val="00023EA8"/>
    <w:rsid w:val="00024122"/>
    <w:rsid w:val="00024399"/>
    <w:rsid w:val="00024751"/>
    <w:rsid w:val="00024BDA"/>
    <w:rsid w:val="0002503B"/>
    <w:rsid w:val="000253B9"/>
    <w:rsid w:val="00025559"/>
    <w:rsid w:val="00025A77"/>
    <w:rsid w:val="00025C73"/>
    <w:rsid w:val="00026C41"/>
    <w:rsid w:val="000277EB"/>
    <w:rsid w:val="0002780B"/>
    <w:rsid w:val="00027D23"/>
    <w:rsid w:val="00027D9A"/>
    <w:rsid w:val="000300D9"/>
    <w:rsid w:val="00030168"/>
    <w:rsid w:val="000301B2"/>
    <w:rsid w:val="0003042D"/>
    <w:rsid w:val="00030802"/>
    <w:rsid w:val="00030C5B"/>
    <w:rsid w:val="00030D2B"/>
    <w:rsid w:val="00030E0D"/>
    <w:rsid w:val="00031135"/>
    <w:rsid w:val="0003152F"/>
    <w:rsid w:val="00031EF1"/>
    <w:rsid w:val="00031F4C"/>
    <w:rsid w:val="00032113"/>
    <w:rsid w:val="000322B2"/>
    <w:rsid w:val="000322D3"/>
    <w:rsid w:val="00032A71"/>
    <w:rsid w:val="00032AC4"/>
    <w:rsid w:val="00033220"/>
    <w:rsid w:val="00033967"/>
    <w:rsid w:val="00033AED"/>
    <w:rsid w:val="00033C49"/>
    <w:rsid w:val="00033E6A"/>
    <w:rsid w:val="000350AF"/>
    <w:rsid w:val="00035221"/>
    <w:rsid w:val="00035259"/>
    <w:rsid w:val="00035FED"/>
    <w:rsid w:val="00036727"/>
    <w:rsid w:val="00036E14"/>
    <w:rsid w:val="000379E2"/>
    <w:rsid w:val="00037C17"/>
    <w:rsid w:val="00037CC8"/>
    <w:rsid w:val="00037E33"/>
    <w:rsid w:val="00037ECE"/>
    <w:rsid w:val="0004058F"/>
    <w:rsid w:val="00040606"/>
    <w:rsid w:val="00040790"/>
    <w:rsid w:val="00040C34"/>
    <w:rsid w:val="00041171"/>
    <w:rsid w:val="00041BA0"/>
    <w:rsid w:val="00041E0A"/>
    <w:rsid w:val="000429B5"/>
    <w:rsid w:val="0004315F"/>
    <w:rsid w:val="00043622"/>
    <w:rsid w:val="000436FA"/>
    <w:rsid w:val="00043906"/>
    <w:rsid w:val="000444A5"/>
    <w:rsid w:val="000444ED"/>
    <w:rsid w:val="00044B56"/>
    <w:rsid w:val="00044ED5"/>
    <w:rsid w:val="000457B3"/>
    <w:rsid w:val="00045CBB"/>
    <w:rsid w:val="00045F5C"/>
    <w:rsid w:val="00045FEE"/>
    <w:rsid w:val="0004619D"/>
    <w:rsid w:val="000467C4"/>
    <w:rsid w:val="00047025"/>
    <w:rsid w:val="00047B04"/>
    <w:rsid w:val="00047E69"/>
    <w:rsid w:val="00050843"/>
    <w:rsid w:val="000508F3"/>
    <w:rsid w:val="00050901"/>
    <w:rsid w:val="00050941"/>
    <w:rsid w:val="00050E22"/>
    <w:rsid w:val="00051012"/>
    <w:rsid w:val="000511E8"/>
    <w:rsid w:val="0005178E"/>
    <w:rsid w:val="00051C9D"/>
    <w:rsid w:val="000523B6"/>
    <w:rsid w:val="00052753"/>
    <w:rsid w:val="000528F0"/>
    <w:rsid w:val="00052944"/>
    <w:rsid w:val="00053B4C"/>
    <w:rsid w:val="00054511"/>
    <w:rsid w:val="000546F0"/>
    <w:rsid w:val="00054B44"/>
    <w:rsid w:val="00054D80"/>
    <w:rsid w:val="00055C5C"/>
    <w:rsid w:val="00055D15"/>
    <w:rsid w:val="00056297"/>
    <w:rsid w:val="0005640C"/>
    <w:rsid w:val="0005689A"/>
    <w:rsid w:val="00056AF6"/>
    <w:rsid w:val="00056E0A"/>
    <w:rsid w:val="00056E64"/>
    <w:rsid w:val="00056EAF"/>
    <w:rsid w:val="00056F5A"/>
    <w:rsid w:val="00057106"/>
    <w:rsid w:val="00057BC8"/>
    <w:rsid w:val="00057FFE"/>
    <w:rsid w:val="000601C7"/>
    <w:rsid w:val="0006071F"/>
    <w:rsid w:val="00060B4D"/>
    <w:rsid w:val="00060CA9"/>
    <w:rsid w:val="0006154C"/>
    <w:rsid w:val="000615CB"/>
    <w:rsid w:val="00061698"/>
    <w:rsid w:val="000617C9"/>
    <w:rsid w:val="00062A3D"/>
    <w:rsid w:val="00063135"/>
    <w:rsid w:val="000634DA"/>
    <w:rsid w:val="000635A2"/>
    <w:rsid w:val="00063665"/>
    <w:rsid w:val="00063926"/>
    <w:rsid w:val="00063B7B"/>
    <w:rsid w:val="00063C5E"/>
    <w:rsid w:val="00063EBF"/>
    <w:rsid w:val="000640EF"/>
    <w:rsid w:val="000645FC"/>
    <w:rsid w:val="0006469B"/>
    <w:rsid w:val="00064B95"/>
    <w:rsid w:val="00064E9F"/>
    <w:rsid w:val="00064ED6"/>
    <w:rsid w:val="000658A6"/>
    <w:rsid w:val="000659F4"/>
    <w:rsid w:val="000659FC"/>
    <w:rsid w:val="00065C9E"/>
    <w:rsid w:val="00065F92"/>
    <w:rsid w:val="000664B3"/>
    <w:rsid w:val="00066B8A"/>
    <w:rsid w:val="00066EF3"/>
    <w:rsid w:val="00067488"/>
    <w:rsid w:val="00067522"/>
    <w:rsid w:val="00067EFC"/>
    <w:rsid w:val="000704AF"/>
    <w:rsid w:val="00070855"/>
    <w:rsid w:val="00070A02"/>
    <w:rsid w:val="00071278"/>
    <w:rsid w:val="0007146C"/>
    <w:rsid w:val="00071583"/>
    <w:rsid w:val="0007192C"/>
    <w:rsid w:val="00071D8F"/>
    <w:rsid w:val="00071F03"/>
    <w:rsid w:val="0007206C"/>
    <w:rsid w:val="000724F5"/>
    <w:rsid w:val="00072867"/>
    <w:rsid w:val="00072925"/>
    <w:rsid w:val="00072B14"/>
    <w:rsid w:val="000731D9"/>
    <w:rsid w:val="000737CC"/>
    <w:rsid w:val="000739C5"/>
    <w:rsid w:val="000743CD"/>
    <w:rsid w:val="00074471"/>
    <w:rsid w:val="0007595B"/>
    <w:rsid w:val="00075B1D"/>
    <w:rsid w:val="00075DEB"/>
    <w:rsid w:val="000766E1"/>
    <w:rsid w:val="00076AD7"/>
    <w:rsid w:val="00076D1D"/>
    <w:rsid w:val="00076DE8"/>
    <w:rsid w:val="00077354"/>
    <w:rsid w:val="00077A50"/>
    <w:rsid w:val="00077BFC"/>
    <w:rsid w:val="00077FCC"/>
    <w:rsid w:val="00080A33"/>
    <w:rsid w:val="00080FD6"/>
    <w:rsid w:val="00081338"/>
    <w:rsid w:val="00081388"/>
    <w:rsid w:val="000814F4"/>
    <w:rsid w:val="0008152C"/>
    <w:rsid w:val="00081A6F"/>
    <w:rsid w:val="0008215C"/>
    <w:rsid w:val="00082EA6"/>
    <w:rsid w:val="000831DB"/>
    <w:rsid w:val="00083446"/>
    <w:rsid w:val="00083E7B"/>
    <w:rsid w:val="000845EE"/>
    <w:rsid w:val="000852C3"/>
    <w:rsid w:val="00085408"/>
    <w:rsid w:val="000856A2"/>
    <w:rsid w:val="0008600A"/>
    <w:rsid w:val="000870DD"/>
    <w:rsid w:val="00087686"/>
    <w:rsid w:val="0008771C"/>
    <w:rsid w:val="00087E54"/>
    <w:rsid w:val="0009021A"/>
    <w:rsid w:val="0009118A"/>
    <w:rsid w:val="00091232"/>
    <w:rsid w:val="000914C5"/>
    <w:rsid w:val="00091562"/>
    <w:rsid w:val="00091F77"/>
    <w:rsid w:val="000924F5"/>
    <w:rsid w:val="00092AB9"/>
    <w:rsid w:val="000936C4"/>
    <w:rsid w:val="00093D00"/>
    <w:rsid w:val="000941A2"/>
    <w:rsid w:val="000945C4"/>
    <w:rsid w:val="00094F1A"/>
    <w:rsid w:val="000957EE"/>
    <w:rsid w:val="00095C47"/>
    <w:rsid w:val="00095CA1"/>
    <w:rsid w:val="000961B9"/>
    <w:rsid w:val="00096284"/>
    <w:rsid w:val="00096B19"/>
    <w:rsid w:val="00096D4A"/>
    <w:rsid w:val="00096F0D"/>
    <w:rsid w:val="0009735D"/>
    <w:rsid w:val="00097548"/>
    <w:rsid w:val="000976B0"/>
    <w:rsid w:val="000977F3"/>
    <w:rsid w:val="00097F3F"/>
    <w:rsid w:val="000A0855"/>
    <w:rsid w:val="000A08DF"/>
    <w:rsid w:val="000A0BAE"/>
    <w:rsid w:val="000A130B"/>
    <w:rsid w:val="000A1F46"/>
    <w:rsid w:val="000A2323"/>
    <w:rsid w:val="000A260A"/>
    <w:rsid w:val="000A3869"/>
    <w:rsid w:val="000A394A"/>
    <w:rsid w:val="000A3F08"/>
    <w:rsid w:val="000A3F31"/>
    <w:rsid w:val="000A46BB"/>
    <w:rsid w:val="000A4879"/>
    <w:rsid w:val="000A4B6C"/>
    <w:rsid w:val="000A4ED5"/>
    <w:rsid w:val="000A518C"/>
    <w:rsid w:val="000A528D"/>
    <w:rsid w:val="000A5591"/>
    <w:rsid w:val="000A59E9"/>
    <w:rsid w:val="000A5F6D"/>
    <w:rsid w:val="000A61EF"/>
    <w:rsid w:val="000A6244"/>
    <w:rsid w:val="000A655A"/>
    <w:rsid w:val="000A67D0"/>
    <w:rsid w:val="000A67E0"/>
    <w:rsid w:val="000A6837"/>
    <w:rsid w:val="000A6A3D"/>
    <w:rsid w:val="000A6C91"/>
    <w:rsid w:val="000A79AE"/>
    <w:rsid w:val="000B0740"/>
    <w:rsid w:val="000B0B36"/>
    <w:rsid w:val="000B10E9"/>
    <w:rsid w:val="000B19C7"/>
    <w:rsid w:val="000B290C"/>
    <w:rsid w:val="000B2B62"/>
    <w:rsid w:val="000B2D57"/>
    <w:rsid w:val="000B31A1"/>
    <w:rsid w:val="000B3417"/>
    <w:rsid w:val="000B341C"/>
    <w:rsid w:val="000B3AE2"/>
    <w:rsid w:val="000B3EF3"/>
    <w:rsid w:val="000B3F09"/>
    <w:rsid w:val="000B4170"/>
    <w:rsid w:val="000B46EA"/>
    <w:rsid w:val="000B49B0"/>
    <w:rsid w:val="000B4AF1"/>
    <w:rsid w:val="000B4D42"/>
    <w:rsid w:val="000B4E78"/>
    <w:rsid w:val="000B4E99"/>
    <w:rsid w:val="000B5102"/>
    <w:rsid w:val="000B53CD"/>
    <w:rsid w:val="000B5E7E"/>
    <w:rsid w:val="000B61A8"/>
    <w:rsid w:val="000B65FA"/>
    <w:rsid w:val="000B696D"/>
    <w:rsid w:val="000B69FE"/>
    <w:rsid w:val="000B6E25"/>
    <w:rsid w:val="000B6EAD"/>
    <w:rsid w:val="000B6F6B"/>
    <w:rsid w:val="000B7228"/>
    <w:rsid w:val="000B7B10"/>
    <w:rsid w:val="000B7B52"/>
    <w:rsid w:val="000C002D"/>
    <w:rsid w:val="000C01A4"/>
    <w:rsid w:val="000C0A2D"/>
    <w:rsid w:val="000C0EAB"/>
    <w:rsid w:val="000C1033"/>
    <w:rsid w:val="000C17C6"/>
    <w:rsid w:val="000C1EE0"/>
    <w:rsid w:val="000C2151"/>
    <w:rsid w:val="000C2216"/>
    <w:rsid w:val="000C233A"/>
    <w:rsid w:val="000C2587"/>
    <w:rsid w:val="000C292E"/>
    <w:rsid w:val="000C2C47"/>
    <w:rsid w:val="000C2CFB"/>
    <w:rsid w:val="000C2FAB"/>
    <w:rsid w:val="000C3069"/>
    <w:rsid w:val="000C3238"/>
    <w:rsid w:val="000C3243"/>
    <w:rsid w:val="000C3286"/>
    <w:rsid w:val="000C4145"/>
    <w:rsid w:val="000C48E5"/>
    <w:rsid w:val="000C4B04"/>
    <w:rsid w:val="000C529A"/>
    <w:rsid w:val="000C5969"/>
    <w:rsid w:val="000C5AAF"/>
    <w:rsid w:val="000C5B35"/>
    <w:rsid w:val="000C5F42"/>
    <w:rsid w:val="000C5FCB"/>
    <w:rsid w:val="000C6A40"/>
    <w:rsid w:val="000C6CF6"/>
    <w:rsid w:val="000C73E5"/>
    <w:rsid w:val="000C7541"/>
    <w:rsid w:val="000C7BE1"/>
    <w:rsid w:val="000C7EA1"/>
    <w:rsid w:val="000D01F8"/>
    <w:rsid w:val="000D0832"/>
    <w:rsid w:val="000D14A5"/>
    <w:rsid w:val="000D19FF"/>
    <w:rsid w:val="000D1B2F"/>
    <w:rsid w:val="000D236A"/>
    <w:rsid w:val="000D2F18"/>
    <w:rsid w:val="000D3095"/>
    <w:rsid w:val="000D32DD"/>
    <w:rsid w:val="000D33C5"/>
    <w:rsid w:val="000D39D7"/>
    <w:rsid w:val="000D402D"/>
    <w:rsid w:val="000D4585"/>
    <w:rsid w:val="000D4691"/>
    <w:rsid w:val="000D469C"/>
    <w:rsid w:val="000D4B9A"/>
    <w:rsid w:val="000D4C83"/>
    <w:rsid w:val="000D4D05"/>
    <w:rsid w:val="000D4D4B"/>
    <w:rsid w:val="000D4F0C"/>
    <w:rsid w:val="000D58A4"/>
    <w:rsid w:val="000D61D4"/>
    <w:rsid w:val="000D63D2"/>
    <w:rsid w:val="000D6682"/>
    <w:rsid w:val="000D6A83"/>
    <w:rsid w:val="000D7A36"/>
    <w:rsid w:val="000D7BE6"/>
    <w:rsid w:val="000D7CC0"/>
    <w:rsid w:val="000E024A"/>
    <w:rsid w:val="000E09F9"/>
    <w:rsid w:val="000E115C"/>
    <w:rsid w:val="000E1A50"/>
    <w:rsid w:val="000E1A81"/>
    <w:rsid w:val="000E1C7D"/>
    <w:rsid w:val="000E1E6B"/>
    <w:rsid w:val="000E2035"/>
    <w:rsid w:val="000E2359"/>
    <w:rsid w:val="000E2B5A"/>
    <w:rsid w:val="000E2C0F"/>
    <w:rsid w:val="000E2D6B"/>
    <w:rsid w:val="000E2F1B"/>
    <w:rsid w:val="000E3073"/>
    <w:rsid w:val="000E32DE"/>
    <w:rsid w:val="000E343A"/>
    <w:rsid w:val="000E385F"/>
    <w:rsid w:val="000E4006"/>
    <w:rsid w:val="000E412D"/>
    <w:rsid w:val="000E4492"/>
    <w:rsid w:val="000E45A5"/>
    <w:rsid w:val="000E4828"/>
    <w:rsid w:val="000E4984"/>
    <w:rsid w:val="000E4985"/>
    <w:rsid w:val="000E4BCC"/>
    <w:rsid w:val="000E4F66"/>
    <w:rsid w:val="000E513D"/>
    <w:rsid w:val="000E5734"/>
    <w:rsid w:val="000E6242"/>
    <w:rsid w:val="000E6364"/>
    <w:rsid w:val="000E68F4"/>
    <w:rsid w:val="000E6A60"/>
    <w:rsid w:val="000E6D13"/>
    <w:rsid w:val="000E6E6F"/>
    <w:rsid w:val="000E777E"/>
    <w:rsid w:val="000E7786"/>
    <w:rsid w:val="000E7C2B"/>
    <w:rsid w:val="000E7ED0"/>
    <w:rsid w:val="000E7FA2"/>
    <w:rsid w:val="000F026A"/>
    <w:rsid w:val="000F0C6B"/>
    <w:rsid w:val="000F1BF8"/>
    <w:rsid w:val="000F2025"/>
    <w:rsid w:val="000F2490"/>
    <w:rsid w:val="000F2E34"/>
    <w:rsid w:val="000F2FEA"/>
    <w:rsid w:val="000F3458"/>
    <w:rsid w:val="000F381B"/>
    <w:rsid w:val="000F3899"/>
    <w:rsid w:val="000F3917"/>
    <w:rsid w:val="000F3ABE"/>
    <w:rsid w:val="000F3BE7"/>
    <w:rsid w:val="000F4107"/>
    <w:rsid w:val="000F42EB"/>
    <w:rsid w:val="000F4442"/>
    <w:rsid w:val="000F44F6"/>
    <w:rsid w:val="000F4A3C"/>
    <w:rsid w:val="000F4B07"/>
    <w:rsid w:val="000F5348"/>
    <w:rsid w:val="000F5558"/>
    <w:rsid w:val="000F566A"/>
    <w:rsid w:val="000F5A04"/>
    <w:rsid w:val="000F619A"/>
    <w:rsid w:val="000F61F8"/>
    <w:rsid w:val="000F626A"/>
    <w:rsid w:val="000F656E"/>
    <w:rsid w:val="000F6762"/>
    <w:rsid w:val="000F6CD0"/>
    <w:rsid w:val="000F7703"/>
    <w:rsid w:val="000F7891"/>
    <w:rsid w:val="001002B3"/>
    <w:rsid w:val="001003D9"/>
    <w:rsid w:val="00100CAB"/>
    <w:rsid w:val="00101708"/>
    <w:rsid w:val="00101B8F"/>
    <w:rsid w:val="00101F45"/>
    <w:rsid w:val="00102292"/>
    <w:rsid w:val="001029B3"/>
    <w:rsid w:val="00103074"/>
    <w:rsid w:val="001037D4"/>
    <w:rsid w:val="00103B18"/>
    <w:rsid w:val="001046F0"/>
    <w:rsid w:val="00104B8F"/>
    <w:rsid w:val="00104DCC"/>
    <w:rsid w:val="00105D47"/>
    <w:rsid w:val="00105EBB"/>
    <w:rsid w:val="00106678"/>
    <w:rsid w:val="0010698E"/>
    <w:rsid w:val="00106D50"/>
    <w:rsid w:val="00107139"/>
    <w:rsid w:val="00107414"/>
    <w:rsid w:val="001075EE"/>
    <w:rsid w:val="0010770B"/>
    <w:rsid w:val="001078E4"/>
    <w:rsid w:val="00107D79"/>
    <w:rsid w:val="00107FAE"/>
    <w:rsid w:val="001101CB"/>
    <w:rsid w:val="00110243"/>
    <w:rsid w:val="00110711"/>
    <w:rsid w:val="0011185E"/>
    <w:rsid w:val="001119FC"/>
    <w:rsid w:val="00111BA8"/>
    <w:rsid w:val="00111ED0"/>
    <w:rsid w:val="00111ED7"/>
    <w:rsid w:val="00111F6C"/>
    <w:rsid w:val="00112008"/>
    <w:rsid w:val="001120EE"/>
    <w:rsid w:val="00112164"/>
    <w:rsid w:val="001125D9"/>
    <w:rsid w:val="0011289E"/>
    <w:rsid w:val="001131B7"/>
    <w:rsid w:val="001134F8"/>
    <w:rsid w:val="0011377D"/>
    <w:rsid w:val="00113A87"/>
    <w:rsid w:val="00113FB9"/>
    <w:rsid w:val="00114363"/>
    <w:rsid w:val="00114E95"/>
    <w:rsid w:val="00115438"/>
    <w:rsid w:val="0011554D"/>
    <w:rsid w:val="00115688"/>
    <w:rsid w:val="00115936"/>
    <w:rsid w:val="00115EF5"/>
    <w:rsid w:val="0011606B"/>
    <w:rsid w:val="00116AFD"/>
    <w:rsid w:val="00116BD6"/>
    <w:rsid w:val="00117575"/>
    <w:rsid w:val="00117771"/>
    <w:rsid w:val="00117916"/>
    <w:rsid w:val="00117A25"/>
    <w:rsid w:val="00117BA3"/>
    <w:rsid w:val="001200CA"/>
    <w:rsid w:val="00120286"/>
    <w:rsid w:val="00120757"/>
    <w:rsid w:val="00120896"/>
    <w:rsid w:val="00120B24"/>
    <w:rsid w:val="00120F5E"/>
    <w:rsid w:val="00120F77"/>
    <w:rsid w:val="001216D0"/>
    <w:rsid w:val="00121FD2"/>
    <w:rsid w:val="0012220B"/>
    <w:rsid w:val="00122357"/>
    <w:rsid w:val="0012254B"/>
    <w:rsid w:val="0012268C"/>
    <w:rsid w:val="001233B7"/>
    <w:rsid w:val="00123A69"/>
    <w:rsid w:val="00123D0E"/>
    <w:rsid w:val="0012445F"/>
    <w:rsid w:val="00124737"/>
    <w:rsid w:val="0012494A"/>
    <w:rsid w:val="00124A24"/>
    <w:rsid w:val="00124C48"/>
    <w:rsid w:val="00124D36"/>
    <w:rsid w:val="00124E37"/>
    <w:rsid w:val="00125805"/>
    <w:rsid w:val="00125812"/>
    <w:rsid w:val="0012583C"/>
    <w:rsid w:val="00125BE5"/>
    <w:rsid w:val="00125C4E"/>
    <w:rsid w:val="0012601C"/>
    <w:rsid w:val="00126E82"/>
    <w:rsid w:val="00127827"/>
    <w:rsid w:val="00127A25"/>
    <w:rsid w:val="00127B8F"/>
    <w:rsid w:val="00127CFC"/>
    <w:rsid w:val="00127D69"/>
    <w:rsid w:val="00127F26"/>
    <w:rsid w:val="0013001F"/>
    <w:rsid w:val="001300C5"/>
    <w:rsid w:val="00130BD3"/>
    <w:rsid w:val="001318CB"/>
    <w:rsid w:val="00131CC8"/>
    <w:rsid w:val="00131CD7"/>
    <w:rsid w:val="001322E5"/>
    <w:rsid w:val="00132A4E"/>
    <w:rsid w:val="00132DF1"/>
    <w:rsid w:val="00132F48"/>
    <w:rsid w:val="00133421"/>
    <w:rsid w:val="00133E4A"/>
    <w:rsid w:val="00133FDA"/>
    <w:rsid w:val="00134308"/>
    <w:rsid w:val="0013475C"/>
    <w:rsid w:val="00134EA8"/>
    <w:rsid w:val="00134FDD"/>
    <w:rsid w:val="00135620"/>
    <w:rsid w:val="0013595B"/>
    <w:rsid w:val="00135FD8"/>
    <w:rsid w:val="00136D71"/>
    <w:rsid w:val="00136DD5"/>
    <w:rsid w:val="00137395"/>
    <w:rsid w:val="00137C9D"/>
    <w:rsid w:val="00137CBC"/>
    <w:rsid w:val="00140195"/>
    <w:rsid w:val="001406EC"/>
    <w:rsid w:val="0014134F"/>
    <w:rsid w:val="00141433"/>
    <w:rsid w:val="00141C03"/>
    <w:rsid w:val="00141EA5"/>
    <w:rsid w:val="00141F6D"/>
    <w:rsid w:val="0014221D"/>
    <w:rsid w:val="00143415"/>
    <w:rsid w:val="0014356A"/>
    <w:rsid w:val="00143ADC"/>
    <w:rsid w:val="00143E60"/>
    <w:rsid w:val="001440C5"/>
    <w:rsid w:val="00144355"/>
    <w:rsid w:val="001445E9"/>
    <w:rsid w:val="0014471C"/>
    <w:rsid w:val="00144BB8"/>
    <w:rsid w:val="00144D97"/>
    <w:rsid w:val="00144FC0"/>
    <w:rsid w:val="001454BA"/>
    <w:rsid w:val="001456EE"/>
    <w:rsid w:val="00145771"/>
    <w:rsid w:val="001458AF"/>
    <w:rsid w:val="00145AD3"/>
    <w:rsid w:val="00145DDA"/>
    <w:rsid w:val="00145EFC"/>
    <w:rsid w:val="00146055"/>
    <w:rsid w:val="0014624A"/>
    <w:rsid w:val="001466BF"/>
    <w:rsid w:val="00147304"/>
    <w:rsid w:val="00147544"/>
    <w:rsid w:val="001477FB"/>
    <w:rsid w:val="00147870"/>
    <w:rsid w:val="00147D08"/>
    <w:rsid w:val="00150176"/>
    <w:rsid w:val="00150815"/>
    <w:rsid w:val="00150C13"/>
    <w:rsid w:val="00150CC6"/>
    <w:rsid w:val="00151080"/>
    <w:rsid w:val="001517D4"/>
    <w:rsid w:val="0015184F"/>
    <w:rsid w:val="001518B9"/>
    <w:rsid w:val="00151F74"/>
    <w:rsid w:val="0015245E"/>
    <w:rsid w:val="001526AC"/>
    <w:rsid w:val="00152F6C"/>
    <w:rsid w:val="00153091"/>
    <w:rsid w:val="00153221"/>
    <w:rsid w:val="001533F5"/>
    <w:rsid w:val="00153423"/>
    <w:rsid w:val="00154194"/>
    <w:rsid w:val="00154771"/>
    <w:rsid w:val="00154CBE"/>
    <w:rsid w:val="00155AB6"/>
    <w:rsid w:val="00155BB5"/>
    <w:rsid w:val="00156882"/>
    <w:rsid w:val="00156AFD"/>
    <w:rsid w:val="00156EF3"/>
    <w:rsid w:val="001578A9"/>
    <w:rsid w:val="00157C39"/>
    <w:rsid w:val="00157F61"/>
    <w:rsid w:val="001600FF"/>
    <w:rsid w:val="0016045D"/>
    <w:rsid w:val="00160CC4"/>
    <w:rsid w:val="0016112A"/>
    <w:rsid w:val="00161583"/>
    <w:rsid w:val="0016177E"/>
    <w:rsid w:val="00161790"/>
    <w:rsid w:val="00163204"/>
    <w:rsid w:val="001632CB"/>
    <w:rsid w:val="0016372C"/>
    <w:rsid w:val="00163889"/>
    <w:rsid w:val="0016439C"/>
    <w:rsid w:val="0016468E"/>
    <w:rsid w:val="00164936"/>
    <w:rsid w:val="00164969"/>
    <w:rsid w:val="00164EA0"/>
    <w:rsid w:val="001650F2"/>
    <w:rsid w:val="001651CB"/>
    <w:rsid w:val="00165A64"/>
    <w:rsid w:val="00165BDF"/>
    <w:rsid w:val="00165EC4"/>
    <w:rsid w:val="00166471"/>
    <w:rsid w:val="001664BF"/>
    <w:rsid w:val="00167462"/>
    <w:rsid w:val="00167607"/>
    <w:rsid w:val="001700D3"/>
    <w:rsid w:val="00170127"/>
    <w:rsid w:val="001713CA"/>
    <w:rsid w:val="00171C59"/>
    <w:rsid w:val="00171C87"/>
    <w:rsid w:val="00171D14"/>
    <w:rsid w:val="00171FE3"/>
    <w:rsid w:val="00172382"/>
    <w:rsid w:val="00172392"/>
    <w:rsid w:val="00172589"/>
    <w:rsid w:val="0017300D"/>
    <w:rsid w:val="001734AC"/>
    <w:rsid w:val="001734DB"/>
    <w:rsid w:val="00173645"/>
    <w:rsid w:val="001737A2"/>
    <w:rsid w:val="00173B79"/>
    <w:rsid w:val="00173DCE"/>
    <w:rsid w:val="00173EB0"/>
    <w:rsid w:val="00174B72"/>
    <w:rsid w:val="001753FB"/>
    <w:rsid w:val="0017613B"/>
    <w:rsid w:val="0017685E"/>
    <w:rsid w:val="00176942"/>
    <w:rsid w:val="00176DD1"/>
    <w:rsid w:val="00176EEF"/>
    <w:rsid w:val="00177428"/>
    <w:rsid w:val="001776F6"/>
    <w:rsid w:val="00177BCD"/>
    <w:rsid w:val="00177BD7"/>
    <w:rsid w:val="00177FFE"/>
    <w:rsid w:val="00180587"/>
    <w:rsid w:val="00180599"/>
    <w:rsid w:val="001807F5"/>
    <w:rsid w:val="00180908"/>
    <w:rsid w:val="00180FA0"/>
    <w:rsid w:val="00181095"/>
    <w:rsid w:val="00181401"/>
    <w:rsid w:val="001819E9"/>
    <w:rsid w:val="00181CC6"/>
    <w:rsid w:val="00182555"/>
    <w:rsid w:val="0018285E"/>
    <w:rsid w:val="00183136"/>
    <w:rsid w:val="00183792"/>
    <w:rsid w:val="00183C80"/>
    <w:rsid w:val="00183D31"/>
    <w:rsid w:val="00184541"/>
    <w:rsid w:val="001859D2"/>
    <w:rsid w:val="00185A23"/>
    <w:rsid w:val="00185B79"/>
    <w:rsid w:val="00185B9D"/>
    <w:rsid w:val="0018608F"/>
    <w:rsid w:val="001864E8"/>
    <w:rsid w:val="00186755"/>
    <w:rsid w:val="00186810"/>
    <w:rsid w:val="00186902"/>
    <w:rsid w:val="00186918"/>
    <w:rsid w:val="00186BCA"/>
    <w:rsid w:val="0018759F"/>
    <w:rsid w:val="001877CE"/>
    <w:rsid w:val="00187996"/>
    <w:rsid w:val="00187FEA"/>
    <w:rsid w:val="0019040A"/>
    <w:rsid w:val="00190C4A"/>
    <w:rsid w:val="00190DAC"/>
    <w:rsid w:val="00190F83"/>
    <w:rsid w:val="00190FBD"/>
    <w:rsid w:val="00191B25"/>
    <w:rsid w:val="00192004"/>
    <w:rsid w:val="001924A2"/>
    <w:rsid w:val="0019256C"/>
    <w:rsid w:val="001930FD"/>
    <w:rsid w:val="001931B8"/>
    <w:rsid w:val="00193538"/>
    <w:rsid w:val="001946D3"/>
    <w:rsid w:val="0019494E"/>
    <w:rsid w:val="00194C3C"/>
    <w:rsid w:val="00194D05"/>
    <w:rsid w:val="001952FF"/>
    <w:rsid w:val="001954BF"/>
    <w:rsid w:val="00195AF7"/>
    <w:rsid w:val="00195E1B"/>
    <w:rsid w:val="00196C71"/>
    <w:rsid w:val="00196F38"/>
    <w:rsid w:val="00197715"/>
    <w:rsid w:val="00197F60"/>
    <w:rsid w:val="00197FF0"/>
    <w:rsid w:val="001A071C"/>
    <w:rsid w:val="001A10F1"/>
    <w:rsid w:val="001A1660"/>
    <w:rsid w:val="001A196D"/>
    <w:rsid w:val="001A1C2F"/>
    <w:rsid w:val="001A1D43"/>
    <w:rsid w:val="001A2208"/>
    <w:rsid w:val="001A2502"/>
    <w:rsid w:val="001A292C"/>
    <w:rsid w:val="001A2EE9"/>
    <w:rsid w:val="001A33B1"/>
    <w:rsid w:val="001A3686"/>
    <w:rsid w:val="001A3CF5"/>
    <w:rsid w:val="001A3DD4"/>
    <w:rsid w:val="001A4009"/>
    <w:rsid w:val="001A405A"/>
    <w:rsid w:val="001A4260"/>
    <w:rsid w:val="001A4386"/>
    <w:rsid w:val="001A47A8"/>
    <w:rsid w:val="001A4941"/>
    <w:rsid w:val="001A4C6A"/>
    <w:rsid w:val="001A52E4"/>
    <w:rsid w:val="001A5301"/>
    <w:rsid w:val="001A5392"/>
    <w:rsid w:val="001A5460"/>
    <w:rsid w:val="001A546E"/>
    <w:rsid w:val="001A5496"/>
    <w:rsid w:val="001A55EE"/>
    <w:rsid w:val="001A5811"/>
    <w:rsid w:val="001A60BB"/>
    <w:rsid w:val="001A610B"/>
    <w:rsid w:val="001A6257"/>
    <w:rsid w:val="001A633A"/>
    <w:rsid w:val="001A68CC"/>
    <w:rsid w:val="001A6C7E"/>
    <w:rsid w:val="001A6D60"/>
    <w:rsid w:val="001A7753"/>
    <w:rsid w:val="001A7A83"/>
    <w:rsid w:val="001A7FBD"/>
    <w:rsid w:val="001B0080"/>
    <w:rsid w:val="001B0321"/>
    <w:rsid w:val="001B0878"/>
    <w:rsid w:val="001B0B85"/>
    <w:rsid w:val="001B0F2D"/>
    <w:rsid w:val="001B10B5"/>
    <w:rsid w:val="001B1218"/>
    <w:rsid w:val="001B1484"/>
    <w:rsid w:val="001B1D72"/>
    <w:rsid w:val="001B230E"/>
    <w:rsid w:val="001B2740"/>
    <w:rsid w:val="001B335E"/>
    <w:rsid w:val="001B3866"/>
    <w:rsid w:val="001B391C"/>
    <w:rsid w:val="001B3BFF"/>
    <w:rsid w:val="001B465B"/>
    <w:rsid w:val="001B4E69"/>
    <w:rsid w:val="001B564B"/>
    <w:rsid w:val="001B6741"/>
    <w:rsid w:val="001B6FE5"/>
    <w:rsid w:val="001B7237"/>
    <w:rsid w:val="001B7479"/>
    <w:rsid w:val="001B752B"/>
    <w:rsid w:val="001B7C0C"/>
    <w:rsid w:val="001C07DE"/>
    <w:rsid w:val="001C08CB"/>
    <w:rsid w:val="001C0EDF"/>
    <w:rsid w:val="001C0F1A"/>
    <w:rsid w:val="001C0F88"/>
    <w:rsid w:val="001C18EB"/>
    <w:rsid w:val="001C1920"/>
    <w:rsid w:val="001C30E5"/>
    <w:rsid w:val="001C380A"/>
    <w:rsid w:val="001C4910"/>
    <w:rsid w:val="001C4D91"/>
    <w:rsid w:val="001C4D9E"/>
    <w:rsid w:val="001C51DE"/>
    <w:rsid w:val="001C5348"/>
    <w:rsid w:val="001C5388"/>
    <w:rsid w:val="001C59D6"/>
    <w:rsid w:val="001C59F3"/>
    <w:rsid w:val="001C5C9E"/>
    <w:rsid w:val="001C61A8"/>
    <w:rsid w:val="001C684B"/>
    <w:rsid w:val="001C6E97"/>
    <w:rsid w:val="001C728F"/>
    <w:rsid w:val="001C7CEB"/>
    <w:rsid w:val="001C7E90"/>
    <w:rsid w:val="001D051F"/>
    <w:rsid w:val="001D0533"/>
    <w:rsid w:val="001D0B0F"/>
    <w:rsid w:val="001D16F6"/>
    <w:rsid w:val="001D1EB0"/>
    <w:rsid w:val="001D1ED8"/>
    <w:rsid w:val="001D20E6"/>
    <w:rsid w:val="001D25DA"/>
    <w:rsid w:val="001D27E4"/>
    <w:rsid w:val="001D28E3"/>
    <w:rsid w:val="001D2E53"/>
    <w:rsid w:val="001D3776"/>
    <w:rsid w:val="001D3BE9"/>
    <w:rsid w:val="001D3C43"/>
    <w:rsid w:val="001D4001"/>
    <w:rsid w:val="001D4240"/>
    <w:rsid w:val="001D428B"/>
    <w:rsid w:val="001D491D"/>
    <w:rsid w:val="001D544C"/>
    <w:rsid w:val="001D5C51"/>
    <w:rsid w:val="001D6BD0"/>
    <w:rsid w:val="001D77EF"/>
    <w:rsid w:val="001D7817"/>
    <w:rsid w:val="001D78E4"/>
    <w:rsid w:val="001D79BC"/>
    <w:rsid w:val="001E01B0"/>
    <w:rsid w:val="001E020E"/>
    <w:rsid w:val="001E02DC"/>
    <w:rsid w:val="001E05B8"/>
    <w:rsid w:val="001E0657"/>
    <w:rsid w:val="001E0944"/>
    <w:rsid w:val="001E0D44"/>
    <w:rsid w:val="001E1566"/>
    <w:rsid w:val="001E16C8"/>
    <w:rsid w:val="001E1752"/>
    <w:rsid w:val="001E1C19"/>
    <w:rsid w:val="001E1ED1"/>
    <w:rsid w:val="001E2344"/>
    <w:rsid w:val="001E2AA2"/>
    <w:rsid w:val="001E2DFA"/>
    <w:rsid w:val="001E3235"/>
    <w:rsid w:val="001E3C51"/>
    <w:rsid w:val="001E3C6C"/>
    <w:rsid w:val="001E455D"/>
    <w:rsid w:val="001E5204"/>
    <w:rsid w:val="001E5319"/>
    <w:rsid w:val="001E5795"/>
    <w:rsid w:val="001E5A91"/>
    <w:rsid w:val="001E5DCE"/>
    <w:rsid w:val="001E5E96"/>
    <w:rsid w:val="001E5EED"/>
    <w:rsid w:val="001E65ED"/>
    <w:rsid w:val="001E6BE0"/>
    <w:rsid w:val="001E6E62"/>
    <w:rsid w:val="001E742A"/>
    <w:rsid w:val="001E772D"/>
    <w:rsid w:val="001E7763"/>
    <w:rsid w:val="001E7BD9"/>
    <w:rsid w:val="001E7BE5"/>
    <w:rsid w:val="001F1327"/>
    <w:rsid w:val="001F1395"/>
    <w:rsid w:val="001F1713"/>
    <w:rsid w:val="001F1CB7"/>
    <w:rsid w:val="001F1E98"/>
    <w:rsid w:val="001F22FD"/>
    <w:rsid w:val="001F2327"/>
    <w:rsid w:val="001F2867"/>
    <w:rsid w:val="001F2ED7"/>
    <w:rsid w:val="001F309D"/>
    <w:rsid w:val="001F3844"/>
    <w:rsid w:val="001F3CB2"/>
    <w:rsid w:val="001F3EEB"/>
    <w:rsid w:val="001F3F39"/>
    <w:rsid w:val="001F44EA"/>
    <w:rsid w:val="001F45E1"/>
    <w:rsid w:val="001F4722"/>
    <w:rsid w:val="001F49C1"/>
    <w:rsid w:val="001F5391"/>
    <w:rsid w:val="001F5759"/>
    <w:rsid w:val="001F5E91"/>
    <w:rsid w:val="001F5F10"/>
    <w:rsid w:val="001F6AF7"/>
    <w:rsid w:val="001F6ED5"/>
    <w:rsid w:val="001F7F72"/>
    <w:rsid w:val="002001BE"/>
    <w:rsid w:val="00200361"/>
    <w:rsid w:val="00200B6E"/>
    <w:rsid w:val="002012AF"/>
    <w:rsid w:val="002015CD"/>
    <w:rsid w:val="00201631"/>
    <w:rsid w:val="002016CD"/>
    <w:rsid w:val="00201F51"/>
    <w:rsid w:val="00202F14"/>
    <w:rsid w:val="00203241"/>
    <w:rsid w:val="0020375D"/>
    <w:rsid w:val="00203795"/>
    <w:rsid w:val="0020381D"/>
    <w:rsid w:val="00203973"/>
    <w:rsid w:val="0020411C"/>
    <w:rsid w:val="002041C8"/>
    <w:rsid w:val="00204473"/>
    <w:rsid w:val="002044FF"/>
    <w:rsid w:val="00204588"/>
    <w:rsid w:val="002046BE"/>
    <w:rsid w:val="00204813"/>
    <w:rsid w:val="00204869"/>
    <w:rsid w:val="00204C34"/>
    <w:rsid w:val="00205644"/>
    <w:rsid w:val="0020602D"/>
    <w:rsid w:val="002061A5"/>
    <w:rsid w:val="0020655B"/>
    <w:rsid w:val="002067C8"/>
    <w:rsid w:val="00206AED"/>
    <w:rsid w:val="00207101"/>
    <w:rsid w:val="00207474"/>
    <w:rsid w:val="002074E4"/>
    <w:rsid w:val="0020767D"/>
    <w:rsid w:val="00207E67"/>
    <w:rsid w:val="00207FF0"/>
    <w:rsid w:val="002100C8"/>
    <w:rsid w:val="00210A73"/>
    <w:rsid w:val="00210E26"/>
    <w:rsid w:val="0021141A"/>
    <w:rsid w:val="00211F89"/>
    <w:rsid w:val="002126C1"/>
    <w:rsid w:val="00212742"/>
    <w:rsid w:val="00212844"/>
    <w:rsid w:val="00212883"/>
    <w:rsid w:val="00212D26"/>
    <w:rsid w:val="00212D69"/>
    <w:rsid w:val="00212DFF"/>
    <w:rsid w:val="00212E3F"/>
    <w:rsid w:val="00213011"/>
    <w:rsid w:val="00213153"/>
    <w:rsid w:val="00213939"/>
    <w:rsid w:val="00213A56"/>
    <w:rsid w:val="00213B8C"/>
    <w:rsid w:val="00213E89"/>
    <w:rsid w:val="00213F73"/>
    <w:rsid w:val="002143FC"/>
    <w:rsid w:val="002147BA"/>
    <w:rsid w:val="00214B39"/>
    <w:rsid w:val="00215765"/>
    <w:rsid w:val="0021578F"/>
    <w:rsid w:val="00215AAF"/>
    <w:rsid w:val="00216166"/>
    <w:rsid w:val="002162EC"/>
    <w:rsid w:val="00216F06"/>
    <w:rsid w:val="0021753F"/>
    <w:rsid w:val="0021766C"/>
    <w:rsid w:val="0022091C"/>
    <w:rsid w:val="00220D6B"/>
    <w:rsid w:val="0022162B"/>
    <w:rsid w:val="0022176D"/>
    <w:rsid w:val="00221E50"/>
    <w:rsid w:val="0022250F"/>
    <w:rsid w:val="0022251E"/>
    <w:rsid w:val="00223401"/>
    <w:rsid w:val="0022360A"/>
    <w:rsid w:val="00223F88"/>
    <w:rsid w:val="00224CAA"/>
    <w:rsid w:val="0022504F"/>
    <w:rsid w:val="0022527B"/>
    <w:rsid w:val="00225340"/>
    <w:rsid w:val="00225575"/>
    <w:rsid w:val="00225706"/>
    <w:rsid w:val="002264F3"/>
    <w:rsid w:val="002269C2"/>
    <w:rsid w:val="00226A93"/>
    <w:rsid w:val="00226ED7"/>
    <w:rsid w:val="002273FD"/>
    <w:rsid w:val="00227499"/>
    <w:rsid w:val="0022796B"/>
    <w:rsid w:val="00227C92"/>
    <w:rsid w:val="00227F85"/>
    <w:rsid w:val="002304E0"/>
    <w:rsid w:val="0023079B"/>
    <w:rsid w:val="00231263"/>
    <w:rsid w:val="00231B23"/>
    <w:rsid w:val="00231EAC"/>
    <w:rsid w:val="00232281"/>
    <w:rsid w:val="00232487"/>
    <w:rsid w:val="00232B68"/>
    <w:rsid w:val="00232BCB"/>
    <w:rsid w:val="00234930"/>
    <w:rsid w:val="00235211"/>
    <w:rsid w:val="002359C1"/>
    <w:rsid w:val="00235B69"/>
    <w:rsid w:val="00235BD2"/>
    <w:rsid w:val="00235D57"/>
    <w:rsid w:val="002361B8"/>
    <w:rsid w:val="00236597"/>
    <w:rsid w:val="002371E1"/>
    <w:rsid w:val="002372DE"/>
    <w:rsid w:val="0023795E"/>
    <w:rsid w:val="00237B78"/>
    <w:rsid w:val="00237D20"/>
    <w:rsid w:val="0024033F"/>
    <w:rsid w:val="002406A5"/>
    <w:rsid w:val="00240A5E"/>
    <w:rsid w:val="00240D79"/>
    <w:rsid w:val="002410AE"/>
    <w:rsid w:val="00241A1E"/>
    <w:rsid w:val="00241FAF"/>
    <w:rsid w:val="00242780"/>
    <w:rsid w:val="00242A1C"/>
    <w:rsid w:val="00242A67"/>
    <w:rsid w:val="00242E40"/>
    <w:rsid w:val="00242F32"/>
    <w:rsid w:val="00243008"/>
    <w:rsid w:val="002430B4"/>
    <w:rsid w:val="0024341F"/>
    <w:rsid w:val="002434D9"/>
    <w:rsid w:val="00243C95"/>
    <w:rsid w:val="00244049"/>
    <w:rsid w:val="002447A6"/>
    <w:rsid w:val="0024515F"/>
    <w:rsid w:val="00245633"/>
    <w:rsid w:val="0024582D"/>
    <w:rsid w:val="00245F68"/>
    <w:rsid w:val="00247D76"/>
    <w:rsid w:val="00250530"/>
    <w:rsid w:val="00250579"/>
    <w:rsid w:val="00250CDD"/>
    <w:rsid w:val="00250F2D"/>
    <w:rsid w:val="0025111E"/>
    <w:rsid w:val="00251129"/>
    <w:rsid w:val="00252C74"/>
    <w:rsid w:val="00253030"/>
    <w:rsid w:val="002533ED"/>
    <w:rsid w:val="0025363E"/>
    <w:rsid w:val="002537D7"/>
    <w:rsid w:val="00253A58"/>
    <w:rsid w:val="0025404F"/>
    <w:rsid w:val="00254E21"/>
    <w:rsid w:val="0025503E"/>
    <w:rsid w:val="002555AE"/>
    <w:rsid w:val="00255601"/>
    <w:rsid w:val="00255813"/>
    <w:rsid w:val="00255FAD"/>
    <w:rsid w:val="0025610F"/>
    <w:rsid w:val="002563D0"/>
    <w:rsid w:val="0025685B"/>
    <w:rsid w:val="00256CC6"/>
    <w:rsid w:val="00257354"/>
    <w:rsid w:val="0025736B"/>
    <w:rsid w:val="0025796C"/>
    <w:rsid w:val="00257B26"/>
    <w:rsid w:val="00257FF5"/>
    <w:rsid w:val="00260031"/>
    <w:rsid w:val="0026041E"/>
    <w:rsid w:val="00260EE3"/>
    <w:rsid w:val="002616A3"/>
    <w:rsid w:val="00261F7A"/>
    <w:rsid w:val="002623F7"/>
    <w:rsid w:val="002625A2"/>
    <w:rsid w:val="002631D8"/>
    <w:rsid w:val="0026348A"/>
    <w:rsid w:val="0026348E"/>
    <w:rsid w:val="0026367B"/>
    <w:rsid w:val="00263A70"/>
    <w:rsid w:val="00263B9A"/>
    <w:rsid w:val="00263F42"/>
    <w:rsid w:val="00264308"/>
    <w:rsid w:val="0026450F"/>
    <w:rsid w:val="002648F3"/>
    <w:rsid w:val="00264AAE"/>
    <w:rsid w:val="00264B1E"/>
    <w:rsid w:val="00264D79"/>
    <w:rsid w:val="00265430"/>
    <w:rsid w:val="0026578F"/>
    <w:rsid w:val="0026596F"/>
    <w:rsid w:val="002659BF"/>
    <w:rsid w:val="00265C2E"/>
    <w:rsid w:val="00265D6B"/>
    <w:rsid w:val="0026603B"/>
    <w:rsid w:val="00266751"/>
    <w:rsid w:val="00266936"/>
    <w:rsid w:val="002669AE"/>
    <w:rsid w:val="002672D6"/>
    <w:rsid w:val="002674EB"/>
    <w:rsid w:val="0026760E"/>
    <w:rsid w:val="0026781F"/>
    <w:rsid w:val="00267A77"/>
    <w:rsid w:val="00267E04"/>
    <w:rsid w:val="00267F2B"/>
    <w:rsid w:val="00270A11"/>
    <w:rsid w:val="00271355"/>
    <w:rsid w:val="002714CD"/>
    <w:rsid w:val="00271616"/>
    <w:rsid w:val="0027198E"/>
    <w:rsid w:val="00271C38"/>
    <w:rsid w:val="00271E82"/>
    <w:rsid w:val="00271FFF"/>
    <w:rsid w:val="002728E5"/>
    <w:rsid w:val="00272A8B"/>
    <w:rsid w:val="00272C10"/>
    <w:rsid w:val="00273725"/>
    <w:rsid w:val="00273E02"/>
    <w:rsid w:val="00273FED"/>
    <w:rsid w:val="002740BE"/>
    <w:rsid w:val="00274152"/>
    <w:rsid w:val="0027524D"/>
    <w:rsid w:val="00275265"/>
    <w:rsid w:val="00275291"/>
    <w:rsid w:val="00275714"/>
    <w:rsid w:val="00275746"/>
    <w:rsid w:val="00275A78"/>
    <w:rsid w:val="00275B7F"/>
    <w:rsid w:val="0027630F"/>
    <w:rsid w:val="00276398"/>
    <w:rsid w:val="002770B7"/>
    <w:rsid w:val="002773C3"/>
    <w:rsid w:val="00277C82"/>
    <w:rsid w:val="002804A0"/>
    <w:rsid w:val="00280809"/>
    <w:rsid w:val="00280BD8"/>
    <w:rsid w:val="002814B2"/>
    <w:rsid w:val="002817DE"/>
    <w:rsid w:val="002818E4"/>
    <w:rsid w:val="002819D7"/>
    <w:rsid w:val="00281EF5"/>
    <w:rsid w:val="0028205A"/>
    <w:rsid w:val="0028253D"/>
    <w:rsid w:val="002825F7"/>
    <w:rsid w:val="00282CA4"/>
    <w:rsid w:val="00282D44"/>
    <w:rsid w:val="00282EBB"/>
    <w:rsid w:val="00282F4A"/>
    <w:rsid w:val="00283333"/>
    <w:rsid w:val="0028381D"/>
    <w:rsid w:val="00283AF1"/>
    <w:rsid w:val="00283BA7"/>
    <w:rsid w:val="00283DE9"/>
    <w:rsid w:val="00284365"/>
    <w:rsid w:val="002844DC"/>
    <w:rsid w:val="00284D37"/>
    <w:rsid w:val="00284F07"/>
    <w:rsid w:val="002850A0"/>
    <w:rsid w:val="002852D9"/>
    <w:rsid w:val="0028535E"/>
    <w:rsid w:val="002853DF"/>
    <w:rsid w:val="002854A4"/>
    <w:rsid w:val="00285DAD"/>
    <w:rsid w:val="00286C41"/>
    <w:rsid w:val="002878DA"/>
    <w:rsid w:val="00287BBE"/>
    <w:rsid w:val="002900C2"/>
    <w:rsid w:val="0029070F"/>
    <w:rsid w:val="00290CF5"/>
    <w:rsid w:val="0029174C"/>
    <w:rsid w:val="0029198A"/>
    <w:rsid w:val="002923D3"/>
    <w:rsid w:val="002925CF"/>
    <w:rsid w:val="00293443"/>
    <w:rsid w:val="00293844"/>
    <w:rsid w:val="002938C0"/>
    <w:rsid w:val="00293B9B"/>
    <w:rsid w:val="00294C42"/>
    <w:rsid w:val="00294EC8"/>
    <w:rsid w:val="00294FE9"/>
    <w:rsid w:val="00295194"/>
    <w:rsid w:val="00295200"/>
    <w:rsid w:val="00295249"/>
    <w:rsid w:val="00295E6E"/>
    <w:rsid w:val="00296052"/>
    <w:rsid w:val="002965F0"/>
    <w:rsid w:val="00297242"/>
    <w:rsid w:val="00297248"/>
    <w:rsid w:val="002972CC"/>
    <w:rsid w:val="00297837"/>
    <w:rsid w:val="002979B9"/>
    <w:rsid w:val="002A0266"/>
    <w:rsid w:val="002A02BE"/>
    <w:rsid w:val="002A056D"/>
    <w:rsid w:val="002A064D"/>
    <w:rsid w:val="002A075B"/>
    <w:rsid w:val="002A0817"/>
    <w:rsid w:val="002A0F36"/>
    <w:rsid w:val="002A0FDE"/>
    <w:rsid w:val="002A1466"/>
    <w:rsid w:val="002A1812"/>
    <w:rsid w:val="002A219D"/>
    <w:rsid w:val="002A22F4"/>
    <w:rsid w:val="002A25B5"/>
    <w:rsid w:val="002A2DC0"/>
    <w:rsid w:val="002A33E1"/>
    <w:rsid w:val="002A3538"/>
    <w:rsid w:val="002A393D"/>
    <w:rsid w:val="002A3C25"/>
    <w:rsid w:val="002A3FDF"/>
    <w:rsid w:val="002A46B8"/>
    <w:rsid w:val="002A4810"/>
    <w:rsid w:val="002A4C96"/>
    <w:rsid w:val="002A53AA"/>
    <w:rsid w:val="002A58FE"/>
    <w:rsid w:val="002A6091"/>
    <w:rsid w:val="002A6681"/>
    <w:rsid w:val="002A69B8"/>
    <w:rsid w:val="002A6CF0"/>
    <w:rsid w:val="002A7062"/>
    <w:rsid w:val="002A738C"/>
    <w:rsid w:val="002A77C1"/>
    <w:rsid w:val="002A7A20"/>
    <w:rsid w:val="002B013C"/>
    <w:rsid w:val="002B066B"/>
    <w:rsid w:val="002B1563"/>
    <w:rsid w:val="002B1954"/>
    <w:rsid w:val="002B1B26"/>
    <w:rsid w:val="002B1CD9"/>
    <w:rsid w:val="002B1CF4"/>
    <w:rsid w:val="002B1E3F"/>
    <w:rsid w:val="002B1E52"/>
    <w:rsid w:val="002B2879"/>
    <w:rsid w:val="002B29FE"/>
    <w:rsid w:val="002B3D5B"/>
    <w:rsid w:val="002B42E2"/>
    <w:rsid w:val="002B4389"/>
    <w:rsid w:val="002B4769"/>
    <w:rsid w:val="002B4840"/>
    <w:rsid w:val="002B4957"/>
    <w:rsid w:val="002B4965"/>
    <w:rsid w:val="002B501E"/>
    <w:rsid w:val="002B5ADE"/>
    <w:rsid w:val="002B5C7A"/>
    <w:rsid w:val="002B6181"/>
    <w:rsid w:val="002B64BC"/>
    <w:rsid w:val="002B65EF"/>
    <w:rsid w:val="002B6715"/>
    <w:rsid w:val="002B6DB7"/>
    <w:rsid w:val="002B6FE5"/>
    <w:rsid w:val="002B753D"/>
    <w:rsid w:val="002B788F"/>
    <w:rsid w:val="002B7A3B"/>
    <w:rsid w:val="002C067F"/>
    <w:rsid w:val="002C07F9"/>
    <w:rsid w:val="002C0C75"/>
    <w:rsid w:val="002C0EDF"/>
    <w:rsid w:val="002C0FAA"/>
    <w:rsid w:val="002C130E"/>
    <w:rsid w:val="002C1363"/>
    <w:rsid w:val="002C1AF6"/>
    <w:rsid w:val="002C1C68"/>
    <w:rsid w:val="002C1DE5"/>
    <w:rsid w:val="002C2030"/>
    <w:rsid w:val="002C294D"/>
    <w:rsid w:val="002C299B"/>
    <w:rsid w:val="002C2A2F"/>
    <w:rsid w:val="002C2C4E"/>
    <w:rsid w:val="002C3364"/>
    <w:rsid w:val="002C3577"/>
    <w:rsid w:val="002C4183"/>
    <w:rsid w:val="002C4481"/>
    <w:rsid w:val="002C4780"/>
    <w:rsid w:val="002C4968"/>
    <w:rsid w:val="002C4E39"/>
    <w:rsid w:val="002C552B"/>
    <w:rsid w:val="002C557D"/>
    <w:rsid w:val="002C57BB"/>
    <w:rsid w:val="002C6032"/>
    <w:rsid w:val="002C611E"/>
    <w:rsid w:val="002C64B0"/>
    <w:rsid w:val="002C66C6"/>
    <w:rsid w:val="002C6DC1"/>
    <w:rsid w:val="002C6FA2"/>
    <w:rsid w:val="002C7BF0"/>
    <w:rsid w:val="002C7FBB"/>
    <w:rsid w:val="002D0654"/>
    <w:rsid w:val="002D0B28"/>
    <w:rsid w:val="002D0EFD"/>
    <w:rsid w:val="002D13F5"/>
    <w:rsid w:val="002D1428"/>
    <w:rsid w:val="002D1827"/>
    <w:rsid w:val="002D1D50"/>
    <w:rsid w:val="002D1DD5"/>
    <w:rsid w:val="002D22DA"/>
    <w:rsid w:val="002D274E"/>
    <w:rsid w:val="002D2D4E"/>
    <w:rsid w:val="002D3D11"/>
    <w:rsid w:val="002D4179"/>
    <w:rsid w:val="002D4183"/>
    <w:rsid w:val="002D454B"/>
    <w:rsid w:val="002D483F"/>
    <w:rsid w:val="002D4E99"/>
    <w:rsid w:val="002D503B"/>
    <w:rsid w:val="002D5544"/>
    <w:rsid w:val="002D55CF"/>
    <w:rsid w:val="002D5951"/>
    <w:rsid w:val="002D5A38"/>
    <w:rsid w:val="002D5BB6"/>
    <w:rsid w:val="002D5CF7"/>
    <w:rsid w:val="002D5E14"/>
    <w:rsid w:val="002D6CBF"/>
    <w:rsid w:val="002D6F96"/>
    <w:rsid w:val="002D71E8"/>
    <w:rsid w:val="002D721F"/>
    <w:rsid w:val="002D75C6"/>
    <w:rsid w:val="002D7770"/>
    <w:rsid w:val="002D77D8"/>
    <w:rsid w:val="002D7932"/>
    <w:rsid w:val="002D7C53"/>
    <w:rsid w:val="002D7D1E"/>
    <w:rsid w:val="002E00FE"/>
    <w:rsid w:val="002E041D"/>
    <w:rsid w:val="002E0560"/>
    <w:rsid w:val="002E0E3D"/>
    <w:rsid w:val="002E0E66"/>
    <w:rsid w:val="002E16EA"/>
    <w:rsid w:val="002E19F1"/>
    <w:rsid w:val="002E1A4C"/>
    <w:rsid w:val="002E1A4D"/>
    <w:rsid w:val="002E1C14"/>
    <w:rsid w:val="002E2662"/>
    <w:rsid w:val="002E26DC"/>
    <w:rsid w:val="002E28CC"/>
    <w:rsid w:val="002E2BF8"/>
    <w:rsid w:val="002E2C2B"/>
    <w:rsid w:val="002E3590"/>
    <w:rsid w:val="002E3860"/>
    <w:rsid w:val="002E38BF"/>
    <w:rsid w:val="002E3B44"/>
    <w:rsid w:val="002E3C28"/>
    <w:rsid w:val="002E4666"/>
    <w:rsid w:val="002E499D"/>
    <w:rsid w:val="002E4A2F"/>
    <w:rsid w:val="002E5015"/>
    <w:rsid w:val="002E5420"/>
    <w:rsid w:val="002E56DD"/>
    <w:rsid w:val="002E576F"/>
    <w:rsid w:val="002E5781"/>
    <w:rsid w:val="002E5D52"/>
    <w:rsid w:val="002E63E8"/>
    <w:rsid w:val="002E645F"/>
    <w:rsid w:val="002E66B4"/>
    <w:rsid w:val="002E674F"/>
    <w:rsid w:val="002E6AF8"/>
    <w:rsid w:val="002E76E2"/>
    <w:rsid w:val="002E7801"/>
    <w:rsid w:val="002E78F9"/>
    <w:rsid w:val="002E799B"/>
    <w:rsid w:val="002E7F8C"/>
    <w:rsid w:val="002E7FD7"/>
    <w:rsid w:val="002F05CA"/>
    <w:rsid w:val="002F092E"/>
    <w:rsid w:val="002F0ADC"/>
    <w:rsid w:val="002F0DA8"/>
    <w:rsid w:val="002F10F6"/>
    <w:rsid w:val="002F11C8"/>
    <w:rsid w:val="002F16E9"/>
    <w:rsid w:val="002F19AB"/>
    <w:rsid w:val="002F1E14"/>
    <w:rsid w:val="002F1F20"/>
    <w:rsid w:val="002F24FD"/>
    <w:rsid w:val="002F269F"/>
    <w:rsid w:val="002F28E2"/>
    <w:rsid w:val="002F2B61"/>
    <w:rsid w:val="002F2C45"/>
    <w:rsid w:val="002F37BC"/>
    <w:rsid w:val="002F3B69"/>
    <w:rsid w:val="002F3D77"/>
    <w:rsid w:val="002F3E9F"/>
    <w:rsid w:val="002F4371"/>
    <w:rsid w:val="002F5369"/>
    <w:rsid w:val="002F5B5F"/>
    <w:rsid w:val="002F5FA5"/>
    <w:rsid w:val="002F6065"/>
    <w:rsid w:val="002F631D"/>
    <w:rsid w:val="002F634A"/>
    <w:rsid w:val="002F6465"/>
    <w:rsid w:val="002F65D5"/>
    <w:rsid w:val="002F6A23"/>
    <w:rsid w:val="002F6CF6"/>
    <w:rsid w:val="002F71C7"/>
    <w:rsid w:val="002F7525"/>
    <w:rsid w:val="002F7A67"/>
    <w:rsid w:val="002F7C4C"/>
    <w:rsid w:val="002F7F69"/>
    <w:rsid w:val="003000B2"/>
    <w:rsid w:val="0030042A"/>
    <w:rsid w:val="003007F5"/>
    <w:rsid w:val="00300AB4"/>
    <w:rsid w:val="00300AD4"/>
    <w:rsid w:val="00301063"/>
    <w:rsid w:val="0030161E"/>
    <w:rsid w:val="003020DD"/>
    <w:rsid w:val="003020EE"/>
    <w:rsid w:val="0030222E"/>
    <w:rsid w:val="0030232C"/>
    <w:rsid w:val="00302B98"/>
    <w:rsid w:val="003032B2"/>
    <w:rsid w:val="00303338"/>
    <w:rsid w:val="00303870"/>
    <w:rsid w:val="003039F1"/>
    <w:rsid w:val="00303D5C"/>
    <w:rsid w:val="00304613"/>
    <w:rsid w:val="0030470D"/>
    <w:rsid w:val="003051BB"/>
    <w:rsid w:val="003051FA"/>
    <w:rsid w:val="003055E5"/>
    <w:rsid w:val="003059FE"/>
    <w:rsid w:val="00305A21"/>
    <w:rsid w:val="00305D1C"/>
    <w:rsid w:val="003060E0"/>
    <w:rsid w:val="00306698"/>
    <w:rsid w:val="0030681C"/>
    <w:rsid w:val="00306834"/>
    <w:rsid w:val="00306ED3"/>
    <w:rsid w:val="00307B8E"/>
    <w:rsid w:val="00307E19"/>
    <w:rsid w:val="003103EE"/>
    <w:rsid w:val="00310ABE"/>
    <w:rsid w:val="00310C56"/>
    <w:rsid w:val="00310F7A"/>
    <w:rsid w:val="0031154D"/>
    <w:rsid w:val="0031158C"/>
    <w:rsid w:val="003117E5"/>
    <w:rsid w:val="00311C3C"/>
    <w:rsid w:val="00311EFA"/>
    <w:rsid w:val="00311F05"/>
    <w:rsid w:val="00311FFA"/>
    <w:rsid w:val="003131BD"/>
    <w:rsid w:val="00314100"/>
    <w:rsid w:val="00314580"/>
    <w:rsid w:val="00314D39"/>
    <w:rsid w:val="003153DF"/>
    <w:rsid w:val="00315A3D"/>
    <w:rsid w:val="00315BE3"/>
    <w:rsid w:val="00315CCA"/>
    <w:rsid w:val="00315EC2"/>
    <w:rsid w:val="00316507"/>
    <w:rsid w:val="00317262"/>
    <w:rsid w:val="00317325"/>
    <w:rsid w:val="00317681"/>
    <w:rsid w:val="003179B0"/>
    <w:rsid w:val="00320C22"/>
    <w:rsid w:val="00320EE3"/>
    <w:rsid w:val="003210EC"/>
    <w:rsid w:val="003225A2"/>
    <w:rsid w:val="0032260B"/>
    <w:rsid w:val="00322A73"/>
    <w:rsid w:val="00322F20"/>
    <w:rsid w:val="00322FF0"/>
    <w:rsid w:val="00323AEF"/>
    <w:rsid w:val="0032412E"/>
    <w:rsid w:val="00324D9D"/>
    <w:rsid w:val="00324F1B"/>
    <w:rsid w:val="00325072"/>
    <w:rsid w:val="00325A2F"/>
    <w:rsid w:val="00325CAD"/>
    <w:rsid w:val="003263D3"/>
    <w:rsid w:val="00326802"/>
    <w:rsid w:val="00326AA3"/>
    <w:rsid w:val="00327AE4"/>
    <w:rsid w:val="00327F94"/>
    <w:rsid w:val="00330010"/>
    <w:rsid w:val="00330EC5"/>
    <w:rsid w:val="00330F43"/>
    <w:rsid w:val="003312E3"/>
    <w:rsid w:val="0033136E"/>
    <w:rsid w:val="003314A3"/>
    <w:rsid w:val="0033199C"/>
    <w:rsid w:val="00331B2F"/>
    <w:rsid w:val="00331C56"/>
    <w:rsid w:val="00331C65"/>
    <w:rsid w:val="0033332A"/>
    <w:rsid w:val="003346C4"/>
    <w:rsid w:val="003347D8"/>
    <w:rsid w:val="00334CEF"/>
    <w:rsid w:val="00334E36"/>
    <w:rsid w:val="00335390"/>
    <w:rsid w:val="00335445"/>
    <w:rsid w:val="003358A3"/>
    <w:rsid w:val="00335C3D"/>
    <w:rsid w:val="00335F74"/>
    <w:rsid w:val="003360E6"/>
    <w:rsid w:val="00336712"/>
    <w:rsid w:val="00336F3B"/>
    <w:rsid w:val="00336FDC"/>
    <w:rsid w:val="00337488"/>
    <w:rsid w:val="00337AA7"/>
    <w:rsid w:val="00337BBA"/>
    <w:rsid w:val="00337DC1"/>
    <w:rsid w:val="0034002E"/>
    <w:rsid w:val="0034019C"/>
    <w:rsid w:val="00340897"/>
    <w:rsid w:val="00340E1D"/>
    <w:rsid w:val="00341779"/>
    <w:rsid w:val="003419E7"/>
    <w:rsid w:val="00341F05"/>
    <w:rsid w:val="003420D5"/>
    <w:rsid w:val="00342363"/>
    <w:rsid w:val="00342406"/>
    <w:rsid w:val="00342FD2"/>
    <w:rsid w:val="00343099"/>
    <w:rsid w:val="003435B7"/>
    <w:rsid w:val="0034375D"/>
    <w:rsid w:val="00343785"/>
    <w:rsid w:val="00343C9B"/>
    <w:rsid w:val="003440C1"/>
    <w:rsid w:val="00345121"/>
    <w:rsid w:val="00345393"/>
    <w:rsid w:val="0034604C"/>
    <w:rsid w:val="0034607A"/>
    <w:rsid w:val="003461B4"/>
    <w:rsid w:val="0034685D"/>
    <w:rsid w:val="00346E2E"/>
    <w:rsid w:val="00347184"/>
    <w:rsid w:val="003474D2"/>
    <w:rsid w:val="0034762F"/>
    <w:rsid w:val="00347B23"/>
    <w:rsid w:val="00350449"/>
    <w:rsid w:val="00350DAB"/>
    <w:rsid w:val="003512BF"/>
    <w:rsid w:val="0035170C"/>
    <w:rsid w:val="0035200F"/>
    <w:rsid w:val="003522D7"/>
    <w:rsid w:val="003528FE"/>
    <w:rsid w:val="0035298A"/>
    <w:rsid w:val="00352C0A"/>
    <w:rsid w:val="003530FE"/>
    <w:rsid w:val="003531F4"/>
    <w:rsid w:val="00353384"/>
    <w:rsid w:val="0035362F"/>
    <w:rsid w:val="00353786"/>
    <w:rsid w:val="00353CD3"/>
    <w:rsid w:val="00353DF2"/>
    <w:rsid w:val="00353FB2"/>
    <w:rsid w:val="0035448A"/>
    <w:rsid w:val="00354643"/>
    <w:rsid w:val="003547B1"/>
    <w:rsid w:val="00354DEC"/>
    <w:rsid w:val="00354F23"/>
    <w:rsid w:val="00355B2F"/>
    <w:rsid w:val="0035634C"/>
    <w:rsid w:val="0035661E"/>
    <w:rsid w:val="0035788B"/>
    <w:rsid w:val="0036028A"/>
    <w:rsid w:val="003602E2"/>
    <w:rsid w:val="0036040F"/>
    <w:rsid w:val="00360463"/>
    <w:rsid w:val="00361164"/>
    <w:rsid w:val="0036116E"/>
    <w:rsid w:val="003613F9"/>
    <w:rsid w:val="00361408"/>
    <w:rsid w:val="003616C3"/>
    <w:rsid w:val="00361849"/>
    <w:rsid w:val="0036186E"/>
    <w:rsid w:val="00361B64"/>
    <w:rsid w:val="00361FE2"/>
    <w:rsid w:val="0036238D"/>
    <w:rsid w:val="003623DD"/>
    <w:rsid w:val="003625FB"/>
    <w:rsid w:val="00362B8B"/>
    <w:rsid w:val="00362C5D"/>
    <w:rsid w:val="00363295"/>
    <w:rsid w:val="003633E5"/>
    <w:rsid w:val="00363438"/>
    <w:rsid w:val="00363AFE"/>
    <w:rsid w:val="003644C3"/>
    <w:rsid w:val="003645D0"/>
    <w:rsid w:val="003648E6"/>
    <w:rsid w:val="00364E4B"/>
    <w:rsid w:val="00364F3B"/>
    <w:rsid w:val="00365004"/>
    <w:rsid w:val="003650D3"/>
    <w:rsid w:val="00365D48"/>
    <w:rsid w:val="00365D87"/>
    <w:rsid w:val="00365E03"/>
    <w:rsid w:val="0036616E"/>
    <w:rsid w:val="003661DC"/>
    <w:rsid w:val="0036643C"/>
    <w:rsid w:val="00366489"/>
    <w:rsid w:val="00366505"/>
    <w:rsid w:val="00366593"/>
    <w:rsid w:val="00366ACF"/>
    <w:rsid w:val="0036724B"/>
    <w:rsid w:val="003675D2"/>
    <w:rsid w:val="003677D8"/>
    <w:rsid w:val="00370069"/>
    <w:rsid w:val="00370099"/>
    <w:rsid w:val="003705B6"/>
    <w:rsid w:val="00370973"/>
    <w:rsid w:val="00370E8E"/>
    <w:rsid w:val="0037143D"/>
    <w:rsid w:val="0037155C"/>
    <w:rsid w:val="003717DF"/>
    <w:rsid w:val="00371BDC"/>
    <w:rsid w:val="003721D6"/>
    <w:rsid w:val="003730FB"/>
    <w:rsid w:val="00373654"/>
    <w:rsid w:val="0037380B"/>
    <w:rsid w:val="00373AD7"/>
    <w:rsid w:val="0037460D"/>
    <w:rsid w:val="00374B91"/>
    <w:rsid w:val="00374DC5"/>
    <w:rsid w:val="00374FC2"/>
    <w:rsid w:val="003755CE"/>
    <w:rsid w:val="00375731"/>
    <w:rsid w:val="00375B8F"/>
    <w:rsid w:val="00375DB4"/>
    <w:rsid w:val="00376264"/>
    <w:rsid w:val="00376289"/>
    <w:rsid w:val="003767BA"/>
    <w:rsid w:val="00376D4E"/>
    <w:rsid w:val="00376FBE"/>
    <w:rsid w:val="003774C9"/>
    <w:rsid w:val="00377EE4"/>
    <w:rsid w:val="00377F41"/>
    <w:rsid w:val="00377FDD"/>
    <w:rsid w:val="0038029E"/>
    <w:rsid w:val="003809B1"/>
    <w:rsid w:val="00380B1C"/>
    <w:rsid w:val="003811E6"/>
    <w:rsid w:val="00381331"/>
    <w:rsid w:val="00381D60"/>
    <w:rsid w:val="00381EAD"/>
    <w:rsid w:val="0038246F"/>
    <w:rsid w:val="0038249C"/>
    <w:rsid w:val="003828FB"/>
    <w:rsid w:val="00382BC6"/>
    <w:rsid w:val="00383065"/>
    <w:rsid w:val="003830DC"/>
    <w:rsid w:val="003834A0"/>
    <w:rsid w:val="00383CBB"/>
    <w:rsid w:val="00384A79"/>
    <w:rsid w:val="0038559E"/>
    <w:rsid w:val="00385939"/>
    <w:rsid w:val="003861A7"/>
    <w:rsid w:val="00386425"/>
    <w:rsid w:val="00386862"/>
    <w:rsid w:val="00386A9F"/>
    <w:rsid w:val="00386C61"/>
    <w:rsid w:val="00386EE4"/>
    <w:rsid w:val="003872D0"/>
    <w:rsid w:val="003874B7"/>
    <w:rsid w:val="00387C61"/>
    <w:rsid w:val="00390064"/>
    <w:rsid w:val="0039073D"/>
    <w:rsid w:val="0039086E"/>
    <w:rsid w:val="0039128D"/>
    <w:rsid w:val="0039155D"/>
    <w:rsid w:val="003919E6"/>
    <w:rsid w:val="00391C17"/>
    <w:rsid w:val="00391C33"/>
    <w:rsid w:val="00391D3A"/>
    <w:rsid w:val="00392063"/>
    <w:rsid w:val="0039215E"/>
    <w:rsid w:val="00392468"/>
    <w:rsid w:val="0039290F"/>
    <w:rsid w:val="003929EC"/>
    <w:rsid w:val="00392A7A"/>
    <w:rsid w:val="00392DA4"/>
    <w:rsid w:val="00393389"/>
    <w:rsid w:val="00393736"/>
    <w:rsid w:val="00393858"/>
    <w:rsid w:val="00394170"/>
    <w:rsid w:val="00394B4B"/>
    <w:rsid w:val="00394F28"/>
    <w:rsid w:val="0039546E"/>
    <w:rsid w:val="00395D0F"/>
    <w:rsid w:val="00395E51"/>
    <w:rsid w:val="003960A5"/>
    <w:rsid w:val="003960AA"/>
    <w:rsid w:val="003960F9"/>
    <w:rsid w:val="00396146"/>
    <w:rsid w:val="003964F7"/>
    <w:rsid w:val="0039652C"/>
    <w:rsid w:val="0039657C"/>
    <w:rsid w:val="0039661F"/>
    <w:rsid w:val="00396779"/>
    <w:rsid w:val="00396A90"/>
    <w:rsid w:val="00397135"/>
    <w:rsid w:val="00397411"/>
    <w:rsid w:val="0039743C"/>
    <w:rsid w:val="00397662"/>
    <w:rsid w:val="0039792D"/>
    <w:rsid w:val="00397D0F"/>
    <w:rsid w:val="003A0D4F"/>
    <w:rsid w:val="003A0DA2"/>
    <w:rsid w:val="003A0E00"/>
    <w:rsid w:val="003A12A2"/>
    <w:rsid w:val="003A13F5"/>
    <w:rsid w:val="003A1502"/>
    <w:rsid w:val="003A1C0C"/>
    <w:rsid w:val="003A1C6C"/>
    <w:rsid w:val="003A246B"/>
    <w:rsid w:val="003A2B6D"/>
    <w:rsid w:val="003A3408"/>
    <w:rsid w:val="003A3DA8"/>
    <w:rsid w:val="003A3E60"/>
    <w:rsid w:val="003A429C"/>
    <w:rsid w:val="003A481B"/>
    <w:rsid w:val="003A5002"/>
    <w:rsid w:val="003A503C"/>
    <w:rsid w:val="003A5F20"/>
    <w:rsid w:val="003A6636"/>
    <w:rsid w:val="003A6CF8"/>
    <w:rsid w:val="003A6DBD"/>
    <w:rsid w:val="003A71C3"/>
    <w:rsid w:val="003A7307"/>
    <w:rsid w:val="003A7BD1"/>
    <w:rsid w:val="003A7CCD"/>
    <w:rsid w:val="003B040A"/>
    <w:rsid w:val="003B0547"/>
    <w:rsid w:val="003B085D"/>
    <w:rsid w:val="003B0BDD"/>
    <w:rsid w:val="003B0F87"/>
    <w:rsid w:val="003B12D2"/>
    <w:rsid w:val="003B2086"/>
    <w:rsid w:val="003B2713"/>
    <w:rsid w:val="003B2747"/>
    <w:rsid w:val="003B3CF0"/>
    <w:rsid w:val="003B4F94"/>
    <w:rsid w:val="003B5662"/>
    <w:rsid w:val="003B58E1"/>
    <w:rsid w:val="003B5AAF"/>
    <w:rsid w:val="003B5B18"/>
    <w:rsid w:val="003B602A"/>
    <w:rsid w:val="003B6280"/>
    <w:rsid w:val="003B6341"/>
    <w:rsid w:val="003B6408"/>
    <w:rsid w:val="003B742A"/>
    <w:rsid w:val="003B74F7"/>
    <w:rsid w:val="003B7577"/>
    <w:rsid w:val="003B7BA7"/>
    <w:rsid w:val="003C011E"/>
    <w:rsid w:val="003C05DE"/>
    <w:rsid w:val="003C0944"/>
    <w:rsid w:val="003C0987"/>
    <w:rsid w:val="003C1194"/>
    <w:rsid w:val="003C20D8"/>
    <w:rsid w:val="003C2AFD"/>
    <w:rsid w:val="003C2DEA"/>
    <w:rsid w:val="003C319F"/>
    <w:rsid w:val="003C3215"/>
    <w:rsid w:val="003C364F"/>
    <w:rsid w:val="003C37B3"/>
    <w:rsid w:val="003C38A0"/>
    <w:rsid w:val="003C3E38"/>
    <w:rsid w:val="003C42B0"/>
    <w:rsid w:val="003C4C6B"/>
    <w:rsid w:val="003C4EA4"/>
    <w:rsid w:val="003C4EBF"/>
    <w:rsid w:val="003C4FF6"/>
    <w:rsid w:val="003C545D"/>
    <w:rsid w:val="003C5C51"/>
    <w:rsid w:val="003C6396"/>
    <w:rsid w:val="003D0691"/>
    <w:rsid w:val="003D086C"/>
    <w:rsid w:val="003D0879"/>
    <w:rsid w:val="003D0997"/>
    <w:rsid w:val="003D0D98"/>
    <w:rsid w:val="003D0FED"/>
    <w:rsid w:val="003D1874"/>
    <w:rsid w:val="003D295B"/>
    <w:rsid w:val="003D2DE6"/>
    <w:rsid w:val="003D31BE"/>
    <w:rsid w:val="003D3255"/>
    <w:rsid w:val="003D3384"/>
    <w:rsid w:val="003D36D7"/>
    <w:rsid w:val="003D3C67"/>
    <w:rsid w:val="003D3F20"/>
    <w:rsid w:val="003D422B"/>
    <w:rsid w:val="003D4462"/>
    <w:rsid w:val="003D463C"/>
    <w:rsid w:val="003D48CA"/>
    <w:rsid w:val="003D4BEB"/>
    <w:rsid w:val="003D4F4F"/>
    <w:rsid w:val="003D58C0"/>
    <w:rsid w:val="003D5E64"/>
    <w:rsid w:val="003D634F"/>
    <w:rsid w:val="003D6914"/>
    <w:rsid w:val="003D6B62"/>
    <w:rsid w:val="003D736D"/>
    <w:rsid w:val="003D746D"/>
    <w:rsid w:val="003D7E13"/>
    <w:rsid w:val="003E08DA"/>
    <w:rsid w:val="003E0D42"/>
    <w:rsid w:val="003E0FF3"/>
    <w:rsid w:val="003E12A6"/>
    <w:rsid w:val="003E1816"/>
    <w:rsid w:val="003E1956"/>
    <w:rsid w:val="003E1E1E"/>
    <w:rsid w:val="003E1FA5"/>
    <w:rsid w:val="003E212E"/>
    <w:rsid w:val="003E2979"/>
    <w:rsid w:val="003E2BEA"/>
    <w:rsid w:val="003E2C50"/>
    <w:rsid w:val="003E3082"/>
    <w:rsid w:val="003E31EC"/>
    <w:rsid w:val="003E3747"/>
    <w:rsid w:val="003E3823"/>
    <w:rsid w:val="003E3DC9"/>
    <w:rsid w:val="003E3E57"/>
    <w:rsid w:val="003E4711"/>
    <w:rsid w:val="003E4FB2"/>
    <w:rsid w:val="003E5253"/>
    <w:rsid w:val="003E5502"/>
    <w:rsid w:val="003E569A"/>
    <w:rsid w:val="003E5818"/>
    <w:rsid w:val="003E5A6D"/>
    <w:rsid w:val="003E6629"/>
    <w:rsid w:val="003E7001"/>
    <w:rsid w:val="003E70A0"/>
    <w:rsid w:val="003E7191"/>
    <w:rsid w:val="003E76F0"/>
    <w:rsid w:val="003E77D7"/>
    <w:rsid w:val="003E7D5C"/>
    <w:rsid w:val="003E7D76"/>
    <w:rsid w:val="003E7EAD"/>
    <w:rsid w:val="003F004D"/>
    <w:rsid w:val="003F0106"/>
    <w:rsid w:val="003F0C68"/>
    <w:rsid w:val="003F0E01"/>
    <w:rsid w:val="003F1203"/>
    <w:rsid w:val="003F19DD"/>
    <w:rsid w:val="003F1B91"/>
    <w:rsid w:val="003F1CAE"/>
    <w:rsid w:val="003F2837"/>
    <w:rsid w:val="003F283C"/>
    <w:rsid w:val="003F2C57"/>
    <w:rsid w:val="003F2DE0"/>
    <w:rsid w:val="003F300B"/>
    <w:rsid w:val="003F3016"/>
    <w:rsid w:val="003F3985"/>
    <w:rsid w:val="003F3B43"/>
    <w:rsid w:val="003F3F1B"/>
    <w:rsid w:val="003F42E3"/>
    <w:rsid w:val="003F4318"/>
    <w:rsid w:val="003F4389"/>
    <w:rsid w:val="003F570C"/>
    <w:rsid w:val="003F6C75"/>
    <w:rsid w:val="003F6F07"/>
    <w:rsid w:val="003F7053"/>
    <w:rsid w:val="003F7125"/>
    <w:rsid w:val="003F7277"/>
    <w:rsid w:val="003F73D3"/>
    <w:rsid w:val="003F79F7"/>
    <w:rsid w:val="003F7F65"/>
    <w:rsid w:val="00400477"/>
    <w:rsid w:val="00400993"/>
    <w:rsid w:val="00400B98"/>
    <w:rsid w:val="00400D44"/>
    <w:rsid w:val="00400DD0"/>
    <w:rsid w:val="00401086"/>
    <w:rsid w:val="0040127C"/>
    <w:rsid w:val="004012C4"/>
    <w:rsid w:val="00401C3F"/>
    <w:rsid w:val="00401FD0"/>
    <w:rsid w:val="0040367C"/>
    <w:rsid w:val="0040483E"/>
    <w:rsid w:val="00404A68"/>
    <w:rsid w:val="00404DD9"/>
    <w:rsid w:val="00404F63"/>
    <w:rsid w:val="00404FBC"/>
    <w:rsid w:val="004053FC"/>
    <w:rsid w:val="00405461"/>
    <w:rsid w:val="00405862"/>
    <w:rsid w:val="0040586E"/>
    <w:rsid w:val="00405BAC"/>
    <w:rsid w:val="00405CDD"/>
    <w:rsid w:val="00405D88"/>
    <w:rsid w:val="0040618F"/>
    <w:rsid w:val="00406217"/>
    <w:rsid w:val="00406235"/>
    <w:rsid w:val="00407472"/>
    <w:rsid w:val="004075C9"/>
    <w:rsid w:val="0040786C"/>
    <w:rsid w:val="0041023D"/>
    <w:rsid w:val="004107FA"/>
    <w:rsid w:val="00410A2D"/>
    <w:rsid w:val="00410C88"/>
    <w:rsid w:val="004110E9"/>
    <w:rsid w:val="00411246"/>
    <w:rsid w:val="004116E5"/>
    <w:rsid w:val="00411966"/>
    <w:rsid w:val="004120C0"/>
    <w:rsid w:val="004124AA"/>
    <w:rsid w:val="00412592"/>
    <w:rsid w:val="004127AF"/>
    <w:rsid w:val="004129A6"/>
    <w:rsid w:val="00413272"/>
    <w:rsid w:val="00413BDB"/>
    <w:rsid w:val="0041415E"/>
    <w:rsid w:val="004142F1"/>
    <w:rsid w:val="004143C0"/>
    <w:rsid w:val="004146D6"/>
    <w:rsid w:val="00414877"/>
    <w:rsid w:val="00414970"/>
    <w:rsid w:val="00414A99"/>
    <w:rsid w:val="00414F2F"/>
    <w:rsid w:val="00415382"/>
    <w:rsid w:val="004153D6"/>
    <w:rsid w:val="004155EB"/>
    <w:rsid w:val="00415710"/>
    <w:rsid w:val="004158C6"/>
    <w:rsid w:val="00415C26"/>
    <w:rsid w:val="00415FC5"/>
    <w:rsid w:val="0041628F"/>
    <w:rsid w:val="00416359"/>
    <w:rsid w:val="004169C6"/>
    <w:rsid w:val="00416A5B"/>
    <w:rsid w:val="00416D07"/>
    <w:rsid w:val="00416FD2"/>
    <w:rsid w:val="004174BE"/>
    <w:rsid w:val="004175BC"/>
    <w:rsid w:val="004175C8"/>
    <w:rsid w:val="00417623"/>
    <w:rsid w:val="004179B3"/>
    <w:rsid w:val="00417B57"/>
    <w:rsid w:val="00417C7E"/>
    <w:rsid w:val="0042049A"/>
    <w:rsid w:val="004204A6"/>
    <w:rsid w:val="00420A0E"/>
    <w:rsid w:val="00420E09"/>
    <w:rsid w:val="00420EA3"/>
    <w:rsid w:val="00421370"/>
    <w:rsid w:val="00421B39"/>
    <w:rsid w:val="0042225D"/>
    <w:rsid w:val="00422EBB"/>
    <w:rsid w:val="00423471"/>
    <w:rsid w:val="00424452"/>
    <w:rsid w:val="004248BE"/>
    <w:rsid w:val="00424A6E"/>
    <w:rsid w:val="00424B90"/>
    <w:rsid w:val="0042519A"/>
    <w:rsid w:val="00425632"/>
    <w:rsid w:val="00425A93"/>
    <w:rsid w:val="00425E00"/>
    <w:rsid w:val="00426094"/>
    <w:rsid w:val="004261BF"/>
    <w:rsid w:val="00426227"/>
    <w:rsid w:val="00426FAF"/>
    <w:rsid w:val="00427042"/>
    <w:rsid w:val="00427126"/>
    <w:rsid w:val="00427927"/>
    <w:rsid w:val="00427D7E"/>
    <w:rsid w:val="0043025A"/>
    <w:rsid w:val="004302B4"/>
    <w:rsid w:val="00430415"/>
    <w:rsid w:val="00431BAE"/>
    <w:rsid w:val="00431D04"/>
    <w:rsid w:val="00431DAE"/>
    <w:rsid w:val="004327C1"/>
    <w:rsid w:val="00432EF6"/>
    <w:rsid w:val="00433114"/>
    <w:rsid w:val="004331D9"/>
    <w:rsid w:val="004332C0"/>
    <w:rsid w:val="0043357E"/>
    <w:rsid w:val="0043398F"/>
    <w:rsid w:val="00433C3E"/>
    <w:rsid w:val="00433D51"/>
    <w:rsid w:val="0043411C"/>
    <w:rsid w:val="0043417A"/>
    <w:rsid w:val="004353AC"/>
    <w:rsid w:val="00435556"/>
    <w:rsid w:val="00435CAE"/>
    <w:rsid w:val="00435E8E"/>
    <w:rsid w:val="004363CA"/>
    <w:rsid w:val="004365DD"/>
    <w:rsid w:val="00436708"/>
    <w:rsid w:val="00436D00"/>
    <w:rsid w:val="00436EE2"/>
    <w:rsid w:val="0043709A"/>
    <w:rsid w:val="00437395"/>
    <w:rsid w:val="00437B33"/>
    <w:rsid w:val="00440506"/>
    <w:rsid w:val="00440690"/>
    <w:rsid w:val="00440970"/>
    <w:rsid w:val="00440D43"/>
    <w:rsid w:val="004410ED"/>
    <w:rsid w:val="0044176B"/>
    <w:rsid w:val="00441CAC"/>
    <w:rsid w:val="00442AA8"/>
    <w:rsid w:val="00443161"/>
    <w:rsid w:val="0044372A"/>
    <w:rsid w:val="00444192"/>
    <w:rsid w:val="004441D3"/>
    <w:rsid w:val="004444AD"/>
    <w:rsid w:val="004444FE"/>
    <w:rsid w:val="00444DB0"/>
    <w:rsid w:val="00445869"/>
    <w:rsid w:val="00445B76"/>
    <w:rsid w:val="00445FA0"/>
    <w:rsid w:val="0044682A"/>
    <w:rsid w:val="00447BB8"/>
    <w:rsid w:val="00447CE5"/>
    <w:rsid w:val="00447D66"/>
    <w:rsid w:val="00450004"/>
    <w:rsid w:val="004505AB"/>
    <w:rsid w:val="00450616"/>
    <w:rsid w:val="004506DA"/>
    <w:rsid w:val="00450B56"/>
    <w:rsid w:val="0045111D"/>
    <w:rsid w:val="00451444"/>
    <w:rsid w:val="0045241A"/>
    <w:rsid w:val="0045311A"/>
    <w:rsid w:val="00453A32"/>
    <w:rsid w:val="00454434"/>
    <w:rsid w:val="004546F5"/>
    <w:rsid w:val="00454935"/>
    <w:rsid w:val="00454ACA"/>
    <w:rsid w:val="00454C3C"/>
    <w:rsid w:val="00454CD4"/>
    <w:rsid w:val="00454E57"/>
    <w:rsid w:val="00454F74"/>
    <w:rsid w:val="004553BB"/>
    <w:rsid w:val="004553E7"/>
    <w:rsid w:val="004559E5"/>
    <w:rsid w:val="00455DD4"/>
    <w:rsid w:val="00455FD0"/>
    <w:rsid w:val="004560D7"/>
    <w:rsid w:val="00456B96"/>
    <w:rsid w:val="00456F7F"/>
    <w:rsid w:val="00457A0A"/>
    <w:rsid w:val="00457C2F"/>
    <w:rsid w:val="00458F55"/>
    <w:rsid w:val="00460103"/>
    <w:rsid w:val="004601FA"/>
    <w:rsid w:val="00460244"/>
    <w:rsid w:val="004605C2"/>
    <w:rsid w:val="004612E1"/>
    <w:rsid w:val="004614CC"/>
    <w:rsid w:val="00461685"/>
    <w:rsid w:val="00462471"/>
    <w:rsid w:val="004625B9"/>
    <w:rsid w:val="0046280F"/>
    <w:rsid w:val="004629B0"/>
    <w:rsid w:val="00462BB0"/>
    <w:rsid w:val="00462E92"/>
    <w:rsid w:val="00463184"/>
    <w:rsid w:val="00463307"/>
    <w:rsid w:val="00463BB0"/>
    <w:rsid w:val="00463C0F"/>
    <w:rsid w:val="00463C61"/>
    <w:rsid w:val="00463E1D"/>
    <w:rsid w:val="00463EED"/>
    <w:rsid w:val="004644ED"/>
    <w:rsid w:val="00464B42"/>
    <w:rsid w:val="00465043"/>
    <w:rsid w:val="004652CB"/>
    <w:rsid w:val="00465480"/>
    <w:rsid w:val="004657D6"/>
    <w:rsid w:val="004658E3"/>
    <w:rsid w:val="00465EEB"/>
    <w:rsid w:val="0046622D"/>
    <w:rsid w:val="0046623F"/>
    <w:rsid w:val="00466352"/>
    <w:rsid w:val="00466454"/>
    <w:rsid w:val="00466A3A"/>
    <w:rsid w:val="00466C6F"/>
    <w:rsid w:val="00466D6F"/>
    <w:rsid w:val="00467BBB"/>
    <w:rsid w:val="00467C6F"/>
    <w:rsid w:val="00470119"/>
    <w:rsid w:val="004707F9"/>
    <w:rsid w:val="00470F95"/>
    <w:rsid w:val="00471755"/>
    <w:rsid w:val="004721A5"/>
    <w:rsid w:val="00472F67"/>
    <w:rsid w:val="0047323E"/>
    <w:rsid w:val="0047432A"/>
    <w:rsid w:val="00474D9D"/>
    <w:rsid w:val="0047544B"/>
    <w:rsid w:val="004755D9"/>
    <w:rsid w:val="0047595B"/>
    <w:rsid w:val="00475CAC"/>
    <w:rsid w:val="00475EA3"/>
    <w:rsid w:val="00476D6B"/>
    <w:rsid w:val="0047727D"/>
    <w:rsid w:val="0047740A"/>
    <w:rsid w:val="00477456"/>
    <w:rsid w:val="004779A7"/>
    <w:rsid w:val="00477C48"/>
    <w:rsid w:val="00477CFD"/>
    <w:rsid w:val="00477D21"/>
    <w:rsid w:val="00480044"/>
    <w:rsid w:val="00480250"/>
    <w:rsid w:val="004803AC"/>
    <w:rsid w:val="004806B6"/>
    <w:rsid w:val="004806ED"/>
    <w:rsid w:val="004808C2"/>
    <w:rsid w:val="00480912"/>
    <w:rsid w:val="0048099F"/>
    <w:rsid w:val="00480E8B"/>
    <w:rsid w:val="00481396"/>
    <w:rsid w:val="00481BBA"/>
    <w:rsid w:val="00481D5E"/>
    <w:rsid w:val="00481FD1"/>
    <w:rsid w:val="00482141"/>
    <w:rsid w:val="004827B8"/>
    <w:rsid w:val="0048316E"/>
    <w:rsid w:val="0048370E"/>
    <w:rsid w:val="00483727"/>
    <w:rsid w:val="0048383C"/>
    <w:rsid w:val="004838CD"/>
    <w:rsid w:val="00483AC7"/>
    <w:rsid w:val="00483C46"/>
    <w:rsid w:val="0048421F"/>
    <w:rsid w:val="00484388"/>
    <w:rsid w:val="00484492"/>
    <w:rsid w:val="00484B00"/>
    <w:rsid w:val="00484D9F"/>
    <w:rsid w:val="0048559A"/>
    <w:rsid w:val="004859C7"/>
    <w:rsid w:val="00485B4B"/>
    <w:rsid w:val="00485C10"/>
    <w:rsid w:val="00485E62"/>
    <w:rsid w:val="00485F7E"/>
    <w:rsid w:val="00486A93"/>
    <w:rsid w:val="00486B2B"/>
    <w:rsid w:val="0048789C"/>
    <w:rsid w:val="0049039C"/>
    <w:rsid w:val="00490413"/>
    <w:rsid w:val="004929D1"/>
    <w:rsid w:val="004930A0"/>
    <w:rsid w:val="0049323E"/>
    <w:rsid w:val="004932F7"/>
    <w:rsid w:val="004938A9"/>
    <w:rsid w:val="00493B48"/>
    <w:rsid w:val="00494721"/>
    <w:rsid w:val="0049493F"/>
    <w:rsid w:val="0049555C"/>
    <w:rsid w:val="0049565F"/>
    <w:rsid w:val="00495675"/>
    <w:rsid w:val="0049641C"/>
    <w:rsid w:val="004965AC"/>
    <w:rsid w:val="004965D1"/>
    <w:rsid w:val="00496777"/>
    <w:rsid w:val="00496C34"/>
    <w:rsid w:val="00497F71"/>
    <w:rsid w:val="004A0628"/>
    <w:rsid w:val="004A06B9"/>
    <w:rsid w:val="004A0FF3"/>
    <w:rsid w:val="004A1325"/>
    <w:rsid w:val="004A1494"/>
    <w:rsid w:val="004A19C0"/>
    <w:rsid w:val="004A1A6D"/>
    <w:rsid w:val="004A2050"/>
    <w:rsid w:val="004A212C"/>
    <w:rsid w:val="004A21D9"/>
    <w:rsid w:val="004A24D3"/>
    <w:rsid w:val="004A2F45"/>
    <w:rsid w:val="004A317D"/>
    <w:rsid w:val="004A318B"/>
    <w:rsid w:val="004A3266"/>
    <w:rsid w:val="004A387C"/>
    <w:rsid w:val="004A3B34"/>
    <w:rsid w:val="004A3C60"/>
    <w:rsid w:val="004A3F42"/>
    <w:rsid w:val="004A3FDE"/>
    <w:rsid w:val="004A4229"/>
    <w:rsid w:val="004A4396"/>
    <w:rsid w:val="004A4758"/>
    <w:rsid w:val="004A4B04"/>
    <w:rsid w:val="004A5293"/>
    <w:rsid w:val="004A5479"/>
    <w:rsid w:val="004A6657"/>
    <w:rsid w:val="004A6A9B"/>
    <w:rsid w:val="004A6CBE"/>
    <w:rsid w:val="004A707B"/>
    <w:rsid w:val="004A7109"/>
    <w:rsid w:val="004B0165"/>
    <w:rsid w:val="004B033E"/>
    <w:rsid w:val="004B0AF1"/>
    <w:rsid w:val="004B0F4E"/>
    <w:rsid w:val="004B0F56"/>
    <w:rsid w:val="004B108D"/>
    <w:rsid w:val="004B284E"/>
    <w:rsid w:val="004B28DA"/>
    <w:rsid w:val="004B2A4B"/>
    <w:rsid w:val="004B2E30"/>
    <w:rsid w:val="004B3239"/>
    <w:rsid w:val="004B3B16"/>
    <w:rsid w:val="004B601A"/>
    <w:rsid w:val="004B6058"/>
    <w:rsid w:val="004B617E"/>
    <w:rsid w:val="004B6319"/>
    <w:rsid w:val="004B644A"/>
    <w:rsid w:val="004B687F"/>
    <w:rsid w:val="004B691B"/>
    <w:rsid w:val="004B70FC"/>
    <w:rsid w:val="004B7105"/>
    <w:rsid w:val="004B7A32"/>
    <w:rsid w:val="004B7A5E"/>
    <w:rsid w:val="004C00F5"/>
    <w:rsid w:val="004C0BEB"/>
    <w:rsid w:val="004C0D39"/>
    <w:rsid w:val="004C2CEF"/>
    <w:rsid w:val="004C32DB"/>
    <w:rsid w:val="004C3568"/>
    <w:rsid w:val="004C4724"/>
    <w:rsid w:val="004C5087"/>
    <w:rsid w:val="004C5662"/>
    <w:rsid w:val="004C5710"/>
    <w:rsid w:val="004C58BC"/>
    <w:rsid w:val="004C61C6"/>
    <w:rsid w:val="004C66FA"/>
    <w:rsid w:val="004C6AD7"/>
    <w:rsid w:val="004C6E80"/>
    <w:rsid w:val="004C6EBE"/>
    <w:rsid w:val="004C6ED1"/>
    <w:rsid w:val="004C70A9"/>
    <w:rsid w:val="004C70E5"/>
    <w:rsid w:val="004C71E9"/>
    <w:rsid w:val="004C75FF"/>
    <w:rsid w:val="004D0B6C"/>
    <w:rsid w:val="004D1541"/>
    <w:rsid w:val="004D15D4"/>
    <w:rsid w:val="004D17FA"/>
    <w:rsid w:val="004D1E12"/>
    <w:rsid w:val="004D1F6F"/>
    <w:rsid w:val="004D248F"/>
    <w:rsid w:val="004D25B9"/>
    <w:rsid w:val="004D3030"/>
    <w:rsid w:val="004D323A"/>
    <w:rsid w:val="004D3CA4"/>
    <w:rsid w:val="004D434D"/>
    <w:rsid w:val="004D489D"/>
    <w:rsid w:val="004D4D03"/>
    <w:rsid w:val="004D4D55"/>
    <w:rsid w:val="004D4DF1"/>
    <w:rsid w:val="004D5248"/>
    <w:rsid w:val="004D53B0"/>
    <w:rsid w:val="004D5428"/>
    <w:rsid w:val="004D5A4D"/>
    <w:rsid w:val="004D6246"/>
    <w:rsid w:val="004D6831"/>
    <w:rsid w:val="004D6859"/>
    <w:rsid w:val="004D6C25"/>
    <w:rsid w:val="004D71AE"/>
    <w:rsid w:val="004D73ED"/>
    <w:rsid w:val="004D747E"/>
    <w:rsid w:val="004D79F5"/>
    <w:rsid w:val="004D7C1A"/>
    <w:rsid w:val="004E01D6"/>
    <w:rsid w:val="004E0283"/>
    <w:rsid w:val="004E0396"/>
    <w:rsid w:val="004E0402"/>
    <w:rsid w:val="004E05F8"/>
    <w:rsid w:val="004E06DE"/>
    <w:rsid w:val="004E0977"/>
    <w:rsid w:val="004E0B0B"/>
    <w:rsid w:val="004E0E23"/>
    <w:rsid w:val="004E14CE"/>
    <w:rsid w:val="004E1545"/>
    <w:rsid w:val="004E1B7B"/>
    <w:rsid w:val="004E1BEC"/>
    <w:rsid w:val="004E2224"/>
    <w:rsid w:val="004E23DC"/>
    <w:rsid w:val="004E2992"/>
    <w:rsid w:val="004E3CB5"/>
    <w:rsid w:val="004E41AF"/>
    <w:rsid w:val="004E4833"/>
    <w:rsid w:val="004E48C3"/>
    <w:rsid w:val="004E4A1B"/>
    <w:rsid w:val="004E4C17"/>
    <w:rsid w:val="004E4C21"/>
    <w:rsid w:val="004E4DA9"/>
    <w:rsid w:val="004E584F"/>
    <w:rsid w:val="004E5D44"/>
    <w:rsid w:val="004E700F"/>
    <w:rsid w:val="004E7326"/>
    <w:rsid w:val="004E7BD9"/>
    <w:rsid w:val="004E7C15"/>
    <w:rsid w:val="004E7C35"/>
    <w:rsid w:val="004E7F78"/>
    <w:rsid w:val="004F069B"/>
    <w:rsid w:val="004F0F36"/>
    <w:rsid w:val="004F1185"/>
    <w:rsid w:val="004F1188"/>
    <w:rsid w:val="004F1F1E"/>
    <w:rsid w:val="004F2239"/>
    <w:rsid w:val="004F2D30"/>
    <w:rsid w:val="004F39A8"/>
    <w:rsid w:val="004F3C75"/>
    <w:rsid w:val="004F4280"/>
    <w:rsid w:val="004F44FF"/>
    <w:rsid w:val="004F49D2"/>
    <w:rsid w:val="004F4B23"/>
    <w:rsid w:val="004F4E01"/>
    <w:rsid w:val="004F5251"/>
    <w:rsid w:val="004F541F"/>
    <w:rsid w:val="004F5F3F"/>
    <w:rsid w:val="004F66B2"/>
    <w:rsid w:val="004F6745"/>
    <w:rsid w:val="004F69AC"/>
    <w:rsid w:val="004F6C54"/>
    <w:rsid w:val="004F6DAD"/>
    <w:rsid w:val="004F703E"/>
    <w:rsid w:val="004F7159"/>
    <w:rsid w:val="004F71B5"/>
    <w:rsid w:val="004F7261"/>
    <w:rsid w:val="004F7494"/>
    <w:rsid w:val="004F75AB"/>
    <w:rsid w:val="004F77AB"/>
    <w:rsid w:val="004F77D8"/>
    <w:rsid w:val="00500078"/>
    <w:rsid w:val="00500364"/>
    <w:rsid w:val="0050076F"/>
    <w:rsid w:val="0050103E"/>
    <w:rsid w:val="00501658"/>
    <w:rsid w:val="005019AB"/>
    <w:rsid w:val="00502278"/>
    <w:rsid w:val="00502293"/>
    <w:rsid w:val="005025A1"/>
    <w:rsid w:val="005025D3"/>
    <w:rsid w:val="00502BD8"/>
    <w:rsid w:val="00503A13"/>
    <w:rsid w:val="00503E3F"/>
    <w:rsid w:val="00504A95"/>
    <w:rsid w:val="00505529"/>
    <w:rsid w:val="00505EBE"/>
    <w:rsid w:val="00506773"/>
    <w:rsid w:val="00506E8F"/>
    <w:rsid w:val="005074A6"/>
    <w:rsid w:val="005078F0"/>
    <w:rsid w:val="005079AA"/>
    <w:rsid w:val="0051026F"/>
    <w:rsid w:val="005102A8"/>
    <w:rsid w:val="005105F1"/>
    <w:rsid w:val="00510716"/>
    <w:rsid w:val="005108E4"/>
    <w:rsid w:val="00510A52"/>
    <w:rsid w:val="00510BD4"/>
    <w:rsid w:val="00510DD4"/>
    <w:rsid w:val="005116C4"/>
    <w:rsid w:val="005118E1"/>
    <w:rsid w:val="005127BD"/>
    <w:rsid w:val="005128DF"/>
    <w:rsid w:val="0051297C"/>
    <w:rsid w:val="00512C21"/>
    <w:rsid w:val="00512FE8"/>
    <w:rsid w:val="005135F3"/>
    <w:rsid w:val="00513CCC"/>
    <w:rsid w:val="00513E88"/>
    <w:rsid w:val="00513F0B"/>
    <w:rsid w:val="00514383"/>
    <w:rsid w:val="00514949"/>
    <w:rsid w:val="00514E4F"/>
    <w:rsid w:val="005153DB"/>
    <w:rsid w:val="005154AB"/>
    <w:rsid w:val="005159C5"/>
    <w:rsid w:val="00515BE0"/>
    <w:rsid w:val="00515D6C"/>
    <w:rsid w:val="005162BF"/>
    <w:rsid w:val="00516613"/>
    <w:rsid w:val="00516720"/>
    <w:rsid w:val="00516977"/>
    <w:rsid w:val="00516B65"/>
    <w:rsid w:val="005173EC"/>
    <w:rsid w:val="00517880"/>
    <w:rsid w:val="0052076E"/>
    <w:rsid w:val="00520836"/>
    <w:rsid w:val="00520CE3"/>
    <w:rsid w:val="00521056"/>
    <w:rsid w:val="005210AD"/>
    <w:rsid w:val="005211D8"/>
    <w:rsid w:val="00522BA5"/>
    <w:rsid w:val="00522C90"/>
    <w:rsid w:val="00522FF9"/>
    <w:rsid w:val="00523BFF"/>
    <w:rsid w:val="00524230"/>
    <w:rsid w:val="00524690"/>
    <w:rsid w:val="00524A95"/>
    <w:rsid w:val="00524B16"/>
    <w:rsid w:val="00524D46"/>
    <w:rsid w:val="00524DD5"/>
    <w:rsid w:val="00524EE6"/>
    <w:rsid w:val="005251D9"/>
    <w:rsid w:val="005259D0"/>
    <w:rsid w:val="00525CED"/>
    <w:rsid w:val="0052616B"/>
    <w:rsid w:val="00526236"/>
    <w:rsid w:val="0052640F"/>
    <w:rsid w:val="0052671B"/>
    <w:rsid w:val="00526D59"/>
    <w:rsid w:val="005270C5"/>
    <w:rsid w:val="005276CE"/>
    <w:rsid w:val="005302DD"/>
    <w:rsid w:val="005304B0"/>
    <w:rsid w:val="00530990"/>
    <w:rsid w:val="00530B1C"/>
    <w:rsid w:val="0053101D"/>
    <w:rsid w:val="00531837"/>
    <w:rsid w:val="00531C9D"/>
    <w:rsid w:val="00531E18"/>
    <w:rsid w:val="00531FE5"/>
    <w:rsid w:val="0053222B"/>
    <w:rsid w:val="00532394"/>
    <w:rsid w:val="00532467"/>
    <w:rsid w:val="00532505"/>
    <w:rsid w:val="00532A10"/>
    <w:rsid w:val="00532FD6"/>
    <w:rsid w:val="00533099"/>
    <w:rsid w:val="00533195"/>
    <w:rsid w:val="00534026"/>
    <w:rsid w:val="0053481F"/>
    <w:rsid w:val="005350DD"/>
    <w:rsid w:val="005351B3"/>
    <w:rsid w:val="005351CB"/>
    <w:rsid w:val="00535852"/>
    <w:rsid w:val="005358FB"/>
    <w:rsid w:val="00535A66"/>
    <w:rsid w:val="00535B44"/>
    <w:rsid w:val="00536278"/>
    <w:rsid w:val="00536324"/>
    <w:rsid w:val="005365CB"/>
    <w:rsid w:val="00536E64"/>
    <w:rsid w:val="00537090"/>
    <w:rsid w:val="0053791A"/>
    <w:rsid w:val="00537BD5"/>
    <w:rsid w:val="00540098"/>
    <w:rsid w:val="005401E8"/>
    <w:rsid w:val="00540A22"/>
    <w:rsid w:val="00540D06"/>
    <w:rsid w:val="00541230"/>
    <w:rsid w:val="00541D66"/>
    <w:rsid w:val="00541E55"/>
    <w:rsid w:val="0054279A"/>
    <w:rsid w:val="005429B7"/>
    <w:rsid w:val="00542E2A"/>
    <w:rsid w:val="005438E3"/>
    <w:rsid w:val="00543BB4"/>
    <w:rsid w:val="00543F1B"/>
    <w:rsid w:val="00543FB9"/>
    <w:rsid w:val="00543FD5"/>
    <w:rsid w:val="00544686"/>
    <w:rsid w:val="00544967"/>
    <w:rsid w:val="00545543"/>
    <w:rsid w:val="00545E3C"/>
    <w:rsid w:val="00545FBD"/>
    <w:rsid w:val="00546535"/>
    <w:rsid w:val="00546B9B"/>
    <w:rsid w:val="00547002"/>
    <w:rsid w:val="005470D4"/>
    <w:rsid w:val="005472ED"/>
    <w:rsid w:val="0054744B"/>
    <w:rsid w:val="005476B8"/>
    <w:rsid w:val="00547BB5"/>
    <w:rsid w:val="00547F74"/>
    <w:rsid w:val="00550421"/>
    <w:rsid w:val="0055060F"/>
    <w:rsid w:val="00550CCA"/>
    <w:rsid w:val="00550F94"/>
    <w:rsid w:val="0055120B"/>
    <w:rsid w:val="00551905"/>
    <w:rsid w:val="00551C8C"/>
    <w:rsid w:val="005523C1"/>
    <w:rsid w:val="005524D8"/>
    <w:rsid w:val="0055292F"/>
    <w:rsid w:val="00552D9D"/>
    <w:rsid w:val="00553331"/>
    <w:rsid w:val="0055355C"/>
    <w:rsid w:val="00553763"/>
    <w:rsid w:val="00553B29"/>
    <w:rsid w:val="00553D13"/>
    <w:rsid w:val="00554088"/>
    <w:rsid w:val="00554D91"/>
    <w:rsid w:val="005550D6"/>
    <w:rsid w:val="005558BC"/>
    <w:rsid w:val="0055663B"/>
    <w:rsid w:val="0055665A"/>
    <w:rsid w:val="0055699B"/>
    <w:rsid w:val="005573AA"/>
    <w:rsid w:val="005573F9"/>
    <w:rsid w:val="005579AD"/>
    <w:rsid w:val="00557AE1"/>
    <w:rsid w:val="00560476"/>
    <w:rsid w:val="00560ABA"/>
    <w:rsid w:val="00560D4A"/>
    <w:rsid w:val="00561085"/>
    <w:rsid w:val="005610DB"/>
    <w:rsid w:val="00561273"/>
    <w:rsid w:val="005614C3"/>
    <w:rsid w:val="00561B9D"/>
    <w:rsid w:val="005624B3"/>
    <w:rsid w:val="00562A39"/>
    <w:rsid w:val="00562C88"/>
    <w:rsid w:val="005630B6"/>
    <w:rsid w:val="005636D0"/>
    <w:rsid w:val="00563936"/>
    <w:rsid w:val="0056394C"/>
    <w:rsid w:val="00563DC7"/>
    <w:rsid w:val="00563EA9"/>
    <w:rsid w:val="00563ECD"/>
    <w:rsid w:val="00564031"/>
    <w:rsid w:val="00564B4C"/>
    <w:rsid w:val="00564C5E"/>
    <w:rsid w:val="00564D30"/>
    <w:rsid w:val="00565160"/>
    <w:rsid w:val="0056550A"/>
    <w:rsid w:val="00565D50"/>
    <w:rsid w:val="00565D99"/>
    <w:rsid w:val="00566FF2"/>
    <w:rsid w:val="00567340"/>
    <w:rsid w:val="0056763A"/>
    <w:rsid w:val="005677D2"/>
    <w:rsid w:val="00567B63"/>
    <w:rsid w:val="00570053"/>
    <w:rsid w:val="005712BA"/>
    <w:rsid w:val="005714C9"/>
    <w:rsid w:val="005717C2"/>
    <w:rsid w:val="005718C8"/>
    <w:rsid w:val="00571939"/>
    <w:rsid w:val="00571941"/>
    <w:rsid w:val="00571B25"/>
    <w:rsid w:val="00571E19"/>
    <w:rsid w:val="0057225D"/>
    <w:rsid w:val="00572312"/>
    <w:rsid w:val="00572B31"/>
    <w:rsid w:val="00572B5A"/>
    <w:rsid w:val="00572BC4"/>
    <w:rsid w:val="00573046"/>
    <w:rsid w:val="00573378"/>
    <w:rsid w:val="0057457F"/>
    <w:rsid w:val="005745C9"/>
    <w:rsid w:val="00574CDC"/>
    <w:rsid w:val="00574D47"/>
    <w:rsid w:val="00575829"/>
    <w:rsid w:val="005759E0"/>
    <w:rsid w:val="00575B23"/>
    <w:rsid w:val="00575BD3"/>
    <w:rsid w:val="00576CA0"/>
    <w:rsid w:val="005774FA"/>
    <w:rsid w:val="005776C6"/>
    <w:rsid w:val="00577B5B"/>
    <w:rsid w:val="0058091C"/>
    <w:rsid w:val="0058114A"/>
    <w:rsid w:val="005814F1"/>
    <w:rsid w:val="00581706"/>
    <w:rsid w:val="00581B4E"/>
    <w:rsid w:val="005821C2"/>
    <w:rsid w:val="0058293B"/>
    <w:rsid w:val="005829C3"/>
    <w:rsid w:val="00582E67"/>
    <w:rsid w:val="0058336A"/>
    <w:rsid w:val="00583C43"/>
    <w:rsid w:val="00584074"/>
    <w:rsid w:val="0058419A"/>
    <w:rsid w:val="0058591C"/>
    <w:rsid w:val="00585DE6"/>
    <w:rsid w:val="00586333"/>
    <w:rsid w:val="00586D5D"/>
    <w:rsid w:val="00586DD5"/>
    <w:rsid w:val="00586F18"/>
    <w:rsid w:val="00586FE1"/>
    <w:rsid w:val="005870BC"/>
    <w:rsid w:val="005879AC"/>
    <w:rsid w:val="00587F60"/>
    <w:rsid w:val="00590661"/>
    <w:rsid w:val="00590A49"/>
    <w:rsid w:val="00590A81"/>
    <w:rsid w:val="00591060"/>
    <w:rsid w:val="0059151E"/>
    <w:rsid w:val="00591D26"/>
    <w:rsid w:val="00591F3A"/>
    <w:rsid w:val="0059232D"/>
    <w:rsid w:val="00592370"/>
    <w:rsid w:val="00592402"/>
    <w:rsid w:val="0059245C"/>
    <w:rsid w:val="00592523"/>
    <w:rsid w:val="0059254E"/>
    <w:rsid w:val="0059256B"/>
    <w:rsid w:val="0059281D"/>
    <w:rsid w:val="005929CD"/>
    <w:rsid w:val="00592A83"/>
    <w:rsid w:val="00593463"/>
    <w:rsid w:val="00593CDF"/>
    <w:rsid w:val="00594067"/>
    <w:rsid w:val="00594357"/>
    <w:rsid w:val="00594748"/>
    <w:rsid w:val="005947CE"/>
    <w:rsid w:val="0059591F"/>
    <w:rsid w:val="00595987"/>
    <w:rsid w:val="005967E5"/>
    <w:rsid w:val="00596812"/>
    <w:rsid w:val="005968C1"/>
    <w:rsid w:val="005971F0"/>
    <w:rsid w:val="005979A2"/>
    <w:rsid w:val="00597CAC"/>
    <w:rsid w:val="005A023A"/>
    <w:rsid w:val="005A075B"/>
    <w:rsid w:val="005A09E8"/>
    <w:rsid w:val="005A0D63"/>
    <w:rsid w:val="005A0E6D"/>
    <w:rsid w:val="005A0F10"/>
    <w:rsid w:val="005A15E9"/>
    <w:rsid w:val="005A1A01"/>
    <w:rsid w:val="005A215C"/>
    <w:rsid w:val="005A295B"/>
    <w:rsid w:val="005A2E07"/>
    <w:rsid w:val="005A3811"/>
    <w:rsid w:val="005A39DC"/>
    <w:rsid w:val="005A3BF5"/>
    <w:rsid w:val="005A4CD8"/>
    <w:rsid w:val="005A4E6F"/>
    <w:rsid w:val="005A4FC3"/>
    <w:rsid w:val="005A5823"/>
    <w:rsid w:val="005A5BEC"/>
    <w:rsid w:val="005A5FBF"/>
    <w:rsid w:val="005A6164"/>
    <w:rsid w:val="005A619F"/>
    <w:rsid w:val="005A62F4"/>
    <w:rsid w:val="005A654C"/>
    <w:rsid w:val="005A6AEA"/>
    <w:rsid w:val="005A6E98"/>
    <w:rsid w:val="005A72A9"/>
    <w:rsid w:val="005A7576"/>
    <w:rsid w:val="005A7677"/>
    <w:rsid w:val="005B0546"/>
    <w:rsid w:val="005B061E"/>
    <w:rsid w:val="005B0633"/>
    <w:rsid w:val="005B0B42"/>
    <w:rsid w:val="005B0BB9"/>
    <w:rsid w:val="005B0E75"/>
    <w:rsid w:val="005B1544"/>
    <w:rsid w:val="005B19A0"/>
    <w:rsid w:val="005B1AD6"/>
    <w:rsid w:val="005B2083"/>
    <w:rsid w:val="005B2927"/>
    <w:rsid w:val="005B381D"/>
    <w:rsid w:val="005B3880"/>
    <w:rsid w:val="005B4047"/>
    <w:rsid w:val="005B40F2"/>
    <w:rsid w:val="005B49EA"/>
    <w:rsid w:val="005B5278"/>
    <w:rsid w:val="005B5353"/>
    <w:rsid w:val="005B58DB"/>
    <w:rsid w:val="005B5D4D"/>
    <w:rsid w:val="005B5DC8"/>
    <w:rsid w:val="005B68D0"/>
    <w:rsid w:val="005B6944"/>
    <w:rsid w:val="005B69CA"/>
    <w:rsid w:val="005B6CBA"/>
    <w:rsid w:val="005B6F92"/>
    <w:rsid w:val="005B6FFC"/>
    <w:rsid w:val="005B7170"/>
    <w:rsid w:val="005B7260"/>
    <w:rsid w:val="005C00A8"/>
    <w:rsid w:val="005C022D"/>
    <w:rsid w:val="005C0620"/>
    <w:rsid w:val="005C079D"/>
    <w:rsid w:val="005C0ED0"/>
    <w:rsid w:val="005C11E9"/>
    <w:rsid w:val="005C1361"/>
    <w:rsid w:val="005C13FD"/>
    <w:rsid w:val="005C206A"/>
    <w:rsid w:val="005C21DB"/>
    <w:rsid w:val="005C24EF"/>
    <w:rsid w:val="005C2A5C"/>
    <w:rsid w:val="005C344A"/>
    <w:rsid w:val="005C39B5"/>
    <w:rsid w:val="005C41FF"/>
    <w:rsid w:val="005C4371"/>
    <w:rsid w:val="005C43FB"/>
    <w:rsid w:val="005C5586"/>
    <w:rsid w:val="005C5C86"/>
    <w:rsid w:val="005C63D2"/>
    <w:rsid w:val="005C67A3"/>
    <w:rsid w:val="005C6CC1"/>
    <w:rsid w:val="005C7170"/>
    <w:rsid w:val="005C7225"/>
    <w:rsid w:val="005D0A18"/>
    <w:rsid w:val="005D1630"/>
    <w:rsid w:val="005D1866"/>
    <w:rsid w:val="005D1C22"/>
    <w:rsid w:val="005D2254"/>
    <w:rsid w:val="005D257A"/>
    <w:rsid w:val="005D2596"/>
    <w:rsid w:val="005D273D"/>
    <w:rsid w:val="005D2804"/>
    <w:rsid w:val="005D2B5B"/>
    <w:rsid w:val="005D2E79"/>
    <w:rsid w:val="005D3219"/>
    <w:rsid w:val="005D3790"/>
    <w:rsid w:val="005D3ACF"/>
    <w:rsid w:val="005D3C4F"/>
    <w:rsid w:val="005D3DA3"/>
    <w:rsid w:val="005D3F86"/>
    <w:rsid w:val="005D447D"/>
    <w:rsid w:val="005D4B88"/>
    <w:rsid w:val="005D4C23"/>
    <w:rsid w:val="005D5E19"/>
    <w:rsid w:val="005D603B"/>
    <w:rsid w:val="005D6864"/>
    <w:rsid w:val="005D6A90"/>
    <w:rsid w:val="005D6C7B"/>
    <w:rsid w:val="005D7712"/>
    <w:rsid w:val="005D78D7"/>
    <w:rsid w:val="005D79AA"/>
    <w:rsid w:val="005D79ED"/>
    <w:rsid w:val="005D7D2E"/>
    <w:rsid w:val="005D7E05"/>
    <w:rsid w:val="005D7FD0"/>
    <w:rsid w:val="005E05DA"/>
    <w:rsid w:val="005E0920"/>
    <w:rsid w:val="005E1028"/>
    <w:rsid w:val="005E12F5"/>
    <w:rsid w:val="005E1470"/>
    <w:rsid w:val="005E2193"/>
    <w:rsid w:val="005E2985"/>
    <w:rsid w:val="005E3029"/>
    <w:rsid w:val="005E33F4"/>
    <w:rsid w:val="005E345E"/>
    <w:rsid w:val="005E3A3A"/>
    <w:rsid w:val="005E3D3B"/>
    <w:rsid w:val="005E4330"/>
    <w:rsid w:val="005E47A8"/>
    <w:rsid w:val="005E48E3"/>
    <w:rsid w:val="005E57FE"/>
    <w:rsid w:val="005E5F02"/>
    <w:rsid w:val="005E605C"/>
    <w:rsid w:val="005E695A"/>
    <w:rsid w:val="005E6DDC"/>
    <w:rsid w:val="005E70CA"/>
    <w:rsid w:val="005E72CE"/>
    <w:rsid w:val="005E793B"/>
    <w:rsid w:val="005F0515"/>
    <w:rsid w:val="005F0C0B"/>
    <w:rsid w:val="005F1325"/>
    <w:rsid w:val="005F15AB"/>
    <w:rsid w:val="005F16FD"/>
    <w:rsid w:val="005F1DE1"/>
    <w:rsid w:val="005F1E58"/>
    <w:rsid w:val="005F221F"/>
    <w:rsid w:val="005F2368"/>
    <w:rsid w:val="005F2590"/>
    <w:rsid w:val="005F2BB3"/>
    <w:rsid w:val="005F2BF2"/>
    <w:rsid w:val="005F2D85"/>
    <w:rsid w:val="005F3749"/>
    <w:rsid w:val="005F3AC8"/>
    <w:rsid w:val="005F3B4A"/>
    <w:rsid w:val="005F3BC2"/>
    <w:rsid w:val="005F4107"/>
    <w:rsid w:val="005F43ED"/>
    <w:rsid w:val="005F45D8"/>
    <w:rsid w:val="005F48FF"/>
    <w:rsid w:val="005F49E2"/>
    <w:rsid w:val="005F562D"/>
    <w:rsid w:val="005F5695"/>
    <w:rsid w:val="005F5955"/>
    <w:rsid w:val="005F5EA2"/>
    <w:rsid w:val="005F6014"/>
    <w:rsid w:val="005F6F42"/>
    <w:rsid w:val="005F7426"/>
    <w:rsid w:val="005F77C5"/>
    <w:rsid w:val="005F7E38"/>
    <w:rsid w:val="0060012E"/>
    <w:rsid w:val="006001CA"/>
    <w:rsid w:val="006002B9"/>
    <w:rsid w:val="0060049A"/>
    <w:rsid w:val="006004EF"/>
    <w:rsid w:val="00601104"/>
    <w:rsid w:val="00601176"/>
    <w:rsid w:val="006014C9"/>
    <w:rsid w:val="00601B3F"/>
    <w:rsid w:val="00601E00"/>
    <w:rsid w:val="006021E0"/>
    <w:rsid w:val="0060236C"/>
    <w:rsid w:val="006023FC"/>
    <w:rsid w:val="006027A5"/>
    <w:rsid w:val="00602C95"/>
    <w:rsid w:val="00602E6F"/>
    <w:rsid w:val="00602F66"/>
    <w:rsid w:val="006031BE"/>
    <w:rsid w:val="0060341E"/>
    <w:rsid w:val="00603E56"/>
    <w:rsid w:val="00604284"/>
    <w:rsid w:val="00604610"/>
    <w:rsid w:val="00604B33"/>
    <w:rsid w:val="00604F42"/>
    <w:rsid w:val="00605981"/>
    <w:rsid w:val="00605C80"/>
    <w:rsid w:val="00605D55"/>
    <w:rsid w:val="006060A7"/>
    <w:rsid w:val="006066B4"/>
    <w:rsid w:val="006068D6"/>
    <w:rsid w:val="00606A16"/>
    <w:rsid w:val="00606B95"/>
    <w:rsid w:val="00606CEF"/>
    <w:rsid w:val="00606D4B"/>
    <w:rsid w:val="00606F25"/>
    <w:rsid w:val="00607134"/>
    <w:rsid w:val="006072F9"/>
    <w:rsid w:val="0060744D"/>
    <w:rsid w:val="00607673"/>
    <w:rsid w:val="00607919"/>
    <w:rsid w:val="00607D48"/>
    <w:rsid w:val="006101AB"/>
    <w:rsid w:val="00610DE0"/>
    <w:rsid w:val="00610E3D"/>
    <w:rsid w:val="006112E0"/>
    <w:rsid w:val="0061157A"/>
    <w:rsid w:val="006119FE"/>
    <w:rsid w:val="00611BDA"/>
    <w:rsid w:val="00611F8B"/>
    <w:rsid w:val="006126D3"/>
    <w:rsid w:val="006127C5"/>
    <w:rsid w:val="00612F82"/>
    <w:rsid w:val="00612FFF"/>
    <w:rsid w:val="00613095"/>
    <w:rsid w:val="006137B5"/>
    <w:rsid w:val="006139A9"/>
    <w:rsid w:val="00613BB7"/>
    <w:rsid w:val="0061411E"/>
    <w:rsid w:val="006142E5"/>
    <w:rsid w:val="006149CA"/>
    <w:rsid w:val="00615091"/>
    <w:rsid w:val="00615478"/>
    <w:rsid w:val="006156B1"/>
    <w:rsid w:val="0061580D"/>
    <w:rsid w:val="00615AB0"/>
    <w:rsid w:val="00616133"/>
    <w:rsid w:val="006164F8"/>
    <w:rsid w:val="0061682A"/>
    <w:rsid w:val="00616A47"/>
    <w:rsid w:val="00617479"/>
    <w:rsid w:val="006177EF"/>
    <w:rsid w:val="00617E19"/>
    <w:rsid w:val="00617ED6"/>
    <w:rsid w:val="0062056E"/>
    <w:rsid w:val="0062067D"/>
    <w:rsid w:val="00620BBD"/>
    <w:rsid w:val="0062101D"/>
    <w:rsid w:val="00621390"/>
    <w:rsid w:val="006216BC"/>
    <w:rsid w:val="00621E99"/>
    <w:rsid w:val="006227AC"/>
    <w:rsid w:val="006227D1"/>
    <w:rsid w:val="00622A29"/>
    <w:rsid w:val="00622BCA"/>
    <w:rsid w:val="00622E73"/>
    <w:rsid w:val="0062389B"/>
    <w:rsid w:val="0062396D"/>
    <w:rsid w:val="006239A9"/>
    <w:rsid w:val="006241E5"/>
    <w:rsid w:val="00624813"/>
    <w:rsid w:val="00624FAC"/>
    <w:rsid w:val="006250D6"/>
    <w:rsid w:val="006254C3"/>
    <w:rsid w:val="00625795"/>
    <w:rsid w:val="0062586A"/>
    <w:rsid w:val="006258A8"/>
    <w:rsid w:val="0062595F"/>
    <w:rsid w:val="006266AF"/>
    <w:rsid w:val="00626933"/>
    <w:rsid w:val="00626EA4"/>
    <w:rsid w:val="0062732D"/>
    <w:rsid w:val="00627933"/>
    <w:rsid w:val="00627C03"/>
    <w:rsid w:val="00627DC1"/>
    <w:rsid w:val="00630438"/>
    <w:rsid w:val="00630A15"/>
    <w:rsid w:val="00630A52"/>
    <w:rsid w:val="006316E8"/>
    <w:rsid w:val="00631883"/>
    <w:rsid w:val="00631A31"/>
    <w:rsid w:val="00631A7E"/>
    <w:rsid w:val="00632213"/>
    <w:rsid w:val="006324E9"/>
    <w:rsid w:val="0063280C"/>
    <w:rsid w:val="0063295D"/>
    <w:rsid w:val="00632A3D"/>
    <w:rsid w:val="00632E9B"/>
    <w:rsid w:val="0063306F"/>
    <w:rsid w:val="00633284"/>
    <w:rsid w:val="00633C15"/>
    <w:rsid w:val="006351CE"/>
    <w:rsid w:val="0063561A"/>
    <w:rsid w:val="00636160"/>
    <w:rsid w:val="006364A0"/>
    <w:rsid w:val="006368A0"/>
    <w:rsid w:val="00636951"/>
    <w:rsid w:val="00636BAE"/>
    <w:rsid w:val="00636C2F"/>
    <w:rsid w:val="00636D24"/>
    <w:rsid w:val="00636DA5"/>
    <w:rsid w:val="00636EE6"/>
    <w:rsid w:val="00637757"/>
    <w:rsid w:val="00637E19"/>
    <w:rsid w:val="00637FAB"/>
    <w:rsid w:val="006407DF"/>
    <w:rsid w:val="00640892"/>
    <w:rsid w:val="006408AC"/>
    <w:rsid w:val="00640A69"/>
    <w:rsid w:val="00640E5A"/>
    <w:rsid w:val="006412EE"/>
    <w:rsid w:val="006414FA"/>
    <w:rsid w:val="00641568"/>
    <w:rsid w:val="00641F72"/>
    <w:rsid w:val="0064217B"/>
    <w:rsid w:val="0064221F"/>
    <w:rsid w:val="006422F7"/>
    <w:rsid w:val="0064260B"/>
    <w:rsid w:val="00642A7C"/>
    <w:rsid w:val="00642A81"/>
    <w:rsid w:val="00643D7A"/>
    <w:rsid w:val="006443E9"/>
    <w:rsid w:val="00644DF8"/>
    <w:rsid w:val="0064516F"/>
    <w:rsid w:val="00645D5F"/>
    <w:rsid w:val="00645DB2"/>
    <w:rsid w:val="006461F8"/>
    <w:rsid w:val="006464DB"/>
    <w:rsid w:val="006468A9"/>
    <w:rsid w:val="00646CC4"/>
    <w:rsid w:val="0064709A"/>
    <w:rsid w:val="00647296"/>
    <w:rsid w:val="00647318"/>
    <w:rsid w:val="00647B7F"/>
    <w:rsid w:val="0065030C"/>
    <w:rsid w:val="006506C3"/>
    <w:rsid w:val="00651624"/>
    <w:rsid w:val="00652AA4"/>
    <w:rsid w:val="00652DFB"/>
    <w:rsid w:val="006533CC"/>
    <w:rsid w:val="006534BE"/>
    <w:rsid w:val="00653A8C"/>
    <w:rsid w:val="00653F85"/>
    <w:rsid w:val="00654182"/>
    <w:rsid w:val="00654523"/>
    <w:rsid w:val="00654B88"/>
    <w:rsid w:val="00654C77"/>
    <w:rsid w:val="00654D2B"/>
    <w:rsid w:val="00655533"/>
    <w:rsid w:val="006559E5"/>
    <w:rsid w:val="00655D7C"/>
    <w:rsid w:val="00655E42"/>
    <w:rsid w:val="00656CEC"/>
    <w:rsid w:val="00656DB2"/>
    <w:rsid w:val="00657157"/>
    <w:rsid w:val="00657562"/>
    <w:rsid w:val="00657AE1"/>
    <w:rsid w:val="00657BEC"/>
    <w:rsid w:val="00657C4E"/>
    <w:rsid w:val="00660746"/>
    <w:rsid w:val="00660D6E"/>
    <w:rsid w:val="0066107B"/>
    <w:rsid w:val="006617DD"/>
    <w:rsid w:val="006619A0"/>
    <w:rsid w:val="00661C39"/>
    <w:rsid w:val="0066298D"/>
    <w:rsid w:val="00663504"/>
    <w:rsid w:val="00663A76"/>
    <w:rsid w:val="00663C70"/>
    <w:rsid w:val="00663C7F"/>
    <w:rsid w:val="00664013"/>
    <w:rsid w:val="00664637"/>
    <w:rsid w:val="0066463E"/>
    <w:rsid w:val="00664B4C"/>
    <w:rsid w:val="00664C45"/>
    <w:rsid w:val="00665041"/>
    <w:rsid w:val="006655CF"/>
    <w:rsid w:val="00665B61"/>
    <w:rsid w:val="00665C32"/>
    <w:rsid w:val="00665D3F"/>
    <w:rsid w:val="00666127"/>
    <w:rsid w:val="006661FD"/>
    <w:rsid w:val="00666440"/>
    <w:rsid w:val="00666EDC"/>
    <w:rsid w:val="00667195"/>
    <w:rsid w:val="00667298"/>
    <w:rsid w:val="0066734D"/>
    <w:rsid w:val="006674F8"/>
    <w:rsid w:val="006675EA"/>
    <w:rsid w:val="00667C2F"/>
    <w:rsid w:val="00667E59"/>
    <w:rsid w:val="00670030"/>
    <w:rsid w:val="006707EA"/>
    <w:rsid w:val="00670AD8"/>
    <w:rsid w:val="00670C30"/>
    <w:rsid w:val="00670E12"/>
    <w:rsid w:val="0067129F"/>
    <w:rsid w:val="00671424"/>
    <w:rsid w:val="00672CB3"/>
    <w:rsid w:val="00672FF0"/>
    <w:rsid w:val="006732F7"/>
    <w:rsid w:val="006735C8"/>
    <w:rsid w:val="00673CBA"/>
    <w:rsid w:val="00674B88"/>
    <w:rsid w:val="006750CB"/>
    <w:rsid w:val="006753A4"/>
    <w:rsid w:val="00675456"/>
    <w:rsid w:val="00675726"/>
    <w:rsid w:val="006757C6"/>
    <w:rsid w:val="006759A6"/>
    <w:rsid w:val="006759F5"/>
    <w:rsid w:val="00675DFF"/>
    <w:rsid w:val="006761F5"/>
    <w:rsid w:val="006762C3"/>
    <w:rsid w:val="006764CB"/>
    <w:rsid w:val="00676B37"/>
    <w:rsid w:val="00677E79"/>
    <w:rsid w:val="00680173"/>
    <w:rsid w:val="0068041B"/>
    <w:rsid w:val="006807E2"/>
    <w:rsid w:val="00680DCA"/>
    <w:rsid w:val="006816B6"/>
    <w:rsid w:val="00682227"/>
    <w:rsid w:val="0068241B"/>
    <w:rsid w:val="00682454"/>
    <w:rsid w:val="006826D1"/>
    <w:rsid w:val="00682D85"/>
    <w:rsid w:val="00683333"/>
    <w:rsid w:val="006834D0"/>
    <w:rsid w:val="006839F6"/>
    <w:rsid w:val="00683BD1"/>
    <w:rsid w:val="00683D09"/>
    <w:rsid w:val="006843BA"/>
    <w:rsid w:val="006844BC"/>
    <w:rsid w:val="0068454F"/>
    <w:rsid w:val="00684D94"/>
    <w:rsid w:val="00684DBE"/>
    <w:rsid w:val="0068509A"/>
    <w:rsid w:val="006854B2"/>
    <w:rsid w:val="006856A4"/>
    <w:rsid w:val="00685B59"/>
    <w:rsid w:val="00685E41"/>
    <w:rsid w:val="006860F9"/>
    <w:rsid w:val="006868DC"/>
    <w:rsid w:val="006868F0"/>
    <w:rsid w:val="00686E9D"/>
    <w:rsid w:val="0068769C"/>
    <w:rsid w:val="0068772D"/>
    <w:rsid w:val="00690B08"/>
    <w:rsid w:val="00690B29"/>
    <w:rsid w:val="00690FC7"/>
    <w:rsid w:val="00690FD9"/>
    <w:rsid w:val="00691508"/>
    <w:rsid w:val="00691584"/>
    <w:rsid w:val="006917DA"/>
    <w:rsid w:val="00691A97"/>
    <w:rsid w:val="00691D46"/>
    <w:rsid w:val="00692336"/>
    <w:rsid w:val="00692398"/>
    <w:rsid w:val="00692823"/>
    <w:rsid w:val="00692E2B"/>
    <w:rsid w:val="0069315A"/>
    <w:rsid w:val="006936E0"/>
    <w:rsid w:val="00693BE8"/>
    <w:rsid w:val="00694316"/>
    <w:rsid w:val="006945EC"/>
    <w:rsid w:val="00694717"/>
    <w:rsid w:val="0069499F"/>
    <w:rsid w:val="00694E84"/>
    <w:rsid w:val="00694EE5"/>
    <w:rsid w:val="006951DC"/>
    <w:rsid w:val="006951FE"/>
    <w:rsid w:val="006955B6"/>
    <w:rsid w:val="00695830"/>
    <w:rsid w:val="00695B93"/>
    <w:rsid w:val="00695C9F"/>
    <w:rsid w:val="006960A3"/>
    <w:rsid w:val="006961E4"/>
    <w:rsid w:val="006964BE"/>
    <w:rsid w:val="0069661F"/>
    <w:rsid w:val="00696C22"/>
    <w:rsid w:val="00696E88"/>
    <w:rsid w:val="00697169"/>
    <w:rsid w:val="006971FB"/>
    <w:rsid w:val="00697321"/>
    <w:rsid w:val="006973A2"/>
    <w:rsid w:val="00697D8B"/>
    <w:rsid w:val="006A0A82"/>
    <w:rsid w:val="006A1094"/>
    <w:rsid w:val="006A15CB"/>
    <w:rsid w:val="006A1641"/>
    <w:rsid w:val="006A1A4E"/>
    <w:rsid w:val="006A1C36"/>
    <w:rsid w:val="006A1DA8"/>
    <w:rsid w:val="006A204B"/>
    <w:rsid w:val="006A22F6"/>
    <w:rsid w:val="006A2412"/>
    <w:rsid w:val="006A30E7"/>
    <w:rsid w:val="006A31A0"/>
    <w:rsid w:val="006A37B3"/>
    <w:rsid w:val="006A38A9"/>
    <w:rsid w:val="006A38BD"/>
    <w:rsid w:val="006A3A28"/>
    <w:rsid w:val="006A3BE5"/>
    <w:rsid w:val="006A3D66"/>
    <w:rsid w:val="006A4594"/>
    <w:rsid w:val="006A4893"/>
    <w:rsid w:val="006A49A4"/>
    <w:rsid w:val="006A4B83"/>
    <w:rsid w:val="006A65FE"/>
    <w:rsid w:val="006A78CE"/>
    <w:rsid w:val="006B01E2"/>
    <w:rsid w:val="006B0B05"/>
    <w:rsid w:val="006B1194"/>
    <w:rsid w:val="006B1BD8"/>
    <w:rsid w:val="006B1E34"/>
    <w:rsid w:val="006B21EB"/>
    <w:rsid w:val="006B2511"/>
    <w:rsid w:val="006B2D44"/>
    <w:rsid w:val="006B2DAA"/>
    <w:rsid w:val="006B2E05"/>
    <w:rsid w:val="006B2F09"/>
    <w:rsid w:val="006B2FE4"/>
    <w:rsid w:val="006B310E"/>
    <w:rsid w:val="006B31BA"/>
    <w:rsid w:val="006B358E"/>
    <w:rsid w:val="006B3D37"/>
    <w:rsid w:val="006B41AB"/>
    <w:rsid w:val="006B436C"/>
    <w:rsid w:val="006B4F28"/>
    <w:rsid w:val="006B513F"/>
    <w:rsid w:val="006B5455"/>
    <w:rsid w:val="006B548C"/>
    <w:rsid w:val="006B54C9"/>
    <w:rsid w:val="006B5601"/>
    <w:rsid w:val="006B573E"/>
    <w:rsid w:val="006B575B"/>
    <w:rsid w:val="006B57B3"/>
    <w:rsid w:val="006B58B4"/>
    <w:rsid w:val="006B5C1F"/>
    <w:rsid w:val="006B5D4A"/>
    <w:rsid w:val="006B6BF4"/>
    <w:rsid w:val="006B6F1E"/>
    <w:rsid w:val="006B7077"/>
    <w:rsid w:val="006B74F8"/>
    <w:rsid w:val="006B794D"/>
    <w:rsid w:val="006B79B0"/>
    <w:rsid w:val="006B7B12"/>
    <w:rsid w:val="006B7EE2"/>
    <w:rsid w:val="006C0271"/>
    <w:rsid w:val="006C0345"/>
    <w:rsid w:val="006C07DF"/>
    <w:rsid w:val="006C086E"/>
    <w:rsid w:val="006C0DD3"/>
    <w:rsid w:val="006C1216"/>
    <w:rsid w:val="006C180B"/>
    <w:rsid w:val="006C1857"/>
    <w:rsid w:val="006C1954"/>
    <w:rsid w:val="006C19A5"/>
    <w:rsid w:val="006C1CCB"/>
    <w:rsid w:val="006C1E6E"/>
    <w:rsid w:val="006C20B7"/>
    <w:rsid w:val="006C26E6"/>
    <w:rsid w:val="006C2CF3"/>
    <w:rsid w:val="006C30BB"/>
    <w:rsid w:val="006C3365"/>
    <w:rsid w:val="006C36B1"/>
    <w:rsid w:val="006C3C7A"/>
    <w:rsid w:val="006C4042"/>
    <w:rsid w:val="006C4166"/>
    <w:rsid w:val="006C41D9"/>
    <w:rsid w:val="006C41E6"/>
    <w:rsid w:val="006C42CF"/>
    <w:rsid w:val="006C4655"/>
    <w:rsid w:val="006C4D54"/>
    <w:rsid w:val="006C57C6"/>
    <w:rsid w:val="006C57E5"/>
    <w:rsid w:val="006C58F9"/>
    <w:rsid w:val="006C6012"/>
    <w:rsid w:val="006C606A"/>
    <w:rsid w:val="006C6164"/>
    <w:rsid w:val="006C65A4"/>
    <w:rsid w:val="006C7247"/>
    <w:rsid w:val="006C72CE"/>
    <w:rsid w:val="006C77B6"/>
    <w:rsid w:val="006C7814"/>
    <w:rsid w:val="006C7D9B"/>
    <w:rsid w:val="006D009F"/>
    <w:rsid w:val="006D035A"/>
    <w:rsid w:val="006D04EB"/>
    <w:rsid w:val="006D05FB"/>
    <w:rsid w:val="006D0CA5"/>
    <w:rsid w:val="006D0FDA"/>
    <w:rsid w:val="006D1326"/>
    <w:rsid w:val="006D2259"/>
    <w:rsid w:val="006D2871"/>
    <w:rsid w:val="006D28E2"/>
    <w:rsid w:val="006D2A1B"/>
    <w:rsid w:val="006D2A99"/>
    <w:rsid w:val="006D30EE"/>
    <w:rsid w:val="006D346D"/>
    <w:rsid w:val="006D3850"/>
    <w:rsid w:val="006D3D95"/>
    <w:rsid w:val="006D3EDA"/>
    <w:rsid w:val="006D40FB"/>
    <w:rsid w:val="006D41D6"/>
    <w:rsid w:val="006D46CF"/>
    <w:rsid w:val="006D4CB6"/>
    <w:rsid w:val="006D543F"/>
    <w:rsid w:val="006D5475"/>
    <w:rsid w:val="006D56CA"/>
    <w:rsid w:val="006D571F"/>
    <w:rsid w:val="006D5D26"/>
    <w:rsid w:val="006D5FB9"/>
    <w:rsid w:val="006D6348"/>
    <w:rsid w:val="006D6469"/>
    <w:rsid w:val="006D7012"/>
    <w:rsid w:val="006E0069"/>
    <w:rsid w:val="006E0239"/>
    <w:rsid w:val="006E0475"/>
    <w:rsid w:val="006E0738"/>
    <w:rsid w:val="006E0D7C"/>
    <w:rsid w:val="006E0D7E"/>
    <w:rsid w:val="006E0DEC"/>
    <w:rsid w:val="006E1427"/>
    <w:rsid w:val="006E1D88"/>
    <w:rsid w:val="006E21B9"/>
    <w:rsid w:val="006E21E8"/>
    <w:rsid w:val="006E22E3"/>
    <w:rsid w:val="006E278D"/>
    <w:rsid w:val="006E2BA9"/>
    <w:rsid w:val="006E2C2A"/>
    <w:rsid w:val="006E3E5A"/>
    <w:rsid w:val="006E3FAA"/>
    <w:rsid w:val="006E498B"/>
    <w:rsid w:val="006E4A29"/>
    <w:rsid w:val="006E4F73"/>
    <w:rsid w:val="006E4F89"/>
    <w:rsid w:val="006E53DC"/>
    <w:rsid w:val="006E5FDA"/>
    <w:rsid w:val="006E6395"/>
    <w:rsid w:val="006E676A"/>
    <w:rsid w:val="006E6D8E"/>
    <w:rsid w:val="006E7780"/>
    <w:rsid w:val="006E77F4"/>
    <w:rsid w:val="006E7992"/>
    <w:rsid w:val="006F0453"/>
    <w:rsid w:val="006F0881"/>
    <w:rsid w:val="006F0A90"/>
    <w:rsid w:val="006F0C42"/>
    <w:rsid w:val="006F1D45"/>
    <w:rsid w:val="006F1FD6"/>
    <w:rsid w:val="006F228D"/>
    <w:rsid w:val="006F2771"/>
    <w:rsid w:val="006F28A2"/>
    <w:rsid w:val="006F2E2F"/>
    <w:rsid w:val="006F300E"/>
    <w:rsid w:val="006F3443"/>
    <w:rsid w:val="006F380D"/>
    <w:rsid w:val="006F3E94"/>
    <w:rsid w:val="006F4272"/>
    <w:rsid w:val="006F540B"/>
    <w:rsid w:val="006F5566"/>
    <w:rsid w:val="006F55D2"/>
    <w:rsid w:val="006F5711"/>
    <w:rsid w:val="006F5BD1"/>
    <w:rsid w:val="006F5DE2"/>
    <w:rsid w:val="006F5E81"/>
    <w:rsid w:val="006F6145"/>
    <w:rsid w:val="006F66CB"/>
    <w:rsid w:val="006F679A"/>
    <w:rsid w:val="006F791A"/>
    <w:rsid w:val="006F7B4A"/>
    <w:rsid w:val="006F7EE6"/>
    <w:rsid w:val="00700A3C"/>
    <w:rsid w:val="00700CD6"/>
    <w:rsid w:val="00700EAA"/>
    <w:rsid w:val="00700F2B"/>
    <w:rsid w:val="0070154C"/>
    <w:rsid w:val="00701576"/>
    <w:rsid w:val="0070184A"/>
    <w:rsid w:val="0070198E"/>
    <w:rsid w:val="00701C4C"/>
    <w:rsid w:val="00702123"/>
    <w:rsid w:val="007022BB"/>
    <w:rsid w:val="00702596"/>
    <w:rsid w:val="00702635"/>
    <w:rsid w:val="0070275A"/>
    <w:rsid w:val="0070300C"/>
    <w:rsid w:val="0070318B"/>
    <w:rsid w:val="00703294"/>
    <w:rsid w:val="00703E3A"/>
    <w:rsid w:val="00704147"/>
    <w:rsid w:val="0070449C"/>
    <w:rsid w:val="007048E8"/>
    <w:rsid w:val="00704902"/>
    <w:rsid w:val="007050DC"/>
    <w:rsid w:val="0070527F"/>
    <w:rsid w:val="0070592E"/>
    <w:rsid w:val="00706322"/>
    <w:rsid w:val="007065A1"/>
    <w:rsid w:val="00706945"/>
    <w:rsid w:val="00706B7F"/>
    <w:rsid w:val="00706C0C"/>
    <w:rsid w:val="007074AD"/>
    <w:rsid w:val="00707777"/>
    <w:rsid w:val="00710027"/>
    <w:rsid w:val="007108A6"/>
    <w:rsid w:val="00710A4F"/>
    <w:rsid w:val="00710EC8"/>
    <w:rsid w:val="0071105D"/>
    <w:rsid w:val="007113E5"/>
    <w:rsid w:val="00711DA4"/>
    <w:rsid w:val="0071235A"/>
    <w:rsid w:val="00713064"/>
    <w:rsid w:val="007136CE"/>
    <w:rsid w:val="007139BD"/>
    <w:rsid w:val="00713D83"/>
    <w:rsid w:val="00713E01"/>
    <w:rsid w:val="00714283"/>
    <w:rsid w:val="007144CE"/>
    <w:rsid w:val="00714733"/>
    <w:rsid w:val="007149C5"/>
    <w:rsid w:val="00714DA6"/>
    <w:rsid w:val="00714DBE"/>
    <w:rsid w:val="00715BA4"/>
    <w:rsid w:val="00715DF2"/>
    <w:rsid w:val="00715FA5"/>
    <w:rsid w:val="00716598"/>
    <w:rsid w:val="007166B6"/>
    <w:rsid w:val="00716E91"/>
    <w:rsid w:val="007171A1"/>
    <w:rsid w:val="007174BB"/>
    <w:rsid w:val="00717571"/>
    <w:rsid w:val="007177BE"/>
    <w:rsid w:val="00717DDE"/>
    <w:rsid w:val="00720670"/>
    <w:rsid w:val="007208F4"/>
    <w:rsid w:val="00720B1C"/>
    <w:rsid w:val="00720E81"/>
    <w:rsid w:val="007214AF"/>
    <w:rsid w:val="00721B4F"/>
    <w:rsid w:val="00721BE2"/>
    <w:rsid w:val="00721DD6"/>
    <w:rsid w:val="0072211C"/>
    <w:rsid w:val="0072216D"/>
    <w:rsid w:val="00722485"/>
    <w:rsid w:val="00722511"/>
    <w:rsid w:val="0072256D"/>
    <w:rsid w:val="007226F3"/>
    <w:rsid w:val="00722C65"/>
    <w:rsid w:val="00723F63"/>
    <w:rsid w:val="00724191"/>
    <w:rsid w:val="00724440"/>
    <w:rsid w:val="00724BE6"/>
    <w:rsid w:val="00724C91"/>
    <w:rsid w:val="00725333"/>
    <w:rsid w:val="007255B3"/>
    <w:rsid w:val="00725694"/>
    <w:rsid w:val="00725AD1"/>
    <w:rsid w:val="00725AEB"/>
    <w:rsid w:val="00725D4C"/>
    <w:rsid w:val="00725D61"/>
    <w:rsid w:val="00726A18"/>
    <w:rsid w:val="00726C9A"/>
    <w:rsid w:val="00726E7D"/>
    <w:rsid w:val="00726E80"/>
    <w:rsid w:val="00726F1D"/>
    <w:rsid w:val="00727AC8"/>
    <w:rsid w:val="00727B57"/>
    <w:rsid w:val="00727CFA"/>
    <w:rsid w:val="007302A9"/>
    <w:rsid w:val="00730A2E"/>
    <w:rsid w:val="00730FC9"/>
    <w:rsid w:val="00731311"/>
    <w:rsid w:val="00731848"/>
    <w:rsid w:val="00731ACB"/>
    <w:rsid w:val="00731CD5"/>
    <w:rsid w:val="00731E91"/>
    <w:rsid w:val="00732698"/>
    <w:rsid w:val="00732DB5"/>
    <w:rsid w:val="00732DEE"/>
    <w:rsid w:val="007334BC"/>
    <w:rsid w:val="0073367F"/>
    <w:rsid w:val="00733703"/>
    <w:rsid w:val="00733838"/>
    <w:rsid w:val="00733EC2"/>
    <w:rsid w:val="00734701"/>
    <w:rsid w:val="00734BBC"/>
    <w:rsid w:val="00734EDC"/>
    <w:rsid w:val="00734F9C"/>
    <w:rsid w:val="0073564A"/>
    <w:rsid w:val="00735A64"/>
    <w:rsid w:val="00735E33"/>
    <w:rsid w:val="0073641E"/>
    <w:rsid w:val="0073646B"/>
    <w:rsid w:val="0073798A"/>
    <w:rsid w:val="0073799A"/>
    <w:rsid w:val="00737A8A"/>
    <w:rsid w:val="00737B8D"/>
    <w:rsid w:val="00737D21"/>
    <w:rsid w:val="00740030"/>
    <w:rsid w:val="00740070"/>
    <w:rsid w:val="007404F9"/>
    <w:rsid w:val="007406EE"/>
    <w:rsid w:val="00742137"/>
    <w:rsid w:val="007426E4"/>
    <w:rsid w:val="0074287F"/>
    <w:rsid w:val="00742AAE"/>
    <w:rsid w:val="00742B4F"/>
    <w:rsid w:val="00742D01"/>
    <w:rsid w:val="00743121"/>
    <w:rsid w:val="0074361E"/>
    <w:rsid w:val="00743801"/>
    <w:rsid w:val="00743D45"/>
    <w:rsid w:val="00743F35"/>
    <w:rsid w:val="00743FC3"/>
    <w:rsid w:val="00743FE5"/>
    <w:rsid w:val="007445C6"/>
    <w:rsid w:val="00744ABB"/>
    <w:rsid w:val="0074514D"/>
    <w:rsid w:val="007451D4"/>
    <w:rsid w:val="0074545C"/>
    <w:rsid w:val="007455E7"/>
    <w:rsid w:val="00745653"/>
    <w:rsid w:val="007471F3"/>
    <w:rsid w:val="00747576"/>
    <w:rsid w:val="007477C8"/>
    <w:rsid w:val="00747922"/>
    <w:rsid w:val="00747934"/>
    <w:rsid w:val="00747EA4"/>
    <w:rsid w:val="00747FD4"/>
    <w:rsid w:val="007502AF"/>
    <w:rsid w:val="007506F2"/>
    <w:rsid w:val="00750938"/>
    <w:rsid w:val="00751436"/>
    <w:rsid w:val="00752BAA"/>
    <w:rsid w:val="00753328"/>
    <w:rsid w:val="00753780"/>
    <w:rsid w:val="00753882"/>
    <w:rsid w:val="00753982"/>
    <w:rsid w:val="007539F6"/>
    <w:rsid w:val="00753D42"/>
    <w:rsid w:val="00753F32"/>
    <w:rsid w:val="0075426B"/>
    <w:rsid w:val="007548AF"/>
    <w:rsid w:val="00754D09"/>
    <w:rsid w:val="00754FCA"/>
    <w:rsid w:val="00755335"/>
    <w:rsid w:val="00755E7A"/>
    <w:rsid w:val="0075645C"/>
    <w:rsid w:val="007568DA"/>
    <w:rsid w:val="00756BB3"/>
    <w:rsid w:val="00756D71"/>
    <w:rsid w:val="00756EB6"/>
    <w:rsid w:val="00757144"/>
    <w:rsid w:val="007571A7"/>
    <w:rsid w:val="007571BD"/>
    <w:rsid w:val="0075725E"/>
    <w:rsid w:val="0075744C"/>
    <w:rsid w:val="00757984"/>
    <w:rsid w:val="00760CE6"/>
    <w:rsid w:val="00760FE4"/>
    <w:rsid w:val="007615DB"/>
    <w:rsid w:val="00761666"/>
    <w:rsid w:val="0076168C"/>
    <w:rsid w:val="00761891"/>
    <w:rsid w:val="00761951"/>
    <w:rsid w:val="00761963"/>
    <w:rsid w:val="00761BD7"/>
    <w:rsid w:val="0076338D"/>
    <w:rsid w:val="00763D92"/>
    <w:rsid w:val="007644A9"/>
    <w:rsid w:val="007644D2"/>
    <w:rsid w:val="0076457E"/>
    <w:rsid w:val="007647F7"/>
    <w:rsid w:val="00764B98"/>
    <w:rsid w:val="00765060"/>
    <w:rsid w:val="00765202"/>
    <w:rsid w:val="00765885"/>
    <w:rsid w:val="00765E41"/>
    <w:rsid w:val="00765EDF"/>
    <w:rsid w:val="00765F56"/>
    <w:rsid w:val="00766212"/>
    <w:rsid w:val="00766F6F"/>
    <w:rsid w:val="0076765D"/>
    <w:rsid w:val="0076774F"/>
    <w:rsid w:val="00767B87"/>
    <w:rsid w:val="00767D38"/>
    <w:rsid w:val="00770107"/>
    <w:rsid w:val="00770583"/>
    <w:rsid w:val="00770B9C"/>
    <w:rsid w:val="00770EA6"/>
    <w:rsid w:val="00770F33"/>
    <w:rsid w:val="0077116C"/>
    <w:rsid w:val="007717A3"/>
    <w:rsid w:val="0077182E"/>
    <w:rsid w:val="00772170"/>
    <w:rsid w:val="0077220C"/>
    <w:rsid w:val="007736CA"/>
    <w:rsid w:val="00773777"/>
    <w:rsid w:val="00773816"/>
    <w:rsid w:val="00773BC5"/>
    <w:rsid w:val="00773BD3"/>
    <w:rsid w:val="007742FE"/>
    <w:rsid w:val="0077458E"/>
    <w:rsid w:val="00774C96"/>
    <w:rsid w:val="00775497"/>
    <w:rsid w:val="00775761"/>
    <w:rsid w:val="00775A1A"/>
    <w:rsid w:val="0077663B"/>
    <w:rsid w:val="007769E0"/>
    <w:rsid w:val="00776CAB"/>
    <w:rsid w:val="00777029"/>
    <w:rsid w:val="0077733D"/>
    <w:rsid w:val="007775C4"/>
    <w:rsid w:val="00777FB2"/>
    <w:rsid w:val="007800D5"/>
    <w:rsid w:val="0078016D"/>
    <w:rsid w:val="007803C6"/>
    <w:rsid w:val="00780CA1"/>
    <w:rsid w:val="00780ECB"/>
    <w:rsid w:val="00780ED4"/>
    <w:rsid w:val="00781650"/>
    <w:rsid w:val="00781C41"/>
    <w:rsid w:val="00782854"/>
    <w:rsid w:val="007833F4"/>
    <w:rsid w:val="00783434"/>
    <w:rsid w:val="00783465"/>
    <w:rsid w:val="00783A7B"/>
    <w:rsid w:val="00783DD0"/>
    <w:rsid w:val="00783F98"/>
    <w:rsid w:val="00784063"/>
    <w:rsid w:val="007841B7"/>
    <w:rsid w:val="0078480B"/>
    <w:rsid w:val="00784A6A"/>
    <w:rsid w:val="00784B24"/>
    <w:rsid w:val="00784BFD"/>
    <w:rsid w:val="00784C6B"/>
    <w:rsid w:val="00784DBD"/>
    <w:rsid w:val="00784FE5"/>
    <w:rsid w:val="00785245"/>
    <w:rsid w:val="00785440"/>
    <w:rsid w:val="00785719"/>
    <w:rsid w:val="0078578C"/>
    <w:rsid w:val="00785BE7"/>
    <w:rsid w:val="0078671E"/>
    <w:rsid w:val="0078679A"/>
    <w:rsid w:val="00786B7D"/>
    <w:rsid w:val="007878AA"/>
    <w:rsid w:val="00787C2C"/>
    <w:rsid w:val="00787DEB"/>
    <w:rsid w:val="00787E65"/>
    <w:rsid w:val="00787F65"/>
    <w:rsid w:val="007901E8"/>
    <w:rsid w:val="00790392"/>
    <w:rsid w:val="0079065B"/>
    <w:rsid w:val="0079070D"/>
    <w:rsid w:val="007909D3"/>
    <w:rsid w:val="00791FB6"/>
    <w:rsid w:val="00792314"/>
    <w:rsid w:val="007926B3"/>
    <w:rsid w:val="00792702"/>
    <w:rsid w:val="00792786"/>
    <w:rsid w:val="007927BA"/>
    <w:rsid w:val="007928C7"/>
    <w:rsid w:val="00793792"/>
    <w:rsid w:val="00793BE9"/>
    <w:rsid w:val="00794147"/>
    <w:rsid w:val="0079426C"/>
    <w:rsid w:val="007942F5"/>
    <w:rsid w:val="007944D7"/>
    <w:rsid w:val="00794D28"/>
    <w:rsid w:val="007951CA"/>
    <w:rsid w:val="007952D4"/>
    <w:rsid w:val="0079594C"/>
    <w:rsid w:val="007959FA"/>
    <w:rsid w:val="00795FCC"/>
    <w:rsid w:val="007962A1"/>
    <w:rsid w:val="00796402"/>
    <w:rsid w:val="007965B0"/>
    <w:rsid w:val="007966B4"/>
    <w:rsid w:val="00796C9A"/>
    <w:rsid w:val="00796E72"/>
    <w:rsid w:val="0079719C"/>
    <w:rsid w:val="00797768"/>
    <w:rsid w:val="007A09D1"/>
    <w:rsid w:val="007A0C4A"/>
    <w:rsid w:val="007A1BAC"/>
    <w:rsid w:val="007A259C"/>
    <w:rsid w:val="007A25AA"/>
    <w:rsid w:val="007A28E1"/>
    <w:rsid w:val="007A3971"/>
    <w:rsid w:val="007A398C"/>
    <w:rsid w:val="007A446B"/>
    <w:rsid w:val="007A44D3"/>
    <w:rsid w:val="007A47C0"/>
    <w:rsid w:val="007A491D"/>
    <w:rsid w:val="007A5345"/>
    <w:rsid w:val="007A5440"/>
    <w:rsid w:val="007A5F2C"/>
    <w:rsid w:val="007A63A6"/>
    <w:rsid w:val="007A6FFE"/>
    <w:rsid w:val="007A74D4"/>
    <w:rsid w:val="007A74DD"/>
    <w:rsid w:val="007A76CA"/>
    <w:rsid w:val="007B0014"/>
    <w:rsid w:val="007B024E"/>
    <w:rsid w:val="007B0A9A"/>
    <w:rsid w:val="007B1298"/>
    <w:rsid w:val="007B1E40"/>
    <w:rsid w:val="007B1E91"/>
    <w:rsid w:val="007B20AC"/>
    <w:rsid w:val="007B21F3"/>
    <w:rsid w:val="007B2890"/>
    <w:rsid w:val="007B30F2"/>
    <w:rsid w:val="007B3342"/>
    <w:rsid w:val="007B38C5"/>
    <w:rsid w:val="007B3D2B"/>
    <w:rsid w:val="007B4442"/>
    <w:rsid w:val="007B4552"/>
    <w:rsid w:val="007B4AD5"/>
    <w:rsid w:val="007B4D49"/>
    <w:rsid w:val="007B4E8B"/>
    <w:rsid w:val="007B557E"/>
    <w:rsid w:val="007B5863"/>
    <w:rsid w:val="007B5D76"/>
    <w:rsid w:val="007B5E09"/>
    <w:rsid w:val="007B6B54"/>
    <w:rsid w:val="007B6DE6"/>
    <w:rsid w:val="007B6FAD"/>
    <w:rsid w:val="007B6FED"/>
    <w:rsid w:val="007B7185"/>
    <w:rsid w:val="007B7533"/>
    <w:rsid w:val="007B7664"/>
    <w:rsid w:val="007B7D8B"/>
    <w:rsid w:val="007C009A"/>
    <w:rsid w:val="007C032E"/>
    <w:rsid w:val="007C03CE"/>
    <w:rsid w:val="007C04C5"/>
    <w:rsid w:val="007C07DE"/>
    <w:rsid w:val="007C1993"/>
    <w:rsid w:val="007C19A8"/>
    <w:rsid w:val="007C1ADC"/>
    <w:rsid w:val="007C1CF9"/>
    <w:rsid w:val="007C1D2E"/>
    <w:rsid w:val="007C20AD"/>
    <w:rsid w:val="007C20D5"/>
    <w:rsid w:val="007C2120"/>
    <w:rsid w:val="007C21AD"/>
    <w:rsid w:val="007C2236"/>
    <w:rsid w:val="007C2A02"/>
    <w:rsid w:val="007C2BC2"/>
    <w:rsid w:val="007C2D9F"/>
    <w:rsid w:val="007C3854"/>
    <w:rsid w:val="007C3E3D"/>
    <w:rsid w:val="007C4B72"/>
    <w:rsid w:val="007C4E16"/>
    <w:rsid w:val="007C4F8B"/>
    <w:rsid w:val="007C5157"/>
    <w:rsid w:val="007C52FE"/>
    <w:rsid w:val="007C5B15"/>
    <w:rsid w:val="007C7291"/>
    <w:rsid w:val="007C75FE"/>
    <w:rsid w:val="007C76AA"/>
    <w:rsid w:val="007C7890"/>
    <w:rsid w:val="007C7BFD"/>
    <w:rsid w:val="007D0009"/>
    <w:rsid w:val="007D055D"/>
    <w:rsid w:val="007D0C0E"/>
    <w:rsid w:val="007D0F88"/>
    <w:rsid w:val="007D1730"/>
    <w:rsid w:val="007D1B7D"/>
    <w:rsid w:val="007D1F43"/>
    <w:rsid w:val="007D2378"/>
    <w:rsid w:val="007D2674"/>
    <w:rsid w:val="007D2C1A"/>
    <w:rsid w:val="007D2C1E"/>
    <w:rsid w:val="007D4103"/>
    <w:rsid w:val="007D43BF"/>
    <w:rsid w:val="007D43DF"/>
    <w:rsid w:val="007D4DC9"/>
    <w:rsid w:val="007D505B"/>
    <w:rsid w:val="007D50C7"/>
    <w:rsid w:val="007D5349"/>
    <w:rsid w:val="007D5942"/>
    <w:rsid w:val="007D5BF4"/>
    <w:rsid w:val="007D606C"/>
    <w:rsid w:val="007D6A28"/>
    <w:rsid w:val="007D76F5"/>
    <w:rsid w:val="007D7B3F"/>
    <w:rsid w:val="007D7EBC"/>
    <w:rsid w:val="007E075A"/>
    <w:rsid w:val="007E0B71"/>
    <w:rsid w:val="007E196B"/>
    <w:rsid w:val="007E1CEE"/>
    <w:rsid w:val="007E1CF3"/>
    <w:rsid w:val="007E1FB5"/>
    <w:rsid w:val="007E2199"/>
    <w:rsid w:val="007E27A3"/>
    <w:rsid w:val="007E30E5"/>
    <w:rsid w:val="007E342D"/>
    <w:rsid w:val="007E3540"/>
    <w:rsid w:val="007E363F"/>
    <w:rsid w:val="007E376C"/>
    <w:rsid w:val="007E3B71"/>
    <w:rsid w:val="007E40CA"/>
    <w:rsid w:val="007E4449"/>
    <w:rsid w:val="007E5834"/>
    <w:rsid w:val="007E6257"/>
    <w:rsid w:val="007E68DC"/>
    <w:rsid w:val="007E6BC2"/>
    <w:rsid w:val="007E6C69"/>
    <w:rsid w:val="007E7247"/>
    <w:rsid w:val="007E742F"/>
    <w:rsid w:val="007E7657"/>
    <w:rsid w:val="007E79DD"/>
    <w:rsid w:val="007E7D81"/>
    <w:rsid w:val="007E7E3C"/>
    <w:rsid w:val="007F0C64"/>
    <w:rsid w:val="007F18B0"/>
    <w:rsid w:val="007F18B7"/>
    <w:rsid w:val="007F1A18"/>
    <w:rsid w:val="007F1A27"/>
    <w:rsid w:val="007F1AF9"/>
    <w:rsid w:val="007F1BCF"/>
    <w:rsid w:val="007F1D70"/>
    <w:rsid w:val="007F1D8D"/>
    <w:rsid w:val="007F280E"/>
    <w:rsid w:val="007F2AB0"/>
    <w:rsid w:val="007F2C32"/>
    <w:rsid w:val="007F2EC8"/>
    <w:rsid w:val="007F3135"/>
    <w:rsid w:val="007F3DD2"/>
    <w:rsid w:val="007F3DF1"/>
    <w:rsid w:val="007F4366"/>
    <w:rsid w:val="007F43B9"/>
    <w:rsid w:val="007F4478"/>
    <w:rsid w:val="007F46F1"/>
    <w:rsid w:val="007F4C4D"/>
    <w:rsid w:val="007F4FB6"/>
    <w:rsid w:val="007F524D"/>
    <w:rsid w:val="007F5715"/>
    <w:rsid w:val="007F572C"/>
    <w:rsid w:val="007F57C8"/>
    <w:rsid w:val="007F585D"/>
    <w:rsid w:val="007F6F0C"/>
    <w:rsid w:val="007F6F5B"/>
    <w:rsid w:val="007F7CDD"/>
    <w:rsid w:val="007F7E04"/>
    <w:rsid w:val="00800782"/>
    <w:rsid w:val="008015C5"/>
    <w:rsid w:val="0080199A"/>
    <w:rsid w:val="00801BF6"/>
    <w:rsid w:val="00801D96"/>
    <w:rsid w:val="00801E5E"/>
    <w:rsid w:val="008022BE"/>
    <w:rsid w:val="00802511"/>
    <w:rsid w:val="00802B00"/>
    <w:rsid w:val="00802BEC"/>
    <w:rsid w:val="00802D6C"/>
    <w:rsid w:val="00802D95"/>
    <w:rsid w:val="00802E87"/>
    <w:rsid w:val="00803666"/>
    <w:rsid w:val="008036FF"/>
    <w:rsid w:val="00803B6A"/>
    <w:rsid w:val="00803D24"/>
    <w:rsid w:val="008040FC"/>
    <w:rsid w:val="00805964"/>
    <w:rsid w:val="00805E1C"/>
    <w:rsid w:val="00805EF4"/>
    <w:rsid w:val="008060F3"/>
    <w:rsid w:val="00806A83"/>
    <w:rsid w:val="00806FCC"/>
    <w:rsid w:val="008073BD"/>
    <w:rsid w:val="00807521"/>
    <w:rsid w:val="00807596"/>
    <w:rsid w:val="00807968"/>
    <w:rsid w:val="00807A70"/>
    <w:rsid w:val="00807DEF"/>
    <w:rsid w:val="00810021"/>
    <w:rsid w:val="00810309"/>
    <w:rsid w:val="0081040F"/>
    <w:rsid w:val="00810A1E"/>
    <w:rsid w:val="00810CD6"/>
    <w:rsid w:val="00810DAD"/>
    <w:rsid w:val="00811029"/>
    <w:rsid w:val="008117EA"/>
    <w:rsid w:val="0081201B"/>
    <w:rsid w:val="0081259B"/>
    <w:rsid w:val="00812EAD"/>
    <w:rsid w:val="00813556"/>
    <w:rsid w:val="00813708"/>
    <w:rsid w:val="00813B4E"/>
    <w:rsid w:val="00813CC5"/>
    <w:rsid w:val="00813F2D"/>
    <w:rsid w:val="00813FE9"/>
    <w:rsid w:val="0081421C"/>
    <w:rsid w:val="00814DAA"/>
    <w:rsid w:val="00815851"/>
    <w:rsid w:val="008158DE"/>
    <w:rsid w:val="00815F53"/>
    <w:rsid w:val="00816BEC"/>
    <w:rsid w:val="0081710B"/>
    <w:rsid w:val="00817427"/>
    <w:rsid w:val="00817647"/>
    <w:rsid w:val="008177DE"/>
    <w:rsid w:val="00817E00"/>
    <w:rsid w:val="00817F16"/>
    <w:rsid w:val="00817FD4"/>
    <w:rsid w:val="00820003"/>
    <w:rsid w:val="008204BD"/>
    <w:rsid w:val="00820645"/>
    <w:rsid w:val="00821221"/>
    <w:rsid w:val="00821950"/>
    <w:rsid w:val="00821B0A"/>
    <w:rsid w:val="00821B4C"/>
    <w:rsid w:val="00821CB9"/>
    <w:rsid w:val="00821D15"/>
    <w:rsid w:val="00821E4A"/>
    <w:rsid w:val="0082286E"/>
    <w:rsid w:val="00823442"/>
    <w:rsid w:val="0082354A"/>
    <w:rsid w:val="00823720"/>
    <w:rsid w:val="00823B8D"/>
    <w:rsid w:val="00824C79"/>
    <w:rsid w:val="00824DA6"/>
    <w:rsid w:val="0082511C"/>
    <w:rsid w:val="008254BD"/>
    <w:rsid w:val="0082554A"/>
    <w:rsid w:val="00825970"/>
    <w:rsid w:val="00825E12"/>
    <w:rsid w:val="00825F76"/>
    <w:rsid w:val="00825FB0"/>
    <w:rsid w:val="008263DF"/>
    <w:rsid w:val="00826FF1"/>
    <w:rsid w:val="0082760C"/>
    <w:rsid w:val="0083009F"/>
    <w:rsid w:val="008307BA"/>
    <w:rsid w:val="0083099E"/>
    <w:rsid w:val="00830CD1"/>
    <w:rsid w:val="00830DCA"/>
    <w:rsid w:val="00830E83"/>
    <w:rsid w:val="00831649"/>
    <w:rsid w:val="00831F1F"/>
    <w:rsid w:val="00832302"/>
    <w:rsid w:val="0083296F"/>
    <w:rsid w:val="00832EF9"/>
    <w:rsid w:val="008331D5"/>
    <w:rsid w:val="008331F3"/>
    <w:rsid w:val="00833782"/>
    <w:rsid w:val="00833BF0"/>
    <w:rsid w:val="00833C71"/>
    <w:rsid w:val="00834481"/>
    <w:rsid w:val="008344B6"/>
    <w:rsid w:val="00834554"/>
    <w:rsid w:val="0083555D"/>
    <w:rsid w:val="00835FA9"/>
    <w:rsid w:val="00836A8A"/>
    <w:rsid w:val="00836BC0"/>
    <w:rsid w:val="00836E2E"/>
    <w:rsid w:val="00836EC1"/>
    <w:rsid w:val="008377B6"/>
    <w:rsid w:val="00837B55"/>
    <w:rsid w:val="00837B58"/>
    <w:rsid w:val="00840789"/>
    <w:rsid w:val="00840AEA"/>
    <w:rsid w:val="00840DEA"/>
    <w:rsid w:val="00841750"/>
    <w:rsid w:val="008417FD"/>
    <w:rsid w:val="00841D5C"/>
    <w:rsid w:val="008427BA"/>
    <w:rsid w:val="00842BB5"/>
    <w:rsid w:val="00843173"/>
    <w:rsid w:val="00843226"/>
    <w:rsid w:val="00843700"/>
    <w:rsid w:val="0084388F"/>
    <w:rsid w:val="008441DF"/>
    <w:rsid w:val="0084449B"/>
    <w:rsid w:val="00844E69"/>
    <w:rsid w:val="00844FCC"/>
    <w:rsid w:val="008450B7"/>
    <w:rsid w:val="008455C9"/>
    <w:rsid w:val="00845960"/>
    <w:rsid w:val="00845ACB"/>
    <w:rsid w:val="00846710"/>
    <w:rsid w:val="00846B6B"/>
    <w:rsid w:val="00846F55"/>
    <w:rsid w:val="0084787F"/>
    <w:rsid w:val="00847B0C"/>
    <w:rsid w:val="008506E5"/>
    <w:rsid w:val="00850756"/>
    <w:rsid w:val="00850D9A"/>
    <w:rsid w:val="00851143"/>
    <w:rsid w:val="00851411"/>
    <w:rsid w:val="00851623"/>
    <w:rsid w:val="00851B72"/>
    <w:rsid w:val="00851CFF"/>
    <w:rsid w:val="00852085"/>
    <w:rsid w:val="00852095"/>
    <w:rsid w:val="008523C1"/>
    <w:rsid w:val="008524B9"/>
    <w:rsid w:val="00852927"/>
    <w:rsid w:val="00852EC3"/>
    <w:rsid w:val="008534D5"/>
    <w:rsid w:val="0085358D"/>
    <w:rsid w:val="0085395E"/>
    <w:rsid w:val="00853A8B"/>
    <w:rsid w:val="00853B90"/>
    <w:rsid w:val="0085423E"/>
    <w:rsid w:val="0085457B"/>
    <w:rsid w:val="008546AD"/>
    <w:rsid w:val="00854FC2"/>
    <w:rsid w:val="008550EA"/>
    <w:rsid w:val="00855C69"/>
    <w:rsid w:val="008565A6"/>
    <w:rsid w:val="008565B1"/>
    <w:rsid w:val="008566FB"/>
    <w:rsid w:val="00856AE0"/>
    <w:rsid w:val="00856B57"/>
    <w:rsid w:val="00856E16"/>
    <w:rsid w:val="00857302"/>
    <w:rsid w:val="0085739B"/>
    <w:rsid w:val="00857BD9"/>
    <w:rsid w:val="0086016C"/>
    <w:rsid w:val="0086052D"/>
    <w:rsid w:val="00860601"/>
    <w:rsid w:val="00860CDA"/>
    <w:rsid w:val="0086172F"/>
    <w:rsid w:val="0086178D"/>
    <w:rsid w:val="00861AE1"/>
    <w:rsid w:val="00861D9A"/>
    <w:rsid w:val="00861E69"/>
    <w:rsid w:val="0086234F"/>
    <w:rsid w:val="008627FE"/>
    <w:rsid w:val="008628DC"/>
    <w:rsid w:val="008632ED"/>
    <w:rsid w:val="008634AC"/>
    <w:rsid w:val="008635AD"/>
    <w:rsid w:val="00863C09"/>
    <w:rsid w:val="00864778"/>
    <w:rsid w:val="00864D13"/>
    <w:rsid w:val="00864F3B"/>
    <w:rsid w:val="00864F93"/>
    <w:rsid w:val="00864FEF"/>
    <w:rsid w:val="008653DA"/>
    <w:rsid w:val="00865657"/>
    <w:rsid w:val="008661BA"/>
    <w:rsid w:val="00866C2B"/>
    <w:rsid w:val="00867564"/>
    <w:rsid w:val="00867707"/>
    <w:rsid w:val="00867B50"/>
    <w:rsid w:val="00867C31"/>
    <w:rsid w:val="00867E8D"/>
    <w:rsid w:val="0087066B"/>
    <w:rsid w:val="00870E3A"/>
    <w:rsid w:val="00870E54"/>
    <w:rsid w:val="008713DF"/>
    <w:rsid w:val="00871407"/>
    <w:rsid w:val="00871677"/>
    <w:rsid w:val="00871A2B"/>
    <w:rsid w:val="00871E58"/>
    <w:rsid w:val="0087273E"/>
    <w:rsid w:val="0087288D"/>
    <w:rsid w:val="00873081"/>
    <w:rsid w:val="008732AF"/>
    <w:rsid w:val="00873B7E"/>
    <w:rsid w:val="0087419F"/>
    <w:rsid w:val="00875398"/>
    <w:rsid w:val="008755CC"/>
    <w:rsid w:val="00875671"/>
    <w:rsid w:val="008758D8"/>
    <w:rsid w:val="008759E5"/>
    <w:rsid w:val="00875DA6"/>
    <w:rsid w:val="00876052"/>
    <w:rsid w:val="00876531"/>
    <w:rsid w:val="0087692E"/>
    <w:rsid w:val="00876FE3"/>
    <w:rsid w:val="008771D3"/>
    <w:rsid w:val="00877BA0"/>
    <w:rsid w:val="00877D8B"/>
    <w:rsid w:val="00877F33"/>
    <w:rsid w:val="00877F37"/>
    <w:rsid w:val="0088018D"/>
    <w:rsid w:val="0088072A"/>
    <w:rsid w:val="00880F3E"/>
    <w:rsid w:val="00881052"/>
    <w:rsid w:val="0088159F"/>
    <w:rsid w:val="00881D99"/>
    <w:rsid w:val="00881DA7"/>
    <w:rsid w:val="00882CE0"/>
    <w:rsid w:val="0088355B"/>
    <w:rsid w:val="008838DD"/>
    <w:rsid w:val="00883C4C"/>
    <w:rsid w:val="00884A6B"/>
    <w:rsid w:val="008853E3"/>
    <w:rsid w:val="0088565B"/>
    <w:rsid w:val="0088599A"/>
    <w:rsid w:val="00885B57"/>
    <w:rsid w:val="008867BB"/>
    <w:rsid w:val="00887427"/>
    <w:rsid w:val="008874BE"/>
    <w:rsid w:val="0089025F"/>
    <w:rsid w:val="00890D37"/>
    <w:rsid w:val="00890D6D"/>
    <w:rsid w:val="0089128D"/>
    <w:rsid w:val="008914C6"/>
    <w:rsid w:val="00891A99"/>
    <w:rsid w:val="00891C5B"/>
    <w:rsid w:val="0089231C"/>
    <w:rsid w:val="00892B2F"/>
    <w:rsid w:val="008932D2"/>
    <w:rsid w:val="008933A3"/>
    <w:rsid w:val="00893564"/>
    <w:rsid w:val="00893737"/>
    <w:rsid w:val="00893EC0"/>
    <w:rsid w:val="008940BA"/>
    <w:rsid w:val="008940FC"/>
    <w:rsid w:val="00894520"/>
    <w:rsid w:val="00894BF7"/>
    <w:rsid w:val="00894C42"/>
    <w:rsid w:val="008950BF"/>
    <w:rsid w:val="00895559"/>
    <w:rsid w:val="00896473"/>
    <w:rsid w:val="00896866"/>
    <w:rsid w:val="00896F95"/>
    <w:rsid w:val="0089733F"/>
    <w:rsid w:val="0089761B"/>
    <w:rsid w:val="008976A1"/>
    <w:rsid w:val="00897A04"/>
    <w:rsid w:val="00897A1A"/>
    <w:rsid w:val="008A022F"/>
    <w:rsid w:val="008A058E"/>
    <w:rsid w:val="008A05A1"/>
    <w:rsid w:val="008A1066"/>
    <w:rsid w:val="008A123C"/>
    <w:rsid w:val="008A1243"/>
    <w:rsid w:val="008A15CD"/>
    <w:rsid w:val="008A1D66"/>
    <w:rsid w:val="008A2414"/>
    <w:rsid w:val="008A28C2"/>
    <w:rsid w:val="008A3161"/>
    <w:rsid w:val="008A3A2A"/>
    <w:rsid w:val="008A3D73"/>
    <w:rsid w:val="008A40D9"/>
    <w:rsid w:val="008A42AE"/>
    <w:rsid w:val="008A471E"/>
    <w:rsid w:val="008A496C"/>
    <w:rsid w:val="008A4B4A"/>
    <w:rsid w:val="008A53E8"/>
    <w:rsid w:val="008A56E1"/>
    <w:rsid w:val="008A5727"/>
    <w:rsid w:val="008A5A5E"/>
    <w:rsid w:val="008A5E55"/>
    <w:rsid w:val="008A5FA1"/>
    <w:rsid w:val="008A623A"/>
    <w:rsid w:val="008A6999"/>
    <w:rsid w:val="008A6E31"/>
    <w:rsid w:val="008A6F67"/>
    <w:rsid w:val="008A715B"/>
    <w:rsid w:val="008A7748"/>
    <w:rsid w:val="008A7795"/>
    <w:rsid w:val="008A77A1"/>
    <w:rsid w:val="008A77C8"/>
    <w:rsid w:val="008A78FC"/>
    <w:rsid w:val="008A7F50"/>
    <w:rsid w:val="008B05F8"/>
    <w:rsid w:val="008B0A34"/>
    <w:rsid w:val="008B0B00"/>
    <w:rsid w:val="008B0E5D"/>
    <w:rsid w:val="008B123D"/>
    <w:rsid w:val="008B13A8"/>
    <w:rsid w:val="008B1402"/>
    <w:rsid w:val="008B1729"/>
    <w:rsid w:val="008B193D"/>
    <w:rsid w:val="008B262A"/>
    <w:rsid w:val="008B2AB5"/>
    <w:rsid w:val="008B2F80"/>
    <w:rsid w:val="008B32CC"/>
    <w:rsid w:val="008B38D6"/>
    <w:rsid w:val="008B3CF0"/>
    <w:rsid w:val="008B3E98"/>
    <w:rsid w:val="008B4A68"/>
    <w:rsid w:val="008B4D36"/>
    <w:rsid w:val="008B6A87"/>
    <w:rsid w:val="008B7380"/>
    <w:rsid w:val="008C0773"/>
    <w:rsid w:val="008C0A68"/>
    <w:rsid w:val="008C0EB3"/>
    <w:rsid w:val="008C14A5"/>
    <w:rsid w:val="008C15D2"/>
    <w:rsid w:val="008C1AF4"/>
    <w:rsid w:val="008C1FA8"/>
    <w:rsid w:val="008C2551"/>
    <w:rsid w:val="008C25E5"/>
    <w:rsid w:val="008C2656"/>
    <w:rsid w:val="008C2D82"/>
    <w:rsid w:val="008C2E12"/>
    <w:rsid w:val="008C3077"/>
    <w:rsid w:val="008C33B8"/>
    <w:rsid w:val="008C35C9"/>
    <w:rsid w:val="008C386C"/>
    <w:rsid w:val="008C40AF"/>
    <w:rsid w:val="008C465F"/>
    <w:rsid w:val="008C49C2"/>
    <w:rsid w:val="008C49CE"/>
    <w:rsid w:val="008C4F2F"/>
    <w:rsid w:val="008C54E1"/>
    <w:rsid w:val="008C5F66"/>
    <w:rsid w:val="008C6040"/>
    <w:rsid w:val="008C6696"/>
    <w:rsid w:val="008C67E9"/>
    <w:rsid w:val="008C751D"/>
    <w:rsid w:val="008C77C7"/>
    <w:rsid w:val="008C78C1"/>
    <w:rsid w:val="008C79CD"/>
    <w:rsid w:val="008C7CE6"/>
    <w:rsid w:val="008D0B26"/>
    <w:rsid w:val="008D0D9E"/>
    <w:rsid w:val="008D0DE1"/>
    <w:rsid w:val="008D0F43"/>
    <w:rsid w:val="008D19C1"/>
    <w:rsid w:val="008D1A88"/>
    <w:rsid w:val="008D1ABE"/>
    <w:rsid w:val="008D1DF7"/>
    <w:rsid w:val="008D2253"/>
    <w:rsid w:val="008D325F"/>
    <w:rsid w:val="008D35A2"/>
    <w:rsid w:val="008D36DB"/>
    <w:rsid w:val="008D376F"/>
    <w:rsid w:val="008D3C14"/>
    <w:rsid w:val="008D3C32"/>
    <w:rsid w:val="008D4090"/>
    <w:rsid w:val="008D4502"/>
    <w:rsid w:val="008D4605"/>
    <w:rsid w:val="008D4B41"/>
    <w:rsid w:val="008D4BAF"/>
    <w:rsid w:val="008D4D84"/>
    <w:rsid w:val="008D593A"/>
    <w:rsid w:val="008D60ED"/>
    <w:rsid w:val="008D61C4"/>
    <w:rsid w:val="008D69FC"/>
    <w:rsid w:val="008D73F1"/>
    <w:rsid w:val="008D7483"/>
    <w:rsid w:val="008D7659"/>
    <w:rsid w:val="008D7CC8"/>
    <w:rsid w:val="008D7F3F"/>
    <w:rsid w:val="008E04CD"/>
    <w:rsid w:val="008E0817"/>
    <w:rsid w:val="008E0866"/>
    <w:rsid w:val="008E095F"/>
    <w:rsid w:val="008E16E1"/>
    <w:rsid w:val="008E1915"/>
    <w:rsid w:val="008E1952"/>
    <w:rsid w:val="008E1A45"/>
    <w:rsid w:val="008E1E06"/>
    <w:rsid w:val="008E2224"/>
    <w:rsid w:val="008E2341"/>
    <w:rsid w:val="008E2CD4"/>
    <w:rsid w:val="008E2EA9"/>
    <w:rsid w:val="008E2F01"/>
    <w:rsid w:val="008E3304"/>
    <w:rsid w:val="008E3700"/>
    <w:rsid w:val="008E3822"/>
    <w:rsid w:val="008E3AA0"/>
    <w:rsid w:val="008E3BD0"/>
    <w:rsid w:val="008E3D27"/>
    <w:rsid w:val="008E4053"/>
    <w:rsid w:val="008E48BE"/>
    <w:rsid w:val="008E4A04"/>
    <w:rsid w:val="008E4CC4"/>
    <w:rsid w:val="008E4EB4"/>
    <w:rsid w:val="008E52E1"/>
    <w:rsid w:val="008E571D"/>
    <w:rsid w:val="008E5C81"/>
    <w:rsid w:val="008E6050"/>
    <w:rsid w:val="008E661B"/>
    <w:rsid w:val="008E66BC"/>
    <w:rsid w:val="008E67C4"/>
    <w:rsid w:val="008E67D2"/>
    <w:rsid w:val="008E7912"/>
    <w:rsid w:val="008E7E79"/>
    <w:rsid w:val="008F049E"/>
    <w:rsid w:val="008F0B21"/>
    <w:rsid w:val="008F0C0D"/>
    <w:rsid w:val="008F0EFA"/>
    <w:rsid w:val="008F121A"/>
    <w:rsid w:val="008F1B22"/>
    <w:rsid w:val="008F21D5"/>
    <w:rsid w:val="008F2232"/>
    <w:rsid w:val="008F2235"/>
    <w:rsid w:val="008F25FC"/>
    <w:rsid w:val="008F2695"/>
    <w:rsid w:val="008F2F27"/>
    <w:rsid w:val="008F32E6"/>
    <w:rsid w:val="008F339F"/>
    <w:rsid w:val="008F33CE"/>
    <w:rsid w:val="008F3D1A"/>
    <w:rsid w:val="008F3EB0"/>
    <w:rsid w:val="008F4587"/>
    <w:rsid w:val="008F4916"/>
    <w:rsid w:val="008F4D8D"/>
    <w:rsid w:val="008F5B19"/>
    <w:rsid w:val="008F5FF4"/>
    <w:rsid w:val="008F66B2"/>
    <w:rsid w:val="008F6B68"/>
    <w:rsid w:val="008F6BED"/>
    <w:rsid w:val="008F6EA1"/>
    <w:rsid w:val="008F7425"/>
    <w:rsid w:val="008F7BF8"/>
    <w:rsid w:val="008F7C9C"/>
    <w:rsid w:val="008F7D4C"/>
    <w:rsid w:val="008F7D5C"/>
    <w:rsid w:val="008F7F5E"/>
    <w:rsid w:val="0090132C"/>
    <w:rsid w:val="00901358"/>
    <w:rsid w:val="009015E9"/>
    <w:rsid w:val="0090174B"/>
    <w:rsid w:val="00902103"/>
    <w:rsid w:val="00902183"/>
    <w:rsid w:val="009024D1"/>
    <w:rsid w:val="00902536"/>
    <w:rsid w:val="00902BE6"/>
    <w:rsid w:val="00903055"/>
    <w:rsid w:val="009032C7"/>
    <w:rsid w:val="009032F5"/>
    <w:rsid w:val="00903E7C"/>
    <w:rsid w:val="00903FC0"/>
    <w:rsid w:val="0090463D"/>
    <w:rsid w:val="009049EF"/>
    <w:rsid w:val="0090527B"/>
    <w:rsid w:val="00905427"/>
    <w:rsid w:val="009055D3"/>
    <w:rsid w:val="00905961"/>
    <w:rsid w:val="00905983"/>
    <w:rsid w:val="009059B6"/>
    <w:rsid w:val="00905DE1"/>
    <w:rsid w:val="00905F60"/>
    <w:rsid w:val="009065B1"/>
    <w:rsid w:val="0090768B"/>
    <w:rsid w:val="00907AD0"/>
    <w:rsid w:val="00907B1E"/>
    <w:rsid w:val="00910364"/>
    <w:rsid w:val="00910632"/>
    <w:rsid w:val="00910A23"/>
    <w:rsid w:val="00911001"/>
    <w:rsid w:val="00912425"/>
    <w:rsid w:val="009127F7"/>
    <w:rsid w:val="0091291C"/>
    <w:rsid w:val="00912CF9"/>
    <w:rsid w:val="0091315C"/>
    <w:rsid w:val="0091315E"/>
    <w:rsid w:val="009132AC"/>
    <w:rsid w:val="0091355A"/>
    <w:rsid w:val="009139DA"/>
    <w:rsid w:val="00913A6B"/>
    <w:rsid w:val="00913FDE"/>
    <w:rsid w:val="009143B0"/>
    <w:rsid w:val="009143C6"/>
    <w:rsid w:val="00914A66"/>
    <w:rsid w:val="00914B59"/>
    <w:rsid w:val="00914C47"/>
    <w:rsid w:val="00915907"/>
    <w:rsid w:val="00915D91"/>
    <w:rsid w:val="00915FBF"/>
    <w:rsid w:val="0091626F"/>
    <w:rsid w:val="009162DB"/>
    <w:rsid w:val="0091641F"/>
    <w:rsid w:val="00916C36"/>
    <w:rsid w:val="00916C78"/>
    <w:rsid w:val="00916E07"/>
    <w:rsid w:val="00917A61"/>
    <w:rsid w:val="00917AB8"/>
    <w:rsid w:val="009201A9"/>
    <w:rsid w:val="0092067F"/>
    <w:rsid w:val="00920D13"/>
    <w:rsid w:val="00920F68"/>
    <w:rsid w:val="00921226"/>
    <w:rsid w:val="00921747"/>
    <w:rsid w:val="009218FA"/>
    <w:rsid w:val="0092199C"/>
    <w:rsid w:val="00922087"/>
    <w:rsid w:val="009231EF"/>
    <w:rsid w:val="00923414"/>
    <w:rsid w:val="00924062"/>
    <w:rsid w:val="0092438A"/>
    <w:rsid w:val="00924AD6"/>
    <w:rsid w:val="00925029"/>
    <w:rsid w:val="00925C44"/>
    <w:rsid w:val="00926766"/>
    <w:rsid w:val="00926C03"/>
    <w:rsid w:val="00926DF8"/>
    <w:rsid w:val="00927360"/>
    <w:rsid w:val="009275B5"/>
    <w:rsid w:val="00927746"/>
    <w:rsid w:val="00927FAB"/>
    <w:rsid w:val="00930373"/>
    <w:rsid w:val="0093052E"/>
    <w:rsid w:val="009305EC"/>
    <w:rsid w:val="00930932"/>
    <w:rsid w:val="009311BD"/>
    <w:rsid w:val="009314AF"/>
    <w:rsid w:val="009316DB"/>
    <w:rsid w:val="00931AC3"/>
    <w:rsid w:val="0093200B"/>
    <w:rsid w:val="00932233"/>
    <w:rsid w:val="009325B6"/>
    <w:rsid w:val="00932746"/>
    <w:rsid w:val="0093316F"/>
    <w:rsid w:val="00933277"/>
    <w:rsid w:val="009332FD"/>
    <w:rsid w:val="00933611"/>
    <w:rsid w:val="009337D4"/>
    <w:rsid w:val="00933D48"/>
    <w:rsid w:val="00934A0E"/>
    <w:rsid w:val="00934E1A"/>
    <w:rsid w:val="00935BE3"/>
    <w:rsid w:val="0093605A"/>
    <w:rsid w:val="009362E7"/>
    <w:rsid w:val="009368CE"/>
    <w:rsid w:val="00936956"/>
    <w:rsid w:val="00936A13"/>
    <w:rsid w:val="00936C6E"/>
    <w:rsid w:val="00936CC1"/>
    <w:rsid w:val="00936E44"/>
    <w:rsid w:val="00936F12"/>
    <w:rsid w:val="00936F37"/>
    <w:rsid w:val="00936F5E"/>
    <w:rsid w:val="00937447"/>
    <w:rsid w:val="009377B8"/>
    <w:rsid w:val="0094047A"/>
    <w:rsid w:val="00940C02"/>
    <w:rsid w:val="00940E57"/>
    <w:rsid w:val="009412FF"/>
    <w:rsid w:val="0094164F"/>
    <w:rsid w:val="00942089"/>
    <w:rsid w:val="009423B6"/>
    <w:rsid w:val="00942C7F"/>
    <w:rsid w:val="009437FF"/>
    <w:rsid w:val="0094399F"/>
    <w:rsid w:val="00943D70"/>
    <w:rsid w:val="009440A2"/>
    <w:rsid w:val="009445EE"/>
    <w:rsid w:val="009448C7"/>
    <w:rsid w:val="00944AB4"/>
    <w:rsid w:val="00944ABC"/>
    <w:rsid w:val="00945BAF"/>
    <w:rsid w:val="00945DE1"/>
    <w:rsid w:val="00946270"/>
    <w:rsid w:val="009465A8"/>
    <w:rsid w:val="00946BC6"/>
    <w:rsid w:val="00946C86"/>
    <w:rsid w:val="00947219"/>
    <w:rsid w:val="0094777B"/>
    <w:rsid w:val="0094777F"/>
    <w:rsid w:val="009478A7"/>
    <w:rsid w:val="009478D1"/>
    <w:rsid w:val="00947981"/>
    <w:rsid w:val="00947A38"/>
    <w:rsid w:val="00947AA4"/>
    <w:rsid w:val="00947C7C"/>
    <w:rsid w:val="00947DC1"/>
    <w:rsid w:val="00950219"/>
    <w:rsid w:val="00950223"/>
    <w:rsid w:val="0095071A"/>
    <w:rsid w:val="0095090F"/>
    <w:rsid w:val="00950B1A"/>
    <w:rsid w:val="0095113C"/>
    <w:rsid w:val="00951623"/>
    <w:rsid w:val="0095210B"/>
    <w:rsid w:val="00952244"/>
    <w:rsid w:val="009523D4"/>
    <w:rsid w:val="009527E4"/>
    <w:rsid w:val="00952ABE"/>
    <w:rsid w:val="00952CC5"/>
    <w:rsid w:val="00952E49"/>
    <w:rsid w:val="00952F40"/>
    <w:rsid w:val="00952F4A"/>
    <w:rsid w:val="00952FBA"/>
    <w:rsid w:val="00952FCD"/>
    <w:rsid w:val="009531CC"/>
    <w:rsid w:val="0095328F"/>
    <w:rsid w:val="00953296"/>
    <w:rsid w:val="00953324"/>
    <w:rsid w:val="009534EA"/>
    <w:rsid w:val="00953630"/>
    <w:rsid w:val="00953AB3"/>
    <w:rsid w:val="00953ECF"/>
    <w:rsid w:val="00954131"/>
    <w:rsid w:val="00954392"/>
    <w:rsid w:val="0095493E"/>
    <w:rsid w:val="009549F6"/>
    <w:rsid w:val="0095566D"/>
    <w:rsid w:val="00955BFF"/>
    <w:rsid w:val="00955F81"/>
    <w:rsid w:val="00956755"/>
    <w:rsid w:val="00956994"/>
    <w:rsid w:val="00956E56"/>
    <w:rsid w:val="00957250"/>
    <w:rsid w:val="00957256"/>
    <w:rsid w:val="00957550"/>
    <w:rsid w:val="009576E2"/>
    <w:rsid w:val="009578E5"/>
    <w:rsid w:val="009603DA"/>
    <w:rsid w:val="00960401"/>
    <w:rsid w:val="009604F1"/>
    <w:rsid w:val="00960D1B"/>
    <w:rsid w:val="00960FE2"/>
    <w:rsid w:val="00961227"/>
    <w:rsid w:val="00961249"/>
    <w:rsid w:val="0096168A"/>
    <w:rsid w:val="00961959"/>
    <w:rsid w:val="00961B1F"/>
    <w:rsid w:val="00962359"/>
    <w:rsid w:val="009625F8"/>
    <w:rsid w:val="009626DD"/>
    <w:rsid w:val="00962B62"/>
    <w:rsid w:val="00962C47"/>
    <w:rsid w:val="00962F80"/>
    <w:rsid w:val="00963A2A"/>
    <w:rsid w:val="00963B95"/>
    <w:rsid w:val="009652F5"/>
    <w:rsid w:val="009655A9"/>
    <w:rsid w:val="00965605"/>
    <w:rsid w:val="009656EF"/>
    <w:rsid w:val="00966465"/>
    <w:rsid w:val="0096702C"/>
    <w:rsid w:val="0096751D"/>
    <w:rsid w:val="0097172A"/>
    <w:rsid w:val="00971F0A"/>
    <w:rsid w:val="00971F0D"/>
    <w:rsid w:val="00972F9D"/>
    <w:rsid w:val="0097304D"/>
    <w:rsid w:val="00973461"/>
    <w:rsid w:val="009734E7"/>
    <w:rsid w:val="00973868"/>
    <w:rsid w:val="00973928"/>
    <w:rsid w:val="0097393F"/>
    <w:rsid w:val="00973CBA"/>
    <w:rsid w:val="009741BD"/>
    <w:rsid w:val="009744BF"/>
    <w:rsid w:val="00974D42"/>
    <w:rsid w:val="00974F22"/>
    <w:rsid w:val="00974F82"/>
    <w:rsid w:val="0097527B"/>
    <w:rsid w:val="00975381"/>
    <w:rsid w:val="009756FB"/>
    <w:rsid w:val="00975939"/>
    <w:rsid w:val="00975957"/>
    <w:rsid w:val="00975A0C"/>
    <w:rsid w:val="00975E84"/>
    <w:rsid w:val="009767C1"/>
    <w:rsid w:val="00977307"/>
    <w:rsid w:val="0097755D"/>
    <w:rsid w:val="009777A9"/>
    <w:rsid w:val="00977C8A"/>
    <w:rsid w:val="009802B4"/>
    <w:rsid w:val="00980484"/>
    <w:rsid w:val="009810D5"/>
    <w:rsid w:val="00981140"/>
    <w:rsid w:val="00981282"/>
    <w:rsid w:val="00981417"/>
    <w:rsid w:val="00981607"/>
    <w:rsid w:val="00981DED"/>
    <w:rsid w:val="00981DF2"/>
    <w:rsid w:val="00982066"/>
    <w:rsid w:val="0098211F"/>
    <w:rsid w:val="0098227A"/>
    <w:rsid w:val="00982562"/>
    <w:rsid w:val="00982690"/>
    <w:rsid w:val="009826BC"/>
    <w:rsid w:val="009828C4"/>
    <w:rsid w:val="00982CC5"/>
    <w:rsid w:val="00982D16"/>
    <w:rsid w:val="00983BDC"/>
    <w:rsid w:val="00983F1F"/>
    <w:rsid w:val="00984675"/>
    <w:rsid w:val="009848A6"/>
    <w:rsid w:val="00984991"/>
    <w:rsid w:val="00985050"/>
    <w:rsid w:val="009850B6"/>
    <w:rsid w:val="0098535F"/>
    <w:rsid w:val="00985597"/>
    <w:rsid w:val="00985CE7"/>
    <w:rsid w:val="00985E61"/>
    <w:rsid w:val="009861DF"/>
    <w:rsid w:val="00986666"/>
    <w:rsid w:val="009877CD"/>
    <w:rsid w:val="00987902"/>
    <w:rsid w:val="00987B48"/>
    <w:rsid w:val="009903BD"/>
    <w:rsid w:val="00990E64"/>
    <w:rsid w:val="00990FDC"/>
    <w:rsid w:val="00991570"/>
    <w:rsid w:val="00991913"/>
    <w:rsid w:val="00991C7C"/>
    <w:rsid w:val="00991D74"/>
    <w:rsid w:val="00991FB8"/>
    <w:rsid w:val="00992510"/>
    <w:rsid w:val="00992968"/>
    <w:rsid w:val="00992C41"/>
    <w:rsid w:val="00993442"/>
    <w:rsid w:val="009934CD"/>
    <w:rsid w:val="009937B4"/>
    <w:rsid w:val="00993901"/>
    <w:rsid w:val="00993AEA"/>
    <w:rsid w:val="00993CF6"/>
    <w:rsid w:val="00993FF7"/>
    <w:rsid w:val="00994207"/>
    <w:rsid w:val="00994E9A"/>
    <w:rsid w:val="009952C6"/>
    <w:rsid w:val="009958E5"/>
    <w:rsid w:val="00995F76"/>
    <w:rsid w:val="0099603A"/>
    <w:rsid w:val="0099624D"/>
    <w:rsid w:val="0099639C"/>
    <w:rsid w:val="0099661A"/>
    <w:rsid w:val="00996777"/>
    <w:rsid w:val="00997359"/>
    <w:rsid w:val="00997A8F"/>
    <w:rsid w:val="00997C37"/>
    <w:rsid w:val="00997D55"/>
    <w:rsid w:val="009A006A"/>
    <w:rsid w:val="009A0B41"/>
    <w:rsid w:val="009A0FE4"/>
    <w:rsid w:val="009A1DF8"/>
    <w:rsid w:val="009A23D5"/>
    <w:rsid w:val="009A2C9A"/>
    <w:rsid w:val="009A302E"/>
    <w:rsid w:val="009A3EA7"/>
    <w:rsid w:val="009A3EC1"/>
    <w:rsid w:val="009A3FEA"/>
    <w:rsid w:val="009A4A35"/>
    <w:rsid w:val="009A4EE9"/>
    <w:rsid w:val="009A52F6"/>
    <w:rsid w:val="009A535B"/>
    <w:rsid w:val="009A56D2"/>
    <w:rsid w:val="009A5BE8"/>
    <w:rsid w:val="009A5DF0"/>
    <w:rsid w:val="009A60D7"/>
    <w:rsid w:val="009A6514"/>
    <w:rsid w:val="009A6847"/>
    <w:rsid w:val="009A6A41"/>
    <w:rsid w:val="009A77EF"/>
    <w:rsid w:val="009A7B6A"/>
    <w:rsid w:val="009A7FE5"/>
    <w:rsid w:val="009B00B5"/>
    <w:rsid w:val="009B0868"/>
    <w:rsid w:val="009B08E0"/>
    <w:rsid w:val="009B12B1"/>
    <w:rsid w:val="009B151A"/>
    <w:rsid w:val="009B18BB"/>
    <w:rsid w:val="009B2087"/>
    <w:rsid w:val="009B258E"/>
    <w:rsid w:val="009B2719"/>
    <w:rsid w:val="009B2976"/>
    <w:rsid w:val="009B30CB"/>
    <w:rsid w:val="009B3734"/>
    <w:rsid w:val="009B4812"/>
    <w:rsid w:val="009B4ADA"/>
    <w:rsid w:val="009B4F51"/>
    <w:rsid w:val="009B5053"/>
    <w:rsid w:val="009B52DD"/>
    <w:rsid w:val="009B5311"/>
    <w:rsid w:val="009B54DB"/>
    <w:rsid w:val="009B5B49"/>
    <w:rsid w:val="009B79AE"/>
    <w:rsid w:val="009C0262"/>
    <w:rsid w:val="009C04DD"/>
    <w:rsid w:val="009C0734"/>
    <w:rsid w:val="009C0F3D"/>
    <w:rsid w:val="009C113C"/>
    <w:rsid w:val="009C149D"/>
    <w:rsid w:val="009C1563"/>
    <w:rsid w:val="009C1741"/>
    <w:rsid w:val="009C1C22"/>
    <w:rsid w:val="009C211F"/>
    <w:rsid w:val="009C28B3"/>
    <w:rsid w:val="009C2D9B"/>
    <w:rsid w:val="009C3323"/>
    <w:rsid w:val="009C38EE"/>
    <w:rsid w:val="009C3B7B"/>
    <w:rsid w:val="009C45D5"/>
    <w:rsid w:val="009C4EC4"/>
    <w:rsid w:val="009C5022"/>
    <w:rsid w:val="009C5235"/>
    <w:rsid w:val="009C5737"/>
    <w:rsid w:val="009C5C55"/>
    <w:rsid w:val="009C63A9"/>
    <w:rsid w:val="009C63FF"/>
    <w:rsid w:val="009C6949"/>
    <w:rsid w:val="009C6D48"/>
    <w:rsid w:val="009C701E"/>
    <w:rsid w:val="009C7190"/>
    <w:rsid w:val="009C787E"/>
    <w:rsid w:val="009D0225"/>
    <w:rsid w:val="009D0C40"/>
    <w:rsid w:val="009D1DED"/>
    <w:rsid w:val="009D21C5"/>
    <w:rsid w:val="009D2334"/>
    <w:rsid w:val="009D25AD"/>
    <w:rsid w:val="009D28DD"/>
    <w:rsid w:val="009D2934"/>
    <w:rsid w:val="009D2BB1"/>
    <w:rsid w:val="009D3285"/>
    <w:rsid w:val="009D3298"/>
    <w:rsid w:val="009D3347"/>
    <w:rsid w:val="009D37A7"/>
    <w:rsid w:val="009D386D"/>
    <w:rsid w:val="009D3E69"/>
    <w:rsid w:val="009D4ECB"/>
    <w:rsid w:val="009D505B"/>
    <w:rsid w:val="009D520B"/>
    <w:rsid w:val="009D5B14"/>
    <w:rsid w:val="009D5D90"/>
    <w:rsid w:val="009D63EC"/>
    <w:rsid w:val="009D720A"/>
    <w:rsid w:val="009D73DE"/>
    <w:rsid w:val="009D7472"/>
    <w:rsid w:val="009D7478"/>
    <w:rsid w:val="009D753B"/>
    <w:rsid w:val="009E0637"/>
    <w:rsid w:val="009E078F"/>
    <w:rsid w:val="009E09E3"/>
    <w:rsid w:val="009E0A24"/>
    <w:rsid w:val="009E0EC3"/>
    <w:rsid w:val="009E1024"/>
    <w:rsid w:val="009E1976"/>
    <w:rsid w:val="009E1A65"/>
    <w:rsid w:val="009E1D09"/>
    <w:rsid w:val="009E1D25"/>
    <w:rsid w:val="009E1F10"/>
    <w:rsid w:val="009E27EA"/>
    <w:rsid w:val="009E28E4"/>
    <w:rsid w:val="009E296B"/>
    <w:rsid w:val="009E2AA0"/>
    <w:rsid w:val="009E2FD3"/>
    <w:rsid w:val="009E3894"/>
    <w:rsid w:val="009E3A65"/>
    <w:rsid w:val="009E4569"/>
    <w:rsid w:val="009E46DB"/>
    <w:rsid w:val="009E472A"/>
    <w:rsid w:val="009E4883"/>
    <w:rsid w:val="009E4AD0"/>
    <w:rsid w:val="009E5258"/>
    <w:rsid w:val="009E54BB"/>
    <w:rsid w:val="009E5856"/>
    <w:rsid w:val="009E58F4"/>
    <w:rsid w:val="009E61BF"/>
    <w:rsid w:val="009E63EE"/>
    <w:rsid w:val="009E6545"/>
    <w:rsid w:val="009E6895"/>
    <w:rsid w:val="009E6AA4"/>
    <w:rsid w:val="009F02FA"/>
    <w:rsid w:val="009F040A"/>
    <w:rsid w:val="009F101B"/>
    <w:rsid w:val="009F1448"/>
    <w:rsid w:val="009F1512"/>
    <w:rsid w:val="009F1793"/>
    <w:rsid w:val="009F1811"/>
    <w:rsid w:val="009F182B"/>
    <w:rsid w:val="009F1A65"/>
    <w:rsid w:val="009F1A81"/>
    <w:rsid w:val="009F1CB7"/>
    <w:rsid w:val="009F2EEC"/>
    <w:rsid w:val="009F2F18"/>
    <w:rsid w:val="009F3134"/>
    <w:rsid w:val="009F346C"/>
    <w:rsid w:val="009F3B26"/>
    <w:rsid w:val="009F3DE0"/>
    <w:rsid w:val="009F3E7C"/>
    <w:rsid w:val="009F4289"/>
    <w:rsid w:val="009F4341"/>
    <w:rsid w:val="009F440F"/>
    <w:rsid w:val="009F4505"/>
    <w:rsid w:val="009F461B"/>
    <w:rsid w:val="009F48AD"/>
    <w:rsid w:val="009F49A2"/>
    <w:rsid w:val="009F4BCF"/>
    <w:rsid w:val="009F4C9D"/>
    <w:rsid w:val="009F4D12"/>
    <w:rsid w:val="009F4E1E"/>
    <w:rsid w:val="009F507B"/>
    <w:rsid w:val="009F5212"/>
    <w:rsid w:val="009F55B6"/>
    <w:rsid w:val="009F5631"/>
    <w:rsid w:val="009F59C0"/>
    <w:rsid w:val="009F5E41"/>
    <w:rsid w:val="009F60CE"/>
    <w:rsid w:val="009F6529"/>
    <w:rsid w:val="009F66CC"/>
    <w:rsid w:val="009F6890"/>
    <w:rsid w:val="009F6AAE"/>
    <w:rsid w:val="009F6EAC"/>
    <w:rsid w:val="009F702C"/>
    <w:rsid w:val="009F7080"/>
    <w:rsid w:val="009F708A"/>
    <w:rsid w:val="009F7612"/>
    <w:rsid w:val="009F77D6"/>
    <w:rsid w:val="009F7ED3"/>
    <w:rsid w:val="00A00207"/>
    <w:rsid w:val="00A00435"/>
    <w:rsid w:val="00A0052D"/>
    <w:rsid w:val="00A00997"/>
    <w:rsid w:val="00A00C11"/>
    <w:rsid w:val="00A00FF5"/>
    <w:rsid w:val="00A01029"/>
    <w:rsid w:val="00A0147A"/>
    <w:rsid w:val="00A01DD3"/>
    <w:rsid w:val="00A020E7"/>
    <w:rsid w:val="00A02485"/>
    <w:rsid w:val="00A025C8"/>
    <w:rsid w:val="00A0279F"/>
    <w:rsid w:val="00A02B03"/>
    <w:rsid w:val="00A02B7E"/>
    <w:rsid w:val="00A02CF7"/>
    <w:rsid w:val="00A02DF1"/>
    <w:rsid w:val="00A030B1"/>
    <w:rsid w:val="00A03352"/>
    <w:rsid w:val="00A03504"/>
    <w:rsid w:val="00A03795"/>
    <w:rsid w:val="00A03BFD"/>
    <w:rsid w:val="00A03DBF"/>
    <w:rsid w:val="00A03EB5"/>
    <w:rsid w:val="00A0414C"/>
    <w:rsid w:val="00A04173"/>
    <w:rsid w:val="00A04CDA"/>
    <w:rsid w:val="00A04E7F"/>
    <w:rsid w:val="00A05377"/>
    <w:rsid w:val="00A05916"/>
    <w:rsid w:val="00A0632C"/>
    <w:rsid w:val="00A06AC8"/>
    <w:rsid w:val="00A070B6"/>
    <w:rsid w:val="00A0764F"/>
    <w:rsid w:val="00A07655"/>
    <w:rsid w:val="00A10183"/>
    <w:rsid w:val="00A103A5"/>
    <w:rsid w:val="00A1052C"/>
    <w:rsid w:val="00A1064B"/>
    <w:rsid w:val="00A1134F"/>
    <w:rsid w:val="00A1139F"/>
    <w:rsid w:val="00A11728"/>
    <w:rsid w:val="00A11AE4"/>
    <w:rsid w:val="00A120BF"/>
    <w:rsid w:val="00A121BE"/>
    <w:rsid w:val="00A12268"/>
    <w:rsid w:val="00A126F5"/>
    <w:rsid w:val="00A12C50"/>
    <w:rsid w:val="00A13064"/>
    <w:rsid w:val="00A1420C"/>
    <w:rsid w:val="00A144ED"/>
    <w:rsid w:val="00A14687"/>
    <w:rsid w:val="00A14E31"/>
    <w:rsid w:val="00A14EF1"/>
    <w:rsid w:val="00A15258"/>
    <w:rsid w:val="00A152AD"/>
    <w:rsid w:val="00A15568"/>
    <w:rsid w:val="00A1575F"/>
    <w:rsid w:val="00A1581C"/>
    <w:rsid w:val="00A15E06"/>
    <w:rsid w:val="00A167AE"/>
    <w:rsid w:val="00A172F6"/>
    <w:rsid w:val="00A178F3"/>
    <w:rsid w:val="00A17F15"/>
    <w:rsid w:val="00A201CF"/>
    <w:rsid w:val="00A20753"/>
    <w:rsid w:val="00A2099B"/>
    <w:rsid w:val="00A21706"/>
    <w:rsid w:val="00A21CFA"/>
    <w:rsid w:val="00A21CFF"/>
    <w:rsid w:val="00A22297"/>
    <w:rsid w:val="00A22830"/>
    <w:rsid w:val="00A2388E"/>
    <w:rsid w:val="00A239F5"/>
    <w:rsid w:val="00A23B81"/>
    <w:rsid w:val="00A23BA3"/>
    <w:rsid w:val="00A24400"/>
    <w:rsid w:val="00A24840"/>
    <w:rsid w:val="00A24C9B"/>
    <w:rsid w:val="00A252CC"/>
    <w:rsid w:val="00A2550E"/>
    <w:rsid w:val="00A25702"/>
    <w:rsid w:val="00A25809"/>
    <w:rsid w:val="00A25DF6"/>
    <w:rsid w:val="00A2631A"/>
    <w:rsid w:val="00A2652C"/>
    <w:rsid w:val="00A26599"/>
    <w:rsid w:val="00A265BD"/>
    <w:rsid w:val="00A265EF"/>
    <w:rsid w:val="00A2756E"/>
    <w:rsid w:val="00A27D07"/>
    <w:rsid w:val="00A3121D"/>
    <w:rsid w:val="00A31462"/>
    <w:rsid w:val="00A316B7"/>
    <w:rsid w:val="00A319A8"/>
    <w:rsid w:val="00A31B02"/>
    <w:rsid w:val="00A31C96"/>
    <w:rsid w:val="00A31EE8"/>
    <w:rsid w:val="00A328D5"/>
    <w:rsid w:val="00A32A1D"/>
    <w:rsid w:val="00A32A54"/>
    <w:rsid w:val="00A32B88"/>
    <w:rsid w:val="00A32D7C"/>
    <w:rsid w:val="00A344BD"/>
    <w:rsid w:val="00A3455B"/>
    <w:rsid w:val="00A349C1"/>
    <w:rsid w:val="00A34D8F"/>
    <w:rsid w:val="00A35176"/>
    <w:rsid w:val="00A354B1"/>
    <w:rsid w:val="00A356BB"/>
    <w:rsid w:val="00A368F8"/>
    <w:rsid w:val="00A37209"/>
    <w:rsid w:val="00A3727D"/>
    <w:rsid w:val="00A37699"/>
    <w:rsid w:val="00A37867"/>
    <w:rsid w:val="00A379F0"/>
    <w:rsid w:val="00A37A6B"/>
    <w:rsid w:val="00A40093"/>
    <w:rsid w:val="00A40854"/>
    <w:rsid w:val="00A40D76"/>
    <w:rsid w:val="00A40E5F"/>
    <w:rsid w:val="00A41B26"/>
    <w:rsid w:val="00A41D50"/>
    <w:rsid w:val="00A42030"/>
    <w:rsid w:val="00A42155"/>
    <w:rsid w:val="00A4226E"/>
    <w:rsid w:val="00A426F1"/>
    <w:rsid w:val="00A42A57"/>
    <w:rsid w:val="00A42AF1"/>
    <w:rsid w:val="00A42D4E"/>
    <w:rsid w:val="00A42EE5"/>
    <w:rsid w:val="00A43820"/>
    <w:rsid w:val="00A43824"/>
    <w:rsid w:val="00A43FD7"/>
    <w:rsid w:val="00A443ED"/>
    <w:rsid w:val="00A44B5F"/>
    <w:rsid w:val="00A44B6E"/>
    <w:rsid w:val="00A44C36"/>
    <w:rsid w:val="00A44C72"/>
    <w:rsid w:val="00A45B3B"/>
    <w:rsid w:val="00A45C31"/>
    <w:rsid w:val="00A46054"/>
    <w:rsid w:val="00A4625C"/>
    <w:rsid w:val="00A466C0"/>
    <w:rsid w:val="00A46ABB"/>
    <w:rsid w:val="00A46B3C"/>
    <w:rsid w:val="00A46E42"/>
    <w:rsid w:val="00A47425"/>
    <w:rsid w:val="00A47F67"/>
    <w:rsid w:val="00A5065B"/>
    <w:rsid w:val="00A50976"/>
    <w:rsid w:val="00A50DE7"/>
    <w:rsid w:val="00A51127"/>
    <w:rsid w:val="00A51174"/>
    <w:rsid w:val="00A515AD"/>
    <w:rsid w:val="00A515F8"/>
    <w:rsid w:val="00A518F5"/>
    <w:rsid w:val="00A51E07"/>
    <w:rsid w:val="00A52499"/>
    <w:rsid w:val="00A524D7"/>
    <w:rsid w:val="00A5254E"/>
    <w:rsid w:val="00A5396B"/>
    <w:rsid w:val="00A53F7D"/>
    <w:rsid w:val="00A54567"/>
    <w:rsid w:val="00A546AA"/>
    <w:rsid w:val="00A54719"/>
    <w:rsid w:val="00A54817"/>
    <w:rsid w:val="00A54840"/>
    <w:rsid w:val="00A5506E"/>
    <w:rsid w:val="00A55178"/>
    <w:rsid w:val="00A55297"/>
    <w:rsid w:val="00A555D0"/>
    <w:rsid w:val="00A5560F"/>
    <w:rsid w:val="00A556D9"/>
    <w:rsid w:val="00A55739"/>
    <w:rsid w:val="00A55986"/>
    <w:rsid w:val="00A55BEE"/>
    <w:rsid w:val="00A55CC7"/>
    <w:rsid w:val="00A55D98"/>
    <w:rsid w:val="00A56ADA"/>
    <w:rsid w:val="00A56EF4"/>
    <w:rsid w:val="00A56F2C"/>
    <w:rsid w:val="00A57421"/>
    <w:rsid w:val="00A57CDE"/>
    <w:rsid w:val="00A600DD"/>
    <w:rsid w:val="00A60235"/>
    <w:rsid w:val="00A60751"/>
    <w:rsid w:val="00A60843"/>
    <w:rsid w:val="00A613CE"/>
    <w:rsid w:val="00A614F2"/>
    <w:rsid w:val="00A61808"/>
    <w:rsid w:val="00A61D31"/>
    <w:rsid w:val="00A62014"/>
    <w:rsid w:val="00A621DE"/>
    <w:rsid w:val="00A6288B"/>
    <w:rsid w:val="00A62B61"/>
    <w:rsid w:val="00A63958"/>
    <w:rsid w:val="00A63AC8"/>
    <w:rsid w:val="00A63C86"/>
    <w:rsid w:val="00A64307"/>
    <w:rsid w:val="00A64742"/>
    <w:rsid w:val="00A64AA6"/>
    <w:rsid w:val="00A64DCB"/>
    <w:rsid w:val="00A64E48"/>
    <w:rsid w:val="00A65205"/>
    <w:rsid w:val="00A65786"/>
    <w:rsid w:val="00A65822"/>
    <w:rsid w:val="00A65874"/>
    <w:rsid w:val="00A65B13"/>
    <w:rsid w:val="00A65BCD"/>
    <w:rsid w:val="00A65C40"/>
    <w:rsid w:val="00A662C7"/>
    <w:rsid w:val="00A6683A"/>
    <w:rsid w:val="00A66BB1"/>
    <w:rsid w:val="00A66C7C"/>
    <w:rsid w:val="00A67240"/>
    <w:rsid w:val="00A674C8"/>
    <w:rsid w:val="00A67D10"/>
    <w:rsid w:val="00A70106"/>
    <w:rsid w:val="00A70527"/>
    <w:rsid w:val="00A705B8"/>
    <w:rsid w:val="00A706EC"/>
    <w:rsid w:val="00A70916"/>
    <w:rsid w:val="00A70939"/>
    <w:rsid w:val="00A709B5"/>
    <w:rsid w:val="00A70AE2"/>
    <w:rsid w:val="00A70B41"/>
    <w:rsid w:val="00A70B93"/>
    <w:rsid w:val="00A71733"/>
    <w:rsid w:val="00A718B4"/>
    <w:rsid w:val="00A71F82"/>
    <w:rsid w:val="00A71FA3"/>
    <w:rsid w:val="00A72008"/>
    <w:rsid w:val="00A721B0"/>
    <w:rsid w:val="00A721FB"/>
    <w:rsid w:val="00A724D3"/>
    <w:rsid w:val="00A734AA"/>
    <w:rsid w:val="00A73C6D"/>
    <w:rsid w:val="00A73E9C"/>
    <w:rsid w:val="00A7416E"/>
    <w:rsid w:val="00A745B4"/>
    <w:rsid w:val="00A748E3"/>
    <w:rsid w:val="00A750C0"/>
    <w:rsid w:val="00A75405"/>
    <w:rsid w:val="00A75950"/>
    <w:rsid w:val="00A7618C"/>
    <w:rsid w:val="00A762D2"/>
    <w:rsid w:val="00A76699"/>
    <w:rsid w:val="00A768E5"/>
    <w:rsid w:val="00A779F4"/>
    <w:rsid w:val="00A77F61"/>
    <w:rsid w:val="00A8054D"/>
    <w:rsid w:val="00A80EFF"/>
    <w:rsid w:val="00A810B8"/>
    <w:rsid w:val="00A814E1"/>
    <w:rsid w:val="00A8152C"/>
    <w:rsid w:val="00A81AAF"/>
    <w:rsid w:val="00A820CA"/>
    <w:rsid w:val="00A822F7"/>
    <w:rsid w:val="00A829B6"/>
    <w:rsid w:val="00A8311D"/>
    <w:rsid w:val="00A833FD"/>
    <w:rsid w:val="00A83826"/>
    <w:rsid w:val="00A84039"/>
    <w:rsid w:val="00A84482"/>
    <w:rsid w:val="00A84641"/>
    <w:rsid w:val="00A8494A"/>
    <w:rsid w:val="00A854B4"/>
    <w:rsid w:val="00A854D0"/>
    <w:rsid w:val="00A85651"/>
    <w:rsid w:val="00A85710"/>
    <w:rsid w:val="00A8602D"/>
    <w:rsid w:val="00A864EB"/>
    <w:rsid w:val="00A866A3"/>
    <w:rsid w:val="00A86831"/>
    <w:rsid w:val="00A86BF4"/>
    <w:rsid w:val="00A87030"/>
    <w:rsid w:val="00A871B8"/>
    <w:rsid w:val="00A87716"/>
    <w:rsid w:val="00A87EAE"/>
    <w:rsid w:val="00A90627"/>
    <w:rsid w:val="00A911D5"/>
    <w:rsid w:val="00A91C34"/>
    <w:rsid w:val="00A91E39"/>
    <w:rsid w:val="00A92525"/>
    <w:rsid w:val="00A92B55"/>
    <w:rsid w:val="00A92D52"/>
    <w:rsid w:val="00A9342A"/>
    <w:rsid w:val="00A938F8"/>
    <w:rsid w:val="00A93BC4"/>
    <w:rsid w:val="00A93BCC"/>
    <w:rsid w:val="00A93C90"/>
    <w:rsid w:val="00A93E1F"/>
    <w:rsid w:val="00A93E4F"/>
    <w:rsid w:val="00A9448F"/>
    <w:rsid w:val="00A94640"/>
    <w:rsid w:val="00A94750"/>
    <w:rsid w:val="00A952F7"/>
    <w:rsid w:val="00A95BC8"/>
    <w:rsid w:val="00A969EC"/>
    <w:rsid w:val="00A97108"/>
    <w:rsid w:val="00A9736B"/>
    <w:rsid w:val="00A974B6"/>
    <w:rsid w:val="00A97A56"/>
    <w:rsid w:val="00AA0B64"/>
    <w:rsid w:val="00AA0EA7"/>
    <w:rsid w:val="00AA1356"/>
    <w:rsid w:val="00AA1517"/>
    <w:rsid w:val="00AA27AD"/>
    <w:rsid w:val="00AA286F"/>
    <w:rsid w:val="00AA28B9"/>
    <w:rsid w:val="00AA2CD6"/>
    <w:rsid w:val="00AA2DA9"/>
    <w:rsid w:val="00AA3252"/>
    <w:rsid w:val="00AA35BD"/>
    <w:rsid w:val="00AA35D0"/>
    <w:rsid w:val="00AA3EE7"/>
    <w:rsid w:val="00AA3F54"/>
    <w:rsid w:val="00AA47E4"/>
    <w:rsid w:val="00AA4847"/>
    <w:rsid w:val="00AA4FCA"/>
    <w:rsid w:val="00AA506C"/>
    <w:rsid w:val="00AA50C8"/>
    <w:rsid w:val="00AA5327"/>
    <w:rsid w:val="00AA5A3C"/>
    <w:rsid w:val="00AA5A95"/>
    <w:rsid w:val="00AA5A97"/>
    <w:rsid w:val="00AA5BD2"/>
    <w:rsid w:val="00AA6359"/>
    <w:rsid w:val="00AA6593"/>
    <w:rsid w:val="00AA6706"/>
    <w:rsid w:val="00AA6768"/>
    <w:rsid w:val="00AA6B1E"/>
    <w:rsid w:val="00AA6F10"/>
    <w:rsid w:val="00AA7E3C"/>
    <w:rsid w:val="00AB0841"/>
    <w:rsid w:val="00AB0C03"/>
    <w:rsid w:val="00AB0D75"/>
    <w:rsid w:val="00AB0E5F"/>
    <w:rsid w:val="00AB0F8D"/>
    <w:rsid w:val="00AB155E"/>
    <w:rsid w:val="00AB1873"/>
    <w:rsid w:val="00AB1BCD"/>
    <w:rsid w:val="00AB284B"/>
    <w:rsid w:val="00AB3240"/>
    <w:rsid w:val="00AB3261"/>
    <w:rsid w:val="00AB364B"/>
    <w:rsid w:val="00AB39C0"/>
    <w:rsid w:val="00AB3E1B"/>
    <w:rsid w:val="00AB3E74"/>
    <w:rsid w:val="00AB43E6"/>
    <w:rsid w:val="00AB57B5"/>
    <w:rsid w:val="00AB5E3E"/>
    <w:rsid w:val="00AB63DD"/>
    <w:rsid w:val="00AB68A5"/>
    <w:rsid w:val="00AB69AA"/>
    <w:rsid w:val="00AB6D27"/>
    <w:rsid w:val="00AB6FAA"/>
    <w:rsid w:val="00AB713D"/>
    <w:rsid w:val="00AB71D6"/>
    <w:rsid w:val="00AB7975"/>
    <w:rsid w:val="00AB7B90"/>
    <w:rsid w:val="00AB7D72"/>
    <w:rsid w:val="00AC02B8"/>
    <w:rsid w:val="00AC04FA"/>
    <w:rsid w:val="00AC05D8"/>
    <w:rsid w:val="00AC084E"/>
    <w:rsid w:val="00AC0A01"/>
    <w:rsid w:val="00AC0A4C"/>
    <w:rsid w:val="00AC0AC4"/>
    <w:rsid w:val="00AC0FA5"/>
    <w:rsid w:val="00AC12C2"/>
    <w:rsid w:val="00AC12D9"/>
    <w:rsid w:val="00AC1AFE"/>
    <w:rsid w:val="00AC1D7D"/>
    <w:rsid w:val="00AC1E44"/>
    <w:rsid w:val="00AC1F43"/>
    <w:rsid w:val="00AC2837"/>
    <w:rsid w:val="00AC364B"/>
    <w:rsid w:val="00AC3DEE"/>
    <w:rsid w:val="00AC4EE2"/>
    <w:rsid w:val="00AC5E88"/>
    <w:rsid w:val="00AC6BF7"/>
    <w:rsid w:val="00AC7002"/>
    <w:rsid w:val="00AC79B1"/>
    <w:rsid w:val="00AC7C0A"/>
    <w:rsid w:val="00AC7EDA"/>
    <w:rsid w:val="00AD0244"/>
    <w:rsid w:val="00AD037A"/>
    <w:rsid w:val="00AD04DF"/>
    <w:rsid w:val="00AD06BE"/>
    <w:rsid w:val="00AD075E"/>
    <w:rsid w:val="00AD083F"/>
    <w:rsid w:val="00AD0D3B"/>
    <w:rsid w:val="00AD1AFA"/>
    <w:rsid w:val="00AD220A"/>
    <w:rsid w:val="00AD2484"/>
    <w:rsid w:val="00AD2759"/>
    <w:rsid w:val="00AD2C9F"/>
    <w:rsid w:val="00AD2EDE"/>
    <w:rsid w:val="00AD3518"/>
    <w:rsid w:val="00AD3810"/>
    <w:rsid w:val="00AD3EAE"/>
    <w:rsid w:val="00AD4527"/>
    <w:rsid w:val="00AD46EA"/>
    <w:rsid w:val="00AD474D"/>
    <w:rsid w:val="00AD4EC2"/>
    <w:rsid w:val="00AD4F62"/>
    <w:rsid w:val="00AD4FBB"/>
    <w:rsid w:val="00AD5601"/>
    <w:rsid w:val="00AD5F72"/>
    <w:rsid w:val="00AD680A"/>
    <w:rsid w:val="00AD68C0"/>
    <w:rsid w:val="00AD6CA7"/>
    <w:rsid w:val="00AD6F25"/>
    <w:rsid w:val="00AD72E7"/>
    <w:rsid w:val="00AD740F"/>
    <w:rsid w:val="00AE00A0"/>
    <w:rsid w:val="00AE017A"/>
    <w:rsid w:val="00AE06CB"/>
    <w:rsid w:val="00AE0D13"/>
    <w:rsid w:val="00AE0D53"/>
    <w:rsid w:val="00AE1301"/>
    <w:rsid w:val="00AE16DF"/>
    <w:rsid w:val="00AE1ABC"/>
    <w:rsid w:val="00AE1C45"/>
    <w:rsid w:val="00AE1F91"/>
    <w:rsid w:val="00AE228B"/>
    <w:rsid w:val="00AE2866"/>
    <w:rsid w:val="00AE2990"/>
    <w:rsid w:val="00AE2F22"/>
    <w:rsid w:val="00AE33CE"/>
    <w:rsid w:val="00AE33FD"/>
    <w:rsid w:val="00AE3468"/>
    <w:rsid w:val="00AE3A57"/>
    <w:rsid w:val="00AE3F71"/>
    <w:rsid w:val="00AE4832"/>
    <w:rsid w:val="00AE4965"/>
    <w:rsid w:val="00AE4B60"/>
    <w:rsid w:val="00AE5777"/>
    <w:rsid w:val="00AE578E"/>
    <w:rsid w:val="00AE60DA"/>
    <w:rsid w:val="00AE6152"/>
    <w:rsid w:val="00AE65FC"/>
    <w:rsid w:val="00AE6C19"/>
    <w:rsid w:val="00AE6F58"/>
    <w:rsid w:val="00AE732D"/>
    <w:rsid w:val="00AE7567"/>
    <w:rsid w:val="00AE7677"/>
    <w:rsid w:val="00AE7B93"/>
    <w:rsid w:val="00AE7BD2"/>
    <w:rsid w:val="00AF04A0"/>
    <w:rsid w:val="00AF0517"/>
    <w:rsid w:val="00AF060D"/>
    <w:rsid w:val="00AF1269"/>
    <w:rsid w:val="00AF12EC"/>
    <w:rsid w:val="00AF19DA"/>
    <w:rsid w:val="00AF1B99"/>
    <w:rsid w:val="00AF1F81"/>
    <w:rsid w:val="00AF1FA8"/>
    <w:rsid w:val="00AF2011"/>
    <w:rsid w:val="00AF204F"/>
    <w:rsid w:val="00AF2C49"/>
    <w:rsid w:val="00AF2EE2"/>
    <w:rsid w:val="00AF3B9B"/>
    <w:rsid w:val="00AF3C72"/>
    <w:rsid w:val="00AF3FDD"/>
    <w:rsid w:val="00AF427E"/>
    <w:rsid w:val="00AF4F03"/>
    <w:rsid w:val="00AF513B"/>
    <w:rsid w:val="00AF5487"/>
    <w:rsid w:val="00AF54A7"/>
    <w:rsid w:val="00AF5BD0"/>
    <w:rsid w:val="00AF5EF3"/>
    <w:rsid w:val="00AF6040"/>
    <w:rsid w:val="00AF6566"/>
    <w:rsid w:val="00AF6754"/>
    <w:rsid w:val="00AF6DB7"/>
    <w:rsid w:val="00AF70F8"/>
    <w:rsid w:val="00AF73FB"/>
    <w:rsid w:val="00AF7899"/>
    <w:rsid w:val="00B0004D"/>
    <w:rsid w:val="00B00456"/>
    <w:rsid w:val="00B00654"/>
    <w:rsid w:val="00B00A67"/>
    <w:rsid w:val="00B0105E"/>
    <w:rsid w:val="00B015B6"/>
    <w:rsid w:val="00B0202E"/>
    <w:rsid w:val="00B02157"/>
    <w:rsid w:val="00B0249F"/>
    <w:rsid w:val="00B028F5"/>
    <w:rsid w:val="00B02A71"/>
    <w:rsid w:val="00B02B96"/>
    <w:rsid w:val="00B034A3"/>
    <w:rsid w:val="00B03647"/>
    <w:rsid w:val="00B04BC5"/>
    <w:rsid w:val="00B04C77"/>
    <w:rsid w:val="00B04D11"/>
    <w:rsid w:val="00B04E80"/>
    <w:rsid w:val="00B04FCF"/>
    <w:rsid w:val="00B0516A"/>
    <w:rsid w:val="00B05174"/>
    <w:rsid w:val="00B05675"/>
    <w:rsid w:val="00B05A57"/>
    <w:rsid w:val="00B05CE4"/>
    <w:rsid w:val="00B060C8"/>
    <w:rsid w:val="00B06B95"/>
    <w:rsid w:val="00B07103"/>
    <w:rsid w:val="00B07504"/>
    <w:rsid w:val="00B1008C"/>
    <w:rsid w:val="00B10420"/>
    <w:rsid w:val="00B10450"/>
    <w:rsid w:val="00B10DB0"/>
    <w:rsid w:val="00B11256"/>
    <w:rsid w:val="00B116E0"/>
    <w:rsid w:val="00B11A01"/>
    <w:rsid w:val="00B11F58"/>
    <w:rsid w:val="00B1202F"/>
    <w:rsid w:val="00B128FF"/>
    <w:rsid w:val="00B12EE3"/>
    <w:rsid w:val="00B1315E"/>
    <w:rsid w:val="00B13209"/>
    <w:rsid w:val="00B13CF6"/>
    <w:rsid w:val="00B13E6E"/>
    <w:rsid w:val="00B141F6"/>
    <w:rsid w:val="00B143EA"/>
    <w:rsid w:val="00B1495D"/>
    <w:rsid w:val="00B14EEB"/>
    <w:rsid w:val="00B14F6B"/>
    <w:rsid w:val="00B151DA"/>
    <w:rsid w:val="00B154AD"/>
    <w:rsid w:val="00B15DA5"/>
    <w:rsid w:val="00B166CA"/>
    <w:rsid w:val="00B1673F"/>
    <w:rsid w:val="00B168E5"/>
    <w:rsid w:val="00B171C3"/>
    <w:rsid w:val="00B17860"/>
    <w:rsid w:val="00B17FF3"/>
    <w:rsid w:val="00B17FFA"/>
    <w:rsid w:val="00B20345"/>
    <w:rsid w:val="00B20534"/>
    <w:rsid w:val="00B20639"/>
    <w:rsid w:val="00B20C90"/>
    <w:rsid w:val="00B21291"/>
    <w:rsid w:val="00B21357"/>
    <w:rsid w:val="00B22789"/>
    <w:rsid w:val="00B22F00"/>
    <w:rsid w:val="00B232C0"/>
    <w:rsid w:val="00B233D2"/>
    <w:rsid w:val="00B2367A"/>
    <w:rsid w:val="00B2388C"/>
    <w:rsid w:val="00B23E4E"/>
    <w:rsid w:val="00B24362"/>
    <w:rsid w:val="00B24390"/>
    <w:rsid w:val="00B2468D"/>
    <w:rsid w:val="00B24E5B"/>
    <w:rsid w:val="00B2514B"/>
    <w:rsid w:val="00B25DD0"/>
    <w:rsid w:val="00B25EB3"/>
    <w:rsid w:val="00B26298"/>
    <w:rsid w:val="00B2661D"/>
    <w:rsid w:val="00B26D65"/>
    <w:rsid w:val="00B26FB4"/>
    <w:rsid w:val="00B2721E"/>
    <w:rsid w:val="00B27402"/>
    <w:rsid w:val="00B277F5"/>
    <w:rsid w:val="00B278B4"/>
    <w:rsid w:val="00B27A35"/>
    <w:rsid w:val="00B27BB4"/>
    <w:rsid w:val="00B27D4B"/>
    <w:rsid w:val="00B27FB0"/>
    <w:rsid w:val="00B30E4D"/>
    <w:rsid w:val="00B31803"/>
    <w:rsid w:val="00B31F71"/>
    <w:rsid w:val="00B32779"/>
    <w:rsid w:val="00B32B05"/>
    <w:rsid w:val="00B32B7C"/>
    <w:rsid w:val="00B32BAA"/>
    <w:rsid w:val="00B33058"/>
    <w:rsid w:val="00B33285"/>
    <w:rsid w:val="00B33E11"/>
    <w:rsid w:val="00B33F94"/>
    <w:rsid w:val="00B34475"/>
    <w:rsid w:val="00B3492C"/>
    <w:rsid w:val="00B34ADF"/>
    <w:rsid w:val="00B34DB6"/>
    <w:rsid w:val="00B35414"/>
    <w:rsid w:val="00B35596"/>
    <w:rsid w:val="00B35896"/>
    <w:rsid w:val="00B35C85"/>
    <w:rsid w:val="00B3624F"/>
    <w:rsid w:val="00B36A0B"/>
    <w:rsid w:val="00B36AD4"/>
    <w:rsid w:val="00B36AEC"/>
    <w:rsid w:val="00B36F49"/>
    <w:rsid w:val="00B370BB"/>
    <w:rsid w:val="00B37279"/>
    <w:rsid w:val="00B375A4"/>
    <w:rsid w:val="00B37976"/>
    <w:rsid w:val="00B37AF9"/>
    <w:rsid w:val="00B37DED"/>
    <w:rsid w:val="00B37E5B"/>
    <w:rsid w:val="00B4023E"/>
    <w:rsid w:val="00B40322"/>
    <w:rsid w:val="00B41186"/>
    <w:rsid w:val="00B4162D"/>
    <w:rsid w:val="00B41B0C"/>
    <w:rsid w:val="00B4270F"/>
    <w:rsid w:val="00B43B5B"/>
    <w:rsid w:val="00B442AA"/>
    <w:rsid w:val="00B442E7"/>
    <w:rsid w:val="00B4431E"/>
    <w:rsid w:val="00B44957"/>
    <w:rsid w:val="00B449AE"/>
    <w:rsid w:val="00B44BEA"/>
    <w:rsid w:val="00B45072"/>
    <w:rsid w:val="00B4550D"/>
    <w:rsid w:val="00B4578A"/>
    <w:rsid w:val="00B459EB"/>
    <w:rsid w:val="00B45AE0"/>
    <w:rsid w:val="00B45DCF"/>
    <w:rsid w:val="00B45E24"/>
    <w:rsid w:val="00B464B1"/>
    <w:rsid w:val="00B46864"/>
    <w:rsid w:val="00B469DC"/>
    <w:rsid w:val="00B473AC"/>
    <w:rsid w:val="00B47C43"/>
    <w:rsid w:val="00B501E4"/>
    <w:rsid w:val="00B50317"/>
    <w:rsid w:val="00B51555"/>
    <w:rsid w:val="00B51A0C"/>
    <w:rsid w:val="00B51C19"/>
    <w:rsid w:val="00B51E84"/>
    <w:rsid w:val="00B520DB"/>
    <w:rsid w:val="00B52632"/>
    <w:rsid w:val="00B527F9"/>
    <w:rsid w:val="00B52A77"/>
    <w:rsid w:val="00B52E52"/>
    <w:rsid w:val="00B52E94"/>
    <w:rsid w:val="00B530A2"/>
    <w:rsid w:val="00B53206"/>
    <w:rsid w:val="00B53610"/>
    <w:rsid w:val="00B53638"/>
    <w:rsid w:val="00B53957"/>
    <w:rsid w:val="00B53CEE"/>
    <w:rsid w:val="00B53D1C"/>
    <w:rsid w:val="00B53DCA"/>
    <w:rsid w:val="00B542E8"/>
    <w:rsid w:val="00B5453F"/>
    <w:rsid w:val="00B5499F"/>
    <w:rsid w:val="00B55192"/>
    <w:rsid w:val="00B55406"/>
    <w:rsid w:val="00B5576A"/>
    <w:rsid w:val="00B55C98"/>
    <w:rsid w:val="00B55C9A"/>
    <w:rsid w:val="00B55E1D"/>
    <w:rsid w:val="00B56042"/>
    <w:rsid w:val="00B56509"/>
    <w:rsid w:val="00B5655F"/>
    <w:rsid w:val="00B57722"/>
    <w:rsid w:val="00B57764"/>
    <w:rsid w:val="00B57A57"/>
    <w:rsid w:val="00B57A7E"/>
    <w:rsid w:val="00B57C7A"/>
    <w:rsid w:val="00B57C85"/>
    <w:rsid w:val="00B6025C"/>
    <w:rsid w:val="00B6103F"/>
    <w:rsid w:val="00B6107B"/>
    <w:rsid w:val="00B61369"/>
    <w:rsid w:val="00B619D9"/>
    <w:rsid w:val="00B61D48"/>
    <w:rsid w:val="00B61F1F"/>
    <w:rsid w:val="00B62513"/>
    <w:rsid w:val="00B62799"/>
    <w:rsid w:val="00B62C82"/>
    <w:rsid w:val="00B632A2"/>
    <w:rsid w:val="00B63301"/>
    <w:rsid w:val="00B6346C"/>
    <w:rsid w:val="00B63631"/>
    <w:rsid w:val="00B638E7"/>
    <w:rsid w:val="00B63F1F"/>
    <w:rsid w:val="00B65813"/>
    <w:rsid w:val="00B65CEC"/>
    <w:rsid w:val="00B66743"/>
    <w:rsid w:val="00B6695A"/>
    <w:rsid w:val="00B66BCC"/>
    <w:rsid w:val="00B66F37"/>
    <w:rsid w:val="00B66F4A"/>
    <w:rsid w:val="00B675BF"/>
    <w:rsid w:val="00B70119"/>
    <w:rsid w:val="00B701D3"/>
    <w:rsid w:val="00B7066D"/>
    <w:rsid w:val="00B70DDC"/>
    <w:rsid w:val="00B71C2C"/>
    <w:rsid w:val="00B7210A"/>
    <w:rsid w:val="00B721F3"/>
    <w:rsid w:val="00B722D1"/>
    <w:rsid w:val="00B72DF3"/>
    <w:rsid w:val="00B72E57"/>
    <w:rsid w:val="00B73109"/>
    <w:rsid w:val="00B73215"/>
    <w:rsid w:val="00B73258"/>
    <w:rsid w:val="00B73786"/>
    <w:rsid w:val="00B738DC"/>
    <w:rsid w:val="00B73F34"/>
    <w:rsid w:val="00B73FD5"/>
    <w:rsid w:val="00B7493B"/>
    <w:rsid w:val="00B74A24"/>
    <w:rsid w:val="00B75031"/>
    <w:rsid w:val="00B753C2"/>
    <w:rsid w:val="00B753E5"/>
    <w:rsid w:val="00B75492"/>
    <w:rsid w:val="00B7572F"/>
    <w:rsid w:val="00B757BC"/>
    <w:rsid w:val="00B75B51"/>
    <w:rsid w:val="00B7636C"/>
    <w:rsid w:val="00B76C03"/>
    <w:rsid w:val="00B7733A"/>
    <w:rsid w:val="00B774AF"/>
    <w:rsid w:val="00B778C8"/>
    <w:rsid w:val="00B8018F"/>
    <w:rsid w:val="00B8019C"/>
    <w:rsid w:val="00B805B6"/>
    <w:rsid w:val="00B80956"/>
    <w:rsid w:val="00B81198"/>
    <w:rsid w:val="00B81354"/>
    <w:rsid w:val="00B81404"/>
    <w:rsid w:val="00B81513"/>
    <w:rsid w:val="00B82828"/>
    <w:rsid w:val="00B830C2"/>
    <w:rsid w:val="00B83275"/>
    <w:rsid w:val="00B8336D"/>
    <w:rsid w:val="00B8338D"/>
    <w:rsid w:val="00B83E2B"/>
    <w:rsid w:val="00B83E65"/>
    <w:rsid w:val="00B845F0"/>
    <w:rsid w:val="00B84791"/>
    <w:rsid w:val="00B84AE2"/>
    <w:rsid w:val="00B85559"/>
    <w:rsid w:val="00B8557E"/>
    <w:rsid w:val="00B855EE"/>
    <w:rsid w:val="00B85809"/>
    <w:rsid w:val="00B85B72"/>
    <w:rsid w:val="00B8600A"/>
    <w:rsid w:val="00B8626E"/>
    <w:rsid w:val="00B862C7"/>
    <w:rsid w:val="00B86671"/>
    <w:rsid w:val="00B86BBA"/>
    <w:rsid w:val="00B86D77"/>
    <w:rsid w:val="00B871CB"/>
    <w:rsid w:val="00B87945"/>
    <w:rsid w:val="00B87E36"/>
    <w:rsid w:val="00B90183"/>
    <w:rsid w:val="00B90391"/>
    <w:rsid w:val="00B90544"/>
    <w:rsid w:val="00B905D4"/>
    <w:rsid w:val="00B906EF"/>
    <w:rsid w:val="00B90996"/>
    <w:rsid w:val="00B90F48"/>
    <w:rsid w:val="00B91937"/>
    <w:rsid w:val="00B91D83"/>
    <w:rsid w:val="00B92072"/>
    <w:rsid w:val="00B927B7"/>
    <w:rsid w:val="00B929D6"/>
    <w:rsid w:val="00B92B14"/>
    <w:rsid w:val="00B93197"/>
    <w:rsid w:val="00B93349"/>
    <w:rsid w:val="00B93CA4"/>
    <w:rsid w:val="00B941D5"/>
    <w:rsid w:val="00B94294"/>
    <w:rsid w:val="00B944F6"/>
    <w:rsid w:val="00B946E6"/>
    <w:rsid w:val="00B94E42"/>
    <w:rsid w:val="00B94F73"/>
    <w:rsid w:val="00B94FA2"/>
    <w:rsid w:val="00B94FE8"/>
    <w:rsid w:val="00B9503C"/>
    <w:rsid w:val="00B9521F"/>
    <w:rsid w:val="00B95E32"/>
    <w:rsid w:val="00B95EE8"/>
    <w:rsid w:val="00B960C4"/>
    <w:rsid w:val="00B960CF"/>
    <w:rsid w:val="00B961B9"/>
    <w:rsid w:val="00B962CF"/>
    <w:rsid w:val="00B962D9"/>
    <w:rsid w:val="00B96686"/>
    <w:rsid w:val="00B967AC"/>
    <w:rsid w:val="00B96BC0"/>
    <w:rsid w:val="00B976B7"/>
    <w:rsid w:val="00B97CBD"/>
    <w:rsid w:val="00B97DEB"/>
    <w:rsid w:val="00BA0552"/>
    <w:rsid w:val="00BA0885"/>
    <w:rsid w:val="00BA0E23"/>
    <w:rsid w:val="00BA0E42"/>
    <w:rsid w:val="00BA158B"/>
    <w:rsid w:val="00BA166F"/>
    <w:rsid w:val="00BA1AEF"/>
    <w:rsid w:val="00BA1B43"/>
    <w:rsid w:val="00BA1B69"/>
    <w:rsid w:val="00BA20BF"/>
    <w:rsid w:val="00BA278E"/>
    <w:rsid w:val="00BA4231"/>
    <w:rsid w:val="00BA48C0"/>
    <w:rsid w:val="00BA532F"/>
    <w:rsid w:val="00BA6928"/>
    <w:rsid w:val="00BA7036"/>
    <w:rsid w:val="00BA77DF"/>
    <w:rsid w:val="00BB0D9D"/>
    <w:rsid w:val="00BB0F8B"/>
    <w:rsid w:val="00BB13B0"/>
    <w:rsid w:val="00BB174E"/>
    <w:rsid w:val="00BB1EF6"/>
    <w:rsid w:val="00BB242A"/>
    <w:rsid w:val="00BB25A1"/>
    <w:rsid w:val="00BB29CA"/>
    <w:rsid w:val="00BB304E"/>
    <w:rsid w:val="00BB3B30"/>
    <w:rsid w:val="00BB3DD0"/>
    <w:rsid w:val="00BB433C"/>
    <w:rsid w:val="00BB44E4"/>
    <w:rsid w:val="00BB4625"/>
    <w:rsid w:val="00BB4D87"/>
    <w:rsid w:val="00BB4F59"/>
    <w:rsid w:val="00BB58EC"/>
    <w:rsid w:val="00BB5EE7"/>
    <w:rsid w:val="00BB67CD"/>
    <w:rsid w:val="00BB7A56"/>
    <w:rsid w:val="00BB7EB5"/>
    <w:rsid w:val="00BC1690"/>
    <w:rsid w:val="00BC17CC"/>
    <w:rsid w:val="00BC1EBB"/>
    <w:rsid w:val="00BC26AD"/>
    <w:rsid w:val="00BC31CA"/>
    <w:rsid w:val="00BC347F"/>
    <w:rsid w:val="00BC3BE8"/>
    <w:rsid w:val="00BC40AA"/>
    <w:rsid w:val="00BC4668"/>
    <w:rsid w:val="00BC486C"/>
    <w:rsid w:val="00BC4B69"/>
    <w:rsid w:val="00BC566C"/>
    <w:rsid w:val="00BC5B0D"/>
    <w:rsid w:val="00BC5CD9"/>
    <w:rsid w:val="00BC5D71"/>
    <w:rsid w:val="00BC62FD"/>
    <w:rsid w:val="00BC6AF5"/>
    <w:rsid w:val="00BC6B1F"/>
    <w:rsid w:val="00BC6B62"/>
    <w:rsid w:val="00BC6EA0"/>
    <w:rsid w:val="00BC72A9"/>
    <w:rsid w:val="00BC7334"/>
    <w:rsid w:val="00BC7ACB"/>
    <w:rsid w:val="00BC7B9D"/>
    <w:rsid w:val="00BC7B9F"/>
    <w:rsid w:val="00BC7DA9"/>
    <w:rsid w:val="00BC7DEB"/>
    <w:rsid w:val="00BD008D"/>
    <w:rsid w:val="00BD0351"/>
    <w:rsid w:val="00BD1570"/>
    <w:rsid w:val="00BD1A1F"/>
    <w:rsid w:val="00BD1B5D"/>
    <w:rsid w:val="00BD21B7"/>
    <w:rsid w:val="00BD2671"/>
    <w:rsid w:val="00BD2906"/>
    <w:rsid w:val="00BD2A27"/>
    <w:rsid w:val="00BD2E2E"/>
    <w:rsid w:val="00BD37E5"/>
    <w:rsid w:val="00BD3C39"/>
    <w:rsid w:val="00BD435F"/>
    <w:rsid w:val="00BD43DC"/>
    <w:rsid w:val="00BD49F6"/>
    <w:rsid w:val="00BD4A23"/>
    <w:rsid w:val="00BD4A94"/>
    <w:rsid w:val="00BD572B"/>
    <w:rsid w:val="00BD59B7"/>
    <w:rsid w:val="00BD59BB"/>
    <w:rsid w:val="00BD5F9C"/>
    <w:rsid w:val="00BD6082"/>
    <w:rsid w:val="00BD61F3"/>
    <w:rsid w:val="00BD659C"/>
    <w:rsid w:val="00BD6629"/>
    <w:rsid w:val="00BD6689"/>
    <w:rsid w:val="00BD6E05"/>
    <w:rsid w:val="00BD6FC8"/>
    <w:rsid w:val="00BD70A6"/>
    <w:rsid w:val="00BD7164"/>
    <w:rsid w:val="00BD73DA"/>
    <w:rsid w:val="00BD7737"/>
    <w:rsid w:val="00BD7BFF"/>
    <w:rsid w:val="00BD7E97"/>
    <w:rsid w:val="00BE08E5"/>
    <w:rsid w:val="00BE127B"/>
    <w:rsid w:val="00BE177C"/>
    <w:rsid w:val="00BE1A13"/>
    <w:rsid w:val="00BE1C11"/>
    <w:rsid w:val="00BE1DC4"/>
    <w:rsid w:val="00BE2212"/>
    <w:rsid w:val="00BE2925"/>
    <w:rsid w:val="00BE2BCB"/>
    <w:rsid w:val="00BE2F88"/>
    <w:rsid w:val="00BE30DA"/>
    <w:rsid w:val="00BE355F"/>
    <w:rsid w:val="00BE386D"/>
    <w:rsid w:val="00BE390D"/>
    <w:rsid w:val="00BE3B85"/>
    <w:rsid w:val="00BE3BAC"/>
    <w:rsid w:val="00BE3C2E"/>
    <w:rsid w:val="00BE3F4C"/>
    <w:rsid w:val="00BE3F7F"/>
    <w:rsid w:val="00BE418D"/>
    <w:rsid w:val="00BE429A"/>
    <w:rsid w:val="00BE451D"/>
    <w:rsid w:val="00BE4D8D"/>
    <w:rsid w:val="00BE5359"/>
    <w:rsid w:val="00BE5433"/>
    <w:rsid w:val="00BE5466"/>
    <w:rsid w:val="00BE597A"/>
    <w:rsid w:val="00BE5AB1"/>
    <w:rsid w:val="00BE5FA2"/>
    <w:rsid w:val="00BE6345"/>
    <w:rsid w:val="00BE655B"/>
    <w:rsid w:val="00BE71EE"/>
    <w:rsid w:val="00BE7F66"/>
    <w:rsid w:val="00BF0023"/>
    <w:rsid w:val="00BF0430"/>
    <w:rsid w:val="00BF08CB"/>
    <w:rsid w:val="00BF0A29"/>
    <w:rsid w:val="00BF0BE7"/>
    <w:rsid w:val="00BF0D73"/>
    <w:rsid w:val="00BF0D8A"/>
    <w:rsid w:val="00BF0ED1"/>
    <w:rsid w:val="00BF237F"/>
    <w:rsid w:val="00BF2886"/>
    <w:rsid w:val="00BF28A2"/>
    <w:rsid w:val="00BF2F00"/>
    <w:rsid w:val="00BF2F44"/>
    <w:rsid w:val="00BF43E6"/>
    <w:rsid w:val="00BF4650"/>
    <w:rsid w:val="00BF471C"/>
    <w:rsid w:val="00BF4896"/>
    <w:rsid w:val="00BF48F9"/>
    <w:rsid w:val="00BF4BA2"/>
    <w:rsid w:val="00BF4F51"/>
    <w:rsid w:val="00BF5269"/>
    <w:rsid w:val="00BF56B1"/>
    <w:rsid w:val="00BF5711"/>
    <w:rsid w:val="00BF5876"/>
    <w:rsid w:val="00BF58E1"/>
    <w:rsid w:val="00BF5CE4"/>
    <w:rsid w:val="00BF5DC4"/>
    <w:rsid w:val="00BF66B7"/>
    <w:rsid w:val="00BF73B9"/>
    <w:rsid w:val="00BF764D"/>
    <w:rsid w:val="00C0009F"/>
    <w:rsid w:val="00C007F1"/>
    <w:rsid w:val="00C01213"/>
    <w:rsid w:val="00C012B1"/>
    <w:rsid w:val="00C01642"/>
    <w:rsid w:val="00C02077"/>
    <w:rsid w:val="00C02ABB"/>
    <w:rsid w:val="00C02DE2"/>
    <w:rsid w:val="00C02DFC"/>
    <w:rsid w:val="00C030FB"/>
    <w:rsid w:val="00C032EB"/>
    <w:rsid w:val="00C036D8"/>
    <w:rsid w:val="00C0377C"/>
    <w:rsid w:val="00C037C9"/>
    <w:rsid w:val="00C03A04"/>
    <w:rsid w:val="00C04293"/>
    <w:rsid w:val="00C048DA"/>
    <w:rsid w:val="00C054AC"/>
    <w:rsid w:val="00C056BA"/>
    <w:rsid w:val="00C0576F"/>
    <w:rsid w:val="00C05850"/>
    <w:rsid w:val="00C062BF"/>
    <w:rsid w:val="00C06332"/>
    <w:rsid w:val="00C06363"/>
    <w:rsid w:val="00C06F6F"/>
    <w:rsid w:val="00C06FA4"/>
    <w:rsid w:val="00C06FB4"/>
    <w:rsid w:val="00C07B65"/>
    <w:rsid w:val="00C100B3"/>
    <w:rsid w:val="00C1052A"/>
    <w:rsid w:val="00C108F6"/>
    <w:rsid w:val="00C114A8"/>
    <w:rsid w:val="00C11500"/>
    <w:rsid w:val="00C11678"/>
    <w:rsid w:val="00C11C7C"/>
    <w:rsid w:val="00C1270D"/>
    <w:rsid w:val="00C12A4A"/>
    <w:rsid w:val="00C13592"/>
    <w:rsid w:val="00C137B3"/>
    <w:rsid w:val="00C13972"/>
    <w:rsid w:val="00C13BE2"/>
    <w:rsid w:val="00C1487C"/>
    <w:rsid w:val="00C14CCC"/>
    <w:rsid w:val="00C151FC"/>
    <w:rsid w:val="00C154D7"/>
    <w:rsid w:val="00C1599F"/>
    <w:rsid w:val="00C16343"/>
    <w:rsid w:val="00C16357"/>
    <w:rsid w:val="00C1679C"/>
    <w:rsid w:val="00C16AA8"/>
    <w:rsid w:val="00C16E16"/>
    <w:rsid w:val="00C17033"/>
    <w:rsid w:val="00C1716F"/>
    <w:rsid w:val="00C17282"/>
    <w:rsid w:val="00C172AF"/>
    <w:rsid w:val="00C172F0"/>
    <w:rsid w:val="00C17A99"/>
    <w:rsid w:val="00C17C07"/>
    <w:rsid w:val="00C17D7E"/>
    <w:rsid w:val="00C17EAE"/>
    <w:rsid w:val="00C2007F"/>
    <w:rsid w:val="00C206D8"/>
    <w:rsid w:val="00C2156A"/>
    <w:rsid w:val="00C21662"/>
    <w:rsid w:val="00C220CD"/>
    <w:rsid w:val="00C22A0F"/>
    <w:rsid w:val="00C22B5D"/>
    <w:rsid w:val="00C233D1"/>
    <w:rsid w:val="00C236E8"/>
    <w:rsid w:val="00C23C10"/>
    <w:rsid w:val="00C24D84"/>
    <w:rsid w:val="00C25A1C"/>
    <w:rsid w:val="00C26285"/>
    <w:rsid w:val="00C266CE"/>
    <w:rsid w:val="00C266DC"/>
    <w:rsid w:val="00C26E76"/>
    <w:rsid w:val="00C26EA2"/>
    <w:rsid w:val="00C305D3"/>
    <w:rsid w:val="00C30EBC"/>
    <w:rsid w:val="00C30FD6"/>
    <w:rsid w:val="00C3285A"/>
    <w:rsid w:val="00C32961"/>
    <w:rsid w:val="00C32ADF"/>
    <w:rsid w:val="00C32C2D"/>
    <w:rsid w:val="00C3308F"/>
    <w:rsid w:val="00C3324D"/>
    <w:rsid w:val="00C332BE"/>
    <w:rsid w:val="00C336C1"/>
    <w:rsid w:val="00C33A0F"/>
    <w:rsid w:val="00C33D14"/>
    <w:rsid w:val="00C33F2E"/>
    <w:rsid w:val="00C34326"/>
    <w:rsid w:val="00C3518D"/>
    <w:rsid w:val="00C3567A"/>
    <w:rsid w:val="00C35756"/>
    <w:rsid w:val="00C35B34"/>
    <w:rsid w:val="00C361AF"/>
    <w:rsid w:val="00C370FD"/>
    <w:rsid w:val="00C375F7"/>
    <w:rsid w:val="00C401E1"/>
    <w:rsid w:val="00C40388"/>
    <w:rsid w:val="00C40E07"/>
    <w:rsid w:val="00C40FA1"/>
    <w:rsid w:val="00C411A7"/>
    <w:rsid w:val="00C413B2"/>
    <w:rsid w:val="00C41838"/>
    <w:rsid w:val="00C41E7B"/>
    <w:rsid w:val="00C42285"/>
    <w:rsid w:val="00C425F6"/>
    <w:rsid w:val="00C42ADB"/>
    <w:rsid w:val="00C42C49"/>
    <w:rsid w:val="00C43252"/>
    <w:rsid w:val="00C4353B"/>
    <w:rsid w:val="00C43BEC"/>
    <w:rsid w:val="00C4415B"/>
    <w:rsid w:val="00C45A92"/>
    <w:rsid w:val="00C45E65"/>
    <w:rsid w:val="00C46252"/>
    <w:rsid w:val="00C46810"/>
    <w:rsid w:val="00C46AAB"/>
    <w:rsid w:val="00C46DC3"/>
    <w:rsid w:val="00C46E19"/>
    <w:rsid w:val="00C472C6"/>
    <w:rsid w:val="00C4730F"/>
    <w:rsid w:val="00C47BA9"/>
    <w:rsid w:val="00C504EA"/>
    <w:rsid w:val="00C50B8D"/>
    <w:rsid w:val="00C51571"/>
    <w:rsid w:val="00C515A1"/>
    <w:rsid w:val="00C51985"/>
    <w:rsid w:val="00C51DB4"/>
    <w:rsid w:val="00C51F01"/>
    <w:rsid w:val="00C52F7D"/>
    <w:rsid w:val="00C53977"/>
    <w:rsid w:val="00C53C10"/>
    <w:rsid w:val="00C53CCB"/>
    <w:rsid w:val="00C5400B"/>
    <w:rsid w:val="00C54115"/>
    <w:rsid w:val="00C541B6"/>
    <w:rsid w:val="00C54810"/>
    <w:rsid w:val="00C55B4F"/>
    <w:rsid w:val="00C55CB9"/>
    <w:rsid w:val="00C55E64"/>
    <w:rsid w:val="00C56580"/>
    <w:rsid w:val="00C565FE"/>
    <w:rsid w:val="00C56907"/>
    <w:rsid w:val="00C56BEB"/>
    <w:rsid w:val="00C56DCF"/>
    <w:rsid w:val="00C5724A"/>
    <w:rsid w:val="00C572DA"/>
    <w:rsid w:val="00C57468"/>
    <w:rsid w:val="00C57511"/>
    <w:rsid w:val="00C61255"/>
    <w:rsid w:val="00C61B3D"/>
    <w:rsid w:val="00C62903"/>
    <w:rsid w:val="00C6321E"/>
    <w:rsid w:val="00C63430"/>
    <w:rsid w:val="00C63451"/>
    <w:rsid w:val="00C63F49"/>
    <w:rsid w:val="00C64ADA"/>
    <w:rsid w:val="00C64C4E"/>
    <w:rsid w:val="00C657B0"/>
    <w:rsid w:val="00C658D7"/>
    <w:rsid w:val="00C659E4"/>
    <w:rsid w:val="00C65A33"/>
    <w:rsid w:val="00C65AF4"/>
    <w:rsid w:val="00C65BC3"/>
    <w:rsid w:val="00C65F2D"/>
    <w:rsid w:val="00C664CA"/>
    <w:rsid w:val="00C66649"/>
    <w:rsid w:val="00C66E08"/>
    <w:rsid w:val="00C70103"/>
    <w:rsid w:val="00C70287"/>
    <w:rsid w:val="00C704E3"/>
    <w:rsid w:val="00C70530"/>
    <w:rsid w:val="00C7118F"/>
    <w:rsid w:val="00C7160E"/>
    <w:rsid w:val="00C71A90"/>
    <w:rsid w:val="00C71B37"/>
    <w:rsid w:val="00C71E93"/>
    <w:rsid w:val="00C7230E"/>
    <w:rsid w:val="00C72445"/>
    <w:rsid w:val="00C72784"/>
    <w:rsid w:val="00C731EF"/>
    <w:rsid w:val="00C735E4"/>
    <w:rsid w:val="00C73EED"/>
    <w:rsid w:val="00C74730"/>
    <w:rsid w:val="00C74A3F"/>
    <w:rsid w:val="00C74A79"/>
    <w:rsid w:val="00C74E22"/>
    <w:rsid w:val="00C75DF0"/>
    <w:rsid w:val="00C762B8"/>
    <w:rsid w:val="00C76772"/>
    <w:rsid w:val="00C76AC2"/>
    <w:rsid w:val="00C76FC6"/>
    <w:rsid w:val="00C771CC"/>
    <w:rsid w:val="00C77223"/>
    <w:rsid w:val="00C77BDE"/>
    <w:rsid w:val="00C80418"/>
    <w:rsid w:val="00C808D4"/>
    <w:rsid w:val="00C80CBD"/>
    <w:rsid w:val="00C810E2"/>
    <w:rsid w:val="00C81141"/>
    <w:rsid w:val="00C820BE"/>
    <w:rsid w:val="00C82697"/>
    <w:rsid w:val="00C82EDB"/>
    <w:rsid w:val="00C83335"/>
    <w:rsid w:val="00C833C2"/>
    <w:rsid w:val="00C83ACE"/>
    <w:rsid w:val="00C84137"/>
    <w:rsid w:val="00C841EB"/>
    <w:rsid w:val="00C844A2"/>
    <w:rsid w:val="00C845D6"/>
    <w:rsid w:val="00C84C46"/>
    <w:rsid w:val="00C84EA3"/>
    <w:rsid w:val="00C84FA4"/>
    <w:rsid w:val="00C85062"/>
    <w:rsid w:val="00C85312"/>
    <w:rsid w:val="00C853BF"/>
    <w:rsid w:val="00C85518"/>
    <w:rsid w:val="00C856E8"/>
    <w:rsid w:val="00C85A13"/>
    <w:rsid w:val="00C863C2"/>
    <w:rsid w:val="00C8650E"/>
    <w:rsid w:val="00C871E5"/>
    <w:rsid w:val="00C87394"/>
    <w:rsid w:val="00C879CE"/>
    <w:rsid w:val="00C87C06"/>
    <w:rsid w:val="00C87D0C"/>
    <w:rsid w:val="00C902E6"/>
    <w:rsid w:val="00C90B80"/>
    <w:rsid w:val="00C90B8C"/>
    <w:rsid w:val="00C90FCD"/>
    <w:rsid w:val="00C914CC"/>
    <w:rsid w:val="00C91812"/>
    <w:rsid w:val="00C9192B"/>
    <w:rsid w:val="00C91BBF"/>
    <w:rsid w:val="00C91CDE"/>
    <w:rsid w:val="00C921CD"/>
    <w:rsid w:val="00C9258A"/>
    <w:rsid w:val="00C92EB2"/>
    <w:rsid w:val="00C9370F"/>
    <w:rsid w:val="00C93B8F"/>
    <w:rsid w:val="00C94080"/>
    <w:rsid w:val="00C94405"/>
    <w:rsid w:val="00C9456A"/>
    <w:rsid w:val="00C94BFB"/>
    <w:rsid w:val="00C94E07"/>
    <w:rsid w:val="00C94F72"/>
    <w:rsid w:val="00C951B0"/>
    <w:rsid w:val="00C95861"/>
    <w:rsid w:val="00C961CC"/>
    <w:rsid w:val="00C9695F"/>
    <w:rsid w:val="00C96BF1"/>
    <w:rsid w:val="00C96C81"/>
    <w:rsid w:val="00C97433"/>
    <w:rsid w:val="00C9787F"/>
    <w:rsid w:val="00C97F7B"/>
    <w:rsid w:val="00C97FF8"/>
    <w:rsid w:val="00CA0128"/>
    <w:rsid w:val="00CA039C"/>
    <w:rsid w:val="00CA03A8"/>
    <w:rsid w:val="00CA081F"/>
    <w:rsid w:val="00CA090D"/>
    <w:rsid w:val="00CA1391"/>
    <w:rsid w:val="00CA14AD"/>
    <w:rsid w:val="00CA1887"/>
    <w:rsid w:val="00CA18CB"/>
    <w:rsid w:val="00CA1CE9"/>
    <w:rsid w:val="00CA1F05"/>
    <w:rsid w:val="00CA20AA"/>
    <w:rsid w:val="00CA24AF"/>
    <w:rsid w:val="00CA27A9"/>
    <w:rsid w:val="00CA3A5F"/>
    <w:rsid w:val="00CA4071"/>
    <w:rsid w:val="00CA410F"/>
    <w:rsid w:val="00CA43E1"/>
    <w:rsid w:val="00CA442F"/>
    <w:rsid w:val="00CA48F0"/>
    <w:rsid w:val="00CA4A54"/>
    <w:rsid w:val="00CA53E8"/>
    <w:rsid w:val="00CA574D"/>
    <w:rsid w:val="00CA5A6C"/>
    <w:rsid w:val="00CA5D3D"/>
    <w:rsid w:val="00CA5D5B"/>
    <w:rsid w:val="00CA5E0F"/>
    <w:rsid w:val="00CA60D5"/>
    <w:rsid w:val="00CA640D"/>
    <w:rsid w:val="00CA676A"/>
    <w:rsid w:val="00CA719E"/>
    <w:rsid w:val="00CA7360"/>
    <w:rsid w:val="00CA7ADC"/>
    <w:rsid w:val="00CB001C"/>
    <w:rsid w:val="00CB03EA"/>
    <w:rsid w:val="00CB1757"/>
    <w:rsid w:val="00CB19BC"/>
    <w:rsid w:val="00CB1A5F"/>
    <w:rsid w:val="00CB1B7D"/>
    <w:rsid w:val="00CB1C8A"/>
    <w:rsid w:val="00CB274E"/>
    <w:rsid w:val="00CB2B28"/>
    <w:rsid w:val="00CB2B4E"/>
    <w:rsid w:val="00CB2D62"/>
    <w:rsid w:val="00CB2DBA"/>
    <w:rsid w:val="00CB2E31"/>
    <w:rsid w:val="00CB2F85"/>
    <w:rsid w:val="00CB3170"/>
    <w:rsid w:val="00CB333B"/>
    <w:rsid w:val="00CB35D8"/>
    <w:rsid w:val="00CB39AF"/>
    <w:rsid w:val="00CB3E16"/>
    <w:rsid w:val="00CB447E"/>
    <w:rsid w:val="00CB5674"/>
    <w:rsid w:val="00CB5AE1"/>
    <w:rsid w:val="00CB5BC9"/>
    <w:rsid w:val="00CB5DA2"/>
    <w:rsid w:val="00CB607D"/>
    <w:rsid w:val="00CB65BD"/>
    <w:rsid w:val="00CB6615"/>
    <w:rsid w:val="00CB6942"/>
    <w:rsid w:val="00CB6A9A"/>
    <w:rsid w:val="00CB75C2"/>
    <w:rsid w:val="00CB76FB"/>
    <w:rsid w:val="00CB7F61"/>
    <w:rsid w:val="00CC01AE"/>
    <w:rsid w:val="00CC04D7"/>
    <w:rsid w:val="00CC0D4B"/>
    <w:rsid w:val="00CC0F81"/>
    <w:rsid w:val="00CC18E7"/>
    <w:rsid w:val="00CC1ABB"/>
    <w:rsid w:val="00CC1D44"/>
    <w:rsid w:val="00CC1F41"/>
    <w:rsid w:val="00CC1F6A"/>
    <w:rsid w:val="00CC2702"/>
    <w:rsid w:val="00CC27CD"/>
    <w:rsid w:val="00CC2BAF"/>
    <w:rsid w:val="00CC2F62"/>
    <w:rsid w:val="00CC2F6A"/>
    <w:rsid w:val="00CC3196"/>
    <w:rsid w:val="00CC3A7A"/>
    <w:rsid w:val="00CC3DAB"/>
    <w:rsid w:val="00CC40BA"/>
    <w:rsid w:val="00CC4C16"/>
    <w:rsid w:val="00CC502E"/>
    <w:rsid w:val="00CC53E3"/>
    <w:rsid w:val="00CC5851"/>
    <w:rsid w:val="00CC59AA"/>
    <w:rsid w:val="00CC5E1F"/>
    <w:rsid w:val="00CC6B32"/>
    <w:rsid w:val="00CC6C61"/>
    <w:rsid w:val="00CC713B"/>
    <w:rsid w:val="00CC7B9B"/>
    <w:rsid w:val="00CD03D3"/>
    <w:rsid w:val="00CD03ED"/>
    <w:rsid w:val="00CD0CAE"/>
    <w:rsid w:val="00CD0DFC"/>
    <w:rsid w:val="00CD138B"/>
    <w:rsid w:val="00CD1584"/>
    <w:rsid w:val="00CD1ECB"/>
    <w:rsid w:val="00CD2123"/>
    <w:rsid w:val="00CD2EEC"/>
    <w:rsid w:val="00CD3422"/>
    <w:rsid w:val="00CD34E7"/>
    <w:rsid w:val="00CD3E72"/>
    <w:rsid w:val="00CD43E0"/>
    <w:rsid w:val="00CD448D"/>
    <w:rsid w:val="00CD472E"/>
    <w:rsid w:val="00CD4A2E"/>
    <w:rsid w:val="00CD4CD6"/>
    <w:rsid w:val="00CD4CF0"/>
    <w:rsid w:val="00CD5269"/>
    <w:rsid w:val="00CD52BA"/>
    <w:rsid w:val="00CD540C"/>
    <w:rsid w:val="00CD6E4D"/>
    <w:rsid w:val="00CD7693"/>
    <w:rsid w:val="00CD78C4"/>
    <w:rsid w:val="00CD7B93"/>
    <w:rsid w:val="00CE01C7"/>
    <w:rsid w:val="00CE04A7"/>
    <w:rsid w:val="00CE0D9B"/>
    <w:rsid w:val="00CE0F23"/>
    <w:rsid w:val="00CE0F3F"/>
    <w:rsid w:val="00CE146B"/>
    <w:rsid w:val="00CE1DDE"/>
    <w:rsid w:val="00CE2703"/>
    <w:rsid w:val="00CE354A"/>
    <w:rsid w:val="00CE41F1"/>
    <w:rsid w:val="00CE4288"/>
    <w:rsid w:val="00CE43B2"/>
    <w:rsid w:val="00CE4A5B"/>
    <w:rsid w:val="00CE558F"/>
    <w:rsid w:val="00CE5795"/>
    <w:rsid w:val="00CE6214"/>
    <w:rsid w:val="00CE6221"/>
    <w:rsid w:val="00CE63A6"/>
    <w:rsid w:val="00CE6505"/>
    <w:rsid w:val="00CE658A"/>
    <w:rsid w:val="00CE70B4"/>
    <w:rsid w:val="00CE73CC"/>
    <w:rsid w:val="00CF008D"/>
    <w:rsid w:val="00CF061C"/>
    <w:rsid w:val="00CF0718"/>
    <w:rsid w:val="00CF0B7B"/>
    <w:rsid w:val="00CF0D76"/>
    <w:rsid w:val="00CF0ECE"/>
    <w:rsid w:val="00CF1138"/>
    <w:rsid w:val="00CF130F"/>
    <w:rsid w:val="00CF1EF8"/>
    <w:rsid w:val="00CF1F9E"/>
    <w:rsid w:val="00CF221E"/>
    <w:rsid w:val="00CF22B6"/>
    <w:rsid w:val="00CF24E9"/>
    <w:rsid w:val="00CF38CB"/>
    <w:rsid w:val="00CF3D00"/>
    <w:rsid w:val="00CF3EA1"/>
    <w:rsid w:val="00CF4D66"/>
    <w:rsid w:val="00CF51AB"/>
    <w:rsid w:val="00CF5A86"/>
    <w:rsid w:val="00CF5E76"/>
    <w:rsid w:val="00CF6288"/>
    <w:rsid w:val="00CF6350"/>
    <w:rsid w:val="00CF654C"/>
    <w:rsid w:val="00CF6FE6"/>
    <w:rsid w:val="00CF72AA"/>
    <w:rsid w:val="00CF7372"/>
    <w:rsid w:val="00CF7457"/>
    <w:rsid w:val="00CF7682"/>
    <w:rsid w:val="00CF7C7E"/>
    <w:rsid w:val="00D00068"/>
    <w:rsid w:val="00D0026B"/>
    <w:rsid w:val="00D00562"/>
    <w:rsid w:val="00D0073A"/>
    <w:rsid w:val="00D01359"/>
    <w:rsid w:val="00D0163F"/>
    <w:rsid w:val="00D016ED"/>
    <w:rsid w:val="00D01705"/>
    <w:rsid w:val="00D0240A"/>
    <w:rsid w:val="00D026F2"/>
    <w:rsid w:val="00D039C5"/>
    <w:rsid w:val="00D03B6B"/>
    <w:rsid w:val="00D03D19"/>
    <w:rsid w:val="00D03EA3"/>
    <w:rsid w:val="00D044E7"/>
    <w:rsid w:val="00D04B8F"/>
    <w:rsid w:val="00D04E81"/>
    <w:rsid w:val="00D04F5E"/>
    <w:rsid w:val="00D05428"/>
    <w:rsid w:val="00D055DB"/>
    <w:rsid w:val="00D05726"/>
    <w:rsid w:val="00D0647E"/>
    <w:rsid w:val="00D06DE8"/>
    <w:rsid w:val="00D06FA5"/>
    <w:rsid w:val="00D07055"/>
    <w:rsid w:val="00D07C44"/>
    <w:rsid w:val="00D10353"/>
    <w:rsid w:val="00D10486"/>
    <w:rsid w:val="00D10716"/>
    <w:rsid w:val="00D10A28"/>
    <w:rsid w:val="00D11B24"/>
    <w:rsid w:val="00D11D4B"/>
    <w:rsid w:val="00D11EB4"/>
    <w:rsid w:val="00D12452"/>
    <w:rsid w:val="00D12484"/>
    <w:rsid w:val="00D125C1"/>
    <w:rsid w:val="00D12924"/>
    <w:rsid w:val="00D12A9C"/>
    <w:rsid w:val="00D12B07"/>
    <w:rsid w:val="00D12B0E"/>
    <w:rsid w:val="00D12B37"/>
    <w:rsid w:val="00D13841"/>
    <w:rsid w:val="00D14038"/>
    <w:rsid w:val="00D14193"/>
    <w:rsid w:val="00D1423E"/>
    <w:rsid w:val="00D144AC"/>
    <w:rsid w:val="00D1491F"/>
    <w:rsid w:val="00D14D31"/>
    <w:rsid w:val="00D150BF"/>
    <w:rsid w:val="00D15136"/>
    <w:rsid w:val="00D1524A"/>
    <w:rsid w:val="00D15C3A"/>
    <w:rsid w:val="00D160F5"/>
    <w:rsid w:val="00D16973"/>
    <w:rsid w:val="00D1760B"/>
    <w:rsid w:val="00D177DB"/>
    <w:rsid w:val="00D178B9"/>
    <w:rsid w:val="00D2007F"/>
    <w:rsid w:val="00D2008E"/>
    <w:rsid w:val="00D20283"/>
    <w:rsid w:val="00D20371"/>
    <w:rsid w:val="00D20443"/>
    <w:rsid w:val="00D206AF"/>
    <w:rsid w:val="00D208F3"/>
    <w:rsid w:val="00D20AE1"/>
    <w:rsid w:val="00D20C43"/>
    <w:rsid w:val="00D2157E"/>
    <w:rsid w:val="00D22705"/>
    <w:rsid w:val="00D227E5"/>
    <w:rsid w:val="00D22C9F"/>
    <w:rsid w:val="00D2302E"/>
    <w:rsid w:val="00D23450"/>
    <w:rsid w:val="00D23685"/>
    <w:rsid w:val="00D242E0"/>
    <w:rsid w:val="00D26D69"/>
    <w:rsid w:val="00D26FB8"/>
    <w:rsid w:val="00D272F4"/>
    <w:rsid w:val="00D2731C"/>
    <w:rsid w:val="00D273B8"/>
    <w:rsid w:val="00D27649"/>
    <w:rsid w:val="00D276E1"/>
    <w:rsid w:val="00D2781F"/>
    <w:rsid w:val="00D279D1"/>
    <w:rsid w:val="00D30D91"/>
    <w:rsid w:val="00D31239"/>
    <w:rsid w:val="00D314DE"/>
    <w:rsid w:val="00D317FD"/>
    <w:rsid w:val="00D31C95"/>
    <w:rsid w:val="00D31DD5"/>
    <w:rsid w:val="00D3211A"/>
    <w:rsid w:val="00D327C3"/>
    <w:rsid w:val="00D33143"/>
    <w:rsid w:val="00D3338B"/>
    <w:rsid w:val="00D333C4"/>
    <w:rsid w:val="00D334A7"/>
    <w:rsid w:val="00D33897"/>
    <w:rsid w:val="00D33AFD"/>
    <w:rsid w:val="00D34118"/>
    <w:rsid w:val="00D3449A"/>
    <w:rsid w:val="00D34AAF"/>
    <w:rsid w:val="00D34BA3"/>
    <w:rsid w:val="00D34E5C"/>
    <w:rsid w:val="00D34F8D"/>
    <w:rsid w:val="00D35370"/>
    <w:rsid w:val="00D35383"/>
    <w:rsid w:val="00D3568F"/>
    <w:rsid w:val="00D357F3"/>
    <w:rsid w:val="00D35C50"/>
    <w:rsid w:val="00D35E86"/>
    <w:rsid w:val="00D35FD9"/>
    <w:rsid w:val="00D365FC"/>
    <w:rsid w:val="00D36A61"/>
    <w:rsid w:val="00D36DB2"/>
    <w:rsid w:val="00D37239"/>
    <w:rsid w:val="00D378E8"/>
    <w:rsid w:val="00D37B00"/>
    <w:rsid w:val="00D37E79"/>
    <w:rsid w:val="00D4037B"/>
    <w:rsid w:val="00D40565"/>
    <w:rsid w:val="00D410CE"/>
    <w:rsid w:val="00D412ED"/>
    <w:rsid w:val="00D425F2"/>
    <w:rsid w:val="00D42A80"/>
    <w:rsid w:val="00D42D00"/>
    <w:rsid w:val="00D43384"/>
    <w:rsid w:val="00D4352A"/>
    <w:rsid w:val="00D437BC"/>
    <w:rsid w:val="00D441ED"/>
    <w:rsid w:val="00D442C1"/>
    <w:rsid w:val="00D44875"/>
    <w:rsid w:val="00D44995"/>
    <w:rsid w:val="00D44B98"/>
    <w:rsid w:val="00D4521C"/>
    <w:rsid w:val="00D452F8"/>
    <w:rsid w:val="00D45429"/>
    <w:rsid w:val="00D4546B"/>
    <w:rsid w:val="00D45874"/>
    <w:rsid w:val="00D45DDF"/>
    <w:rsid w:val="00D46025"/>
    <w:rsid w:val="00D462D7"/>
    <w:rsid w:val="00D4704E"/>
    <w:rsid w:val="00D4710F"/>
    <w:rsid w:val="00D472F7"/>
    <w:rsid w:val="00D476C9"/>
    <w:rsid w:val="00D479BA"/>
    <w:rsid w:val="00D50392"/>
    <w:rsid w:val="00D508E5"/>
    <w:rsid w:val="00D50A15"/>
    <w:rsid w:val="00D51112"/>
    <w:rsid w:val="00D511E5"/>
    <w:rsid w:val="00D51736"/>
    <w:rsid w:val="00D517AA"/>
    <w:rsid w:val="00D517B3"/>
    <w:rsid w:val="00D51870"/>
    <w:rsid w:val="00D5236A"/>
    <w:rsid w:val="00D5429D"/>
    <w:rsid w:val="00D54587"/>
    <w:rsid w:val="00D547E2"/>
    <w:rsid w:val="00D54A7F"/>
    <w:rsid w:val="00D54ED7"/>
    <w:rsid w:val="00D555F2"/>
    <w:rsid w:val="00D55798"/>
    <w:rsid w:val="00D55A54"/>
    <w:rsid w:val="00D55A8B"/>
    <w:rsid w:val="00D55DAE"/>
    <w:rsid w:val="00D56575"/>
    <w:rsid w:val="00D567FE"/>
    <w:rsid w:val="00D57D16"/>
    <w:rsid w:val="00D60F78"/>
    <w:rsid w:val="00D60FD4"/>
    <w:rsid w:val="00D61089"/>
    <w:rsid w:val="00D61211"/>
    <w:rsid w:val="00D61788"/>
    <w:rsid w:val="00D61944"/>
    <w:rsid w:val="00D61970"/>
    <w:rsid w:val="00D61AA9"/>
    <w:rsid w:val="00D61BFC"/>
    <w:rsid w:val="00D61D1E"/>
    <w:rsid w:val="00D626BB"/>
    <w:rsid w:val="00D6341A"/>
    <w:rsid w:val="00D635A8"/>
    <w:rsid w:val="00D63C4B"/>
    <w:rsid w:val="00D63D56"/>
    <w:rsid w:val="00D63DF5"/>
    <w:rsid w:val="00D63F61"/>
    <w:rsid w:val="00D6400C"/>
    <w:rsid w:val="00D64347"/>
    <w:rsid w:val="00D643CC"/>
    <w:rsid w:val="00D6472C"/>
    <w:rsid w:val="00D648C9"/>
    <w:rsid w:val="00D6494F"/>
    <w:rsid w:val="00D66050"/>
    <w:rsid w:val="00D660D5"/>
    <w:rsid w:val="00D66A3F"/>
    <w:rsid w:val="00D66C94"/>
    <w:rsid w:val="00D67060"/>
    <w:rsid w:val="00D670E9"/>
    <w:rsid w:val="00D67187"/>
    <w:rsid w:val="00D67A40"/>
    <w:rsid w:val="00D67D0B"/>
    <w:rsid w:val="00D70261"/>
    <w:rsid w:val="00D70266"/>
    <w:rsid w:val="00D7070A"/>
    <w:rsid w:val="00D70A5F"/>
    <w:rsid w:val="00D70E42"/>
    <w:rsid w:val="00D70FC8"/>
    <w:rsid w:val="00D7140E"/>
    <w:rsid w:val="00D71438"/>
    <w:rsid w:val="00D71C5C"/>
    <w:rsid w:val="00D71E16"/>
    <w:rsid w:val="00D71EE4"/>
    <w:rsid w:val="00D71F21"/>
    <w:rsid w:val="00D72130"/>
    <w:rsid w:val="00D72390"/>
    <w:rsid w:val="00D72E83"/>
    <w:rsid w:val="00D73316"/>
    <w:rsid w:val="00D736F2"/>
    <w:rsid w:val="00D73E87"/>
    <w:rsid w:val="00D73FE8"/>
    <w:rsid w:val="00D74375"/>
    <w:rsid w:val="00D74B9A"/>
    <w:rsid w:val="00D750C9"/>
    <w:rsid w:val="00D75359"/>
    <w:rsid w:val="00D76320"/>
    <w:rsid w:val="00D76584"/>
    <w:rsid w:val="00D8096D"/>
    <w:rsid w:val="00D809D1"/>
    <w:rsid w:val="00D81406"/>
    <w:rsid w:val="00D81ADB"/>
    <w:rsid w:val="00D81D69"/>
    <w:rsid w:val="00D8219B"/>
    <w:rsid w:val="00D82CB3"/>
    <w:rsid w:val="00D8353D"/>
    <w:rsid w:val="00D836A6"/>
    <w:rsid w:val="00D84219"/>
    <w:rsid w:val="00D8446C"/>
    <w:rsid w:val="00D84496"/>
    <w:rsid w:val="00D844B0"/>
    <w:rsid w:val="00D8455F"/>
    <w:rsid w:val="00D84688"/>
    <w:rsid w:val="00D84B63"/>
    <w:rsid w:val="00D84F96"/>
    <w:rsid w:val="00D851C0"/>
    <w:rsid w:val="00D851DC"/>
    <w:rsid w:val="00D85B0D"/>
    <w:rsid w:val="00D85BCA"/>
    <w:rsid w:val="00D85CA6"/>
    <w:rsid w:val="00D85F1C"/>
    <w:rsid w:val="00D867FC"/>
    <w:rsid w:val="00D8688D"/>
    <w:rsid w:val="00D870FA"/>
    <w:rsid w:val="00D8721F"/>
    <w:rsid w:val="00D876CE"/>
    <w:rsid w:val="00D877A8"/>
    <w:rsid w:val="00D87900"/>
    <w:rsid w:val="00D879FD"/>
    <w:rsid w:val="00D87E44"/>
    <w:rsid w:val="00D87EAB"/>
    <w:rsid w:val="00D9024E"/>
    <w:rsid w:val="00D9038C"/>
    <w:rsid w:val="00D907C9"/>
    <w:rsid w:val="00D91073"/>
    <w:rsid w:val="00D91870"/>
    <w:rsid w:val="00D91CCF"/>
    <w:rsid w:val="00D9225E"/>
    <w:rsid w:val="00D92A8A"/>
    <w:rsid w:val="00D93151"/>
    <w:rsid w:val="00D9354D"/>
    <w:rsid w:val="00D93951"/>
    <w:rsid w:val="00D93D89"/>
    <w:rsid w:val="00D941CB"/>
    <w:rsid w:val="00D944B1"/>
    <w:rsid w:val="00D94503"/>
    <w:rsid w:val="00D948C3"/>
    <w:rsid w:val="00D94933"/>
    <w:rsid w:val="00D9498E"/>
    <w:rsid w:val="00D94ECA"/>
    <w:rsid w:val="00D95081"/>
    <w:rsid w:val="00D95656"/>
    <w:rsid w:val="00D9570A"/>
    <w:rsid w:val="00D95A03"/>
    <w:rsid w:val="00D95A60"/>
    <w:rsid w:val="00D95B71"/>
    <w:rsid w:val="00D95C45"/>
    <w:rsid w:val="00D95D2F"/>
    <w:rsid w:val="00D95F0F"/>
    <w:rsid w:val="00D960B0"/>
    <w:rsid w:val="00D961FC"/>
    <w:rsid w:val="00D969AF"/>
    <w:rsid w:val="00D9728C"/>
    <w:rsid w:val="00D972CD"/>
    <w:rsid w:val="00D973E4"/>
    <w:rsid w:val="00D9741E"/>
    <w:rsid w:val="00D9752B"/>
    <w:rsid w:val="00D975D3"/>
    <w:rsid w:val="00D9788B"/>
    <w:rsid w:val="00D97BA8"/>
    <w:rsid w:val="00D97C0B"/>
    <w:rsid w:val="00D97CC6"/>
    <w:rsid w:val="00DA028D"/>
    <w:rsid w:val="00DA07B4"/>
    <w:rsid w:val="00DA099C"/>
    <w:rsid w:val="00DA0E0E"/>
    <w:rsid w:val="00DA131C"/>
    <w:rsid w:val="00DA1B71"/>
    <w:rsid w:val="00DA1BAC"/>
    <w:rsid w:val="00DA1DE9"/>
    <w:rsid w:val="00DA1EBD"/>
    <w:rsid w:val="00DA2AAB"/>
    <w:rsid w:val="00DA30D6"/>
    <w:rsid w:val="00DA354B"/>
    <w:rsid w:val="00DA35AD"/>
    <w:rsid w:val="00DA3EAD"/>
    <w:rsid w:val="00DA3FD6"/>
    <w:rsid w:val="00DA405A"/>
    <w:rsid w:val="00DA415C"/>
    <w:rsid w:val="00DA43E6"/>
    <w:rsid w:val="00DA4473"/>
    <w:rsid w:val="00DA4484"/>
    <w:rsid w:val="00DA462E"/>
    <w:rsid w:val="00DA4873"/>
    <w:rsid w:val="00DA4DFA"/>
    <w:rsid w:val="00DA4F97"/>
    <w:rsid w:val="00DA5414"/>
    <w:rsid w:val="00DA5B7F"/>
    <w:rsid w:val="00DA5E4B"/>
    <w:rsid w:val="00DA5EDD"/>
    <w:rsid w:val="00DA63A4"/>
    <w:rsid w:val="00DA6538"/>
    <w:rsid w:val="00DA658F"/>
    <w:rsid w:val="00DA69A8"/>
    <w:rsid w:val="00DA70FC"/>
    <w:rsid w:val="00DA730C"/>
    <w:rsid w:val="00DA7985"/>
    <w:rsid w:val="00DA7B3B"/>
    <w:rsid w:val="00DA7E8A"/>
    <w:rsid w:val="00DA7FF9"/>
    <w:rsid w:val="00DB03E3"/>
    <w:rsid w:val="00DB05E7"/>
    <w:rsid w:val="00DB07BB"/>
    <w:rsid w:val="00DB0875"/>
    <w:rsid w:val="00DB09A0"/>
    <w:rsid w:val="00DB0A76"/>
    <w:rsid w:val="00DB16DC"/>
    <w:rsid w:val="00DB1773"/>
    <w:rsid w:val="00DB17DF"/>
    <w:rsid w:val="00DB1804"/>
    <w:rsid w:val="00DB1B6E"/>
    <w:rsid w:val="00DB252C"/>
    <w:rsid w:val="00DB311D"/>
    <w:rsid w:val="00DB3284"/>
    <w:rsid w:val="00DB358F"/>
    <w:rsid w:val="00DB3BCF"/>
    <w:rsid w:val="00DB3D40"/>
    <w:rsid w:val="00DB4402"/>
    <w:rsid w:val="00DB4AC0"/>
    <w:rsid w:val="00DB4F69"/>
    <w:rsid w:val="00DB50B2"/>
    <w:rsid w:val="00DB58E9"/>
    <w:rsid w:val="00DB5E9D"/>
    <w:rsid w:val="00DB64B5"/>
    <w:rsid w:val="00DB64C6"/>
    <w:rsid w:val="00DB676D"/>
    <w:rsid w:val="00DB6B05"/>
    <w:rsid w:val="00DB6E4F"/>
    <w:rsid w:val="00DB72AD"/>
    <w:rsid w:val="00DB7A5A"/>
    <w:rsid w:val="00DC0A41"/>
    <w:rsid w:val="00DC0A66"/>
    <w:rsid w:val="00DC0D9F"/>
    <w:rsid w:val="00DC0FC8"/>
    <w:rsid w:val="00DC117B"/>
    <w:rsid w:val="00DC1346"/>
    <w:rsid w:val="00DC13F8"/>
    <w:rsid w:val="00DC1FE1"/>
    <w:rsid w:val="00DC20BC"/>
    <w:rsid w:val="00DC2A1B"/>
    <w:rsid w:val="00DC3720"/>
    <w:rsid w:val="00DC39A1"/>
    <w:rsid w:val="00DC3AB5"/>
    <w:rsid w:val="00DC3DF1"/>
    <w:rsid w:val="00DC3ED7"/>
    <w:rsid w:val="00DC4779"/>
    <w:rsid w:val="00DC503C"/>
    <w:rsid w:val="00DC5A38"/>
    <w:rsid w:val="00DC5B7A"/>
    <w:rsid w:val="00DC6619"/>
    <w:rsid w:val="00DC6A6E"/>
    <w:rsid w:val="00DC6B11"/>
    <w:rsid w:val="00DC6FB8"/>
    <w:rsid w:val="00DC790A"/>
    <w:rsid w:val="00DC7D5B"/>
    <w:rsid w:val="00DC7E4B"/>
    <w:rsid w:val="00DC7FAA"/>
    <w:rsid w:val="00DD015D"/>
    <w:rsid w:val="00DD0421"/>
    <w:rsid w:val="00DD061E"/>
    <w:rsid w:val="00DD072D"/>
    <w:rsid w:val="00DD098D"/>
    <w:rsid w:val="00DD1408"/>
    <w:rsid w:val="00DD18E9"/>
    <w:rsid w:val="00DD1C29"/>
    <w:rsid w:val="00DD237C"/>
    <w:rsid w:val="00DD2872"/>
    <w:rsid w:val="00DD2BFF"/>
    <w:rsid w:val="00DD334D"/>
    <w:rsid w:val="00DD35D5"/>
    <w:rsid w:val="00DD35FB"/>
    <w:rsid w:val="00DD379D"/>
    <w:rsid w:val="00DD40ED"/>
    <w:rsid w:val="00DD4853"/>
    <w:rsid w:val="00DD4D71"/>
    <w:rsid w:val="00DD51CA"/>
    <w:rsid w:val="00DD5207"/>
    <w:rsid w:val="00DD5A97"/>
    <w:rsid w:val="00DD5EEA"/>
    <w:rsid w:val="00DD668A"/>
    <w:rsid w:val="00DD6882"/>
    <w:rsid w:val="00DD6955"/>
    <w:rsid w:val="00DD6C90"/>
    <w:rsid w:val="00DD7558"/>
    <w:rsid w:val="00DE02A9"/>
    <w:rsid w:val="00DE03EA"/>
    <w:rsid w:val="00DE04AB"/>
    <w:rsid w:val="00DE0C2D"/>
    <w:rsid w:val="00DE0CA6"/>
    <w:rsid w:val="00DE0D7C"/>
    <w:rsid w:val="00DE0E40"/>
    <w:rsid w:val="00DE1085"/>
    <w:rsid w:val="00DE12DA"/>
    <w:rsid w:val="00DE163A"/>
    <w:rsid w:val="00DE21F0"/>
    <w:rsid w:val="00DE2804"/>
    <w:rsid w:val="00DE289E"/>
    <w:rsid w:val="00DE29A6"/>
    <w:rsid w:val="00DE3059"/>
    <w:rsid w:val="00DE366E"/>
    <w:rsid w:val="00DE3881"/>
    <w:rsid w:val="00DE3D5B"/>
    <w:rsid w:val="00DE4E4F"/>
    <w:rsid w:val="00DE50C7"/>
    <w:rsid w:val="00DE544E"/>
    <w:rsid w:val="00DE659D"/>
    <w:rsid w:val="00DE671E"/>
    <w:rsid w:val="00DE6CF4"/>
    <w:rsid w:val="00DE6DD7"/>
    <w:rsid w:val="00DE7B03"/>
    <w:rsid w:val="00DE7EFE"/>
    <w:rsid w:val="00DF0050"/>
    <w:rsid w:val="00DF02C4"/>
    <w:rsid w:val="00DF03D1"/>
    <w:rsid w:val="00DF0C64"/>
    <w:rsid w:val="00DF0CAF"/>
    <w:rsid w:val="00DF0E25"/>
    <w:rsid w:val="00DF0E82"/>
    <w:rsid w:val="00DF10F4"/>
    <w:rsid w:val="00DF12C2"/>
    <w:rsid w:val="00DF19CF"/>
    <w:rsid w:val="00DF1C36"/>
    <w:rsid w:val="00DF1E2C"/>
    <w:rsid w:val="00DF1F6B"/>
    <w:rsid w:val="00DF241E"/>
    <w:rsid w:val="00DF2BAC"/>
    <w:rsid w:val="00DF2E20"/>
    <w:rsid w:val="00DF3123"/>
    <w:rsid w:val="00DF316E"/>
    <w:rsid w:val="00DF33D9"/>
    <w:rsid w:val="00DF397F"/>
    <w:rsid w:val="00DF4D0E"/>
    <w:rsid w:val="00DF5521"/>
    <w:rsid w:val="00DF5C76"/>
    <w:rsid w:val="00DF5CF1"/>
    <w:rsid w:val="00DF67A4"/>
    <w:rsid w:val="00DF6E17"/>
    <w:rsid w:val="00DF7CE6"/>
    <w:rsid w:val="00E00123"/>
    <w:rsid w:val="00E0038E"/>
    <w:rsid w:val="00E00699"/>
    <w:rsid w:val="00E00758"/>
    <w:rsid w:val="00E0092B"/>
    <w:rsid w:val="00E01295"/>
    <w:rsid w:val="00E0167B"/>
    <w:rsid w:val="00E017BF"/>
    <w:rsid w:val="00E01B32"/>
    <w:rsid w:val="00E01D62"/>
    <w:rsid w:val="00E020C7"/>
    <w:rsid w:val="00E0228F"/>
    <w:rsid w:val="00E02410"/>
    <w:rsid w:val="00E02C87"/>
    <w:rsid w:val="00E03121"/>
    <w:rsid w:val="00E03D42"/>
    <w:rsid w:val="00E048EE"/>
    <w:rsid w:val="00E04C4A"/>
    <w:rsid w:val="00E04F27"/>
    <w:rsid w:val="00E05556"/>
    <w:rsid w:val="00E0559C"/>
    <w:rsid w:val="00E0575D"/>
    <w:rsid w:val="00E060BD"/>
    <w:rsid w:val="00E064E4"/>
    <w:rsid w:val="00E06642"/>
    <w:rsid w:val="00E06DE9"/>
    <w:rsid w:val="00E0727E"/>
    <w:rsid w:val="00E074BB"/>
    <w:rsid w:val="00E0779B"/>
    <w:rsid w:val="00E07D2C"/>
    <w:rsid w:val="00E07F7A"/>
    <w:rsid w:val="00E102B2"/>
    <w:rsid w:val="00E10585"/>
    <w:rsid w:val="00E10798"/>
    <w:rsid w:val="00E11178"/>
    <w:rsid w:val="00E112AA"/>
    <w:rsid w:val="00E11487"/>
    <w:rsid w:val="00E11748"/>
    <w:rsid w:val="00E122B3"/>
    <w:rsid w:val="00E12A38"/>
    <w:rsid w:val="00E12D7A"/>
    <w:rsid w:val="00E12EC4"/>
    <w:rsid w:val="00E13046"/>
    <w:rsid w:val="00E1384C"/>
    <w:rsid w:val="00E13A60"/>
    <w:rsid w:val="00E13CB7"/>
    <w:rsid w:val="00E142EF"/>
    <w:rsid w:val="00E14408"/>
    <w:rsid w:val="00E145D1"/>
    <w:rsid w:val="00E14CA6"/>
    <w:rsid w:val="00E14DF4"/>
    <w:rsid w:val="00E15408"/>
    <w:rsid w:val="00E156FB"/>
    <w:rsid w:val="00E15BFB"/>
    <w:rsid w:val="00E15C46"/>
    <w:rsid w:val="00E15DE4"/>
    <w:rsid w:val="00E16161"/>
    <w:rsid w:val="00E16345"/>
    <w:rsid w:val="00E165C4"/>
    <w:rsid w:val="00E169D7"/>
    <w:rsid w:val="00E16B72"/>
    <w:rsid w:val="00E16BF1"/>
    <w:rsid w:val="00E17160"/>
    <w:rsid w:val="00E1723B"/>
    <w:rsid w:val="00E1743D"/>
    <w:rsid w:val="00E1769D"/>
    <w:rsid w:val="00E17F9C"/>
    <w:rsid w:val="00E2018E"/>
    <w:rsid w:val="00E201C0"/>
    <w:rsid w:val="00E201E6"/>
    <w:rsid w:val="00E20239"/>
    <w:rsid w:val="00E208E4"/>
    <w:rsid w:val="00E2094E"/>
    <w:rsid w:val="00E20A7D"/>
    <w:rsid w:val="00E21210"/>
    <w:rsid w:val="00E21413"/>
    <w:rsid w:val="00E21AAD"/>
    <w:rsid w:val="00E21C58"/>
    <w:rsid w:val="00E223C3"/>
    <w:rsid w:val="00E22A01"/>
    <w:rsid w:val="00E22ACC"/>
    <w:rsid w:val="00E22C70"/>
    <w:rsid w:val="00E22D5D"/>
    <w:rsid w:val="00E22DC4"/>
    <w:rsid w:val="00E2315C"/>
    <w:rsid w:val="00E23210"/>
    <w:rsid w:val="00E23792"/>
    <w:rsid w:val="00E23C5A"/>
    <w:rsid w:val="00E245B5"/>
    <w:rsid w:val="00E24CFE"/>
    <w:rsid w:val="00E24EF2"/>
    <w:rsid w:val="00E2565D"/>
    <w:rsid w:val="00E25DE5"/>
    <w:rsid w:val="00E260F0"/>
    <w:rsid w:val="00E2656E"/>
    <w:rsid w:val="00E267C7"/>
    <w:rsid w:val="00E2735C"/>
    <w:rsid w:val="00E2736E"/>
    <w:rsid w:val="00E2798E"/>
    <w:rsid w:val="00E313A0"/>
    <w:rsid w:val="00E3220C"/>
    <w:rsid w:val="00E3237A"/>
    <w:rsid w:val="00E32454"/>
    <w:rsid w:val="00E3257C"/>
    <w:rsid w:val="00E33403"/>
    <w:rsid w:val="00E33590"/>
    <w:rsid w:val="00E33C08"/>
    <w:rsid w:val="00E34B81"/>
    <w:rsid w:val="00E34BD6"/>
    <w:rsid w:val="00E34BF7"/>
    <w:rsid w:val="00E34DC7"/>
    <w:rsid w:val="00E355C9"/>
    <w:rsid w:val="00E35841"/>
    <w:rsid w:val="00E35BC5"/>
    <w:rsid w:val="00E3604D"/>
    <w:rsid w:val="00E361E3"/>
    <w:rsid w:val="00E3623D"/>
    <w:rsid w:val="00E3626C"/>
    <w:rsid w:val="00E36682"/>
    <w:rsid w:val="00E36EB7"/>
    <w:rsid w:val="00E3710A"/>
    <w:rsid w:val="00E371DC"/>
    <w:rsid w:val="00E3793C"/>
    <w:rsid w:val="00E37FB6"/>
    <w:rsid w:val="00E37FF2"/>
    <w:rsid w:val="00E4089A"/>
    <w:rsid w:val="00E40F70"/>
    <w:rsid w:val="00E411BC"/>
    <w:rsid w:val="00E41450"/>
    <w:rsid w:val="00E419A7"/>
    <w:rsid w:val="00E41EDC"/>
    <w:rsid w:val="00E42387"/>
    <w:rsid w:val="00E423A6"/>
    <w:rsid w:val="00E423BD"/>
    <w:rsid w:val="00E42568"/>
    <w:rsid w:val="00E42DE2"/>
    <w:rsid w:val="00E4300E"/>
    <w:rsid w:val="00E431C1"/>
    <w:rsid w:val="00E43975"/>
    <w:rsid w:val="00E43FC8"/>
    <w:rsid w:val="00E441FA"/>
    <w:rsid w:val="00E45314"/>
    <w:rsid w:val="00E456BA"/>
    <w:rsid w:val="00E4617F"/>
    <w:rsid w:val="00E46221"/>
    <w:rsid w:val="00E462E2"/>
    <w:rsid w:val="00E46E77"/>
    <w:rsid w:val="00E46F2D"/>
    <w:rsid w:val="00E474FC"/>
    <w:rsid w:val="00E476FF"/>
    <w:rsid w:val="00E47AC9"/>
    <w:rsid w:val="00E47AE4"/>
    <w:rsid w:val="00E47CBA"/>
    <w:rsid w:val="00E47E88"/>
    <w:rsid w:val="00E501B9"/>
    <w:rsid w:val="00E50ADE"/>
    <w:rsid w:val="00E50FEA"/>
    <w:rsid w:val="00E51241"/>
    <w:rsid w:val="00E51575"/>
    <w:rsid w:val="00E51581"/>
    <w:rsid w:val="00E51B92"/>
    <w:rsid w:val="00E51F76"/>
    <w:rsid w:val="00E52713"/>
    <w:rsid w:val="00E533D1"/>
    <w:rsid w:val="00E5369D"/>
    <w:rsid w:val="00E53BF9"/>
    <w:rsid w:val="00E54007"/>
    <w:rsid w:val="00E54669"/>
    <w:rsid w:val="00E5494D"/>
    <w:rsid w:val="00E54EE2"/>
    <w:rsid w:val="00E55016"/>
    <w:rsid w:val="00E55065"/>
    <w:rsid w:val="00E5534E"/>
    <w:rsid w:val="00E55353"/>
    <w:rsid w:val="00E557DF"/>
    <w:rsid w:val="00E55C33"/>
    <w:rsid w:val="00E55D2A"/>
    <w:rsid w:val="00E565D7"/>
    <w:rsid w:val="00E56692"/>
    <w:rsid w:val="00E56825"/>
    <w:rsid w:val="00E57127"/>
    <w:rsid w:val="00E5793F"/>
    <w:rsid w:val="00E60B25"/>
    <w:rsid w:val="00E60EA5"/>
    <w:rsid w:val="00E60F87"/>
    <w:rsid w:val="00E61167"/>
    <w:rsid w:val="00E61273"/>
    <w:rsid w:val="00E6175F"/>
    <w:rsid w:val="00E61C54"/>
    <w:rsid w:val="00E622DE"/>
    <w:rsid w:val="00E62B25"/>
    <w:rsid w:val="00E62E32"/>
    <w:rsid w:val="00E62E36"/>
    <w:rsid w:val="00E62F97"/>
    <w:rsid w:val="00E62FCF"/>
    <w:rsid w:val="00E63763"/>
    <w:rsid w:val="00E63E77"/>
    <w:rsid w:val="00E63EA1"/>
    <w:rsid w:val="00E6410E"/>
    <w:rsid w:val="00E64FD7"/>
    <w:rsid w:val="00E65C04"/>
    <w:rsid w:val="00E660F8"/>
    <w:rsid w:val="00E66828"/>
    <w:rsid w:val="00E6773A"/>
    <w:rsid w:val="00E677A9"/>
    <w:rsid w:val="00E67C67"/>
    <w:rsid w:val="00E67DEF"/>
    <w:rsid w:val="00E7035C"/>
    <w:rsid w:val="00E7039C"/>
    <w:rsid w:val="00E70A54"/>
    <w:rsid w:val="00E713D6"/>
    <w:rsid w:val="00E72438"/>
    <w:rsid w:val="00E72889"/>
    <w:rsid w:val="00E72BBF"/>
    <w:rsid w:val="00E732AA"/>
    <w:rsid w:val="00E73415"/>
    <w:rsid w:val="00E73417"/>
    <w:rsid w:val="00E736E5"/>
    <w:rsid w:val="00E73713"/>
    <w:rsid w:val="00E73A61"/>
    <w:rsid w:val="00E73AE3"/>
    <w:rsid w:val="00E73CB4"/>
    <w:rsid w:val="00E74260"/>
    <w:rsid w:val="00E74339"/>
    <w:rsid w:val="00E74909"/>
    <w:rsid w:val="00E74DA0"/>
    <w:rsid w:val="00E74DE3"/>
    <w:rsid w:val="00E74EF6"/>
    <w:rsid w:val="00E7532C"/>
    <w:rsid w:val="00E75491"/>
    <w:rsid w:val="00E75860"/>
    <w:rsid w:val="00E7748D"/>
    <w:rsid w:val="00E77573"/>
    <w:rsid w:val="00E777BF"/>
    <w:rsid w:val="00E77849"/>
    <w:rsid w:val="00E77A44"/>
    <w:rsid w:val="00E77B32"/>
    <w:rsid w:val="00E80D71"/>
    <w:rsid w:val="00E810EA"/>
    <w:rsid w:val="00E815B8"/>
    <w:rsid w:val="00E81A14"/>
    <w:rsid w:val="00E81A7F"/>
    <w:rsid w:val="00E81F01"/>
    <w:rsid w:val="00E82229"/>
    <w:rsid w:val="00E82278"/>
    <w:rsid w:val="00E8237A"/>
    <w:rsid w:val="00E823CD"/>
    <w:rsid w:val="00E8249B"/>
    <w:rsid w:val="00E82819"/>
    <w:rsid w:val="00E8292D"/>
    <w:rsid w:val="00E83677"/>
    <w:rsid w:val="00E83D36"/>
    <w:rsid w:val="00E84C18"/>
    <w:rsid w:val="00E84C64"/>
    <w:rsid w:val="00E8512F"/>
    <w:rsid w:val="00E85292"/>
    <w:rsid w:val="00E857AF"/>
    <w:rsid w:val="00E867E4"/>
    <w:rsid w:val="00E86ADE"/>
    <w:rsid w:val="00E86B73"/>
    <w:rsid w:val="00E86E3D"/>
    <w:rsid w:val="00E871BF"/>
    <w:rsid w:val="00E87290"/>
    <w:rsid w:val="00E8763E"/>
    <w:rsid w:val="00E877E5"/>
    <w:rsid w:val="00E879B6"/>
    <w:rsid w:val="00E9078B"/>
    <w:rsid w:val="00E90EC5"/>
    <w:rsid w:val="00E9118F"/>
    <w:rsid w:val="00E911ED"/>
    <w:rsid w:val="00E91448"/>
    <w:rsid w:val="00E9186C"/>
    <w:rsid w:val="00E91874"/>
    <w:rsid w:val="00E91C85"/>
    <w:rsid w:val="00E92AC0"/>
    <w:rsid w:val="00E92B63"/>
    <w:rsid w:val="00E92FC9"/>
    <w:rsid w:val="00E93614"/>
    <w:rsid w:val="00E93A00"/>
    <w:rsid w:val="00E93BE7"/>
    <w:rsid w:val="00E93C14"/>
    <w:rsid w:val="00E9498E"/>
    <w:rsid w:val="00E95081"/>
    <w:rsid w:val="00E951DE"/>
    <w:rsid w:val="00E954B8"/>
    <w:rsid w:val="00E95B31"/>
    <w:rsid w:val="00E95C66"/>
    <w:rsid w:val="00E967B4"/>
    <w:rsid w:val="00E96C5D"/>
    <w:rsid w:val="00E970FA"/>
    <w:rsid w:val="00E972D5"/>
    <w:rsid w:val="00E9732E"/>
    <w:rsid w:val="00E97373"/>
    <w:rsid w:val="00E97490"/>
    <w:rsid w:val="00E97DA4"/>
    <w:rsid w:val="00EA087F"/>
    <w:rsid w:val="00EA0E7C"/>
    <w:rsid w:val="00EA1348"/>
    <w:rsid w:val="00EA14A2"/>
    <w:rsid w:val="00EA1576"/>
    <w:rsid w:val="00EA1B84"/>
    <w:rsid w:val="00EA2391"/>
    <w:rsid w:val="00EA28FC"/>
    <w:rsid w:val="00EA2CE9"/>
    <w:rsid w:val="00EA2F23"/>
    <w:rsid w:val="00EA3207"/>
    <w:rsid w:val="00EA322B"/>
    <w:rsid w:val="00EA42D7"/>
    <w:rsid w:val="00EA4313"/>
    <w:rsid w:val="00EA4806"/>
    <w:rsid w:val="00EA4A4C"/>
    <w:rsid w:val="00EA4EC5"/>
    <w:rsid w:val="00EA500E"/>
    <w:rsid w:val="00EA532C"/>
    <w:rsid w:val="00EA5809"/>
    <w:rsid w:val="00EA5B1F"/>
    <w:rsid w:val="00EA5DCF"/>
    <w:rsid w:val="00EA69C7"/>
    <w:rsid w:val="00EA6A1B"/>
    <w:rsid w:val="00EA6B35"/>
    <w:rsid w:val="00EA76F9"/>
    <w:rsid w:val="00EA7977"/>
    <w:rsid w:val="00EB0270"/>
    <w:rsid w:val="00EB07F0"/>
    <w:rsid w:val="00EB0B29"/>
    <w:rsid w:val="00EB0B57"/>
    <w:rsid w:val="00EB124C"/>
    <w:rsid w:val="00EB138A"/>
    <w:rsid w:val="00EB1A62"/>
    <w:rsid w:val="00EB1C7F"/>
    <w:rsid w:val="00EB1E66"/>
    <w:rsid w:val="00EB1FAA"/>
    <w:rsid w:val="00EB1FEA"/>
    <w:rsid w:val="00EB21DA"/>
    <w:rsid w:val="00EB2611"/>
    <w:rsid w:val="00EB27C7"/>
    <w:rsid w:val="00EB2900"/>
    <w:rsid w:val="00EB3E13"/>
    <w:rsid w:val="00EB4668"/>
    <w:rsid w:val="00EB4CBA"/>
    <w:rsid w:val="00EB4E32"/>
    <w:rsid w:val="00EB521E"/>
    <w:rsid w:val="00EB5523"/>
    <w:rsid w:val="00EB5650"/>
    <w:rsid w:val="00EB5E6A"/>
    <w:rsid w:val="00EB5EB7"/>
    <w:rsid w:val="00EB6147"/>
    <w:rsid w:val="00EB6294"/>
    <w:rsid w:val="00EB6308"/>
    <w:rsid w:val="00EB728A"/>
    <w:rsid w:val="00EB7B2D"/>
    <w:rsid w:val="00EB7F06"/>
    <w:rsid w:val="00EB7FA0"/>
    <w:rsid w:val="00EC0461"/>
    <w:rsid w:val="00EC0759"/>
    <w:rsid w:val="00EC094E"/>
    <w:rsid w:val="00EC13A2"/>
    <w:rsid w:val="00EC1410"/>
    <w:rsid w:val="00EC17A9"/>
    <w:rsid w:val="00EC1C04"/>
    <w:rsid w:val="00EC1E48"/>
    <w:rsid w:val="00EC230A"/>
    <w:rsid w:val="00EC2610"/>
    <w:rsid w:val="00EC2AFC"/>
    <w:rsid w:val="00EC2C64"/>
    <w:rsid w:val="00EC3546"/>
    <w:rsid w:val="00EC38C7"/>
    <w:rsid w:val="00EC3BDE"/>
    <w:rsid w:val="00EC48F0"/>
    <w:rsid w:val="00EC54C3"/>
    <w:rsid w:val="00EC56A4"/>
    <w:rsid w:val="00EC5746"/>
    <w:rsid w:val="00EC5E8B"/>
    <w:rsid w:val="00EC62D5"/>
    <w:rsid w:val="00EC655B"/>
    <w:rsid w:val="00EC6568"/>
    <w:rsid w:val="00EC6790"/>
    <w:rsid w:val="00EC6AF6"/>
    <w:rsid w:val="00EC6B9A"/>
    <w:rsid w:val="00EC6C84"/>
    <w:rsid w:val="00EC6FF4"/>
    <w:rsid w:val="00EC7130"/>
    <w:rsid w:val="00EC7514"/>
    <w:rsid w:val="00EC7849"/>
    <w:rsid w:val="00EC7B3E"/>
    <w:rsid w:val="00EC7CCA"/>
    <w:rsid w:val="00ED049B"/>
    <w:rsid w:val="00ED0AE4"/>
    <w:rsid w:val="00ED14CC"/>
    <w:rsid w:val="00ED18E0"/>
    <w:rsid w:val="00ED19BF"/>
    <w:rsid w:val="00ED1E27"/>
    <w:rsid w:val="00ED24CF"/>
    <w:rsid w:val="00ED292E"/>
    <w:rsid w:val="00ED2B36"/>
    <w:rsid w:val="00ED371D"/>
    <w:rsid w:val="00ED39B7"/>
    <w:rsid w:val="00ED3AC2"/>
    <w:rsid w:val="00ED3FF8"/>
    <w:rsid w:val="00ED43D0"/>
    <w:rsid w:val="00ED4705"/>
    <w:rsid w:val="00ED4AAA"/>
    <w:rsid w:val="00ED4BD8"/>
    <w:rsid w:val="00ED4D7E"/>
    <w:rsid w:val="00ED5349"/>
    <w:rsid w:val="00ED5496"/>
    <w:rsid w:val="00ED5C33"/>
    <w:rsid w:val="00ED6BC1"/>
    <w:rsid w:val="00ED6D9B"/>
    <w:rsid w:val="00ED711B"/>
    <w:rsid w:val="00ED7912"/>
    <w:rsid w:val="00ED7DCD"/>
    <w:rsid w:val="00EE0013"/>
    <w:rsid w:val="00EE0FDF"/>
    <w:rsid w:val="00EE132A"/>
    <w:rsid w:val="00EE2470"/>
    <w:rsid w:val="00EE2497"/>
    <w:rsid w:val="00EE24E3"/>
    <w:rsid w:val="00EE31BC"/>
    <w:rsid w:val="00EE31DC"/>
    <w:rsid w:val="00EE325F"/>
    <w:rsid w:val="00EE3A4A"/>
    <w:rsid w:val="00EE3CB9"/>
    <w:rsid w:val="00EE4364"/>
    <w:rsid w:val="00EE46F5"/>
    <w:rsid w:val="00EE488E"/>
    <w:rsid w:val="00EE4AE3"/>
    <w:rsid w:val="00EE4DC5"/>
    <w:rsid w:val="00EE629A"/>
    <w:rsid w:val="00EE6A93"/>
    <w:rsid w:val="00EE6AE0"/>
    <w:rsid w:val="00EE73B3"/>
    <w:rsid w:val="00EE772F"/>
    <w:rsid w:val="00EE79F2"/>
    <w:rsid w:val="00EE7C3A"/>
    <w:rsid w:val="00EE7F74"/>
    <w:rsid w:val="00EF0445"/>
    <w:rsid w:val="00EF06E8"/>
    <w:rsid w:val="00EF09DB"/>
    <w:rsid w:val="00EF0C6D"/>
    <w:rsid w:val="00EF119D"/>
    <w:rsid w:val="00EF1253"/>
    <w:rsid w:val="00EF1284"/>
    <w:rsid w:val="00EF196B"/>
    <w:rsid w:val="00EF1A17"/>
    <w:rsid w:val="00EF1D63"/>
    <w:rsid w:val="00EF22F5"/>
    <w:rsid w:val="00EF244A"/>
    <w:rsid w:val="00EF2AEE"/>
    <w:rsid w:val="00EF2B66"/>
    <w:rsid w:val="00EF38BD"/>
    <w:rsid w:val="00EF3ED2"/>
    <w:rsid w:val="00EF41BD"/>
    <w:rsid w:val="00EF4ACC"/>
    <w:rsid w:val="00EF542B"/>
    <w:rsid w:val="00EF597E"/>
    <w:rsid w:val="00EF5A07"/>
    <w:rsid w:val="00EF5E5E"/>
    <w:rsid w:val="00EF6567"/>
    <w:rsid w:val="00EF6600"/>
    <w:rsid w:val="00EF6F2A"/>
    <w:rsid w:val="00EF6F5E"/>
    <w:rsid w:val="00EF7069"/>
    <w:rsid w:val="00F004E7"/>
    <w:rsid w:val="00F00684"/>
    <w:rsid w:val="00F00C24"/>
    <w:rsid w:val="00F01575"/>
    <w:rsid w:val="00F02A87"/>
    <w:rsid w:val="00F02F93"/>
    <w:rsid w:val="00F033D3"/>
    <w:rsid w:val="00F0366C"/>
    <w:rsid w:val="00F03835"/>
    <w:rsid w:val="00F03ECB"/>
    <w:rsid w:val="00F0415F"/>
    <w:rsid w:val="00F045C5"/>
    <w:rsid w:val="00F0478B"/>
    <w:rsid w:val="00F0487A"/>
    <w:rsid w:val="00F04CDB"/>
    <w:rsid w:val="00F04D22"/>
    <w:rsid w:val="00F0523F"/>
    <w:rsid w:val="00F058F5"/>
    <w:rsid w:val="00F05EF8"/>
    <w:rsid w:val="00F06105"/>
    <w:rsid w:val="00F0672B"/>
    <w:rsid w:val="00F06BCD"/>
    <w:rsid w:val="00F0772F"/>
    <w:rsid w:val="00F07913"/>
    <w:rsid w:val="00F07B88"/>
    <w:rsid w:val="00F07CDF"/>
    <w:rsid w:val="00F07EB8"/>
    <w:rsid w:val="00F103AB"/>
    <w:rsid w:val="00F104B2"/>
    <w:rsid w:val="00F107DF"/>
    <w:rsid w:val="00F117D5"/>
    <w:rsid w:val="00F11CF0"/>
    <w:rsid w:val="00F1246C"/>
    <w:rsid w:val="00F125F7"/>
    <w:rsid w:val="00F1287E"/>
    <w:rsid w:val="00F12D79"/>
    <w:rsid w:val="00F130B8"/>
    <w:rsid w:val="00F13133"/>
    <w:rsid w:val="00F13502"/>
    <w:rsid w:val="00F13D79"/>
    <w:rsid w:val="00F14052"/>
    <w:rsid w:val="00F14F05"/>
    <w:rsid w:val="00F1548A"/>
    <w:rsid w:val="00F15B2C"/>
    <w:rsid w:val="00F15FC7"/>
    <w:rsid w:val="00F1633B"/>
    <w:rsid w:val="00F163EA"/>
    <w:rsid w:val="00F165ED"/>
    <w:rsid w:val="00F16658"/>
    <w:rsid w:val="00F16AD9"/>
    <w:rsid w:val="00F16CE8"/>
    <w:rsid w:val="00F16ED0"/>
    <w:rsid w:val="00F175E8"/>
    <w:rsid w:val="00F177EA"/>
    <w:rsid w:val="00F1790A"/>
    <w:rsid w:val="00F17A18"/>
    <w:rsid w:val="00F17D48"/>
    <w:rsid w:val="00F20E66"/>
    <w:rsid w:val="00F20F47"/>
    <w:rsid w:val="00F21DDF"/>
    <w:rsid w:val="00F223F7"/>
    <w:rsid w:val="00F2241C"/>
    <w:rsid w:val="00F22802"/>
    <w:rsid w:val="00F233DA"/>
    <w:rsid w:val="00F23464"/>
    <w:rsid w:val="00F23648"/>
    <w:rsid w:val="00F23CF6"/>
    <w:rsid w:val="00F24143"/>
    <w:rsid w:val="00F242F8"/>
    <w:rsid w:val="00F2436A"/>
    <w:rsid w:val="00F24497"/>
    <w:rsid w:val="00F2487D"/>
    <w:rsid w:val="00F24A3F"/>
    <w:rsid w:val="00F24E58"/>
    <w:rsid w:val="00F250CA"/>
    <w:rsid w:val="00F2582E"/>
    <w:rsid w:val="00F25CF1"/>
    <w:rsid w:val="00F25E76"/>
    <w:rsid w:val="00F25ECE"/>
    <w:rsid w:val="00F25FDD"/>
    <w:rsid w:val="00F2607C"/>
    <w:rsid w:val="00F26157"/>
    <w:rsid w:val="00F26252"/>
    <w:rsid w:val="00F262D9"/>
    <w:rsid w:val="00F26337"/>
    <w:rsid w:val="00F263A0"/>
    <w:rsid w:val="00F26CFB"/>
    <w:rsid w:val="00F26D48"/>
    <w:rsid w:val="00F2726C"/>
    <w:rsid w:val="00F27C9A"/>
    <w:rsid w:val="00F27DF0"/>
    <w:rsid w:val="00F30189"/>
    <w:rsid w:val="00F30408"/>
    <w:rsid w:val="00F3049B"/>
    <w:rsid w:val="00F307CD"/>
    <w:rsid w:val="00F30CA8"/>
    <w:rsid w:val="00F30E3F"/>
    <w:rsid w:val="00F30FF8"/>
    <w:rsid w:val="00F32217"/>
    <w:rsid w:val="00F33075"/>
    <w:rsid w:val="00F33086"/>
    <w:rsid w:val="00F330C7"/>
    <w:rsid w:val="00F33963"/>
    <w:rsid w:val="00F33969"/>
    <w:rsid w:val="00F33D58"/>
    <w:rsid w:val="00F33F61"/>
    <w:rsid w:val="00F34878"/>
    <w:rsid w:val="00F34BBC"/>
    <w:rsid w:val="00F34FBF"/>
    <w:rsid w:val="00F34FDB"/>
    <w:rsid w:val="00F35598"/>
    <w:rsid w:val="00F3592F"/>
    <w:rsid w:val="00F36089"/>
    <w:rsid w:val="00F36302"/>
    <w:rsid w:val="00F36438"/>
    <w:rsid w:val="00F36F92"/>
    <w:rsid w:val="00F37915"/>
    <w:rsid w:val="00F37C14"/>
    <w:rsid w:val="00F37CAD"/>
    <w:rsid w:val="00F40467"/>
    <w:rsid w:val="00F40F5C"/>
    <w:rsid w:val="00F4127D"/>
    <w:rsid w:val="00F419EA"/>
    <w:rsid w:val="00F419F4"/>
    <w:rsid w:val="00F41BB7"/>
    <w:rsid w:val="00F42DEC"/>
    <w:rsid w:val="00F42F10"/>
    <w:rsid w:val="00F42F70"/>
    <w:rsid w:val="00F42FB0"/>
    <w:rsid w:val="00F42FFA"/>
    <w:rsid w:val="00F43362"/>
    <w:rsid w:val="00F4349F"/>
    <w:rsid w:val="00F43A79"/>
    <w:rsid w:val="00F442C6"/>
    <w:rsid w:val="00F44731"/>
    <w:rsid w:val="00F448AD"/>
    <w:rsid w:val="00F44D84"/>
    <w:rsid w:val="00F44DB2"/>
    <w:rsid w:val="00F44DE2"/>
    <w:rsid w:val="00F457BD"/>
    <w:rsid w:val="00F45AA9"/>
    <w:rsid w:val="00F45B2C"/>
    <w:rsid w:val="00F4633A"/>
    <w:rsid w:val="00F4667A"/>
    <w:rsid w:val="00F46C3B"/>
    <w:rsid w:val="00F47627"/>
    <w:rsid w:val="00F4765B"/>
    <w:rsid w:val="00F4790E"/>
    <w:rsid w:val="00F50209"/>
    <w:rsid w:val="00F50435"/>
    <w:rsid w:val="00F506BD"/>
    <w:rsid w:val="00F50C22"/>
    <w:rsid w:val="00F51DAE"/>
    <w:rsid w:val="00F52171"/>
    <w:rsid w:val="00F521BC"/>
    <w:rsid w:val="00F5249A"/>
    <w:rsid w:val="00F5250C"/>
    <w:rsid w:val="00F52685"/>
    <w:rsid w:val="00F52CAF"/>
    <w:rsid w:val="00F52CB7"/>
    <w:rsid w:val="00F52DAF"/>
    <w:rsid w:val="00F52FFE"/>
    <w:rsid w:val="00F532A5"/>
    <w:rsid w:val="00F533A0"/>
    <w:rsid w:val="00F5381A"/>
    <w:rsid w:val="00F53C84"/>
    <w:rsid w:val="00F53D0A"/>
    <w:rsid w:val="00F54063"/>
    <w:rsid w:val="00F54A56"/>
    <w:rsid w:val="00F54C85"/>
    <w:rsid w:val="00F550ED"/>
    <w:rsid w:val="00F5562B"/>
    <w:rsid w:val="00F55673"/>
    <w:rsid w:val="00F55B27"/>
    <w:rsid w:val="00F55E2B"/>
    <w:rsid w:val="00F56569"/>
    <w:rsid w:val="00F56B83"/>
    <w:rsid w:val="00F56BD8"/>
    <w:rsid w:val="00F56D42"/>
    <w:rsid w:val="00F57458"/>
    <w:rsid w:val="00F5754A"/>
    <w:rsid w:val="00F576AA"/>
    <w:rsid w:val="00F57DEE"/>
    <w:rsid w:val="00F603A9"/>
    <w:rsid w:val="00F60693"/>
    <w:rsid w:val="00F60863"/>
    <w:rsid w:val="00F60BFD"/>
    <w:rsid w:val="00F616F4"/>
    <w:rsid w:val="00F61D07"/>
    <w:rsid w:val="00F61F5D"/>
    <w:rsid w:val="00F62083"/>
    <w:rsid w:val="00F62DB7"/>
    <w:rsid w:val="00F63037"/>
    <w:rsid w:val="00F639C4"/>
    <w:rsid w:val="00F63EDF"/>
    <w:rsid w:val="00F641E5"/>
    <w:rsid w:val="00F64AB7"/>
    <w:rsid w:val="00F64C5F"/>
    <w:rsid w:val="00F64DC5"/>
    <w:rsid w:val="00F652AC"/>
    <w:rsid w:val="00F65813"/>
    <w:rsid w:val="00F65BE0"/>
    <w:rsid w:val="00F65E2C"/>
    <w:rsid w:val="00F6690B"/>
    <w:rsid w:val="00F66DB5"/>
    <w:rsid w:val="00F67179"/>
    <w:rsid w:val="00F703D1"/>
    <w:rsid w:val="00F7057B"/>
    <w:rsid w:val="00F70C58"/>
    <w:rsid w:val="00F71128"/>
    <w:rsid w:val="00F7179F"/>
    <w:rsid w:val="00F7191B"/>
    <w:rsid w:val="00F719AC"/>
    <w:rsid w:val="00F71F33"/>
    <w:rsid w:val="00F7226A"/>
    <w:rsid w:val="00F7235C"/>
    <w:rsid w:val="00F72682"/>
    <w:rsid w:val="00F72908"/>
    <w:rsid w:val="00F72AB0"/>
    <w:rsid w:val="00F7338C"/>
    <w:rsid w:val="00F737A8"/>
    <w:rsid w:val="00F73FA8"/>
    <w:rsid w:val="00F7411B"/>
    <w:rsid w:val="00F746D6"/>
    <w:rsid w:val="00F74742"/>
    <w:rsid w:val="00F7496E"/>
    <w:rsid w:val="00F74ABD"/>
    <w:rsid w:val="00F74B32"/>
    <w:rsid w:val="00F751DE"/>
    <w:rsid w:val="00F752F8"/>
    <w:rsid w:val="00F75347"/>
    <w:rsid w:val="00F754ED"/>
    <w:rsid w:val="00F75AA3"/>
    <w:rsid w:val="00F761A2"/>
    <w:rsid w:val="00F76704"/>
    <w:rsid w:val="00F76C64"/>
    <w:rsid w:val="00F76C77"/>
    <w:rsid w:val="00F76D8C"/>
    <w:rsid w:val="00F76E82"/>
    <w:rsid w:val="00F77D41"/>
    <w:rsid w:val="00F77FED"/>
    <w:rsid w:val="00F814FA"/>
    <w:rsid w:val="00F8162E"/>
    <w:rsid w:val="00F81A45"/>
    <w:rsid w:val="00F81ACB"/>
    <w:rsid w:val="00F81B86"/>
    <w:rsid w:val="00F81DD1"/>
    <w:rsid w:val="00F8255B"/>
    <w:rsid w:val="00F826E9"/>
    <w:rsid w:val="00F83C43"/>
    <w:rsid w:val="00F83C97"/>
    <w:rsid w:val="00F84053"/>
    <w:rsid w:val="00F84800"/>
    <w:rsid w:val="00F84AA9"/>
    <w:rsid w:val="00F84D3C"/>
    <w:rsid w:val="00F85C93"/>
    <w:rsid w:val="00F8627B"/>
    <w:rsid w:val="00F86B3B"/>
    <w:rsid w:val="00F86B59"/>
    <w:rsid w:val="00F86BC5"/>
    <w:rsid w:val="00F86EE8"/>
    <w:rsid w:val="00F86F6C"/>
    <w:rsid w:val="00F8734E"/>
    <w:rsid w:val="00F87679"/>
    <w:rsid w:val="00F8769B"/>
    <w:rsid w:val="00F87C1F"/>
    <w:rsid w:val="00F9002D"/>
    <w:rsid w:val="00F90F1A"/>
    <w:rsid w:val="00F91474"/>
    <w:rsid w:val="00F91BAB"/>
    <w:rsid w:val="00F91C0A"/>
    <w:rsid w:val="00F92297"/>
    <w:rsid w:val="00F9244C"/>
    <w:rsid w:val="00F929C3"/>
    <w:rsid w:val="00F92AE9"/>
    <w:rsid w:val="00F92D1A"/>
    <w:rsid w:val="00F93108"/>
    <w:rsid w:val="00F93701"/>
    <w:rsid w:val="00F939C3"/>
    <w:rsid w:val="00F93D63"/>
    <w:rsid w:val="00F94381"/>
    <w:rsid w:val="00F948C6"/>
    <w:rsid w:val="00F94D6B"/>
    <w:rsid w:val="00F953B4"/>
    <w:rsid w:val="00F95470"/>
    <w:rsid w:val="00F95717"/>
    <w:rsid w:val="00F958A1"/>
    <w:rsid w:val="00F960A7"/>
    <w:rsid w:val="00F96337"/>
    <w:rsid w:val="00F96DCD"/>
    <w:rsid w:val="00F97262"/>
    <w:rsid w:val="00F972AA"/>
    <w:rsid w:val="00F97494"/>
    <w:rsid w:val="00F9799F"/>
    <w:rsid w:val="00F979CB"/>
    <w:rsid w:val="00F97CA0"/>
    <w:rsid w:val="00F97D07"/>
    <w:rsid w:val="00FA0A00"/>
    <w:rsid w:val="00FA0BFA"/>
    <w:rsid w:val="00FA0C72"/>
    <w:rsid w:val="00FA10BC"/>
    <w:rsid w:val="00FA1188"/>
    <w:rsid w:val="00FA1782"/>
    <w:rsid w:val="00FA19E9"/>
    <w:rsid w:val="00FA2047"/>
    <w:rsid w:val="00FA3B6A"/>
    <w:rsid w:val="00FA3BE1"/>
    <w:rsid w:val="00FA3F03"/>
    <w:rsid w:val="00FA4E9A"/>
    <w:rsid w:val="00FA53D4"/>
    <w:rsid w:val="00FA599B"/>
    <w:rsid w:val="00FA5F94"/>
    <w:rsid w:val="00FA5F95"/>
    <w:rsid w:val="00FA631C"/>
    <w:rsid w:val="00FA66A6"/>
    <w:rsid w:val="00FA712C"/>
    <w:rsid w:val="00FA71A6"/>
    <w:rsid w:val="00FA76AC"/>
    <w:rsid w:val="00FB0219"/>
    <w:rsid w:val="00FB025C"/>
    <w:rsid w:val="00FB08B2"/>
    <w:rsid w:val="00FB0EEB"/>
    <w:rsid w:val="00FB10D3"/>
    <w:rsid w:val="00FB1399"/>
    <w:rsid w:val="00FB1AAF"/>
    <w:rsid w:val="00FB2374"/>
    <w:rsid w:val="00FB2738"/>
    <w:rsid w:val="00FB3103"/>
    <w:rsid w:val="00FB3704"/>
    <w:rsid w:val="00FB3C8B"/>
    <w:rsid w:val="00FB4017"/>
    <w:rsid w:val="00FB43CB"/>
    <w:rsid w:val="00FB492E"/>
    <w:rsid w:val="00FB499B"/>
    <w:rsid w:val="00FB4F02"/>
    <w:rsid w:val="00FB54C8"/>
    <w:rsid w:val="00FB57CA"/>
    <w:rsid w:val="00FB6361"/>
    <w:rsid w:val="00FB6483"/>
    <w:rsid w:val="00FB6C1D"/>
    <w:rsid w:val="00FB6C8E"/>
    <w:rsid w:val="00FB6CA2"/>
    <w:rsid w:val="00FB6CEE"/>
    <w:rsid w:val="00FB7499"/>
    <w:rsid w:val="00FB76CF"/>
    <w:rsid w:val="00FB7AF6"/>
    <w:rsid w:val="00FC11BF"/>
    <w:rsid w:val="00FC16D6"/>
    <w:rsid w:val="00FC1C28"/>
    <w:rsid w:val="00FC1C9D"/>
    <w:rsid w:val="00FC1DCC"/>
    <w:rsid w:val="00FC20B3"/>
    <w:rsid w:val="00FC241E"/>
    <w:rsid w:val="00FC2ACD"/>
    <w:rsid w:val="00FC2CE5"/>
    <w:rsid w:val="00FC31F2"/>
    <w:rsid w:val="00FC32C6"/>
    <w:rsid w:val="00FC37E7"/>
    <w:rsid w:val="00FC390A"/>
    <w:rsid w:val="00FC3EB8"/>
    <w:rsid w:val="00FC41CF"/>
    <w:rsid w:val="00FC453F"/>
    <w:rsid w:val="00FC4D1C"/>
    <w:rsid w:val="00FC50BB"/>
    <w:rsid w:val="00FC558D"/>
    <w:rsid w:val="00FC5B9D"/>
    <w:rsid w:val="00FC5EA9"/>
    <w:rsid w:val="00FC5ED7"/>
    <w:rsid w:val="00FC60AC"/>
    <w:rsid w:val="00FC61AB"/>
    <w:rsid w:val="00FC6EF8"/>
    <w:rsid w:val="00FC6F49"/>
    <w:rsid w:val="00FC7782"/>
    <w:rsid w:val="00FC792F"/>
    <w:rsid w:val="00FC7C61"/>
    <w:rsid w:val="00FC7C67"/>
    <w:rsid w:val="00FC7F62"/>
    <w:rsid w:val="00FD009C"/>
    <w:rsid w:val="00FD0B10"/>
    <w:rsid w:val="00FD104B"/>
    <w:rsid w:val="00FD11C8"/>
    <w:rsid w:val="00FD1764"/>
    <w:rsid w:val="00FD18F7"/>
    <w:rsid w:val="00FD1A63"/>
    <w:rsid w:val="00FD1C44"/>
    <w:rsid w:val="00FD1DE3"/>
    <w:rsid w:val="00FD1E3E"/>
    <w:rsid w:val="00FD212D"/>
    <w:rsid w:val="00FD2C0B"/>
    <w:rsid w:val="00FD33A2"/>
    <w:rsid w:val="00FD3458"/>
    <w:rsid w:val="00FD4111"/>
    <w:rsid w:val="00FD41A5"/>
    <w:rsid w:val="00FD46B7"/>
    <w:rsid w:val="00FD4762"/>
    <w:rsid w:val="00FD5244"/>
    <w:rsid w:val="00FD5432"/>
    <w:rsid w:val="00FD5723"/>
    <w:rsid w:val="00FD5943"/>
    <w:rsid w:val="00FD5C37"/>
    <w:rsid w:val="00FD5CD2"/>
    <w:rsid w:val="00FD5E38"/>
    <w:rsid w:val="00FD61E5"/>
    <w:rsid w:val="00FD655C"/>
    <w:rsid w:val="00FD65E8"/>
    <w:rsid w:val="00FD67D4"/>
    <w:rsid w:val="00FD6AA0"/>
    <w:rsid w:val="00FD725D"/>
    <w:rsid w:val="00FD7560"/>
    <w:rsid w:val="00FD7C6B"/>
    <w:rsid w:val="00FD7D08"/>
    <w:rsid w:val="00FD7F16"/>
    <w:rsid w:val="00FE0BC6"/>
    <w:rsid w:val="00FE0C95"/>
    <w:rsid w:val="00FE1135"/>
    <w:rsid w:val="00FE1243"/>
    <w:rsid w:val="00FE13DD"/>
    <w:rsid w:val="00FE170D"/>
    <w:rsid w:val="00FE1AC2"/>
    <w:rsid w:val="00FE1BE2"/>
    <w:rsid w:val="00FE1E96"/>
    <w:rsid w:val="00FE1F01"/>
    <w:rsid w:val="00FE2140"/>
    <w:rsid w:val="00FE226B"/>
    <w:rsid w:val="00FE2409"/>
    <w:rsid w:val="00FE30F4"/>
    <w:rsid w:val="00FE3561"/>
    <w:rsid w:val="00FE370C"/>
    <w:rsid w:val="00FE3769"/>
    <w:rsid w:val="00FE3AF2"/>
    <w:rsid w:val="00FE3DFD"/>
    <w:rsid w:val="00FE3F15"/>
    <w:rsid w:val="00FE42EC"/>
    <w:rsid w:val="00FE4863"/>
    <w:rsid w:val="00FE4A93"/>
    <w:rsid w:val="00FE4AB1"/>
    <w:rsid w:val="00FE4AF1"/>
    <w:rsid w:val="00FE4C13"/>
    <w:rsid w:val="00FE4F80"/>
    <w:rsid w:val="00FE506A"/>
    <w:rsid w:val="00FE5EAF"/>
    <w:rsid w:val="00FE60CD"/>
    <w:rsid w:val="00FE61C7"/>
    <w:rsid w:val="00FE67B7"/>
    <w:rsid w:val="00FE6A56"/>
    <w:rsid w:val="00FE6E35"/>
    <w:rsid w:val="00FE7232"/>
    <w:rsid w:val="00FE7401"/>
    <w:rsid w:val="00FE769C"/>
    <w:rsid w:val="00FE7A51"/>
    <w:rsid w:val="00FE7CFE"/>
    <w:rsid w:val="00FE7DA9"/>
    <w:rsid w:val="00FE7F90"/>
    <w:rsid w:val="00FF0F70"/>
    <w:rsid w:val="00FF1241"/>
    <w:rsid w:val="00FF1540"/>
    <w:rsid w:val="00FF1710"/>
    <w:rsid w:val="00FF1CAB"/>
    <w:rsid w:val="00FF2138"/>
    <w:rsid w:val="00FF23ED"/>
    <w:rsid w:val="00FF243C"/>
    <w:rsid w:val="00FF2794"/>
    <w:rsid w:val="00FF2940"/>
    <w:rsid w:val="00FF2B8C"/>
    <w:rsid w:val="00FF2BA7"/>
    <w:rsid w:val="00FF2FF4"/>
    <w:rsid w:val="00FF34F2"/>
    <w:rsid w:val="00FF3926"/>
    <w:rsid w:val="00FF3AE6"/>
    <w:rsid w:val="00FF3BAE"/>
    <w:rsid w:val="00FF42A2"/>
    <w:rsid w:val="00FF4B55"/>
    <w:rsid w:val="00FF4CAB"/>
    <w:rsid w:val="00FF4DC2"/>
    <w:rsid w:val="00FF50B6"/>
    <w:rsid w:val="00FF55A8"/>
    <w:rsid w:val="00FF5780"/>
    <w:rsid w:val="00FF5804"/>
    <w:rsid w:val="00FF5809"/>
    <w:rsid w:val="00FF59CD"/>
    <w:rsid w:val="00FF5BB4"/>
    <w:rsid w:val="00FF6BFD"/>
    <w:rsid w:val="00FF6C0A"/>
    <w:rsid w:val="00FF6D9F"/>
    <w:rsid w:val="00FF6EC3"/>
    <w:rsid w:val="00FF748B"/>
    <w:rsid w:val="00FF77D3"/>
    <w:rsid w:val="00FF7F89"/>
    <w:rsid w:val="00FF7FEC"/>
    <w:rsid w:val="0226DDE7"/>
    <w:rsid w:val="024CAFAF"/>
    <w:rsid w:val="03600F9E"/>
    <w:rsid w:val="066C9B1B"/>
    <w:rsid w:val="06DBF443"/>
    <w:rsid w:val="0739B4C4"/>
    <w:rsid w:val="08357E17"/>
    <w:rsid w:val="09421951"/>
    <w:rsid w:val="09A18596"/>
    <w:rsid w:val="0A5374EE"/>
    <w:rsid w:val="0AA3A8EF"/>
    <w:rsid w:val="0C6F8D04"/>
    <w:rsid w:val="0DBCF5BB"/>
    <w:rsid w:val="0E953B7C"/>
    <w:rsid w:val="0F726F40"/>
    <w:rsid w:val="0FC8C3FB"/>
    <w:rsid w:val="103D1B75"/>
    <w:rsid w:val="10669D29"/>
    <w:rsid w:val="115E872F"/>
    <w:rsid w:val="1247E5C6"/>
    <w:rsid w:val="13DCE9E8"/>
    <w:rsid w:val="140A15BF"/>
    <w:rsid w:val="144A5662"/>
    <w:rsid w:val="14516AA5"/>
    <w:rsid w:val="16D2E521"/>
    <w:rsid w:val="1945C443"/>
    <w:rsid w:val="1B86868E"/>
    <w:rsid w:val="1EB190FC"/>
    <w:rsid w:val="1FCF1C95"/>
    <w:rsid w:val="1FFB2BA6"/>
    <w:rsid w:val="20E6EDFC"/>
    <w:rsid w:val="24079BB1"/>
    <w:rsid w:val="27259219"/>
    <w:rsid w:val="29C84137"/>
    <w:rsid w:val="2C20218A"/>
    <w:rsid w:val="2C8DC6B4"/>
    <w:rsid w:val="2CE377E3"/>
    <w:rsid w:val="2E55F75A"/>
    <w:rsid w:val="2F7B7D15"/>
    <w:rsid w:val="2F9BC397"/>
    <w:rsid w:val="30697D91"/>
    <w:rsid w:val="309E454C"/>
    <w:rsid w:val="31B96D12"/>
    <w:rsid w:val="32C20CDC"/>
    <w:rsid w:val="37F316E6"/>
    <w:rsid w:val="38AD55E1"/>
    <w:rsid w:val="38B1A055"/>
    <w:rsid w:val="39BD608F"/>
    <w:rsid w:val="3A07A13C"/>
    <w:rsid w:val="3AC37464"/>
    <w:rsid w:val="3C3B4DFB"/>
    <w:rsid w:val="3E2F86C2"/>
    <w:rsid w:val="3F70A89D"/>
    <w:rsid w:val="408CCAF3"/>
    <w:rsid w:val="41DD3A75"/>
    <w:rsid w:val="41E9A12F"/>
    <w:rsid w:val="42094CEB"/>
    <w:rsid w:val="421887F7"/>
    <w:rsid w:val="44BA7876"/>
    <w:rsid w:val="46F0CEF0"/>
    <w:rsid w:val="471BDC44"/>
    <w:rsid w:val="47825BD6"/>
    <w:rsid w:val="4789093D"/>
    <w:rsid w:val="49D41193"/>
    <w:rsid w:val="4A128444"/>
    <w:rsid w:val="4A3B51C3"/>
    <w:rsid w:val="4B7DA7D1"/>
    <w:rsid w:val="4BC7B1E9"/>
    <w:rsid w:val="4F26B2C2"/>
    <w:rsid w:val="4FA564CA"/>
    <w:rsid w:val="50596447"/>
    <w:rsid w:val="513E1DED"/>
    <w:rsid w:val="51583AF3"/>
    <w:rsid w:val="5376C942"/>
    <w:rsid w:val="54117940"/>
    <w:rsid w:val="546A3BF5"/>
    <w:rsid w:val="54AB587A"/>
    <w:rsid w:val="562C438E"/>
    <w:rsid w:val="567AA272"/>
    <w:rsid w:val="588155B9"/>
    <w:rsid w:val="5929E6EE"/>
    <w:rsid w:val="5997F3FC"/>
    <w:rsid w:val="5B68BD3B"/>
    <w:rsid w:val="5B8FD445"/>
    <w:rsid w:val="5BB66873"/>
    <w:rsid w:val="5CCE5743"/>
    <w:rsid w:val="5D8A4973"/>
    <w:rsid w:val="5DBDBC78"/>
    <w:rsid w:val="5EC75B2F"/>
    <w:rsid w:val="5F35568E"/>
    <w:rsid w:val="61CE5F6C"/>
    <w:rsid w:val="62B61BB4"/>
    <w:rsid w:val="630852BD"/>
    <w:rsid w:val="63AFBF57"/>
    <w:rsid w:val="648575A2"/>
    <w:rsid w:val="67D4C341"/>
    <w:rsid w:val="684E1E8D"/>
    <w:rsid w:val="68622EAC"/>
    <w:rsid w:val="68DBA88A"/>
    <w:rsid w:val="6907F703"/>
    <w:rsid w:val="694DA73F"/>
    <w:rsid w:val="6ADA3A70"/>
    <w:rsid w:val="6AECD85D"/>
    <w:rsid w:val="6C097CAD"/>
    <w:rsid w:val="6E0121EE"/>
    <w:rsid w:val="6E855339"/>
    <w:rsid w:val="6EAD9B5F"/>
    <w:rsid w:val="6F70481B"/>
    <w:rsid w:val="6F71D795"/>
    <w:rsid w:val="6F749A73"/>
    <w:rsid w:val="70614F02"/>
    <w:rsid w:val="70E560C0"/>
    <w:rsid w:val="71121641"/>
    <w:rsid w:val="71B71B42"/>
    <w:rsid w:val="749A4CC7"/>
    <w:rsid w:val="76D800DC"/>
    <w:rsid w:val="77C0D3FB"/>
    <w:rsid w:val="77D2AB76"/>
    <w:rsid w:val="7897366E"/>
    <w:rsid w:val="7B8FEF75"/>
    <w:rsid w:val="7C1349BE"/>
    <w:rsid w:val="7CD92C09"/>
    <w:rsid w:val="7CF6A989"/>
    <w:rsid w:val="7E1ADCDA"/>
    <w:rsid w:val="7E28B8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F2AB"/>
  <w15:docId w15:val="{6069B2C4-007A-4C03-8327-7846D3AB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4BC5"/>
  </w:style>
  <w:style w:type="paragraph" w:styleId="Heading1">
    <w:name w:val="heading 1"/>
    <w:basedOn w:val="Normal"/>
    <w:next w:val="Normal"/>
    <w:link w:val="Heading1Char"/>
    <w:uiPriority w:val="9"/>
    <w:qFormat/>
    <w:rsid w:val="006F2E2F"/>
    <w:pPr>
      <w:keepNext/>
      <w:keepLines/>
      <w:pBdr>
        <w:top w:val="single" w:sz="24" w:space="1" w:color="009CD3" w:themeColor="accent1"/>
      </w:pBdr>
      <w:spacing w:after="240"/>
      <w:outlineLvl w:val="0"/>
    </w:pPr>
    <w:rPr>
      <w:rFonts w:asciiTheme="majorHAnsi" w:eastAsiaTheme="majorEastAsia" w:hAnsiTheme="majorHAnsi"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2F3B69"/>
    <w:pPr>
      <w:keepNext/>
      <w:keepLines/>
      <w:spacing w:after="240"/>
      <w:outlineLvl w:val="1"/>
    </w:pPr>
    <w:rPr>
      <w:rFonts w:asciiTheme="majorHAnsi" w:eastAsiaTheme="majorEastAsia" w:hAnsiTheme="majorHAnsi" w:cstheme="majorBidi"/>
      <w:b/>
      <w:color w:val="009CD3" w:themeColor="accent1"/>
      <w:sz w:val="28"/>
      <w:szCs w:val="26"/>
    </w:rPr>
  </w:style>
  <w:style w:type="paragraph" w:styleId="Heading3">
    <w:name w:val="heading 3"/>
    <w:basedOn w:val="Normal"/>
    <w:next w:val="Normal"/>
    <w:link w:val="Heading3Char"/>
    <w:uiPriority w:val="9"/>
    <w:unhideWhenUsed/>
    <w:qFormat/>
    <w:rsid w:val="00B04BC5"/>
    <w:pPr>
      <w:keepNext/>
      <w:keepLines/>
      <w:autoSpaceDE w:val="0"/>
      <w:autoSpaceDN w:val="0"/>
      <w:adjustRightInd w:val="0"/>
      <w:spacing w:after="120" w:line="240" w:lineRule="auto"/>
      <w:textAlignment w:val="center"/>
      <w:outlineLvl w:val="2"/>
    </w:pPr>
    <w:rPr>
      <w:rFonts w:asciiTheme="majorHAnsi" w:hAnsiTheme="majorHAnsi" w:cs="Calibri"/>
      <w:b/>
      <w:bCs/>
      <w:caps/>
      <w:color w:val="3B3838" w:themeColor="background2" w:themeShade="40"/>
      <w:spacing w:val="7"/>
      <w:sz w:val="20"/>
      <w:szCs w:val="18"/>
    </w:rPr>
  </w:style>
  <w:style w:type="paragraph" w:styleId="Heading4">
    <w:name w:val="heading 4"/>
    <w:basedOn w:val="Heading3"/>
    <w:next w:val="Normal"/>
    <w:link w:val="Heading4Char"/>
    <w:uiPriority w:val="9"/>
    <w:unhideWhenUsed/>
    <w:qFormat/>
    <w:rsid w:val="00B04BC5"/>
    <w:pPr>
      <w:numPr>
        <w:ilvl w:val="3"/>
      </w:numPr>
      <w:outlineLvl w:val="3"/>
    </w:pPr>
    <w:rPr>
      <w:rFonts w:eastAsiaTheme="majorEastAsia" w:cstheme="majorBidi"/>
      <w:b w:val="0"/>
      <w:bCs w:val="0"/>
      <w:i/>
      <w:iCs/>
      <w:caps w:val="0"/>
      <w:color w:val="00749E" w:themeColor="accent1" w:themeShade="BF"/>
      <w:spacing w:val="0"/>
      <w:sz w:val="22"/>
      <w:szCs w:val="22"/>
    </w:rPr>
  </w:style>
  <w:style w:type="paragraph" w:styleId="Heading5">
    <w:name w:val="heading 5"/>
    <w:basedOn w:val="Normal"/>
    <w:next w:val="Normal"/>
    <w:link w:val="Heading5Char"/>
    <w:uiPriority w:val="9"/>
    <w:unhideWhenUsed/>
    <w:qFormat/>
    <w:rsid w:val="002F3B69"/>
    <w:pPr>
      <w:keepNext/>
      <w:keepLines/>
      <w:spacing w:before="40" w:after="0"/>
      <w:outlineLvl w:val="4"/>
    </w:pPr>
    <w:rPr>
      <w:rFonts w:asciiTheme="majorHAnsi" w:eastAsiaTheme="majorEastAsia" w:hAnsiTheme="majorHAnsi" w:cstheme="majorBidi"/>
      <w:color w:val="00749E" w:themeColor="accent1" w:themeShade="BF"/>
    </w:rPr>
  </w:style>
  <w:style w:type="paragraph" w:styleId="Heading6">
    <w:name w:val="heading 6"/>
    <w:basedOn w:val="Heading1"/>
    <w:next w:val="Normal"/>
    <w:link w:val="Heading6Char"/>
    <w:uiPriority w:val="9"/>
    <w:unhideWhenUsed/>
    <w:qFormat/>
    <w:rsid w:val="001B6FE5"/>
    <w:pPr>
      <w:outlineLvl w:val="5"/>
    </w:pPr>
  </w:style>
  <w:style w:type="paragraph" w:styleId="Heading7">
    <w:name w:val="heading 7"/>
    <w:basedOn w:val="Heading2"/>
    <w:next w:val="Normal"/>
    <w:link w:val="Heading7Char"/>
    <w:uiPriority w:val="9"/>
    <w:unhideWhenUsed/>
    <w:qFormat/>
    <w:rsid w:val="000077AD"/>
    <w:pPr>
      <w:outlineLvl w:val="6"/>
    </w:pPr>
  </w:style>
  <w:style w:type="paragraph" w:styleId="Heading8">
    <w:name w:val="heading 8"/>
    <w:basedOn w:val="Normal"/>
    <w:next w:val="Normal"/>
    <w:link w:val="Heading8Char"/>
    <w:uiPriority w:val="9"/>
    <w:semiHidden/>
    <w:unhideWhenUsed/>
    <w:qFormat/>
    <w:rsid w:val="002F3B69"/>
    <w:pPr>
      <w:keepNext/>
      <w:keepLines/>
      <w:spacing w:before="40" w:after="0"/>
      <w:outlineLvl w:val="7"/>
    </w:pPr>
    <w:rPr>
      <w:rFonts w:asciiTheme="majorHAnsi" w:eastAsiaTheme="majorEastAsia" w:hAnsiTheme="majorHAnsi" w:cstheme="majorBidi"/>
      <w:color w:val="5C5C5C" w:themeColor="text1" w:themeTint="D8"/>
      <w:sz w:val="21"/>
      <w:szCs w:val="21"/>
    </w:rPr>
  </w:style>
  <w:style w:type="paragraph" w:styleId="Heading9">
    <w:name w:val="heading 9"/>
    <w:basedOn w:val="Normal"/>
    <w:next w:val="Normal"/>
    <w:link w:val="Heading9Char"/>
    <w:uiPriority w:val="9"/>
    <w:semiHidden/>
    <w:unhideWhenUsed/>
    <w:qFormat/>
    <w:rsid w:val="007B6FED"/>
    <w:pPr>
      <w:keepNext/>
      <w:keepLines/>
      <w:tabs>
        <w:tab w:val="num" w:pos="6480"/>
      </w:tabs>
      <w:spacing w:before="40" w:after="0"/>
      <w:ind w:left="6480" w:hanging="720"/>
      <w:outlineLvl w:val="8"/>
    </w:pPr>
    <w:rPr>
      <w:rFonts w:asciiTheme="majorHAnsi" w:eastAsiaTheme="majorEastAsia" w:hAnsiTheme="majorHAnsi" w:cstheme="majorBidi"/>
      <w:i/>
      <w:iCs/>
      <w:color w:val="5C5C5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B88"/>
    <w:rPr>
      <w:rFonts w:asciiTheme="majorHAnsi" w:eastAsiaTheme="majorEastAsia" w:hAnsiTheme="majorHAnsi" w:cstheme="majorBidi"/>
      <w:b/>
      <w:caps/>
      <w:color w:val="009CD3" w:themeColor="accent1"/>
      <w:spacing w:val="20"/>
      <w:kern w:val="32"/>
      <w:sz w:val="32"/>
      <w:szCs w:val="32"/>
    </w:rPr>
  </w:style>
  <w:style w:type="character" w:customStyle="1" w:styleId="Heading2Char">
    <w:name w:val="Heading 2 Char"/>
    <w:basedOn w:val="DefaultParagraphFont"/>
    <w:link w:val="Heading2"/>
    <w:uiPriority w:val="9"/>
    <w:rsid w:val="003C0944"/>
    <w:rPr>
      <w:rFonts w:asciiTheme="majorHAnsi" w:eastAsiaTheme="majorEastAsia" w:hAnsiTheme="majorHAnsi" w:cstheme="majorBidi"/>
      <w:b/>
      <w:color w:val="009CD3" w:themeColor="accent1"/>
      <w:sz w:val="28"/>
      <w:szCs w:val="26"/>
    </w:rPr>
  </w:style>
  <w:style w:type="character" w:customStyle="1" w:styleId="Heading3Char">
    <w:name w:val="Heading 3 Char"/>
    <w:basedOn w:val="DefaultParagraphFont"/>
    <w:link w:val="Heading3"/>
    <w:uiPriority w:val="9"/>
    <w:rsid w:val="006C606A"/>
    <w:rPr>
      <w:rFonts w:asciiTheme="majorHAnsi" w:hAnsiTheme="majorHAnsi" w:cs="Calibri"/>
      <w:b/>
      <w:bCs/>
      <w:caps/>
      <w:color w:val="3B3838" w:themeColor="background2" w:themeShade="40"/>
      <w:spacing w:val="7"/>
      <w:sz w:val="20"/>
      <w:szCs w:val="18"/>
    </w:rPr>
  </w:style>
  <w:style w:type="paragraph" w:styleId="ListParagraph">
    <w:name w:val="List Paragraph"/>
    <w:aliases w:val="Bulleted List,Indent,Bullet Level 2,Table Bullets,Proposal Bullet List,Resume Title,Citation List,Ha,List Paragraph1,Body,List Paragraph_Table bullets,Sub bullet,List Paragraph Bullet,Bullets-main copy,Bullet-msa,Bullet Paragraphs,3"/>
    <w:basedOn w:val="Normal"/>
    <w:link w:val="ListParagraphChar"/>
    <w:uiPriority w:val="34"/>
    <w:qFormat/>
    <w:rsid w:val="00DA5414"/>
    <w:pPr>
      <w:ind w:left="720"/>
      <w:contextualSpacing/>
    </w:pPr>
  </w:style>
  <w:style w:type="paragraph" w:customStyle="1" w:styleId="DecimalAligned">
    <w:name w:val="Decimal Aligned"/>
    <w:basedOn w:val="Normal"/>
    <w:uiPriority w:val="40"/>
    <w:rsid w:val="00D2302E"/>
    <w:pPr>
      <w:tabs>
        <w:tab w:val="decimal" w:pos="360"/>
      </w:tabs>
      <w:spacing w:after="200" w:line="276" w:lineRule="auto"/>
    </w:pPr>
    <w:rPr>
      <w:rFonts w:eastAsiaTheme="minorEastAsia" w:cs="Times New Roman"/>
    </w:rPr>
  </w:style>
  <w:style w:type="paragraph" w:styleId="FootnoteText">
    <w:name w:val="footnote text"/>
    <w:aliases w:val="F1,Footnote Text2,F"/>
    <w:basedOn w:val="Normal"/>
    <w:link w:val="FootnoteTextChar"/>
    <w:unhideWhenUsed/>
    <w:rsid w:val="00F07B88"/>
    <w:rPr>
      <w:rFonts w:eastAsiaTheme="minorEastAsia" w:cs="Times New Roman"/>
      <w:sz w:val="18"/>
      <w:szCs w:val="20"/>
    </w:rPr>
  </w:style>
  <w:style w:type="character" w:customStyle="1" w:styleId="FootnoteTextChar">
    <w:name w:val="Footnote Text Char"/>
    <w:aliases w:val="F1 Char,Footnote Text2 Char,F Char"/>
    <w:basedOn w:val="DefaultParagraphFont"/>
    <w:link w:val="FootnoteText"/>
    <w:rsid w:val="00F07B88"/>
    <w:rPr>
      <w:rFonts w:eastAsiaTheme="minorEastAsia" w:cs="Times New Roman"/>
      <w:sz w:val="18"/>
      <w:szCs w:val="20"/>
    </w:rPr>
  </w:style>
  <w:style w:type="character" w:styleId="SubtleEmphasis">
    <w:name w:val="Subtle Emphasis"/>
    <w:basedOn w:val="DefaultParagraphFont"/>
    <w:uiPriority w:val="19"/>
    <w:qFormat/>
    <w:rsid w:val="00D2302E"/>
    <w:rPr>
      <w:i/>
      <w:iCs/>
      <w:color w:val="6F6F6F" w:themeColor="text1" w:themeTint="BF"/>
    </w:rPr>
  </w:style>
  <w:style w:type="table" w:styleId="MediumShading2-Accent5">
    <w:name w:val="Medium Shading 2 Accent 5"/>
    <w:basedOn w:val="TableNormal"/>
    <w:uiPriority w:val="64"/>
    <w:rsid w:val="00D2302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unhideWhenUsed/>
    <w:rsid w:val="00A24C9B"/>
    <w:rPr>
      <w:sz w:val="16"/>
      <w:szCs w:val="16"/>
    </w:rPr>
  </w:style>
  <w:style w:type="paragraph" w:styleId="CommentText">
    <w:name w:val="annotation text"/>
    <w:basedOn w:val="Normal"/>
    <w:link w:val="CommentTextChar"/>
    <w:uiPriority w:val="99"/>
    <w:unhideWhenUsed/>
    <w:rsid w:val="00A24C9B"/>
    <w:rPr>
      <w:szCs w:val="20"/>
    </w:rPr>
  </w:style>
  <w:style w:type="character" w:customStyle="1" w:styleId="CommentTextChar">
    <w:name w:val="Comment Text Char"/>
    <w:basedOn w:val="DefaultParagraphFont"/>
    <w:link w:val="CommentText"/>
    <w:uiPriority w:val="99"/>
    <w:rsid w:val="00A24C9B"/>
    <w:rPr>
      <w:rFonts w:ascii="Microsoft YaHei Light" w:eastAsia="Microsoft YaHei Light" w:hAnsi="Microsoft YaHei Light" w:cs="Calibri"/>
      <w:color w:val="000000"/>
      <w:sz w:val="20"/>
      <w:szCs w:val="20"/>
    </w:rPr>
  </w:style>
  <w:style w:type="paragraph" w:styleId="CommentSubject">
    <w:name w:val="annotation subject"/>
    <w:basedOn w:val="CommentText"/>
    <w:next w:val="CommentText"/>
    <w:link w:val="CommentSubjectChar"/>
    <w:uiPriority w:val="99"/>
    <w:semiHidden/>
    <w:unhideWhenUsed/>
    <w:rsid w:val="00A24C9B"/>
    <w:rPr>
      <w:b/>
      <w:bCs/>
    </w:rPr>
  </w:style>
  <w:style w:type="character" w:customStyle="1" w:styleId="CommentSubjectChar">
    <w:name w:val="Comment Subject Char"/>
    <w:basedOn w:val="CommentTextChar"/>
    <w:link w:val="CommentSubject"/>
    <w:uiPriority w:val="99"/>
    <w:semiHidden/>
    <w:rsid w:val="00A24C9B"/>
    <w:rPr>
      <w:rFonts w:ascii="Microsoft YaHei Light" w:eastAsia="Microsoft YaHei Light" w:hAnsi="Microsoft YaHei Light" w:cs="Calibri"/>
      <w:b/>
      <w:bCs/>
      <w:color w:val="000000"/>
      <w:sz w:val="20"/>
      <w:szCs w:val="20"/>
    </w:rPr>
  </w:style>
  <w:style w:type="paragraph" w:styleId="BalloonText">
    <w:name w:val="Balloon Text"/>
    <w:basedOn w:val="Normal"/>
    <w:link w:val="BalloonTextChar"/>
    <w:uiPriority w:val="99"/>
    <w:semiHidden/>
    <w:unhideWhenUsed/>
    <w:rsid w:val="00A24C9B"/>
    <w:rPr>
      <w:rFonts w:ascii="Segoe UI" w:hAnsi="Segoe UI" w:cs="Segoe UI"/>
      <w:szCs w:val="18"/>
    </w:rPr>
  </w:style>
  <w:style w:type="character" w:customStyle="1" w:styleId="BalloonTextChar">
    <w:name w:val="Balloon Text Char"/>
    <w:basedOn w:val="DefaultParagraphFont"/>
    <w:link w:val="BalloonText"/>
    <w:uiPriority w:val="99"/>
    <w:semiHidden/>
    <w:rsid w:val="00A24C9B"/>
    <w:rPr>
      <w:rFonts w:ascii="Segoe UI" w:eastAsia="Microsoft YaHei Light" w:hAnsi="Segoe UI" w:cs="Segoe UI"/>
      <w:color w:val="000000"/>
      <w:sz w:val="18"/>
      <w:szCs w:val="18"/>
    </w:rPr>
  </w:style>
  <w:style w:type="character" w:customStyle="1" w:styleId="Heading4Char">
    <w:name w:val="Heading 4 Char"/>
    <w:basedOn w:val="DefaultParagraphFont"/>
    <w:link w:val="Heading4"/>
    <w:uiPriority w:val="9"/>
    <w:rsid w:val="002728E5"/>
    <w:rPr>
      <w:rFonts w:asciiTheme="majorHAnsi" w:eastAsiaTheme="majorEastAsia" w:hAnsiTheme="majorHAnsi" w:cstheme="majorBidi"/>
      <w:i/>
      <w:iCs/>
      <w:color w:val="00749E" w:themeColor="accent1" w:themeShade="BF"/>
    </w:rPr>
  </w:style>
  <w:style w:type="character" w:customStyle="1" w:styleId="Heading5Char">
    <w:name w:val="Heading 5 Char"/>
    <w:basedOn w:val="DefaultParagraphFont"/>
    <w:link w:val="Heading5"/>
    <w:uiPriority w:val="9"/>
    <w:rsid w:val="00A13064"/>
    <w:rPr>
      <w:rFonts w:asciiTheme="majorHAnsi" w:eastAsiaTheme="majorEastAsia" w:hAnsiTheme="majorHAnsi" w:cstheme="majorBidi"/>
      <w:color w:val="00749E" w:themeColor="accent1" w:themeShade="BF"/>
    </w:rPr>
  </w:style>
  <w:style w:type="table" w:styleId="TableGrid">
    <w:name w:val="Table Grid"/>
    <w:basedOn w:val="TableNormal"/>
    <w:uiPriority w:val="39"/>
    <w:rsid w:val="00B1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877"/>
    <w:pPr>
      <w:tabs>
        <w:tab w:val="center" w:pos="4680"/>
        <w:tab w:val="right" w:pos="9360"/>
      </w:tabs>
    </w:pPr>
  </w:style>
  <w:style w:type="character" w:customStyle="1" w:styleId="HeaderChar">
    <w:name w:val="Header Char"/>
    <w:basedOn w:val="DefaultParagraphFont"/>
    <w:link w:val="Header"/>
    <w:uiPriority w:val="99"/>
    <w:rsid w:val="00414877"/>
    <w:rPr>
      <w:rFonts w:ascii="Microsoft YaHei Light" w:eastAsia="Microsoft YaHei Light" w:hAnsi="Microsoft YaHei Light" w:cs="Calibri"/>
      <w:color w:val="000000"/>
      <w:sz w:val="20"/>
    </w:rPr>
  </w:style>
  <w:style w:type="paragraph" w:styleId="Footer">
    <w:name w:val="footer"/>
    <w:basedOn w:val="Normal"/>
    <w:link w:val="FooterChar"/>
    <w:uiPriority w:val="99"/>
    <w:unhideWhenUsed/>
    <w:rsid w:val="00414877"/>
    <w:pPr>
      <w:tabs>
        <w:tab w:val="center" w:pos="4680"/>
        <w:tab w:val="right" w:pos="9360"/>
      </w:tabs>
    </w:pPr>
  </w:style>
  <w:style w:type="character" w:customStyle="1" w:styleId="FooterChar">
    <w:name w:val="Footer Char"/>
    <w:basedOn w:val="DefaultParagraphFont"/>
    <w:link w:val="Footer"/>
    <w:uiPriority w:val="99"/>
    <w:rsid w:val="00414877"/>
    <w:rPr>
      <w:rFonts w:ascii="Microsoft YaHei Light" w:eastAsia="Microsoft YaHei Light" w:hAnsi="Microsoft YaHei Light" w:cs="Calibri"/>
      <w:color w:val="000000"/>
      <w:sz w:val="20"/>
    </w:rPr>
  </w:style>
  <w:style w:type="paragraph" w:styleId="Title">
    <w:name w:val="Title"/>
    <w:basedOn w:val="Normal"/>
    <w:next w:val="Normal"/>
    <w:link w:val="TitleChar"/>
    <w:uiPriority w:val="10"/>
    <w:qFormat/>
    <w:rsid w:val="002505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57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927B7"/>
    <w:pPr>
      <w:outlineLvl w:val="9"/>
    </w:pPr>
  </w:style>
  <w:style w:type="paragraph" w:styleId="TOC1">
    <w:name w:val="toc 1"/>
    <w:basedOn w:val="Normal"/>
    <w:next w:val="Normal"/>
    <w:autoRedefine/>
    <w:uiPriority w:val="39"/>
    <w:unhideWhenUsed/>
    <w:rsid w:val="004F39A8"/>
    <w:pPr>
      <w:tabs>
        <w:tab w:val="left" w:pos="360"/>
        <w:tab w:val="right" w:pos="9350"/>
      </w:tabs>
      <w:spacing w:before="120" w:after="120" w:line="276" w:lineRule="auto"/>
    </w:pPr>
    <w:rPr>
      <w:b/>
      <w:color w:val="009CD3" w:themeColor="accent1"/>
    </w:rPr>
  </w:style>
  <w:style w:type="paragraph" w:styleId="TOC2">
    <w:name w:val="toc 2"/>
    <w:basedOn w:val="Normal"/>
    <w:next w:val="Normal"/>
    <w:autoRedefine/>
    <w:uiPriority w:val="39"/>
    <w:unhideWhenUsed/>
    <w:rsid w:val="00201F51"/>
    <w:pPr>
      <w:tabs>
        <w:tab w:val="left" w:pos="1080"/>
        <w:tab w:val="right" w:leader="dot" w:pos="9360"/>
      </w:tabs>
      <w:spacing w:after="0"/>
      <w:ind w:left="432"/>
    </w:pPr>
    <w:rPr>
      <w:b/>
      <w:color w:val="3F3F3F" w:themeColor="text1"/>
      <w:sz w:val="20"/>
    </w:rPr>
  </w:style>
  <w:style w:type="paragraph" w:styleId="TOC3">
    <w:name w:val="toc 3"/>
    <w:basedOn w:val="Normal"/>
    <w:next w:val="Normal"/>
    <w:autoRedefine/>
    <w:uiPriority w:val="39"/>
    <w:unhideWhenUsed/>
    <w:rsid w:val="00A57CDE"/>
    <w:pPr>
      <w:tabs>
        <w:tab w:val="right" w:leader="dot" w:pos="9350"/>
      </w:tabs>
      <w:spacing w:before="120" w:after="100"/>
      <w:ind w:left="720"/>
    </w:pPr>
    <w:rPr>
      <w:sz w:val="20"/>
    </w:rPr>
  </w:style>
  <w:style w:type="character" w:styleId="Hyperlink">
    <w:name w:val="Hyperlink"/>
    <w:basedOn w:val="DefaultParagraphFont"/>
    <w:uiPriority w:val="99"/>
    <w:unhideWhenUsed/>
    <w:rsid w:val="00B927B7"/>
    <w:rPr>
      <w:color w:val="0563C1" w:themeColor="hyperlink"/>
      <w:u w:val="single"/>
    </w:rPr>
  </w:style>
  <w:style w:type="character" w:styleId="FootnoteReference">
    <w:name w:val="footnote reference"/>
    <w:basedOn w:val="DefaultParagraphFont"/>
    <w:uiPriority w:val="99"/>
    <w:unhideWhenUsed/>
    <w:rsid w:val="00D85BCA"/>
    <w:rPr>
      <w:vertAlign w:val="superscript"/>
    </w:rPr>
  </w:style>
  <w:style w:type="paragraph" w:styleId="Revision">
    <w:name w:val="Revision"/>
    <w:hidden/>
    <w:uiPriority w:val="99"/>
    <w:semiHidden/>
    <w:rsid w:val="00DE7EFE"/>
    <w:pPr>
      <w:spacing w:after="0" w:line="240" w:lineRule="auto"/>
    </w:pPr>
    <w:rPr>
      <w:rFonts w:ascii="Microsoft YaHei Light" w:eastAsia="Microsoft YaHei Light" w:hAnsi="Microsoft YaHei Light" w:cs="Calibri"/>
      <w:color w:val="000000"/>
      <w:sz w:val="18"/>
    </w:rPr>
  </w:style>
  <w:style w:type="table" w:styleId="GridTable4-Accent1">
    <w:name w:val="Grid Table 4 Accent 1"/>
    <w:basedOn w:val="TableNormal"/>
    <w:uiPriority w:val="49"/>
    <w:rsid w:val="007B6F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F2F2F2" w:themeFill="background1" w:themeFillShade="F2"/>
      </w:tcPr>
    </w:tblStylePr>
    <w:tblStylePr w:type="band2Horz">
      <w:tblPr/>
      <w:tcPr>
        <w:shd w:val="clear" w:color="auto" w:fill="BFBFBF" w:themeFill="background1" w:themeFillShade="BF"/>
      </w:tcPr>
    </w:tblStylePr>
  </w:style>
  <w:style w:type="character" w:styleId="PlaceholderText">
    <w:name w:val="Placeholder Text"/>
    <w:basedOn w:val="DefaultParagraphFont"/>
    <w:uiPriority w:val="99"/>
    <w:semiHidden/>
    <w:rsid w:val="009E58F4"/>
    <w:rPr>
      <w:color w:val="808080"/>
    </w:rPr>
  </w:style>
  <w:style w:type="paragraph" w:customStyle="1" w:styleId="BasicParagraph">
    <w:name w:val="[Basic Paragraph]"/>
    <w:basedOn w:val="Normal"/>
    <w:uiPriority w:val="99"/>
    <w:rsid w:val="009E58F4"/>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customStyle="1" w:styleId="Hdg1NonNumb">
    <w:name w:val="Hdg1NonNumb"/>
    <w:basedOn w:val="Heading1"/>
    <w:link w:val="Hdg1NonNumbChar"/>
    <w:rsid w:val="007B6FED"/>
  </w:style>
  <w:style w:type="character" w:customStyle="1" w:styleId="UnresolvedMention1">
    <w:name w:val="Unresolved Mention1"/>
    <w:basedOn w:val="DefaultParagraphFont"/>
    <w:uiPriority w:val="99"/>
    <w:semiHidden/>
    <w:unhideWhenUsed/>
    <w:rsid w:val="00540098"/>
    <w:rPr>
      <w:color w:val="808080"/>
      <w:shd w:val="clear" w:color="auto" w:fill="E6E6E6"/>
    </w:rPr>
  </w:style>
  <w:style w:type="character" w:customStyle="1" w:styleId="Hdg1NonNumbChar">
    <w:name w:val="Hdg1NonNumb Char"/>
    <w:basedOn w:val="Heading1Char"/>
    <w:link w:val="Hdg1NonNumb"/>
    <w:rsid w:val="00540098"/>
    <w:rPr>
      <w:rFonts w:asciiTheme="majorHAnsi" w:eastAsiaTheme="majorEastAsia" w:hAnsiTheme="majorHAnsi" w:cstheme="majorBidi"/>
      <w:b/>
      <w:caps/>
      <w:color w:val="009CD3" w:themeColor="accent1"/>
      <w:spacing w:val="20"/>
      <w:kern w:val="32"/>
      <w:sz w:val="32"/>
      <w:szCs w:val="32"/>
    </w:rPr>
  </w:style>
  <w:style w:type="character" w:customStyle="1" w:styleId="Heading6Char">
    <w:name w:val="Heading 6 Char"/>
    <w:basedOn w:val="DefaultParagraphFont"/>
    <w:link w:val="Heading6"/>
    <w:uiPriority w:val="9"/>
    <w:rsid w:val="001B6FE5"/>
    <w:rPr>
      <w:rFonts w:asciiTheme="majorHAnsi" w:eastAsiaTheme="majorEastAsia" w:hAnsiTheme="majorHAnsi" w:cstheme="majorBidi"/>
      <w:b/>
      <w:caps/>
      <w:color w:val="009CD3" w:themeColor="accent1"/>
      <w:spacing w:val="20"/>
      <w:kern w:val="32"/>
      <w:sz w:val="32"/>
      <w:szCs w:val="32"/>
    </w:rPr>
  </w:style>
  <w:style w:type="character" w:customStyle="1" w:styleId="Heading7Char">
    <w:name w:val="Heading 7 Char"/>
    <w:basedOn w:val="DefaultParagraphFont"/>
    <w:link w:val="Heading7"/>
    <w:uiPriority w:val="9"/>
    <w:rsid w:val="001B6FE5"/>
    <w:rPr>
      <w:rFonts w:asciiTheme="majorHAnsi" w:eastAsiaTheme="majorEastAsia" w:hAnsiTheme="majorHAnsi" w:cstheme="majorBidi"/>
      <w:b/>
      <w:color w:val="009CD3" w:themeColor="accent1"/>
      <w:sz w:val="28"/>
      <w:szCs w:val="26"/>
    </w:rPr>
  </w:style>
  <w:style w:type="character" w:customStyle="1" w:styleId="Heading8Char">
    <w:name w:val="Heading 8 Char"/>
    <w:basedOn w:val="DefaultParagraphFont"/>
    <w:link w:val="Heading8"/>
    <w:uiPriority w:val="9"/>
    <w:semiHidden/>
    <w:rsid w:val="007B6FED"/>
    <w:rPr>
      <w:rFonts w:asciiTheme="majorHAnsi" w:eastAsiaTheme="majorEastAsia" w:hAnsiTheme="majorHAnsi" w:cstheme="majorBidi"/>
      <w:color w:val="5C5C5C" w:themeColor="text1" w:themeTint="D8"/>
      <w:sz w:val="21"/>
      <w:szCs w:val="21"/>
    </w:rPr>
  </w:style>
  <w:style w:type="character" w:customStyle="1" w:styleId="Heading9Char">
    <w:name w:val="Heading 9 Char"/>
    <w:basedOn w:val="DefaultParagraphFont"/>
    <w:link w:val="Heading9"/>
    <w:uiPriority w:val="9"/>
    <w:semiHidden/>
    <w:rsid w:val="007B6FED"/>
    <w:rPr>
      <w:rFonts w:asciiTheme="majorHAnsi" w:eastAsiaTheme="majorEastAsia" w:hAnsiTheme="majorHAnsi" w:cstheme="majorBidi"/>
      <w:i/>
      <w:iCs/>
      <w:color w:val="5C5C5C" w:themeColor="text1" w:themeTint="D8"/>
      <w:sz w:val="21"/>
      <w:szCs w:val="21"/>
    </w:rPr>
  </w:style>
  <w:style w:type="paragraph" w:styleId="Caption">
    <w:name w:val="caption"/>
    <w:aliases w:val="Caption ECSS"/>
    <w:basedOn w:val="Normal"/>
    <w:next w:val="Normal"/>
    <w:uiPriority w:val="35"/>
    <w:unhideWhenUsed/>
    <w:qFormat/>
    <w:rsid w:val="00B55406"/>
    <w:pPr>
      <w:keepNext/>
      <w:spacing w:after="200" w:line="240" w:lineRule="auto"/>
      <w:ind w:left="936" w:hanging="936"/>
    </w:pPr>
    <w:rPr>
      <w:b/>
      <w:iCs/>
      <w:color w:val="009CD3" w:themeColor="accent1"/>
      <w:szCs w:val="18"/>
    </w:rPr>
  </w:style>
  <w:style w:type="paragraph" w:styleId="TableofFigures">
    <w:name w:val="table of figures"/>
    <w:basedOn w:val="Normal"/>
    <w:next w:val="Normal"/>
    <w:uiPriority w:val="99"/>
    <w:unhideWhenUsed/>
    <w:rsid w:val="00462BB0"/>
    <w:pPr>
      <w:spacing w:after="0" w:line="360" w:lineRule="auto"/>
      <w:ind w:left="936" w:hanging="936"/>
    </w:pPr>
    <w:rPr>
      <w:b/>
      <w:color w:val="3B3838" w:themeColor="background2" w:themeShade="40"/>
      <w:sz w:val="20"/>
    </w:rPr>
  </w:style>
  <w:style w:type="paragraph" w:customStyle="1" w:styleId="Default">
    <w:name w:val="Default"/>
    <w:rsid w:val="003437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ed List Char,Indent Char,Bullet Level 2 Char,Table Bullets Char,Proposal Bullet List Char,Resume Title Char,Citation List Char,Ha Char,List Paragraph1 Char,Body Char,List Paragraph_Table bullets Char,Sub bullet Char,3 Char"/>
    <w:basedOn w:val="DefaultParagraphFont"/>
    <w:link w:val="ListParagraph"/>
    <w:uiPriority w:val="34"/>
    <w:locked/>
    <w:rsid w:val="00500364"/>
  </w:style>
  <w:style w:type="table" w:customStyle="1" w:styleId="GridTable4-Accent12">
    <w:name w:val="Grid Table 4 - Accent 12"/>
    <w:basedOn w:val="TableNormal"/>
    <w:uiPriority w:val="49"/>
    <w:rsid w:val="00500364"/>
    <w:pPr>
      <w:spacing w:after="0" w:line="240" w:lineRule="auto"/>
    </w:pPr>
    <w:tblPr>
      <w:tblStyleRowBandSize w:val="1"/>
      <w:tblStyleColBandSize w:val="1"/>
      <w:tblInd w:w="0" w:type="nil"/>
      <w:tblBorders>
        <w:insideH w:val="single" w:sz="4" w:space="0" w:color="009CD3"/>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F2F2F2"/>
      </w:tcPr>
    </w:tblStylePr>
    <w:tblStylePr w:type="band2Horz">
      <w:tblPr/>
      <w:tcPr>
        <w:shd w:val="clear" w:color="auto" w:fill="BFBFBF"/>
      </w:tcPr>
    </w:tblStylePr>
  </w:style>
  <w:style w:type="table" w:customStyle="1" w:styleId="GridTable4-Accent11">
    <w:name w:val="Grid Table 4 - Accent 11"/>
    <w:basedOn w:val="TableNormal"/>
    <w:next w:val="GridTable4-Accent1"/>
    <w:uiPriority w:val="49"/>
    <w:rsid w:val="00833BF0"/>
    <w:pPr>
      <w:spacing w:after="0" w:line="240" w:lineRule="auto"/>
    </w:pPr>
    <w:rPr>
      <w:rFonts w:eastAsia="Times New Roman"/>
      <w:sz w:val="24"/>
      <w:szCs w:val="24"/>
    </w:rPr>
    <w:tblPr>
      <w:tblStyleRowBandSize w:val="1"/>
      <w:tblStyleColBandSize w:val="1"/>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character" w:styleId="FollowedHyperlink">
    <w:name w:val="FollowedHyperlink"/>
    <w:basedOn w:val="DefaultParagraphFont"/>
    <w:uiPriority w:val="99"/>
    <w:semiHidden/>
    <w:unhideWhenUsed/>
    <w:rsid w:val="00E20A7D"/>
    <w:rPr>
      <w:color w:val="954F72" w:themeColor="followedHyperlink"/>
      <w:u w:val="single"/>
    </w:rPr>
  </w:style>
  <w:style w:type="numbering" w:customStyle="1" w:styleId="NoList1">
    <w:name w:val="No List1"/>
    <w:next w:val="NoList"/>
    <w:uiPriority w:val="99"/>
    <w:semiHidden/>
    <w:unhideWhenUsed/>
    <w:rsid w:val="00CC1F41"/>
  </w:style>
  <w:style w:type="paragraph" w:styleId="NoSpacing">
    <w:name w:val="No Spacing"/>
    <w:uiPriority w:val="1"/>
    <w:qFormat/>
    <w:rsid w:val="00CC1F41"/>
    <w:pPr>
      <w:spacing w:after="0" w:line="240" w:lineRule="auto"/>
    </w:pPr>
  </w:style>
  <w:style w:type="character" w:styleId="BookTitle">
    <w:name w:val="Book Title"/>
    <w:basedOn w:val="DefaultParagraphFont"/>
    <w:uiPriority w:val="33"/>
    <w:qFormat/>
    <w:rsid w:val="00CC1F41"/>
    <w:rPr>
      <w:b/>
      <w:bCs/>
      <w:i/>
      <w:iCs/>
      <w:spacing w:val="5"/>
    </w:rPr>
  </w:style>
  <w:style w:type="paragraph" w:customStyle="1" w:styleId="HangingText">
    <w:name w:val="HangingText"/>
    <w:basedOn w:val="Normal"/>
    <w:rsid w:val="00CC1F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100" w:line="240" w:lineRule="auto"/>
      <w:ind w:left="720" w:hanging="720"/>
      <w:contextualSpacing/>
      <w:textAlignment w:val="baseline"/>
    </w:pPr>
    <w:rPr>
      <w:rFonts w:ascii="Calibri" w:eastAsia="Times New Roman" w:hAnsi="Calibri" w:cs="Times New Roman"/>
      <w:noProof/>
      <w:color w:val="000000"/>
      <w:szCs w:val="20"/>
    </w:rPr>
  </w:style>
  <w:style w:type="character" w:styleId="PageNumber">
    <w:name w:val="page number"/>
    <w:basedOn w:val="DefaultParagraphFont"/>
    <w:rsid w:val="00CC1F41"/>
  </w:style>
  <w:style w:type="paragraph" w:styleId="PlainText">
    <w:name w:val="Plain Text"/>
    <w:basedOn w:val="Normal"/>
    <w:link w:val="PlainTextChar"/>
    <w:uiPriority w:val="99"/>
    <w:unhideWhenUsed/>
    <w:rsid w:val="00CC1F41"/>
    <w:pPr>
      <w:spacing w:line="240" w:lineRule="auto"/>
      <w:contextualSpacing/>
    </w:pPr>
    <w:rPr>
      <w:rFonts w:ascii="Calibri" w:hAnsi="Calibri" w:cs="Consolas"/>
      <w:szCs w:val="21"/>
    </w:rPr>
  </w:style>
  <w:style w:type="character" w:customStyle="1" w:styleId="PlainTextChar">
    <w:name w:val="Plain Text Char"/>
    <w:basedOn w:val="DefaultParagraphFont"/>
    <w:link w:val="PlainText"/>
    <w:uiPriority w:val="99"/>
    <w:rsid w:val="00CC1F41"/>
    <w:rPr>
      <w:rFonts w:ascii="Calibri" w:hAnsi="Calibri" w:cs="Consolas"/>
      <w:szCs w:val="21"/>
    </w:rPr>
  </w:style>
  <w:style w:type="paragraph" w:customStyle="1" w:styleId="Subtitle1">
    <w:name w:val="Subtitle1"/>
    <w:basedOn w:val="Normal"/>
    <w:next w:val="Normal"/>
    <w:uiPriority w:val="11"/>
    <w:rsid w:val="00CC1F41"/>
    <w:pPr>
      <w:numPr>
        <w:ilvl w:val="1"/>
      </w:numPr>
      <w:spacing w:line="240" w:lineRule="auto"/>
      <w:contextualSpacing/>
    </w:pPr>
    <w:rPr>
      <w:rFonts w:eastAsia="Meiryo"/>
      <w:b/>
      <w:caps/>
      <w:color w:val="777777"/>
      <w:spacing w:val="20"/>
      <w:sz w:val="28"/>
    </w:rPr>
  </w:style>
  <w:style w:type="character" w:customStyle="1" w:styleId="SubtitleChar">
    <w:name w:val="Subtitle Char"/>
    <w:basedOn w:val="DefaultParagraphFont"/>
    <w:link w:val="Subtitle"/>
    <w:uiPriority w:val="11"/>
    <w:rsid w:val="00CC1F41"/>
    <w:rPr>
      <w:rFonts w:eastAsiaTheme="minorEastAsia"/>
      <w:color w:val="828282" w:themeColor="text1" w:themeTint="A5"/>
      <w:spacing w:val="15"/>
    </w:rPr>
  </w:style>
  <w:style w:type="character" w:styleId="Strong">
    <w:name w:val="Strong"/>
    <w:basedOn w:val="DefaultParagraphFont"/>
    <w:uiPriority w:val="22"/>
    <w:qFormat/>
    <w:rsid w:val="00CC1F41"/>
    <w:rPr>
      <w:b/>
      <w:bCs/>
    </w:rPr>
  </w:style>
  <w:style w:type="character" w:styleId="Emphasis">
    <w:name w:val="Emphasis"/>
    <w:basedOn w:val="DefaultParagraphFont"/>
    <w:uiPriority w:val="20"/>
    <w:qFormat/>
    <w:rsid w:val="00CC1F41"/>
    <w:rPr>
      <w:i/>
      <w:iCs/>
    </w:rPr>
  </w:style>
  <w:style w:type="paragraph" w:customStyle="1" w:styleId="Quote1">
    <w:name w:val="Quote1"/>
    <w:basedOn w:val="Normal"/>
    <w:next w:val="Normal"/>
    <w:uiPriority w:val="29"/>
    <w:rsid w:val="00CC1F41"/>
    <w:pPr>
      <w:spacing w:before="200" w:line="240" w:lineRule="auto"/>
      <w:ind w:left="864" w:right="864"/>
      <w:contextualSpacing/>
      <w:jc w:val="center"/>
    </w:pPr>
    <w:rPr>
      <w:i/>
      <w:iCs/>
      <w:color w:val="636363"/>
    </w:rPr>
  </w:style>
  <w:style w:type="character" w:customStyle="1" w:styleId="QuoteChar">
    <w:name w:val="Quote Char"/>
    <w:basedOn w:val="DefaultParagraphFont"/>
    <w:link w:val="Quote"/>
    <w:uiPriority w:val="29"/>
    <w:rsid w:val="00CC1F41"/>
    <w:rPr>
      <w:i/>
      <w:iCs/>
      <w:color w:val="6F6F6F" w:themeColor="text1" w:themeTint="BF"/>
    </w:rPr>
  </w:style>
  <w:style w:type="paragraph" w:customStyle="1" w:styleId="IntenseQuote1">
    <w:name w:val="Intense Quote1"/>
    <w:basedOn w:val="Normal"/>
    <w:next w:val="Normal"/>
    <w:uiPriority w:val="30"/>
    <w:rsid w:val="00CC1F41"/>
    <w:pPr>
      <w:pBdr>
        <w:top w:val="single" w:sz="4" w:space="10" w:color="009CD3"/>
        <w:bottom w:val="single" w:sz="4" w:space="10" w:color="009CD3"/>
      </w:pBdr>
      <w:spacing w:before="360" w:after="360" w:line="240" w:lineRule="auto"/>
      <w:ind w:left="864" w:right="864"/>
      <w:contextualSpacing/>
      <w:jc w:val="center"/>
    </w:pPr>
    <w:rPr>
      <w:i/>
      <w:iCs/>
      <w:color w:val="009CD3"/>
    </w:rPr>
  </w:style>
  <w:style w:type="character" w:customStyle="1" w:styleId="IntenseQuoteChar">
    <w:name w:val="Intense Quote Char"/>
    <w:basedOn w:val="DefaultParagraphFont"/>
    <w:link w:val="IntenseQuote"/>
    <w:uiPriority w:val="30"/>
    <w:rsid w:val="00CC1F41"/>
    <w:rPr>
      <w:i/>
      <w:iCs/>
      <w:color w:val="009CD3" w:themeColor="accent1"/>
    </w:rPr>
  </w:style>
  <w:style w:type="character" w:customStyle="1" w:styleId="IntenseEmphasis1">
    <w:name w:val="Intense Emphasis1"/>
    <w:basedOn w:val="DefaultParagraphFont"/>
    <w:uiPriority w:val="21"/>
    <w:rsid w:val="00CC1F41"/>
    <w:rPr>
      <w:i/>
      <w:iCs/>
      <w:color w:val="009CD3"/>
    </w:rPr>
  </w:style>
  <w:style w:type="character" w:customStyle="1" w:styleId="SubtleReference1">
    <w:name w:val="Subtle Reference1"/>
    <w:basedOn w:val="DefaultParagraphFont"/>
    <w:uiPriority w:val="31"/>
    <w:rsid w:val="00CC1F41"/>
    <w:rPr>
      <w:smallCaps/>
      <w:color w:val="787878"/>
    </w:rPr>
  </w:style>
  <w:style w:type="character" w:customStyle="1" w:styleId="IntenseReference1">
    <w:name w:val="Intense Reference1"/>
    <w:basedOn w:val="DefaultParagraphFont"/>
    <w:uiPriority w:val="32"/>
    <w:rsid w:val="00CC1F41"/>
    <w:rPr>
      <w:b/>
      <w:bCs/>
      <w:smallCaps/>
      <w:color w:val="009CD3"/>
      <w:spacing w:val="5"/>
    </w:rPr>
  </w:style>
  <w:style w:type="table" w:customStyle="1" w:styleId="TableGrid1">
    <w:name w:val="Table Grid1"/>
    <w:basedOn w:val="TableNormal"/>
    <w:next w:val="TableGrid"/>
    <w:uiPriority w:val="59"/>
    <w:rsid w:val="00CC1F41"/>
    <w:pPr>
      <w:spacing w:after="0"/>
    </w:pPr>
    <w:rPr>
      <w:rFonts w:ascii="Calibri" w:eastAsia="Calibri" w:hAnsi="Calibri" w:cs="Times New Roman"/>
      <w:sz w:val="20"/>
      <w:szCs w:val="20"/>
    </w:rPr>
    <w:tblPr>
      <w:tblBorders>
        <w:top w:val="single" w:sz="4" w:space="0" w:color="2F2F2F"/>
        <w:left w:val="single" w:sz="4" w:space="0" w:color="2F2F2F"/>
        <w:bottom w:val="single" w:sz="4" w:space="0" w:color="2F2F2F"/>
        <w:right w:val="single" w:sz="4" w:space="0" w:color="2F2F2F"/>
        <w:insideH w:val="single" w:sz="4" w:space="0" w:color="2F2F2F"/>
        <w:insideV w:val="single" w:sz="4" w:space="0" w:color="2F2F2F"/>
      </w:tblBorders>
    </w:tblPr>
  </w:style>
  <w:style w:type="paragraph" w:styleId="BodyTextIndent">
    <w:name w:val="Body Text Indent"/>
    <w:basedOn w:val="Normal"/>
    <w:link w:val="BodyTextIndentChar"/>
    <w:uiPriority w:val="99"/>
    <w:rsid w:val="00CC1F41"/>
    <w:pPr>
      <w:spacing w:line="240" w:lineRule="auto"/>
      <w:ind w:left="2160" w:hanging="2160"/>
      <w:contextualSpacing/>
    </w:pPr>
    <w:rPr>
      <w:rFonts w:ascii="Arial" w:eastAsia="Times New Roman" w:hAnsi="Arial" w:cs="Arial"/>
    </w:rPr>
  </w:style>
  <w:style w:type="character" w:customStyle="1" w:styleId="BodyTextIndentChar">
    <w:name w:val="Body Text Indent Char"/>
    <w:basedOn w:val="DefaultParagraphFont"/>
    <w:link w:val="BodyTextIndent"/>
    <w:uiPriority w:val="99"/>
    <w:rsid w:val="00CC1F41"/>
    <w:rPr>
      <w:rFonts w:ascii="Arial" w:eastAsia="Times New Roman" w:hAnsi="Arial" w:cs="Arial"/>
    </w:rPr>
  </w:style>
  <w:style w:type="paragraph" w:customStyle="1" w:styleId="R-2h">
    <w:name w:val="R-2h"/>
    <w:basedOn w:val="Normal"/>
    <w:next w:val="Normal"/>
    <w:link w:val="R-2hChar"/>
    <w:rsid w:val="00CC1F41"/>
    <w:pPr>
      <w:keepNext/>
      <w:keepLines/>
      <w:spacing w:before="440" w:after="220" w:line="240" w:lineRule="auto"/>
      <w:contextualSpacing/>
    </w:pPr>
    <w:rPr>
      <w:rFonts w:ascii="Arial" w:eastAsia="Times New Roman" w:hAnsi="Arial" w:cs="Times New Roman"/>
      <w:b/>
      <w:sz w:val="28"/>
      <w:szCs w:val="20"/>
    </w:rPr>
  </w:style>
  <w:style w:type="paragraph" w:customStyle="1" w:styleId="R-Indent">
    <w:name w:val="R-Indent"/>
    <w:basedOn w:val="Normal"/>
    <w:link w:val="R-IndentChar"/>
    <w:rsid w:val="00CC1F41"/>
    <w:pPr>
      <w:spacing w:line="240" w:lineRule="auto"/>
      <w:ind w:left="450" w:hanging="450"/>
      <w:contextualSpacing/>
    </w:pPr>
    <w:rPr>
      <w:rFonts w:ascii="Times New Roman" w:eastAsia="Times New Roman" w:hAnsi="Times New Roman" w:cs="Times New Roman"/>
      <w:szCs w:val="20"/>
    </w:rPr>
  </w:style>
  <w:style w:type="paragraph" w:customStyle="1" w:styleId="R-Employment-firstpart">
    <w:name w:val="R-Employment-firstpart"/>
    <w:basedOn w:val="Normal"/>
    <w:rsid w:val="00CC1F41"/>
    <w:pPr>
      <w:keepNext/>
      <w:keepLines/>
      <w:spacing w:after="220" w:line="240" w:lineRule="auto"/>
      <w:ind w:left="2160" w:hanging="2160"/>
      <w:contextualSpacing/>
    </w:pPr>
    <w:rPr>
      <w:rFonts w:ascii="Times New Roman" w:eastAsia="Times New Roman" w:hAnsi="Times New Roman" w:cs="Times New Roman"/>
      <w:szCs w:val="20"/>
    </w:rPr>
  </w:style>
  <w:style w:type="paragraph" w:customStyle="1" w:styleId="R-Text">
    <w:name w:val="R-Text"/>
    <w:basedOn w:val="Normal"/>
    <w:rsid w:val="00CC1F41"/>
    <w:pPr>
      <w:spacing w:after="220" w:line="240" w:lineRule="auto"/>
      <w:contextualSpacing/>
    </w:pPr>
    <w:rPr>
      <w:rFonts w:ascii="Times New Roman" w:eastAsia="Times New Roman" w:hAnsi="Times New Roman" w:cs="Times New Roman"/>
      <w:szCs w:val="20"/>
    </w:rPr>
  </w:style>
  <w:style w:type="paragraph" w:customStyle="1" w:styleId="R-Pubs-Pres">
    <w:name w:val="R-Pubs-Pres"/>
    <w:basedOn w:val="Normal"/>
    <w:rsid w:val="00CC1F41"/>
    <w:pPr>
      <w:keepLines/>
      <w:spacing w:after="220" w:line="240" w:lineRule="auto"/>
      <w:ind w:left="446" w:hanging="446"/>
      <w:contextualSpacing/>
    </w:pPr>
    <w:rPr>
      <w:rFonts w:ascii="Times New Roman" w:eastAsia="Times New Roman" w:hAnsi="Times New Roman" w:cs="Times New Roman"/>
      <w:szCs w:val="20"/>
    </w:rPr>
  </w:style>
  <w:style w:type="paragraph" w:customStyle="1" w:styleId="R-Employment-secondpart">
    <w:name w:val="R-Employment-secondpart"/>
    <w:basedOn w:val="R-Employment-firstpart"/>
    <w:rsid w:val="00CC1F41"/>
    <w:pPr>
      <w:keepNext w:val="0"/>
      <w:keepLines w:val="0"/>
      <w:ind w:firstLine="0"/>
    </w:pPr>
  </w:style>
  <w:style w:type="character" w:customStyle="1" w:styleId="R-2hChar">
    <w:name w:val="R-2h Char"/>
    <w:basedOn w:val="DefaultParagraphFont"/>
    <w:link w:val="R-2h"/>
    <w:rsid w:val="00CC1F41"/>
    <w:rPr>
      <w:rFonts w:ascii="Arial" w:eastAsia="Times New Roman" w:hAnsi="Arial" w:cs="Times New Roman"/>
      <w:b/>
      <w:sz w:val="28"/>
      <w:szCs w:val="20"/>
    </w:rPr>
  </w:style>
  <w:style w:type="character" w:customStyle="1" w:styleId="R-IndentChar">
    <w:name w:val="R-Indent Char"/>
    <w:basedOn w:val="DefaultParagraphFont"/>
    <w:link w:val="R-Indent"/>
    <w:rsid w:val="00CC1F41"/>
    <w:rPr>
      <w:rFonts w:ascii="Times New Roman" w:eastAsia="Times New Roman" w:hAnsi="Times New Roman" w:cs="Times New Roman"/>
      <w:szCs w:val="20"/>
    </w:rPr>
  </w:style>
  <w:style w:type="paragraph" w:styleId="NormalWeb">
    <w:name w:val="Normal (Web)"/>
    <w:basedOn w:val="Normal"/>
    <w:uiPriority w:val="99"/>
    <w:rsid w:val="00CC1F41"/>
    <w:pPr>
      <w:spacing w:before="100" w:beforeAutospacing="1" w:after="100" w:afterAutospacing="1" w:line="240" w:lineRule="auto"/>
      <w:contextualSpacing/>
    </w:pPr>
    <w:rPr>
      <w:rFonts w:ascii="Verdana" w:eastAsia="Times New Roman" w:hAnsi="Verdana" w:cs="Times New Roman"/>
      <w:color w:val="000000"/>
      <w:sz w:val="20"/>
      <w:szCs w:val="20"/>
    </w:rPr>
  </w:style>
  <w:style w:type="paragraph" w:customStyle="1" w:styleId="content1">
    <w:name w:val="content1"/>
    <w:basedOn w:val="Normal"/>
    <w:rsid w:val="00CC1F41"/>
    <w:pPr>
      <w:spacing w:before="270" w:line="240" w:lineRule="auto"/>
      <w:contextualSpacing/>
    </w:pPr>
    <w:rPr>
      <w:rFonts w:ascii="Times New Roman" w:eastAsia="Times New Roman" w:hAnsi="Times New Roman" w:cs="Times New Roman"/>
      <w:szCs w:val="24"/>
    </w:rPr>
  </w:style>
  <w:style w:type="paragraph" w:customStyle="1" w:styleId="Header3">
    <w:name w:val="Header 3"/>
    <w:basedOn w:val="Normal"/>
    <w:rsid w:val="00CC1F41"/>
    <w:pPr>
      <w:autoSpaceDE w:val="0"/>
      <w:autoSpaceDN w:val="0"/>
      <w:adjustRightInd w:val="0"/>
      <w:spacing w:after="240" w:line="240" w:lineRule="auto"/>
      <w:contextualSpacing/>
      <w:jc w:val="center"/>
    </w:pPr>
    <w:rPr>
      <w:rFonts w:ascii="Calibri" w:eastAsia="Times New Roman" w:hAnsi="Calibri" w:cs="Times New Roman"/>
      <w:b/>
      <w:bCs/>
      <w:color w:val="660000"/>
      <w:szCs w:val="20"/>
      <w:lang w:val="en-GB"/>
    </w:rPr>
  </w:style>
  <w:style w:type="paragraph" w:customStyle="1" w:styleId="Level1">
    <w:name w:val="Level 1"/>
    <w:rsid w:val="00CC1F41"/>
    <w:pPr>
      <w:autoSpaceDE w:val="0"/>
      <w:autoSpaceDN w:val="0"/>
      <w:adjustRightInd w:val="0"/>
      <w:spacing w:after="0"/>
      <w:ind w:left="720"/>
    </w:pPr>
    <w:rPr>
      <w:rFonts w:ascii="Times New Roman" w:eastAsia="Times New Roman" w:hAnsi="Times New Roman" w:cs="Times New Roman"/>
      <w:sz w:val="20"/>
      <w:szCs w:val="24"/>
    </w:rPr>
  </w:style>
  <w:style w:type="paragraph" w:styleId="BodyText">
    <w:name w:val="Body Text"/>
    <w:basedOn w:val="Normal"/>
    <w:link w:val="BodyTextChar"/>
    <w:uiPriority w:val="1"/>
    <w:rsid w:val="00CC1F41"/>
    <w:pPr>
      <w:spacing w:after="120" w:line="240" w:lineRule="auto"/>
      <w:contextualSpacing/>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C1F41"/>
    <w:rPr>
      <w:rFonts w:ascii="Times New Roman" w:eastAsia="Times New Roman" w:hAnsi="Times New Roman" w:cs="Times New Roman"/>
    </w:rPr>
  </w:style>
  <w:style w:type="paragraph" w:customStyle="1" w:styleId="ResumeExperience">
    <w:name w:val="Resume Experience"/>
    <w:rsid w:val="00CC1F41"/>
    <w:pPr>
      <w:spacing w:before="60" w:after="0" w:line="240" w:lineRule="auto"/>
    </w:pPr>
    <w:rPr>
      <w:rFonts w:eastAsia="Times New Roman" w:cs="Times New Roman"/>
      <w:szCs w:val="24"/>
    </w:rPr>
  </w:style>
  <w:style w:type="paragraph" w:customStyle="1" w:styleId="ResumeBullet">
    <w:name w:val="Resume Bullet"/>
    <w:rsid w:val="00CC1F41"/>
    <w:pPr>
      <w:numPr>
        <w:numId w:val="2"/>
      </w:numPr>
      <w:spacing w:before="60" w:after="60" w:line="240" w:lineRule="auto"/>
      <w:contextualSpacing/>
    </w:pPr>
    <w:rPr>
      <w:rFonts w:eastAsia="Times New Roman" w:cs="Times New Roman"/>
      <w:szCs w:val="24"/>
    </w:rPr>
  </w:style>
  <w:style w:type="paragraph" w:customStyle="1" w:styleId="ResumeCompanyName">
    <w:name w:val="Resume Company Name"/>
    <w:rsid w:val="00CC1F41"/>
    <w:pPr>
      <w:spacing w:before="60" w:after="40" w:line="240" w:lineRule="auto"/>
    </w:pPr>
    <w:rPr>
      <w:rFonts w:eastAsia="Times New Roman" w:cs="Times New Roman"/>
      <w:b/>
      <w:bCs/>
      <w:noProof/>
      <w:kern w:val="28"/>
      <w:szCs w:val="24"/>
    </w:rPr>
  </w:style>
  <w:style w:type="character" w:customStyle="1" w:styleId="EmphasisItalic">
    <w:name w:val="Emphasis Italic"/>
    <w:basedOn w:val="DefaultParagraphFont"/>
    <w:uiPriority w:val="1"/>
    <w:rsid w:val="00CC1F41"/>
    <w:rPr>
      <w:i/>
    </w:rPr>
  </w:style>
  <w:style w:type="character" w:customStyle="1" w:styleId="element-citation">
    <w:name w:val="element-citation"/>
    <w:basedOn w:val="DefaultParagraphFont"/>
    <w:rsid w:val="00CC1F41"/>
  </w:style>
  <w:style w:type="character" w:customStyle="1" w:styleId="ref-vol">
    <w:name w:val="ref-vol"/>
    <w:basedOn w:val="DefaultParagraphFont"/>
    <w:rsid w:val="00CC1F41"/>
  </w:style>
  <w:style w:type="paragraph" w:customStyle="1" w:styleId="ResumeHdg1">
    <w:name w:val="ResumeHdg1"/>
    <w:basedOn w:val="Heading1"/>
    <w:link w:val="ResumeHdg1Char"/>
    <w:rsid w:val="00CC1F41"/>
    <w:pPr>
      <w:spacing w:line="240" w:lineRule="auto"/>
      <w:contextualSpacing/>
    </w:pPr>
    <w:rPr>
      <w:rFonts w:cs="Calibri"/>
      <w:sz w:val="24"/>
      <w:szCs w:val="24"/>
    </w:rPr>
  </w:style>
  <w:style w:type="character" w:customStyle="1" w:styleId="ResumeHdg1Char">
    <w:name w:val="ResumeHdg1 Char"/>
    <w:basedOn w:val="Heading1Char"/>
    <w:link w:val="ResumeHdg1"/>
    <w:rsid w:val="00CC1F41"/>
    <w:rPr>
      <w:rFonts w:asciiTheme="majorHAnsi" w:eastAsiaTheme="majorEastAsia" w:hAnsiTheme="majorHAnsi" w:cs="Calibri"/>
      <w:b/>
      <w:caps/>
      <w:color w:val="009CD3" w:themeColor="accent1"/>
      <w:spacing w:val="20"/>
      <w:kern w:val="32"/>
      <w:sz w:val="24"/>
      <w:szCs w:val="24"/>
    </w:rPr>
  </w:style>
  <w:style w:type="paragraph" w:customStyle="1" w:styleId="Name">
    <w:name w:val="Name"/>
    <w:basedOn w:val="Normal"/>
    <w:link w:val="NameChar"/>
    <w:rsid w:val="00CC1F41"/>
    <w:pPr>
      <w:spacing w:line="240" w:lineRule="auto"/>
      <w:contextualSpacing/>
    </w:pPr>
    <w:rPr>
      <w:caps/>
      <w:color w:val="009CD3"/>
      <w:spacing w:val="20"/>
      <w:sz w:val="28"/>
    </w:rPr>
  </w:style>
  <w:style w:type="character" w:customStyle="1" w:styleId="NameChar">
    <w:name w:val="Name Char"/>
    <w:basedOn w:val="DefaultParagraphFont"/>
    <w:link w:val="Name"/>
    <w:rsid w:val="00CC1F41"/>
    <w:rPr>
      <w:caps/>
      <w:color w:val="009CD3"/>
      <w:spacing w:val="20"/>
      <w:sz w:val="28"/>
    </w:rPr>
  </w:style>
  <w:style w:type="paragraph" w:styleId="Subtitle">
    <w:name w:val="Subtitle"/>
    <w:basedOn w:val="Normal"/>
    <w:next w:val="Normal"/>
    <w:link w:val="SubtitleChar"/>
    <w:uiPriority w:val="11"/>
    <w:qFormat/>
    <w:rsid w:val="00CC1F41"/>
    <w:pPr>
      <w:numPr>
        <w:ilvl w:val="1"/>
      </w:numPr>
    </w:pPr>
    <w:rPr>
      <w:rFonts w:eastAsiaTheme="minorEastAsia"/>
      <w:color w:val="828282" w:themeColor="text1" w:themeTint="A5"/>
      <w:spacing w:val="15"/>
    </w:rPr>
  </w:style>
  <w:style w:type="character" w:customStyle="1" w:styleId="SubtitleChar1">
    <w:name w:val="Subtitle Char1"/>
    <w:basedOn w:val="DefaultParagraphFont"/>
    <w:uiPriority w:val="11"/>
    <w:rsid w:val="00CC1F41"/>
    <w:rPr>
      <w:rFonts w:eastAsiaTheme="minorEastAsia"/>
      <w:color w:val="828282" w:themeColor="text1" w:themeTint="A5"/>
      <w:spacing w:val="15"/>
    </w:rPr>
  </w:style>
  <w:style w:type="paragraph" w:styleId="Quote">
    <w:name w:val="Quote"/>
    <w:basedOn w:val="Normal"/>
    <w:next w:val="Normal"/>
    <w:link w:val="QuoteChar"/>
    <w:uiPriority w:val="29"/>
    <w:qFormat/>
    <w:rsid w:val="00CC1F41"/>
    <w:pPr>
      <w:spacing w:before="200"/>
      <w:ind w:left="864" w:right="864"/>
      <w:jc w:val="center"/>
    </w:pPr>
    <w:rPr>
      <w:i/>
      <w:iCs/>
      <w:color w:val="6F6F6F" w:themeColor="text1" w:themeTint="BF"/>
    </w:rPr>
  </w:style>
  <w:style w:type="character" w:customStyle="1" w:styleId="QuoteChar1">
    <w:name w:val="Quote Char1"/>
    <w:basedOn w:val="DefaultParagraphFont"/>
    <w:uiPriority w:val="29"/>
    <w:rsid w:val="00CC1F41"/>
    <w:rPr>
      <w:i/>
      <w:iCs/>
      <w:color w:val="6F6F6F" w:themeColor="text1" w:themeTint="BF"/>
      <w:sz w:val="24"/>
    </w:rPr>
  </w:style>
  <w:style w:type="paragraph" w:styleId="IntenseQuote">
    <w:name w:val="Intense Quote"/>
    <w:basedOn w:val="Normal"/>
    <w:next w:val="Normal"/>
    <w:link w:val="IntenseQuoteChar"/>
    <w:uiPriority w:val="30"/>
    <w:qFormat/>
    <w:rsid w:val="00CC1F41"/>
    <w:pPr>
      <w:pBdr>
        <w:top w:val="single" w:sz="4" w:space="10" w:color="009CD3" w:themeColor="accent1"/>
        <w:bottom w:val="single" w:sz="4" w:space="10" w:color="009CD3" w:themeColor="accent1"/>
      </w:pBdr>
      <w:spacing w:before="360" w:after="360"/>
      <w:ind w:left="864" w:right="864"/>
      <w:jc w:val="center"/>
    </w:pPr>
    <w:rPr>
      <w:i/>
      <w:iCs/>
      <w:color w:val="009CD3" w:themeColor="accent1"/>
    </w:rPr>
  </w:style>
  <w:style w:type="character" w:customStyle="1" w:styleId="IntenseQuoteChar1">
    <w:name w:val="Intense Quote Char1"/>
    <w:basedOn w:val="DefaultParagraphFont"/>
    <w:uiPriority w:val="30"/>
    <w:rsid w:val="00CC1F41"/>
    <w:rPr>
      <w:i/>
      <w:iCs/>
      <w:color w:val="009CD3" w:themeColor="accent1"/>
      <w:sz w:val="24"/>
    </w:rPr>
  </w:style>
  <w:style w:type="character" w:styleId="IntenseEmphasis">
    <w:name w:val="Intense Emphasis"/>
    <w:basedOn w:val="DefaultParagraphFont"/>
    <w:uiPriority w:val="21"/>
    <w:qFormat/>
    <w:rsid w:val="00CC1F41"/>
    <w:rPr>
      <w:i/>
      <w:iCs/>
      <w:color w:val="009CD3" w:themeColor="accent1"/>
    </w:rPr>
  </w:style>
  <w:style w:type="character" w:styleId="SubtleReference">
    <w:name w:val="Subtle Reference"/>
    <w:basedOn w:val="DefaultParagraphFont"/>
    <w:uiPriority w:val="31"/>
    <w:qFormat/>
    <w:rsid w:val="00CC1F41"/>
    <w:rPr>
      <w:smallCaps/>
      <w:color w:val="828282" w:themeColor="text1" w:themeTint="A5"/>
    </w:rPr>
  </w:style>
  <w:style w:type="character" w:styleId="IntenseReference">
    <w:name w:val="Intense Reference"/>
    <w:basedOn w:val="DefaultParagraphFont"/>
    <w:uiPriority w:val="32"/>
    <w:qFormat/>
    <w:rsid w:val="00CC1F41"/>
    <w:rPr>
      <w:b/>
      <w:bCs/>
      <w:smallCaps/>
      <w:color w:val="009CD3" w:themeColor="accent1"/>
      <w:spacing w:val="5"/>
    </w:rPr>
  </w:style>
  <w:style w:type="numbering" w:customStyle="1" w:styleId="NoList2">
    <w:name w:val="No List2"/>
    <w:next w:val="NoList"/>
    <w:uiPriority w:val="99"/>
    <w:semiHidden/>
    <w:unhideWhenUsed/>
    <w:rsid w:val="00D61BFC"/>
  </w:style>
  <w:style w:type="paragraph" w:customStyle="1" w:styleId="TableParagraph">
    <w:name w:val="Table Paragraph"/>
    <w:basedOn w:val="Normal"/>
    <w:uiPriority w:val="1"/>
    <w:rsid w:val="00D61BFC"/>
    <w:pPr>
      <w:widowControl w:val="0"/>
      <w:autoSpaceDE w:val="0"/>
      <w:autoSpaceDN w:val="0"/>
      <w:spacing w:after="0" w:line="240" w:lineRule="auto"/>
      <w:ind w:left="479"/>
    </w:pPr>
    <w:rPr>
      <w:rFonts w:ascii="Times New Roman" w:eastAsia="Times New Roman" w:hAnsi="Times New Roman" w:cs="Times New Roman"/>
      <w:lang w:bidi="en-US"/>
    </w:rPr>
  </w:style>
  <w:style w:type="paragraph" w:customStyle="1" w:styleId="ResSidebar">
    <w:name w:val="Res_Sidebar"/>
    <w:basedOn w:val="Normal"/>
    <w:link w:val="ResSidebarChar"/>
    <w:rsid w:val="003C42B0"/>
    <w:pPr>
      <w:tabs>
        <w:tab w:val="left" w:pos="540"/>
        <w:tab w:val="left" w:pos="720"/>
        <w:tab w:val="left" w:pos="900"/>
        <w:tab w:val="left" w:pos="1080"/>
        <w:tab w:val="left" w:pos="1260"/>
      </w:tabs>
      <w:spacing w:after="40" w:line="250" w:lineRule="exact"/>
      <w:ind w:left="187" w:hanging="187"/>
    </w:pPr>
    <w:rPr>
      <w:rFonts w:ascii="Arial" w:hAnsi="Arial" w:cs="Arial"/>
      <w:kern w:val="22"/>
      <w:sz w:val="20"/>
      <w:szCs w:val="20"/>
    </w:rPr>
  </w:style>
  <w:style w:type="character" w:customStyle="1" w:styleId="ResSidebarChar">
    <w:name w:val="Res_Sidebar Char"/>
    <w:basedOn w:val="DefaultParagraphFont"/>
    <w:link w:val="ResSidebar"/>
    <w:rsid w:val="003C42B0"/>
    <w:rPr>
      <w:rFonts w:ascii="Arial" w:hAnsi="Arial" w:cs="Arial"/>
      <w:kern w:val="22"/>
      <w:sz w:val="20"/>
      <w:szCs w:val="20"/>
    </w:rPr>
  </w:style>
  <w:style w:type="character" w:customStyle="1" w:styleId="bold">
    <w:name w:val="bold"/>
    <w:basedOn w:val="DefaultParagraphFont"/>
    <w:uiPriority w:val="1"/>
    <w:rsid w:val="003C42B0"/>
    <w:rPr>
      <w:b/>
    </w:rPr>
  </w:style>
  <w:style w:type="paragraph" w:customStyle="1" w:styleId="ResH1Sidebar">
    <w:name w:val="Res_H1_Sidebar"/>
    <w:basedOn w:val="Normal"/>
    <w:rsid w:val="003C42B0"/>
    <w:pPr>
      <w:keepNext/>
      <w:pBdr>
        <w:bottom w:val="dotted" w:sz="6" w:space="1" w:color="0099A7"/>
      </w:pBdr>
      <w:spacing w:after="120" w:line="400" w:lineRule="exact"/>
    </w:pPr>
    <w:rPr>
      <w:rFonts w:ascii="Arial Black" w:hAnsi="Arial Black" w:cs="Arial"/>
      <w:color w:val="0099A7"/>
      <w:spacing w:val="-10"/>
      <w:w w:val="99"/>
      <w:kern w:val="22"/>
      <w14:ligatures w14:val="standard"/>
      <w14:numSpacing w14:val="proportional"/>
    </w:rPr>
  </w:style>
  <w:style w:type="paragraph" w:customStyle="1" w:styleId="ResH1">
    <w:name w:val="Res_H1"/>
    <w:basedOn w:val="Normal"/>
    <w:next w:val="Normal"/>
    <w:link w:val="ResH1Char"/>
    <w:rsid w:val="00156882"/>
    <w:pPr>
      <w:keepNext/>
      <w:pBdr>
        <w:bottom w:val="dotted" w:sz="6" w:space="1" w:color="0099A7"/>
      </w:pBdr>
      <w:spacing w:before="160" w:after="0" w:line="400" w:lineRule="exact"/>
    </w:pPr>
    <w:rPr>
      <w:rFonts w:ascii="Arial Black" w:hAnsi="Arial Black" w:cs="Arial"/>
      <w:color w:val="0099A7"/>
      <w:spacing w:val="-10"/>
      <w:w w:val="99"/>
      <w:kern w:val="22"/>
      <w14:ligatures w14:val="standard"/>
      <w14:numSpacing w14:val="proportional"/>
    </w:rPr>
  </w:style>
  <w:style w:type="character" w:customStyle="1" w:styleId="ResH1Char">
    <w:name w:val="Res_H1 Char"/>
    <w:basedOn w:val="DefaultParagraphFont"/>
    <w:link w:val="ResH1"/>
    <w:rsid w:val="00156882"/>
    <w:rPr>
      <w:rFonts w:ascii="Arial Black" w:hAnsi="Arial Black" w:cs="Arial"/>
      <w:color w:val="0099A7"/>
      <w:spacing w:val="-10"/>
      <w:w w:val="99"/>
      <w:kern w:val="22"/>
      <w14:ligatures w14:val="standard"/>
      <w14:numSpacing w14:val="proportional"/>
    </w:rPr>
  </w:style>
  <w:style w:type="paragraph" w:customStyle="1" w:styleId="NonNumbHdg1">
    <w:name w:val="NonNumbHdg1"/>
    <w:link w:val="NonNumbHdg1Char"/>
    <w:rsid w:val="00727B57"/>
    <w:pPr>
      <w:outlineLvl w:val="0"/>
    </w:pPr>
    <w:rPr>
      <w:rFonts w:asciiTheme="majorHAnsi" w:eastAsiaTheme="majorEastAsia" w:hAnsiTheme="majorHAnsi" w:cstheme="majorBidi"/>
      <w:b/>
      <w:caps/>
      <w:color w:val="009CD3" w:themeColor="accent1"/>
      <w:spacing w:val="20"/>
      <w:kern w:val="32"/>
      <w:sz w:val="48"/>
      <w:szCs w:val="32"/>
    </w:rPr>
  </w:style>
  <w:style w:type="character" w:customStyle="1" w:styleId="NonNumbHdg1Char">
    <w:name w:val="NonNumbHdg1 Char"/>
    <w:basedOn w:val="Heading1Char"/>
    <w:link w:val="NonNumbHdg1"/>
    <w:rsid w:val="00727B57"/>
    <w:rPr>
      <w:rFonts w:asciiTheme="majorHAnsi" w:eastAsiaTheme="majorEastAsia" w:hAnsiTheme="majorHAnsi" w:cstheme="majorBidi"/>
      <w:b/>
      <w:caps/>
      <w:color w:val="009CD3" w:themeColor="accent1"/>
      <w:spacing w:val="20"/>
      <w:kern w:val="32"/>
      <w:sz w:val="48"/>
      <w:szCs w:val="32"/>
    </w:rPr>
  </w:style>
  <w:style w:type="paragraph" w:styleId="EndnoteText">
    <w:name w:val="endnote text"/>
    <w:basedOn w:val="Normal"/>
    <w:link w:val="EndnoteTextChar"/>
    <w:uiPriority w:val="99"/>
    <w:semiHidden/>
    <w:unhideWhenUsed/>
    <w:rsid w:val="00F64D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4DC5"/>
    <w:rPr>
      <w:sz w:val="20"/>
      <w:szCs w:val="20"/>
    </w:rPr>
  </w:style>
  <w:style w:type="character" w:styleId="EndnoteReference">
    <w:name w:val="endnote reference"/>
    <w:basedOn w:val="DefaultParagraphFont"/>
    <w:uiPriority w:val="99"/>
    <w:semiHidden/>
    <w:unhideWhenUsed/>
    <w:rsid w:val="00F64DC5"/>
    <w:rPr>
      <w:vertAlign w:val="superscript"/>
    </w:rPr>
  </w:style>
  <w:style w:type="character" w:customStyle="1" w:styleId="UnresolvedMention2">
    <w:name w:val="Unresolved Mention2"/>
    <w:basedOn w:val="DefaultParagraphFont"/>
    <w:uiPriority w:val="99"/>
    <w:semiHidden/>
    <w:unhideWhenUsed/>
    <w:rsid w:val="00655D7C"/>
    <w:rPr>
      <w:color w:val="605E5C"/>
      <w:shd w:val="clear" w:color="auto" w:fill="E1DFDD"/>
    </w:rPr>
  </w:style>
  <w:style w:type="table" w:customStyle="1" w:styleId="GridTable4-Accent111">
    <w:name w:val="Grid Table 4 - Accent 111"/>
    <w:basedOn w:val="TableNormal"/>
    <w:next w:val="GridTable4-Accent1"/>
    <w:uiPriority w:val="49"/>
    <w:rsid w:val="00172589"/>
    <w:pPr>
      <w:spacing w:after="0" w:line="240" w:lineRule="auto"/>
    </w:pPr>
    <w:rPr>
      <w:rFonts w:eastAsia="Times New Roman"/>
      <w:sz w:val="24"/>
      <w:szCs w:val="24"/>
    </w:rPr>
    <w:tblPr>
      <w:tblStyleRowBandSize w:val="1"/>
      <w:tblStyleColBandSize w:val="1"/>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paragraph" w:customStyle="1" w:styleId="paragraph">
    <w:name w:val="paragraph"/>
    <w:basedOn w:val="Normal"/>
    <w:uiPriority w:val="99"/>
    <w:rsid w:val="00FC41CF"/>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FC41CF"/>
  </w:style>
  <w:style w:type="character" w:customStyle="1" w:styleId="eop">
    <w:name w:val="eop"/>
    <w:basedOn w:val="DefaultParagraphFont"/>
    <w:rsid w:val="00FC41CF"/>
  </w:style>
  <w:style w:type="character" w:customStyle="1" w:styleId="UnresolvedMention3">
    <w:name w:val="Unresolved Mention3"/>
    <w:basedOn w:val="DefaultParagraphFont"/>
    <w:uiPriority w:val="99"/>
    <w:semiHidden/>
    <w:unhideWhenUsed/>
    <w:rsid w:val="004F3C75"/>
    <w:rPr>
      <w:color w:val="605E5C"/>
      <w:shd w:val="clear" w:color="auto" w:fill="E1DFDD"/>
    </w:rPr>
  </w:style>
  <w:style w:type="paragraph" w:customStyle="1" w:styleId="NormalSScontinued">
    <w:name w:val="NormalSS (continued)"/>
    <w:basedOn w:val="Normal"/>
    <w:next w:val="Normal"/>
    <w:rsid w:val="0055355C"/>
    <w:pPr>
      <w:tabs>
        <w:tab w:val="left" w:pos="432"/>
      </w:tabs>
      <w:spacing w:after="240" w:line="240" w:lineRule="auto"/>
      <w:jc w:val="both"/>
    </w:pPr>
    <w:rPr>
      <w:rFonts w:ascii="Times New Roman" w:eastAsia="Times New Roman" w:hAnsi="Times New Roman" w:cs="Times New Roman"/>
      <w:szCs w:val="24"/>
    </w:rPr>
  </w:style>
  <w:style w:type="table" w:customStyle="1" w:styleId="GridTable4-Accent112">
    <w:name w:val="Grid Table 4 - Accent 112"/>
    <w:basedOn w:val="TableNormal"/>
    <w:next w:val="GridTable4-Accent1"/>
    <w:uiPriority w:val="49"/>
    <w:rsid w:val="002E499D"/>
    <w:pPr>
      <w:spacing w:after="0" w:line="240" w:lineRule="auto"/>
    </w:pPr>
    <w:rPr>
      <w:rFonts w:eastAsia="Times New Roman"/>
      <w:sz w:val="24"/>
      <w:szCs w:val="24"/>
    </w:rPr>
    <w:tblPr>
      <w:tblStyleRowBandSize w:val="1"/>
      <w:tblStyleColBandSize w:val="1"/>
      <w:tblBorders>
        <w:top w:val="single" w:sz="4" w:space="0" w:color="48A0FA"/>
        <w:left w:val="single" w:sz="4" w:space="0" w:color="48A0FA"/>
        <w:bottom w:val="single" w:sz="4" w:space="0" w:color="48A0FA"/>
        <w:right w:val="single" w:sz="4" w:space="0" w:color="48A0FA"/>
        <w:insideH w:val="single" w:sz="4" w:space="0" w:color="48A0FA"/>
        <w:insideV w:val="single" w:sz="4" w:space="0" w:color="48A0FA"/>
      </w:tblBorders>
    </w:tblPr>
    <w:tblStylePr w:type="firstRow">
      <w:rPr>
        <w:b/>
        <w:bCs/>
        <w:color w:val="FFFFFF"/>
      </w:rPr>
      <w:tblPr/>
      <w:tcPr>
        <w:tcBorders>
          <w:top w:val="single" w:sz="4" w:space="0" w:color="0563C1"/>
          <w:left w:val="single" w:sz="4" w:space="0" w:color="0563C1"/>
          <w:bottom w:val="single" w:sz="4" w:space="0" w:color="0563C1"/>
          <w:right w:val="single" w:sz="4" w:space="0" w:color="0563C1"/>
          <w:insideH w:val="nil"/>
          <w:insideV w:val="nil"/>
        </w:tcBorders>
        <w:shd w:val="clear" w:color="auto" w:fill="0563C1"/>
      </w:tcPr>
    </w:tblStylePr>
    <w:tblStylePr w:type="lastRow">
      <w:rPr>
        <w:b/>
        <w:bCs/>
      </w:rPr>
      <w:tblPr/>
      <w:tcPr>
        <w:tcBorders>
          <w:top w:val="double" w:sz="4" w:space="0" w:color="0563C1"/>
        </w:tcBorders>
      </w:tcPr>
    </w:tblStylePr>
    <w:tblStylePr w:type="firstCol">
      <w:rPr>
        <w:b/>
        <w:bCs/>
      </w:rPr>
    </w:tblStylePr>
    <w:tblStylePr w:type="lastCol">
      <w:rPr>
        <w:b/>
        <w:bCs/>
      </w:rPr>
    </w:tblStylePr>
    <w:tblStylePr w:type="band1Vert">
      <w:tblPr/>
      <w:tcPr>
        <w:shd w:val="clear" w:color="auto" w:fill="C1DFFD"/>
      </w:tcPr>
    </w:tblStylePr>
    <w:tblStylePr w:type="band1Horz">
      <w:tblPr/>
      <w:tcPr>
        <w:shd w:val="clear" w:color="auto" w:fill="C1DFFD"/>
      </w:tcPr>
    </w:tblStylePr>
  </w:style>
  <w:style w:type="character" w:customStyle="1" w:styleId="UnresolvedMention4">
    <w:name w:val="Unresolved Mention4"/>
    <w:basedOn w:val="DefaultParagraphFont"/>
    <w:uiPriority w:val="99"/>
    <w:unhideWhenUsed/>
    <w:rsid w:val="00111ED0"/>
    <w:rPr>
      <w:color w:val="605E5C"/>
      <w:shd w:val="clear" w:color="auto" w:fill="E1DFDD"/>
    </w:rPr>
  </w:style>
  <w:style w:type="character" w:customStyle="1" w:styleId="Mention1">
    <w:name w:val="Mention1"/>
    <w:basedOn w:val="DefaultParagraphFont"/>
    <w:uiPriority w:val="99"/>
    <w:unhideWhenUsed/>
    <w:rsid w:val="00EE7C3A"/>
    <w:rPr>
      <w:color w:val="2B579A"/>
      <w:shd w:val="clear" w:color="auto" w:fill="E1DFDD"/>
    </w:rPr>
  </w:style>
  <w:style w:type="paragraph" w:customStyle="1" w:styleId="Paragraph0">
    <w:name w:val="Paragraph"/>
    <w:basedOn w:val="Normal"/>
    <w:uiPriority w:val="1"/>
    <w:rsid w:val="00CF22B6"/>
    <w:pPr>
      <w:spacing w:after="240" w:line="290" w:lineRule="exact"/>
    </w:pPr>
    <w:rPr>
      <w:rFonts w:eastAsia="Times New Roman" w:cs="Times New Roman"/>
      <w:szCs w:val="20"/>
    </w:rPr>
  </w:style>
  <w:style w:type="table" w:styleId="ListTable4-Accent1">
    <w:name w:val="List Table 4 Accent 1"/>
    <w:basedOn w:val="TableNormal"/>
    <w:uiPriority w:val="49"/>
    <w:rsid w:val="00CF22B6"/>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customStyle="1" w:styleId="SECTIONHEADING">
    <w:name w:val="!SECTION HEADING"/>
    <w:rsid w:val="00064E9F"/>
    <w:pPr>
      <w:pBdr>
        <w:top w:val="single" w:sz="4" w:space="9" w:color="auto"/>
        <w:left w:val="single" w:sz="4" w:space="4" w:color="auto"/>
        <w:bottom w:val="single" w:sz="4" w:space="9" w:color="auto"/>
        <w:right w:val="single" w:sz="4" w:space="4" w:color="auto"/>
      </w:pBdr>
      <w:shd w:val="clear" w:color="auto" w:fill="D9D9D9"/>
      <w:spacing w:after="360" w:line="240" w:lineRule="auto"/>
      <w:ind w:left="144" w:right="144"/>
      <w:jc w:val="center"/>
      <w:outlineLvl w:val="0"/>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064E9F"/>
    <w:rPr>
      <w:color w:val="605E5C"/>
      <w:shd w:val="clear" w:color="auto" w:fill="E1DFDD"/>
    </w:rPr>
  </w:style>
  <w:style w:type="table" w:customStyle="1" w:styleId="TableGrid2">
    <w:name w:val="Table Grid2"/>
    <w:basedOn w:val="TableNormal"/>
    <w:uiPriority w:val="59"/>
    <w:rsid w:val="0006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BodyTextIndent"/>
    <w:link w:val="IntrotextChar"/>
    <w:rsid w:val="00064E9F"/>
    <w:pPr>
      <w:spacing w:before="120" w:after="120"/>
      <w:ind w:left="0" w:firstLine="0"/>
      <w:contextualSpacing w:val="0"/>
    </w:pPr>
    <w:rPr>
      <w:b/>
      <w:bCs/>
      <w:noProof/>
      <w:sz w:val="20"/>
      <w:szCs w:val="20"/>
    </w:rPr>
  </w:style>
  <w:style w:type="character" w:customStyle="1" w:styleId="IntrotextChar">
    <w:name w:val="!Intro text Char"/>
    <w:basedOn w:val="BodyTextIndentChar"/>
    <w:link w:val="Introtext"/>
    <w:rsid w:val="00064E9F"/>
    <w:rPr>
      <w:rFonts w:ascii="Arial" w:eastAsia="Times New Roman" w:hAnsi="Arial" w:cs="Arial"/>
      <w:b/>
      <w:bCs/>
      <w:noProof/>
      <w:sz w:val="20"/>
      <w:szCs w:val="20"/>
    </w:rPr>
  </w:style>
  <w:style w:type="paragraph" w:customStyle="1" w:styleId="Spacebetweenqs">
    <w:name w:val="Space between qs"/>
    <w:basedOn w:val="Normal"/>
    <w:rsid w:val="00064E9F"/>
    <w:pPr>
      <w:spacing w:before="120" w:after="120" w:line="240" w:lineRule="auto"/>
      <w:ind w:left="-360"/>
      <w:jc w:val="both"/>
    </w:pPr>
    <w:rPr>
      <w:rFonts w:ascii="Arial" w:eastAsia="Times New Roman" w:hAnsi="Arial" w:cs="Arial"/>
      <w:noProof/>
    </w:rPr>
  </w:style>
  <w:style w:type="paragraph" w:customStyle="1" w:styleId="textwithline">
    <w:name w:val="text with line"/>
    <w:basedOn w:val="BodyTextIndent3"/>
    <w:link w:val="textwithlineChar"/>
    <w:rsid w:val="00064E9F"/>
    <w:pPr>
      <w:tabs>
        <w:tab w:val="left" w:leader="underscore" w:pos="1008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064E9F"/>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064E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4E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887">
      <w:bodyDiv w:val="1"/>
      <w:marLeft w:val="0"/>
      <w:marRight w:val="0"/>
      <w:marTop w:val="0"/>
      <w:marBottom w:val="0"/>
      <w:divBdr>
        <w:top w:val="none" w:sz="0" w:space="0" w:color="auto"/>
        <w:left w:val="none" w:sz="0" w:space="0" w:color="auto"/>
        <w:bottom w:val="none" w:sz="0" w:space="0" w:color="auto"/>
        <w:right w:val="none" w:sz="0" w:space="0" w:color="auto"/>
      </w:divBdr>
    </w:div>
    <w:div w:id="92558929">
      <w:bodyDiv w:val="1"/>
      <w:marLeft w:val="0"/>
      <w:marRight w:val="0"/>
      <w:marTop w:val="0"/>
      <w:marBottom w:val="0"/>
      <w:divBdr>
        <w:top w:val="none" w:sz="0" w:space="0" w:color="auto"/>
        <w:left w:val="none" w:sz="0" w:space="0" w:color="auto"/>
        <w:bottom w:val="none" w:sz="0" w:space="0" w:color="auto"/>
        <w:right w:val="none" w:sz="0" w:space="0" w:color="auto"/>
      </w:divBdr>
    </w:div>
    <w:div w:id="107050515">
      <w:bodyDiv w:val="1"/>
      <w:marLeft w:val="0"/>
      <w:marRight w:val="0"/>
      <w:marTop w:val="0"/>
      <w:marBottom w:val="0"/>
      <w:divBdr>
        <w:top w:val="none" w:sz="0" w:space="0" w:color="auto"/>
        <w:left w:val="none" w:sz="0" w:space="0" w:color="auto"/>
        <w:bottom w:val="none" w:sz="0" w:space="0" w:color="auto"/>
        <w:right w:val="none" w:sz="0" w:space="0" w:color="auto"/>
      </w:divBdr>
    </w:div>
    <w:div w:id="258873260">
      <w:bodyDiv w:val="1"/>
      <w:marLeft w:val="0"/>
      <w:marRight w:val="0"/>
      <w:marTop w:val="0"/>
      <w:marBottom w:val="0"/>
      <w:divBdr>
        <w:top w:val="none" w:sz="0" w:space="0" w:color="auto"/>
        <w:left w:val="none" w:sz="0" w:space="0" w:color="auto"/>
        <w:bottom w:val="none" w:sz="0" w:space="0" w:color="auto"/>
        <w:right w:val="none" w:sz="0" w:space="0" w:color="auto"/>
      </w:divBdr>
    </w:div>
    <w:div w:id="520822152">
      <w:bodyDiv w:val="1"/>
      <w:marLeft w:val="0"/>
      <w:marRight w:val="0"/>
      <w:marTop w:val="0"/>
      <w:marBottom w:val="0"/>
      <w:divBdr>
        <w:top w:val="none" w:sz="0" w:space="0" w:color="auto"/>
        <w:left w:val="none" w:sz="0" w:space="0" w:color="auto"/>
        <w:bottom w:val="none" w:sz="0" w:space="0" w:color="auto"/>
        <w:right w:val="none" w:sz="0" w:space="0" w:color="auto"/>
      </w:divBdr>
    </w:div>
    <w:div w:id="675499960">
      <w:bodyDiv w:val="1"/>
      <w:marLeft w:val="0"/>
      <w:marRight w:val="0"/>
      <w:marTop w:val="0"/>
      <w:marBottom w:val="0"/>
      <w:divBdr>
        <w:top w:val="none" w:sz="0" w:space="0" w:color="auto"/>
        <w:left w:val="none" w:sz="0" w:space="0" w:color="auto"/>
        <w:bottom w:val="none" w:sz="0" w:space="0" w:color="auto"/>
        <w:right w:val="none" w:sz="0" w:space="0" w:color="auto"/>
      </w:divBdr>
    </w:div>
    <w:div w:id="798492624">
      <w:bodyDiv w:val="1"/>
      <w:marLeft w:val="0"/>
      <w:marRight w:val="0"/>
      <w:marTop w:val="0"/>
      <w:marBottom w:val="0"/>
      <w:divBdr>
        <w:top w:val="none" w:sz="0" w:space="0" w:color="auto"/>
        <w:left w:val="none" w:sz="0" w:space="0" w:color="auto"/>
        <w:bottom w:val="none" w:sz="0" w:space="0" w:color="auto"/>
        <w:right w:val="none" w:sz="0" w:space="0" w:color="auto"/>
      </w:divBdr>
    </w:div>
    <w:div w:id="804539713">
      <w:bodyDiv w:val="1"/>
      <w:marLeft w:val="0"/>
      <w:marRight w:val="0"/>
      <w:marTop w:val="0"/>
      <w:marBottom w:val="0"/>
      <w:divBdr>
        <w:top w:val="none" w:sz="0" w:space="0" w:color="auto"/>
        <w:left w:val="none" w:sz="0" w:space="0" w:color="auto"/>
        <w:bottom w:val="none" w:sz="0" w:space="0" w:color="auto"/>
        <w:right w:val="none" w:sz="0" w:space="0" w:color="auto"/>
      </w:divBdr>
    </w:div>
    <w:div w:id="881330806">
      <w:bodyDiv w:val="1"/>
      <w:marLeft w:val="0"/>
      <w:marRight w:val="0"/>
      <w:marTop w:val="0"/>
      <w:marBottom w:val="0"/>
      <w:divBdr>
        <w:top w:val="none" w:sz="0" w:space="0" w:color="auto"/>
        <w:left w:val="none" w:sz="0" w:space="0" w:color="auto"/>
        <w:bottom w:val="none" w:sz="0" w:space="0" w:color="auto"/>
        <w:right w:val="none" w:sz="0" w:space="0" w:color="auto"/>
      </w:divBdr>
    </w:div>
    <w:div w:id="952177429">
      <w:bodyDiv w:val="1"/>
      <w:marLeft w:val="0"/>
      <w:marRight w:val="0"/>
      <w:marTop w:val="0"/>
      <w:marBottom w:val="0"/>
      <w:divBdr>
        <w:top w:val="none" w:sz="0" w:space="0" w:color="auto"/>
        <w:left w:val="none" w:sz="0" w:space="0" w:color="auto"/>
        <w:bottom w:val="none" w:sz="0" w:space="0" w:color="auto"/>
        <w:right w:val="none" w:sz="0" w:space="0" w:color="auto"/>
      </w:divBdr>
    </w:div>
    <w:div w:id="966348991">
      <w:bodyDiv w:val="1"/>
      <w:marLeft w:val="0"/>
      <w:marRight w:val="0"/>
      <w:marTop w:val="0"/>
      <w:marBottom w:val="0"/>
      <w:divBdr>
        <w:top w:val="none" w:sz="0" w:space="0" w:color="auto"/>
        <w:left w:val="none" w:sz="0" w:space="0" w:color="auto"/>
        <w:bottom w:val="none" w:sz="0" w:space="0" w:color="auto"/>
        <w:right w:val="none" w:sz="0" w:space="0" w:color="auto"/>
      </w:divBdr>
    </w:div>
    <w:div w:id="988167041">
      <w:bodyDiv w:val="1"/>
      <w:marLeft w:val="0"/>
      <w:marRight w:val="0"/>
      <w:marTop w:val="0"/>
      <w:marBottom w:val="0"/>
      <w:divBdr>
        <w:top w:val="none" w:sz="0" w:space="0" w:color="auto"/>
        <w:left w:val="none" w:sz="0" w:space="0" w:color="auto"/>
        <w:bottom w:val="none" w:sz="0" w:space="0" w:color="auto"/>
        <w:right w:val="none" w:sz="0" w:space="0" w:color="auto"/>
      </w:divBdr>
    </w:div>
    <w:div w:id="1022634442">
      <w:bodyDiv w:val="1"/>
      <w:marLeft w:val="0"/>
      <w:marRight w:val="0"/>
      <w:marTop w:val="0"/>
      <w:marBottom w:val="0"/>
      <w:divBdr>
        <w:top w:val="none" w:sz="0" w:space="0" w:color="auto"/>
        <w:left w:val="none" w:sz="0" w:space="0" w:color="auto"/>
        <w:bottom w:val="none" w:sz="0" w:space="0" w:color="auto"/>
        <w:right w:val="none" w:sz="0" w:space="0" w:color="auto"/>
      </w:divBdr>
    </w:div>
    <w:div w:id="1059936041">
      <w:bodyDiv w:val="1"/>
      <w:marLeft w:val="0"/>
      <w:marRight w:val="0"/>
      <w:marTop w:val="0"/>
      <w:marBottom w:val="0"/>
      <w:divBdr>
        <w:top w:val="none" w:sz="0" w:space="0" w:color="auto"/>
        <w:left w:val="none" w:sz="0" w:space="0" w:color="auto"/>
        <w:bottom w:val="none" w:sz="0" w:space="0" w:color="auto"/>
        <w:right w:val="none" w:sz="0" w:space="0" w:color="auto"/>
      </w:divBdr>
    </w:div>
    <w:div w:id="1223523375">
      <w:bodyDiv w:val="1"/>
      <w:marLeft w:val="0"/>
      <w:marRight w:val="0"/>
      <w:marTop w:val="0"/>
      <w:marBottom w:val="0"/>
      <w:divBdr>
        <w:top w:val="none" w:sz="0" w:space="0" w:color="auto"/>
        <w:left w:val="none" w:sz="0" w:space="0" w:color="auto"/>
        <w:bottom w:val="none" w:sz="0" w:space="0" w:color="auto"/>
        <w:right w:val="none" w:sz="0" w:space="0" w:color="auto"/>
      </w:divBdr>
    </w:div>
    <w:div w:id="1314410676">
      <w:bodyDiv w:val="1"/>
      <w:marLeft w:val="0"/>
      <w:marRight w:val="0"/>
      <w:marTop w:val="0"/>
      <w:marBottom w:val="0"/>
      <w:divBdr>
        <w:top w:val="none" w:sz="0" w:space="0" w:color="auto"/>
        <w:left w:val="none" w:sz="0" w:space="0" w:color="auto"/>
        <w:bottom w:val="none" w:sz="0" w:space="0" w:color="auto"/>
        <w:right w:val="none" w:sz="0" w:space="0" w:color="auto"/>
      </w:divBdr>
    </w:div>
    <w:div w:id="1439909324">
      <w:bodyDiv w:val="1"/>
      <w:marLeft w:val="0"/>
      <w:marRight w:val="0"/>
      <w:marTop w:val="0"/>
      <w:marBottom w:val="0"/>
      <w:divBdr>
        <w:top w:val="none" w:sz="0" w:space="0" w:color="auto"/>
        <w:left w:val="none" w:sz="0" w:space="0" w:color="auto"/>
        <w:bottom w:val="none" w:sz="0" w:space="0" w:color="auto"/>
        <w:right w:val="none" w:sz="0" w:space="0" w:color="auto"/>
      </w:divBdr>
    </w:div>
    <w:div w:id="1784688097">
      <w:bodyDiv w:val="1"/>
      <w:marLeft w:val="0"/>
      <w:marRight w:val="0"/>
      <w:marTop w:val="0"/>
      <w:marBottom w:val="0"/>
      <w:divBdr>
        <w:top w:val="none" w:sz="0" w:space="0" w:color="auto"/>
        <w:left w:val="none" w:sz="0" w:space="0" w:color="auto"/>
        <w:bottom w:val="none" w:sz="0" w:space="0" w:color="auto"/>
        <w:right w:val="none" w:sz="0" w:space="0" w:color="auto"/>
      </w:divBdr>
    </w:div>
    <w:div w:id="1909535107">
      <w:bodyDiv w:val="1"/>
      <w:marLeft w:val="0"/>
      <w:marRight w:val="0"/>
      <w:marTop w:val="0"/>
      <w:marBottom w:val="0"/>
      <w:divBdr>
        <w:top w:val="none" w:sz="0" w:space="0" w:color="auto"/>
        <w:left w:val="none" w:sz="0" w:space="0" w:color="auto"/>
        <w:bottom w:val="none" w:sz="0" w:space="0" w:color="auto"/>
        <w:right w:val="none" w:sz="0" w:space="0" w:color="auto"/>
      </w:divBdr>
    </w:div>
    <w:div w:id="1925186601">
      <w:bodyDiv w:val="1"/>
      <w:marLeft w:val="0"/>
      <w:marRight w:val="0"/>
      <w:marTop w:val="0"/>
      <w:marBottom w:val="0"/>
      <w:divBdr>
        <w:top w:val="none" w:sz="0" w:space="0" w:color="auto"/>
        <w:left w:val="none" w:sz="0" w:space="0" w:color="auto"/>
        <w:bottom w:val="none" w:sz="0" w:space="0" w:color="auto"/>
        <w:right w:val="none" w:sz="0" w:space="0" w:color="auto"/>
      </w:divBdr>
    </w:div>
    <w:div w:id="2008053043">
      <w:bodyDiv w:val="1"/>
      <w:marLeft w:val="0"/>
      <w:marRight w:val="0"/>
      <w:marTop w:val="0"/>
      <w:marBottom w:val="0"/>
      <w:divBdr>
        <w:top w:val="none" w:sz="0" w:space="0" w:color="auto"/>
        <w:left w:val="none" w:sz="0" w:space="0" w:color="auto"/>
        <w:bottom w:val="none" w:sz="0" w:space="0" w:color="auto"/>
        <w:right w:val="none" w:sz="0" w:space="0" w:color="auto"/>
      </w:divBdr>
    </w:div>
    <w:div w:id="2009743787">
      <w:bodyDiv w:val="1"/>
      <w:marLeft w:val="0"/>
      <w:marRight w:val="0"/>
      <w:marTop w:val="0"/>
      <w:marBottom w:val="0"/>
      <w:divBdr>
        <w:top w:val="none" w:sz="0" w:space="0" w:color="auto"/>
        <w:left w:val="none" w:sz="0" w:space="0" w:color="auto"/>
        <w:bottom w:val="none" w:sz="0" w:space="0" w:color="auto"/>
        <w:right w:val="none" w:sz="0" w:space="0" w:color="auto"/>
      </w:divBdr>
    </w:div>
    <w:div w:id="2013220875">
      <w:bodyDiv w:val="1"/>
      <w:marLeft w:val="0"/>
      <w:marRight w:val="0"/>
      <w:marTop w:val="0"/>
      <w:marBottom w:val="0"/>
      <w:divBdr>
        <w:top w:val="none" w:sz="0" w:space="0" w:color="auto"/>
        <w:left w:val="none" w:sz="0" w:space="0" w:color="auto"/>
        <w:bottom w:val="none" w:sz="0" w:space="0" w:color="auto"/>
        <w:right w:val="none" w:sz="0" w:space="0" w:color="auto"/>
      </w:divBdr>
    </w:div>
    <w:div w:id="20140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mailto:USDAFoods@2mresearch.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50F02.DD828F5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ownley\AppData\Roaming\Microsoft\Templates\2MResearchProposal.dotx" TargetMode="External"/></Relationships>
</file>

<file path=word/theme/theme1.xml><?xml version="1.0" encoding="utf-8"?>
<a:theme xmlns:a="http://schemas.openxmlformats.org/drawingml/2006/main" name="Office Theme">
  <a:themeElements>
    <a:clrScheme name="2M New Colors">
      <a:dk1>
        <a:srgbClr val="3F3F3F"/>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D541C12736A499FA05A26714FF682" ma:contentTypeVersion="6" ma:contentTypeDescription="Create a new document." ma:contentTypeScope="" ma:versionID="bac4bf43659e24d4d6820d46faf82acb">
  <xsd:schema xmlns:xsd="http://www.w3.org/2001/XMLSchema" xmlns:xs="http://www.w3.org/2001/XMLSchema" xmlns:p="http://schemas.microsoft.com/office/2006/metadata/properties" xmlns:ns2="8a9d3f5f-dbaf-4451-93e2-1a21ef412670" xmlns:ns3="4e214cab-865f-46ec-9216-e89bf2086554" targetNamespace="http://schemas.microsoft.com/office/2006/metadata/properties" ma:root="true" ma:fieldsID="0834f65fbab1362533845325b5114f68" ns2:_="" ns3:_="">
    <xsd:import namespace="8a9d3f5f-dbaf-4451-93e2-1a21ef412670"/>
    <xsd:import namespace="4e214cab-865f-46ec-9216-e89bf20865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d3f5f-dbaf-4451-93e2-1a21ef412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214cab-865f-46ec-9216-e89bf2086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214cab-865f-46ec-9216-e89bf2086554">
      <UserInfo>
        <DisplayName>Allison Magness, PhD, RD</DisplayName>
        <AccountId>38</AccountId>
        <AccountType/>
      </UserInfo>
      <UserInfo>
        <DisplayName>Allison Ottenbacher, PhD</DisplayName>
        <AccountId>39</AccountId>
        <AccountType/>
      </UserInfo>
      <UserInfo>
        <DisplayName>Michael Jacobsen, MS</DisplayName>
        <AccountId>40</AccountId>
        <AccountType/>
      </UserInfo>
      <UserInfo>
        <DisplayName>Linda Piccinino, MPS</DisplayName>
        <AccountId>34</AccountId>
        <AccountType/>
      </UserInfo>
      <UserInfo>
        <DisplayName>Devin Wallace-Williams, PhD</DisplayName>
        <AccountId>41</AccountId>
        <AccountType/>
      </UserInfo>
      <UserInfo>
        <DisplayName>Gail Clark</DisplayName>
        <AccountId>42</AccountId>
        <AccountType/>
      </UserInfo>
      <UserInfo>
        <DisplayName>Alicia Garza, MA</DisplayName>
        <AccountId>35</AccountId>
        <AccountType/>
      </UserInfo>
      <UserInfo>
        <DisplayName>MacKenzie Regier, MA</DisplayName>
        <AccountId>28</AccountId>
        <AccountType/>
      </UserInfo>
      <UserInfo>
        <DisplayName>Erika Gordon, PhD</DisplayName>
        <AccountId>19</AccountId>
        <AccountType/>
      </UserInfo>
      <UserInfo>
        <DisplayName>Cindy Romero, MS</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4B171-4ABE-4C37-8FC3-BB22171CC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d3f5f-dbaf-4451-93e2-1a21ef412670"/>
    <ds:schemaRef ds:uri="4e214cab-865f-46ec-9216-e89bf2086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EF64A-04EC-498E-B344-8B14B0E5F167}">
  <ds:schemaRefs>
    <ds:schemaRef ds:uri="http://purl.org/dc/terms/"/>
    <ds:schemaRef ds:uri="http://www.w3.org/XML/1998/namespace"/>
    <ds:schemaRef ds:uri="http://schemas.microsoft.com/office/2006/metadata/properties"/>
    <ds:schemaRef ds:uri="8a9d3f5f-dbaf-4451-93e2-1a21ef412670"/>
    <ds:schemaRef ds:uri="http://purl.org/dc/dcmitype/"/>
    <ds:schemaRef ds:uri="4e214cab-865f-46ec-9216-e89bf2086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ADC6F14-0D9C-4F40-B9C9-DF5919134742}">
  <ds:schemaRefs>
    <ds:schemaRef ds:uri="http://schemas.microsoft.com/sharepoint/v3/contenttype/forms"/>
  </ds:schemaRefs>
</ds:datastoreItem>
</file>

<file path=customXml/itemProps4.xml><?xml version="1.0" encoding="utf-8"?>
<ds:datastoreItem xmlns:ds="http://schemas.openxmlformats.org/officeDocument/2006/customXml" ds:itemID="{FC990B52-8246-4421-8BAF-46AC278E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2MResearchProposal.dotx</Template>
  <TotalTime>2</TotalTime>
  <Pages>27</Pages>
  <Words>6556</Words>
  <Characters>40123</Characters>
  <Application>Microsoft Office Word</Application>
  <DocSecurity>0</DocSecurity>
  <Lines>1486</Lines>
  <Paragraphs>848</Paragraphs>
  <ScaleCrop>false</ScaleCrop>
  <HeadingPairs>
    <vt:vector size="2" baseType="variant">
      <vt:variant>
        <vt:lpstr>Title</vt:lpstr>
      </vt:variant>
      <vt:variant>
        <vt:i4>1</vt:i4>
      </vt:variant>
    </vt:vector>
  </HeadingPairs>
  <TitlesOfParts>
    <vt:vector size="1" baseType="lpstr">
      <vt:lpstr>QRS USDA Foods Distribution and Fees Survey: Pretest Memo</vt:lpstr>
    </vt:vector>
  </TitlesOfParts>
  <Company>2M Research</Company>
  <LinksUpToDate>false</LinksUpToDate>
  <CharactersWithSpaces>45831</CharactersWithSpaces>
  <SharedDoc>false</SharedDoc>
  <HLinks>
    <vt:vector size="72" baseType="variant">
      <vt:variant>
        <vt:i4>7929863</vt:i4>
      </vt:variant>
      <vt:variant>
        <vt:i4>69</vt:i4>
      </vt:variant>
      <vt:variant>
        <vt:i4>0</vt:i4>
      </vt:variant>
      <vt:variant>
        <vt:i4>5</vt:i4>
      </vt:variant>
      <vt:variant>
        <vt:lpwstr>mailto:USDAFoods@2mresearch.com</vt:lpwstr>
      </vt:variant>
      <vt:variant>
        <vt:lpwstr/>
      </vt:variant>
      <vt:variant>
        <vt:i4>1179755</vt:i4>
      </vt:variant>
      <vt:variant>
        <vt:i4>66</vt:i4>
      </vt:variant>
      <vt:variant>
        <vt:i4>0</vt:i4>
      </vt:variant>
      <vt:variant>
        <vt:i4>5</vt:i4>
      </vt:variant>
      <vt:variant>
        <vt:lpwstr/>
      </vt:variant>
      <vt:variant>
        <vt:lpwstr>_Appendix_A:_Cognitive</vt:lpwstr>
      </vt:variant>
      <vt:variant>
        <vt:i4>1966133</vt:i4>
      </vt:variant>
      <vt:variant>
        <vt:i4>56</vt:i4>
      </vt:variant>
      <vt:variant>
        <vt:i4>0</vt:i4>
      </vt:variant>
      <vt:variant>
        <vt:i4>5</vt:i4>
      </vt:variant>
      <vt:variant>
        <vt:lpwstr/>
      </vt:variant>
      <vt:variant>
        <vt:lpwstr>_Toc43109298</vt:lpwstr>
      </vt:variant>
      <vt:variant>
        <vt:i4>1114165</vt:i4>
      </vt:variant>
      <vt:variant>
        <vt:i4>50</vt:i4>
      </vt:variant>
      <vt:variant>
        <vt:i4>0</vt:i4>
      </vt:variant>
      <vt:variant>
        <vt:i4>5</vt:i4>
      </vt:variant>
      <vt:variant>
        <vt:lpwstr/>
      </vt:variant>
      <vt:variant>
        <vt:lpwstr>_Toc43109297</vt:lpwstr>
      </vt:variant>
      <vt:variant>
        <vt:i4>1048629</vt:i4>
      </vt:variant>
      <vt:variant>
        <vt:i4>44</vt:i4>
      </vt:variant>
      <vt:variant>
        <vt:i4>0</vt:i4>
      </vt:variant>
      <vt:variant>
        <vt:i4>5</vt:i4>
      </vt:variant>
      <vt:variant>
        <vt:lpwstr/>
      </vt:variant>
      <vt:variant>
        <vt:lpwstr>_Toc43109296</vt:lpwstr>
      </vt:variant>
      <vt:variant>
        <vt:i4>1245237</vt:i4>
      </vt:variant>
      <vt:variant>
        <vt:i4>38</vt:i4>
      </vt:variant>
      <vt:variant>
        <vt:i4>0</vt:i4>
      </vt:variant>
      <vt:variant>
        <vt:i4>5</vt:i4>
      </vt:variant>
      <vt:variant>
        <vt:lpwstr/>
      </vt:variant>
      <vt:variant>
        <vt:lpwstr>_Toc43109295</vt:lpwstr>
      </vt:variant>
      <vt:variant>
        <vt:i4>1179701</vt:i4>
      </vt:variant>
      <vt:variant>
        <vt:i4>32</vt:i4>
      </vt:variant>
      <vt:variant>
        <vt:i4>0</vt:i4>
      </vt:variant>
      <vt:variant>
        <vt:i4>5</vt:i4>
      </vt:variant>
      <vt:variant>
        <vt:lpwstr/>
      </vt:variant>
      <vt:variant>
        <vt:lpwstr>_Toc43109294</vt:lpwstr>
      </vt:variant>
      <vt:variant>
        <vt:i4>1376309</vt:i4>
      </vt:variant>
      <vt:variant>
        <vt:i4>26</vt:i4>
      </vt:variant>
      <vt:variant>
        <vt:i4>0</vt:i4>
      </vt:variant>
      <vt:variant>
        <vt:i4>5</vt:i4>
      </vt:variant>
      <vt:variant>
        <vt:lpwstr/>
      </vt:variant>
      <vt:variant>
        <vt:lpwstr>_Toc43109293</vt:lpwstr>
      </vt:variant>
      <vt:variant>
        <vt:i4>1310773</vt:i4>
      </vt:variant>
      <vt:variant>
        <vt:i4>20</vt:i4>
      </vt:variant>
      <vt:variant>
        <vt:i4>0</vt:i4>
      </vt:variant>
      <vt:variant>
        <vt:i4>5</vt:i4>
      </vt:variant>
      <vt:variant>
        <vt:lpwstr/>
      </vt:variant>
      <vt:variant>
        <vt:lpwstr>_Toc43109292</vt:lpwstr>
      </vt:variant>
      <vt:variant>
        <vt:i4>1507381</vt:i4>
      </vt:variant>
      <vt:variant>
        <vt:i4>14</vt:i4>
      </vt:variant>
      <vt:variant>
        <vt:i4>0</vt:i4>
      </vt:variant>
      <vt:variant>
        <vt:i4>5</vt:i4>
      </vt:variant>
      <vt:variant>
        <vt:lpwstr/>
      </vt:variant>
      <vt:variant>
        <vt:lpwstr>_Toc43109291</vt:lpwstr>
      </vt:variant>
      <vt:variant>
        <vt:i4>1441845</vt:i4>
      </vt:variant>
      <vt:variant>
        <vt:i4>8</vt:i4>
      </vt:variant>
      <vt:variant>
        <vt:i4>0</vt:i4>
      </vt:variant>
      <vt:variant>
        <vt:i4>5</vt:i4>
      </vt:variant>
      <vt:variant>
        <vt:lpwstr/>
      </vt:variant>
      <vt:variant>
        <vt:lpwstr>_Toc43109290</vt:lpwstr>
      </vt:variant>
      <vt:variant>
        <vt:i4>2031668</vt:i4>
      </vt:variant>
      <vt:variant>
        <vt:i4>2</vt:i4>
      </vt:variant>
      <vt:variant>
        <vt:i4>0</vt:i4>
      </vt:variant>
      <vt:variant>
        <vt:i4>5</vt:i4>
      </vt:variant>
      <vt:variant>
        <vt:lpwstr/>
      </vt:variant>
      <vt:variant>
        <vt:lpwstr>_Toc43109289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QRS USDA Foods Distribution and Fees Survey: Pretest Memo</dc:title>
  <dc:subject>AG-3198-C-15-0004</dc:subject>
  <dc:creator>Joshua Townley</dc:creator>
  <cp:keywords/>
  <cp:lastModifiedBy>Bush, Alexander - FNS</cp:lastModifiedBy>
  <cp:revision>3</cp:revision>
  <cp:lastPrinted>2019-04-29T13:46:00Z</cp:lastPrinted>
  <dcterms:created xsi:type="dcterms:W3CDTF">2020-07-01T21:25:00Z</dcterms:created>
  <dcterms:modified xsi:type="dcterms:W3CDTF">2020-07-01T21:26:00Z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0x0101001D8D541C12736A499FA05A26714FF682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5632">
    <vt:lpwstr>1124</vt:lpwstr>
  </property>
  <property fmtid="{D5CDD505-2E9C-101B-9397-08002B2CF9AE}" pid="8" name="Order">
    <vt:r8>87500</vt:r8>
  </property>
</Properties>
</file>