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gridCol w:w="3192"/>
      </w:tblGrid>
      <w:tr w:rsidR="006E086A" w14:paraId="386B2159" w14:textId="77777777" w:rsidTr="001C16E6">
        <w:tc>
          <w:tcPr>
            <w:tcW w:w="3192" w:type="dxa"/>
            <w:vAlign w:val="center"/>
          </w:tcPr>
          <w:p w14:paraId="2E8BEF33" w14:textId="77777777" w:rsidR="006E086A" w:rsidRDefault="006E086A" w:rsidP="001C16E6">
            <w:pPr>
              <w:pStyle w:val="SL-FlLftSgl"/>
              <w:rPr>
                <w:szCs w:val="24"/>
              </w:rPr>
            </w:pPr>
            <w:bookmarkStart w:id="0" w:name="_GoBack"/>
            <w:bookmarkEnd w:id="0"/>
            <w:r>
              <w:rPr>
                <w:noProof/>
                <w:szCs w:val="24"/>
              </w:rPr>
              <w:drawing>
                <wp:inline distT="0" distB="0" distL="0" distR="0" wp14:anchorId="3CED11B9" wp14:editId="6DCDAD76">
                  <wp:extent cx="1796630" cy="3728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7065" cy="381190"/>
                          </a:xfrm>
                          <a:prstGeom prst="rect">
                            <a:avLst/>
                          </a:prstGeom>
                        </pic:spPr>
                      </pic:pic>
                    </a:graphicData>
                  </a:graphic>
                </wp:inline>
              </w:drawing>
            </w:r>
          </w:p>
        </w:tc>
        <w:tc>
          <w:tcPr>
            <w:tcW w:w="3192" w:type="dxa"/>
            <w:vAlign w:val="center"/>
          </w:tcPr>
          <w:p w14:paraId="49644800" w14:textId="77777777" w:rsidR="006E086A" w:rsidRDefault="006E086A" w:rsidP="001C16E6">
            <w:pPr>
              <w:pStyle w:val="SL-FlLftSgl"/>
              <w:jc w:val="right"/>
              <w:rPr>
                <w:szCs w:val="24"/>
              </w:rPr>
            </w:pPr>
          </w:p>
        </w:tc>
        <w:tc>
          <w:tcPr>
            <w:tcW w:w="3192" w:type="dxa"/>
            <w:vAlign w:val="center"/>
          </w:tcPr>
          <w:p w14:paraId="272B04FD" w14:textId="71377C5F" w:rsidR="006E086A" w:rsidRDefault="006E086A" w:rsidP="001C16E6">
            <w:pPr>
              <w:pStyle w:val="SL-FlLftSgl"/>
              <w:jc w:val="right"/>
              <w:rPr>
                <w:szCs w:val="24"/>
              </w:rPr>
            </w:pPr>
          </w:p>
        </w:tc>
      </w:tr>
    </w:tbl>
    <w:p w14:paraId="00EB1918" w14:textId="77777777" w:rsidR="006E086A" w:rsidRPr="00F50F0E" w:rsidRDefault="006E086A" w:rsidP="006E086A"/>
    <w:p w14:paraId="562E6551" w14:textId="2B6B1E5F" w:rsidR="006E086A" w:rsidRPr="00F55EA5" w:rsidRDefault="006E086A" w:rsidP="006E086A">
      <w:r w:rsidRPr="00F55EA5">
        <w:rPr>
          <w:highlight w:val="yellow"/>
        </w:rPr>
        <w:t>XX/XX</w:t>
      </w:r>
      <w:r w:rsidRPr="00F55EA5">
        <w:t>/</w:t>
      </w:r>
      <w:r w:rsidR="00530ADE" w:rsidRPr="00F55EA5">
        <w:t>2018</w:t>
      </w:r>
    </w:p>
    <w:p w14:paraId="4CF1A5B9" w14:textId="23798C78" w:rsidR="006E086A" w:rsidRPr="00C5487F" w:rsidRDefault="006E086A" w:rsidP="006E086A">
      <w:r w:rsidRPr="00C5487F">
        <w:t xml:space="preserve">To: </w:t>
      </w:r>
      <w:r w:rsidRPr="00F55EA5">
        <w:t>[</w:t>
      </w:r>
      <w:bookmarkStart w:id="1" w:name="_Hlk522986855"/>
      <w:r w:rsidR="00CE458F">
        <w:rPr>
          <w:highlight w:val="yellow"/>
        </w:rPr>
        <w:t xml:space="preserve">Email Address of ADCC </w:t>
      </w:r>
      <w:r w:rsidR="00A22338">
        <w:rPr>
          <w:highlight w:val="yellow"/>
        </w:rPr>
        <w:t>program director</w:t>
      </w:r>
      <w:bookmarkEnd w:id="1"/>
      <w:r w:rsidRPr="00F55EA5">
        <w:t xml:space="preserve">] </w:t>
      </w:r>
    </w:p>
    <w:p w14:paraId="6D6F9294" w14:textId="63E39485" w:rsidR="006E086A" w:rsidRPr="00C5487F" w:rsidRDefault="006E086A" w:rsidP="006E086A">
      <w:r w:rsidRPr="00C5487F">
        <w:t xml:space="preserve">Subject: </w:t>
      </w:r>
      <w:r w:rsidR="00CE458F">
        <w:t>CACFP Adult Day Care Centers</w:t>
      </w:r>
      <w:r w:rsidRPr="00C5487F">
        <w:t xml:space="preserve"> Food Safety </w:t>
      </w:r>
      <w:r w:rsidR="00CE458F">
        <w:t xml:space="preserve">Education </w:t>
      </w:r>
      <w:r w:rsidRPr="00C5487F">
        <w:t>Needs</w:t>
      </w:r>
      <w:r w:rsidR="00454CB2">
        <w:t xml:space="preserve"> Survey </w:t>
      </w:r>
    </w:p>
    <w:p w14:paraId="748441E1" w14:textId="1C5FC39B" w:rsidR="00444987" w:rsidRDefault="00BC4B1B" w:rsidP="00444987">
      <w:r>
        <w:t>Dear</w:t>
      </w:r>
      <w:r w:rsidR="00444987" w:rsidRPr="00C5487F">
        <w:t xml:space="preserve"> </w:t>
      </w:r>
      <w:r w:rsidR="00444987" w:rsidRPr="00F55EA5">
        <w:t>[</w:t>
      </w:r>
      <w:r w:rsidR="006F2FDB" w:rsidRPr="00F55EA5">
        <w:rPr>
          <w:highlight w:val="yellow"/>
        </w:rPr>
        <w:t xml:space="preserve">insert </w:t>
      </w:r>
      <w:r w:rsidR="00444987" w:rsidRPr="00F55EA5">
        <w:rPr>
          <w:highlight w:val="yellow"/>
        </w:rPr>
        <w:t xml:space="preserve">ADCC </w:t>
      </w:r>
      <w:r w:rsidR="00A22338">
        <w:rPr>
          <w:highlight w:val="yellow"/>
        </w:rPr>
        <w:t xml:space="preserve">program director’s </w:t>
      </w:r>
      <w:r w:rsidR="006F2FDB">
        <w:rPr>
          <w:highlight w:val="yellow"/>
        </w:rPr>
        <w:t>name</w:t>
      </w:r>
      <w:r w:rsidR="00444987" w:rsidRPr="00F55EA5">
        <w:t>]</w:t>
      </w:r>
      <w:r w:rsidR="00444987" w:rsidRPr="00C5487F">
        <w:t>:</w:t>
      </w:r>
    </w:p>
    <w:p w14:paraId="44B66374" w14:textId="3CB46597" w:rsidR="007B640D" w:rsidRDefault="00511E1E" w:rsidP="00FC5BFA">
      <w:r>
        <w:t>We</w:t>
      </w:r>
      <w:r w:rsidR="006613B3">
        <w:t xml:space="preserve"> </w:t>
      </w:r>
      <w:r w:rsidR="00CE458F">
        <w:t>encourage</w:t>
      </w:r>
      <w:r w:rsidR="00707B6C">
        <w:t xml:space="preserve"> </w:t>
      </w:r>
      <w:r w:rsidR="00810108">
        <w:t>you</w:t>
      </w:r>
      <w:r w:rsidR="00A25E16">
        <w:t xml:space="preserve"> </w:t>
      </w:r>
      <w:r w:rsidR="00810108">
        <w:t xml:space="preserve">to </w:t>
      </w:r>
      <w:r w:rsidR="00707B6C">
        <w:t xml:space="preserve">complete </w:t>
      </w:r>
      <w:r w:rsidR="007B640D">
        <w:t xml:space="preserve">the </w:t>
      </w:r>
      <w:r w:rsidR="002670FB" w:rsidRPr="002D2E7C">
        <w:rPr>
          <w:b/>
        </w:rPr>
        <w:t xml:space="preserve">Survey of </w:t>
      </w:r>
      <w:r w:rsidR="00CE458F" w:rsidRPr="00CE458F">
        <w:rPr>
          <w:b/>
        </w:rPr>
        <w:t xml:space="preserve">Food Safety Education Needs </w:t>
      </w:r>
      <w:r w:rsidR="007B640D" w:rsidRPr="00CE458F">
        <w:rPr>
          <w:b/>
        </w:rPr>
        <w:t xml:space="preserve">of </w:t>
      </w:r>
      <w:r w:rsidR="00CE458F" w:rsidRPr="00CE458F">
        <w:rPr>
          <w:b/>
        </w:rPr>
        <w:t>CACFP Adult Day Care Centers</w:t>
      </w:r>
      <w:r w:rsidR="00CE458F">
        <w:t xml:space="preserve">. </w:t>
      </w:r>
      <w:r w:rsidR="007B640D">
        <w:t>We understand that you are busy, so please feel free to have another member of your foodservice staff complete the 20-minute survey.</w:t>
      </w:r>
      <w:r w:rsidR="00FC5BFA">
        <w:t xml:space="preserve"> </w:t>
      </w:r>
      <w:r w:rsidR="007B640D">
        <w:t>The information you provide is important to the study, as you represent many other adult day care centers like [</w:t>
      </w:r>
      <w:r w:rsidR="007B640D" w:rsidRPr="00CE458F">
        <w:rPr>
          <w:highlight w:val="yellow"/>
        </w:rPr>
        <w:t>NAME OF CENTER</w:t>
      </w:r>
      <w:r w:rsidR="007B640D">
        <w:t>]</w:t>
      </w:r>
      <w:r w:rsidR="008625EF">
        <w:t xml:space="preserve">. </w:t>
      </w:r>
    </w:p>
    <w:p w14:paraId="3A7BB1BE" w14:textId="77777777" w:rsidR="00CE458F" w:rsidRDefault="00CE458F" w:rsidP="00234E70">
      <w:pPr>
        <w:spacing w:before="240"/>
        <w:rPr>
          <w:rFonts w:cstheme="minorHAnsi"/>
          <w:szCs w:val="22"/>
        </w:rPr>
      </w:pPr>
      <w:r>
        <w:rPr>
          <w:rFonts w:cstheme="minorHAnsi"/>
          <w:szCs w:val="22"/>
        </w:rPr>
        <w:t>Click on the following link [</w:t>
      </w:r>
      <w:r w:rsidRPr="00E6318D">
        <w:rPr>
          <w:rFonts w:cstheme="minorHAnsi"/>
          <w:szCs w:val="22"/>
          <w:highlight w:val="yellow"/>
        </w:rPr>
        <w:t>Survey Link</w:t>
      </w:r>
      <w:r>
        <w:rPr>
          <w:rFonts w:cstheme="minorHAnsi"/>
          <w:szCs w:val="22"/>
        </w:rPr>
        <w:t>], to fill out the survey online and submit by [</w:t>
      </w:r>
      <w:r w:rsidRPr="00E6318D">
        <w:rPr>
          <w:rFonts w:cstheme="minorHAnsi"/>
          <w:szCs w:val="22"/>
          <w:highlight w:val="yellow"/>
        </w:rPr>
        <w:t>insert date</w:t>
      </w:r>
      <w:r>
        <w:rPr>
          <w:rFonts w:cstheme="minorHAnsi"/>
          <w:szCs w:val="22"/>
        </w:rPr>
        <w:t>].</w:t>
      </w:r>
    </w:p>
    <w:p w14:paraId="6290F6BE" w14:textId="76872AA3" w:rsidR="007B640D" w:rsidRDefault="007B640D" w:rsidP="00234E70">
      <w:pPr>
        <w:spacing w:before="240"/>
      </w:pPr>
      <w:r>
        <w:t>Thank you so much for your participation in this study.</w:t>
      </w:r>
    </w:p>
    <w:p w14:paraId="3E6CFC70" w14:textId="773FB85E" w:rsidR="00234E70" w:rsidRPr="00463B52" w:rsidRDefault="00234E70" w:rsidP="00234E70">
      <w:pPr>
        <w:spacing w:before="240"/>
      </w:pPr>
      <w:r w:rsidRPr="00463B52">
        <w:t>Sincerely,</w:t>
      </w:r>
    </w:p>
    <w:p w14:paraId="761D2861" w14:textId="77777777" w:rsidR="00234E70" w:rsidRDefault="00234E70" w:rsidP="00234E70">
      <w:pPr>
        <w:spacing w:line="240" w:lineRule="auto"/>
        <w:contextualSpacing/>
      </w:pPr>
      <w:r>
        <w:t>Dr. Hiren Nisar, Project Director</w:t>
      </w:r>
    </w:p>
    <w:p w14:paraId="57A30D52" w14:textId="6E79458F" w:rsidR="00234E70" w:rsidRDefault="00234E70" w:rsidP="00F55EA5">
      <w:pPr>
        <w:tabs>
          <w:tab w:val="left" w:pos="7158"/>
        </w:tabs>
        <w:spacing w:line="240" w:lineRule="auto"/>
        <w:contextualSpacing/>
      </w:pPr>
      <w:r>
        <w:t>Director of Analytics and Senior Economist</w:t>
      </w:r>
      <w:r w:rsidRPr="003473DA">
        <w:t xml:space="preserve"> | 2M Research</w:t>
      </w:r>
      <w:r w:rsidR="00756FD7">
        <w:tab/>
      </w:r>
    </w:p>
    <w:p w14:paraId="2542D4D6" w14:textId="4051B572" w:rsidR="00234E70" w:rsidRDefault="00234E70" w:rsidP="00234E70"/>
    <w:p w14:paraId="19AA9E20" w14:textId="4180DE95" w:rsidR="00A36C1B" w:rsidRDefault="00A36C1B" w:rsidP="00234E70"/>
    <w:p w14:paraId="07E7D35F" w14:textId="63A4A3CC" w:rsidR="00A36C1B" w:rsidRDefault="00A36C1B" w:rsidP="00234E70"/>
    <w:p w14:paraId="3E2CC378" w14:textId="56539DD2" w:rsidR="00A36C1B" w:rsidRDefault="00A36C1B" w:rsidP="00234E70"/>
    <w:p w14:paraId="60DA6937" w14:textId="77777777" w:rsidR="00A36C1B" w:rsidRDefault="00A36C1B" w:rsidP="00234E70"/>
    <w:p w14:paraId="2C078E63" w14:textId="46C2589F" w:rsidR="00574171" w:rsidRPr="006E086A" w:rsidRDefault="00A4700A" w:rsidP="006E086A">
      <w:r>
        <w:rPr>
          <w:noProof/>
        </w:rPr>
        <mc:AlternateContent>
          <mc:Choice Requires="wps">
            <w:drawing>
              <wp:inline distT="0" distB="0" distL="0" distR="0" wp14:anchorId="36697196" wp14:editId="554AC03E">
                <wp:extent cx="5943600" cy="1368957"/>
                <wp:effectExtent l="0" t="0" r="19050" b="222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68957"/>
                        </a:xfrm>
                        <a:prstGeom prst="rect">
                          <a:avLst/>
                        </a:prstGeom>
                        <a:solidFill>
                          <a:srgbClr val="FFFFFF"/>
                        </a:solidFill>
                        <a:ln w="9525">
                          <a:solidFill>
                            <a:srgbClr val="000000"/>
                          </a:solidFill>
                          <a:miter lim="800000"/>
                          <a:headEnd/>
                          <a:tailEnd/>
                        </a:ln>
                      </wps:spPr>
                      <wps:txbx>
                        <w:txbxContent>
                          <w:p w14:paraId="39392B3C" w14:textId="4D05F05B" w:rsidR="00756FD7" w:rsidRDefault="00756FD7" w:rsidP="00756FD7">
                            <w:r w:rsidRPr="00604DCA">
                              <w:rPr>
                                <w:rFonts w:ascii="Verdana" w:eastAsia="Verdana" w:hAnsi="Verdana" w:cs="Verdana"/>
                                <w:sz w:val="16"/>
                                <w:szCs w:val="16"/>
                              </w:rPr>
                              <w:t>According to the Paperwork Reduction Act of 1995, an agency may not conduct or sponsor, and a person is not required to resp</w:t>
                            </w:r>
                            <w:r w:rsidRPr="0079430D">
                              <w:rPr>
                                <w:rFonts w:ascii="Verdana" w:eastAsia="Verdana" w:hAnsi="Verdana" w:cs="Verdana"/>
                                <w:sz w:val="16"/>
                                <w:szCs w:val="16"/>
                              </w:rPr>
                              <w:t xml:space="preserve">ond to, a collection of information unless it displays a valid OMB control number. The valid OMB control number for this information collection is </w:t>
                            </w:r>
                            <w:r w:rsidRPr="00B67607">
                              <w:rPr>
                                <w:rFonts w:ascii="Verdana" w:eastAsia="Verdana" w:hAnsi="Verdana" w:cs="Verdana"/>
                                <w:sz w:val="16"/>
                                <w:szCs w:val="16"/>
                              </w:rPr>
                              <w:t>0584-</w:t>
                            </w:r>
                            <w:r w:rsidR="00FD6488">
                              <w:rPr>
                                <w:rFonts w:ascii="Verdana" w:eastAsia="Verdana" w:hAnsi="Verdana" w:cs="Verdana"/>
                                <w:sz w:val="16"/>
                                <w:szCs w:val="16"/>
                              </w:rPr>
                              <w:t>0613</w:t>
                            </w:r>
                            <w:r w:rsidRPr="0079430D">
                              <w:rPr>
                                <w:rFonts w:ascii="Verdana" w:eastAsia="Verdana" w:hAnsi="Verdana" w:cs="Verdana"/>
                                <w:sz w:val="16"/>
                                <w:szCs w:val="16"/>
                              </w:rPr>
                              <w:t xml:space="preserve">. The time required to complete this information collection is estimated to average </w:t>
                            </w:r>
                            <w:r w:rsidR="00A63071">
                              <w:rPr>
                                <w:rFonts w:ascii="Verdana" w:eastAsia="Verdana" w:hAnsi="Verdana" w:cs="Verdana"/>
                                <w:sz w:val="16"/>
                                <w:szCs w:val="16"/>
                              </w:rPr>
                              <w:t>3</w:t>
                            </w:r>
                            <w:r w:rsidRPr="00604DCA">
                              <w:rPr>
                                <w:rFonts w:ascii="Verdana" w:eastAsia="Verdana" w:hAnsi="Verdana" w:cs="Verdana"/>
                                <w:sz w:val="16"/>
                                <w:szCs w:val="16"/>
                              </w:rPr>
                              <w:t xml:space="preserve"> minute</w:t>
                            </w:r>
                            <w:r>
                              <w:rPr>
                                <w:rFonts w:ascii="Verdana" w:eastAsia="Verdana" w:hAnsi="Verdana" w:cs="Verdana"/>
                                <w:sz w:val="16"/>
                                <w:szCs w:val="16"/>
                              </w:rPr>
                              <w:t>s</w:t>
                            </w:r>
                            <w:r w:rsidRPr="0079430D">
                              <w:rPr>
                                <w:rFonts w:ascii="Verdana" w:eastAsia="Verdana" w:hAnsi="Verdana" w:cs="Verdana"/>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Pr="00604DCA">
                              <w:rPr>
                                <w:rFonts w:ascii="Verdana" w:eastAsia="Verdana" w:hAnsi="Verdana" w:cs="Verdana"/>
                                <w:sz w:val="16"/>
                                <w:szCs w:val="16"/>
                              </w:rPr>
                              <w:t>U.S. Department of Agriculture, Food and Nutrition Service, Office of Policy Support, 3101 Park Center Drive, Room 1014, Alexandria, VA 22302, ATTN: PRA (0584-0613). Do not return the completed form to this address.</w:t>
                            </w:r>
                          </w:p>
                          <w:p w14:paraId="68C03EB8" w14:textId="77777777" w:rsidR="007E015A" w:rsidRDefault="007E015A" w:rsidP="007E015A"/>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10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">
                <v:textbox>
                  <w:txbxContent>
                    <w:p w14:paraId="39392B3C" w14:textId="4D05F05B" w:rsidR="00756FD7" w:rsidRDefault="00756FD7" w:rsidP="00756FD7">
                      <w:r w:rsidRPr="00604DCA">
                        <w:rPr>
                          <w:rFonts w:ascii="Verdana" w:eastAsia="Verdana" w:hAnsi="Verdana" w:cs="Verdana"/>
                          <w:sz w:val="16"/>
                          <w:szCs w:val="16"/>
                        </w:rPr>
                        <w:t>According to the Paperwork Reduction Act of 1995, an agency may not conduct or sponsor, and a person is not required to resp</w:t>
                      </w:r>
                      <w:r w:rsidRPr="0079430D">
                        <w:rPr>
                          <w:rFonts w:ascii="Verdana" w:eastAsia="Verdana" w:hAnsi="Verdana" w:cs="Verdana"/>
                          <w:sz w:val="16"/>
                          <w:szCs w:val="16"/>
                        </w:rPr>
                        <w:t xml:space="preserve">ond to, a collection of information unless it displays a valid OMB control number. The valid OMB control number for this information collection is </w:t>
                      </w:r>
                      <w:r w:rsidRPr="00B67607">
                        <w:rPr>
                          <w:rFonts w:ascii="Verdana" w:eastAsia="Verdana" w:hAnsi="Verdana" w:cs="Verdana"/>
                          <w:sz w:val="16"/>
                          <w:szCs w:val="16"/>
                        </w:rPr>
                        <w:t>0584-</w:t>
                      </w:r>
                      <w:r w:rsidR="00FD6488">
                        <w:rPr>
                          <w:rFonts w:ascii="Verdana" w:eastAsia="Verdana" w:hAnsi="Verdana" w:cs="Verdana"/>
                          <w:sz w:val="16"/>
                          <w:szCs w:val="16"/>
                        </w:rPr>
                        <w:t>0613</w:t>
                      </w:r>
                      <w:r w:rsidRPr="0079430D">
                        <w:rPr>
                          <w:rFonts w:ascii="Verdana" w:eastAsia="Verdana" w:hAnsi="Verdana" w:cs="Verdana"/>
                          <w:sz w:val="16"/>
                          <w:szCs w:val="16"/>
                        </w:rPr>
                        <w:t xml:space="preserve">. The time required to complete this information collection is estimated to average </w:t>
                      </w:r>
                      <w:r w:rsidR="00A63071">
                        <w:rPr>
                          <w:rFonts w:ascii="Verdana" w:eastAsia="Verdana" w:hAnsi="Verdana" w:cs="Verdana"/>
                          <w:sz w:val="16"/>
                          <w:szCs w:val="16"/>
                        </w:rPr>
                        <w:t>3</w:t>
                      </w:r>
                      <w:r w:rsidRPr="00604DCA">
                        <w:rPr>
                          <w:rFonts w:ascii="Verdana" w:eastAsia="Verdana" w:hAnsi="Verdana" w:cs="Verdana"/>
                          <w:sz w:val="16"/>
                          <w:szCs w:val="16"/>
                        </w:rPr>
                        <w:t xml:space="preserve"> minute</w:t>
                      </w:r>
                      <w:r>
                        <w:rPr>
                          <w:rFonts w:ascii="Verdana" w:eastAsia="Verdana" w:hAnsi="Verdana" w:cs="Verdana"/>
                          <w:sz w:val="16"/>
                          <w:szCs w:val="16"/>
                        </w:rPr>
                        <w:t>s</w:t>
                      </w:r>
                      <w:r w:rsidRPr="0079430D">
                        <w:rPr>
                          <w:rFonts w:ascii="Verdana" w:eastAsia="Verdana" w:hAnsi="Verdana" w:cs="Verdana"/>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Pr="00604DCA">
                        <w:rPr>
                          <w:rFonts w:ascii="Verdana" w:eastAsia="Verdana" w:hAnsi="Verdana" w:cs="Verdana"/>
                          <w:sz w:val="16"/>
                          <w:szCs w:val="16"/>
                        </w:rPr>
                        <w:t>U.S. Department of Agriculture, Food and Nutrition Service, Office of Policy Support, 3101 Park Center Drive, Room 1014, Alexandria, VA 22302, ATTN: PRA (0584-0613). Do not return the completed form to this address.</w:t>
                      </w:r>
                    </w:p>
                    <w:p w14:paraId="68C03EB8" w14:textId="77777777" w:rsidR="007E015A" w:rsidRDefault="007E015A" w:rsidP="007E015A"/>
                  </w:txbxContent>
                </v:textbox>
                <w10:anchorlock/>
              </v:shape>
            </w:pict>
          </mc:Fallback>
        </mc:AlternateContent>
      </w:r>
    </w:p>
    <w:sectPr w:rsidR="00574171" w:rsidRPr="006E086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0B695" w14:textId="77777777" w:rsidR="00F41292" w:rsidRDefault="00F41292" w:rsidP="00A369A2">
      <w:pPr>
        <w:spacing w:after="0" w:line="240" w:lineRule="auto"/>
      </w:pPr>
      <w:r>
        <w:separator/>
      </w:r>
    </w:p>
  </w:endnote>
  <w:endnote w:type="continuationSeparator" w:id="0">
    <w:p w14:paraId="365F125C" w14:textId="77777777" w:rsidR="00F41292" w:rsidRDefault="00F41292" w:rsidP="00A36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19366" w14:textId="77777777" w:rsidR="00F41292" w:rsidRDefault="00F41292" w:rsidP="00A369A2">
      <w:pPr>
        <w:spacing w:after="0" w:line="240" w:lineRule="auto"/>
      </w:pPr>
      <w:r>
        <w:separator/>
      </w:r>
    </w:p>
  </w:footnote>
  <w:footnote w:type="continuationSeparator" w:id="0">
    <w:p w14:paraId="17063593" w14:textId="77777777" w:rsidR="00F41292" w:rsidRDefault="00F41292" w:rsidP="00A369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E46EE" w14:textId="5134A104" w:rsidR="00A369A2" w:rsidRDefault="006525AA" w:rsidP="00A369A2">
    <w:pPr>
      <w:pStyle w:val="Header"/>
      <w:jc w:val="both"/>
    </w:pPr>
    <w:r>
      <w:t>Appendix A</w:t>
    </w:r>
    <w:r w:rsidR="00805945">
      <w:t>.</w:t>
    </w:r>
    <w:r w:rsidR="00F71DBE">
      <w:t>10</w:t>
    </w:r>
    <w:r w:rsidR="00805945">
      <w:t>.</w:t>
    </w:r>
    <w:r>
      <w:t xml:space="preserve"> </w:t>
    </w:r>
    <w:r w:rsidR="004C1CC7">
      <w:t xml:space="preserve">Survey Reminder </w:t>
    </w:r>
    <w:r w:rsidR="00234E70">
      <w:t>Email</w:t>
    </w:r>
    <w:r w:rsidR="00CE458F">
      <w:t xml:space="preserve"> 4 to ADCC PD</w:t>
    </w:r>
    <w:r w:rsidR="003D7F94">
      <w:tab/>
    </w:r>
    <w:r w:rsidR="00A369A2">
      <w:t xml:space="preserve">OMB Number: </w:t>
    </w:r>
    <w:r w:rsidR="00C22564" w:rsidRPr="00731324">
      <w:t>0584-</w:t>
    </w:r>
    <w:r w:rsidR="00FD6488">
      <w:t>0613</w:t>
    </w:r>
  </w:p>
  <w:p w14:paraId="3503F752" w14:textId="49305184" w:rsidR="00A369A2" w:rsidRDefault="00A369A2" w:rsidP="00A369A2">
    <w:pPr>
      <w:pStyle w:val="Header"/>
      <w:jc w:val="both"/>
    </w:pPr>
    <w:r>
      <w:tab/>
    </w:r>
    <w:r>
      <w:tab/>
      <w:t xml:space="preserve">Expiration Date: </w:t>
    </w:r>
    <w:r w:rsidR="006F2FDB">
      <w:t>02/28/2021</w:t>
    </w:r>
  </w:p>
  <w:p w14:paraId="27096280" w14:textId="77777777" w:rsidR="00A369A2" w:rsidRDefault="00A36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E69FB"/>
    <w:multiLevelType w:val="hybridMultilevel"/>
    <w:tmpl w:val="CE9A7B98"/>
    <w:lvl w:ilvl="0" w:tplc="0310B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2C0EED"/>
    <w:multiLevelType w:val="hybridMultilevel"/>
    <w:tmpl w:val="DCA4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FE14CF"/>
    <w:multiLevelType w:val="hybridMultilevel"/>
    <w:tmpl w:val="C5A8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92A0E"/>
    <w:rsid w:val="00012E15"/>
    <w:rsid w:val="00051D6B"/>
    <w:rsid w:val="00060404"/>
    <w:rsid w:val="000609C9"/>
    <w:rsid w:val="00066953"/>
    <w:rsid w:val="00077308"/>
    <w:rsid w:val="00082EF2"/>
    <w:rsid w:val="00091E80"/>
    <w:rsid w:val="000957DA"/>
    <w:rsid w:val="00097107"/>
    <w:rsid w:val="000B6192"/>
    <w:rsid w:val="000D3F54"/>
    <w:rsid w:val="000D6B19"/>
    <w:rsid w:val="000F30B1"/>
    <w:rsid w:val="00104E14"/>
    <w:rsid w:val="001064F6"/>
    <w:rsid w:val="00131644"/>
    <w:rsid w:val="00136A66"/>
    <w:rsid w:val="00142C06"/>
    <w:rsid w:val="00143179"/>
    <w:rsid w:val="00152D05"/>
    <w:rsid w:val="001563E8"/>
    <w:rsid w:val="00156DF7"/>
    <w:rsid w:val="00174424"/>
    <w:rsid w:val="001751FC"/>
    <w:rsid w:val="00180425"/>
    <w:rsid w:val="0018388F"/>
    <w:rsid w:val="00196D61"/>
    <w:rsid w:val="001A09C8"/>
    <w:rsid w:val="001B0B54"/>
    <w:rsid w:val="001B4D27"/>
    <w:rsid w:val="001E0756"/>
    <w:rsid w:val="0020350E"/>
    <w:rsid w:val="00204327"/>
    <w:rsid w:val="0021145F"/>
    <w:rsid w:val="00212F99"/>
    <w:rsid w:val="00216440"/>
    <w:rsid w:val="002302B9"/>
    <w:rsid w:val="00234E70"/>
    <w:rsid w:val="002433C3"/>
    <w:rsid w:val="002528E2"/>
    <w:rsid w:val="002563E4"/>
    <w:rsid w:val="002564DB"/>
    <w:rsid w:val="00262B73"/>
    <w:rsid w:val="00264ED9"/>
    <w:rsid w:val="002670FB"/>
    <w:rsid w:val="00274E0B"/>
    <w:rsid w:val="00293E6B"/>
    <w:rsid w:val="002B4DC3"/>
    <w:rsid w:val="002B6EA3"/>
    <w:rsid w:val="002C50F7"/>
    <w:rsid w:val="002D2E7C"/>
    <w:rsid w:val="002D4B11"/>
    <w:rsid w:val="002E1818"/>
    <w:rsid w:val="002E57BF"/>
    <w:rsid w:val="002F7624"/>
    <w:rsid w:val="00303D2E"/>
    <w:rsid w:val="0032003B"/>
    <w:rsid w:val="0033076F"/>
    <w:rsid w:val="003452DC"/>
    <w:rsid w:val="003506F2"/>
    <w:rsid w:val="00353319"/>
    <w:rsid w:val="003539EE"/>
    <w:rsid w:val="00367CE0"/>
    <w:rsid w:val="00372B64"/>
    <w:rsid w:val="00377130"/>
    <w:rsid w:val="003970F4"/>
    <w:rsid w:val="003A05AC"/>
    <w:rsid w:val="003B21E2"/>
    <w:rsid w:val="003D5FF9"/>
    <w:rsid w:val="003D712E"/>
    <w:rsid w:val="003D7F94"/>
    <w:rsid w:val="003E6E9F"/>
    <w:rsid w:val="003F7C30"/>
    <w:rsid w:val="00407178"/>
    <w:rsid w:val="00410AAE"/>
    <w:rsid w:val="0041618C"/>
    <w:rsid w:val="004445E4"/>
    <w:rsid w:val="00444987"/>
    <w:rsid w:val="004451EA"/>
    <w:rsid w:val="00450C83"/>
    <w:rsid w:val="00453F71"/>
    <w:rsid w:val="0045405C"/>
    <w:rsid w:val="00454CB2"/>
    <w:rsid w:val="00460155"/>
    <w:rsid w:val="00465C08"/>
    <w:rsid w:val="00473220"/>
    <w:rsid w:val="00474CA4"/>
    <w:rsid w:val="00477EB7"/>
    <w:rsid w:val="00486816"/>
    <w:rsid w:val="00490639"/>
    <w:rsid w:val="004B63C9"/>
    <w:rsid w:val="004C1083"/>
    <w:rsid w:val="004C1CC7"/>
    <w:rsid w:val="004C32AE"/>
    <w:rsid w:val="004C3CD0"/>
    <w:rsid w:val="004D5494"/>
    <w:rsid w:val="004E7FF1"/>
    <w:rsid w:val="00501DB4"/>
    <w:rsid w:val="00511E1E"/>
    <w:rsid w:val="005153A5"/>
    <w:rsid w:val="00516392"/>
    <w:rsid w:val="00524F81"/>
    <w:rsid w:val="00530ADE"/>
    <w:rsid w:val="005337E6"/>
    <w:rsid w:val="00534313"/>
    <w:rsid w:val="00560598"/>
    <w:rsid w:val="005610B0"/>
    <w:rsid w:val="00564A53"/>
    <w:rsid w:val="00574171"/>
    <w:rsid w:val="00591149"/>
    <w:rsid w:val="005A0334"/>
    <w:rsid w:val="005B1734"/>
    <w:rsid w:val="005B6AC8"/>
    <w:rsid w:val="005E15DF"/>
    <w:rsid w:val="005F012A"/>
    <w:rsid w:val="00602971"/>
    <w:rsid w:val="006035EB"/>
    <w:rsid w:val="00607B1B"/>
    <w:rsid w:val="006109A9"/>
    <w:rsid w:val="006155EA"/>
    <w:rsid w:val="00643020"/>
    <w:rsid w:val="006525AA"/>
    <w:rsid w:val="006613B3"/>
    <w:rsid w:val="00663995"/>
    <w:rsid w:val="006735C2"/>
    <w:rsid w:val="00683E0B"/>
    <w:rsid w:val="006A5098"/>
    <w:rsid w:val="006A758E"/>
    <w:rsid w:val="006E086A"/>
    <w:rsid w:val="006E2AC7"/>
    <w:rsid w:val="006E3324"/>
    <w:rsid w:val="006E524C"/>
    <w:rsid w:val="006E694D"/>
    <w:rsid w:val="006F2FDB"/>
    <w:rsid w:val="00707B6C"/>
    <w:rsid w:val="00720B0C"/>
    <w:rsid w:val="007238E3"/>
    <w:rsid w:val="007303E4"/>
    <w:rsid w:val="00756FD7"/>
    <w:rsid w:val="00757530"/>
    <w:rsid w:val="00762026"/>
    <w:rsid w:val="007712DF"/>
    <w:rsid w:val="00786E35"/>
    <w:rsid w:val="007967A2"/>
    <w:rsid w:val="007A42D8"/>
    <w:rsid w:val="007B640D"/>
    <w:rsid w:val="007B6D83"/>
    <w:rsid w:val="007C67DB"/>
    <w:rsid w:val="007E015A"/>
    <w:rsid w:val="007E1978"/>
    <w:rsid w:val="007E4C67"/>
    <w:rsid w:val="00805945"/>
    <w:rsid w:val="00805AD4"/>
    <w:rsid w:val="00810108"/>
    <w:rsid w:val="00821B85"/>
    <w:rsid w:val="00831FBC"/>
    <w:rsid w:val="00856379"/>
    <w:rsid w:val="008625EF"/>
    <w:rsid w:val="00873A60"/>
    <w:rsid w:val="00882912"/>
    <w:rsid w:val="0088639D"/>
    <w:rsid w:val="00894216"/>
    <w:rsid w:val="008A1756"/>
    <w:rsid w:val="008A1995"/>
    <w:rsid w:val="008B6C1C"/>
    <w:rsid w:val="008E4B80"/>
    <w:rsid w:val="008E74C8"/>
    <w:rsid w:val="008F1E2F"/>
    <w:rsid w:val="008F3632"/>
    <w:rsid w:val="00904D50"/>
    <w:rsid w:val="0092422F"/>
    <w:rsid w:val="0093016F"/>
    <w:rsid w:val="00930597"/>
    <w:rsid w:val="00935FC4"/>
    <w:rsid w:val="00944B44"/>
    <w:rsid w:val="00946C52"/>
    <w:rsid w:val="0096066B"/>
    <w:rsid w:val="00984205"/>
    <w:rsid w:val="00992625"/>
    <w:rsid w:val="00993859"/>
    <w:rsid w:val="009A0CB4"/>
    <w:rsid w:val="009A417C"/>
    <w:rsid w:val="009A6AF9"/>
    <w:rsid w:val="009B29FC"/>
    <w:rsid w:val="009B3018"/>
    <w:rsid w:val="009B43A1"/>
    <w:rsid w:val="009B6BE6"/>
    <w:rsid w:val="009D2AB4"/>
    <w:rsid w:val="009D3FB2"/>
    <w:rsid w:val="009E2D89"/>
    <w:rsid w:val="009E738D"/>
    <w:rsid w:val="009F1CFB"/>
    <w:rsid w:val="00A0433F"/>
    <w:rsid w:val="00A22338"/>
    <w:rsid w:val="00A25E16"/>
    <w:rsid w:val="00A30AE5"/>
    <w:rsid w:val="00A343A3"/>
    <w:rsid w:val="00A369A2"/>
    <w:rsid w:val="00A36C1B"/>
    <w:rsid w:val="00A4700A"/>
    <w:rsid w:val="00A52A31"/>
    <w:rsid w:val="00A60665"/>
    <w:rsid w:val="00A62EC5"/>
    <w:rsid w:val="00A63071"/>
    <w:rsid w:val="00A75363"/>
    <w:rsid w:val="00A845AF"/>
    <w:rsid w:val="00A87F41"/>
    <w:rsid w:val="00AB27D4"/>
    <w:rsid w:val="00AC27E9"/>
    <w:rsid w:val="00AC3C6C"/>
    <w:rsid w:val="00AD0C9E"/>
    <w:rsid w:val="00AD420B"/>
    <w:rsid w:val="00B13A13"/>
    <w:rsid w:val="00B142AA"/>
    <w:rsid w:val="00B16008"/>
    <w:rsid w:val="00B41A31"/>
    <w:rsid w:val="00B63C95"/>
    <w:rsid w:val="00B841D4"/>
    <w:rsid w:val="00B87C7C"/>
    <w:rsid w:val="00B911BA"/>
    <w:rsid w:val="00BB2F95"/>
    <w:rsid w:val="00BC24E2"/>
    <w:rsid w:val="00BC4B1B"/>
    <w:rsid w:val="00BE7AAC"/>
    <w:rsid w:val="00BF0350"/>
    <w:rsid w:val="00C06C0E"/>
    <w:rsid w:val="00C07B85"/>
    <w:rsid w:val="00C22564"/>
    <w:rsid w:val="00C26483"/>
    <w:rsid w:val="00C417ED"/>
    <w:rsid w:val="00C443CF"/>
    <w:rsid w:val="00C5487F"/>
    <w:rsid w:val="00C57379"/>
    <w:rsid w:val="00C8415D"/>
    <w:rsid w:val="00C91062"/>
    <w:rsid w:val="00C962B0"/>
    <w:rsid w:val="00C96561"/>
    <w:rsid w:val="00C97171"/>
    <w:rsid w:val="00CA0787"/>
    <w:rsid w:val="00CB7ADD"/>
    <w:rsid w:val="00CD3AAE"/>
    <w:rsid w:val="00CD713D"/>
    <w:rsid w:val="00CE458F"/>
    <w:rsid w:val="00D05983"/>
    <w:rsid w:val="00D34A5D"/>
    <w:rsid w:val="00D36011"/>
    <w:rsid w:val="00D42D72"/>
    <w:rsid w:val="00D44FAD"/>
    <w:rsid w:val="00D51F4A"/>
    <w:rsid w:val="00D66EEB"/>
    <w:rsid w:val="00D7161D"/>
    <w:rsid w:val="00D84532"/>
    <w:rsid w:val="00D85250"/>
    <w:rsid w:val="00DC3809"/>
    <w:rsid w:val="00DD1F3E"/>
    <w:rsid w:val="00DD7929"/>
    <w:rsid w:val="00DF1274"/>
    <w:rsid w:val="00DF432C"/>
    <w:rsid w:val="00E01E81"/>
    <w:rsid w:val="00E03D15"/>
    <w:rsid w:val="00E05C30"/>
    <w:rsid w:val="00E2459B"/>
    <w:rsid w:val="00E4208C"/>
    <w:rsid w:val="00E5246E"/>
    <w:rsid w:val="00E841B3"/>
    <w:rsid w:val="00E8595E"/>
    <w:rsid w:val="00EA74D9"/>
    <w:rsid w:val="00EB0F3F"/>
    <w:rsid w:val="00EC590B"/>
    <w:rsid w:val="00ED0C05"/>
    <w:rsid w:val="00ED7EC4"/>
    <w:rsid w:val="00F20E97"/>
    <w:rsid w:val="00F23ADB"/>
    <w:rsid w:val="00F41292"/>
    <w:rsid w:val="00F4616E"/>
    <w:rsid w:val="00F55EA5"/>
    <w:rsid w:val="00F6440E"/>
    <w:rsid w:val="00F64A3C"/>
    <w:rsid w:val="00F65BD8"/>
    <w:rsid w:val="00F6760F"/>
    <w:rsid w:val="00F71DBE"/>
    <w:rsid w:val="00F74D84"/>
    <w:rsid w:val="00F85950"/>
    <w:rsid w:val="00F8726F"/>
    <w:rsid w:val="00F95EE0"/>
    <w:rsid w:val="00F96F1F"/>
    <w:rsid w:val="00FA0985"/>
    <w:rsid w:val="00FA5C99"/>
    <w:rsid w:val="00FA729A"/>
    <w:rsid w:val="00FC00A7"/>
    <w:rsid w:val="00FC5BFA"/>
    <w:rsid w:val="00FD6488"/>
    <w:rsid w:val="00FF084F"/>
    <w:rsid w:val="00FF545D"/>
    <w:rsid w:val="32B92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79"/>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37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C57379"/>
    <w:pPr>
      <w:spacing w:after="0" w:line="240" w:lineRule="atLeast"/>
    </w:pPr>
    <w:rPr>
      <w:rFonts w:ascii="Garamond" w:eastAsia="Times New Roman" w:hAnsi="Garamond" w:cs="Times New Roman"/>
      <w:kern w:val="0"/>
      <w:sz w:val="24"/>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C57379"/>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C57379"/>
  </w:style>
  <w:style w:type="character" w:styleId="CommentReference">
    <w:name w:val="annotation reference"/>
    <w:basedOn w:val="DefaultParagraphFont"/>
    <w:uiPriority w:val="99"/>
    <w:semiHidden/>
    <w:unhideWhenUsed/>
    <w:rsid w:val="00C57379"/>
    <w:rPr>
      <w:sz w:val="16"/>
      <w:szCs w:val="16"/>
    </w:rPr>
  </w:style>
  <w:style w:type="paragraph" w:styleId="CommentText">
    <w:name w:val="annotation text"/>
    <w:basedOn w:val="Normal"/>
    <w:link w:val="CommentTextChar"/>
    <w:uiPriority w:val="99"/>
    <w:semiHidden/>
    <w:unhideWhenUsed/>
    <w:rsid w:val="00C57379"/>
    <w:pPr>
      <w:spacing w:line="240" w:lineRule="auto"/>
    </w:pPr>
    <w:rPr>
      <w:sz w:val="20"/>
      <w:szCs w:val="20"/>
    </w:rPr>
  </w:style>
  <w:style w:type="character" w:customStyle="1" w:styleId="CommentTextChar">
    <w:name w:val="Comment Text Char"/>
    <w:basedOn w:val="DefaultParagraphFont"/>
    <w:link w:val="CommentText"/>
    <w:uiPriority w:val="99"/>
    <w:semiHidden/>
    <w:rsid w:val="00C57379"/>
    <w:rPr>
      <w:rFonts w:eastAsiaTheme="minorEastAsia"/>
      <w:kern w:val="22"/>
      <w:sz w:val="20"/>
      <w:szCs w:val="20"/>
    </w:rPr>
  </w:style>
  <w:style w:type="paragraph" w:styleId="BalloonText">
    <w:name w:val="Balloon Text"/>
    <w:basedOn w:val="Normal"/>
    <w:link w:val="BalloonTextChar"/>
    <w:uiPriority w:val="99"/>
    <w:semiHidden/>
    <w:unhideWhenUsed/>
    <w:rsid w:val="00C57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379"/>
    <w:rPr>
      <w:rFonts w:ascii="Segoe UI" w:eastAsiaTheme="minorEastAsia" w:hAnsi="Segoe UI" w:cs="Segoe UI"/>
      <w:kern w:val="22"/>
      <w:sz w:val="18"/>
      <w:szCs w:val="18"/>
    </w:rPr>
  </w:style>
  <w:style w:type="paragraph" w:styleId="CommentSubject">
    <w:name w:val="annotation subject"/>
    <w:basedOn w:val="CommentText"/>
    <w:next w:val="CommentText"/>
    <w:link w:val="CommentSubjectChar"/>
    <w:uiPriority w:val="99"/>
    <w:semiHidden/>
    <w:unhideWhenUsed/>
    <w:rsid w:val="00E8595E"/>
    <w:rPr>
      <w:b/>
      <w:bCs/>
    </w:rPr>
  </w:style>
  <w:style w:type="character" w:customStyle="1" w:styleId="CommentSubjectChar">
    <w:name w:val="Comment Subject Char"/>
    <w:basedOn w:val="CommentTextChar"/>
    <w:link w:val="CommentSubject"/>
    <w:uiPriority w:val="99"/>
    <w:semiHidden/>
    <w:rsid w:val="00E8595E"/>
    <w:rPr>
      <w:rFonts w:eastAsiaTheme="minorEastAsia"/>
      <w:b/>
      <w:bCs/>
      <w:kern w:val="22"/>
      <w:sz w:val="20"/>
      <w:szCs w:val="20"/>
    </w:rPr>
  </w:style>
  <w:style w:type="paragraph" w:styleId="Header">
    <w:name w:val="header"/>
    <w:basedOn w:val="Normal"/>
    <w:link w:val="HeaderChar"/>
    <w:uiPriority w:val="99"/>
    <w:unhideWhenUsed/>
    <w:rsid w:val="00A36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9A2"/>
    <w:rPr>
      <w:rFonts w:eastAsiaTheme="minorEastAsia"/>
      <w:kern w:val="22"/>
      <w:szCs w:val="21"/>
    </w:rPr>
  </w:style>
  <w:style w:type="paragraph" w:styleId="Footer">
    <w:name w:val="footer"/>
    <w:basedOn w:val="Normal"/>
    <w:link w:val="FooterChar"/>
    <w:uiPriority w:val="99"/>
    <w:unhideWhenUsed/>
    <w:rsid w:val="00A36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9A2"/>
    <w:rPr>
      <w:rFonts w:eastAsiaTheme="minorEastAsia"/>
      <w:kern w:val="22"/>
      <w:szCs w:val="21"/>
    </w:rPr>
  </w:style>
  <w:style w:type="character" w:styleId="Hyperlink">
    <w:name w:val="Hyperlink"/>
    <w:basedOn w:val="DefaultParagraphFont"/>
    <w:uiPriority w:val="99"/>
    <w:unhideWhenUsed/>
    <w:rsid w:val="00174424"/>
    <w:rPr>
      <w:color w:val="0563C1" w:themeColor="hyperlink"/>
      <w:u w:val="single"/>
    </w:rPr>
  </w:style>
  <w:style w:type="character" w:customStyle="1" w:styleId="UnresolvedMention1">
    <w:name w:val="Unresolved Mention1"/>
    <w:basedOn w:val="DefaultParagraphFont"/>
    <w:uiPriority w:val="99"/>
    <w:semiHidden/>
    <w:unhideWhenUsed/>
    <w:rsid w:val="0017442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79"/>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37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C57379"/>
    <w:pPr>
      <w:spacing w:after="0" w:line="240" w:lineRule="atLeast"/>
    </w:pPr>
    <w:rPr>
      <w:rFonts w:ascii="Garamond" w:eastAsia="Times New Roman" w:hAnsi="Garamond" w:cs="Times New Roman"/>
      <w:kern w:val="0"/>
      <w:sz w:val="24"/>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C57379"/>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C57379"/>
  </w:style>
  <w:style w:type="character" w:styleId="CommentReference">
    <w:name w:val="annotation reference"/>
    <w:basedOn w:val="DefaultParagraphFont"/>
    <w:uiPriority w:val="99"/>
    <w:semiHidden/>
    <w:unhideWhenUsed/>
    <w:rsid w:val="00C57379"/>
    <w:rPr>
      <w:sz w:val="16"/>
      <w:szCs w:val="16"/>
    </w:rPr>
  </w:style>
  <w:style w:type="paragraph" w:styleId="CommentText">
    <w:name w:val="annotation text"/>
    <w:basedOn w:val="Normal"/>
    <w:link w:val="CommentTextChar"/>
    <w:uiPriority w:val="99"/>
    <w:semiHidden/>
    <w:unhideWhenUsed/>
    <w:rsid w:val="00C57379"/>
    <w:pPr>
      <w:spacing w:line="240" w:lineRule="auto"/>
    </w:pPr>
    <w:rPr>
      <w:sz w:val="20"/>
      <w:szCs w:val="20"/>
    </w:rPr>
  </w:style>
  <w:style w:type="character" w:customStyle="1" w:styleId="CommentTextChar">
    <w:name w:val="Comment Text Char"/>
    <w:basedOn w:val="DefaultParagraphFont"/>
    <w:link w:val="CommentText"/>
    <w:uiPriority w:val="99"/>
    <w:semiHidden/>
    <w:rsid w:val="00C57379"/>
    <w:rPr>
      <w:rFonts w:eastAsiaTheme="minorEastAsia"/>
      <w:kern w:val="22"/>
      <w:sz w:val="20"/>
      <w:szCs w:val="20"/>
    </w:rPr>
  </w:style>
  <w:style w:type="paragraph" w:styleId="BalloonText">
    <w:name w:val="Balloon Text"/>
    <w:basedOn w:val="Normal"/>
    <w:link w:val="BalloonTextChar"/>
    <w:uiPriority w:val="99"/>
    <w:semiHidden/>
    <w:unhideWhenUsed/>
    <w:rsid w:val="00C57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379"/>
    <w:rPr>
      <w:rFonts w:ascii="Segoe UI" w:eastAsiaTheme="minorEastAsia" w:hAnsi="Segoe UI" w:cs="Segoe UI"/>
      <w:kern w:val="22"/>
      <w:sz w:val="18"/>
      <w:szCs w:val="18"/>
    </w:rPr>
  </w:style>
  <w:style w:type="paragraph" w:styleId="CommentSubject">
    <w:name w:val="annotation subject"/>
    <w:basedOn w:val="CommentText"/>
    <w:next w:val="CommentText"/>
    <w:link w:val="CommentSubjectChar"/>
    <w:uiPriority w:val="99"/>
    <w:semiHidden/>
    <w:unhideWhenUsed/>
    <w:rsid w:val="00E8595E"/>
    <w:rPr>
      <w:b/>
      <w:bCs/>
    </w:rPr>
  </w:style>
  <w:style w:type="character" w:customStyle="1" w:styleId="CommentSubjectChar">
    <w:name w:val="Comment Subject Char"/>
    <w:basedOn w:val="CommentTextChar"/>
    <w:link w:val="CommentSubject"/>
    <w:uiPriority w:val="99"/>
    <w:semiHidden/>
    <w:rsid w:val="00E8595E"/>
    <w:rPr>
      <w:rFonts w:eastAsiaTheme="minorEastAsia"/>
      <w:b/>
      <w:bCs/>
      <w:kern w:val="22"/>
      <w:sz w:val="20"/>
      <w:szCs w:val="20"/>
    </w:rPr>
  </w:style>
  <w:style w:type="paragraph" w:styleId="Header">
    <w:name w:val="header"/>
    <w:basedOn w:val="Normal"/>
    <w:link w:val="HeaderChar"/>
    <w:uiPriority w:val="99"/>
    <w:unhideWhenUsed/>
    <w:rsid w:val="00A36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9A2"/>
    <w:rPr>
      <w:rFonts w:eastAsiaTheme="minorEastAsia"/>
      <w:kern w:val="22"/>
      <w:szCs w:val="21"/>
    </w:rPr>
  </w:style>
  <w:style w:type="paragraph" w:styleId="Footer">
    <w:name w:val="footer"/>
    <w:basedOn w:val="Normal"/>
    <w:link w:val="FooterChar"/>
    <w:uiPriority w:val="99"/>
    <w:unhideWhenUsed/>
    <w:rsid w:val="00A36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9A2"/>
    <w:rPr>
      <w:rFonts w:eastAsiaTheme="minorEastAsia"/>
      <w:kern w:val="22"/>
      <w:szCs w:val="21"/>
    </w:rPr>
  </w:style>
  <w:style w:type="character" w:styleId="Hyperlink">
    <w:name w:val="Hyperlink"/>
    <w:basedOn w:val="DefaultParagraphFont"/>
    <w:uiPriority w:val="99"/>
    <w:unhideWhenUsed/>
    <w:rsid w:val="00174424"/>
    <w:rPr>
      <w:color w:val="0563C1" w:themeColor="hyperlink"/>
      <w:u w:val="single"/>
    </w:rPr>
  </w:style>
  <w:style w:type="character" w:customStyle="1" w:styleId="UnresolvedMention1">
    <w:name w:val="Unresolved Mention1"/>
    <w:basedOn w:val="DefaultParagraphFont"/>
    <w:uiPriority w:val="99"/>
    <w:semiHidden/>
    <w:unhideWhenUsed/>
    <w:rsid w:val="00174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97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C189B3A823B43924932A548F363D7" ma:contentTypeVersion="8" ma:contentTypeDescription="Create a new document." ma:contentTypeScope="" ma:versionID="aa7d7bca925d4d2098f3fbe1d09d631b">
  <xsd:schema xmlns:xsd="http://www.w3.org/2001/XMLSchema" xmlns:xs="http://www.w3.org/2001/XMLSchema" xmlns:p="http://schemas.microsoft.com/office/2006/metadata/properties" xmlns:ns2="4a5e2684-f7cd-4448-a3d6-c5be07ace99e" xmlns:ns3="22088e7c-88fa-40f6-88eb-a8b754a964ae" targetNamespace="http://schemas.microsoft.com/office/2006/metadata/properties" ma:root="true" ma:fieldsID="ffcfb544f0e024f836592661021b9299" ns2:_="" ns3:_="">
    <xsd:import namespace="4a5e2684-f7cd-4448-a3d6-c5be07ace9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e2684-f7cd-4448-a3d6-c5be07ace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A66F9-1407-46BF-868E-F8DC06DF7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e2684-f7cd-4448-a3d6-c5be07ace9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FD12B-8D9D-43AF-9CB6-6A8599682061}">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08CBF6C0-FB13-4254-A696-D2260CE667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DeNiro, MPA</dc:creator>
  <cp:keywords/>
  <dc:description/>
  <cp:lastModifiedBy>SYSTEM</cp:lastModifiedBy>
  <cp:revision>2</cp:revision>
  <dcterms:created xsi:type="dcterms:W3CDTF">2018-12-04T17:57:00Z</dcterms:created>
  <dcterms:modified xsi:type="dcterms:W3CDTF">2018-12-04T17:57:00Z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0x010100CF4C189B3A823B43924932A548F363D7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