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D258C" w14:textId="77777777" w:rsidR="00C37CD8" w:rsidRPr="00BE451B"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bookmarkStart w:id="0" w:name="_GoBack"/>
      <w:bookmarkEnd w:id="0"/>
      <w:r w:rsidRPr="00E95C8E">
        <w:rPr>
          <w:rFonts w:ascii="Tahoma" w:hAnsi="Tahoma" w:cs="Tahoma"/>
          <w:b/>
          <w:bCs/>
          <w:sz w:val="28"/>
          <w:szCs w:val="28"/>
          <w:u w:val="single"/>
        </w:rPr>
        <w:t xml:space="preserve">The </w:t>
      </w:r>
      <w:r w:rsidR="00E95C8E" w:rsidRPr="00E95C8E">
        <w:rPr>
          <w:rFonts w:ascii="Tahoma" w:hAnsi="Tahoma" w:cs="Tahoma"/>
          <w:b/>
          <w:bCs/>
          <w:sz w:val="28"/>
          <w:szCs w:val="28"/>
          <w:u w:val="single"/>
        </w:rPr>
        <w:t>201</w:t>
      </w:r>
      <w:r w:rsidR="00C614DE">
        <w:rPr>
          <w:rFonts w:ascii="Tahoma" w:hAnsi="Tahoma" w:cs="Tahoma"/>
          <w:b/>
          <w:bCs/>
          <w:sz w:val="28"/>
          <w:szCs w:val="28"/>
          <w:u w:val="single"/>
        </w:rPr>
        <w:t>7</w:t>
      </w:r>
      <w:r w:rsidR="00E95C8E" w:rsidRPr="00E95C8E">
        <w:rPr>
          <w:rFonts w:ascii="Tahoma" w:hAnsi="Tahoma" w:cs="Tahoma"/>
          <w:b/>
          <w:bCs/>
          <w:sz w:val="28"/>
          <w:szCs w:val="28"/>
          <w:u w:val="single"/>
        </w:rPr>
        <w:t xml:space="preserve"> </w:t>
      </w:r>
      <w:r w:rsidRPr="00E95C8E">
        <w:rPr>
          <w:rFonts w:ascii="Tahoma" w:hAnsi="Tahoma" w:cs="Tahoma"/>
          <w:b/>
          <w:bCs/>
          <w:sz w:val="28"/>
          <w:szCs w:val="28"/>
          <w:u w:val="single"/>
        </w:rPr>
        <w:t>Supporting Statement for OMB 0596-</w:t>
      </w:r>
      <w:r w:rsidR="003C4BB2" w:rsidRPr="00E95C8E">
        <w:rPr>
          <w:rFonts w:ascii="Tahoma" w:hAnsi="Tahoma" w:cs="Tahoma"/>
          <w:b/>
          <w:bCs/>
          <w:sz w:val="28"/>
          <w:szCs w:val="28"/>
          <w:u w:val="single"/>
        </w:rPr>
        <w:t>0217</w:t>
      </w:r>
    </w:p>
    <w:p w14:paraId="2AF6537D" w14:textId="77777777" w:rsidR="005630B0" w:rsidRPr="00E95C8E" w:rsidRDefault="00D6318C" w:rsidP="00B4148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w:t>
      </w:r>
      <w:r w:rsidR="00AC6D58" w:rsidRPr="00E95C8E">
        <w:rPr>
          <w:rFonts w:ascii="Tahoma" w:hAnsi="Tahoma" w:cs="Tahoma"/>
          <w:sz w:val="28"/>
          <w:szCs w:val="28"/>
        </w:rPr>
        <w:t xml:space="preserve">Non-Federal Financial Assistance </w:t>
      </w:r>
      <w:r w:rsidRPr="00E95C8E">
        <w:rPr>
          <w:rFonts w:ascii="Tahoma" w:hAnsi="Tahoma" w:cs="Tahoma"/>
          <w:sz w:val="28"/>
          <w:szCs w:val="28"/>
        </w:rPr>
        <w:t>Instrum</w:t>
      </w:r>
      <w:r w:rsidR="00AC6D58" w:rsidRPr="00E95C8E">
        <w:rPr>
          <w:rFonts w:ascii="Tahoma" w:hAnsi="Tahoma" w:cs="Tahoma"/>
          <w:sz w:val="28"/>
          <w:szCs w:val="28"/>
        </w:rPr>
        <w:t>ents</w:t>
      </w:r>
    </w:p>
    <w:p w14:paraId="46ED9DE7" w14:textId="77777777" w:rsidR="00AE08AE" w:rsidRDefault="00AE08AE"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14:paraId="24CF894D" w14:textId="77777777" w:rsidR="00C37CD8"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95C8E">
        <w:rPr>
          <w:rFonts w:ascii="Tahoma" w:hAnsi="Tahoma" w:cs="Tahoma"/>
          <w:b/>
          <w:bCs/>
          <w:sz w:val="28"/>
          <w:szCs w:val="28"/>
        </w:rPr>
        <w:t>A.  Justification</w:t>
      </w:r>
    </w:p>
    <w:p w14:paraId="48D31568" w14:textId="77777777" w:rsidR="00465EAD" w:rsidRPr="00E95C8E" w:rsidRDefault="00465EAD"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14:paraId="64E906BA" w14:textId="77777777" w:rsidR="00C37CD8" w:rsidRPr="00E95C8E" w:rsidRDefault="00C37CD8" w:rsidP="00426F27">
      <w:pPr>
        <w:pStyle w:val="BodyTextIndent2"/>
        <w:numPr>
          <w:ilvl w:val="0"/>
          <w:numId w:val="3"/>
        </w:numPr>
        <w:spacing w:after="80"/>
        <w:rPr>
          <w:rFonts w:ascii="Tahoma" w:hAnsi="Tahoma" w:cs="Tahoma"/>
          <w:sz w:val="22"/>
          <w:szCs w:val="22"/>
        </w:rPr>
      </w:pPr>
      <w:r w:rsidRPr="00E95C8E">
        <w:rPr>
          <w:rFonts w:ascii="Tahoma" w:hAnsi="Tahoma" w:cs="Tahoma"/>
          <w:sz w:val="22"/>
          <w:szCs w:val="22"/>
        </w:rPr>
        <w:t xml:space="preserve">Explain the </w:t>
      </w:r>
      <w:r w:rsidR="00270558" w:rsidRPr="00E95C8E">
        <w:rPr>
          <w:rFonts w:ascii="Tahoma" w:hAnsi="Tahoma" w:cs="Tahoma"/>
          <w:sz w:val="22"/>
          <w:szCs w:val="22"/>
        </w:rPr>
        <w:t>circumstances that make the col</w:t>
      </w:r>
      <w:r w:rsidRPr="00E95C8E">
        <w:rPr>
          <w:rFonts w:ascii="Tahoma" w:hAnsi="Tahoma" w:cs="Tahoma"/>
          <w:sz w:val="22"/>
          <w:szCs w:val="22"/>
        </w:rPr>
        <w:t>lection of information necessary</w:t>
      </w:r>
      <w:r w:rsidR="00745B54" w:rsidRPr="00E95C8E">
        <w:rPr>
          <w:rFonts w:ascii="Tahoma" w:hAnsi="Tahoma" w:cs="Tahoma"/>
          <w:sz w:val="22"/>
          <w:szCs w:val="22"/>
        </w:rPr>
        <w:t xml:space="preserve">.  </w:t>
      </w:r>
      <w:r w:rsidR="00270558" w:rsidRPr="00E95C8E">
        <w:rPr>
          <w:rFonts w:ascii="Tahoma" w:hAnsi="Tahoma" w:cs="Tahoma"/>
          <w:sz w:val="22"/>
          <w:szCs w:val="22"/>
        </w:rPr>
        <w:t>Iden</w:t>
      </w:r>
      <w:r w:rsidRPr="00E95C8E">
        <w:rPr>
          <w:rFonts w:ascii="Tahoma" w:hAnsi="Tahoma" w:cs="Tahoma"/>
          <w:sz w:val="22"/>
          <w:szCs w:val="22"/>
        </w:rPr>
        <w:t xml:space="preserve">tify any </w:t>
      </w:r>
      <w:r w:rsidR="00270558" w:rsidRPr="00E95C8E">
        <w:rPr>
          <w:rFonts w:ascii="Tahoma" w:hAnsi="Tahoma" w:cs="Tahoma"/>
          <w:sz w:val="22"/>
          <w:szCs w:val="22"/>
        </w:rPr>
        <w:t>legal or administrative require</w:t>
      </w:r>
      <w:r w:rsidRPr="00E95C8E">
        <w:rPr>
          <w:rFonts w:ascii="Tahoma" w:hAnsi="Tahoma" w:cs="Tahoma"/>
          <w:sz w:val="22"/>
          <w:szCs w:val="22"/>
        </w:rPr>
        <w:t>ments that necessitate the collection</w:t>
      </w:r>
      <w:r w:rsidR="00745B54" w:rsidRPr="00E95C8E">
        <w:rPr>
          <w:rFonts w:ascii="Tahoma" w:hAnsi="Tahoma" w:cs="Tahoma"/>
          <w:sz w:val="22"/>
          <w:szCs w:val="22"/>
        </w:rPr>
        <w:t xml:space="preserve">.  </w:t>
      </w:r>
      <w:r w:rsidRPr="00E95C8E">
        <w:rPr>
          <w:rFonts w:ascii="Tahoma" w:hAnsi="Tahoma" w:cs="Tahoma"/>
          <w:sz w:val="22"/>
          <w:szCs w:val="22"/>
        </w:rPr>
        <w:t>Attach a copy of the appropriate section of each statute and regulation m</w:t>
      </w:r>
      <w:r w:rsidR="00270558" w:rsidRPr="00E95C8E">
        <w:rPr>
          <w:rFonts w:ascii="Tahoma" w:hAnsi="Tahoma" w:cs="Tahoma"/>
          <w:sz w:val="22"/>
          <w:szCs w:val="22"/>
        </w:rPr>
        <w:t>andating or authorizing the col</w:t>
      </w:r>
      <w:r w:rsidRPr="00E95C8E">
        <w:rPr>
          <w:rFonts w:ascii="Tahoma" w:hAnsi="Tahoma" w:cs="Tahoma"/>
          <w:sz w:val="22"/>
          <w:szCs w:val="22"/>
        </w:rPr>
        <w:t>lection of information.</w:t>
      </w:r>
    </w:p>
    <w:p w14:paraId="5AB40681" w14:textId="77777777" w:rsidR="00784CC2" w:rsidRPr="00E95C8E" w:rsidRDefault="00784CC2" w:rsidP="006959D1">
      <w:pPr>
        <w:pStyle w:val="BodyTextIndent2"/>
        <w:tabs>
          <w:tab w:val="clear" w:pos="0"/>
          <w:tab w:val="clear" w:pos="361"/>
          <w:tab w:val="clear" w:pos="722"/>
        </w:tabs>
        <w:spacing w:after="120"/>
        <w:rPr>
          <w:rFonts w:ascii="Tahoma" w:hAnsi="Tahoma" w:cs="Tahoma"/>
          <w:b w:val="0"/>
          <w:bCs w:val="0"/>
          <w:sz w:val="22"/>
          <w:szCs w:val="22"/>
        </w:rPr>
      </w:pPr>
      <w:r w:rsidRPr="00E95C8E">
        <w:rPr>
          <w:rFonts w:ascii="Tahoma" w:hAnsi="Tahoma" w:cs="Tahoma"/>
          <w:b w:val="0"/>
          <w:bCs w:val="0"/>
          <w:sz w:val="22"/>
          <w:szCs w:val="22"/>
        </w:rPr>
        <w:t xml:space="preserve">The Forest Service instruments included in this </w:t>
      </w:r>
      <w:r w:rsidR="00994DF7" w:rsidRPr="00E95C8E">
        <w:rPr>
          <w:rFonts w:ascii="Tahoma" w:hAnsi="Tahoma" w:cs="Tahoma"/>
          <w:b w:val="0"/>
          <w:bCs w:val="0"/>
          <w:sz w:val="22"/>
          <w:szCs w:val="22"/>
        </w:rPr>
        <w:t>request a</w:t>
      </w:r>
      <w:r w:rsidRPr="00E95C8E">
        <w:rPr>
          <w:rFonts w:ascii="Tahoma" w:hAnsi="Tahoma" w:cs="Tahoma"/>
          <w:b w:val="0"/>
          <w:bCs w:val="0"/>
          <w:sz w:val="22"/>
          <w:szCs w:val="22"/>
        </w:rPr>
        <w:t xml:space="preserve">re necessary to the Agency’s </w:t>
      </w:r>
      <w:r w:rsidR="00C9671C" w:rsidRPr="00E95C8E">
        <w:rPr>
          <w:rFonts w:ascii="Tahoma" w:hAnsi="Tahoma" w:cs="Tahoma"/>
          <w:b w:val="0"/>
          <w:bCs w:val="0"/>
          <w:sz w:val="22"/>
          <w:szCs w:val="22"/>
        </w:rPr>
        <w:t>Federal Financial Assistance (FFA) awards (i.e., grants and cooperative agreements</w:t>
      </w:r>
      <w:r w:rsidR="00170D4C" w:rsidRPr="00E95C8E">
        <w:rPr>
          <w:rFonts w:ascii="Tahoma" w:hAnsi="Tahoma" w:cs="Tahoma"/>
          <w:b w:val="0"/>
          <w:bCs w:val="0"/>
          <w:sz w:val="22"/>
          <w:szCs w:val="22"/>
        </w:rPr>
        <w:t>)</w:t>
      </w:r>
      <w:r w:rsidR="00BC2077" w:rsidRPr="00E95C8E">
        <w:rPr>
          <w:rFonts w:ascii="Tahoma" w:hAnsi="Tahoma" w:cs="Tahoma"/>
          <w:b w:val="0"/>
          <w:bCs w:val="0"/>
          <w:sz w:val="22"/>
          <w:szCs w:val="22"/>
        </w:rPr>
        <w:t xml:space="preserve"> and Non-Federal Financial Assistance program</w:t>
      </w:r>
      <w:r w:rsidR="00C9671C" w:rsidRPr="00E95C8E">
        <w:rPr>
          <w:rFonts w:ascii="Tahoma" w:hAnsi="Tahoma" w:cs="Tahoma"/>
          <w:b w:val="0"/>
          <w:bCs w:val="0"/>
          <w:sz w:val="22"/>
          <w:szCs w:val="22"/>
        </w:rPr>
        <w:t xml:space="preserve">.  </w:t>
      </w:r>
      <w:r w:rsidR="00043B36" w:rsidRPr="00E95C8E">
        <w:rPr>
          <w:rFonts w:ascii="Tahoma" w:hAnsi="Tahoma" w:cs="Tahoma"/>
          <w:b w:val="0"/>
          <w:bCs w:val="0"/>
          <w:sz w:val="22"/>
          <w:szCs w:val="22"/>
        </w:rPr>
        <w:t>Authorities and Statutes with description related to this col</w:t>
      </w:r>
      <w:r w:rsidR="00D64A7D" w:rsidRPr="00E95C8E">
        <w:rPr>
          <w:rFonts w:ascii="Tahoma" w:hAnsi="Tahoma" w:cs="Tahoma"/>
          <w:b w:val="0"/>
          <w:bCs w:val="0"/>
          <w:sz w:val="22"/>
          <w:szCs w:val="22"/>
        </w:rPr>
        <w:t>lection can be found under the s</w:t>
      </w:r>
      <w:r w:rsidR="00043B36" w:rsidRPr="00E95C8E">
        <w:rPr>
          <w:rFonts w:ascii="Tahoma" w:hAnsi="Tahoma" w:cs="Tahoma"/>
          <w:b w:val="0"/>
          <w:bCs w:val="0"/>
          <w:sz w:val="22"/>
          <w:szCs w:val="22"/>
        </w:rPr>
        <w:t xml:space="preserve">upplementary documents. </w:t>
      </w:r>
    </w:p>
    <w:p w14:paraId="476A6325" w14:textId="77777777" w:rsidR="002F3D83" w:rsidRPr="00E95C8E" w:rsidRDefault="00C26DDE" w:rsidP="00962F33">
      <w:pPr>
        <w:pStyle w:val="BodyTextIndent2"/>
        <w:tabs>
          <w:tab w:val="clear" w:pos="0"/>
          <w:tab w:val="clear" w:pos="361"/>
          <w:tab w:val="clear" w:pos="722"/>
        </w:tabs>
        <w:spacing w:after="80"/>
        <w:rPr>
          <w:rFonts w:ascii="Tahoma" w:hAnsi="Tahoma" w:cs="Tahoma"/>
          <w:b w:val="0"/>
          <w:bCs w:val="0"/>
          <w:sz w:val="22"/>
          <w:szCs w:val="22"/>
        </w:rPr>
      </w:pPr>
      <w:r w:rsidRPr="00E95C8E">
        <w:rPr>
          <w:rFonts w:ascii="Tahoma" w:hAnsi="Tahoma" w:cs="Tahoma"/>
          <w:bCs w:val="0"/>
          <w:i/>
          <w:sz w:val="22"/>
          <w:szCs w:val="22"/>
        </w:rPr>
        <w:t xml:space="preserve">Federal Financial Assistance (FFA) </w:t>
      </w:r>
      <w:r w:rsidR="00374F79" w:rsidRPr="00E95C8E">
        <w:rPr>
          <w:rFonts w:ascii="Tahoma" w:hAnsi="Tahoma" w:cs="Tahoma"/>
          <w:bCs w:val="0"/>
          <w:i/>
          <w:sz w:val="22"/>
          <w:szCs w:val="22"/>
        </w:rPr>
        <w:t xml:space="preserve">Collection:  </w:t>
      </w:r>
      <w:r w:rsidR="00BD6EFD" w:rsidRPr="00E95C8E">
        <w:rPr>
          <w:rFonts w:ascii="Tahoma" w:hAnsi="Tahoma" w:cs="Tahoma"/>
          <w:b w:val="0"/>
          <w:bCs w:val="0"/>
          <w:sz w:val="22"/>
          <w:szCs w:val="22"/>
        </w:rPr>
        <w:t>T</w:t>
      </w:r>
      <w:r w:rsidR="00923E2F" w:rsidRPr="00E95C8E">
        <w:rPr>
          <w:rFonts w:ascii="Tahoma" w:hAnsi="Tahoma" w:cs="Tahoma"/>
          <w:b w:val="0"/>
          <w:bCs w:val="0"/>
          <w:sz w:val="22"/>
          <w:szCs w:val="22"/>
        </w:rPr>
        <w:t xml:space="preserve">o carry out specific Forest Service activities, Congress created </w:t>
      </w:r>
      <w:r w:rsidR="00776C6A" w:rsidRPr="00E95C8E">
        <w:rPr>
          <w:rFonts w:ascii="Tahoma" w:hAnsi="Tahoma" w:cs="Tahoma"/>
          <w:b w:val="0"/>
          <w:bCs w:val="0"/>
          <w:sz w:val="22"/>
          <w:szCs w:val="22"/>
        </w:rPr>
        <w:t>several</w:t>
      </w:r>
      <w:r w:rsidR="007C1C4B" w:rsidRPr="00E95C8E">
        <w:rPr>
          <w:rFonts w:ascii="Tahoma" w:hAnsi="Tahoma" w:cs="Tahoma"/>
          <w:b w:val="0"/>
          <w:bCs w:val="0"/>
          <w:sz w:val="22"/>
          <w:szCs w:val="22"/>
        </w:rPr>
        <w:t xml:space="preserve"> </w:t>
      </w:r>
      <w:r w:rsidR="00923E2F" w:rsidRPr="00E95C8E">
        <w:rPr>
          <w:rFonts w:ascii="Tahoma" w:hAnsi="Tahoma" w:cs="Tahoma"/>
          <w:b w:val="0"/>
          <w:bCs w:val="0"/>
          <w:sz w:val="22"/>
          <w:szCs w:val="22"/>
        </w:rPr>
        <w:t>authorities</w:t>
      </w:r>
      <w:r w:rsidR="007C1C4B" w:rsidRPr="00E95C8E">
        <w:rPr>
          <w:rFonts w:ascii="Tahoma" w:hAnsi="Tahoma" w:cs="Tahoma"/>
          <w:b w:val="0"/>
          <w:bCs w:val="0"/>
          <w:sz w:val="22"/>
          <w:szCs w:val="22"/>
        </w:rPr>
        <w:t xml:space="preserve"> to assist the </w:t>
      </w:r>
      <w:r w:rsidR="00C029EB" w:rsidRPr="00E95C8E">
        <w:rPr>
          <w:rFonts w:ascii="Tahoma" w:hAnsi="Tahoma" w:cs="Tahoma"/>
          <w:b w:val="0"/>
          <w:bCs w:val="0"/>
          <w:sz w:val="22"/>
          <w:szCs w:val="22"/>
        </w:rPr>
        <w:t>A</w:t>
      </w:r>
      <w:r w:rsidR="00F77730" w:rsidRPr="00E95C8E">
        <w:rPr>
          <w:rFonts w:ascii="Tahoma" w:hAnsi="Tahoma" w:cs="Tahoma"/>
          <w:b w:val="0"/>
          <w:bCs w:val="0"/>
          <w:sz w:val="22"/>
          <w:szCs w:val="22"/>
        </w:rPr>
        <w:t>gency</w:t>
      </w:r>
      <w:r w:rsidR="007C1C4B" w:rsidRPr="00E95C8E">
        <w:rPr>
          <w:rFonts w:ascii="Tahoma" w:hAnsi="Tahoma" w:cs="Tahoma"/>
          <w:b w:val="0"/>
          <w:bCs w:val="0"/>
          <w:sz w:val="22"/>
          <w:szCs w:val="22"/>
        </w:rPr>
        <w:t xml:space="preserve"> in its mission</w:t>
      </w:r>
      <w:r w:rsidR="00923E2F" w:rsidRPr="00E95C8E">
        <w:rPr>
          <w:rFonts w:ascii="Tahoma" w:hAnsi="Tahoma" w:cs="Tahoma"/>
          <w:b w:val="0"/>
          <w:bCs w:val="0"/>
          <w:sz w:val="22"/>
          <w:szCs w:val="22"/>
        </w:rPr>
        <w:t>.</w:t>
      </w:r>
      <w:r w:rsidR="005A2106" w:rsidRPr="00E95C8E">
        <w:rPr>
          <w:rFonts w:ascii="Tahoma" w:hAnsi="Tahoma" w:cs="Tahoma"/>
          <w:b w:val="0"/>
          <w:bCs w:val="0"/>
          <w:sz w:val="22"/>
          <w:szCs w:val="22"/>
        </w:rPr>
        <w:t xml:space="preserve">  These authorities </w:t>
      </w:r>
      <w:r w:rsidR="00093CC7" w:rsidRPr="00E95C8E">
        <w:rPr>
          <w:rFonts w:ascii="Tahoma" w:hAnsi="Tahoma" w:cs="Tahoma"/>
          <w:b w:val="0"/>
          <w:bCs w:val="0"/>
          <w:sz w:val="22"/>
          <w:szCs w:val="22"/>
        </w:rPr>
        <w:t xml:space="preserve">allow </w:t>
      </w:r>
      <w:r w:rsidR="00D6318C" w:rsidRPr="00E95C8E">
        <w:rPr>
          <w:rFonts w:ascii="Tahoma" w:hAnsi="Tahoma" w:cs="Tahoma"/>
          <w:b w:val="0"/>
          <w:bCs w:val="0"/>
          <w:sz w:val="22"/>
          <w:szCs w:val="22"/>
        </w:rPr>
        <w:t xml:space="preserve">the Forest Service </w:t>
      </w:r>
      <w:r w:rsidR="00BD6EFD" w:rsidRPr="00E95C8E">
        <w:rPr>
          <w:rFonts w:ascii="Tahoma" w:hAnsi="Tahoma" w:cs="Tahoma"/>
          <w:b w:val="0"/>
          <w:bCs w:val="0"/>
          <w:sz w:val="22"/>
          <w:szCs w:val="22"/>
        </w:rPr>
        <w:t xml:space="preserve">to utilize </w:t>
      </w:r>
      <w:r w:rsidR="00D54B11" w:rsidRPr="00E95C8E">
        <w:rPr>
          <w:rFonts w:ascii="Tahoma" w:hAnsi="Tahoma" w:cs="Tahoma"/>
          <w:b w:val="0"/>
          <w:bCs w:val="0"/>
          <w:sz w:val="22"/>
          <w:szCs w:val="22"/>
        </w:rPr>
        <w:t>Federal Financial Assistance (FFA) a</w:t>
      </w:r>
      <w:r w:rsidR="00D6318C" w:rsidRPr="00E95C8E">
        <w:rPr>
          <w:rFonts w:ascii="Tahoma" w:hAnsi="Tahoma" w:cs="Tahoma"/>
          <w:b w:val="0"/>
          <w:bCs w:val="0"/>
          <w:sz w:val="22"/>
          <w:szCs w:val="22"/>
        </w:rPr>
        <w:t>wards (</w:t>
      </w:r>
      <w:r w:rsidR="00F77730" w:rsidRPr="00E95C8E">
        <w:rPr>
          <w:rFonts w:ascii="Tahoma" w:hAnsi="Tahoma" w:cs="Tahoma"/>
          <w:b w:val="0"/>
          <w:bCs w:val="0"/>
          <w:sz w:val="22"/>
          <w:szCs w:val="22"/>
        </w:rPr>
        <w:t xml:space="preserve">i.e., </w:t>
      </w:r>
      <w:r w:rsidR="00D6318C" w:rsidRPr="00E95C8E">
        <w:rPr>
          <w:rFonts w:ascii="Tahoma" w:hAnsi="Tahoma" w:cs="Tahoma"/>
          <w:b w:val="0"/>
          <w:bCs w:val="0"/>
          <w:sz w:val="22"/>
          <w:szCs w:val="22"/>
        </w:rPr>
        <w:t xml:space="preserve">grants and cooperative agreements) </w:t>
      </w:r>
      <w:r w:rsidR="005A2106" w:rsidRPr="00E95C8E">
        <w:rPr>
          <w:rFonts w:ascii="Tahoma" w:hAnsi="Tahoma" w:cs="Tahoma"/>
          <w:b w:val="0"/>
          <w:bCs w:val="0"/>
          <w:sz w:val="22"/>
          <w:szCs w:val="22"/>
        </w:rPr>
        <w:t>to support</w:t>
      </w:r>
      <w:r w:rsidR="00D6318C" w:rsidRPr="00E95C8E">
        <w:rPr>
          <w:rFonts w:ascii="Tahoma" w:hAnsi="Tahoma" w:cs="Tahoma"/>
          <w:b w:val="0"/>
          <w:bCs w:val="0"/>
          <w:sz w:val="22"/>
          <w:szCs w:val="22"/>
        </w:rPr>
        <w:t xml:space="preserve"> agency specific authorities</w:t>
      </w:r>
      <w:r w:rsidR="00F77730" w:rsidRPr="00E95C8E">
        <w:rPr>
          <w:rFonts w:ascii="Tahoma" w:hAnsi="Tahoma" w:cs="Tahoma"/>
          <w:b w:val="0"/>
          <w:bCs w:val="0"/>
          <w:sz w:val="22"/>
          <w:szCs w:val="22"/>
        </w:rPr>
        <w:t xml:space="preserve"> and appropriations</w:t>
      </w:r>
      <w:r w:rsidR="005A2106" w:rsidRPr="00E95C8E">
        <w:rPr>
          <w:rFonts w:ascii="Tahoma" w:hAnsi="Tahoma" w:cs="Tahoma"/>
          <w:b w:val="0"/>
          <w:bCs w:val="0"/>
          <w:sz w:val="22"/>
          <w:szCs w:val="22"/>
        </w:rPr>
        <w:t xml:space="preserve">.  </w:t>
      </w:r>
      <w:r w:rsidR="003B3D0F" w:rsidRPr="00E95C8E">
        <w:rPr>
          <w:rFonts w:ascii="Tahoma" w:hAnsi="Tahoma" w:cs="Tahoma"/>
          <w:b w:val="0"/>
          <w:bCs w:val="0"/>
          <w:sz w:val="22"/>
          <w:szCs w:val="22"/>
        </w:rPr>
        <w:t xml:space="preserve">Included in this collection are forms related to the Award Letter, Certification Letters, FFA related Standard Forms (SF), and information related </w:t>
      </w:r>
      <w:r w:rsidR="00962F33" w:rsidRPr="00E95C8E">
        <w:rPr>
          <w:rFonts w:ascii="Tahoma" w:hAnsi="Tahoma" w:cs="Tahoma"/>
          <w:b w:val="0"/>
          <w:bCs w:val="0"/>
          <w:sz w:val="22"/>
          <w:szCs w:val="22"/>
        </w:rPr>
        <w:t xml:space="preserve">to </w:t>
      </w:r>
      <w:r w:rsidR="003B3D0F" w:rsidRPr="00E95C8E">
        <w:rPr>
          <w:rFonts w:ascii="Tahoma" w:hAnsi="Tahoma" w:cs="Tahoma"/>
          <w:b w:val="0"/>
          <w:bCs w:val="0"/>
          <w:sz w:val="22"/>
          <w:szCs w:val="22"/>
        </w:rPr>
        <w:t>Pre</w:t>
      </w:r>
      <w:r w:rsidR="00270558" w:rsidRPr="00E95C8E">
        <w:rPr>
          <w:rFonts w:ascii="Tahoma" w:hAnsi="Tahoma" w:cs="Tahoma"/>
          <w:b w:val="0"/>
          <w:bCs w:val="0"/>
          <w:sz w:val="22"/>
          <w:szCs w:val="22"/>
        </w:rPr>
        <w:t>-Award</w:t>
      </w:r>
      <w:r w:rsidR="003B3D0F" w:rsidRPr="00E95C8E">
        <w:rPr>
          <w:rFonts w:ascii="Tahoma" w:hAnsi="Tahoma" w:cs="Tahoma"/>
          <w:b w:val="0"/>
          <w:bCs w:val="0"/>
          <w:sz w:val="22"/>
          <w:szCs w:val="22"/>
        </w:rPr>
        <w:t xml:space="preserve"> and Post</w:t>
      </w:r>
      <w:r w:rsidR="00270558" w:rsidRPr="00E95C8E">
        <w:rPr>
          <w:rFonts w:ascii="Tahoma" w:hAnsi="Tahoma" w:cs="Tahoma"/>
          <w:b w:val="0"/>
          <w:bCs w:val="0"/>
          <w:sz w:val="22"/>
          <w:szCs w:val="22"/>
        </w:rPr>
        <w:t xml:space="preserve">-Award activities, which include but not limited to, </w:t>
      </w:r>
      <w:r w:rsidR="003B3D0F" w:rsidRPr="00E95C8E">
        <w:rPr>
          <w:rFonts w:ascii="Tahoma" w:hAnsi="Tahoma" w:cs="Tahoma"/>
          <w:b w:val="0"/>
          <w:bCs w:val="0"/>
          <w:sz w:val="22"/>
          <w:szCs w:val="22"/>
        </w:rPr>
        <w:t>the project description, project scope, financial plan, statement of work, and cooperator business information.</w:t>
      </w:r>
    </w:p>
    <w:p w14:paraId="576A6BF0" w14:textId="77777777" w:rsidR="006B18C5" w:rsidRPr="00E95C8E" w:rsidRDefault="00270558" w:rsidP="00841505">
      <w:pPr>
        <w:pStyle w:val="BodyTextIndent2"/>
        <w:tabs>
          <w:tab w:val="clear" w:pos="0"/>
          <w:tab w:val="clear" w:pos="361"/>
          <w:tab w:val="clear" w:pos="722"/>
        </w:tabs>
        <w:spacing w:after="80"/>
        <w:rPr>
          <w:rFonts w:ascii="Tahoma" w:hAnsi="Tahoma" w:cs="Tahoma"/>
          <w:b w:val="0"/>
          <w:bCs w:val="0"/>
          <w:sz w:val="22"/>
          <w:szCs w:val="22"/>
          <w:highlight w:val="lightGray"/>
        </w:rPr>
      </w:pPr>
      <w:r w:rsidRPr="00E95C8E">
        <w:rPr>
          <w:rFonts w:ascii="Tahoma" w:hAnsi="Tahoma" w:cs="Tahoma"/>
          <w:b w:val="0"/>
          <w:bCs w:val="0"/>
          <w:sz w:val="22"/>
          <w:szCs w:val="22"/>
        </w:rPr>
        <w:t xml:space="preserve">Regulations related to </w:t>
      </w:r>
      <w:r w:rsidR="005E1E19" w:rsidRPr="00E95C8E">
        <w:rPr>
          <w:rFonts w:ascii="Tahoma" w:hAnsi="Tahoma" w:cs="Tahoma"/>
          <w:b w:val="0"/>
          <w:bCs w:val="0"/>
          <w:sz w:val="22"/>
          <w:szCs w:val="22"/>
        </w:rPr>
        <w:t xml:space="preserve">Forest Service </w:t>
      </w:r>
      <w:r w:rsidRPr="00E95C8E">
        <w:rPr>
          <w:rFonts w:ascii="Tahoma" w:hAnsi="Tahoma" w:cs="Tahoma"/>
          <w:b w:val="0"/>
          <w:bCs w:val="0"/>
          <w:sz w:val="22"/>
          <w:szCs w:val="22"/>
        </w:rPr>
        <w:t xml:space="preserve">FFA </w:t>
      </w:r>
      <w:r w:rsidR="005E1E19" w:rsidRPr="00E95C8E">
        <w:rPr>
          <w:rFonts w:ascii="Tahoma" w:hAnsi="Tahoma" w:cs="Tahoma"/>
          <w:b w:val="0"/>
          <w:bCs w:val="0"/>
          <w:sz w:val="22"/>
          <w:szCs w:val="22"/>
        </w:rPr>
        <w:t xml:space="preserve">awards </w:t>
      </w:r>
      <w:r w:rsidRPr="00E95C8E">
        <w:rPr>
          <w:rFonts w:ascii="Tahoma" w:hAnsi="Tahoma" w:cs="Tahoma"/>
          <w:b w:val="0"/>
          <w:bCs w:val="0"/>
          <w:sz w:val="22"/>
          <w:szCs w:val="22"/>
        </w:rPr>
        <w:t xml:space="preserve">are as follows: </w:t>
      </w:r>
      <w:r w:rsidR="00841505" w:rsidRPr="00841505">
        <w:rPr>
          <w:rFonts w:ascii="Tahoma" w:hAnsi="Tahoma" w:cs="Tahoma"/>
          <w:b w:val="0"/>
          <w:bCs w:val="0"/>
          <w:sz w:val="22"/>
          <w:szCs w:val="22"/>
        </w:rPr>
        <w:t xml:space="preserve">Regulations related to Forest Service FFA awards are </w:t>
      </w:r>
      <w:r w:rsidR="00FA2E7D">
        <w:rPr>
          <w:rFonts w:ascii="Tahoma" w:hAnsi="Tahoma" w:cs="Tahoma"/>
          <w:b w:val="0"/>
          <w:bCs w:val="0"/>
          <w:sz w:val="22"/>
          <w:szCs w:val="22"/>
        </w:rPr>
        <w:t xml:space="preserve">the Uniform Administrative Requirements, Cost Principles, and Audit Requirements for Federal Award, found at 2 CFR 200, </w:t>
      </w:r>
      <w:r w:rsidR="00841505">
        <w:rPr>
          <w:rFonts w:ascii="Tahoma" w:hAnsi="Tahoma" w:cs="Tahoma"/>
          <w:b w:val="0"/>
          <w:bCs w:val="0"/>
          <w:sz w:val="22"/>
          <w:szCs w:val="22"/>
        </w:rPr>
        <w:t xml:space="preserve"> as well as the </w:t>
      </w:r>
      <w:r w:rsidR="00841505" w:rsidRPr="00841505">
        <w:rPr>
          <w:rFonts w:ascii="Tahoma" w:hAnsi="Tahoma" w:cs="Tahoma"/>
          <w:b w:val="0"/>
          <w:bCs w:val="0"/>
          <w:sz w:val="22"/>
          <w:szCs w:val="22"/>
        </w:rPr>
        <w:t>terms and co</w:t>
      </w:r>
      <w:r w:rsidR="00841505">
        <w:rPr>
          <w:rFonts w:ascii="Tahoma" w:hAnsi="Tahoma" w:cs="Tahoma"/>
          <w:b w:val="0"/>
          <w:bCs w:val="0"/>
          <w:sz w:val="22"/>
          <w:szCs w:val="22"/>
        </w:rPr>
        <w:t xml:space="preserve">nditions of the Federal award.  </w:t>
      </w:r>
      <w:r w:rsidR="002F3D83" w:rsidRPr="00E95C8E">
        <w:rPr>
          <w:rFonts w:ascii="Tahoma" w:hAnsi="Tahoma" w:cs="Tahoma"/>
          <w:b w:val="0"/>
          <w:bCs w:val="0"/>
          <w:sz w:val="22"/>
          <w:szCs w:val="22"/>
        </w:rPr>
        <w:t xml:space="preserve">A list of </w:t>
      </w:r>
      <w:r w:rsidR="00957C06" w:rsidRPr="00E95C8E">
        <w:rPr>
          <w:rFonts w:ascii="Tahoma" w:hAnsi="Tahoma" w:cs="Tahoma"/>
          <w:b w:val="0"/>
          <w:bCs w:val="0"/>
          <w:sz w:val="22"/>
          <w:szCs w:val="22"/>
        </w:rPr>
        <w:t xml:space="preserve">Legal </w:t>
      </w:r>
      <w:r w:rsidR="006B18C5" w:rsidRPr="00E95C8E">
        <w:rPr>
          <w:rFonts w:ascii="Tahoma" w:hAnsi="Tahoma" w:cs="Tahoma"/>
          <w:b w:val="0"/>
          <w:bCs w:val="0"/>
          <w:sz w:val="22"/>
          <w:szCs w:val="22"/>
        </w:rPr>
        <w:t xml:space="preserve">Authorities can be found in the </w:t>
      </w:r>
      <w:r w:rsidR="00971E64">
        <w:rPr>
          <w:rFonts w:ascii="Tahoma" w:hAnsi="Tahoma" w:cs="Tahoma"/>
          <w:b w:val="0"/>
          <w:bCs w:val="0"/>
          <w:sz w:val="22"/>
          <w:szCs w:val="22"/>
        </w:rPr>
        <w:t>appendix at the end of this document.</w:t>
      </w:r>
    </w:p>
    <w:p w14:paraId="28BBCCCD" w14:textId="77777777" w:rsidR="006B18C5" w:rsidRDefault="00BC2077" w:rsidP="002F3D83">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r w:rsidRPr="00E95C8E">
        <w:rPr>
          <w:rFonts w:ascii="Tahoma" w:hAnsi="Tahoma" w:cs="Tahoma"/>
          <w:bCs w:val="0"/>
          <w:i/>
          <w:sz w:val="22"/>
          <w:szCs w:val="22"/>
        </w:rPr>
        <w:t>Non-Federal Financial Assistance:</w:t>
      </w:r>
      <w:r w:rsidRPr="00E95C8E">
        <w:rPr>
          <w:rFonts w:ascii="Tahoma" w:hAnsi="Tahoma" w:cs="Tahoma"/>
          <w:b w:val="0"/>
          <w:bCs w:val="0"/>
          <w:sz w:val="22"/>
          <w:szCs w:val="22"/>
        </w:rPr>
        <w:t xml:space="preserve">  Paperwork Reduction Act, 44 USC 3512(a)(1), as implemented at 5 CFR 1320.6(a)(1), states that agency-specific agreement forms must be approved by OMB and display the OMB control number to be binding on our partners.  In order to create, develop, and administer </w:t>
      </w:r>
      <w:r w:rsidR="00647CFF" w:rsidRPr="00E95C8E">
        <w:rPr>
          <w:rFonts w:ascii="Tahoma" w:hAnsi="Tahoma" w:cs="Tahoma"/>
          <w:b w:val="0"/>
          <w:bCs w:val="0"/>
          <w:sz w:val="22"/>
          <w:szCs w:val="22"/>
        </w:rPr>
        <w:t xml:space="preserve">agreements that do not fall under the Federal Grants and Cooperative Agreements Act (FGCAA) </w:t>
      </w:r>
      <w:r w:rsidRPr="00E95C8E">
        <w:rPr>
          <w:rFonts w:ascii="Tahoma" w:hAnsi="Tahoma" w:cs="Tahoma"/>
          <w:b w:val="0"/>
          <w:bCs w:val="0"/>
          <w:sz w:val="22"/>
          <w:szCs w:val="22"/>
        </w:rPr>
        <w:t xml:space="preserve">and properly administer </w:t>
      </w:r>
      <w:r w:rsidR="00FB3089" w:rsidRPr="00E95C8E">
        <w:rPr>
          <w:rFonts w:ascii="Tahoma" w:hAnsi="Tahoma" w:cs="Tahoma"/>
          <w:b w:val="0"/>
          <w:bCs w:val="0"/>
          <w:sz w:val="22"/>
          <w:szCs w:val="22"/>
        </w:rPr>
        <w:t>them</w:t>
      </w:r>
      <w:r w:rsidRPr="00E95C8E">
        <w:rPr>
          <w:rFonts w:ascii="Tahoma" w:hAnsi="Tahoma" w:cs="Tahoma"/>
          <w:b w:val="0"/>
          <w:bCs w:val="0"/>
          <w:sz w:val="22"/>
          <w:szCs w:val="22"/>
        </w:rPr>
        <w:t xml:space="preserve">, whether funded or non-funded, the Forest Service requires the collection of information from the cooperating parties from the pre-award to the close-out stage.  The scope of the information </w:t>
      </w:r>
      <w:r w:rsidR="00647CFF" w:rsidRPr="00E95C8E">
        <w:rPr>
          <w:rFonts w:ascii="Tahoma" w:hAnsi="Tahoma" w:cs="Tahoma"/>
          <w:b w:val="0"/>
          <w:bCs w:val="0"/>
          <w:sz w:val="22"/>
          <w:szCs w:val="22"/>
        </w:rPr>
        <w:t>collection includes but</w:t>
      </w:r>
      <w:r w:rsidR="0028436D">
        <w:rPr>
          <w:rFonts w:ascii="Tahoma" w:hAnsi="Tahoma" w:cs="Tahoma"/>
          <w:b w:val="0"/>
          <w:bCs w:val="0"/>
          <w:sz w:val="22"/>
          <w:szCs w:val="22"/>
        </w:rPr>
        <w:t xml:space="preserve"> is</w:t>
      </w:r>
      <w:r w:rsidR="00647CFF" w:rsidRPr="00E95C8E">
        <w:rPr>
          <w:rFonts w:ascii="Tahoma" w:hAnsi="Tahoma" w:cs="Tahoma"/>
          <w:b w:val="0"/>
          <w:bCs w:val="0"/>
          <w:sz w:val="22"/>
          <w:szCs w:val="22"/>
        </w:rPr>
        <w:t xml:space="preserve"> not limited to: the </w:t>
      </w:r>
      <w:r w:rsidRPr="00E95C8E">
        <w:rPr>
          <w:rFonts w:ascii="Tahoma" w:hAnsi="Tahoma" w:cs="Tahoma"/>
          <w:b w:val="0"/>
          <w:bCs w:val="0"/>
          <w:sz w:val="22"/>
          <w:szCs w:val="22"/>
        </w:rPr>
        <w:t xml:space="preserve">project type, project scope, financial plan, statement of work, and cooperator business information. </w:t>
      </w:r>
      <w:r w:rsidR="00647CFF" w:rsidRPr="00E95C8E">
        <w:rPr>
          <w:rFonts w:ascii="Tahoma" w:hAnsi="Tahoma" w:cs="Tahoma"/>
          <w:b w:val="0"/>
          <w:bCs w:val="0"/>
          <w:sz w:val="22"/>
          <w:szCs w:val="22"/>
        </w:rPr>
        <w:t xml:space="preserve"> </w:t>
      </w:r>
      <w:r w:rsidRPr="00E95C8E">
        <w:rPr>
          <w:rFonts w:ascii="Tahoma" w:hAnsi="Tahoma" w:cs="Tahoma"/>
          <w:b w:val="0"/>
          <w:bCs w:val="0"/>
          <w:sz w:val="22"/>
          <w:szCs w:val="22"/>
        </w:rPr>
        <w:t>Included in this collection are u</w:t>
      </w:r>
      <w:r w:rsidR="002F3D83" w:rsidRPr="00E95C8E">
        <w:rPr>
          <w:rFonts w:ascii="Tahoma" w:hAnsi="Tahoma" w:cs="Tahoma"/>
          <w:b w:val="0"/>
          <w:bCs w:val="0"/>
          <w:sz w:val="22"/>
          <w:szCs w:val="22"/>
        </w:rPr>
        <w:t>pdates to instrument</w:t>
      </w:r>
      <w:r w:rsidRPr="00E95C8E">
        <w:rPr>
          <w:rFonts w:ascii="Tahoma" w:hAnsi="Tahoma" w:cs="Tahoma"/>
          <w:b w:val="0"/>
          <w:bCs w:val="0"/>
          <w:sz w:val="22"/>
          <w:szCs w:val="22"/>
        </w:rPr>
        <w:t xml:space="preserve"> provisions to improve the Agency’s Non-Federal financial assistance program </w:t>
      </w:r>
      <w:r w:rsidR="002F3D83" w:rsidRPr="00E95C8E">
        <w:rPr>
          <w:rFonts w:ascii="Tahoma" w:hAnsi="Tahoma" w:cs="Tahoma"/>
          <w:b w:val="0"/>
          <w:bCs w:val="0"/>
          <w:sz w:val="22"/>
          <w:szCs w:val="22"/>
        </w:rPr>
        <w:t>and comply with recent acts of C</w:t>
      </w:r>
      <w:r w:rsidRPr="00E95C8E">
        <w:rPr>
          <w:rFonts w:ascii="Tahoma" w:hAnsi="Tahoma" w:cs="Tahoma"/>
          <w:b w:val="0"/>
          <w:bCs w:val="0"/>
          <w:sz w:val="22"/>
          <w:szCs w:val="22"/>
        </w:rPr>
        <w:t xml:space="preserve">ongress and Executive Orders.  The list of instruments associated with this request, the information collected, and from whom the information is collected can be found in </w:t>
      </w:r>
      <w:r w:rsidRPr="00E95C8E">
        <w:rPr>
          <w:rFonts w:ascii="Tahoma" w:hAnsi="Tahoma" w:cs="Tahoma"/>
          <w:b w:val="0"/>
          <w:bCs w:val="0"/>
          <w:i/>
          <w:sz w:val="22"/>
          <w:szCs w:val="22"/>
        </w:rPr>
        <w:t>Appendix A</w:t>
      </w:r>
      <w:r w:rsidRPr="00E95C8E">
        <w:rPr>
          <w:rFonts w:ascii="Tahoma" w:hAnsi="Tahoma" w:cs="Tahoma"/>
          <w:b w:val="0"/>
          <w:bCs w:val="0"/>
          <w:sz w:val="22"/>
          <w:szCs w:val="22"/>
        </w:rPr>
        <w:t xml:space="preserve">: </w:t>
      </w:r>
      <w:r w:rsidRPr="00E95C8E">
        <w:rPr>
          <w:rFonts w:ascii="Tahoma" w:hAnsi="Tahoma" w:cs="Tahoma"/>
          <w:b w:val="0"/>
          <w:bCs w:val="0"/>
          <w:i/>
          <w:sz w:val="22"/>
          <w:szCs w:val="22"/>
        </w:rPr>
        <w:t xml:space="preserve">Forms, Information Collected, and Respondent.  </w:t>
      </w:r>
      <w:r w:rsidRPr="00E95C8E">
        <w:rPr>
          <w:rFonts w:ascii="Tahoma" w:hAnsi="Tahoma" w:cs="Tahoma"/>
          <w:b w:val="0"/>
          <w:bCs w:val="0"/>
          <w:sz w:val="22"/>
          <w:szCs w:val="22"/>
        </w:rPr>
        <w:t>The improved instruments</w:t>
      </w:r>
      <w:r w:rsidRPr="00E95C8E">
        <w:rPr>
          <w:rFonts w:ascii="Tahoma" w:hAnsi="Tahoma" w:cs="Tahoma"/>
          <w:b w:val="0"/>
          <w:bCs w:val="0"/>
          <w:i/>
          <w:sz w:val="22"/>
          <w:szCs w:val="22"/>
        </w:rPr>
        <w:t xml:space="preserve"> </w:t>
      </w:r>
      <w:r w:rsidRPr="00E95C8E">
        <w:rPr>
          <w:rFonts w:ascii="Tahoma" w:hAnsi="Tahoma" w:cs="Tahoma"/>
          <w:b w:val="0"/>
          <w:bCs w:val="0"/>
          <w:sz w:val="22"/>
          <w:szCs w:val="22"/>
        </w:rPr>
        <w:t xml:space="preserve">gather the same information that is currently being collected and do not increase the burden to cooperators.  </w:t>
      </w:r>
      <w:r w:rsidR="00093CC7" w:rsidRPr="00E95C8E">
        <w:rPr>
          <w:rFonts w:ascii="Tahoma" w:hAnsi="Tahoma" w:cs="Tahoma"/>
          <w:b w:val="0"/>
          <w:bCs w:val="0"/>
          <w:sz w:val="22"/>
          <w:szCs w:val="22"/>
        </w:rPr>
        <w:t>A l</w:t>
      </w:r>
      <w:r w:rsidR="006B18C5" w:rsidRPr="00E95C8E">
        <w:rPr>
          <w:rFonts w:ascii="Tahoma" w:hAnsi="Tahoma" w:cs="Tahoma"/>
          <w:b w:val="0"/>
          <w:bCs w:val="0"/>
          <w:sz w:val="22"/>
          <w:szCs w:val="22"/>
        </w:rPr>
        <w:t>ist of Forest Service’s authorities exempt from FGCAA</w:t>
      </w:r>
      <w:r w:rsidR="00647CFF" w:rsidRPr="00E95C8E">
        <w:rPr>
          <w:rFonts w:ascii="Tahoma" w:hAnsi="Tahoma" w:cs="Tahoma"/>
          <w:b w:val="0"/>
          <w:bCs w:val="0"/>
          <w:sz w:val="22"/>
          <w:szCs w:val="22"/>
        </w:rPr>
        <w:t xml:space="preserve"> and/</w:t>
      </w:r>
      <w:r w:rsidR="006B18C5" w:rsidRPr="00E95C8E">
        <w:rPr>
          <w:rFonts w:ascii="Tahoma" w:hAnsi="Tahoma" w:cs="Tahoma"/>
          <w:b w:val="0"/>
          <w:bCs w:val="0"/>
          <w:sz w:val="22"/>
          <w:szCs w:val="22"/>
        </w:rPr>
        <w:t xml:space="preserve">or Chapter 63 of </w:t>
      </w:r>
      <w:r w:rsidR="00745B54">
        <w:rPr>
          <w:rFonts w:ascii="Tahoma" w:hAnsi="Tahoma" w:cs="Tahoma"/>
          <w:b w:val="0"/>
          <w:bCs w:val="0"/>
          <w:sz w:val="22"/>
          <w:szCs w:val="22"/>
        </w:rPr>
        <w:t>T</w:t>
      </w:r>
      <w:r w:rsidR="006B18C5" w:rsidRPr="00E95C8E">
        <w:rPr>
          <w:rFonts w:ascii="Tahoma" w:hAnsi="Tahoma" w:cs="Tahoma"/>
          <w:b w:val="0"/>
          <w:bCs w:val="0"/>
          <w:sz w:val="22"/>
          <w:szCs w:val="22"/>
        </w:rPr>
        <w:t xml:space="preserve">itle 31 </w:t>
      </w:r>
      <w:r w:rsidR="00957C06" w:rsidRPr="00E95C8E">
        <w:rPr>
          <w:rFonts w:ascii="Tahoma" w:hAnsi="Tahoma" w:cs="Tahoma"/>
          <w:b w:val="0"/>
          <w:bCs w:val="0"/>
          <w:sz w:val="22"/>
          <w:szCs w:val="22"/>
        </w:rPr>
        <w:t xml:space="preserve">can be found in the attached supplemental documents.  </w:t>
      </w:r>
    </w:p>
    <w:p w14:paraId="47AC9C8E" w14:textId="77777777" w:rsidR="00465EAD" w:rsidRDefault="00465EAD" w:rsidP="002F3D83">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p>
    <w:p w14:paraId="43FEC362" w14:textId="77777777" w:rsidR="00465EAD" w:rsidRDefault="00465EAD" w:rsidP="002F3D83">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p>
    <w:p w14:paraId="1F9A719A" w14:textId="77777777" w:rsidR="00C37CD8" w:rsidRDefault="00C37CD8" w:rsidP="00426F27">
      <w:pPr>
        <w:pStyle w:val="BodyTextIndent2"/>
        <w:numPr>
          <w:ilvl w:val="0"/>
          <w:numId w:val="3"/>
        </w:numPr>
        <w:spacing w:after="80"/>
        <w:rPr>
          <w:rFonts w:ascii="Tahoma" w:hAnsi="Tahoma" w:cs="Tahoma"/>
          <w:sz w:val="22"/>
          <w:szCs w:val="22"/>
        </w:rPr>
      </w:pPr>
      <w:r w:rsidRPr="00E95C8E">
        <w:rPr>
          <w:rFonts w:ascii="Tahoma" w:hAnsi="Tahoma" w:cs="Tahoma"/>
          <w:sz w:val="22"/>
          <w:szCs w:val="22"/>
        </w:rPr>
        <w:lastRenderedPageBreak/>
        <w:t>Indicate</w:t>
      </w:r>
      <w:r w:rsidR="00C9671C" w:rsidRPr="00E95C8E">
        <w:rPr>
          <w:rFonts w:ascii="Tahoma" w:hAnsi="Tahoma" w:cs="Tahoma"/>
          <w:sz w:val="22"/>
          <w:szCs w:val="22"/>
        </w:rPr>
        <w:t xml:space="preserve"> how, by whom, and for what pur</w:t>
      </w:r>
      <w:r w:rsidRPr="00E95C8E">
        <w:rPr>
          <w:rFonts w:ascii="Tahoma" w:hAnsi="Tahoma" w:cs="Tahoma"/>
          <w:sz w:val="22"/>
          <w:szCs w:val="22"/>
        </w:rPr>
        <w:t>pose the information is to b</w:t>
      </w:r>
      <w:r w:rsidR="00647CFF" w:rsidRPr="00E95C8E">
        <w:rPr>
          <w:rFonts w:ascii="Tahoma" w:hAnsi="Tahoma" w:cs="Tahoma"/>
          <w:sz w:val="22"/>
          <w:szCs w:val="22"/>
        </w:rPr>
        <w:t>e used</w:t>
      </w:r>
      <w:r w:rsidR="00745B54" w:rsidRPr="00E95C8E">
        <w:rPr>
          <w:rFonts w:ascii="Tahoma" w:hAnsi="Tahoma" w:cs="Tahoma"/>
          <w:sz w:val="22"/>
          <w:szCs w:val="22"/>
        </w:rPr>
        <w:t xml:space="preserve">.  </w:t>
      </w:r>
      <w:r w:rsidR="00647CFF" w:rsidRPr="00E95C8E">
        <w:rPr>
          <w:rFonts w:ascii="Tahoma" w:hAnsi="Tahoma" w:cs="Tahoma"/>
          <w:sz w:val="22"/>
          <w:szCs w:val="22"/>
        </w:rPr>
        <w:t>Except for a new collec</w:t>
      </w:r>
      <w:r w:rsidRPr="00E95C8E">
        <w:rPr>
          <w:rFonts w:ascii="Tahoma" w:hAnsi="Tahoma" w:cs="Tahoma"/>
          <w:sz w:val="22"/>
          <w:szCs w:val="22"/>
        </w:rPr>
        <w:t>tion, indicate the actual use the agency has made of the</w:t>
      </w:r>
      <w:r w:rsidR="00647CFF" w:rsidRPr="00E95C8E">
        <w:rPr>
          <w:rFonts w:ascii="Tahoma" w:hAnsi="Tahoma" w:cs="Tahoma"/>
          <w:sz w:val="22"/>
          <w:szCs w:val="22"/>
        </w:rPr>
        <w:t xml:space="preserve"> infor</w:t>
      </w:r>
      <w:r w:rsidRPr="00E95C8E">
        <w:rPr>
          <w:rFonts w:ascii="Tahoma" w:hAnsi="Tahoma" w:cs="Tahoma"/>
          <w:sz w:val="22"/>
          <w:szCs w:val="22"/>
        </w:rPr>
        <w:t>mation r</w:t>
      </w:r>
      <w:r w:rsidR="00647CFF" w:rsidRPr="00E95C8E">
        <w:rPr>
          <w:rFonts w:ascii="Tahoma" w:hAnsi="Tahoma" w:cs="Tahoma"/>
          <w:sz w:val="22"/>
          <w:szCs w:val="22"/>
        </w:rPr>
        <w:t>eceived from the current collec</w:t>
      </w:r>
      <w:r w:rsidRPr="00E95C8E">
        <w:rPr>
          <w:rFonts w:ascii="Tahoma" w:hAnsi="Tahoma" w:cs="Tahoma"/>
          <w:sz w:val="22"/>
          <w:szCs w:val="22"/>
        </w:rPr>
        <w:t>tion.</w:t>
      </w:r>
    </w:p>
    <w:p w14:paraId="0304E31C" w14:textId="77777777" w:rsidR="00AE08AE" w:rsidRDefault="00AE08AE" w:rsidP="00AE08AE">
      <w:pPr>
        <w:pStyle w:val="BodyTextIndent"/>
        <w:tabs>
          <w:tab w:val="clear" w:pos="361"/>
        </w:tabs>
        <w:spacing w:after="80"/>
        <w:ind w:left="720"/>
        <w:rPr>
          <w:rFonts w:ascii="Tahoma" w:hAnsi="Tahoma" w:cs="Tahoma"/>
          <w:bCs/>
          <w:sz w:val="22"/>
          <w:szCs w:val="22"/>
        </w:rPr>
      </w:pPr>
      <w:r w:rsidRPr="00AE08AE">
        <w:rPr>
          <w:rFonts w:ascii="Tahoma" w:hAnsi="Tahoma" w:cs="Tahoma"/>
          <w:bCs/>
          <w:sz w:val="22"/>
          <w:szCs w:val="22"/>
        </w:rPr>
        <w:t>In this request, Forest Service seeks approval for</w:t>
      </w:r>
      <w:r>
        <w:rPr>
          <w:rFonts w:ascii="Tahoma" w:hAnsi="Tahoma" w:cs="Tahoma"/>
          <w:bCs/>
          <w:sz w:val="22"/>
          <w:szCs w:val="22"/>
        </w:rPr>
        <w:t xml:space="preserve"> the continued use of information collections and new</w:t>
      </w:r>
      <w:r w:rsidRPr="00AE08AE">
        <w:rPr>
          <w:rFonts w:ascii="Tahoma" w:hAnsi="Tahoma" w:cs="Tahoma"/>
          <w:bCs/>
          <w:sz w:val="22"/>
          <w:szCs w:val="22"/>
        </w:rPr>
        <w:t xml:space="preserve"> information collections related to grant and agreement administrative </w:t>
      </w:r>
      <w:r w:rsidR="00745B54" w:rsidRPr="00AE08AE">
        <w:rPr>
          <w:rFonts w:ascii="Tahoma" w:hAnsi="Tahoma" w:cs="Tahoma"/>
          <w:bCs/>
          <w:sz w:val="22"/>
          <w:szCs w:val="22"/>
        </w:rPr>
        <w:t>procedures, which are,</w:t>
      </w:r>
      <w:r w:rsidRPr="00AE08AE">
        <w:rPr>
          <w:rFonts w:ascii="Tahoma" w:hAnsi="Tahoma" w:cs="Tahoma"/>
          <w:bCs/>
          <w:sz w:val="22"/>
          <w:szCs w:val="22"/>
        </w:rPr>
        <w:t xml:space="preserve"> required for approval by OMB under the Paperwork Reduction Act of 1995 and OMB’s implementing regulations in 5 CFR 1320 Controlling Paperwork Burdens on the Public.  </w:t>
      </w:r>
    </w:p>
    <w:p w14:paraId="6D896B8E" w14:textId="77777777" w:rsidR="00C37CD8" w:rsidRPr="00E95C8E" w:rsidRDefault="00C37CD8" w:rsidP="00426F27">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E95C8E">
        <w:rPr>
          <w:rFonts w:ascii="Tahoma" w:hAnsi="Tahoma" w:cs="Tahoma"/>
          <w:b/>
          <w:bCs/>
          <w:sz w:val="22"/>
          <w:szCs w:val="22"/>
        </w:rPr>
        <w:t>What</w:t>
      </w:r>
      <w:r w:rsidR="00860FAA" w:rsidRPr="00E95C8E">
        <w:rPr>
          <w:rFonts w:ascii="Tahoma" w:hAnsi="Tahoma" w:cs="Tahoma"/>
          <w:b/>
          <w:bCs/>
          <w:sz w:val="22"/>
          <w:szCs w:val="22"/>
        </w:rPr>
        <w:t xml:space="preserve"> information will be collected</w:t>
      </w:r>
      <w:r w:rsidRPr="00E95C8E">
        <w:rPr>
          <w:rFonts w:ascii="Tahoma" w:hAnsi="Tahoma" w:cs="Tahoma"/>
          <w:b/>
          <w:bCs/>
          <w:sz w:val="22"/>
          <w:szCs w:val="22"/>
        </w:rPr>
        <w:t xml:space="preserve"> reported or recorded?  (If there are pieces of information that are especially burdensome in the collection, a specific explanation should be provided.)</w:t>
      </w:r>
      <w:r w:rsidR="008251C5" w:rsidRPr="00E95C8E">
        <w:rPr>
          <w:rFonts w:ascii="Tahoma" w:hAnsi="Tahoma" w:cs="Tahoma"/>
          <w:b/>
          <w:bCs/>
          <w:sz w:val="22"/>
          <w:szCs w:val="22"/>
        </w:rPr>
        <w:t xml:space="preserve"> </w:t>
      </w:r>
      <w:r w:rsidR="00236FB6" w:rsidRPr="00E95C8E">
        <w:rPr>
          <w:rFonts w:ascii="Tahoma" w:hAnsi="Tahoma" w:cs="Tahoma"/>
          <w:bCs/>
          <w:sz w:val="22"/>
          <w:szCs w:val="22"/>
        </w:rPr>
        <w:t xml:space="preserve"> </w:t>
      </w:r>
    </w:p>
    <w:p w14:paraId="4BF0243E" w14:textId="77777777" w:rsidR="00052A55" w:rsidRPr="00E95C8E" w:rsidRDefault="00052A55" w:rsidP="00BF1160">
      <w:pPr>
        <w:pStyle w:val="BodyTextIndent"/>
        <w:tabs>
          <w:tab w:val="clear" w:pos="361"/>
          <w:tab w:val="clear" w:pos="1083"/>
          <w:tab w:val="left" w:pos="1080"/>
        </w:tabs>
        <w:spacing w:after="80"/>
        <w:ind w:left="720"/>
        <w:rPr>
          <w:rFonts w:ascii="Tahoma" w:hAnsi="Tahoma" w:cs="Tahoma"/>
          <w:bCs/>
          <w:sz w:val="22"/>
          <w:szCs w:val="22"/>
        </w:rPr>
      </w:pPr>
      <w:r w:rsidRPr="00E95C8E">
        <w:rPr>
          <w:rFonts w:ascii="Tahoma" w:hAnsi="Tahoma" w:cs="Tahoma"/>
          <w:bCs/>
          <w:sz w:val="22"/>
          <w:szCs w:val="22"/>
        </w:rPr>
        <w:t xml:space="preserve">The </w:t>
      </w:r>
      <w:r w:rsidR="00BF1160" w:rsidRPr="00E95C8E">
        <w:rPr>
          <w:rFonts w:ascii="Tahoma" w:hAnsi="Tahoma" w:cs="Tahoma"/>
          <w:bCs/>
          <w:sz w:val="22"/>
          <w:szCs w:val="22"/>
        </w:rPr>
        <w:t xml:space="preserve">Information </w:t>
      </w:r>
      <w:r w:rsidR="00F40287" w:rsidRPr="00E95C8E">
        <w:rPr>
          <w:rFonts w:ascii="Tahoma" w:hAnsi="Tahoma" w:cs="Tahoma"/>
          <w:bCs/>
          <w:sz w:val="22"/>
          <w:szCs w:val="22"/>
        </w:rPr>
        <w:t>c</w:t>
      </w:r>
      <w:r w:rsidR="00BF1160" w:rsidRPr="00E95C8E">
        <w:rPr>
          <w:rFonts w:ascii="Tahoma" w:hAnsi="Tahoma" w:cs="Tahoma"/>
          <w:bCs/>
          <w:sz w:val="22"/>
          <w:szCs w:val="22"/>
        </w:rPr>
        <w:t>ollect</w:t>
      </w:r>
      <w:r w:rsidR="00F40287" w:rsidRPr="00E95C8E">
        <w:rPr>
          <w:rFonts w:ascii="Tahoma" w:hAnsi="Tahoma" w:cs="Tahoma"/>
          <w:bCs/>
          <w:sz w:val="22"/>
          <w:szCs w:val="22"/>
        </w:rPr>
        <w:t xml:space="preserve">ed from </w:t>
      </w:r>
      <w:r w:rsidR="00186326" w:rsidRPr="00E95C8E">
        <w:rPr>
          <w:rFonts w:ascii="Tahoma" w:hAnsi="Tahoma" w:cs="Tahoma"/>
          <w:bCs/>
          <w:sz w:val="22"/>
          <w:szCs w:val="22"/>
        </w:rPr>
        <w:t>c</w:t>
      </w:r>
      <w:r w:rsidRPr="00E95C8E">
        <w:rPr>
          <w:rFonts w:ascii="Tahoma" w:hAnsi="Tahoma" w:cs="Tahoma"/>
          <w:bCs/>
          <w:sz w:val="22"/>
          <w:szCs w:val="22"/>
        </w:rPr>
        <w:t>ooperators include</w:t>
      </w:r>
      <w:r w:rsidR="00186326" w:rsidRPr="00E95C8E">
        <w:rPr>
          <w:rFonts w:ascii="Tahoma" w:hAnsi="Tahoma" w:cs="Tahoma"/>
          <w:bCs/>
          <w:sz w:val="22"/>
          <w:szCs w:val="22"/>
        </w:rPr>
        <w:t>s</w:t>
      </w:r>
      <w:r w:rsidRPr="00E95C8E">
        <w:rPr>
          <w:rFonts w:ascii="Tahoma" w:hAnsi="Tahoma" w:cs="Tahoma"/>
          <w:bCs/>
          <w:sz w:val="22"/>
          <w:szCs w:val="22"/>
        </w:rPr>
        <w:t xml:space="preserve">: </w:t>
      </w:r>
    </w:p>
    <w:p w14:paraId="56AB4074" w14:textId="77777777" w:rsidR="004D1CC8"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Contact information;</w:t>
      </w:r>
    </w:p>
    <w:p w14:paraId="02D48B7E" w14:textId="77777777" w:rsidR="004D1CC8"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Employer ID Numbers (EINs), Taxpayer Identification Numbers (TIN), </w:t>
      </w:r>
      <w:r w:rsidR="003D39D5" w:rsidRPr="00E95C8E">
        <w:rPr>
          <w:rFonts w:ascii="Tahoma" w:hAnsi="Tahoma" w:cs="Tahoma"/>
          <w:bCs/>
          <w:sz w:val="22"/>
          <w:szCs w:val="22"/>
        </w:rPr>
        <w:t xml:space="preserve">Data Universal Numbering System </w:t>
      </w:r>
      <w:r w:rsidRPr="00E95C8E">
        <w:rPr>
          <w:rFonts w:ascii="Tahoma" w:hAnsi="Tahoma" w:cs="Tahoma"/>
          <w:bCs/>
          <w:sz w:val="22"/>
          <w:szCs w:val="22"/>
        </w:rPr>
        <w:t xml:space="preserve">(DUNS), &amp; </w:t>
      </w:r>
      <w:r w:rsidR="008E215D" w:rsidRPr="00E95C8E">
        <w:rPr>
          <w:rFonts w:ascii="Tahoma" w:hAnsi="Tahoma" w:cs="Tahoma"/>
          <w:bCs/>
          <w:sz w:val="22"/>
          <w:szCs w:val="22"/>
        </w:rPr>
        <w:t>System of Award Management (SAM)</w:t>
      </w:r>
      <w:r w:rsidR="00FA2E7D">
        <w:rPr>
          <w:rFonts w:ascii="Tahoma" w:hAnsi="Tahoma" w:cs="Tahoma"/>
          <w:bCs/>
          <w:sz w:val="22"/>
          <w:szCs w:val="22"/>
        </w:rPr>
        <w:t xml:space="preserve"> registration verification</w:t>
      </w:r>
      <w:r w:rsidR="00632837" w:rsidRPr="00E95C8E">
        <w:rPr>
          <w:rFonts w:ascii="Tahoma" w:hAnsi="Tahoma" w:cs="Tahoma"/>
          <w:bCs/>
          <w:sz w:val="22"/>
          <w:szCs w:val="22"/>
        </w:rPr>
        <w:t>;</w:t>
      </w:r>
    </w:p>
    <w:p w14:paraId="2EF82316" w14:textId="77777777" w:rsidR="004D1CC8"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Project description</w:t>
      </w:r>
      <w:r w:rsidR="00186326" w:rsidRPr="00E95C8E">
        <w:rPr>
          <w:rFonts w:ascii="Tahoma" w:hAnsi="Tahoma" w:cs="Tahoma"/>
          <w:bCs/>
          <w:sz w:val="22"/>
          <w:szCs w:val="22"/>
        </w:rPr>
        <w:t xml:space="preserve"> or </w:t>
      </w:r>
      <w:r w:rsidRPr="00E95C8E">
        <w:rPr>
          <w:rFonts w:ascii="Tahoma" w:hAnsi="Tahoma" w:cs="Tahoma"/>
          <w:bCs/>
          <w:sz w:val="22"/>
          <w:szCs w:val="22"/>
        </w:rPr>
        <w:t>statement of work</w:t>
      </w:r>
      <w:r w:rsidR="00210994" w:rsidRPr="00E95C8E">
        <w:rPr>
          <w:rFonts w:ascii="Tahoma" w:hAnsi="Tahoma" w:cs="Tahoma"/>
          <w:bCs/>
          <w:sz w:val="22"/>
          <w:szCs w:val="22"/>
        </w:rPr>
        <w:t>,</w:t>
      </w:r>
      <w:r w:rsidRPr="00E95C8E">
        <w:rPr>
          <w:rFonts w:ascii="Tahoma" w:hAnsi="Tahoma" w:cs="Tahoma"/>
          <w:bCs/>
          <w:sz w:val="22"/>
          <w:szCs w:val="22"/>
        </w:rPr>
        <w:t xml:space="preserve"> such as activities to </w:t>
      </w:r>
      <w:r w:rsidR="00186326" w:rsidRPr="00E95C8E">
        <w:rPr>
          <w:rFonts w:ascii="Tahoma" w:hAnsi="Tahoma" w:cs="Tahoma"/>
          <w:bCs/>
          <w:sz w:val="22"/>
          <w:szCs w:val="22"/>
        </w:rPr>
        <w:t>be performed, expected outcomes</w:t>
      </w:r>
      <w:r w:rsidR="00210994" w:rsidRPr="00E95C8E">
        <w:rPr>
          <w:rFonts w:ascii="Tahoma" w:hAnsi="Tahoma" w:cs="Tahoma"/>
          <w:bCs/>
          <w:sz w:val="22"/>
          <w:szCs w:val="22"/>
        </w:rPr>
        <w:t>,</w:t>
      </w:r>
      <w:r w:rsidR="00186326" w:rsidRPr="00E95C8E">
        <w:rPr>
          <w:rFonts w:ascii="Tahoma" w:hAnsi="Tahoma" w:cs="Tahoma"/>
          <w:bCs/>
          <w:sz w:val="22"/>
          <w:szCs w:val="22"/>
        </w:rPr>
        <w:t xml:space="preserve"> </w:t>
      </w:r>
      <w:r w:rsidR="002F3D83" w:rsidRPr="00E95C8E">
        <w:rPr>
          <w:rFonts w:ascii="Tahoma" w:hAnsi="Tahoma" w:cs="Tahoma"/>
          <w:bCs/>
          <w:sz w:val="22"/>
          <w:szCs w:val="22"/>
        </w:rPr>
        <w:t xml:space="preserve">monitoring activities, </w:t>
      </w:r>
      <w:r w:rsidR="00186326" w:rsidRPr="00E95C8E">
        <w:rPr>
          <w:rFonts w:ascii="Tahoma" w:hAnsi="Tahoma" w:cs="Tahoma"/>
          <w:bCs/>
          <w:sz w:val="22"/>
          <w:szCs w:val="22"/>
        </w:rPr>
        <w:t xml:space="preserve">or </w:t>
      </w:r>
      <w:r w:rsidRPr="00E95C8E">
        <w:rPr>
          <w:rFonts w:ascii="Tahoma" w:hAnsi="Tahoma" w:cs="Tahoma"/>
          <w:bCs/>
          <w:sz w:val="22"/>
          <w:szCs w:val="22"/>
        </w:rPr>
        <w:t xml:space="preserve">work products; </w:t>
      </w:r>
    </w:p>
    <w:p w14:paraId="0066D352" w14:textId="77777777" w:rsidR="008F7F76" w:rsidRPr="00E95C8E"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Financial plans (such as contribution types and amounts, </w:t>
      </w:r>
      <w:r w:rsidR="00CC275C">
        <w:rPr>
          <w:rFonts w:ascii="Tahoma" w:hAnsi="Tahoma" w:cs="Tahoma"/>
          <w:bCs/>
          <w:sz w:val="22"/>
          <w:szCs w:val="22"/>
        </w:rPr>
        <w:t>Electronic Fund Transfer (</w:t>
      </w:r>
      <w:r w:rsidRPr="00E95C8E">
        <w:rPr>
          <w:rFonts w:ascii="Tahoma" w:hAnsi="Tahoma" w:cs="Tahoma"/>
          <w:bCs/>
          <w:sz w:val="22"/>
          <w:szCs w:val="22"/>
        </w:rPr>
        <w:t>EFT</w:t>
      </w:r>
      <w:r w:rsidR="00CC275C">
        <w:rPr>
          <w:rFonts w:ascii="Tahoma" w:hAnsi="Tahoma" w:cs="Tahoma"/>
          <w:bCs/>
          <w:sz w:val="22"/>
          <w:szCs w:val="22"/>
        </w:rPr>
        <w:t>)</w:t>
      </w:r>
      <w:r w:rsidRPr="00E95C8E">
        <w:rPr>
          <w:rFonts w:ascii="Tahoma" w:hAnsi="Tahoma" w:cs="Tahoma"/>
          <w:bCs/>
          <w:sz w:val="22"/>
          <w:szCs w:val="22"/>
        </w:rPr>
        <w:t xml:space="preserve"> and billing information, list of contractors/sub recipients); </w:t>
      </w:r>
    </w:p>
    <w:p w14:paraId="03C5B07B" w14:textId="77777777" w:rsidR="004D1CC8" w:rsidRPr="00E95C8E" w:rsidRDefault="008F7F76"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Performance and Financial Reports; </w:t>
      </w:r>
      <w:r w:rsidR="00052A55" w:rsidRPr="00E95C8E">
        <w:rPr>
          <w:rFonts w:ascii="Tahoma" w:hAnsi="Tahoma" w:cs="Tahoma"/>
          <w:bCs/>
          <w:sz w:val="22"/>
          <w:szCs w:val="22"/>
        </w:rPr>
        <w:t>and</w:t>
      </w:r>
    </w:p>
    <w:p w14:paraId="5210214C" w14:textId="77777777" w:rsidR="004D1CC8" w:rsidRDefault="00052A55" w:rsidP="00426F2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Other related administrative information. </w:t>
      </w:r>
    </w:p>
    <w:p w14:paraId="4FDA34D0" w14:textId="77777777" w:rsidR="00504B59"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0128FF36" w14:textId="77777777" w:rsidR="005630B0" w:rsidRPr="00E95C8E" w:rsidRDefault="00B36F17" w:rsidP="00A55B89">
      <w:pPr>
        <w:pStyle w:val="BodyTextIndent"/>
        <w:tabs>
          <w:tab w:val="clear" w:pos="361"/>
          <w:tab w:val="clear" w:pos="1083"/>
          <w:tab w:val="left" w:pos="1080"/>
        </w:tabs>
        <w:spacing w:after="80"/>
        <w:ind w:left="720"/>
        <w:rPr>
          <w:rFonts w:ascii="Tahoma" w:hAnsi="Tahoma" w:cs="Tahoma"/>
          <w:bCs/>
          <w:sz w:val="22"/>
          <w:szCs w:val="22"/>
        </w:rPr>
      </w:pPr>
      <w:r>
        <w:rPr>
          <w:rFonts w:ascii="Tahoma" w:hAnsi="Tahoma" w:cs="Tahoma"/>
          <w:bCs/>
          <w:sz w:val="22"/>
          <w:szCs w:val="22"/>
        </w:rPr>
        <w:t xml:space="preserve">Statutory authority authorizing the grant or agreement program </w:t>
      </w:r>
      <w:r w:rsidR="00C52EE6">
        <w:rPr>
          <w:rFonts w:ascii="Tahoma" w:hAnsi="Tahoma" w:cs="Tahoma"/>
          <w:bCs/>
          <w:sz w:val="22"/>
          <w:szCs w:val="22"/>
        </w:rPr>
        <w:t>outlines, which type of organization,</w:t>
      </w:r>
      <w:r>
        <w:rPr>
          <w:rFonts w:ascii="Tahoma" w:hAnsi="Tahoma" w:cs="Tahoma"/>
          <w:bCs/>
          <w:sz w:val="22"/>
          <w:szCs w:val="22"/>
        </w:rPr>
        <w:t xml:space="preserve"> may participate in the grant or agreement program.  Organizations include and information is collection from </w:t>
      </w:r>
      <w:r w:rsidR="00E11039" w:rsidRPr="00E95C8E">
        <w:rPr>
          <w:rFonts w:ascii="Tahoma" w:hAnsi="Tahoma" w:cs="Tahoma"/>
          <w:bCs/>
          <w:sz w:val="22"/>
          <w:szCs w:val="22"/>
        </w:rPr>
        <w:t>non-profits</w:t>
      </w:r>
      <w:r w:rsidR="00E2472C">
        <w:rPr>
          <w:rFonts w:ascii="Tahoma" w:hAnsi="Tahoma" w:cs="Tahoma"/>
          <w:bCs/>
          <w:sz w:val="22"/>
          <w:szCs w:val="22"/>
        </w:rPr>
        <w:t xml:space="preserve"> and</w:t>
      </w:r>
      <w:r w:rsidR="00E11039" w:rsidRPr="00E95C8E">
        <w:rPr>
          <w:rFonts w:ascii="Tahoma" w:hAnsi="Tahoma" w:cs="Tahoma"/>
          <w:bCs/>
          <w:sz w:val="22"/>
          <w:szCs w:val="22"/>
        </w:rPr>
        <w:t xml:space="preserve"> for-profit</w:t>
      </w:r>
      <w:r w:rsidR="00E2472C">
        <w:rPr>
          <w:rFonts w:ascii="Tahoma" w:hAnsi="Tahoma" w:cs="Tahoma"/>
          <w:bCs/>
          <w:sz w:val="22"/>
          <w:szCs w:val="22"/>
        </w:rPr>
        <w:t xml:space="preserve"> organizations</w:t>
      </w:r>
      <w:r w:rsidR="00E11039" w:rsidRPr="00E95C8E">
        <w:rPr>
          <w:rFonts w:ascii="Tahoma" w:hAnsi="Tahoma" w:cs="Tahoma"/>
          <w:bCs/>
          <w:sz w:val="22"/>
          <w:szCs w:val="22"/>
        </w:rPr>
        <w:t xml:space="preserve">; institutions of higher education; </w:t>
      </w:r>
      <w:r w:rsidR="00E2472C">
        <w:rPr>
          <w:rFonts w:ascii="Tahoma" w:hAnsi="Tahoma" w:cs="Tahoma"/>
          <w:bCs/>
          <w:sz w:val="22"/>
          <w:szCs w:val="22"/>
        </w:rPr>
        <w:t>F</w:t>
      </w:r>
      <w:r w:rsidR="00E11039" w:rsidRPr="00E95C8E">
        <w:rPr>
          <w:rFonts w:ascii="Tahoma" w:hAnsi="Tahoma" w:cs="Tahoma"/>
          <w:bCs/>
          <w:sz w:val="22"/>
          <w:szCs w:val="22"/>
        </w:rPr>
        <w:t xml:space="preserve">ederal, state, local, and Native American </w:t>
      </w:r>
      <w:r w:rsidR="00093CC7" w:rsidRPr="00E95C8E">
        <w:rPr>
          <w:rFonts w:ascii="Tahoma" w:hAnsi="Tahoma" w:cs="Tahoma"/>
          <w:bCs/>
          <w:sz w:val="22"/>
          <w:szCs w:val="22"/>
        </w:rPr>
        <w:t xml:space="preserve">Tribal </w:t>
      </w:r>
      <w:r w:rsidR="00E11039" w:rsidRPr="00E95C8E">
        <w:rPr>
          <w:rFonts w:ascii="Tahoma" w:hAnsi="Tahoma" w:cs="Tahoma"/>
          <w:bCs/>
          <w:sz w:val="22"/>
          <w:szCs w:val="22"/>
        </w:rPr>
        <w:t xml:space="preserve">governments; individuals; foreign governments and organizations.  </w:t>
      </w:r>
    </w:p>
    <w:p w14:paraId="1CD36075" w14:textId="77777777" w:rsidR="00937848" w:rsidRPr="00E95C8E" w:rsidRDefault="0093784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E95C8E">
        <w:rPr>
          <w:rFonts w:ascii="Tahoma" w:hAnsi="Tahoma" w:cs="Tahoma"/>
          <w:b/>
          <w:bCs/>
          <w:sz w:val="22"/>
          <w:szCs w:val="22"/>
        </w:rPr>
        <w:t>What wil</w:t>
      </w:r>
      <w:r w:rsidR="00943EC5" w:rsidRPr="00E95C8E">
        <w:rPr>
          <w:rFonts w:ascii="Tahoma" w:hAnsi="Tahoma" w:cs="Tahoma"/>
          <w:b/>
          <w:bCs/>
          <w:sz w:val="22"/>
          <w:szCs w:val="22"/>
        </w:rPr>
        <w:t>l this information be used for,</w:t>
      </w:r>
      <w:r w:rsidRPr="00E95C8E">
        <w:rPr>
          <w:rFonts w:ascii="Tahoma" w:hAnsi="Tahoma" w:cs="Tahoma"/>
          <w:b/>
          <w:bCs/>
          <w:sz w:val="22"/>
          <w:szCs w:val="22"/>
        </w:rPr>
        <w:t xml:space="preserve"> provide ALL uses?</w:t>
      </w:r>
    </w:p>
    <w:p w14:paraId="742837ED" w14:textId="77777777" w:rsidR="00937848" w:rsidRPr="00E95C8E" w:rsidRDefault="00937848" w:rsidP="00937848">
      <w:pPr>
        <w:pStyle w:val="BodyTextIndent"/>
        <w:tabs>
          <w:tab w:val="clear" w:pos="0"/>
          <w:tab w:val="clear" w:pos="361"/>
          <w:tab w:val="clear" w:pos="1083"/>
          <w:tab w:val="left" w:pos="720"/>
        </w:tabs>
        <w:spacing w:after="80"/>
        <w:ind w:left="720"/>
        <w:rPr>
          <w:rFonts w:ascii="Tahoma" w:hAnsi="Tahoma" w:cs="Tahoma"/>
          <w:bCs/>
          <w:sz w:val="22"/>
          <w:szCs w:val="22"/>
        </w:rPr>
      </w:pPr>
      <w:r w:rsidRPr="00E95C8E">
        <w:rPr>
          <w:rFonts w:ascii="Tahoma" w:hAnsi="Tahoma" w:cs="Tahoma"/>
          <w:sz w:val="22"/>
          <w:szCs w:val="22"/>
        </w:rPr>
        <w:t xml:space="preserve">The information will be used to develop, implement, and administer Forest Service’s </w:t>
      </w:r>
      <w:r w:rsidR="00A85589" w:rsidRPr="00E95C8E">
        <w:rPr>
          <w:rFonts w:ascii="Tahoma" w:hAnsi="Tahoma" w:cs="Tahoma"/>
          <w:sz w:val="22"/>
          <w:szCs w:val="22"/>
        </w:rPr>
        <w:t>Non-Federal Financial Assistance program and Federal Financial Assistance (FFA) awards (i.e., grants and cooperative agreements</w:t>
      </w:r>
      <w:r w:rsidRPr="00E95C8E">
        <w:rPr>
          <w:rFonts w:ascii="Tahoma" w:hAnsi="Tahoma" w:cs="Tahoma"/>
          <w:sz w:val="22"/>
          <w:szCs w:val="22"/>
        </w:rPr>
        <w:t xml:space="preserve">.  </w:t>
      </w:r>
      <w:r w:rsidR="00FB3089" w:rsidRPr="00E95C8E">
        <w:rPr>
          <w:rFonts w:ascii="Tahoma" w:hAnsi="Tahoma" w:cs="Tahoma"/>
          <w:bCs/>
          <w:sz w:val="22"/>
          <w:szCs w:val="22"/>
        </w:rPr>
        <w:t xml:space="preserve">Additionally, the attached Appendix A further clarifies Forest Service’s Catalog of Federal Domestic Assistance (CFDA) numbers, program titles, and </w:t>
      </w:r>
      <w:r w:rsidR="00FB3089" w:rsidRPr="00E95C8E">
        <w:rPr>
          <w:rFonts w:ascii="Tahoma" w:hAnsi="Tahoma" w:cs="Tahoma"/>
          <w:sz w:val="22"/>
          <w:szCs w:val="22"/>
        </w:rPr>
        <w:t xml:space="preserve">authorizing legislation for </w:t>
      </w:r>
      <w:r w:rsidR="006B4D0E" w:rsidRPr="006B4D0E">
        <w:rPr>
          <w:rFonts w:ascii="Tahoma" w:hAnsi="Tahoma" w:cs="Tahoma"/>
          <w:sz w:val="22"/>
          <w:szCs w:val="22"/>
        </w:rPr>
        <w:t xml:space="preserve">all instruments with outgoing funding. </w:t>
      </w:r>
    </w:p>
    <w:p w14:paraId="45F6791E" w14:textId="77777777" w:rsidR="00236FB6" w:rsidRPr="00E95C8E" w:rsidRDefault="00236FB6"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How will the information be collected (e.g., forms, non-forms, electronically, face-to-face, over the </w:t>
      </w:r>
      <w:r w:rsidR="00083231">
        <w:rPr>
          <w:rFonts w:ascii="Tahoma" w:hAnsi="Tahoma" w:cs="Tahoma"/>
          <w:b/>
          <w:bCs/>
          <w:sz w:val="22"/>
          <w:szCs w:val="22"/>
        </w:rPr>
        <w:t>telephone</w:t>
      </w:r>
      <w:r w:rsidRPr="00E95C8E">
        <w:rPr>
          <w:rFonts w:ascii="Tahoma" w:hAnsi="Tahoma" w:cs="Tahoma"/>
          <w:b/>
          <w:bCs/>
          <w:sz w:val="22"/>
          <w:szCs w:val="22"/>
        </w:rPr>
        <w:t>, over the Internet)?  Does the respondent have multiple options for providing the information?  If so, what are they?</w:t>
      </w:r>
    </w:p>
    <w:p w14:paraId="1B91596E" w14:textId="77777777" w:rsidR="00B36F17" w:rsidRDefault="00236FB6" w:rsidP="002F3D83">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Respondents have multiple options for responding</w:t>
      </w:r>
      <w:r w:rsidR="00AE13A7">
        <w:rPr>
          <w:rFonts w:ascii="Tahoma" w:hAnsi="Tahoma" w:cs="Tahoma"/>
          <w:sz w:val="22"/>
          <w:szCs w:val="22"/>
        </w:rPr>
        <w:t>,</w:t>
      </w:r>
      <w:r w:rsidRPr="00E95C8E">
        <w:rPr>
          <w:rFonts w:ascii="Tahoma" w:hAnsi="Tahoma" w:cs="Tahoma"/>
          <w:sz w:val="22"/>
          <w:szCs w:val="22"/>
        </w:rPr>
        <w:t xml:space="preserve"> including forms, non-forms,</w:t>
      </w:r>
      <w:r w:rsidR="002F3D83" w:rsidRPr="00E95C8E">
        <w:rPr>
          <w:rFonts w:ascii="Tahoma" w:hAnsi="Tahoma" w:cs="Tahoma"/>
          <w:sz w:val="22"/>
          <w:szCs w:val="22"/>
        </w:rPr>
        <w:t xml:space="preserve"> or optional templates.  The partner or recipient may provide the information</w:t>
      </w:r>
      <w:r w:rsidRPr="00E95C8E">
        <w:rPr>
          <w:rFonts w:ascii="Tahoma" w:hAnsi="Tahoma" w:cs="Tahoma"/>
          <w:sz w:val="22"/>
          <w:szCs w:val="22"/>
        </w:rPr>
        <w:t xml:space="preserve"> electronically, face-to-face, over the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and over the </w:t>
      </w:r>
      <w:r w:rsidR="00AE13A7">
        <w:rPr>
          <w:rFonts w:ascii="Tahoma" w:hAnsi="Tahoma" w:cs="Tahoma"/>
          <w:sz w:val="22"/>
          <w:szCs w:val="22"/>
        </w:rPr>
        <w:t>i</w:t>
      </w:r>
      <w:r w:rsidRPr="00E95C8E">
        <w:rPr>
          <w:rFonts w:ascii="Tahoma" w:hAnsi="Tahoma" w:cs="Tahoma"/>
          <w:sz w:val="22"/>
          <w:szCs w:val="22"/>
        </w:rPr>
        <w:t xml:space="preserve">nternet.  Typically, the information will be collected via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calls, e-mails, postal mail, and person-to-person meetings.  Electronic responses are encouraged.</w:t>
      </w:r>
      <w:r w:rsidR="00DE67DD" w:rsidRPr="00E95C8E">
        <w:rPr>
          <w:rFonts w:ascii="Tahoma" w:hAnsi="Tahoma" w:cs="Tahoma"/>
          <w:sz w:val="22"/>
          <w:szCs w:val="22"/>
        </w:rPr>
        <w:t xml:space="preserve"> </w:t>
      </w:r>
    </w:p>
    <w:p w14:paraId="32208929" w14:textId="77777777" w:rsidR="00465EAD" w:rsidRDefault="00465EAD" w:rsidP="002F3D83">
      <w:pPr>
        <w:pStyle w:val="BodyTextIndent"/>
        <w:tabs>
          <w:tab w:val="clear" w:pos="0"/>
          <w:tab w:val="clear" w:pos="361"/>
          <w:tab w:val="clear" w:pos="1083"/>
          <w:tab w:val="left" w:pos="720"/>
        </w:tabs>
        <w:spacing w:after="80"/>
        <w:ind w:left="720"/>
        <w:rPr>
          <w:rFonts w:ascii="Tahoma" w:hAnsi="Tahoma" w:cs="Tahoma"/>
          <w:sz w:val="22"/>
          <w:szCs w:val="22"/>
        </w:rPr>
      </w:pPr>
    </w:p>
    <w:p w14:paraId="253AA637" w14:textId="77777777" w:rsidR="00236FB6" w:rsidRPr="00E95C8E" w:rsidRDefault="00DE67DD" w:rsidP="002F3D83">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lastRenderedPageBreak/>
        <w:t xml:space="preserve">The following are the list of Forms or Templates that are administered under this collection which include </w:t>
      </w:r>
      <w:r w:rsidR="00B36F17">
        <w:rPr>
          <w:rFonts w:ascii="Tahoma" w:hAnsi="Tahoma" w:cs="Tahoma"/>
          <w:sz w:val="22"/>
          <w:szCs w:val="22"/>
        </w:rPr>
        <w:t>a</w:t>
      </w:r>
      <w:r w:rsidR="00E510F1" w:rsidRPr="00E95C8E">
        <w:rPr>
          <w:rFonts w:ascii="Tahoma" w:hAnsi="Tahoma" w:cs="Tahoma"/>
          <w:sz w:val="22"/>
          <w:szCs w:val="22"/>
        </w:rPr>
        <w:t>dministration</w:t>
      </w:r>
      <w:r w:rsidRPr="00E95C8E">
        <w:rPr>
          <w:rFonts w:ascii="Tahoma" w:hAnsi="Tahoma" w:cs="Tahoma"/>
          <w:sz w:val="22"/>
          <w:szCs w:val="22"/>
        </w:rPr>
        <w:t xml:space="preserve"> </w:t>
      </w:r>
      <w:r w:rsidR="00B36F17">
        <w:rPr>
          <w:rFonts w:ascii="Tahoma" w:hAnsi="Tahoma" w:cs="Tahoma"/>
          <w:sz w:val="22"/>
          <w:szCs w:val="22"/>
        </w:rPr>
        <w:t>f</w:t>
      </w:r>
      <w:r w:rsidRPr="00E95C8E">
        <w:rPr>
          <w:rFonts w:ascii="Tahoma" w:hAnsi="Tahoma" w:cs="Tahoma"/>
          <w:sz w:val="22"/>
          <w:szCs w:val="22"/>
        </w:rPr>
        <w:t>orms, Federal-</w:t>
      </w:r>
      <w:r w:rsidR="00B36F17">
        <w:rPr>
          <w:rFonts w:ascii="Tahoma" w:hAnsi="Tahoma" w:cs="Tahoma"/>
          <w:sz w:val="22"/>
          <w:szCs w:val="22"/>
        </w:rPr>
        <w:t>financial assistance award l</w:t>
      </w:r>
      <w:r w:rsidRPr="00E95C8E">
        <w:rPr>
          <w:rFonts w:ascii="Tahoma" w:hAnsi="Tahoma" w:cs="Tahoma"/>
          <w:sz w:val="22"/>
          <w:szCs w:val="22"/>
        </w:rPr>
        <w:t xml:space="preserve">etters, and </w:t>
      </w:r>
      <w:r w:rsidR="00B36F17">
        <w:rPr>
          <w:rFonts w:ascii="Tahoma" w:hAnsi="Tahoma" w:cs="Tahoma"/>
          <w:sz w:val="22"/>
          <w:szCs w:val="22"/>
        </w:rPr>
        <w:t xml:space="preserve">agreement templates: </w:t>
      </w:r>
    </w:p>
    <w:p w14:paraId="560747EC" w14:textId="77777777" w:rsidR="00ED5F3B" w:rsidRPr="00E95C8E" w:rsidRDefault="00E510F1" w:rsidP="00ED5F3B">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 xml:space="preserve">REPORTING REQUIREMENTS </w:t>
      </w:r>
      <w:r w:rsidR="00ED5F3B" w:rsidRPr="00E95C8E">
        <w:rPr>
          <w:rFonts w:ascii="Tahoma" w:hAnsi="Tahoma" w:cs="Tahoma"/>
          <w:b/>
          <w:i/>
          <w:sz w:val="22"/>
          <w:szCs w:val="22"/>
          <w:u w:val="single"/>
        </w:rPr>
        <w:t>AND ADMINISTRATION FORMS</w:t>
      </w:r>
    </w:p>
    <w:p w14:paraId="705F0E8F" w14:textId="77777777" w:rsidR="008D34B1" w:rsidRPr="00E95C8E" w:rsidRDefault="00957C06" w:rsidP="008D34B1">
      <w:pPr>
        <w:pStyle w:val="BodyTextIndent"/>
        <w:tabs>
          <w:tab w:val="left" w:pos="720"/>
        </w:tabs>
        <w:spacing w:after="80"/>
        <w:ind w:left="720" w:hanging="360"/>
        <w:rPr>
          <w:rFonts w:ascii="Tahoma" w:hAnsi="Tahoma" w:cs="Tahoma"/>
          <w:sz w:val="22"/>
          <w:szCs w:val="22"/>
        </w:rPr>
      </w:pPr>
      <w:r w:rsidRPr="00E95C8E">
        <w:rPr>
          <w:rFonts w:ascii="Tahoma" w:hAnsi="Tahoma" w:cs="Tahoma"/>
          <w:b/>
          <w:sz w:val="22"/>
          <w:szCs w:val="22"/>
        </w:rPr>
        <w:tab/>
      </w:r>
      <w:r w:rsidRPr="00E95C8E">
        <w:rPr>
          <w:rFonts w:ascii="Tahoma" w:hAnsi="Tahoma" w:cs="Tahoma"/>
          <w:b/>
          <w:sz w:val="22"/>
          <w:szCs w:val="22"/>
        </w:rPr>
        <w:tab/>
      </w:r>
      <w:r w:rsidR="00131367" w:rsidRPr="00E95C8E">
        <w:rPr>
          <w:rFonts w:ascii="Tahoma" w:hAnsi="Tahoma" w:cs="Tahoma"/>
          <w:b/>
          <w:sz w:val="22"/>
          <w:szCs w:val="22"/>
        </w:rPr>
        <w:t>Performance Reports:</w:t>
      </w:r>
      <w:r w:rsidR="00131367" w:rsidRPr="00E95C8E">
        <w:rPr>
          <w:rFonts w:ascii="Tahoma" w:hAnsi="Tahoma" w:cs="Tahoma"/>
          <w:sz w:val="22"/>
          <w:szCs w:val="22"/>
        </w:rPr>
        <w:t xml:space="preserve">  Cooperators may use their </w:t>
      </w:r>
      <w:r w:rsidR="00AE13A7">
        <w:rPr>
          <w:rFonts w:ascii="Tahoma" w:hAnsi="Tahoma" w:cs="Tahoma"/>
          <w:sz w:val="22"/>
          <w:szCs w:val="22"/>
        </w:rPr>
        <w:t xml:space="preserve">own </w:t>
      </w:r>
      <w:r w:rsidR="00131367" w:rsidRPr="00E95C8E">
        <w:rPr>
          <w:rFonts w:ascii="Tahoma" w:hAnsi="Tahoma" w:cs="Tahoma"/>
          <w:sz w:val="22"/>
          <w:szCs w:val="22"/>
        </w:rPr>
        <w:t>forma</w:t>
      </w:r>
      <w:r w:rsidR="002F3D83" w:rsidRPr="00E95C8E">
        <w:rPr>
          <w:rFonts w:ascii="Tahoma" w:hAnsi="Tahoma" w:cs="Tahoma"/>
          <w:sz w:val="22"/>
          <w:szCs w:val="22"/>
        </w:rPr>
        <w:t>t</w:t>
      </w:r>
      <w:r w:rsidR="00AE13A7">
        <w:rPr>
          <w:rFonts w:ascii="Tahoma" w:hAnsi="Tahoma" w:cs="Tahoma"/>
          <w:sz w:val="22"/>
          <w:szCs w:val="22"/>
        </w:rPr>
        <w:t xml:space="preserve"> of their choosing</w:t>
      </w:r>
      <w:r w:rsidR="002F3D83" w:rsidRPr="00E95C8E">
        <w:rPr>
          <w:rFonts w:ascii="Tahoma" w:hAnsi="Tahoma" w:cs="Tahoma"/>
          <w:sz w:val="22"/>
          <w:szCs w:val="22"/>
        </w:rPr>
        <w:t xml:space="preserve"> or may use</w:t>
      </w:r>
      <w:r w:rsidR="00131367" w:rsidRPr="00E95C8E">
        <w:rPr>
          <w:rFonts w:ascii="Tahoma" w:hAnsi="Tahoma" w:cs="Tahoma"/>
          <w:sz w:val="22"/>
          <w:szCs w:val="22"/>
        </w:rPr>
        <w:t xml:space="preserve"> the </w:t>
      </w:r>
      <w:r w:rsidR="008D34B1" w:rsidRPr="00E95C8E">
        <w:rPr>
          <w:rFonts w:ascii="Tahoma" w:hAnsi="Tahoma" w:cs="Tahoma"/>
          <w:sz w:val="22"/>
          <w:szCs w:val="22"/>
        </w:rPr>
        <w:t>Cooperator Performance Report (Optional Template), FS-1500-23</w:t>
      </w:r>
      <w:r w:rsidR="00131367" w:rsidRPr="00E95C8E">
        <w:rPr>
          <w:rFonts w:ascii="Tahoma" w:hAnsi="Tahoma" w:cs="Tahoma"/>
          <w:sz w:val="22"/>
          <w:szCs w:val="22"/>
        </w:rPr>
        <w:t xml:space="preserve">.  </w:t>
      </w:r>
      <w:r w:rsidR="008D34B1" w:rsidRPr="00E95C8E">
        <w:rPr>
          <w:rFonts w:ascii="Tahoma" w:hAnsi="Tahoma" w:cs="Tahoma"/>
          <w:sz w:val="22"/>
          <w:szCs w:val="22"/>
        </w:rPr>
        <w:t xml:space="preserve">For grants and cooperative agreements, grantees may be required to submit a project performance report on a </w:t>
      </w:r>
      <w:r w:rsidR="00C52EE6">
        <w:rPr>
          <w:rFonts w:ascii="Tahoma" w:hAnsi="Tahoma" w:cs="Tahoma"/>
          <w:sz w:val="22"/>
          <w:szCs w:val="22"/>
        </w:rPr>
        <w:t xml:space="preserve">monthly, </w:t>
      </w:r>
      <w:r w:rsidR="008D34B1" w:rsidRPr="00E95C8E">
        <w:rPr>
          <w:rFonts w:ascii="Tahoma" w:hAnsi="Tahoma" w:cs="Tahoma"/>
          <w:sz w:val="22"/>
          <w:szCs w:val="22"/>
        </w:rPr>
        <w:t>quarterly, semiannual, or annual</w:t>
      </w:r>
      <w:r w:rsidR="00093CC7" w:rsidRPr="00E95C8E">
        <w:rPr>
          <w:rFonts w:ascii="Tahoma" w:hAnsi="Tahoma" w:cs="Tahoma"/>
          <w:sz w:val="22"/>
          <w:szCs w:val="22"/>
        </w:rPr>
        <w:t xml:space="preserve"> basis</w:t>
      </w:r>
      <w:r w:rsidR="008D34B1" w:rsidRPr="00E95C8E">
        <w:rPr>
          <w:rFonts w:ascii="Tahoma" w:hAnsi="Tahoma" w:cs="Tahoma"/>
          <w:sz w:val="22"/>
          <w:szCs w:val="22"/>
        </w:rPr>
        <w:t xml:space="preserve">.  The report will compare actual accomplishments to objectives, provide explanations if objectives are not obtained, and outline ways to correct problem situations.  It may also outline objectives and timetables for the next reporting period.  </w:t>
      </w:r>
    </w:p>
    <w:p w14:paraId="09BE7E63" w14:textId="77777777" w:rsidR="008D34B1" w:rsidRPr="00E95C8E" w:rsidRDefault="008D34B1" w:rsidP="00F56BA8">
      <w:pPr>
        <w:tabs>
          <w:tab w:val="left" w:pos="0"/>
          <w:tab w:val="left" w:pos="2160"/>
          <w:tab w:val="left" w:pos="4320"/>
          <w:tab w:val="left" w:pos="6480"/>
          <w:tab w:val="left" w:pos="8640"/>
        </w:tabs>
        <w:suppressAutoHyphens/>
        <w:spacing w:after="80"/>
        <w:ind w:left="720"/>
        <w:rPr>
          <w:rFonts w:ascii="Tahoma" w:hAnsi="Tahoma" w:cs="Tahoma"/>
          <w:b/>
          <w:sz w:val="22"/>
          <w:szCs w:val="22"/>
        </w:rPr>
      </w:pPr>
      <w:r w:rsidRPr="00E95C8E">
        <w:rPr>
          <w:rFonts w:ascii="Tahoma" w:hAnsi="Tahoma" w:cs="Tahoma"/>
          <w:b/>
          <w:sz w:val="22"/>
          <w:szCs w:val="22"/>
        </w:rPr>
        <w:t xml:space="preserve">Final Project Performance: </w:t>
      </w:r>
      <w:r w:rsidRPr="00E95C8E">
        <w:rPr>
          <w:rFonts w:ascii="Tahoma" w:hAnsi="Tahoma" w:cs="Tahoma"/>
          <w:sz w:val="22"/>
          <w:szCs w:val="22"/>
        </w:rPr>
        <w:t xml:space="preserve">The final project development report must be submitted </w:t>
      </w:r>
      <w:r w:rsidR="00AE13A7">
        <w:rPr>
          <w:rFonts w:ascii="Tahoma" w:hAnsi="Tahoma" w:cs="Tahoma"/>
          <w:sz w:val="22"/>
          <w:szCs w:val="22"/>
        </w:rPr>
        <w:t xml:space="preserve">within </w:t>
      </w:r>
      <w:r w:rsidRPr="00E95C8E">
        <w:rPr>
          <w:rFonts w:ascii="Tahoma" w:hAnsi="Tahoma" w:cs="Tahoma"/>
          <w:sz w:val="22"/>
          <w:szCs w:val="22"/>
        </w:rPr>
        <w:t>90 days after project completion and include a detailed project funding and expense summary</w:t>
      </w:r>
      <w:r w:rsidR="00AE13A7">
        <w:rPr>
          <w:rFonts w:ascii="Tahoma" w:hAnsi="Tahoma" w:cs="Tahoma"/>
          <w:sz w:val="22"/>
          <w:szCs w:val="22"/>
        </w:rPr>
        <w:t>,</w:t>
      </w:r>
      <w:r w:rsidRPr="00E95C8E">
        <w:rPr>
          <w:rFonts w:ascii="Tahoma" w:hAnsi="Tahoma" w:cs="Tahoma"/>
          <w:sz w:val="22"/>
          <w:szCs w:val="22"/>
        </w:rPr>
        <w:t xml:space="preserve"> and a summary of the project’s installation/construction process, including recommendations for development of similar projects by future applicants to the program.</w:t>
      </w:r>
    </w:p>
    <w:p w14:paraId="6C0347F2" w14:textId="77777777" w:rsidR="00696BBF" w:rsidRPr="00E95C8E" w:rsidRDefault="00696BBF" w:rsidP="00F56BA8">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Modification Form and Supporting Documents</w:t>
      </w:r>
    </w:p>
    <w:p w14:paraId="54EC00A7" w14:textId="77777777" w:rsidR="00BC2077" w:rsidRPr="00E95C8E" w:rsidRDefault="00BC2077" w:rsidP="00696BBF">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FS-1500-19: Modification Form</w:t>
      </w:r>
    </w:p>
    <w:p w14:paraId="7CE1FCAD" w14:textId="77777777" w:rsidR="00BC2077" w:rsidRPr="00E95C8E" w:rsidRDefault="00BC2077" w:rsidP="00236FB6">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Cooperator mutually agree to modify terms and conditions of an existing agreement between the two parties</w:t>
      </w:r>
      <w:r w:rsidR="006B4D0E" w:rsidRPr="00E95C8E">
        <w:rPr>
          <w:rFonts w:ascii="Tahoma" w:hAnsi="Tahoma" w:cs="Tahoma"/>
          <w:sz w:val="22"/>
          <w:szCs w:val="22"/>
        </w:rPr>
        <w:t xml:space="preserve">.  </w:t>
      </w:r>
      <w:r w:rsidR="008D34B1" w:rsidRPr="00E95C8E">
        <w:rPr>
          <w:rFonts w:ascii="Tahoma" w:hAnsi="Tahoma" w:cs="Tahoma"/>
          <w:sz w:val="22"/>
          <w:szCs w:val="22"/>
        </w:rPr>
        <w:t>For grants and cooperative agreements, the grantee must obtain prior Forest Service approval for any change to the costs</w:t>
      </w:r>
      <w:r w:rsidR="004A3CFA">
        <w:rPr>
          <w:rFonts w:ascii="Tahoma" w:hAnsi="Tahoma" w:cs="Tahoma"/>
          <w:sz w:val="22"/>
          <w:szCs w:val="22"/>
        </w:rPr>
        <w:t xml:space="preserve">, </w:t>
      </w:r>
      <w:r w:rsidR="008D34B1" w:rsidRPr="00E95C8E">
        <w:rPr>
          <w:rFonts w:ascii="Tahoma" w:hAnsi="Tahoma" w:cs="Tahoma"/>
          <w:sz w:val="22"/>
          <w:szCs w:val="22"/>
        </w:rPr>
        <w:t>contractor</w:t>
      </w:r>
      <w:r w:rsidR="004A3CFA">
        <w:rPr>
          <w:rFonts w:ascii="Tahoma" w:hAnsi="Tahoma" w:cs="Tahoma"/>
          <w:sz w:val="22"/>
          <w:szCs w:val="22"/>
        </w:rPr>
        <w:t>,</w:t>
      </w:r>
      <w:r w:rsidR="008D34B1" w:rsidRPr="00E95C8E">
        <w:rPr>
          <w:rFonts w:ascii="Tahoma" w:hAnsi="Tahoma" w:cs="Tahoma"/>
          <w:sz w:val="22"/>
          <w:szCs w:val="22"/>
        </w:rPr>
        <w:t xml:space="preserve"> or vendor of the approved project.  Failure to obtain prior approval of any such change could result in </w:t>
      </w:r>
      <w:r w:rsidR="003D6F6F">
        <w:rPr>
          <w:rFonts w:ascii="Tahoma" w:hAnsi="Tahoma" w:cs="Tahoma"/>
          <w:sz w:val="22"/>
          <w:szCs w:val="22"/>
        </w:rPr>
        <w:t xml:space="preserve">disallowance of costs, </w:t>
      </w:r>
      <w:r w:rsidR="008D34B1" w:rsidRPr="00E95C8E">
        <w:rPr>
          <w:rFonts w:ascii="Tahoma" w:hAnsi="Tahoma" w:cs="Tahoma"/>
          <w:sz w:val="22"/>
          <w:szCs w:val="22"/>
        </w:rPr>
        <w:t>suspension, termination, and recovery of grant funds.  Requests for changes must be submitted in writing to the Agency.</w:t>
      </w:r>
    </w:p>
    <w:p w14:paraId="04A77C47" w14:textId="77777777" w:rsidR="00BC2077" w:rsidRPr="00E95C8E" w:rsidRDefault="00BC2077" w:rsidP="00236FB6">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Information related to changes in project description/statement of work, such as activities to be performed, expected outcomes/work products; adding/de-obligating funds; changes to terms and conditions of the award/agreement; other related administrative information such as updates to the financial plans.</w:t>
      </w:r>
    </w:p>
    <w:p w14:paraId="285753FC" w14:textId="77777777" w:rsidR="00BC2077" w:rsidRPr="00E95C8E" w:rsidRDefault="0063706F" w:rsidP="00236FB6">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Options for providing the information</w:t>
      </w:r>
      <w:r w:rsidR="00BC2077" w:rsidRPr="00E95C8E">
        <w:rPr>
          <w:rFonts w:ascii="Tahoma" w:hAnsi="Tahoma" w:cs="Tahoma"/>
          <w:i/>
          <w:sz w:val="22"/>
          <w:szCs w:val="22"/>
        </w:rPr>
        <w:t>:</w:t>
      </w:r>
      <w:r w:rsidR="00BC2077" w:rsidRPr="00E95C8E">
        <w:rPr>
          <w:rFonts w:ascii="Tahoma" w:hAnsi="Tahoma" w:cs="Tahoma"/>
          <w:sz w:val="22"/>
          <w:szCs w:val="22"/>
        </w:rPr>
        <w:t xml:space="preserve">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However, both the </w:t>
      </w:r>
      <w:r w:rsidR="00BC2077" w:rsidRPr="00E95C8E">
        <w:rPr>
          <w:rFonts w:ascii="Tahoma" w:hAnsi="Tahoma" w:cs="Tahoma"/>
          <w:sz w:val="22"/>
          <w:szCs w:val="22"/>
        </w:rPr>
        <w:t>Cooperator</w:t>
      </w:r>
      <w:r w:rsidRPr="00E95C8E">
        <w:rPr>
          <w:rFonts w:ascii="Tahoma" w:hAnsi="Tahoma" w:cs="Tahoma"/>
          <w:sz w:val="22"/>
          <w:szCs w:val="22"/>
        </w:rPr>
        <w:t xml:space="preserve"> and the Forest Service</w:t>
      </w:r>
      <w:r w:rsidR="00BC2077" w:rsidRPr="00E95C8E">
        <w:rPr>
          <w:rFonts w:ascii="Tahoma" w:hAnsi="Tahoma" w:cs="Tahoma"/>
          <w:sz w:val="22"/>
          <w:szCs w:val="22"/>
        </w:rPr>
        <w:t xml:space="preserve"> must sign the </w:t>
      </w:r>
      <w:r w:rsidR="002F3D83" w:rsidRPr="00E95C8E">
        <w:rPr>
          <w:rFonts w:ascii="Tahoma" w:hAnsi="Tahoma" w:cs="Tahoma"/>
          <w:sz w:val="22"/>
          <w:szCs w:val="22"/>
        </w:rPr>
        <w:t>FS-1500-19, Modification Form</w:t>
      </w:r>
      <w:r w:rsidR="00AE13A7">
        <w:rPr>
          <w:rFonts w:ascii="Tahoma" w:hAnsi="Tahoma" w:cs="Tahoma"/>
          <w:sz w:val="22"/>
          <w:szCs w:val="22"/>
        </w:rPr>
        <w:t xml:space="preserve"> in hardcopy</w:t>
      </w:r>
      <w:r w:rsidR="002F3D83" w:rsidRPr="00E95C8E">
        <w:rPr>
          <w:rFonts w:ascii="Tahoma" w:hAnsi="Tahoma" w:cs="Tahoma"/>
          <w:sz w:val="22"/>
          <w:szCs w:val="22"/>
        </w:rPr>
        <w:t xml:space="preserve">, </w:t>
      </w:r>
      <w:r w:rsidR="00BC2077" w:rsidRPr="00E95C8E">
        <w:rPr>
          <w:rFonts w:ascii="Tahoma" w:hAnsi="Tahoma" w:cs="Tahoma"/>
          <w:sz w:val="22"/>
          <w:szCs w:val="22"/>
        </w:rPr>
        <w:t>bi</w:t>
      </w:r>
      <w:r w:rsidRPr="00E95C8E">
        <w:rPr>
          <w:rFonts w:ascii="Tahoma" w:hAnsi="Tahoma" w:cs="Tahoma"/>
          <w:sz w:val="22"/>
          <w:szCs w:val="22"/>
        </w:rPr>
        <w:t>n</w:t>
      </w:r>
      <w:r w:rsidR="00BC2077" w:rsidRPr="00E95C8E">
        <w:rPr>
          <w:rFonts w:ascii="Tahoma" w:hAnsi="Tahoma" w:cs="Tahoma"/>
          <w:sz w:val="22"/>
          <w:szCs w:val="22"/>
        </w:rPr>
        <w:t>ding the</w:t>
      </w:r>
      <w:r w:rsidR="002F3D83" w:rsidRPr="00E95C8E">
        <w:rPr>
          <w:rFonts w:ascii="Tahoma" w:hAnsi="Tahoma" w:cs="Tahoma"/>
          <w:sz w:val="22"/>
          <w:szCs w:val="22"/>
        </w:rPr>
        <w:t xml:space="preserve"> parties </w:t>
      </w:r>
      <w:r w:rsidR="00BC2077" w:rsidRPr="00E95C8E">
        <w:rPr>
          <w:rFonts w:ascii="Tahoma" w:hAnsi="Tahoma" w:cs="Tahoma"/>
          <w:sz w:val="22"/>
          <w:szCs w:val="22"/>
        </w:rPr>
        <w:t>to the</w:t>
      </w:r>
      <w:r w:rsidRPr="00E95C8E">
        <w:rPr>
          <w:rFonts w:ascii="Tahoma" w:hAnsi="Tahoma" w:cs="Tahoma"/>
          <w:sz w:val="22"/>
          <w:szCs w:val="22"/>
        </w:rPr>
        <w:t xml:space="preserve"> bilaterally</w:t>
      </w:r>
      <w:r w:rsidR="00BC2077" w:rsidRPr="00E95C8E">
        <w:rPr>
          <w:rFonts w:ascii="Tahoma" w:hAnsi="Tahoma" w:cs="Tahoma"/>
          <w:sz w:val="22"/>
          <w:szCs w:val="22"/>
        </w:rPr>
        <w:t xml:space="preserve"> </w:t>
      </w:r>
      <w:r w:rsidRPr="00E95C8E">
        <w:rPr>
          <w:rFonts w:ascii="Tahoma" w:hAnsi="Tahoma" w:cs="Tahoma"/>
          <w:sz w:val="22"/>
          <w:szCs w:val="22"/>
        </w:rPr>
        <w:t xml:space="preserve">agreed to modification to the </w:t>
      </w:r>
      <w:r w:rsidR="00BC2077" w:rsidRPr="00E95C8E">
        <w:rPr>
          <w:rFonts w:ascii="Tahoma" w:hAnsi="Tahoma" w:cs="Tahoma"/>
          <w:sz w:val="22"/>
          <w:szCs w:val="22"/>
        </w:rPr>
        <w:t xml:space="preserve">agreement or award. </w:t>
      </w:r>
    </w:p>
    <w:p w14:paraId="393DBA1F" w14:textId="77777777" w:rsidR="00DE67DD" w:rsidRPr="00E95C8E" w:rsidRDefault="009D7A63" w:rsidP="00236FB6">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FEDERAL FINANCIAL ASSISTANCE</w:t>
      </w:r>
      <w:r w:rsidR="008E215D" w:rsidRPr="00E95C8E">
        <w:rPr>
          <w:rFonts w:ascii="Tahoma" w:hAnsi="Tahoma" w:cs="Tahoma"/>
          <w:b/>
          <w:i/>
          <w:sz w:val="22"/>
          <w:szCs w:val="22"/>
          <w:u w:val="single"/>
        </w:rPr>
        <w:t xml:space="preserve"> COLLECTION</w:t>
      </w:r>
      <w:r w:rsidRPr="00E95C8E">
        <w:rPr>
          <w:rFonts w:ascii="Tahoma" w:hAnsi="Tahoma" w:cs="Tahoma"/>
          <w:b/>
          <w:i/>
          <w:sz w:val="22"/>
          <w:szCs w:val="22"/>
          <w:u w:val="single"/>
        </w:rPr>
        <w:t xml:space="preserve">: </w:t>
      </w:r>
    </w:p>
    <w:p w14:paraId="101A0D5C" w14:textId="77777777" w:rsidR="009D7A63" w:rsidRDefault="009D7A63" w:rsidP="00236FB6">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AWARD LETTERS, CERTIFICATIONS, AND STANDARD FORMS (SF)</w:t>
      </w:r>
    </w:p>
    <w:p w14:paraId="527F2A95" w14:textId="77777777" w:rsidR="00220460" w:rsidRPr="00E95C8E" w:rsidRDefault="00220460" w:rsidP="00220460">
      <w:pPr>
        <w:pStyle w:val="BodyTextIndent"/>
        <w:tabs>
          <w:tab w:val="left" w:pos="720"/>
        </w:tabs>
        <w:spacing w:after="80"/>
        <w:ind w:left="720"/>
        <w:rPr>
          <w:rFonts w:ascii="Tahoma" w:hAnsi="Tahoma" w:cs="Tahoma"/>
          <w:sz w:val="22"/>
          <w:szCs w:val="22"/>
        </w:rPr>
      </w:pPr>
      <w:r>
        <w:rPr>
          <w:rFonts w:ascii="Tahoma" w:hAnsi="Tahoma" w:cs="Tahoma"/>
          <w:i/>
          <w:sz w:val="22"/>
          <w:szCs w:val="22"/>
        </w:rPr>
        <w:t>Note:</w:t>
      </w:r>
      <w:r>
        <w:rPr>
          <w:rFonts w:ascii="Tahoma" w:hAnsi="Tahoma" w:cs="Tahoma"/>
          <w:sz w:val="22"/>
          <w:szCs w:val="22"/>
        </w:rPr>
        <w:t xml:space="preserve"> The four </w:t>
      </w:r>
      <w:r w:rsidRPr="00220460">
        <w:rPr>
          <w:rFonts w:ascii="Tahoma" w:hAnsi="Tahoma" w:cs="Tahoma"/>
          <w:sz w:val="22"/>
          <w:szCs w:val="22"/>
        </w:rPr>
        <w:t xml:space="preserve">award letters and </w:t>
      </w:r>
      <w:r w:rsidR="003D6F6F">
        <w:rPr>
          <w:rFonts w:ascii="Tahoma" w:hAnsi="Tahoma" w:cs="Tahoma"/>
          <w:sz w:val="22"/>
          <w:szCs w:val="22"/>
        </w:rPr>
        <w:t xml:space="preserve">the </w:t>
      </w:r>
      <w:r w:rsidRPr="00220460">
        <w:rPr>
          <w:rFonts w:ascii="Tahoma" w:hAnsi="Tahoma" w:cs="Tahoma"/>
          <w:sz w:val="22"/>
          <w:szCs w:val="22"/>
        </w:rPr>
        <w:t>supplemen</w:t>
      </w:r>
      <w:r w:rsidR="003D6F6F">
        <w:rPr>
          <w:rFonts w:ascii="Tahoma" w:hAnsi="Tahoma" w:cs="Tahoma"/>
          <w:sz w:val="22"/>
          <w:szCs w:val="22"/>
        </w:rPr>
        <w:t>t</w:t>
      </w:r>
      <w:r w:rsidRPr="00220460">
        <w:rPr>
          <w:rFonts w:ascii="Tahoma" w:hAnsi="Tahoma" w:cs="Tahoma"/>
          <w:sz w:val="22"/>
          <w:szCs w:val="22"/>
        </w:rPr>
        <w:t xml:space="preserve"> to the Forest Legacy Programs </w:t>
      </w:r>
      <w:r w:rsidR="00720C23">
        <w:rPr>
          <w:rFonts w:ascii="Tahoma" w:hAnsi="Tahoma" w:cs="Tahoma"/>
          <w:sz w:val="22"/>
          <w:szCs w:val="22"/>
        </w:rPr>
        <w:t xml:space="preserve">(see </w:t>
      </w:r>
      <w:r w:rsidR="00720C23" w:rsidRPr="00720C23">
        <w:rPr>
          <w:rFonts w:ascii="Tahoma" w:hAnsi="Tahoma" w:cs="Tahoma"/>
          <w:sz w:val="22"/>
          <w:szCs w:val="22"/>
        </w:rPr>
        <w:t xml:space="preserve">Supplementary Documents </w:t>
      </w:r>
      <w:r w:rsidR="00720C23">
        <w:rPr>
          <w:rFonts w:ascii="Tahoma" w:hAnsi="Tahoma" w:cs="Tahoma"/>
          <w:sz w:val="22"/>
          <w:szCs w:val="22"/>
        </w:rPr>
        <w:t xml:space="preserve">in ROCIS.gov) </w:t>
      </w:r>
      <w:r w:rsidRPr="00220460">
        <w:rPr>
          <w:rFonts w:ascii="Tahoma" w:hAnsi="Tahoma" w:cs="Tahoma"/>
          <w:sz w:val="22"/>
          <w:szCs w:val="22"/>
        </w:rPr>
        <w:t>are completed by F</w:t>
      </w:r>
      <w:r w:rsidR="00F71082">
        <w:rPr>
          <w:rFonts w:ascii="Tahoma" w:hAnsi="Tahoma" w:cs="Tahoma"/>
          <w:sz w:val="22"/>
          <w:szCs w:val="22"/>
        </w:rPr>
        <w:t xml:space="preserve">orest </w:t>
      </w:r>
      <w:r w:rsidRPr="00220460">
        <w:rPr>
          <w:rFonts w:ascii="Tahoma" w:hAnsi="Tahoma" w:cs="Tahoma"/>
          <w:sz w:val="22"/>
          <w:szCs w:val="22"/>
        </w:rPr>
        <w:t>S</w:t>
      </w:r>
      <w:r w:rsidR="00F71082">
        <w:rPr>
          <w:rFonts w:ascii="Tahoma" w:hAnsi="Tahoma" w:cs="Tahoma"/>
          <w:sz w:val="22"/>
          <w:szCs w:val="22"/>
        </w:rPr>
        <w:t>ervice</w:t>
      </w:r>
      <w:r w:rsidRPr="00220460">
        <w:rPr>
          <w:rFonts w:ascii="Tahoma" w:hAnsi="Tahoma" w:cs="Tahoma"/>
          <w:sz w:val="22"/>
          <w:szCs w:val="22"/>
        </w:rPr>
        <w:t xml:space="preserve"> personnel internally</w:t>
      </w:r>
      <w:r>
        <w:rPr>
          <w:rFonts w:ascii="Tahoma" w:hAnsi="Tahoma" w:cs="Tahoma"/>
          <w:sz w:val="22"/>
          <w:szCs w:val="22"/>
        </w:rPr>
        <w:t xml:space="preserve"> and </w:t>
      </w:r>
      <w:r w:rsidRPr="00220460">
        <w:rPr>
          <w:rFonts w:ascii="Tahoma" w:hAnsi="Tahoma" w:cs="Tahoma"/>
          <w:sz w:val="22"/>
          <w:szCs w:val="22"/>
        </w:rPr>
        <w:t>there is no burden</w:t>
      </w:r>
      <w:r>
        <w:rPr>
          <w:rFonts w:ascii="Tahoma" w:hAnsi="Tahoma" w:cs="Tahoma"/>
          <w:sz w:val="22"/>
          <w:szCs w:val="22"/>
        </w:rPr>
        <w:t xml:space="preserve"> on the public</w:t>
      </w:r>
      <w:r w:rsidRPr="00220460">
        <w:rPr>
          <w:rFonts w:ascii="Tahoma" w:hAnsi="Tahoma" w:cs="Tahoma"/>
          <w:sz w:val="22"/>
          <w:szCs w:val="22"/>
        </w:rPr>
        <w:t>.</w:t>
      </w:r>
    </w:p>
    <w:p w14:paraId="73917DC0" w14:textId="77777777" w:rsidR="009D7A63" w:rsidRPr="00E95C8E" w:rsidRDefault="009D7A63" w:rsidP="009D7A63">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Cooperative Agreement Award Letter</w:t>
      </w:r>
    </w:p>
    <w:p w14:paraId="2F9236F9" w14:textId="77777777"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14:paraId="1753AAA1" w14:textId="77777777" w:rsidR="00385F9B"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 xml:space="preserve">Agreement must be signed </w:t>
      </w:r>
      <w:r w:rsidR="00AE13A7">
        <w:rPr>
          <w:rFonts w:ascii="Tahoma" w:hAnsi="Tahoma" w:cs="Tahoma"/>
          <w:sz w:val="22"/>
          <w:szCs w:val="22"/>
        </w:rPr>
        <w:t xml:space="preserve">in hardcopy </w:t>
      </w:r>
      <w:r w:rsidR="00220460">
        <w:rPr>
          <w:rFonts w:ascii="Tahoma" w:hAnsi="Tahoma" w:cs="Tahoma"/>
          <w:sz w:val="22"/>
          <w:szCs w:val="22"/>
        </w:rPr>
        <w:t>by all parties involved.</w:t>
      </w:r>
    </w:p>
    <w:p w14:paraId="7FC5907E" w14:textId="77777777" w:rsidR="00465EAD" w:rsidRPr="00E95C8E" w:rsidRDefault="00465EAD" w:rsidP="00ED5F3B">
      <w:pPr>
        <w:pStyle w:val="BodyTextIndent"/>
        <w:tabs>
          <w:tab w:val="left" w:pos="720"/>
        </w:tabs>
        <w:spacing w:after="80"/>
        <w:ind w:left="1083"/>
        <w:rPr>
          <w:rFonts w:ascii="Tahoma" w:hAnsi="Tahoma" w:cs="Tahoma"/>
          <w:sz w:val="22"/>
          <w:szCs w:val="22"/>
        </w:rPr>
      </w:pPr>
    </w:p>
    <w:p w14:paraId="59451FD8" w14:textId="77777777" w:rsidR="009D7A63" w:rsidRPr="00E95C8E" w:rsidRDefault="009D7A63" w:rsidP="009D7A63">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Domestic Grant Award Letter</w:t>
      </w:r>
    </w:p>
    <w:p w14:paraId="4BE374DD" w14:textId="77777777"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14:paraId="7007227E" w14:textId="77777777"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14:paraId="5CC31E4D" w14:textId="77777777" w:rsidR="009D7A63" w:rsidRPr="00E95C8E" w:rsidRDefault="009D7A63" w:rsidP="009D7A63">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International Cooperative Agreement Award Letter</w:t>
      </w:r>
    </w:p>
    <w:p w14:paraId="446E6AC8" w14:textId="77777777"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14:paraId="5B034954" w14:textId="77777777" w:rsidR="00385F9B" w:rsidRPr="00E95C8E" w:rsidRDefault="00385F9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14:paraId="28211114" w14:textId="77777777" w:rsidR="009D7A63" w:rsidRPr="00E95C8E" w:rsidRDefault="009D7A63" w:rsidP="009D7A63">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International Grant Award Letter</w:t>
      </w:r>
    </w:p>
    <w:p w14:paraId="179905E2" w14:textId="77777777" w:rsidR="001C74A0" w:rsidRPr="00E95C8E" w:rsidRDefault="009D7A63"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001C74A0" w:rsidRPr="00E95C8E">
        <w:rPr>
          <w:rFonts w:ascii="Tahoma" w:hAnsi="Tahoma" w:cs="Tahoma"/>
          <w:sz w:val="22"/>
          <w:szCs w:val="22"/>
        </w:rPr>
        <w:t xml:space="preserve"> The letter outlines the dollar amount award, the</w:t>
      </w:r>
      <w:r w:rsidR="00385F9B" w:rsidRPr="00E95C8E">
        <w:rPr>
          <w:rFonts w:ascii="Tahoma" w:hAnsi="Tahoma" w:cs="Tahoma"/>
          <w:sz w:val="22"/>
          <w:szCs w:val="22"/>
        </w:rPr>
        <w:t xml:space="preserve"> CFDA number, </w:t>
      </w:r>
      <w:r w:rsidR="001C74A0" w:rsidRPr="00E95C8E">
        <w:rPr>
          <w:rFonts w:ascii="Tahoma" w:hAnsi="Tahoma" w:cs="Tahoma"/>
          <w:sz w:val="22"/>
          <w:szCs w:val="22"/>
        </w:rPr>
        <w:t>as well as the conditions of the award.</w:t>
      </w:r>
    </w:p>
    <w:p w14:paraId="64836BDE" w14:textId="77777777" w:rsidR="009D7A63" w:rsidRDefault="009D7A63"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00385F9B" w:rsidRPr="00E95C8E">
        <w:rPr>
          <w:rFonts w:ascii="Tahoma" w:hAnsi="Tahoma" w:cs="Tahoma"/>
          <w:sz w:val="22"/>
          <w:szCs w:val="22"/>
        </w:rPr>
        <w:t>Agreement must be signed</w:t>
      </w:r>
      <w:r w:rsidR="00AE13A7">
        <w:rPr>
          <w:rFonts w:ascii="Tahoma" w:hAnsi="Tahoma" w:cs="Tahoma"/>
          <w:sz w:val="22"/>
          <w:szCs w:val="22"/>
        </w:rPr>
        <w:t xml:space="preserve"> in hardcopy</w:t>
      </w:r>
      <w:r w:rsidR="00385F9B" w:rsidRPr="00E95C8E">
        <w:rPr>
          <w:rFonts w:ascii="Tahoma" w:hAnsi="Tahoma" w:cs="Tahoma"/>
          <w:sz w:val="22"/>
          <w:szCs w:val="22"/>
        </w:rPr>
        <w:t xml:space="preserve"> by all parties involved. </w:t>
      </w:r>
    </w:p>
    <w:p w14:paraId="20CE0967" w14:textId="77777777" w:rsidR="00C643C5" w:rsidRPr="00E95C8E" w:rsidRDefault="00ED5F3B" w:rsidP="00236FB6">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CERTIFICATION AND ASSURANCE FORMS </w:t>
      </w:r>
    </w:p>
    <w:p w14:paraId="1B4B8186" w14:textId="77777777" w:rsidR="001246C7" w:rsidRPr="00E95C8E" w:rsidRDefault="006937F9"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 xml:space="preserve">FS-1500-35: Certification Regarding Lobbying (Required for all awards over $100K)  </w:t>
      </w:r>
    </w:p>
    <w:p w14:paraId="3AB4A1A2" w14:textId="77777777" w:rsidR="00C643C5" w:rsidRPr="00E95C8E" w:rsidRDefault="00ED5F3B" w:rsidP="00ED5F3B">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STANDARD FORMS (SF) FORMS AND ASSOCIATED FORMS INCLUDED UNDER OTHER ICRS NUMBERS</w:t>
      </w:r>
    </w:p>
    <w:p w14:paraId="3EA9A748" w14:textId="77777777" w:rsidR="003A0822" w:rsidRPr="00E95C8E" w:rsidRDefault="003A0822" w:rsidP="00ED5F3B">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Common Forms:</w:t>
      </w:r>
    </w:p>
    <w:p w14:paraId="0D83506C" w14:textId="77777777" w:rsidR="003A0822" w:rsidRPr="00E95C8E" w:rsidRDefault="003A0822" w:rsidP="003A0822">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(Mandatory)</w:t>
      </w:r>
    </w:p>
    <w:p w14:paraId="01B0FBDB" w14:textId="77777777" w:rsidR="003A0822" w:rsidRPr="00E95C8E" w:rsidRDefault="003A0822" w:rsidP="003A0822">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(Individual)</w:t>
      </w:r>
    </w:p>
    <w:p w14:paraId="7DBAB202" w14:textId="77777777" w:rsidR="003A0822" w:rsidRPr="00E95C8E" w:rsidRDefault="003A0822" w:rsidP="003A0822">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RR: Application for Federal Assistance – Research &amp; Related (R&amp;R)</w:t>
      </w:r>
    </w:p>
    <w:p w14:paraId="7E4BF26F" w14:textId="77777777" w:rsidR="003A0822" w:rsidRPr="00E95C8E" w:rsidRDefault="003A0822" w:rsidP="00ED5F3B">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Burden accounted for under other information collections:</w:t>
      </w:r>
    </w:p>
    <w:p w14:paraId="42A078E5"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SF-LLL: Disclosure of Lobbying Activities</w:t>
      </w:r>
      <w:r w:rsidR="005F5F76" w:rsidRPr="00E95C8E">
        <w:rPr>
          <w:rFonts w:ascii="Tahoma" w:hAnsi="Tahoma" w:cs="Tahoma"/>
          <w:sz w:val="22"/>
          <w:szCs w:val="22"/>
        </w:rPr>
        <w:t xml:space="preserve"> (OMB </w:t>
      </w:r>
      <w:r w:rsidR="00D31941" w:rsidRPr="00D31941">
        <w:rPr>
          <w:rFonts w:ascii="Tahoma" w:hAnsi="Tahoma" w:cs="Tahoma"/>
          <w:sz w:val="22"/>
          <w:szCs w:val="22"/>
        </w:rPr>
        <w:t>4040-0013</w:t>
      </w:r>
      <w:r w:rsidR="005F5F76" w:rsidRPr="00E95C8E">
        <w:rPr>
          <w:rFonts w:ascii="Tahoma" w:hAnsi="Tahoma" w:cs="Tahoma"/>
          <w:sz w:val="22"/>
          <w:szCs w:val="22"/>
        </w:rPr>
        <w:t>)</w:t>
      </w:r>
    </w:p>
    <w:p w14:paraId="214ACAAD"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SF-LLLa: Disclosure of Lobbyin</w:t>
      </w:r>
      <w:r w:rsidR="005F5F76" w:rsidRPr="00E95C8E">
        <w:rPr>
          <w:rFonts w:ascii="Tahoma" w:hAnsi="Tahoma" w:cs="Tahoma"/>
          <w:sz w:val="22"/>
          <w:szCs w:val="22"/>
        </w:rPr>
        <w:t xml:space="preserve">g Activities Continuation Sheet (OMB </w:t>
      </w:r>
      <w:r w:rsidR="00D31941" w:rsidRPr="00D31941">
        <w:rPr>
          <w:rFonts w:ascii="Tahoma" w:hAnsi="Tahoma" w:cs="Tahoma"/>
          <w:sz w:val="22"/>
          <w:szCs w:val="22"/>
        </w:rPr>
        <w:t>4040-0013</w:t>
      </w:r>
      <w:r w:rsidR="005F5F76" w:rsidRPr="00E95C8E">
        <w:rPr>
          <w:rFonts w:ascii="Tahoma" w:hAnsi="Tahoma" w:cs="Tahoma"/>
          <w:sz w:val="22"/>
          <w:szCs w:val="22"/>
        </w:rPr>
        <w:t>)</w:t>
      </w:r>
    </w:p>
    <w:p w14:paraId="4D4E0E63"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SF-270: Request for Advance or Reimbursement</w:t>
      </w:r>
      <w:r w:rsidRPr="00E95C8E">
        <w:rPr>
          <w:rFonts w:ascii="Tahoma" w:hAnsi="Tahoma" w:cs="Tahoma"/>
          <w:sz w:val="22"/>
          <w:szCs w:val="22"/>
        </w:rPr>
        <w:tab/>
      </w:r>
      <w:r w:rsidR="005F5F76" w:rsidRPr="00E95C8E">
        <w:rPr>
          <w:rFonts w:ascii="Tahoma" w:hAnsi="Tahoma" w:cs="Tahoma"/>
          <w:sz w:val="22"/>
          <w:szCs w:val="22"/>
        </w:rPr>
        <w:t xml:space="preserve"> (OMB 4040-0012)</w:t>
      </w:r>
    </w:p>
    <w:p w14:paraId="468AC701"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SF-271: Outlay Report and Request for Reimbursement for Construction Programs</w:t>
      </w:r>
      <w:r w:rsidR="005F5F76" w:rsidRPr="00E95C8E">
        <w:rPr>
          <w:rFonts w:ascii="Tahoma" w:hAnsi="Tahoma" w:cs="Tahoma"/>
          <w:sz w:val="22"/>
          <w:szCs w:val="22"/>
        </w:rPr>
        <w:t xml:space="preserve"> (OMB</w:t>
      </w:r>
      <w:r w:rsidR="00AE13A7">
        <w:rPr>
          <w:rFonts w:ascii="Tahoma" w:hAnsi="Tahoma" w:cs="Tahoma"/>
          <w:sz w:val="22"/>
          <w:szCs w:val="22"/>
        </w:rPr>
        <w:t xml:space="preserve"> </w:t>
      </w:r>
      <w:r w:rsidR="00D31941" w:rsidRPr="00D31941">
        <w:rPr>
          <w:rFonts w:ascii="Tahoma" w:hAnsi="Tahoma" w:cs="Tahoma"/>
          <w:sz w:val="22"/>
          <w:szCs w:val="22"/>
        </w:rPr>
        <w:t>4040-0011</w:t>
      </w:r>
      <w:r w:rsidR="005F5F76" w:rsidRPr="00E95C8E">
        <w:rPr>
          <w:rFonts w:ascii="Tahoma" w:hAnsi="Tahoma" w:cs="Tahoma"/>
          <w:sz w:val="22"/>
          <w:szCs w:val="22"/>
        </w:rPr>
        <w:t>)</w:t>
      </w:r>
    </w:p>
    <w:p w14:paraId="55013F70"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SF-424A: Budget Informat</w:t>
      </w:r>
      <w:r w:rsidR="00D31941">
        <w:rPr>
          <w:rFonts w:ascii="Tahoma" w:hAnsi="Tahoma" w:cs="Tahoma"/>
          <w:sz w:val="22"/>
          <w:szCs w:val="22"/>
        </w:rPr>
        <w:t xml:space="preserve">ion – Non-Construction Programs </w:t>
      </w:r>
      <w:r w:rsidR="005F5F76" w:rsidRPr="00E95C8E">
        <w:rPr>
          <w:rFonts w:ascii="Tahoma" w:hAnsi="Tahoma" w:cs="Tahoma"/>
          <w:sz w:val="22"/>
          <w:szCs w:val="22"/>
        </w:rPr>
        <w:t>(OMB 4040-0006)</w:t>
      </w:r>
    </w:p>
    <w:p w14:paraId="2BEB8FDE"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SF-424B: Assurances – Non-Construction Programs</w:t>
      </w:r>
      <w:r w:rsidR="005F5F76" w:rsidRPr="00E95C8E">
        <w:rPr>
          <w:rFonts w:ascii="Tahoma" w:hAnsi="Tahoma" w:cs="Tahoma"/>
          <w:sz w:val="22"/>
          <w:szCs w:val="22"/>
        </w:rPr>
        <w:t xml:space="preserve"> (OMB 4040-0007)</w:t>
      </w:r>
    </w:p>
    <w:p w14:paraId="06FB0BDF"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SF-424C: Budget Information - Construction Programs</w:t>
      </w:r>
      <w:r w:rsidR="005F5F76" w:rsidRPr="00E95C8E">
        <w:rPr>
          <w:rFonts w:ascii="Tahoma" w:hAnsi="Tahoma" w:cs="Tahoma"/>
          <w:sz w:val="22"/>
          <w:szCs w:val="22"/>
        </w:rPr>
        <w:t xml:space="preserve"> (OMB 4040-0008)</w:t>
      </w:r>
    </w:p>
    <w:p w14:paraId="680323C8"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SF-424D: Assurances – Construction Program</w:t>
      </w:r>
      <w:r w:rsidR="005F5F76" w:rsidRPr="00E95C8E">
        <w:rPr>
          <w:rFonts w:ascii="Tahoma" w:hAnsi="Tahoma" w:cs="Tahoma"/>
          <w:sz w:val="22"/>
          <w:szCs w:val="22"/>
        </w:rPr>
        <w:t xml:space="preserve"> (OMB 4040-0009)</w:t>
      </w:r>
    </w:p>
    <w:p w14:paraId="5B808B38" w14:textId="77777777" w:rsidR="009D7A63" w:rsidRPr="00E95C8E" w:rsidRDefault="009D7A63" w:rsidP="00C643C5">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SF-425: Federal Financial Report</w:t>
      </w:r>
      <w:r w:rsidR="005F5F76" w:rsidRPr="00E95C8E">
        <w:rPr>
          <w:rFonts w:ascii="Tahoma" w:hAnsi="Tahoma" w:cs="Tahoma"/>
          <w:sz w:val="22"/>
          <w:szCs w:val="22"/>
        </w:rPr>
        <w:t xml:space="preserve"> (OMB </w:t>
      </w:r>
      <w:r w:rsidR="00D31941" w:rsidRPr="00D31941">
        <w:rPr>
          <w:rFonts w:ascii="Tahoma" w:hAnsi="Tahoma" w:cs="Tahoma"/>
          <w:sz w:val="22"/>
          <w:szCs w:val="22"/>
        </w:rPr>
        <w:t>4040-0014</w:t>
      </w:r>
      <w:r w:rsidR="005F5F76" w:rsidRPr="00E95C8E">
        <w:rPr>
          <w:rFonts w:ascii="Tahoma" w:hAnsi="Tahoma" w:cs="Tahoma"/>
          <w:sz w:val="22"/>
          <w:szCs w:val="22"/>
        </w:rPr>
        <w:t>)</w:t>
      </w:r>
    </w:p>
    <w:p w14:paraId="6D69BBD5" w14:textId="77777777" w:rsidR="009D7A63" w:rsidRPr="00D9445C" w:rsidRDefault="009D7A63"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SF-428: Tangible Personal Property</w:t>
      </w:r>
      <w:r w:rsidR="005F5F76" w:rsidRPr="00D9445C">
        <w:rPr>
          <w:rFonts w:ascii="Tahoma" w:hAnsi="Tahoma" w:cs="Tahoma"/>
          <w:sz w:val="22"/>
          <w:szCs w:val="22"/>
        </w:rPr>
        <w:t xml:space="preserve"> (OMB </w:t>
      </w:r>
      <w:r w:rsidR="00D9445C" w:rsidRPr="00D9445C">
        <w:rPr>
          <w:rFonts w:ascii="Tahoma" w:hAnsi="Tahoma" w:cs="Tahoma"/>
          <w:sz w:val="22"/>
          <w:szCs w:val="22"/>
        </w:rPr>
        <w:t>4040-0018</w:t>
      </w:r>
      <w:r w:rsidR="005F5F76" w:rsidRPr="00D9445C">
        <w:rPr>
          <w:rFonts w:ascii="Tahoma" w:hAnsi="Tahoma" w:cs="Tahoma"/>
          <w:sz w:val="22"/>
          <w:szCs w:val="22"/>
        </w:rPr>
        <w:t>)</w:t>
      </w:r>
    </w:p>
    <w:p w14:paraId="0C57C814" w14:textId="77777777" w:rsidR="009D7A63" w:rsidRPr="00D9445C" w:rsidRDefault="005F5F76"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009D7A63" w:rsidRPr="00D9445C">
        <w:rPr>
          <w:rFonts w:ascii="Tahoma" w:hAnsi="Tahoma" w:cs="Tahoma"/>
          <w:sz w:val="22"/>
          <w:szCs w:val="22"/>
        </w:rPr>
        <w:t>SF-428-A: Annual Report</w:t>
      </w:r>
      <w:r w:rsidRPr="00D9445C">
        <w:rPr>
          <w:rFonts w:ascii="Tahoma" w:hAnsi="Tahoma" w:cs="Tahoma"/>
          <w:sz w:val="22"/>
          <w:szCs w:val="22"/>
        </w:rPr>
        <w:t xml:space="preserve"> </w:t>
      </w:r>
    </w:p>
    <w:p w14:paraId="1EA357BF" w14:textId="77777777" w:rsidR="009D7A63" w:rsidRPr="00D9445C" w:rsidRDefault="005F5F76"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009D7A63" w:rsidRPr="00D9445C">
        <w:rPr>
          <w:rFonts w:ascii="Tahoma" w:hAnsi="Tahoma" w:cs="Tahoma"/>
          <w:sz w:val="22"/>
          <w:szCs w:val="22"/>
        </w:rPr>
        <w:t>SF-428-B: Final Report Form and Instructions</w:t>
      </w:r>
    </w:p>
    <w:p w14:paraId="7B6A01DD" w14:textId="77777777" w:rsidR="009D7A63" w:rsidRPr="00D9445C" w:rsidRDefault="005F5F76"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009D7A63" w:rsidRPr="00D9445C">
        <w:rPr>
          <w:rFonts w:ascii="Tahoma" w:hAnsi="Tahoma" w:cs="Tahoma"/>
          <w:sz w:val="22"/>
          <w:szCs w:val="22"/>
        </w:rPr>
        <w:t>SF-428-C: Disposition Request/Report</w:t>
      </w:r>
    </w:p>
    <w:p w14:paraId="2CD6866E" w14:textId="77777777" w:rsidR="009D7A63" w:rsidRPr="00D9445C" w:rsidRDefault="005F5F76"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009D7A63" w:rsidRPr="00D9445C">
        <w:rPr>
          <w:rFonts w:ascii="Tahoma" w:hAnsi="Tahoma" w:cs="Tahoma"/>
          <w:sz w:val="22"/>
          <w:szCs w:val="22"/>
        </w:rPr>
        <w:t>SF-428-S: Supplemental Form and Instructions</w:t>
      </w:r>
    </w:p>
    <w:p w14:paraId="3CEFE947" w14:textId="77777777" w:rsidR="009D7A63" w:rsidRPr="00D9445C" w:rsidRDefault="009D7A63"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SF-4</w:t>
      </w:r>
      <w:r w:rsidR="00D31941" w:rsidRPr="00D9445C">
        <w:rPr>
          <w:rFonts w:ascii="Tahoma" w:hAnsi="Tahoma" w:cs="Tahoma"/>
          <w:sz w:val="22"/>
          <w:szCs w:val="22"/>
        </w:rPr>
        <w:t>29: Real Property Status Report</w:t>
      </w:r>
      <w:r w:rsidR="005F5F76" w:rsidRPr="00D9445C">
        <w:rPr>
          <w:rFonts w:ascii="Tahoma" w:hAnsi="Tahoma" w:cs="Tahoma"/>
          <w:sz w:val="22"/>
          <w:szCs w:val="22"/>
        </w:rPr>
        <w:t xml:space="preserve"> (OMB </w:t>
      </w:r>
      <w:r w:rsidR="00D9445C" w:rsidRPr="00D9445C">
        <w:rPr>
          <w:rFonts w:ascii="Tahoma" w:hAnsi="Tahoma" w:cs="Tahoma"/>
          <w:sz w:val="22"/>
          <w:szCs w:val="22"/>
        </w:rPr>
        <w:t>4040-0016</w:t>
      </w:r>
      <w:r w:rsidR="005F5F76" w:rsidRPr="00D9445C">
        <w:rPr>
          <w:rFonts w:ascii="Tahoma" w:hAnsi="Tahoma" w:cs="Tahoma"/>
          <w:sz w:val="22"/>
          <w:szCs w:val="22"/>
        </w:rPr>
        <w:t>)</w:t>
      </w:r>
    </w:p>
    <w:p w14:paraId="5AD50EED" w14:textId="77777777" w:rsidR="009D7A63" w:rsidRPr="00D9445C" w:rsidRDefault="009D7A63" w:rsidP="00C643C5">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SF-25A: Payment Bond</w:t>
      </w:r>
      <w:r w:rsidR="005F5F76" w:rsidRPr="00D9445C">
        <w:rPr>
          <w:rFonts w:ascii="Tahoma" w:hAnsi="Tahoma" w:cs="Tahoma"/>
          <w:sz w:val="22"/>
          <w:szCs w:val="22"/>
        </w:rPr>
        <w:t xml:space="preserve"> (OMB 9000-0045)</w:t>
      </w:r>
    </w:p>
    <w:p w14:paraId="3AAA7489" w14:textId="77777777" w:rsidR="00ED5F3B" w:rsidRPr="00E95C8E" w:rsidRDefault="00ED5F3B" w:rsidP="00ED5F3B">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 xml:space="preserve">FINANCIAL MANAGEMENT SYSTEM REVIEW QUESTIONNAIRE AND CHECKLIST: </w:t>
      </w:r>
    </w:p>
    <w:p w14:paraId="38458ED3" w14:textId="77777777"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  Financial Capability Questionnaire </w:t>
      </w:r>
    </w:p>
    <w:p w14:paraId="5F85136F" w14:textId="77777777"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FS-1500-22A:  Financial Capability Checklist – State Government </w:t>
      </w:r>
    </w:p>
    <w:p w14:paraId="0F4780EA" w14:textId="77777777"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FS-1500-22B:  Financial Capability Checklist </w:t>
      </w:r>
    </w:p>
    <w:p w14:paraId="45294096" w14:textId="77777777"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Instruments are used to outline the requirements necessary to accept and spend federal funds and to collect administrative and financial information and documentation required by the Forest Service to assess a partner’s financial capabilities to manage Federal funds.</w:t>
      </w:r>
      <w:r w:rsidR="00067A5E">
        <w:rPr>
          <w:rFonts w:ascii="Tahoma" w:hAnsi="Tahoma" w:cs="Tahoma"/>
          <w:sz w:val="22"/>
          <w:szCs w:val="22"/>
        </w:rPr>
        <w:t xml:space="preserve">  </w:t>
      </w:r>
      <w:r w:rsidR="00067A5E" w:rsidRPr="00067A5E">
        <w:rPr>
          <w:rFonts w:ascii="Tahoma" w:hAnsi="Tahoma" w:cs="Tahoma"/>
          <w:sz w:val="22"/>
          <w:szCs w:val="22"/>
        </w:rPr>
        <w:t>F</w:t>
      </w:r>
      <w:r w:rsidR="00067A5E">
        <w:rPr>
          <w:rFonts w:ascii="Tahoma" w:hAnsi="Tahoma" w:cs="Tahoma"/>
          <w:sz w:val="22"/>
          <w:szCs w:val="22"/>
        </w:rPr>
        <w:t xml:space="preserve">orest Service </w:t>
      </w:r>
      <w:r w:rsidR="00067A5E" w:rsidRPr="00067A5E">
        <w:rPr>
          <w:rFonts w:ascii="Tahoma" w:hAnsi="Tahoma" w:cs="Tahoma"/>
          <w:sz w:val="22"/>
          <w:szCs w:val="22"/>
        </w:rPr>
        <w:t xml:space="preserve">will utilize </w:t>
      </w:r>
      <w:r w:rsidR="00067A5E">
        <w:rPr>
          <w:rFonts w:ascii="Tahoma" w:hAnsi="Tahoma" w:cs="Tahoma"/>
          <w:sz w:val="22"/>
          <w:szCs w:val="22"/>
        </w:rPr>
        <w:t xml:space="preserve">these checklists </w:t>
      </w:r>
      <w:r w:rsidR="00067A5E" w:rsidRPr="00067A5E">
        <w:rPr>
          <w:rFonts w:ascii="Tahoma" w:hAnsi="Tahoma" w:cs="Tahoma"/>
          <w:sz w:val="22"/>
          <w:szCs w:val="22"/>
        </w:rPr>
        <w:t xml:space="preserve">to assist and to monitor recipients of </w:t>
      </w:r>
      <w:r w:rsidR="00F71082">
        <w:rPr>
          <w:rFonts w:ascii="Tahoma" w:hAnsi="Tahoma" w:cs="Tahoma"/>
          <w:sz w:val="22"/>
          <w:szCs w:val="22"/>
        </w:rPr>
        <w:t>f</w:t>
      </w:r>
      <w:r w:rsidR="00067A5E" w:rsidRPr="00067A5E">
        <w:rPr>
          <w:rFonts w:ascii="Tahoma" w:hAnsi="Tahoma" w:cs="Tahoma"/>
          <w:sz w:val="22"/>
          <w:szCs w:val="22"/>
        </w:rPr>
        <w:t xml:space="preserve">ederal financial assistance by outlining both the financial and the internal policies necessary to accept and spend </w:t>
      </w:r>
      <w:r w:rsidR="00F71082">
        <w:rPr>
          <w:rFonts w:ascii="Tahoma" w:hAnsi="Tahoma" w:cs="Tahoma"/>
          <w:sz w:val="22"/>
          <w:szCs w:val="22"/>
        </w:rPr>
        <w:t>f</w:t>
      </w:r>
      <w:r w:rsidR="00067A5E" w:rsidRPr="00067A5E">
        <w:rPr>
          <w:rFonts w:ascii="Tahoma" w:hAnsi="Tahoma" w:cs="Tahoma"/>
          <w:sz w:val="22"/>
          <w:szCs w:val="22"/>
        </w:rPr>
        <w:t xml:space="preserve">ederal dollars.   </w:t>
      </w:r>
    </w:p>
    <w:p w14:paraId="5A9FA171" w14:textId="77777777"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rPr>
        <w:t xml:space="preserve"> </w:t>
      </w:r>
      <w:r w:rsidRPr="00E95C8E">
        <w:rPr>
          <w:rFonts w:ascii="Tahoma" w:hAnsi="Tahoma" w:cs="Tahoma"/>
          <w:sz w:val="22"/>
          <w:szCs w:val="22"/>
        </w:rPr>
        <w:t xml:space="preserve">Financial Capability Questionnaire </w:t>
      </w:r>
      <w:r w:rsidRPr="00E95C8E">
        <w:rPr>
          <w:rFonts w:ascii="Tahoma" w:hAnsi="Tahoma" w:cs="Tahoma"/>
        </w:rPr>
        <w:t>c</w:t>
      </w:r>
      <w:r w:rsidRPr="00E95C8E">
        <w:rPr>
          <w:rFonts w:ascii="Tahoma" w:hAnsi="Tahoma" w:cs="Tahoma"/>
          <w:sz w:val="22"/>
          <w:szCs w:val="22"/>
        </w:rPr>
        <w:t>ollects</w:t>
      </w:r>
      <w:r w:rsidR="003D6F6F">
        <w:rPr>
          <w:rFonts w:ascii="Tahoma" w:hAnsi="Tahoma" w:cs="Tahoma"/>
          <w:sz w:val="22"/>
          <w:szCs w:val="22"/>
        </w:rPr>
        <w:t xml:space="preserve"> and</w:t>
      </w:r>
      <w:r w:rsidRPr="00E95C8E">
        <w:rPr>
          <w:rFonts w:ascii="Tahoma" w:hAnsi="Tahoma" w:cs="Tahoma"/>
          <w:sz w:val="22"/>
          <w:szCs w:val="22"/>
        </w:rPr>
        <w:t xml:space="preserve"> documents </w:t>
      </w:r>
      <w:r w:rsidR="003D6F6F">
        <w:rPr>
          <w:rFonts w:ascii="Tahoma" w:hAnsi="Tahoma" w:cs="Tahoma"/>
          <w:sz w:val="22"/>
          <w:szCs w:val="22"/>
        </w:rPr>
        <w:t>the</w:t>
      </w:r>
      <w:r w:rsidR="003D6F6F" w:rsidRPr="00E95C8E">
        <w:rPr>
          <w:rFonts w:ascii="Tahoma" w:hAnsi="Tahoma" w:cs="Tahoma"/>
          <w:sz w:val="22"/>
          <w:szCs w:val="22"/>
        </w:rPr>
        <w:t xml:space="preserve"> </w:t>
      </w:r>
      <w:r w:rsidRPr="00E95C8E">
        <w:rPr>
          <w:rFonts w:ascii="Tahoma" w:hAnsi="Tahoma" w:cs="Tahoma"/>
          <w:sz w:val="22"/>
          <w:szCs w:val="22"/>
        </w:rPr>
        <w:t xml:space="preserve">cooperator’s responses </w:t>
      </w:r>
      <w:r w:rsidR="003D6F6F">
        <w:rPr>
          <w:rFonts w:ascii="Tahoma" w:hAnsi="Tahoma" w:cs="Tahoma"/>
          <w:sz w:val="22"/>
          <w:szCs w:val="22"/>
        </w:rPr>
        <w:t>regarding</w:t>
      </w:r>
      <w:r w:rsidR="003D6F6F" w:rsidRPr="00E95C8E">
        <w:rPr>
          <w:rFonts w:ascii="Tahoma" w:hAnsi="Tahoma" w:cs="Tahoma"/>
          <w:sz w:val="22"/>
          <w:szCs w:val="22"/>
        </w:rPr>
        <w:t xml:space="preserve"> </w:t>
      </w:r>
      <w:r w:rsidRPr="00E95C8E">
        <w:rPr>
          <w:rFonts w:ascii="Tahoma" w:hAnsi="Tahoma" w:cs="Tahoma"/>
          <w:sz w:val="22"/>
          <w:szCs w:val="22"/>
        </w:rPr>
        <w:t xml:space="preserve">elements of their financial capabilities, accounting system, and integral policy to assess whether their organization has the internal systems and policies that are consistent with the minimum requirements outlined in the administrative regulation to properly spend federal funds.  The Questionnaire will be </w:t>
      </w:r>
      <w:r w:rsidR="003D6F6F">
        <w:rPr>
          <w:rFonts w:ascii="Tahoma" w:hAnsi="Tahoma" w:cs="Tahoma"/>
          <w:sz w:val="22"/>
          <w:szCs w:val="22"/>
        </w:rPr>
        <w:t>distributed to</w:t>
      </w:r>
      <w:r w:rsidRPr="00E95C8E">
        <w:rPr>
          <w:rFonts w:ascii="Tahoma" w:hAnsi="Tahoma" w:cs="Tahoma"/>
          <w:sz w:val="22"/>
          <w:szCs w:val="22"/>
        </w:rPr>
        <w:t xml:space="preserve"> a defined population of cooperators to self-certify that their systems meet the minimum requirements outlined by associated </w:t>
      </w:r>
      <w:r w:rsidR="00F71082">
        <w:rPr>
          <w:rFonts w:ascii="Tahoma" w:hAnsi="Tahoma" w:cs="Tahoma"/>
          <w:sz w:val="22"/>
          <w:szCs w:val="22"/>
        </w:rPr>
        <w:t xml:space="preserve">2 CFR 200, </w:t>
      </w:r>
      <w:r w:rsidRPr="00E95C8E">
        <w:rPr>
          <w:rFonts w:ascii="Tahoma" w:hAnsi="Tahoma" w:cs="Tahoma"/>
          <w:sz w:val="22"/>
          <w:szCs w:val="22"/>
        </w:rPr>
        <w:t>OMB circular and uniform administration requirements.</w:t>
      </w:r>
    </w:p>
    <w:p w14:paraId="39015BEB" w14:textId="77777777" w:rsidR="00ED5F3B" w:rsidRPr="00E95C8E" w:rsidRDefault="00ED5F3B" w:rsidP="00ED5F3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Financial Capability Checklist will be provided to every cooperator during the pre-award process to clearly define the proper controls that must be in place for a cooperator to properly discharge the public </w:t>
      </w:r>
      <w:r w:rsidR="0062786B" w:rsidRPr="00E95C8E">
        <w:rPr>
          <w:rFonts w:ascii="Tahoma" w:hAnsi="Tahoma" w:cs="Tahoma"/>
          <w:sz w:val="22"/>
          <w:szCs w:val="22"/>
        </w:rPr>
        <w:t>trust, which</w:t>
      </w:r>
      <w:r w:rsidRPr="00E95C8E">
        <w:rPr>
          <w:rFonts w:ascii="Tahoma" w:hAnsi="Tahoma" w:cs="Tahoma"/>
          <w:sz w:val="22"/>
          <w:szCs w:val="22"/>
        </w:rPr>
        <w:t xml:space="preserve"> accompanies the authority to expend public funds.  As the list outlines the requirements of OMB’s regulations, there is no time burden associated with this </w:t>
      </w:r>
      <w:r w:rsidR="0062786B" w:rsidRPr="00E95C8E">
        <w:rPr>
          <w:rFonts w:ascii="Tahoma" w:hAnsi="Tahoma" w:cs="Tahoma"/>
          <w:sz w:val="22"/>
          <w:szCs w:val="22"/>
        </w:rPr>
        <w:t>checklist,</w:t>
      </w:r>
      <w:r w:rsidRPr="00E95C8E">
        <w:rPr>
          <w:rFonts w:ascii="Tahoma" w:hAnsi="Tahoma" w:cs="Tahoma"/>
          <w:sz w:val="22"/>
          <w:szCs w:val="22"/>
        </w:rPr>
        <w:t xml:space="preserve"> as the cooperator is responsible for assessing that their systems and policies are consistent with OMB’s regulations.  Furthermore, the checklist provides valuable information to the cooperator.  The organization receiving the checklist is requested to designate an individual from the entity to sign on behalf of the entity that they received the checklist, to record the designated person’s position title within the entity, and cite date of their signature. </w:t>
      </w:r>
    </w:p>
    <w:p w14:paraId="0430277B"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Similar OMB approved forms:</w:t>
      </w:r>
      <w:r w:rsidRPr="00E95C8E">
        <w:rPr>
          <w:rFonts w:ascii="Tahoma" w:hAnsi="Tahoma" w:cs="Tahoma"/>
          <w:sz w:val="22"/>
          <w:szCs w:val="22"/>
        </w:rPr>
        <w:t xml:space="preserve"> The following are approved OMB forms related to the proposed new forms: </w:t>
      </w:r>
    </w:p>
    <w:p w14:paraId="46675CBF" w14:textId="77777777" w:rsidR="00ED5F3B" w:rsidRPr="00E95C8E" w:rsidRDefault="00ED5F3B" w:rsidP="00ED5F3B">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1121-0021: U.S. Department of Justice’s Office of Justice Programs’ </w:t>
      </w:r>
      <w:r w:rsidRPr="00E95C8E">
        <w:rPr>
          <w:rFonts w:ascii="Tahoma" w:hAnsi="Tahoma" w:cs="Tahoma"/>
          <w:i/>
          <w:sz w:val="22"/>
          <w:szCs w:val="22"/>
        </w:rPr>
        <w:t>Accounting System And Financial Capability Questionnaire</w:t>
      </w:r>
      <w:r w:rsidRPr="00E95C8E">
        <w:rPr>
          <w:rFonts w:ascii="Tahoma" w:hAnsi="Tahoma" w:cs="Tahoma"/>
          <w:sz w:val="22"/>
          <w:szCs w:val="22"/>
        </w:rPr>
        <w:t xml:space="preserve">; </w:t>
      </w:r>
    </w:p>
    <w:p w14:paraId="065DD4AC" w14:textId="77777777" w:rsidR="00ED5F3B" w:rsidRPr="00E95C8E" w:rsidRDefault="00ED5F3B" w:rsidP="00ED5F3B">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2030-0020: Environmental Protection Agency’s </w:t>
      </w:r>
      <w:r w:rsidRPr="00E95C8E">
        <w:rPr>
          <w:rFonts w:ascii="Tahoma" w:hAnsi="Tahoma" w:cs="Tahoma"/>
          <w:i/>
          <w:sz w:val="22"/>
          <w:szCs w:val="22"/>
        </w:rPr>
        <w:t>Administrative Capability Questionnaire</w:t>
      </w:r>
      <w:r w:rsidRPr="00E95C8E">
        <w:rPr>
          <w:rFonts w:ascii="Tahoma" w:hAnsi="Tahoma" w:cs="Tahoma"/>
          <w:sz w:val="22"/>
          <w:szCs w:val="22"/>
        </w:rPr>
        <w:t xml:space="preserve">; and </w:t>
      </w:r>
    </w:p>
    <w:p w14:paraId="58B47052" w14:textId="77777777" w:rsidR="00ED5F3B" w:rsidRPr="00E95C8E" w:rsidRDefault="00ED5F3B" w:rsidP="00ED5F3B">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3095-0072: National Archives and Records Administration’s </w:t>
      </w:r>
      <w:r w:rsidRPr="00E95C8E">
        <w:rPr>
          <w:rFonts w:ascii="Tahoma" w:hAnsi="Tahoma" w:cs="Tahoma"/>
          <w:i/>
          <w:sz w:val="22"/>
          <w:szCs w:val="22"/>
        </w:rPr>
        <w:t>Accounting System and Financial Capability Questionnaire</w:t>
      </w:r>
      <w:r w:rsidRPr="00E95C8E">
        <w:rPr>
          <w:rFonts w:ascii="Tahoma" w:hAnsi="Tahoma" w:cs="Tahoma"/>
          <w:sz w:val="22"/>
          <w:szCs w:val="22"/>
        </w:rPr>
        <w:t>.</w:t>
      </w:r>
    </w:p>
    <w:p w14:paraId="1D45EF94"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Authority to Conduct Reviews: </w:t>
      </w:r>
      <w:r w:rsidRPr="00E95C8E">
        <w:rPr>
          <w:rFonts w:ascii="Tahoma" w:hAnsi="Tahoma" w:cs="Tahoma"/>
          <w:sz w:val="22"/>
          <w:szCs w:val="22"/>
        </w:rPr>
        <w:t>Federal agencies have general authority to conduct business management system reviews which these forms and checklist attempt to formalize.  OMB A-102 §_.20(c) states that, “an award agency may review the adequacy of the financial management system of any applicant for financial assistance as part of a pre-award review or at any time subsequent to award.</w:t>
      </w:r>
      <w:r w:rsidR="0062786B" w:rsidRPr="00E95C8E">
        <w:rPr>
          <w:rFonts w:ascii="Tahoma" w:hAnsi="Tahoma" w:cs="Tahoma"/>
          <w:sz w:val="22"/>
          <w:szCs w:val="22"/>
        </w:rPr>
        <w:t xml:space="preserve">”  </w:t>
      </w:r>
      <w:r w:rsidRPr="00E95C8E">
        <w:rPr>
          <w:rFonts w:ascii="Tahoma" w:hAnsi="Tahoma" w:cs="Tahoma"/>
          <w:sz w:val="22"/>
          <w:szCs w:val="22"/>
        </w:rPr>
        <w:t>Furthermore, 2 CFR 215.53(e) and A-102 §_.42(e)(1) stipulate that the awarding agency, its Inspector General, the Comptroller General of the United States, or any of their duly authorized representatives have a right to the timely and unrestricted access of recipients’ books and records to audit and examine them.</w:t>
      </w:r>
    </w:p>
    <w:p w14:paraId="1F04C8ED" w14:textId="77777777" w:rsidR="00F56BA8" w:rsidRPr="00E95C8E" w:rsidRDefault="00ED5F3B" w:rsidP="00F56BA8">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GRANT EQUIPMENT JUSTIFICATION AND CERTIFICATION STATEMENT </w:t>
      </w:r>
    </w:p>
    <w:p w14:paraId="159CDC81" w14:textId="77777777" w:rsidR="00F56BA8" w:rsidRPr="00E95C8E" w:rsidRDefault="00F56BA8" w:rsidP="00F56BA8">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FS-1500-34: Grant Equipment Justification and Certification Statement </w:t>
      </w:r>
    </w:p>
    <w:p w14:paraId="3DC40161" w14:textId="77777777" w:rsidR="00F56BA8" w:rsidRPr="00E95C8E" w:rsidRDefault="00F56BA8" w:rsidP="00F56BA8">
      <w:pPr>
        <w:pStyle w:val="BodyTextIndent"/>
        <w:tabs>
          <w:tab w:val="clear" w:pos="0"/>
          <w:tab w:val="clear" w:pos="361"/>
          <w:tab w:val="clear" w:pos="1083"/>
          <w:tab w:val="left" w:pos="720"/>
        </w:tabs>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This form will be completed by a cooperator and approved by the Forest Service prior to purchase of equipment with Federal </w:t>
      </w:r>
      <w:r w:rsidR="002D0855">
        <w:rPr>
          <w:rFonts w:ascii="Tahoma" w:hAnsi="Tahoma" w:cs="Tahoma"/>
          <w:sz w:val="22"/>
          <w:szCs w:val="22"/>
        </w:rPr>
        <w:t>assistance</w:t>
      </w:r>
      <w:r w:rsidR="0044665D">
        <w:rPr>
          <w:rFonts w:ascii="Tahoma" w:hAnsi="Tahoma" w:cs="Tahoma"/>
          <w:sz w:val="22"/>
          <w:szCs w:val="22"/>
        </w:rPr>
        <w:t xml:space="preserve"> </w:t>
      </w:r>
      <w:r w:rsidRPr="00E95C8E">
        <w:rPr>
          <w:rFonts w:ascii="Tahoma" w:hAnsi="Tahoma" w:cs="Tahoma"/>
          <w:sz w:val="22"/>
          <w:szCs w:val="22"/>
        </w:rPr>
        <w:t>funds.</w:t>
      </w:r>
    </w:p>
    <w:p w14:paraId="2375A8C7" w14:textId="77777777" w:rsidR="00F56BA8" w:rsidRPr="00E95C8E" w:rsidRDefault="00F56BA8" w:rsidP="00F56BA8">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The cooperator provides information regarding contemplated purch</w:t>
      </w:r>
      <w:r w:rsidRPr="0062786B">
        <w:rPr>
          <w:rFonts w:ascii="Tahoma" w:hAnsi="Tahoma" w:cs="Tahoma"/>
          <w:sz w:val="22"/>
          <w:szCs w:val="22"/>
        </w:rPr>
        <w:t>a</w:t>
      </w:r>
      <w:r w:rsidRPr="00E95C8E">
        <w:rPr>
          <w:rFonts w:ascii="Tahoma" w:hAnsi="Tahoma" w:cs="Tahoma"/>
          <w:sz w:val="22"/>
          <w:szCs w:val="22"/>
        </w:rPr>
        <w:t xml:space="preserve">se of equipment with Federal funds.  The form requires information </w:t>
      </w:r>
      <w:r w:rsidR="002D0855">
        <w:rPr>
          <w:rFonts w:ascii="Tahoma" w:hAnsi="Tahoma" w:cs="Tahoma"/>
          <w:sz w:val="22"/>
          <w:szCs w:val="22"/>
        </w:rPr>
        <w:t>about</w:t>
      </w:r>
      <w:r w:rsidR="002D0855" w:rsidRPr="00E95C8E">
        <w:rPr>
          <w:rFonts w:ascii="Tahoma" w:hAnsi="Tahoma" w:cs="Tahoma"/>
          <w:sz w:val="22"/>
          <w:szCs w:val="22"/>
        </w:rPr>
        <w:t xml:space="preserve"> </w:t>
      </w:r>
      <w:r w:rsidRPr="00E95C8E">
        <w:rPr>
          <w:rFonts w:ascii="Tahoma" w:hAnsi="Tahoma" w:cs="Tahoma"/>
          <w:sz w:val="22"/>
          <w:szCs w:val="22"/>
        </w:rPr>
        <w:t xml:space="preserve">the specific piece of equipment, and a justification </w:t>
      </w:r>
      <w:r w:rsidR="0044665D">
        <w:rPr>
          <w:rFonts w:ascii="Tahoma" w:hAnsi="Tahoma" w:cs="Tahoma"/>
          <w:sz w:val="22"/>
          <w:szCs w:val="22"/>
        </w:rPr>
        <w:t xml:space="preserve">for </w:t>
      </w:r>
      <w:r w:rsidRPr="00E95C8E">
        <w:rPr>
          <w:rFonts w:ascii="Tahoma" w:hAnsi="Tahoma" w:cs="Tahoma"/>
          <w:sz w:val="22"/>
          <w:szCs w:val="22"/>
        </w:rPr>
        <w:t>purchase over lease or rental</w:t>
      </w:r>
      <w:r w:rsidR="0044665D" w:rsidRPr="00E95C8E">
        <w:rPr>
          <w:rFonts w:ascii="Tahoma" w:hAnsi="Tahoma" w:cs="Tahoma"/>
          <w:sz w:val="22"/>
          <w:szCs w:val="22"/>
        </w:rPr>
        <w:t xml:space="preserve">.  </w:t>
      </w:r>
      <w:r w:rsidRPr="00E95C8E">
        <w:rPr>
          <w:rFonts w:ascii="Tahoma" w:hAnsi="Tahoma" w:cs="Tahoma"/>
          <w:sz w:val="22"/>
          <w:szCs w:val="22"/>
        </w:rPr>
        <w:t>The cooperator signs the form, and the Forest Service will concur with signature if appropriate.</w:t>
      </w:r>
      <w:r w:rsidRPr="00E95C8E">
        <w:rPr>
          <w:rFonts w:ascii="Tahoma" w:hAnsi="Tahoma" w:cs="Tahoma"/>
          <w:i/>
          <w:sz w:val="22"/>
          <w:szCs w:val="22"/>
        </w:rPr>
        <w:t xml:space="preserve">   </w:t>
      </w:r>
      <w:r w:rsidRPr="00E95C8E">
        <w:rPr>
          <w:rFonts w:ascii="Tahoma" w:hAnsi="Tahoma" w:cs="Tahoma"/>
          <w:sz w:val="22"/>
          <w:szCs w:val="22"/>
        </w:rPr>
        <w:t xml:space="preserve"> </w:t>
      </w:r>
    </w:p>
    <w:p w14:paraId="73D89928" w14:textId="77777777" w:rsidR="00F56BA8" w:rsidRPr="00E95C8E" w:rsidRDefault="00F56BA8" w:rsidP="00F56BA8">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R</w:t>
      </w:r>
      <w:r w:rsidRPr="0062786B">
        <w:rPr>
          <w:rFonts w:ascii="Tahoma" w:hAnsi="Tahoma" w:cs="Tahoma"/>
          <w:sz w:val="22"/>
          <w:szCs w:val="22"/>
        </w:rPr>
        <w:t>es</w:t>
      </w:r>
      <w:r w:rsidRPr="00E95C8E">
        <w:rPr>
          <w:rFonts w:ascii="Tahoma" w:hAnsi="Tahoma" w:cs="Tahoma"/>
          <w:sz w:val="22"/>
          <w:szCs w:val="22"/>
        </w:rPr>
        <w:t xml:space="preserve">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and over the Internet.  Typically, the information may be collected in e-mail, postal mail, or signature on the form</w:t>
      </w:r>
      <w:r w:rsidR="001B32F1" w:rsidRPr="00E95C8E">
        <w:rPr>
          <w:rFonts w:ascii="Tahoma" w:hAnsi="Tahoma" w:cs="Tahoma"/>
          <w:sz w:val="22"/>
          <w:szCs w:val="22"/>
        </w:rPr>
        <w:t xml:space="preserve">.  </w:t>
      </w:r>
      <w:r w:rsidRPr="00E95C8E">
        <w:rPr>
          <w:rFonts w:ascii="Tahoma" w:hAnsi="Tahoma" w:cs="Tahoma"/>
          <w:sz w:val="22"/>
          <w:szCs w:val="22"/>
        </w:rPr>
        <w:t>Electronic responses are encouraged.</w:t>
      </w:r>
      <w:r w:rsidRPr="00E95C8E">
        <w:rPr>
          <w:rFonts w:ascii="Tahoma" w:hAnsi="Tahoma" w:cs="Tahoma"/>
          <w:i/>
          <w:sz w:val="22"/>
          <w:szCs w:val="22"/>
        </w:rPr>
        <w:t xml:space="preserve"> </w:t>
      </w:r>
      <w:r w:rsidRPr="00E95C8E">
        <w:rPr>
          <w:rFonts w:ascii="Tahoma" w:hAnsi="Tahoma" w:cs="Tahoma"/>
          <w:sz w:val="22"/>
          <w:szCs w:val="22"/>
        </w:rPr>
        <w:t xml:space="preserve"> </w:t>
      </w:r>
    </w:p>
    <w:p w14:paraId="57787C94" w14:textId="77777777" w:rsidR="009D7A63" w:rsidRPr="00E95C8E" w:rsidRDefault="00DE67DD" w:rsidP="00236FB6">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NON-FEDERAL FINANCIAL ASSISTANCE:  OTHER AGREEMENT TEMPLATES</w:t>
      </w:r>
    </w:p>
    <w:p w14:paraId="44502D15" w14:textId="77777777" w:rsidR="008E215D" w:rsidRPr="00E95C8E" w:rsidRDefault="008E215D" w:rsidP="008E215D">
      <w:pPr>
        <w:pStyle w:val="BodyTextIndent"/>
        <w:tabs>
          <w:tab w:val="left" w:pos="720"/>
        </w:tabs>
        <w:spacing w:after="80"/>
        <w:ind w:left="720"/>
        <w:rPr>
          <w:rFonts w:ascii="Tahoma" w:hAnsi="Tahoma" w:cs="Tahoma"/>
          <w:b/>
          <w:sz w:val="22"/>
          <w:szCs w:val="22"/>
          <w:u w:val="single"/>
        </w:rPr>
      </w:pPr>
      <w:r w:rsidRPr="00E95C8E">
        <w:rPr>
          <w:rFonts w:ascii="Tahoma" w:hAnsi="Tahoma" w:cs="Tahoma"/>
          <w:b/>
          <w:sz w:val="22"/>
          <w:szCs w:val="22"/>
          <w:u w:val="single"/>
        </w:rPr>
        <w:t>FIRE AGREEMENTS</w:t>
      </w:r>
    </w:p>
    <w:p w14:paraId="52DE4702" w14:textId="77777777"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ED5F3B" w:rsidRPr="00E95C8E">
        <w:rPr>
          <w:rFonts w:ascii="Tahoma" w:hAnsi="Tahoma" w:cs="Tahoma"/>
          <w:sz w:val="22"/>
          <w:szCs w:val="22"/>
        </w:rPr>
        <w:tab/>
      </w:r>
      <w:r w:rsidR="008E215D" w:rsidRPr="00E95C8E">
        <w:rPr>
          <w:rFonts w:ascii="Tahoma" w:hAnsi="Tahoma" w:cs="Tahoma"/>
          <w:sz w:val="22"/>
          <w:szCs w:val="22"/>
        </w:rPr>
        <w:t>FS-1500-7: Cooperative Fire Agreements</w:t>
      </w:r>
    </w:p>
    <w:p w14:paraId="34570366" w14:textId="77777777" w:rsidR="008E215D" w:rsidRPr="00E95C8E" w:rsidRDefault="007D76B2"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008E215D" w:rsidRPr="00E95C8E">
        <w:rPr>
          <w:rFonts w:ascii="Tahoma" w:hAnsi="Tahoma" w:cs="Tahoma"/>
          <w:i/>
          <w:sz w:val="22"/>
          <w:szCs w:val="22"/>
        </w:rPr>
        <w:t xml:space="preserve"> </w:t>
      </w:r>
      <w:r w:rsidR="008E215D" w:rsidRPr="00E95C8E">
        <w:rPr>
          <w:rFonts w:ascii="Tahoma" w:hAnsi="Tahoma" w:cs="Tahoma"/>
          <w:sz w:val="22"/>
          <w:szCs w:val="22"/>
        </w:rPr>
        <w:t>Instrument used when the Forest Service and a Cooperator share an interest in working collaboratively on fire protection.</w:t>
      </w:r>
    </w:p>
    <w:p w14:paraId="092A3A92" w14:textId="77777777" w:rsidR="008E215D" w:rsidRPr="00E95C8E" w:rsidRDefault="008E215D"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3415B6B3" w14:textId="77777777" w:rsidR="008E215D" w:rsidRPr="00E95C8E" w:rsidRDefault="008E215D"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14:paraId="400ECBB1" w14:textId="77777777" w:rsidR="004E4C95" w:rsidRPr="00E95C8E" w:rsidRDefault="004E4C95" w:rsidP="004E4C9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Pr="00E95C8E">
        <w:rPr>
          <w:rFonts w:ascii="Tahoma" w:hAnsi="Tahoma" w:cs="Tahoma"/>
          <w:sz w:val="22"/>
          <w:szCs w:val="22"/>
        </w:rPr>
        <w:t>1</w:t>
      </w:r>
      <w:r w:rsidR="00FA7BA9" w:rsidRPr="00E95C8E">
        <w:rPr>
          <w:rFonts w:ascii="Tahoma" w:hAnsi="Tahoma" w:cs="Tahoma"/>
          <w:sz w:val="22"/>
          <w:szCs w:val="22"/>
        </w:rPr>
        <w:t>)</w:t>
      </w:r>
      <w:r w:rsidRPr="00E95C8E">
        <w:rPr>
          <w:rFonts w:ascii="Tahoma" w:hAnsi="Tahoma" w:cs="Tahoma"/>
          <w:sz w:val="22"/>
          <w:szCs w:val="22"/>
        </w:rPr>
        <w:t xml:space="preserve"> Reciprocal Fire Protection Act of </w:t>
      </w:r>
      <w:r w:rsidR="00A705E3">
        <w:rPr>
          <w:rFonts w:ascii="Tahoma" w:hAnsi="Tahoma" w:cs="Tahoma"/>
          <w:sz w:val="22"/>
          <w:szCs w:val="22"/>
        </w:rPr>
        <w:t>1</w:t>
      </w:r>
      <w:r w:rsidRPr="00E95C8E">
        <w:rPr>
          <w:rFonts w:ascii="Tahoma" w:hAnsi="Tahoma" w:cs="Tahoma"/>
          <w:sz w:val="22"/>
          <w:szCs w:val="22"/>
        </w:rPr>
        <w:t>955</w:t>
      </w:r>
      <w:r w:rsidR="00A705E3">
        <w:rPr>
          <w:rFonts w:ascii="Tahoma" w:hAnsi="Tahoma" w:cs="Tahoma"/>
          <w:sz w:val="22"/>
          <w:szCs w:val="22"/>
        </w:rPr>
        <w:t xml:space="preserve">, P.L. 84-46 as amended. </w:t>
      </w:r>
      <w:r w:rsidRPr="00E95C8E">
        <w:rPr>
          <w:rFonts w:ascii="Tahoma" w:hAnsi="Tahoma" w:cs="Tahoma"/>
          <w:sz w:val="22"/>
          <w:szCs w:val="22"/>
        </w:rPr>
        <w:t xml:space="preserve"> </w:t>
      </w:r>
    </w:p>
    <w:p w14:paraId="12A916E7" w14:textId="77777777"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LAW ENFORCEMENT AGREEMENTS</w:t>
      </w:r>
    </w:p>
    <w:p w14:paraId="7BE047F9" w14:textId="77777777"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006C1A44" w:rsidRPr="00E95C8E">
        <w:rPr>
          <w:rFonts w:ascii="Tahoma" w:hAnsi="Tahoma" w:cs="Tahoma"/>
          <w:sz w:val="22"/>
          <w:szCs w:val="22"/>
        </w:rPr>
        <w:tab/>
      </w:r>
      <w:r w:rsidR="00ED5F3B" w:rsidRPr="00E95C8E">
        <w:rPr>
          <w:rFonts w:ascii="Tahoma" w:hAnsi="Tahoma" w:cs="Tahoma"/>
          <w:sz w:val="22"/>
          <w:szCs w:val="22"/>
        </w:rPr>
        <w:tab/>
      </w:r>
      <w:r w:rsidR="00360FF9" w:rsidRPr="00E95C8E">
        <w:rPr>
          <w:rFonts w:ascii="Tahoma" w:hAnsi="Tahoma" w:cs="Tahoma"/>
          <w:sz w:val="22"/>
          <w:szCs w:val="22"/>
        </w:rPr>
        <w:t xml:space="preserve">FS-1500-8: </w:t>
      </w:r>
      <w:r w:rsidR="008E215D" w:rsidRPr="00E95C8E">
        <w:rPr>
          <w:rFonts w:ascii="Tahoma" w:hAnsi="Tahoma" w:cs="Tahoma"/>
          <w:sz w:val="22"/>
          <w:szCs w:val="22"/>
        </w:rPr>
        <w:t>Cooper</w:t>
      </w:r>
      <w:r w:rsidR="00360FF9" w:rsidRPr="00E95C8E">
        <w:rPr>
          <w:rFonts w:ascii="Tahoma" w:hAnsi="Tahoma" w:cs="Tahoma"/>
          <w:sz w:val="22"/>
          <w:szCs w:val="22"/>
        </w:rPr>
        <w:t>ative Law Enforcement Agreement</w:t>
      </w:r>
    </w:p>
    <w:p w14:paraId="6636142A" w14:textId="77777777" w:rsidR="00360FF9" w:rsidRPr="00E95C8E" w:rsidRDefault="00360FF9"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a </w:t>
      </w:r>
      <w:r w:rsidR="001246C7" w:rsidRPr="00E95C8E">
        <w:rPr>
          <w:rFonts w:ascii="Tahoma" w:hAnsi="Tahoma" w:cs="Tahoma"/>
          <w:sz w:val="22"/>
          <w:szCs w:val="22"/>
        </w:rPr>
        <w:t xml:space="preserve">law enforcement entity </w:t>
      </w:r>
      <w:r w:rsidRPr="00E95C8E">
        <w:rPr>
          <w:rFonts w:ascii="Tahoma" w:hAnsi="Tahoma" w:cs="Tahoma"/>
          <w:sz w:val="22"/>
          <w:szCs w:val="22"/>
        </w:rPr>
        <w:t>share an interest in working coll</w:t>
      </w:r>
      <w:r w:rsidR="001246C7" w:rsidRPr="00E95C8E">
        <w:rPr>
          <w:rFonts w:ascii="Tahoma" w:hAnsi="Tahoma" w:cs="Tahoma"/>
          <w:sz w:val="22"/>
          <w:szCs w:val="22"/>
        </w:rPr>
        <w:t>aboratively on law enforcement activities.</w:t>
      </w:r>
    </w:p>
    <w:p w14:paraId="43B08113" w14:textId="77777777" w:rsidR="00360FF9"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D76B2" w:rsidRPr="00E95C8E">
        <w:rPr>
          <w:rFonts w:ascii="Tahoma" w:hAnsi="Tahoma" w:cs="Tahoma"/>
          <w:sz w:val="22"/>
          <w:szCs w:val="22"/>
        </w:rPr>
        <w:t>FS-1500-8A</w:t>
      </w:r>
      <w:r w:rsidR="00360FF9" w:rsidRPr="00E95C8E">
        <w:rPr>
          <w:rFonts w:ascii="Tahoma" w:hAnsi="Tahoma" w:cs="Tahoma"/>
          <w:sz w:val="22"/>
          <w:szCs w:val="22"/>
        </w:rPr>
        <w:t xml:space="preserve">: </w:t>
      </w:r>
      <w:r w:rsidR="008E215D" w:rsidRPr="00E95C8E">
        <w:rPr>
          <w:rFonts w:ascii="Tahoma" w:hAnsi="Tahoma" w:cs="Tahoma"/>
          <w:sz w:val="22"/>
          <w:szCs w:val="22"/>
        </w:rPr>
        <w:t>Cooperative Law Enforcement Annual Operating Plan and Financial Plan</w:t>
      </w:r>
    </w:p>
    <w:p w14:paraId="65548C5E" w14:textId="77777777" w:rsidR="008E215D" w:rsidRPr="00E95C8E" w:rsidRDefault="00360FF9"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 stand-alone document to FS-1500-8 for annual operating and financial plans.  </w:t>
      </w:r>
    </w:p>
    <w:p w14:paraId="7799E383" w14:textId="77777777" w:rsidR="00360FF9"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65BA11F9" w14:textId="77777777" w:rsidR="001F109C" w:rsidRPr="00E95C8E" w:rsidRDefault="001F109C" w:rsidP="00360FF9">
      <w:pPr>
        <w:pStyle w:val="BodyTextIndent"/>
        <w:tabs>
          <w:tab w:val="left" w:pos="720"/>
        </w:tabs>
        <w:spacing w:after="80"/>
        <w:ind w:left="720"/>
        <w:rPr>
          <w:rFonts w:ascii="Tahoma" w:hAnsi="Tahoma" w:cs="Tahoma"/>
          <w:sz w:val="22"/>
          <w:szCs w:val="22"/>
        </w:rPr>
      </w:pPr>
    </w:p>
    <w:p w14:paraId="2E506130" w14:textId="77777777" w:rsidR="00360FF9" w:rsidRPr="00E95C8E" w:rsidRDefault="00360FF9" w:rsidP="00360FF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5CAD3F35" w14:textId="77777777" w:rsidR="00264175" w:rsidRDefault="00FA7BA9" w:rsidP="008E215D">
      <w:pPr>
        <w:pStyle w:val="BodyTextIndent"/>
        <w:tabs>
          <w:tab w:val="left" w:pos="720"/>
        </w:tabs>
        <w:spacing w:after="80"/>
        <w:ind w:left="720"/>
        <w:rPr>
          <w:rFonts w:ascii="Tahoma" w:hAnsi="Tahoma" w:cs="Tahoma"/>
          <w:b/>
          <w:sz w:val="22"/>
          <w:szCs w:val="22"/>
        </w:rPr>
      </w:pPr>
      <w:r w:rsidRPr="00E95C8E">
        <w:rPr>
          <w:rFonts w:ascii="Tahoma" w:hAnsi="Tahoma" w:cs="Tahoma"/>
          <w:i/>
          <w:sz w:val="22"/>
          <w:szCs w:val="22"/>
        </w:rPr>
        <w:t>Statutory Authority:</w:t>
      </w:r>
      <w:r w:rsidRPr="00E95C8E">
        <w:rPr>
          <w:rFonts w:ascii="Tahoma" w:hAnsi="Tahoma" w:cs="Tahoma"/>
        </w:rPr>
        <w:t xml:space="preserve"> </w:t>
      </w:r>
      <w:r w:rsidRPr="00E95C8E">
        <w:rPr>
          <w:rFonts w:ascii="Tahoma" w:hAnsi="Tahoma" w:cs="Tahoma"/>
          <w:sz w:val="22"/>
          <w:szCs w:val="22"/>
        </w:rPr>
        <w:t>Cooperative Law Enforcement Act of 1971, P.L. 92-82).</w:t>
      </w:r>
      <w:r w:rsidR="003069E4">
        <w:rPr>
          <w:rFonts w:ascii="Tahoma" w:hAnsi="Tahoma" w:cs="Tahoma"/>
          <w:sz w:val="22"/>
          <w:szCs w:val="22"/>
        </w:rPr>
        <w:t xml:space="preserve">  </w:t>
      </w:r>
    </w:p>
    <w:p w14:paraId="7D5ECD1C" w14:textId="77777777"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ROAD AGREEMENTS</w:t>
      </w:r>
    </w:p>
    <w:p w14:paraId="38EFAADA" w14:textId="77777777"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ED5F3B" w:rsidRPr="00E95C8E">
        <w:rPr>
          <w:rFonts w:ascii="Tahoma" w:hAnsi="Tahoma" w:cs="Tahoma"/>
          <w:sz w:val="22"/>
          <w:szCs w:val="22"/>
        </w:rPr>
        <w:tab/>
      </w:r>
      <w:r w:rsidR="00360FF9" w:rsidRPr="00E95C8E">
        <w:rPr>
          <w:rFonts w:ascii="Tahoma" w:hAnsi="Tahoma" w:cs="Tahoma"/>
          <w:sz w:val="22"/>
          <w:szCs w:val="22"/>
        </w:rPr>
        <w:t xml:space="preserve">FS-1500-9: </w:t>
      </w:r>
      <w:r w:rsidR="008E215D" w:rsidRPr="00E95C8E">
        <w:rPr>
          <w:rFonts w:ascii="Tahoma" w:hAnsi="Tahoma" w:cs="Tahoma"/>
          <w:sz w:val="22"/>
          <w:szCs w:val="22"/>
        </w:rPr>
        <w:t>Co</w:t>
      </w:r>
      <w:r w:rsidR="00360FF9" w:rsidRPr="00E95C8E">
        <w:rPr>
          <w:rFonts w:ascii="Tahoma" w:hAnsi="Tahoma" w:cs="Tahoma"/>
          <w:sz w:val="22"/>
          <w:szCs w:val="22"/>
        </w:rPr>
        <w:t>operative Forest Road Agreement</w:t>
      </w:r>
    </w:p>
    <w:p w14:paraId="5D7A3473" w14:textId="77777777" w:rsidR="00360FF9" w:rsidRPr="00E95C8E" w:rsidRDefault="00360FF9"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used when the Forest Service and a </w:t>
      </w:r>
      <w:r w:rsidR="006C1A44" w:rsidRPr="00E95C8E">
        <w:rPr>
          <w:rFonts w:ascii="Tahoma" w:hAnsi="Tahoma" w:cs="Tahoma"/>
          <w:sz w:val="22"/>
          <w:szCs w:val="22"/>
        </w:rPr>
        <w:t xml:space="preserve">local state entity </w:t>
      </w:r>
      <w:r w:rsidRPr="00E95C8E">
        <w:rPr>
          <w:rFonts w:ascii="Tahoma" w:hAnsi="Tahoma" w:cs="Tahoma"/>
          <w:sz w:val="22"/>
          <w:szCs w:val="22"/>
        </w:rPr>
        <w:t>share an interest in working collaboratively on roads.</w:t>
      </w:r>
    </w:p>
    <w:p w14:paraId="343B1604" w14:textId="77777777" w:rsidR="008E215D" w:rsidRPr="00E95C8E" w:rsidRDefault="007E52E8" w:rsidP="007E52E8">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00ED5F3B" w:rsidRPr="00E95C8E">
        <w:rPr>
          <w:rFonts w:ascii="Tahoma" w:hAnsi="Tahoma" w:cs="Tahoma"/>
          <w:sz w:val="22"/>
          <w:szCs w:val="22"/>
        </w:rPr>
        <w:tab/>
      </w:r>
      <w:r w:rsidR="00360FF9" w:rsidRPr="00E95C8E">
        <w:rPr>
          <w:rFonts w:ascii="Tahoma" w:hAnsi="Tahoma" w:cs="Tahoma"/>
          <w:sz w:val="22"/>
          <w:szCs w:val="22"/>
        </w:rPr>
        <w:t xml:space="preserve">FS-1500-9A: </w:t>
      </w:r>
      <w:r w:rsidR="008E215D" w:rsidRPr="00E95C8E">
        <w:rPr>
          <w:rFonts w:ascii="Tahoma" w:hAnsi="Tahoma" w:cs="Tahoma"/>
          <w:sz w:val="22"/>
          <w:szCs w:val="22"/>
        </w:rPr>
        <w:t>Road Project Agreement</w:t>
      </w:r>
    </w:p>
    <w:p w14:paraId="59C8630E" w14:textId="77777777" w:rsidR="00360FF9"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r>
      <w:r w:rsidR="00360FF9" w:rsidRPr="00E95C8E">
        <w:rPr>
          <w:rFonts w:ascii="Tahoma" w:hAnsi="Tahoma" w:cs="Tahoma"/>
          <w:i/>
          <w:sz w:val="22"/>
          <w:szCs w:val="22"/>
        </w:rPr>
        <w:t xml:space="preserve">Description: </w:t>
      </w:r>
      <w:r w:rsidR="00360FF9" w:rsidRPr="00E95C8E">
        <w:rPr>
          <w:rFonts w:ascii="Tahoma" w:hAnsi="Tahoma" w:cs="Tahoma"/>
          <w:sz w:val="22"/>
          <w:szCs w:val="22"/>
        </w:rPr>
        <w:t>Instrument acts as a supplemental, funded agreement for FS-1500-9.</w:t>
      </w:r>
    </w:p>
    <w:p w14:paraId="778CF47D" w14:textId="77777777"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758C4888" w14:textId="77777777"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14:paraId="21C7839E" w14:textId="77777777" w:rsidR="00FA7BA9" w:rsidRPr="00E95C8E" w:rsidRDefault="00FA7BA9" w:rsidP="00FA7BA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074DFD">
        <w:rPr>
          <w:rFonts w:ascii="Tahoma" w:hAnsi="Tahoma" w:cs="Tahoma"/>
          <w:sz w:val="22"/>
          <w:szCs w:val="22"/>
        </w:rPr>
        <w:t xml:space="preserve"> </w:t>
      </w:r>
      <w:r w:rsidR="003E4032" w:rsidRPr="00074DFD">
        <w:rPr>
          <w:rFonts w:ascii="Tahoma" w:hAnsi="Tahoma" w:cs="Tahoma"/>
          <w:sz w:val="22"/>
          <w:szCs w:val="22"/>
        </w:rPr>
        <w:t xml:space="preserve">1) </w:t>
      </w:r>
      <w:r w:rsidRPr="00842D02">
        <w:rPr>
          <w:rFonts w:ascii="Tahoma" w:hAnsi="Tahoma" w:cs="Tahoma"/>
          <w:sz w:val="22"/>
          <w:szCs w:val="22"/>
        </w:rPr>
        <w:t xml:space="preserve">16 U.S.C. 532-538, </w:t>
      </w:r>
      <w:r w:rsidR="00F57AC2" w:rsidRPr="00842D02">
        <w:rPr>
          <w:rFonts w:ascii="Tahoma" w:hAnsi="Tahoma" w:cs="Tahoma"/>
          <w:sz w:val="22"/>
          <w:szCs w:val="22"/>
        </w:rPr>
        <w:t>23 U.S.C. 205</w:t>
      </w:r>
      <w:r w:rsidRPr="00E95C8E">
        <w:rPr>
          <w:rFonts w:ascii="Tahoma" w:hAnsi="Tahoma" w:cs="Tahoma"/>
          <w:sz w:val="22"/>
          <w:szCs w:val="22"/>
        </w:rPr>
        <w:t xml:space="preserve">, and 2) Secure Rural Schools </w:t>
      </w:r>
      <w:r w:rsidR="00081DD1">
        <w:rPr>
          <w:rFonts w:ascii="Tahoma" w:hAnsi="Tahoma" w:cs="Tahoma"/>
          <w:sz w:val="22"/>
          <w:szCs w:val="22"/>
        </w:rPr>
        <w:t xml:space="preserve">(SRS) </w:t>
      </w:r>
      <w:r w:rsidRPr="00E95C8E">
        <w:rPr>
          <w:rFonts w:ascii="Tahoma" w:hAnsi="Tahoma" w:cs="Tahoma"/>
          <w:sz w:val="22"/>
          <w:szCs w:val="22"/>
        </w:rPr>
        <w:t>and Community Self-Determination Act</w:t>
      </w:r>
      <w:r w:rsidR="003A26C3">
        <w:rPr>
          <w:rFonts w:ascii="Tahoma" w:hAnsi="Tahoma" w:cs="Tahoma"/>
          <w:sz w:val="22"/>
          <w:szCs w:val="22"/>
        </w:rPr>
        <w:t xml:space="preserve">, </w:t>
      </w:r>
      <w:r w:rsidRPr="00E95C8E">
        <w:rPr>
          <w:rFonts w:ascii="Tahoma" w:hAnsi="Tahoma" w:cs="Tahoma"/>
          <w:sz w:val="22"/>
          <w:szCs w:val="22"/>
        </w:rPr>
        <w:t>P</w:t>
      </w:r>
      <w:r w:rsidR="003A26C3">
        <w:rPr>
          <w:rFonts w:ascii="Tahoma" w:hAnsi="Tahoma" w:cs="Tahoma"/>
          <w:sz w:val="22"/>
          <w:szCs w:val="22"/>
        </w:rPr>
        <w:t>.</w:t>
      </w:r>
      <w:r w:rsidRPr="00E95C8E">
        <w:rPr>
          <w:rFonts w:ascii="Tahoma" w:hAnsi="Tahoma" w:cs="Tahoma"/>
          <w:sz w:val="22"/>
          <w:szCs w:val="22"/>
        </w:rPr>
        <w:t>L</w:t>
      </w:r>
      <w:r w:rsidR="003A26C3">
        <w:rPr>
          <w:rFonts w:ascii="Tahoma" w:hAnsi="Tahoma" w:cs="Tahoma"/>
          <w:sz w:val="22"/>
          <w:szCs w:val="22"/>
        </w:rPr>
        <w:t xml:space="preserve">. </w:t>
      </w:r>
      <w:r w:rsidRPr="00E95C8E">
        <w:rPr>
          <w:rFonts w:ascii="Tahoma" w:hAnsi="Tahoma" w:cs="Tahoma"/>
          <w:sz w:val="22"/>
          <w:szCs w:val="22"/>
        </w:rPr>
        <w:t>106-393</w:t>
      </w:r>
      <w:r w:rsidR="003A26C3">
        <w:rPr>
          <w:rFonts w:ascii="Tahoma" w:hAnsi="Tahoma" w:cs="Tahoma"/>
          <w:sz w:val="22"/>
          <w:szCs w:val="22"/>
        </w:rPr>
        <w:t xml:space="preserve"> </w:t>
      </w:r>
      <w:r w:rsidRPr="00E95C8E">
        <w:rPr>
          <w:rFonts w:ascii="Tahoma" w:hAnsi="Tahoma" w:cs="Tahoma"/>
          <w:sz w:val="22"/>
          <w:szCs w:val="22"/>
        </w:rPr>
        <w:t>(</w:t>
      </w:r>
      <w:r w:rsidR="00074DFD">
        <w:rPr>
          <w:rFonts w:ascii="Tahoma" w:hAnsi="Tahoma" w:cs="Tahoma"/>
          <w:sz w:val="22"/>
          <w:szCs w:val="22"/>
        </w:rPr>
        <w:t>w</w:t>
      </w:r>
      <w:r w:rsidRPr="00E95C8E">
        <w:rPr>
          <w:rFonts w:ascii="Tahoma" w:hAnsi="Tahoma" w:cs="Tahoma"/>
          <w:sz w:val="22"/>
          <w:szCs w:val="22"/>
        </w:rPr>
        <w:t>hen obligating SR</w:t>
      </w:r>
      <w:r w:rsidR="00081DD1">
        <w:rPr>
          <w:rFonts w:ascii="Tahoma" w:hAnsi="Tahoma" w:cs="Tahoma"/>
          <w:sz w:val="22"/>
          <w:szCs w:val="22"/>
        </w:rPr>
        <w:t>S</w:t>
      </w:r>
      <w:r w:rsidRPr="00E95C8E">
        <w:rPr>
          <w:rFonts w:ascii="Tahoma" w:hAnsi="Tahoma" w:cs="Tahoma"/>
          <w:sz w:val="22"/>
          <w:szCs w:val="22"/>
        </w:rPr>
        <w:t xml:space="preserve"> funds).</w:t>
      </w:r>
    </w:p>
    <w:p w14:paraId="7E1101C3" w14:textId="77777777"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CHALLENGE COST SHARE AGREEMENTS</w:t>
      </w:r>
    </w:p>
    <w:p w14:paraId="6D7D8CF9"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00360FF9" w:rsidRPr="00E95C8E">
        <w:rPr>
          <w:rFonts w:ascii="Tahoma" w:hAnsi="Tahoma" w:cs="Tahoma"/>
          <w:sz w:val="22"/>
          <w:szCs w:val="22"/>
        </w:rPr>
        <w:t xml:space="preserve">FS-1500-10: </w:t>
      </w:r>
      <w:r w:rsidR="008E215D" w:rsidRPr="00E95C8E">
        <w:rPr>
          <w:rFonts w:ascii="Tahoma" w:hAnsi="Tahoma" w:cs="Tahoma"/>
          <w:sz w:val="22"/>
          <w:szCs w:val="22"/>
        </w:rPr>
        <w:t>Challenge Cost-Share Agreement</w:t>
      </w:r>
    </w:p>
    <w:p w14:paraId="04962578" w14:textId="77777777"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when Forest Service and Cooperator share mutual interests and benefit in the same qualitative way from the objective of the agreement.</w:t>
      </w:r>
    </w:p>
    <w:p w14:paraId="0F282D8F"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FS-1500-10A: </w:t>
      </w:r>
      <w:r w:rsidR="008E215D" w:rsidRPr="00E95C8E">
        <w:rPr>
          <w:rFonts w:ascii="Tahoma" w:hAnsi="Tahoma" w:cs="Tahoma"/>
          <w:sz w:val="22"/>
          <w:szCs w:val="22"/>
        </w:rPr>
        <w:t>Master Challenge Cost Share Agreement</w:t>
      </w:r>
    </w:p>
    <w:p w14:paraId="13688CEF" w14:textId="77777777"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acts as an agreed upon national project description with a national organization, from which supplemental, funded agreements will be awarded to regional and local units of the national organization. </w:t>
      </w:r>
    </w:p>
    <w:p w14:paraId="2CF37954"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FS-1500-10B: </w:t>
      </w:r>
      <w:r w:rsidR="008E215D" w:rsidRPr="00E95C8E">
        <w:rPr>
          <w:rFonts w:ascii="Tahoma" w:hAnsi="Tahoma" w:cs="Tahoma"/>
          <w:sz w:val="22"/>
          <w:szCs w:val="22"/>
        </w:rPr>
        <w:t xml:space="preserve">Challenge Cost Share Supplemental Project Agreement </w:t>
      </w:r>
    </w:p>
    <w:p w14:paraId="13825074" w14:textId="77777777"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that acts as a supplemental, funded agreement with a regional or local unit of a national organization, to a Master Challenge Cost-Share Agreement, made between the Washington Office and a national organization.</w:t>
      </w:r>
    </w:p>
    <w:p w14:paraId="095529D1"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FS-1500-10C: </w:t>
      </w:r>
      <w:r w:rsidR="008E215D" w:rsidRPr="00E95C8E">
        <w:rPr>
          <w:rFonts w:ascii="Tahoma" w:hAnsi="Tahoma" w:cs="Tahoma"/>
          <w:sz w:val="22"/>
          <w:szCs w:val="22"/>
        </w:rPr>
        <w:t>Challenge Cost Share Agreement (non-funded)</w:t>
      </w:r>
    </w:p>
    <w:p w14:paraId="2331E8D5" w14:textId="77777777" w:rsidR="00360FF9"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Forest Service and Cooperator share mutual interests and benefit in the same qualitative way from the objective of the agreement but no funds are received by the cooperator.</w:t>
      </w:r>
    </w:p>
    <w:p w14:paraId="4CBDE5CE" w14:textId="77777777" w:rsidR="00212CF9" w:rsidRDefault="00212CF9" w:rsidP="00360FF9">
      <w:pPr>
        <w:pStyle w:val="BodyTextIndent"/>
        <w:tabs>
          <w:tab w:val="left" w:pos="720"/>
        </w:tabs>
        <w:spacing w:after="80"/>
        <w:ind w:left="1083"/>
        <w:rPr>
          <w:rFonts w:ascii="Tahoma" w:hAnsi="Tahoma" w:cs="Tahoma"/>
          <w:sz w:val="22"/>
          <w:szCs w:val="22"/>
        </w:rPr>
      </w:pPr>
    </w:p>
    <w:p w14:paraId="2C25F30B" w14:textId="77777777" w:rsidR="00360FF9" w:rsidRPr="00E95C8E" w:rsidRDefault="00360FF9" w:rsidP="00360FF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212CF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46E9B35B" w14:textId="77777777" w:rsidR="00360FF9" w:rsidRPr="00E95C8E" w:rsidRDefault="00360FF9" w:rsidP="00360FF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w:t>
      </w:r>
    </w:p>
    <w:p w14:paraId="0E92730B" w14:textId="77777777" w:rsidR="00471AD0" w:rsidRPr="00E95C8E" w:rsidRDefault="00FA7BA9" w:rsidP="00021E5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00074DFD">
        <w:rPr>
          <w:rFonts w:ascii="Tahoma" w:hAnsi="Tahoma" w:cs="Tahoma"/>
          <w:sz w:val="22"/>
          <w:szCs w:val="22"/>
        </w:rPr>
        <w:t xml:space="preserve"> 1)</w:t>
      </w:r>
      <w:r w:rsidRPr="00E95C8E">
        <w:rPr>
          <w:rFonts w:ascii="Tahoma" w:hAnsi="Tahoma" w:cs="Tahoma"/>
          <w:sz w:val="22"/>
          <w:szCs w:val="22"/>
        </w:rPr>
        <w:t>Interior and Related Agencies Appropriations Act of 1992, Pub</w:t>
      </w:r>
      <w:r w:rsidR="003505AF" w:rsidRPr="00E95C8E">
        <w:rPr>
          <w:rFonts w:ascii="Tahoma" w:hAnsi="Tahoma" w:cs="Tahoma"/>
          <w:sz w:val="22"/>
          <w:szCs w:val="22"/>
        </w:rPr>
        <w:t>.</w:t>
      </w:r>
      <w:r w:rsidRPr="00E95C8E">
        <w:rPr>
          <w:rFonts w:ascii="Tahoma" w:hAnsi="Tahoma" w:cs="Tahoma"/>
          <w:sz w:val="22"/>
          <w:szCs w:val="22"/>
        </w:rPr>
        <w:t>L. 102-154 and</w:t>
      </w:r>
      <w:r w:rsidR="00074DFD">
        <w:rPr>
          <w:rFonts w:ascii="Tahoma" w:hAnsi="Tahoma" w:cs="Tahoma"/>
          <w:sz w:val="22"/>
          <w:szCs w:val="22"/>
        </w:rPr>
        <w:t xml:space="preserve">, 2) </w:t>
      </w:r>
      <w:r w:rsidR="00471AD0" w:rsidRPr="00E95C8E">
        <w:rPr>
          <w:rFonts w:ascii="Tahoma" w:hAnsi="Tahoma" w:cs="Tahoma"/>
          <w:sz w:val="22"/>
          <w:szCs w:val="22"/>
        </w:rPr>
        <w:t xml:space="preserve">Secure Rural Schools </w:t>
      </w:r>
      <w:r w:rsidR="00074DFD">
        <w:rPr>
          <w:rFonts w:ascii="Tahoma" w:hAnsi="Tahoma" w:cs="Tahoma"/>
          <w:sz w:val="22"/>
          <w:szCs w:val="22"/>
        </w:rPr>
        <w:t xml:space="preserve">(SRS) </w:t>
      </w:r>
      <w:r w:rsidR="00471AD0" w:rsidRPr="00E95C8E">
        <w:rPr>
          <w:rFonts w:ascii="Tahoma" w:hAnsi="Tahoma" w:cs="Tahoma"/>
          <w:sz w:val="22"/>
          <w:szCs w:val="22"/>
        </w:rPr>
        <w:t>and Community Self-Determination Act</w:t>
      </w:r>
      <w:r w:rsidR="00471AD0">
        <w:rPr>
          <w:rFonts w:ascii="Tahoma" w:hAnsi="Tahoma" w:cs="Tahoma"/>
          <w:sz w:val="22"/>
          <w:szCs w:val="22"/>
        </w:rPr>
        <w:t xml:space="preserve">, </w:t>
      </w:r>
      <w:r w:rsidR="00471AD0" w:rsidRPr="00E95C8E">
        <w:rPr>
          <w:rFonts w:ascii="Tahoma" w:hAnsi="Tahoma" w:cs="Tahoma"/>
          <w:sz w:val="22"/>
          <w:szCs w:val="22"/>
        </w:rPr>
        <w:t>P</w:t>
      </w:r>
      <w:r w:rsidR="00471AD0">
        <w:rPr>
          <w:rFonts w:ascii="Tahoma" w:hAnsi="Tahoma" w:cs="Tahoma"/>
          <w:sz w:val="22"/>
          <w:szCs w:val="22"/>
        </w:rPr>
        <w:t>.</w:t>
      </w:r>
      <w:r w:rsidR="00471AD0" w:rsidRPr="00E95C8E">
        <w:rPr>
          <w:rFonts w:ascii="Tahoma" w:hAnsi="Tahoma" w:cs="Tahoma"/>
          <w:sz w:val="22"/>
          <w:szCs w:val="22"/>
        </w:rPr>
        <w:t>L</w:t>
      </w:r>
      <w:r w:rsidR="00471AD0">
        <w:rPr>
          <w:rFonts w:ascii="Tahoma" w:hAnsi="Tahoma" w:cs="Tahoma"/>
          <w:sz w:val="22"/>
          <w:szCs w:val="22"/>
        </w:rPr>
        <w:t xml:space="preserve">. </w:t>
      </w:r>
      <w:r w:rsidR="00471AD0" w:rsidRPr="00E95C8E">
        <w:rPr>
          <w:rFonts w:ascii="Tahoma" w:hAnsi="Tahoma" w:cs="Tahoma"/>
          <w:sz w:val="22"/>
          <w:szCs w:val="22"/>
        </w:rPr>
        <w:t>106-393</w:t>
      </w:r>
      <w:r w:rsidR="00074DFD">
        <w:rPr>
          <w:rFonts w:ascii="Tahoma" w:hAnsi="Tahoma" w:cs="Tahoma"/>
          <w:sz w:val="22"/>
          <w:szCs w:val="22"/>
        </w:rPr>
        <w:t xml:space="preserve">, </w:t>
      </w:r>
      <w:r w:rsidR="00471AD0" w:rsidRPr="00E95C8E">
        <w:rPr>
          <w:rFonts w:ascii="Tahoma" w:hAnsi="Tahoma" w:cs="Tahoma"/>
          <w:sz w:val="22"/>
          <w:szCs w:val="22"/>
        </w:rPr>
        <w:t>(</w:t>
      </w:r>
      <w:r w:rsidR="00074DFD">
        <w:rPr>
          <w:rFonts w:ascii="Tahoma" w:hAnsi="Tahoma" w:cs="Tahoma"/>
          <w:sz w:val="22"/>
          <w:szCs w:val="22"/>
        </w:rPr>
        <w:t>w</w:t>
      </w:r>
      <w:r w:rsidR="00471AD0" w:rsidRPr="00E95C8E">
        <w:rPr>
          <w:rFonts w:ascii="Tahoma" w:hAnsi="Tahoma" w:cs="Tahoma"/>
          <w:sz w:val="22"/>
          <w:szCs w:val="22"/>
        </w:rPr>
        <w:t>hen obligating SR</w:t>
      </w:r>
      <w:r w:rsidR="00074DFD">
        <w:rPr>
          <w:rFonts w:ascii="Tahoma" w:hAnsi="Tahoma" w:cs="Tahoma"/>
          <w:sz w:val="22"/>
          <w:szCs w:val="22"/>
        </w:rPr>
        <w:t>S</w:t>
      </w:r>
      <w:r w:rsidR="00471AD0" w:rsidRPr="00E95C8E">
        <w:rPr>
          <w:rFonts w:ascii="Tahoma" w:hAnsi="Tahoma" w:cs="Tahoma"/>
          <w:sz w:val="22"/>
          <w:szCs w:val="22"/>
        </w:rPr>
        <w:t xml:space="preserve"> funds).</w:t>
      </w:r>
    </w:p>
    <w:p w14:paraId="23541D54" w14:textId="77777777"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COLLECTION AGREEMENTS</w:t>
      </w:r>
    </w:p>
    <w:p w14:paraId="6CF5D90F"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00360FF9" w:rsidRPr="00E95C8E">
        <w:rPr>
          <w:rFonts w:ascii="Tahoma" w:hAnsi="Tahoma" w:cs="Tahoma"/>
          <w:sz w:val="22"/>
          <w:szCs w:val="22"/>
        </w:rPr>
        <w:t>FS-1500-11: Collection Agreement</w:t>
      </w:r>
    </w:p>
    <w:p w14:paraId="2E950179" w14:textId="77777777"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to accept money, equipment, property, or products from a non-Federal party to carry out a purpose authorized by law.</w:t>
      </w:r>
    </w:p>
    <w:p w14:paraId="25663D86"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FS-1500-11A: </w:t>
      </w:r>
      <w:r w:rsidR="008E215D" w:rsidRPr="00E95C8E">
        <w:rPr>
          <w:rFonts w:ascii="Tahoma" w:hAnsi="Tahoma" w:cs="Tahoma"/>
          <w:sz w:val="22"/>
          <w:szCs w:val="22"/>
        </w:rPr>
        <w:t>Reimbursable Collection Agreement,</w:t>
      </w:r>
      <w:r w:rsidR="00360FF9" w:rsidRPr="00E95C8E">
        <w:rPr>
          <w:rFonts w:ascii="Tahoma" w:hAnsi="Tahoma" w:cs="Tahoma"/>
          <w:sz w:val="22"/>
          <w:szCs w:val="22"/>
        </w:rPr>
        <w:t xml:space="preserve"> Rocky Mountain Elk Foundation</w:t>
      </w:r>
    </w:p>
    <w:p w14:paraId="5E530ADB" w14:textId="77777777" w:rsidR="00360FF9" w:rsidRPr="00E95C8E" w:rsidRDefault="00360FF9" w:rsidP="00360FF9">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provides unique, project specific reimbursable payment requirements for the Rocky Mountain Elk Foundation.  </w:t>
      </w:r>
    </w:p>
    <w:p w14:paraId="32D450D8"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360FF9" w:rsidRPr="00E95C8E">
        <w:rPr>
          <w:rFonts w:ascii="Tahoma" w:hAnsi="Tahoma" w:cs="Tahoma"/>
          <w:sz w:val="22"/>
          <w:szCs w:val="22"/>
        </w:rPr>
        <w:t xml:space="preserve">FS-1500-11B: </w:t>
      </w:r>
      <w:r w:rsidR="008E215D" w:rsidRPr="00E95C8E">
        <w:rPr>
          <w:rFonts w:ascii="Tahoma" w:hAnsi="Tahoma" w:cs="Tahoma"/>
          <w:sz w:val="22"/>
          <w:szCs w:val="22"/>
        </w:rPr>
        <w:t xml:space="preserve">Advance Collection Agreement, Rocky Mountain Elk Foundation </w:t>
      </w:r>
    </w:p>
    <w:p w14:paraId="162E4DC8" w14:textId="77777777" w:rsidR="001A2AAE" w:rsidRPr="00E95C8E" w:rsidRDefault="00360FF9" w:rsidP="00F610EA">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provides unique, project specific advance payment requirements for the Rocky Mountain Elk Foundation.</w:t>
      </w:r>
    </w:p>
    <w:p w14:paraId="096AA6EF" w14:textId="77777777" w:rsidR="00FF7637" w:rsidRPr="00E95C8E" w:rsidRDefault="00FF7637" w:rsidP="00C927AD">
      <w:pPr>
        <w:pStyle w:val="BodyTextIndent"/>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5B92D7EB" w14:textId="77777777" w:rsidR="00FF7637" w:rsidRPr="00E95C8E" w:rsidRDefault="00FF7637" w:rsidP="00FF763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2B723BF2" w14:textId="77777777" w:rsidR="004B254E" w:rsidRPr="00E95C8E" w:rsidRDefault="00FA7BA9" w:rsidP="00360FF9">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14:paraId="58728A21" w14:textId="77777777" w:rsidR="00971DB1" w:rsidRDefault="00971DB1" w:rsidP="00971DB1">
      <w:pPr>
        <w:widowControl/>
        <w:autoSpaceDE/>
        <w:autoSpaceDN/>
        <w:adjustRightInd/>
        <w:rPr>
          <w:rFonts w:ascii="Tahoma" w:hAnsi="Tahoma" w:cs="Tahoma"/>
          <w:color w:val="000000"/>
          <w:sz w:val="22"/>
          <w:szCs w:val="22"/>
        </w:rPr>
      </w:pPr>
      <w:r>
        <w:rPr>
          <w:rFonts w:ascii="Tahoma" w:hAnsi="Tahoma" w:cs="Tahoma"/>
          <w:sz w:val="22"/>
          <w:szCs w:val="22"/>
        </w:rPr>
        <w:t xml:space="preserve">              </w:t>
      </w:r>
      <w:r w:rsidR="00FA7BA9" w:rsidRPr="00E95C8E">
        <w:rPr>
          <w:rFonts w:ascii="Tahoma" w:hAnsi="Tahoma" w:cs="Tahoma"/>
          <w:sz w:val="22"/>
          <w:szCs w:val="22"/>
        </w:rPr>
        <w:t>FS-1500-11</w:t>
      </w:r>
      <w:r w:rsidR="004B254E" w:rsidRPr="00E95C8E">
        <w:rPr>
          <w:rFonts w:ascii="Tahoma" w:hAnsi="Tahoma" w:cs="Tahoma"/>
          <w:sz w:val="22"/>
          <w:szCs w:val="22"/>
        </w:rPr>
        <w:t>:</w:t>
      </w:r>
      <w:r w:rsidR="00FA7BA9" w:rsidRPr="00E95C8E">
        <w:rPr>
          <w:rFonts w:ascii="Tahoma" w:hAnsi="Tahoma" w:cs="Tahoma"/>
          <w:sz w:val="22"/>
          <w:szCs w:val="22"/>
        </w:rPr>
        <w:t xml:space="preserve"> 1) </w:t>
      </w:r>
      <w:r w:rsidRPr="00971DB1">
        <w:rPr>
          <w:rFonts w:ascii="Tahoma" w:hAnsi="Tahoma" w:cs="Tahoma"/>
          <w:color w:val="000000"/>
          <w:sz w:val="22"/>
          <w:szCs w:val="22"/>
        </w:rPr>
        <w:t xml:space="preserve">Cooperative Funds Act of June 30, 1914 (16 U.S.C. 498) as amended </w:t>
      </w:r>
    </w:p>
    <w:p w14:paraId="3D29FE50" w14:textId="77777777" w:rsidR="00971DB1" w:rsidRDefault="00971DB1" w:rsidP="00971DB1">
      <w:pPr>
        <w:widowControl/>
        <w:autoSpaceDE/>
        <w:autoSpaceDN/>
        <w:adjustRightInd/>
        <w:rPr>
          <w:rFonts w:ascii="Tahoma" w:hAnsi="Tahoma" w:cs="Tahoma"/>
          <w:sz w:val="22"/>
          <w:szCs w:val="22"/>
        </w:rPr>
      </w:pPr>
      <w:r>
        <w:rPr>
          <w:rFonts w:ascii="Tahoma" w:hAnsi="Tahoma" w:cs="Tahoma"/>
          <w:color w:val="000000"/>
          <w:sz w:val="22"/>
          <w:szCs w:val="22"/>
        </w:rPr>
        <w:t xml:space="preserve">              </w:t>
      </w:r>
      <w:r w:rsidRPr="00971DB1">
        <w:rPr>
          <w:rFonts w:ascii="Tahoma" w:hAnsi="Tahoma" w:cs="Tahoma"/>
          <w:color w:val="000000"/>
          <w:sz w:val="22"/>
          <w:szCs w:val="22"/>
        </w:rPr>
        <w:t>by P.L. 104-127.</w:t>
      </w:r>
      <w:r w:rsidR="00FA7BA9" w:rsidRPr="00E95C8E">
        <w:rPr>
          <w:rFonts w:ascii="Tahoma" w:hAnsi="Tahoma" w:cs="Tahoma"/>
          <w:sz w:val="22"/>
          <w:szCs w:val="22"/>
        </w:rPr>
        <w:t xml:space="preserve">; </w:t>
      </w:r>
      <w:r>
        <w:rPr>
          <w:rFonts w:ascii="Tahoma" w:hAnsi="Tahoma" w:cs="Tahoma"/>
          <w:sz w:val="22"/>
          <w:szCs w:val="22"/>
        </w:rPr>
        <w:t xml:space="preserve">2) </w:t>
      </w:r>
      <w:r w:rsidRPr="00971DB1">
        <w:rPr>
          <w:rFonts w:ascii="Tahoma" w:hAnsi="Tahoma" w:cs="Tahoma"/>
          <w:sz w:val="22"/>
          <w:szCs w:val="22"/>
        </w:rPr>
        <w:t xml:space="preserve">Granger- Thye Act of 1950, Public Law 81-478, as amended.  </w:t>
      </w:r>
    </w:p>
    <w:p w14:paraId="0F0E133D" w14:textId="77777777" w:rsidR="00971DB1" w:rsidRPr="00971DB1" w:rsidRDefault="00971DB1" w:rsidP="00971DB1">
      <w:pPr>
        <w:widowControl/>
        <w:autoSpaceDE/>
        <w:autoSpaceDN/>
        <w:adjustRightInd/>
        <w:rPr>
          <w:rFonts w:ascii="Tahoma" w:hAnsi="Tahoma" w:cs="Tahoma"/>
          <w:sz w:val="22"/>
          <w:szCs w:val="22"/>
        </w:rPr>
      </w:pPr>
      <w:r>
        <w:rPr>
          <w:rFonts w:ascii="Tahoma" w:hAnsi="Tahoma" w:cs="Tahoma"/>
          <w:sz w:val="22"/>
          <w:szCs w:val="22"/>
        </w:rPr>
        <w:t xml:space="preserve">              </w:t>
      </w:r>
      <w:r w:rsidRPr="00971DB1">
        <w:rPr>
          <w:rFonts w:ascii="Tahoma" w:hAnsi="Tahoma" w:cs="Tahoma"/>
          <w:sz w:val="22"/>
          <w:szCs w:val="22"/>
        </w:rPr>
        <w:t>16 USC 572</w:t>
      </w:r>
      <w:r w:rsidR="00FA7BA9" w:rsidRPr="00E95C8E">
        <w:rPr>
          <w:rFonts w:ascii="Tahoma" w:hAnsi="Tahoma" w:cs="Tahoma"/>
          <w:sz w:val="22"/>
          <w:szCs w:val="22"/>
        </w:rPr>
        <w:t xml:space="preserve">; </w:t>
      </w:r>
      <w:r>
        <w:rPr>
          <w:rFonts w:ascii="Tahoma" w:hAnsi="Tahoma" w:cs="Tahoma"/>
          <w:sz w:val="22"/>
          <w:szCs w:val="22"/>
        </w:rPr>
        <w:t xml:space="preserve">3) </w:t>
      </w:r>
      <w:r w:rsidRPr="00971DB1">
        <w:rPr>
          <w:rFonts w:ascii="Tahoma" w:hAnsi="Tahoma" w:cs="Tahoma"/>
          <w:sz w:val="22"/>
          <w:szCs w:val="22"/>
        </w:rPr>
        <w:t>Forest and Rangeland Renewable Resources Research Act of 1978</w:t>
      </w:r>
    </w:p>
    <w:p w14:paraId="2A04CC46" w14:textId="77777777" w:rsidR="00971DB1" w:rsidRDefault="00971DB1" w:rsidP="00971DB1">
      <w:pPr>
        <w:pStyle w:val="BodyTextIndent"/>
        <w:tabs>
          <w:tab w:val="left" w:pos="720"/>
        </w:tabs>
        <w:spacing w:after="80"/>
        <w:rPr>
          <w:rFonts w:ascii="Tahoma" w:hAnsi="Tahoma" w:cs="Tahoma"/>
          <w:sz w:val="22"/>
          <w:szCs w:val="22"/>
        </w:rPr>
      </w:pPr>
      <w:r>
        <w:rPr>
          <w:rFonts w:ascii="Tahoma" w:hAnsi="Tahoma" w:cs="Tahoma"/>
          <w:sz w:val="22"/>
          <w:szCs w:val="22"/>
        </w:rPr>
        <w:t xml:space="preserve">         </w:t>
      </w:r>
      <w:r w:rsidR="00FA7BA9" w:rsidRPr="00E95C8E">
        <w:rPr>
          <w:rFonts w:ascii="Tahoma" w:hAnsi="Tahoma" w:cs="Tahoma"/>
          <w:sz w:val="22"/>
          <w:szCs w:val="22"/>
        </w:rPr>
        <w:t>and 4) </w:t>
      </w:r>
      <w:r w:rsidRPr="00971DB1">
        <w:rPr>
          <w:rFonts w:ascii="Tahoma" w:hAnsi="Tahoma" w:cs="Tahoma"/>
          <w:sz w:val="22"/>
          <w:szCs w:val="22"/>
        </w:rPr>
        <w:t>Intergovernmental Cooperation Act of 1968, Public Law 90-577.  31 USC 6505</w:t>
      </w:r>
    </w:p>
    <w:p w14:paraId="151D6D5A" w14:textId="77777777" w:rsidR="003A2A03" w:rsidRDefault="00971DB1" w:rsidP="00971DB1">
      <w:pPr>
        <w:pStyle w:val="NoSpacing"/>
        <w:rPr>
          <w:rFonts w:ascii="Tahoma" w:hAnsi="Tahoma" w:cs="Tahoma"/>
          <w:sz w:val="22"/>
          <w:szCs w:val="22"/>
        </w:rPr>
      </w:pPr>
      <w:r w:rsidRPr="00971DB1">
        <w:rPr>
          <w:rFonts w:ascii="Tahoma" w:hAnsi="Tahoma" w:cs="Tahoma"/>
          <w:sz w:val="22"/>
          <w:szCs w:val="22"/>
        </w:rPr>
        <w:t xml:space="preserve"> </w:t>
      </w:r>
      <w:r>
        <w:rPr>
          <w:rFonts w:ascii="Tahoma" w:hAnsi="Tahoma" w:cs="Tahoma"/>
          <w:sz w:val="22"/>
          <w:szCs w:val="22"/>
        </w:rPr>
        <w:t xml:space="preserve">             </w:t>
      </w:r>
      <w:r w:rsidR="00FA7BA9" w:rsidRPr="00971DB1">
        <w:rPr>
          <w:rFonts w:ascii="Tahoma" w:hAnsi="Tahoma" w:cs="Tahoma"/>
          <w:sz w:val="22"/>
          <w:szCs w:val="22"/>
        </w:rPr>
        <w:t>FS-1500-11A &amp; B</w:t>
      </w:r>
      <w:r w:rsidRPr="00971DB1">
        <w:rPr>
          <w:rFonts w:ascii="Tahoma" w:hAnsi="Tahoma" w:cs="Tahoma"/>
          <w:sz w:val="22"/>
          <w:szCs w:val="22"/>
        </w:rPr>
        <w:t>: 1)</w:t>
      </w:r>
      <w:r w:rsidR="00FA7BA9" w:rsidRPr="00971DB1">
        <w:rPr>
          <w:rFonts w:ascii="Tahoma" w:hAnsi="Tahoma" w:cs="Tahoma"/>
          <w:sz w:val="22"/>
          <w:szCs w:val="22"/>
        </w:rPr>
        <w:t xml:space="preserve"> Cooperat</w:t>
      </w:r>
      <w:r w:rsidRPr="00971DB1">
        <w:rPr>
          <w:rFonts w:ascii="Tahoma" w:hAnsi="Tahoma" w:cs="Tahoma"/>
          <w:sz w:val="22"/>
          <w:szCs w:val="22"/>
        </w:rPr>
        <w:t>ive Funds Act of June 30, 1914. 16 U.S.C. 498</w:t>
      </w:r>
      <w:r w:rsidR="00FA7BA9" w:rsidRPr="00971DB1">
        <w:rPr>
          <w:rFonts w:ascii="Tahoma" w:hAnsi="Tahoma" w:cs="Tahoma"/>
          <w:sz w:val="22"/>
          <w:szCs w:val="22"/>
        </w:rPr>
        <w:t>.</w:t>
      </w:r>
      <w:r w:rsidRPr="00971DB1">
        <w:rPr>
          <w:rFonts w:ascii="Tahoma" w:hAnsi="Tahoma" w:cs="Tahoma"/>
          <w:sz w:val="22"/>
          <w:szCs w:val="22"/>
        </w:rPr>
        <w:t xml:space="preserve"> </w:t>
      </w:r>
    </w:p>
    <w:p w14:paraId="24F8D9F5" w14:textId="77777777" w:rsidR="00FA7BA9" w:rsidRDefault="003A2A03" w:rsidP="00971DB1">
      <w:pPr>
        <w:pStyle w:val="NoSpacing"/>
        <w:rPr>
          <w:rFonts w:ascii="Tahoma" w:hAnsi="Tahoma" w:cs="Tahoma"/>
          <w:sz w:val="22"/>
          <w:szCs w:val="22"/>
        </w:rPr>
      </w:pPr>
      <w:r>
        <w:rPr>
          <w:rFonts w:ascii="Tahoma" w:hAnsi="Tahoma" w:cs="Tahoma"/>
          <w:sz w:val="22"/>
          <w:szCs w:val="22"/>
        </w:rPr>
        <w:t xml:space="preserve">              </w:t>
      </w:r>
      <w:r w:rsidR="00FA7BA9" w:rsidRPr="00971DB1">
        <w:rPr>
          <w:rFonts w:ascii="Tahoma" w:hAnsi="Tahoma" w:cs="Tahoma"/>
          <w:sz w:val="22"/>
          <w:szCs w:val="22"/>
        </w:rPr>
        <w:t>FS-1500</w:t>
      </w:r>
      <w:r w:rsidR="00971DB1" w:rsidRPr="00971DB1">
        <w:rPr>
          <w:rFonts w:ascii="Tahoma" w:hAnsi="Tahoma" w:cs="Tahoma"/>
          <w:sz w:val="22"/>
          <w:szCs w:val="22"/>
        </w:rPr>
        <w:t xml:space="preserve">-11C; 2) Granger- Thye Act of 1950, Public Law 81-478, as amended. </w:t>
      </w:r>
    </w:p>
    <w:p w14:paraId="79CE51AF" w14:textId="77777777" w:rsidR="00212CF9" w:rsidRDefault="00212CF9" w:rsidP="00971DB1">
      <w:pPr>
        <w:pStyle w:val="NoSpacing"/>
        <w:rPr>
          <w:rFonts w:ascii="Tahoma" w:hAnsi="Tahoma" w:cs="Tahoma"/>
          <w:sz w:val="22"/>
          <w:szCs w:val="22"/>
        </w:rPr>
      </w:pPr>
    </w:p>
    <w:p w14:paraId="7B20A3ED" w14:textId="77777777" w:rsidR="002C29CC" w:rsidRPr="002C29CC" w:rsidRDefault="002C29CC" w:rsidP="00971DB1">
      <w:pPr>
        <w:pStyle w:val="NoSpacing"/>
        <w:rPr>
          <w:rFonts w:ascii="Tahoma" w:hAnsi="Tahoma" w:cs="Tahoma"/>
          <w:sz w:val="16"/>
          <w:szCs w:val="16"/>
        </w:rPr>
      </w:pPr>
    </w:p>
    <w:p w14:paraId="2E3DB6F5" w14:textId="77777777" w:rsidR="008E215D" w:rsidRPr="00E95C8E" w:rsidRDefault="008E215D" w:rsidP="00360FF9">
      <w:pPr>
        <w:pStyle w:val="BodyTextIndent"/>
        <w:tabs>
          <w:tab w:val="left" w:pos="720"/>
        </w:tabs>
        <w:spacing w:after="80"/>
        <w:ind w:left="720"/>
        <w:rPr>
          <w:rFonts w:ascii="Tahoma" w:hAnsi="Tahoma" w:cs="Tahoma"/>
          <w:b/>
          <w:sz w:val="22"/>
          <w:szCs w:val="22"/>
        </w:rPr>
      </w:pPr>
      <w:r w:rsidRPr="007D5F1A">
        <w:rPr>
          <w:rFonts w:ascii="Tahoma" w:hAnsi="Tahoma" w:cs="Tahoma"/>
          <w:b/>
          <w:sz w:val="22"/>
          <w:szCs w:val="22"/>
        </w:rPr>
        <w:t>RE</w:t>
      </w:r>
      <w:r w:rsidRPr="00E95C8E">
        <w:rPr>
          <w:rFonts w:ascii="Tahoma" w:hAnsi="Tahoma" w:cs="Tahoma"/>
          <w:b/>
          <w:sz w:val="22"/>
          <w:szCs w:val="22"/>
        </w:rPr>
        <w:t>SEARCH AND DEVELOPMENT (R&amp;D) AGREEMENTS</w:t>
      </w:r>
    </w:p>
    <w:p w14:paraId="10A09239" w14:textId="77777777" w:rsidR="008E215D" w:rsidRPr="00E95C8E" w:rsidRDefault="00ED5F3B" w:rsidP="002C29CC">
      <w:pPr>
        <w:pStyle w:val="BodyTextIndent"/>
        <w:tabs>
          <w:tab w:val="clear" w:pos="1083"/>
          <w:tab w:val="left" w:pos="990"/>
        </w:tabs>
        <w:spacing w:after="80"/>
        <w:ind w:left="990" w:hanging="270"/>
        <w:rPr>
          <w:rFonts w:ascii="Tahoma" w:hAnsi="Tahoma" w:cs="Tahoma"/>
          <w:sz w:val="22"/>
          <w:szCs w:val="22"/>
        </w:rPr>
      </w:pPr>
      <w:r w:rsidRPr="00E95C8E">
        <w:rPr>
          <w:rFonts w:ascii="Tahoma" w:hAnsi="Tahoma" w:cs="Tahoma"/>
          <w:sz w:val="22"/>
          <w:szCs w:val="22"/>
        </w:rPr>
        <w:tab/>
      </w:r>
      <w:r w:rsidR="00FF7637" w:rsidRPr="00E95C8E">
        <w:rPr>
          <w:rFonts w:ascii="Tahoma" w:hAnsi="Tahoma" w:cs="Tahoma"/>
          <w:sz w:val="22"/>
          <w:szCs w:val="22"/>
        </w:rPr>
        <w:t xml:space="preserve">FS-1500-12: Cost-Reimbursable Agreement </w:t>
      </w:r>
    </w:p>
    <w:p w14:paraId="7B16578A" w14:textId="77777777" w:rsidR="00F92567" w:rsidRPr="00F92567" w:rsidRDefault="00FF7637" w:rsidP="002C29CC">
      <w:pPr>
        <w:pStyle w:val="BodyTextIndent"/>
        <w:tabs>
          <w:tab w:val="clear" w:pos="1083"/>
        </w:tabs>
        <w:spacing w:after="80"/>
        <w:ind w:left="990"/>
        <w:rPr>
          <w:rFonts w:ascii="Tahoma" w:hAnsi="Tahoma" w:cs="Tahoma"/>
          <w:sz w:val="22"/>
          <w:szCs w:val="22"/>
        </w:rPr>
      </w:pPr>
      <w:r w:rsidRPr="00E95C8E">
        <w:rPr>
          <w:rFonts w:ascii="Tahoma" w:hAnsi="Tahoma" w:cs="Tahoma"/>
          <w:i/>
          <w:sz w:val="22"/>
          <w:szCs w:val="22"/>
        </w:rPr>
        <w:t>Description</w:t>
      </w:r>
      <w:r w:rsidR="006C1A44" w:rsidRPr="00E95C8E">
        <w:rPr>
          <w:rFonts w:ascii="Tahoma" w:hAnsi="Tahoma" w:cs="Tahoma"/>
          <w:i/>
          <w:sz w:val="22"/>
          <w:szCs w:val="22"/>
        </w:rPr>
        <w:t xml:space="preserve"> and Statutory Authority</w:t>
      </w:r>
      <w:r w:rsidRPr="00E95C8E">
        <w:rPr>
          <w:rFonts w:ascii="Tahoma" w:hAnsi="Tahoma" w:cs="Tahoma"/>
          <w:i/>
          <w:sz w:val="22"/>
          <w:szCs w:val="22"/>
        </w:rPr>
        <w:t>:</w:t>
      </w:r>
      <w:r w:rsidRPr="00E95C8E">
        <w:rPr>
          <w:rFonts w:ascii="Tahoma" w:hAnsi="Tahoma" w:cs="Tahoma"/>
        </w:rPr>
        <w:t xml:space="preserve"> </w:t>
      </w:r>
      <w:r w:rsidRPr="00E95C8E">
        <w:rPr>
          <w:rFonts w:ascii="Tahoma" w:hAnsi="Tahoma" w:cs="Tahoma"/>
          <w:sz w:val="22"/>
          <w:szCs w:val="22"/>
        </w:rPr>
        <w:t>Instrument used when Forest Service and</w:t>
      </w:r>
      <w:r w:rsidR="002C29CC">
        <w:rPr>
          <w:rFonts w:ascii="Tahoma" w:hAnsi="Tahoma" w:cs="Tahoma"/>
          <w:sz w:val="22"/>
          <w:szCs w:val="22"/>
        </w:rPr>
        <w:t xml:space="preserve"> </w:t>
      </w:r>
      <w:r w:rsidRPr="00E95C8E">
        <w:rPr>
          <w:rFonts w:ascii="Tahoma" w:hAnsi="Tahoma" w:cs="Tahoma"/>
          <w:sz w:val="22"/>
          <w:szCs w:val="22"/>
        </w:rPr>
        <w:t xml:space="preserve">Cooperator share mutual interests as authorized activity under </w:t>
      </w:r>
      <w:r w:rsidR="00F92567" w:rsidRPr="00F92567">
        <w:rPr>
          <w:rFonts w:ascii="Tahoma" w:hAnsi="Tahoma" w:cs="Tahoma"/>
          <w:sz w:val="22"/>
          <w:szCs w:val="22"/>
        </w:rPr>
        <w:t>National Agricultural Research, Extension, and Teaching Act of 1977</w:t>
      </w:r>
      <w:r w:rsidR="0079274D">
        <w:rPr>
          <w:rFonts w:ascii="Tahoma" w:hAnsi="Tahoma" w:cs="Tahoma"/>
          <w:sz w:val="22"/>
          <w:szCs w:val="22"/>
        </w:rPr>
        <w:t>.  7 USC 3318, 3319</w:t>
      </w:r>
    </w:p>
    <w:p w14:paraId="23294A3D" w14:textId="77777777" w:rsidR="008E215D" w:rsidRPr="00E95C8E" w:rsidRDefault="00FF7637" w:rsidP="002C29CC">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 xml:space="preserve">FS-1500-13: </w:t>
      </w:r>
      <w:r w:rsidR="008E215D" w:rsidRPr="00E95C8E">
        <w:rPr>
          <w:rFonts w:ascii="Tahoma" w:hAnsi="Tahoma" w:cs="Tahoma"/>
          <w:sz w:val="22"/>
          <w:szCs w:val="22"/>
        </w:rPr>
        <w:t>Cooperative Research and Development Agreement</w:t>
      </w:r>
      <w:r w:rsidR="008E215D" w:rsidRPr="00E95C8E">
        <w:rPr>
          <w:rFonts w:ascii="Tahoma" w:hAnsi="Tahoma" w:cs="Tahoma"/>
          <w:sz w:val="22"/>
          <w:szCs w:val="22"/>
        </w:rPr>
        <w:tab/>
      </w:r>
    </w:p>
    <w:p w14:paraId="0211B871" w14:textId="77777777" w:rsidR="00FA7BA9" w:rsidRPr="00E95C8E" w:rsidRDefault="00E97E39" w:rsidP="002C29CC">
      <w:pPr>
        <w:pStyle w:val="BodyTextIndent"/>
        <w:tabs>
          <w:tab w:val="clear" w:pos="1083"/>
        </w:tabs>
        <w:spacing w:after="80"/>
        <w:ind w:left="990"/>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00FF7637" w:rsidRPr="00E95C8E">
        <w:rPr>
          <w:rFonts w:ascii="Tahoma" w:hAnsi="Tahoma" w:cs="Tahoma"/>
          <w:sz w:val="22"/>
          <w:szCs w:val="22"/>
        </w:rPr>
        <w:t>Instrument used when Forest Service and Cooperator share mutual interests in a research and develop</w:t>
      </w:r>
      <w:r w:rsidRPr="00E95C8E">
        <w:rPr>
          <w:rFonts w:ascii="Tahoma" w:hAnsi="Tahoma" w:cs="Tahoma"/>
          <w:sz w:val="22"/>
          <w:szCs w:val="22"/>
        </w:rPr>
        <w:t xml:space="preserve">ment project as authorized by the </w:t>
      </w:r>
      <w:r w:rsidR="00FA7BA9" w:rsidRPr="00E95C8E">
        <w:rPr>
          <w:rFonts w:ascii="Tahoma" w:hAnsi="Tahoma" w:cs="Tahoma"/>
          <w:sz w:val="22"/>
          <w:szCs w:val="22"/>
        </w:rPr>
        <w:t>Federal Technology Transfer Act of 1986</w:t>
      </w:r>
      <w:r w:rsidR="00295E0A">
        <w:rPr>
          <w:rFonts w:ascii="Tahoma" w:hAnsi="Tahoma" w:cs="Tahoma"/>
          <w:sz w:val="22"/>
          <w:szCs w:val="22"/>
        </w:rPr>
        <w:t>.</w:t>
      </w:r>
      <w:r w:rsidR="00F92567">
        <w:rPr>
          <w:rFonts w:ascii="Tahoma" w:hAnsi="Tahoma" w:cs="Tahoma"/>
          <w:sz w:val="22"/>
          <w:szCs w:val="22"/>
        </w:rPr>
        <w:t xml:space="preserve"> </w:t>
      </w:r>
      <w:r w:rsidR="00FA7BA9" w:rsidRPr="00E95C8E">
        <w:rPr>
          <w:rFonts w:ascii="Tahoma" w:hAnsi="Tahoma" w:cs="Tahoma"/>
          <w:sz w:val="22"/>
          <w:szCs w:val="22"/>
        </w:rPr>
        <w:t>15 USC</w:t>
      </w:r>
      <w:r w:rsidR="00F92567">
        <w:rPr>
          <w:rFonts w:ascii="Tahoma" w:hAnsi="Tahoma" w:cs="Tahoma"/>
          <w:sz w:val="22"/>
          <w:szCs w:val="22"/>
        </w:rPr>
        <w:t xml:space="preserve"> 37</w:t>
      </w:r>
      <w:r w:rsidR="00FA7BA9" w:rsidRPr="00E95C8E">
        <w:rPr>
          <w:rFonts w:ascii="Tahoma" w:hAnsi="Tahoma" w:cs="Tahoma"/>
          <w:sz w:val="22"/>
          <w:szCs w:val="22"/>
        </w:rPr>
        <w:t>10</w:t>
      </w:r>
    </w:p>
    <w:p w14:paraId="7CDD75F4" w14:textId="77777777" w:rsidR="008E215D" w:rsidRPr="00E95C8E" w:rsidRDefault="00FF7637" w:rsidP="002C29CC">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 xml:space="preserve">FS-1500-13A: </w:t>
      </w:r>
      <w:r w:rsidR="008E215D" w:rsidRPr="00E95C8E">
        <w:rPr>
          <w:rFonts w:ascii="Tahoma" w:hAnsi="Tahoma" w:cs="Tahoma"/>
          <w:sz w:val="22"/>
          <w:szCs w:val="22"/>
        </w:rPr>
        <w:t>Material Transfer Agreement</w:t>
      </w:r>
    </w:p>
    <w:p w14:paraId="5703069B" w14:textId="77777777" w:rsidR="0079274D" w:rsidRPr="00E95C8E" w:rsidRDefault="00E97E39" w:rsidP="002C29CC">
      <w:pPr>
        <w:pStyle w:val="BodyTextIndent"/>
        <w:tabs>
          <w:tab w:val="clear" w:pos="1083"/>
        </w:tabs>
        <w:spacing w:after="80"/>
        <w:ind w:left="990"/>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00FF7637" w:rsidRPr="00E95C8E">
        <w:rPr>
          <w:rFonts w:ascii="Tahoma" w:hAnsi="Tahoma" w:cs="Tahoma"/>
          <w:i/>
          <w:sz w:val="22"/>
          <w:szCs w:val="22"/>
        </w:rPr>
        <w:t xml:space="preserve"> </w:t>
      </w:r>
      <w:r w:rsidR="00FF7637" w:rsidRPr="00E95C8E">
        <w:rPr>
          <w:rFonts w:ascii="Tahoma" w:hAnsi="Tahoma" w:cs="Tahoma"/>
          <w:sz w:val="22"/>
          <w:szCs w:val="22"/>
        </w:rPr>
        <w:t xml:space="preserve">Instrument that transfers Forest Service material to a cooperator under the </w:t>
      </w:r>
      <w:r w:rsidR="0079274D" w:rsidRPr="00E95C8E">
        <w:rPr>
          <w:rFonts w:ascii="Tahoma" w:hAnsi="Tahoma" w:cs="Tahoma"/>
          <w:sz w:val="22"/>
          <w:szCs w:val="22"/>
        </w:rPr>
        <w:t>Federal Technology Transfer Act of 1986</w:t>
      </w:r>
      <w:r w:rsidR="00295E0A">
        <w:rPr>
          <w:rFonts w:ascii="Tahoma" w:hAnsi="Tahoma" w:cs="Tahoma"/>
          <w:sz w:val="22"/>
          <w:szCs w:val="22"/>
        </w:rPr>
        <w:t>.</w:t>
      </w:r>
      <w:r w:rsidR="0079274D">
        <w:rPr>
          <w:rFonts w:ascii="Tahoma" w:hAnsi="Tahoma" w:cs="Tahoma"/>
          <w:sz w:val="22"/>
          <w:szCs w:val="22"/>
        </w:rPr>
        <w:t xml:space="preserve"> </w:t>
      </w:r>
      <w:r w:rsidR="0079274D" w:rsidRPr="00E95C8E">
        <w:rPr>
          <w:rFonts w:ascii="Tahoma" w:hAnsi="Tahoma" w:cs="Tahoma"/>
          <w:sz w:val="22"/>
          <w:szCs w:val="22"/>
        </w:rPr>
        <w:t>15 USC</w:t>
      </w:r>
      <w:r w:rsidR="0079274D">
        <w:rPr>
          <w:rFonts w:ascii="Tahoma" w:hAnsi="Tahoma" w:cs="Tahoma"/>
          <w:sz w:val="22"/>
          <w:szCs w:val="22"/>
        </w:rPr>
        <w:t xml:space="preserve"> 37</w:t>
      </w:r>
      <w:r w:rsidR="0079274D" w:rsidRPr="00E95C8E">
        <w:rPr>
          <w:rFonts w:ascii="Tahoma" w:hAnsi="Tahoma" w:cs="Tahoma"/>
          <w:sz w:val="22"/>
          <w:szCs w:val="22"/>
        </w:rPr>
        <w:t>10</w:t>
      </w:r>
    </w:p>
    <w:p w14:paraId="2A21478B" w14:textId="77777777" w:rsidR="00FF7637" w:rsidRPr="00E95C8E" w:rsidRDefault="00FF7637" w:rsidP="002C29CC">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 xml:space="preserve">FS-1500-13B: </w:t>
      </w:r>
      <w:r w:rsidR="008E215D" w:rsidRPr="00E95C8E">
        <w:rPr>
          <w:rFonts w:ascii="Tahoma" w:hAnsi="Tahoma" w:cs="Tahoma"/>
          <w:sz w:val="22"/>
          <w:szCs w:val="22"/>
        </w:rPr>
        <w:t>Nondisclosure Agreement</w:t>
      </w:r>
    </w:p>
    <w:p w14:paraId="59C2742A" w14:textId="77777777" w:rsidR="0079274D" w:rsidRPr="00E95C8E" w:rsidRDefault="00E97E39" w:rsidP="002C29CC">
      <w:pPr>
        <w:pStyle w:val="BodyTextIndent"/>
        <w:tabs>
          <w:tab w:val="clear" w:pos="1083"/>
        </w:tabs>
        <w:spacing w:after="80"/>
        <w:ind w:left="990"/>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Pr="00E95C8E">
        <w:rPr>
          <w:rFonts w:ascii="Tahoma" w:hAnsi="Tahoma" w:cs="Tahoma"/>
          <w:i/>
          <w:sz w:val="22"/>
          <w:szCs w:val="22"/>
        </w:rPr>
        <w:t xml:space="preserve"> </w:t>
      </w:r>
      <w:r w:rsidR="00FF7637" w:rsidRPr="00E95C8E">
        <w:rPr>
          <w:rFonts w:ascii="Tahoma" w:hAnsi="Tahoma" w:cs="Tahoma"/>
          <w:sz w:val="22"/>
          <w:szCs w:val="22"/>
        </w:rPr>
        <w:t>Instrument that establishes a mutual agreed upon set of nondisclosure terms and conditions related to research under the</w:t>
      </w:r>
      <w:r w:rsidR="0079274D" w:rsidRPr="0079274D">
        <w:rPr>
          <w:rFonts w:ascii="Tahoma" w:hAnsi="Tahoma" w:cs="Tahoma"/>
          <w:sz w:val="22"/>
          <w:szCs w:val="22"/>
        </w:rPr>
        <w:t xml:space="preserve"> </w:t>
      </w:r>
      <w:r w:rsidR="0079274D" w:rsidRPr="00E95C8E">
        <w:rPr>
          <w:rFonts w:ascii="Tahoma" w:hAnsi="Tahoma" w:cs="Tahoma"/>
          <w:sz w:val="22"/>
          <w:szCs w:val="22"/>
        </w:rPr>
        <w:t>Federal Technology Transfer Act of 1986</w:t>
      </w:r>
      <w:r w:rsidR="00295E0A">
        <w:rPr>
          <w:rFonts w:ascii="Tahoma" w:hAnsi="Tahoma" w:cs="Tahoma"/>
          <w:sz w:val="22"/>
          <w:szCs w:val="22"/>
        </w:rPr>
        <w:t>.</w:t>
      </w:r>
      <w:r w:rsidR="0079274D">
        <w:rPr>
          <w:rFonts w:ascii="Tahoma" w:hAnsi="Tahoma" w:cs="Tahoma"/>
          <w:sz w:val="22"/>
          <w:szCs w:val="22"/>
        </w:rPr>
        <w:t xml:space="preserve"> </w:t>
      </w:r>
      <w:r w:rsidR="0079274D" w:rsidRPr="00E95C8E">
        <w:rPr>
          <w:rFonts w:ascii="Tahoma" w:hAnsi="Tahoma" w:cs="Tahoma"/>
          <w:sz w:val="22"/>
          <w:szCs w:val="22"/>
        </w:rPr>
        <w:t>15 USC</w:t>
      </w:r>
      <w:r w:rsidR="0079274D">
        <w:rPr>
          <w:rFonts w:ascii="Tahoma" w:hAnsi="Tahoma" w:cs="Tahoma"/>
          <w:sz w:val="22"/>
          <w:szCs w:val="22"/>
        </w:rPr>
        <w:t xml:space="preserve"> 37</w:t>
      </w:r>
      <w:r w:rsidR="0079274D" w:rsidRPr="00E95C8E">
        <w:rPr>
          <w:rFonts w:ascii="Tahoma" w:hAnsi="Tahoma" w:cs="Tahoma"/>
          <w:sz w:val="22"/>
          <w:szCs w:val="22"/>
        </w:rPr>
        <w:t>10</w:t>
      </w:r>
    </w:p>
    <w:p w14:paraId="13EF52D7" w14:textId="77777777" w:rsidR="008E215D" w:rsidRPr="00E95C8E" w:rsidRDefault="00FF7637" w:rsidP="002C29CC">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 xml:space="preserve">FS-1500-14: </w:t>
      </w:r>
      <w:r w:rsidR="008E215D" w:rsidRPr="00E95C8E">
        <w:rPr>
          <w:rFonts w:ascii="Tahoma" w:hAnsi="Tahoma" w:cs="Tahoma"/>
          <w:sz w:val="22"/>
          <w:szCs w:val="22"/>
        </w:rPr>
        <w:t>Joint Venture Agreement</w:t>
      </w:r>
    </w:p>
    <w:p w14:paraId="5F49C4F1" w14:textId="77777777" w:rsidR="004D5A6F" w:rsidRPr="00F92567" w:rsidRDefault="00E97E39" w:rsidP="002C29CC">
      <w:pPr>
        <w:pStyle w:val="BodyTextIndent"/>
        <w:tabs>
          <w:tab w:val="clear" w:pos="1083"/>
        </w:tabs>
        <w:spacing w:after="80"/>
        <w:ind w:left="990"/>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Pr="00E95C8E">
        <w:rPr>
          <w:rFonts w:ascii="Tahoma" w:hAnsi="Tahoma" w:cs="Tahoma"/>
          <w:i/>
          <w:sz w:val="22"/>
          <w:szCs w:val="22"/>
        </w:rPr>
        <w:t xml:space="preserve"> </w:t>
      </w:r>
      <w:r w:rsidR="00FF7637" w:rsidRPr="00E95C8E">
        <w:rPr>
          <w:rFonts w:ascii="Tahoma" w:hAnsi="Tahoma" w:cs="Tahoma"/>
          <w:sz w:val="22"/>
          <w:szCs w:val="22"/>
        </w:rPr>
        <w:t>Instrument used when Forest Service and Cooperator share mutual interests and benefit in the same qualitative way from</w:t>
      </w:r>
      <w:r w:rsidRPr="00E95C8E">
        <w:rPr>
          <w:rFonts w:ascii="Tahoma" w:hAnsi="Tahoma" w:cs="Tahoma"/>
          <w:sz w:val="22"/>
          <w:szCs w:val="22"/>
        </w:rPr>
        <w:t xml:space="preserve"> the objective of the agreement and as authorized by the </w:t>
      </w:r>
      <w:r w:rsidR="004D5A6F" w:rsidRPr="00F92567">
        <w:rPr>
          <w:rFonts w:ascii="Tahoma" w:hAnsi="Tahoma" w:cs="Tahoma"/>
          <w:sz w:val="22"/>
          <w:szCs w:val="22"/>
        </w:rPr>
        <w:t>National Agricultural Research, Extension, and Teaching Act of 1977</w:t>
      </w:r>
      <w:r w:rsidR="004D5A6F">
        <w:rPr>
          <w:rFonts w:ascii="Tahoma" w:hAnsi="Tahoma" w:cs="Tahoma"/>
          <w:sz w:val="22"/>
          <w:szCs w:val="22"/>
        </w:rPr>
        <w:t>.  7 USC 3318, 3319</w:t>
      </w:r>
    </w:p>
    <w:p w14:paraId="2C152C4A" w14:textId="77777777" w:rsidR="008E215D" w:rsidRPr="00E95C8E" w:rsidRDefault="004D5A6F" w:rsidP="002C29CC">
      <w:pPr>
        <w:pStyle w:val="BodyTextIndent"/>
        <w:tabs>
          <w:tab w:val="clear" w:pos="1083"/>
        </w:tabs>
        <w:spacing w:after="80"/>
        <w:ind w:left="990"/>
        <w:rPr>
          <w:rFonts w:ascii="Tahoma" w:hAnsi="Tahoma" w:cs="Tahoma"/>
          <w:sz w:val="22"/>
          <w:szCs w:val="22"/>
        </w:rPr>
      </w:pPr>
      <w:r>
        <w:rPr>
          <w:rFonts w:ascii="Tahoma" w:hAnsi="Tahoma" w:cs="Tahoma"/>
          <w:sz w:val="22"/>
          <w:szCs w:val="22"/>
        </w:rPr>
        <w:t>F</w:t>
      </w:r>
      <w:r w:rsidR="00FF7637" w:rsidRPr="00E95C8E">
        <w:rPr>
          <w:rFonts w:ascii="Tahoma" w:hAnsi="Tahoma" w:cs="Tahoma"/>
          <w:sz w:val="22"/>
          <w:szCs w:val="22"/>
        </w:rPr>
        <w:t xml:space="preserve">S-1500-14A: </w:t>
      </w:r>
      <w:r w:rsidR="008E215D" w:rsidRPr="00E95C8E">
        <w:rPr>
          <w:rFonts w:ascii="Tahoma" w:hAnsi="Tahoma" w:cs="Tahoma"/>
          <w:sz w:val="22"/>
          <w:szCs w:val="22"/>
        </w:rPr>
        <w:t>International Joint Venture Agreement</w:t>
      </w:r>
    </w:p>
    <w:p w14:paraId="4350EB73" w14:textId="77777777" w:rsidR="00FA7BA9" w:rsidRPr="00E95C8E" w:rsidRDefault="00E97E39" w:rsidP="002C29CC">
      <w:pPr>
        <w:pStyle w:val="BodyTextIndent"/>
        <w:tabs>
          <w:tab w:val="clear" w:pos="1083"/>
        </w:tabs>
        <w:spacing w:after="80"/>
        <w:ind w:left="990"/>
        <w:rPr>
          <w:rFonts w:ascii="Tahoma" w:hAnsi="Tahoma" w:cs="Tahoma"/>
          <w:sz w:val="22"/>
          <w:szCs w:val="22"/>
        </w:rPr>
      </w:pPr>
      <w:r w:rsidRPr="00E95C8E">
        <w:rPr>
          <w:rFonts w:ascii="Tahoma" w:hAnsi="Tahoma" w:cs="Tahoma"/>
          <w:i/>
          <w:sz w:val="22"/>
          <w:szCs w:val="22"/>
        </w:rPr>
        <w:t>Description and Statutory Authority:</w:t>
      </w:r>
      <w:r w:rsidRPr="00E95C8E">
        <w:rPr>
          <w:rFonts w:ascii="Tahoma" w:hAnsi="Tahoma" w:cs="Tahoma"/>
        </w:rPr>
        <w:t xml:space="preserve"> </w:t>
      </w:r>
      <w:r w:rsidRPr="00E95C8E">
        <w:rPr>
          <w:rFonts w:ascii="Tahoma" w:hAnsi="Tahoma" w:cs="Tahoma"/>
          <w:i/>
          <w:sz w:val="22"/>
          <w:szCs w:val="22"/>
        </w:rPr>
        <w:t xml:space="preserve"> </w:t>
      </w:r>
      <w:r w:rsidR="00FF7637" w:rsidRPr="00E95C8E">
        <w:rPr>
          <w:rFonts w:ascii="Tahoma" w:hAnsi="Tahoma" w:cs="Tahoma"/>
          <w:sz w:val="22"/>
          <w:szCs w:val="22"/>
        </w:rPr>
        <w:t>Instrument used when Forest Service and an international Cooperator share mutual interests and benefit in the same qualitative way from the o</w:t>
      </w:r>
      <w:r w:rsidRPr="00E95C8E">
        <w:rPr>
          <w:rFonts w:ascii="Tahoma" w:hAnsi="Tahoma" w:cs="Tahoma"/>
          <w:sz w:val="22"/>
          <w:szCs w:val="22"/>
        </w:rPr>
        <w:t>bjective of the agreement and as authorized by the</w:t>
      </w:r>
      <w:r w:rsidR="00FA7BA9" w:rsidRPr="00E95C8E">
        <w:rPr>
          <w:rFonts w:ascii="Tahoma" w:hAnsi="Tahoma" w:cs="Tahoma"/>
        </w:rPr>
        <w:t xml:space="preserve"> </w:t>
      </w:r>
      <w:r w:rsidR="004D5A6F" w:rsidRPr="00F92567">
        <w:rPr>
          <w:rFonts w:ascii="Tahoma" w:hAnsi="Tahoma" w:cs="Tahoma"/>
          <w:sz w:val="22"/>
          <w:szCs w:val="22"/>
        </w:rPr>
        <w:t>National Agricultural Research, Extension, and Teaching Act of 1977</w:t>
      </w:r>
      <w:r w:rsidR="004D5A6F">
        <w:rPr>
          <w:rFonts w:ascii="Tahoma" w:hAnsi="Tahoma" w:cs="Tahoma"/>
          <w:sz w:val="22"/>
          <w:szCs w:val="22"/>
        </w:rPr>
        <w:t>.  7 USC 3318, 3319</w:t>
      </w:r>
    </w:p>
    <w:p w14:paraId="12656915" w14:textId="77777777" w:rsidR="00FF7637" w:rsidRPr="00E95C8E" w:rsidRDefault="00FF7637" w:rsidP="00FF763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577CF6FC" w14:textId="77777777" w:rsidR="00FF7637" w:rsidRPr="00E95C8E" w:rsidRDefault="00FF7637" w:rsidP="00FF763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701C0FC4" w14:textId="77777777"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MEMORANDUM OF UNDERSTANDING</w:t>
      </w:r>
    </w:p>
    <w:p w14:paraId="7F95B375" w14:textId="77777777" w:rsidR="008E215D" w:rsidRPr="00E95C8E" w:rsidRDefault="00FF7637" w:rsidP="000E3676">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FS-1500-15: Memorandum of Understanding</w:t>
      </w:r>
    </w:p>
    <w:p w14:paraId="2D128704" w14:textId="77777777" w:rsidR="006154C9" w:rsidRPr="00E95C8E" w:rsidRDefault="006154C9" w:rsidP="000E3676">
      <w:pPr>
        <w:pStyle w:val="BodyTextIndent"/>
        <w:tabs>
          <w:tab w:val="left" w:pos="720"/>
        </w:tabs>
        <w:spacing w:after="80"/>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for a written plan between the Forest Service and other parties for carrying out their separate activities in a coordinated and mutually beneficial manner and for documenting a framework for cooperation.</w:t>
      </w:r>
    </w:p>
    <w:p w14:paraId="3AD27381" w14:textId="77777777" w:rsidR="006154C9" w:rsidRPr="00E95C8E" w:rsidRDefault="006154C9" w:rsidP="000E3676">
      <w:pPr>
        <w:pStyle w:val="BodyTextIndent"/>
        <w:tabs>
          <w:tab w:val="left" w:pos="720"/>
        </w:tabs>
        <w:spacing w:after="80"/>
        <w:ind w:left="990"/>
        <w:rPr>
          <w:rFonts w:ascii="Tahoma" w:hAnsi="Tahoma" w:cs="Tahoma"/>
          <w:sz w:val="22"/>
          <w:szCs w:val="22"/>
        </w:rPr>
      </w:pPr>
      <w:r w:rsidRPr="00E95C8E">
        <w:rPr>
          <w:rFonts w:ascii="Tahoma" w:hAnsi="Tahoma" w:cs="Tahoma"/>
          <w:sz w:val="22"/>
          <w:szCs w:val="22"/>
        </w:rPr>
        <w:t xml:space="preserve">FS-1500-15A: </w:t>
      </w:r>
      <w:r w:rsidR="008E215D" w:rsidRPr="00E95C8E">
        <w:rPr>
          <w:rFonts w:ascii="Tahoma" w:hAnsi="Tahoma" w:cs="Tahoma"/>
          <w:sz w:val="22"/>
          <w:szCs w:val="22"/>
        </w:rPr>
        <w:t>Memorandum of Understanding for Cooperative Frequency Usage</w:t>
      </w:r>
    </w:p>
    <w:p w14:paraId="36A5E78B" w14:textId="77777777" w:rsidR="00747817" w:rsidRPr="00E95C8E" w:rsidRDefault="00747817" w:rsidP="000E3676">
      <w:pPr>
        <w:pStyle w:val="BodyTextIndent"/>
        <w:tabs>
          <w:tab w:val="left" w:pos="720"/>
        </w:tabs>
        <w:spacing w:after="80"/>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establishes a mutual agreement between parties regarding the use of radio frequencies.</w:t>
      </w:r>
    </w:p>
    <w:p w14:paraId="15B08482" w14:textId="77777777" w:rsidR="00747817" w:rsidRPr="00E95C8E" w:rsidRDefault="00747817"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and 3) Other related administrative information.</w:t>
      </w:r>
    </w:p>
    <w:p w14:paraId="2FD82DDE" w14:textId="77777777" w:rsidR="00747817" w:rsidRPr="00E95C8E" w:rsidRDefault="00747817" w:rsidP="0074781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136471CC" w14:textId="77777777" w:rsidR="00747817" w:rsidRPr="00E95C8E" w:rsidRDefault="00FA7BA9"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14:paraId="0F6E51EA" w14:textId="77777777" w:rsidR="008E215D" w:rsidRPr="00E95C8E" w:rsidRDefault="008E215D"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PARTICIPATING AGREEMENTS</w:t>
      </w:r>
    </w:p>
    <w:p w14:paraId="16493755"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FS-1500-16: Participating Agreement</w:t>
      </w:r>
    </w:p>
    <w:p w14:paraId="11DC69A2"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Forest Service and Cooperator share mutual interests and benefit in the same qualitative way from the objective of the agreement.</w:t>
      </w:r>
    </w:p>
    <w:p w14:paraId="4FCD36B4"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FS-1500-16A: </w:t>
      </w:r>
      <w:r w:rsidR="008E215D" w:rsidRPr="00E95C8E">
        <w:rPr>
          <w:rFonts w:ascii="Tahoma" w:hAnsi="Tahoma" w:cs="Tahoma"/>
          <w:sz w:val="22"/>
          <w:szCs w:val="22"/>
        </w:rPr>
        <w:t>Master Participating Agreement</w:t>
      </w:r>
    </w:p>
    <w:p w14:paraId="0EB882D7"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acts as an agreed upon national project description with a national organization, from which supplemental, funded agreements will be awarded to regional and local units of the national organization.</w:t>
      </w:r>
      <w:r w:rsidRPr="00E95C8E">
        <w:rPr>
          <w:rFonts w:ascii="Tahoma" w:hAnsi="Tahoma" w:cs="Tahoma"/>
          <w:i/>
          <w:sz w:val="22"/>
          <w:szCs w:val="22"/>
        </w:rPr>
        <w:t xml:space="preserve">  </w:t>
      </w:r>
    </w:p>
    <w:p w14:paraId="578037B6"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FS-1500-16B: </w:t>
      </w:r>
      <w:r w:rsidR="008E215D" w:rsidRPr="00E95C8E">
        <w:rPr>
          <w:rFonts w:ascii="Tahoma" w:hAnsi="Tahoma" w:cs="Tahoma"/>
          <w:sz w:val="22"/>
          <w:szCs w:val="22"/>
        </w:rPr>
        <w:t>Participating Agreement</w:t>
      </w:r>
      <w:r w:rsidR="004E4C95" w:rsidRPr="00E95C8E">
        <w:rPr>
          <w:rFonts w:ascii="Tahoma" w:hAnsi="Tahoma" w:cs="Tahoma"/>
          <w:sz w:val="22"/>
          <w:szCs w:val="22"/>
        </w:rPr>
        <w:t xml:space="preserve"> Supplemental Project Agreement</w:t>
      </w:r>
    </w:p>
    <w:p w14:paraId="6CE63780"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with a regional or local unit of a national organization, to a Master Participating Agreement, made between the Washington Office and a national organization.</w:t>
      </w:r>
    </w:p>
    <w:p w14:paraId="56EC2967"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FS-1500-16C: </w:t>
      </w:r>
      <w:r w:rsidR="008E215D" w:rsidRPr="00E95C8E">
        <w:rPr>
          <w:rFonts w:ascii="Tahoma" w:hAnsi="Tahoma" w:cs="Tahoma"/>
          <w:sz w:val="22"/>
          <w:szCs w:val="22"/>
        </w:rPr>
        <w:t>Participating Agreement with an Interpretative Association</w:t>
      </w:r>
    </w:p>
    <w:p w14:paraId="3CFD30A8"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interpretative association cooperators.  </w:t>
      </w:r>
    </w:p>
    <w:p w14:paraId="58406782"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FS-1500-16D: </w:t>
      </w:r>
      <w:r w:rsidR="008E215D" w:rsidRPr="00E95C8E">
        <w:rPr>
          <w:rFonts w:ascii="Tahoma" w:hAnsi="Tahoma" w:cs="Tahoma"/>
          <w:sz w:val="22"/>
          <w:szCs w:val="22"/>
        </w:rPr>
        <w:t>Master Participating Agreement with Interpretative Associations</w:t>
      </w:r>
    </w:p>
    <w:p w14:paraId="39CFD532"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rPr>
        <w:t xml:space="preserve"> </w:t>
      </w:r>
      <w:r w:rsidRPr="00E95C8E">
        <w:rPr>
          <w:rFonts w:ascii="Tahoma" w:hAnsi="Tahoma" w:cs="Tahoma"/>
          <w:sz w:val="22"/>
          <w:szCs w:val="22"/>
        </w:rPr>
        <w:t xml:space="preserve">Instrument that acts as an agreed upon national project description with a national interpretative association, from which supplemental, funded agreements will be awarded to regional and local units of the interpretative association.   </w:t>
      </w:r>
    </w:p>
    <w:p w14:paraId="7532B960" w14:textId="77777777" w:rsidR="008E215D" w:rsidRPr="00E95C8E" w:rsidRDefault="00747817"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FS-1500-16E: </w:t>
      </w:r>
      <w:r w:rsidR="008E215D" w:rsidRPr="00E95C8E">
        <w:rPr>
          <w:rFonts w:ascii="Tahoma" w:hAnsi="Tahoma" w:cs="Tahoma"/>
          <w:sz w:val="22"/>
          <w:szCs w:val="22"/>
        </w:rPr>
        <w:t xml:space="preserve">Participating Agreement Supplemental Project Agreement with </w:t>
      </w:r>
      <w:r w:rsidRPr="00E95C8E">
        <w:rPr>
          <w:rFonts w:ascii="Tahoma" w:hAnsi="Tahoma" w:cs="Tahoma"/>
          <w:sz w:val="22"/>
          <w:szCs w:val="22"/>
        </w:rPr>
        <w:t>Interpretative Associations</w:t>
      </w:r>
    </w:p>
    <w:p w14:paraId="35FE8C64"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with a regional or local unit of an interpretative association, to a Master Participating Agreement with an interpretative association.</w:t>
      </w:r>
    </w:p>
    <w:p w14:paraId="015C9D31"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FS-1500-16F: </w:t>
      </w:r>
      <w:r w:rsidR="008E215D" w:rsidRPr="00E95C8E">
        <w:rPr>
          <w:rFonts w:ascii="Tahoma" w:hAnsi="Tahoma" w:cs="Tahoma"/>
          <w:sz w:val="22"/>
          <w:szCs w:val="22"/>
        </w:rPr>
        <w:t>Participating Agreement for Fuels or Noxious Weed A</w:t>
      </w:r>
      <w:r w:rsidR="00747817" w:rsidRPr="00E95C8E">
        <w:rPr>
          <w:rFonts w:ascii="Tahoma" w:hAnsi="Tahoma" w:cs="Tahoma"/>
          <w:sz w:val="22"/>
          <w:szCs w:val="22"/>
        </w:rPr>
        <w:t>ctivities</w:t>
      </w:r>
    </w:p>
    <w:p w14:paraId="59071181" w14:textId="77777777" w:rsidR="00747817"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Fuels or Noxious Weed Activities.  </w:t>
      </w:r>
    </w:p>
    <w:p w14:paraId="7F375E3F"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4E4C95" w:rsidRPr="00E95C8E">
        <w:rPr>
          <w:rFonts w:ascii="Tahoma" w:hAnsi="Tahoma" w:cs="Tahoma"/>
          <w:sz w:val="22"/>
          <w:szCs w:val="22"/>
        </w:rPr>
        <w:t xml:space="preserve">FS-1500-16G: </w:t>
      </w:r>
      <w:r w:rsidR="008E215D" w:rsidRPr="00E95C8E">
        <w:rPr>
          <w:rFonts w:ascii="Tahoma" w:hAnsi="Tahoma" w:cs="Tahoma"/>
          <w:sz w:val="22"/>
          <w:szCs w:val="22"/>
        </w:rPr>
        <w:t>Participating Agreement (Non-Funded)</w:t>
      </w:r>
    </w:p>
    <w:p w14:paraId="0A27A122" w14:textId="77777777" w:rsidR="008E215D" w:rsidRPr="00E95C8E" w:rsidRDefault="00747817" w:rsidP="0074781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used when Forest Service and Cooperator share mutual interests and benefit in the same qualitative way from the objective of the agreement but no funds are received by the cooperator.</w:t>
      </w:r>
    </w:p>
    <w:p w14:paraId="2D5D4DC6" w14:textId="77777777" w:rsidR="00747817" w:rsidRPr="00E95C8E" w:rsidRDefault="00747817"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6F7D7626" w14:textId="77777777" w:rsidR="00747817" w:rsidRPr="00E95C8E" w:rsidRDefault="00747817" w:rsidP="0074781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3B2A8C1D" w14:textId="77777777" w:rsidR="00773EC2" w:rsidRPr="00E95C8E" w:rsidRDefault="00773EC2" w:rsidP="00773EC2">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14:paraId="6A4DF532" w14:textId="77777777" w:rsidR="00314BB6" w:rsidRPr="00314BB6" w:rsidRDefault="00773EC2" w:rsidP="00314BB6">
      <w:pPr>
        <w:pStyle w:val="BodyTextIndent"/>
        <w:numPr>
          <w:ilvl w:val="0"/>
          <w:numId w:val="20"/>
        </w:numPr>
        <w:tabs>
          <w:tab w:val="left" w:pos="720"/>
        </w:tabs>
        <w:spacing w:after="80"/>
        <w:rPr>
          <w:rFonts w:ascii="Tahoma" w:hAnsi="Tahoma" w:cs="Tahoma"/>
          <w:sz w:val="22"/>
          <w:szCs w:val="22"/>
        </w:rPr>
      </w:pPr>
      <w:r w:rsidRPr="007D5F1A">
        <w:rPr>
          <w:rFonts w:ascii="Tahoma" w:hAnsi="Tahoma" w:cs="Tahoma"/>
          <w:sz w:val="22"/>
          <w:szCs w:val="22"/>
        </w:rPr>
        <w:t>FS-</w:t>
      </w:r>
      <w:r w:rsidRPr="00314BB6">
        <w:rPr>
          <w:rFonts w:ascii="Tahoma" w:hAnsi="Tahoma" w:cs="Tahoma"/>
          <w:sz w:val="22"/>
          <w:szCs w:val="22"/>
        </w:rPr>
        <w:t>1500-16 -</w:t>
      </w:r>
      <w:r w:rsidRPr="00314BB6">
        <w:rPr>
          <w:rFonts w:ascii="Tahoma" w:hAnsi="Tahoma" w:cs="Tahoma"/>
          <w:i/>
          <w:sz w:val="22"/>
          <w:szCs w:val="22"/>
        </w:rPr>
        <w:t xml:space="preserve"> </w:t>
      </w:r>
      <w:r w:rsidR="00FA7BA9" w:rsidRPr="00314BB6">
        <w:rPr>
          <w:rFonts w:ascii="Tahoma" w:hAnsi="Tahoma" w:cs="Tahoma"/>
          <w:sz w:val="22"/>
          <w:szCs w:val="22"/>
        </w:rPr>
        <w:t>1) </w:t>
      </w:r>
      <w:r w:rsidR="00314BB6" w:rsidRPr="00314BB6">
        <w:rPr>
          <w:rFonts w:ascii="Tahoma" w:hAnsi="Tahoma" w:cs="Tahoma"/>
          <w:sz w:val="22"/>
          <w:szCs w:val="22"/>
        </w:rPr>
        <w:t xml:space="preserve">Cooperative Funds and Deposits Act of 1978, Public Law 94-148 as amended.  16 USC 565a-1; </w:t>
      </w:r>
      <w:r w:rsidR="00FA7BA9" w:rsidRPr="00314BB6">
        <w:rPr>
          <w:rFonts w:ascii="Tahoma" w:hAnsi="Tahoma" w:cs="Tahoma"/>
          <w:sz w:val="22"/>
          <w:szCs w:val="22"/>
        </w:rPr>
        <w:t>2). </w:t>
      </w:r>
      <w:r w:rsidR="00314BB6" w:rsidRPr="00314BB6">
        <w:rPr>
          <w:rFonts w:ascii="Tahoma" w:hAnsi="Tahoma" w:cs="Tahoma"/>
          <w:sz w:val="22"/>
          <w:szCs w:val="22"/>
        </w:rPr>
        <w:t>Watershed Restoration and Enhancement Act of 1998 (Wyden), Public Law 105-277 as amended.  16 USC 1011a</w:t>
      </w:r>
      <w:r w:rsidR="00314BB6">
        <w:rPr>
          <w:rFonts w:ascii="Tahoma" w:hAnsi="Tahoma" w:cs="Tahoma"/>
          <w:sz w:val="22"/>
          <w:szCs w:val="22"/>
        </w:rPr>
        <w:t>;</w:t>
      </w:r>
      <w:r w:rsidR="00314BB6" w:rsidRPr="00314BB6">
        <w:rPr>
          <w:rFonts w:ascii="Tahoma" w:hAnsi="Tahoma" w:cs="Tahoma"/>
          <w:sz w:val="22"/>
          <w:szCs w:val="22"/>
        </w:rPr>
        <w:t xml:space="preserve"> </w:t>
      </w:r>
      <w:r w:rsidR="00314BB6">
        <w:rPr>
          <w:rFonts w:ascii="Tahoma" w:hAnsi="Tahoma" w:cs="Tahoma"/>
          <w:sz w:val="22"/>
          <w:szCs w:val="22"/>
        </w:rPr>
        <w:t xml:space="preserve"> </w:t>
      </w:r>
      <w:r w:rsidRPr="00314BB6">
        <w:rPr>
          <w:rFonts w:ascii="Tahoma" w:hAnsi="Tahoma" w:cs="Tahoma"/>
          <w:sz w:val="22"/>
          <w:szCs w:val="22"/>
        </w:rPr>
        <w:t>3)</w:t>
      </w:r>
      <w:r w:rsidR="00FA7BA9" w:rsidRPr="00314BB6">
        <w:rPr>
          <w:rFonts w:ascii="Tahoma" w:hAnsi="Tahoma" w:cs="Tahoma"/>
          <w:sz w:val="22"/>
          <w:szCs w:val="22"/>
        </w:rPr>
        <w:t xml:space="preserve"> </w:t>
      </w:r>
      <w:r w:rsidR="00314BB6" w:rsidRPr="00314BB6">
        <w:rPr>
          <w:rFonts w:ascii="Tahoma" w:hAnsi="Tahoma" w:cs="Tahoma"/>
          <w:sz w:val="22"/>
          <w:szCs w:val="22"/>
        </w:rPr>
        <w:t>Secure Rural Schools and Community Self-Determination Act , Public Law 106-393 §601 (a) as amended.  16 USC 500.</w:t>
      </w:r>
    </w:p>
    <w:p w14:paraId="4BC47600" w14:textId="77777777" w:rsidR="001A280E" w:rsidRPr="001A280E" w:rsidRDefault="00773EC2" w:rsidP="00212CF9">
      <w:pPr>
        <w:pStyle w:val="BodyTextIndent"/>
        <w:numPr>
          <w:ilvl w:val="0"/>
          <w:numId w:val="20"/>
        </w:numPr>
        <w:tabs>
          <w:tab w:val="left" w:pos="720"/>
        </w:tabs>
        <w:spacing w:after="80"/>
        <w:ind w:right="-180"/>
        <w:rPr>
          <w:rFonts w:ascii="Tahoma" w:hAnsi="Tahoma" w:cs="Tahoma"/>
          <w:sz w:val="22"/>
          <w:szCs w:val="22"/>
        </w:rPr>
      </w:pPr>
      <w:r w:rsidRPr="001A280E">
        <w:rPr>
          <w:rFonts w:ascii="Tahoma" w:hAnsi="Tahoma" w:cs="Tahoma"/>
          <w:sz w:val="22"/>
          <w:szCs w:val="22"/>
        </w:rPr>
        <w:t xml:space="preserve">FS-1500-16A &amp; FS-1500-16B – 1)  </w:t>
      </w:r>
      <w:r w:rsidR="00314BB6" w:rsidRPr="001A280E">
        <w:rPr>
          <w:rFonts w:ascii="Tahoma" w:hAnsi="Tahoma" w:cs="Tahoma"/>
          <w:sz w:val="22"/>
          <w:szCs w:val="22"/>
        </w:rPr>
        <w:t>Cooperative Funds and Deposits Act of 1978, Public Law 94-148 as amended.  16 USC 565a-1; 2). Watershed Restoration and Enhancement Act of 1998 (Wyden), Public Law 105-277 as amended.  16 USC 1011a;  3) Secure Rural Schools and Community Self-Determination Act , Public Law 106-393 §601 (a) as amended.  16 USC 500.</w:t>
      </w:r>
      <w:r w:rsidR="001A280E" w:rsidRPr="001A280E">
        <w:rPr>
          <w:rFonts w:ascii="Tahoma" w:hAnsi="Tahoma" w:cs="Tahoma"/>
          <w:sz w:val="22"/>
          <w:szCs w:val="22"/>
        </w:rPr>
        <w:t xml:space="preserve">  If </w:t>
      </w:r>
      <w:r w:rsidRPr="001A280E">
        <w:rPr>
          <w:rFonts w:ascii="Tahoma" w:hAnsi="Tahoma" w:cs="Tahoma"/>
          <w:sz w:val="22"/>
          <w:szCs w:val="22"/>
        </w:rPr>
        <w:t xml:space="preserve">sub projects may collect funds: </w:t>
      </w:r>
      <w:r w:rsidR="001A280E">
        <w:rPr>
          <w:rFonts w:ascii="Tahoma" w:hAnsi="Tahoma" w:cs="Tahoma"/>
          <w:sz w:val="22"/>
          <w:szCs w:val="22"/>
        </w:rPr>
        <w:t>4)</w:t>
      </w:r>
      <w:r w:rsidR="001A280E" w:rsidRPr="001A280E">
        <w:rPr>
          <w:rFonts w:ascii="Tahoma" w:hAnsi="Tahoma" w:cs="Tahoma"/>
          <w:sz w:val="22"/>
          <w:szCs w:val="22"/>
        </w:rPr>
        <w:t xml:space="preserve">Cooperative Funds Act of June 30, 1914 (16 U.S.C. 498) as amended by P.L. 104-127; </w:t>
      </w:r>
      <w:r w:rsidRPr="001A280E">
        <w:rPr>
          <w:rFonts w:ascii="Tahoma" w:hAnsi="Tahoma" w:cs="Tahoma"/>
          <w:sz w:val="22"/>
          <w:szCs w:val="22"/>
        </w:rPr>
        <w:t xml:space="preserve">and 5) </w:t>
      </w:r>
      <w:r w:rsidR="001A280E" w:rsidRPr="001A280E">
        <w:rPr>
          <w:rFonts w:ascii="Tahoma" w:hAnsi="Tahoma" w:cs="Tahoma"/>
          <w:sz w:val="22"/>
          <w:szCs w:val="22"/>
        </w:rPr>
        <w:t>Granger- Thye Act of 1950, Public Law 81-478, as amended.  16 USC 572.</w:t>
      </w:r>
    </w:p>
    <w:p w14:paraId="4AEFBAFC" w14:textId="77777777" w:rsidR="001A280E" w:rsidRDefault="00D925FC" w:rsidP="00D925FC">
      <w:pPr>
        <w:pStyle w:val="BodyTextIndent"/>
        <w:numPr>
          <w:ilvl w:val="0"/>
          <w:numId w:val="20"/>
        </w:numPr>
        <w:tabs>
          <w:tab w:val="left" w:pos="720"/>
        </w:tabs>
        <w:spacing w:after="80"/>
        <w:rPr>
          <w:rFonts w:ascii="Tahoma" w:hAnsi="Tahoma" w:cs="Tahoma"/>
          <w:sz w:val="22"/>
          <w:szCs w:val="22"/>
        </w:rPr>
      </w:pPr>
      <w:r w:rsidRPr="007D5F1A">
        <w:rPr>
          <w:rFonts w:ascii="Tahoma" w:hAnsi="Tahoma" w:cs="Tahoma"/>
          <w:sz w:val="22"/>
          <w:szCs w:val="22"/>
        </w:rPr>
        <w:t>FS-</w:t>
      </w:r>
      <w:r w:rsidRPr="00E95C8E">
        <w:rPr>
          <w:rFonts w:ascii="Tahoma" w:hAnsi="Tahoma" w:cs="Tahoma"/>
          <w:sz w:val="22"/>
          <w:szCs w:val="22"/>
        </w:rPr>
        <w:t xml:space="preserve">1500-16C, FS-1500-16D, &amp; FS-1500-16E </w:t>
      </w:r>
      <w:r w:rsidR="001A280E">
        <w:rPr>
          <w:rFonts w:ascii="Tahoma" w:hAnsi="Tahoma" w:cs="Tahoma"/>
          <w:sz w:val="22"/>
          <w:szCs w:val="22"/>
        </w:rPr>
        <w:t>–</w:t>
      </w:r>
      <w:r w:rsidRPr="00E95C8E">
        <w:rPr>
          <w:rFonts w:ascii="Tahoma" w:hAnsi="Tahoma" w:cs="Tahoma"/>
          <w:sz w:val="22"/>
          <w:szCs w:val="22"/>
        </w:rPr>
        <w:t xml:space="preserve"> </w:t>
      </w:r>
      <w:r w:rsidR="001A280E" w:rsidRPr="001A280E">
        <w:rPr>
          <w:rFonts w:ascii="Tahoma" w:hAnsi="Tahoma" w:cs="Tahoma"/>
          <w:sz w:val="22"/>
          <w:szCs w:val="22"/>
        </w:rPr>
        <w:t>Cooperative Funds and Deposits Act of 1978, Public Law 94-148 as amended.  16 USC 565a-1</w:t>
      </w:r>
    </w:p>
    <w:p w14:paraId="69E53F58" w14:textId="77777777" w:rsidR="001A280E" w:rsidRDefault="00773EC2" w:rsidP="00351CEC">
      <w:pPr>
        <w:pStyle w:val="BodyTextIndent"/>
        <w:numPr>
          <w:ilvl w:val="0"/>
          <w:numId w:val="20"/>
        </w:numPr>
        <w:tabs>
          <w:tab w:val="left" w:pos="720"/>
        </w:tabs>
        <w:spacing w:after="80"/>
        <w:rPr>
          <w:rFonts w:ascii="Tahoma" w:hAnsi="Tahoma" w:cs="Tahoma"/>
          <w:sz w:val="22"/>
          <w:szCs w:val="22"/>
        </w:rPr>
      </w:pPr>
      <w:r w:rsidRPr="00E95C8E">
        <w:rPr>
          <w:rFonts w:ascii="Tahoma" w:hAnsi="Tahoma" w:cs="Tahoma"/>
          <w:sz w:val="22"/>
          <w:szCs w:val="22"/>
        </w:rPr>
        <w:t xml:space="preserve">FS-1500-16F </w:t>
      </w:r>
      <w:r w:rsidR="001A280E">
        <w:rPr>
          <w:rFonts w:ascii="Tahoma" w:hAnsi="Tahoma" w:cs="Tahoma"/>
          <w:sz w:val="22"/>
          <w:szCs w:val="22"/>
        </w:rPr>
        <w:t>–</w:t>
      </w:r>
      <w:r w:rsidRPr="00E95C8E">
        <w:rPr>
          <w:rFonts w:ascii="Tahoma" w:hAnsi="Tahoma" w:cs="Tahoma"/>
          <w:sz w:val="22"/>
          <w:szCs w:val="22"/>
        </w:rPr>
        <w:t xml:space="preserve"> </w:t>
      </w:r>
      <w:r w:rsidR="001A280E" w:rsidRPr="001A280E">
        <w:rPr>
          <w:rFonts w:ascii="Tahoma" w:hAnsi="Tahoma" w:cs="Tahoma"/>
          <w:sz w:val="22"/>
          <w:szCs w:val="22"/>
        </w:rPr>
        <w:t xml:space="preserve">Watershed Restoration and Enhancement Act of 1998 (Wyden), Public Law 105-277 as amended.  16 USC 1011a  </w:t>
      </w:r>
    </w:p>
    <w:p w14:paraId="1ABBFF18" w14:textId="77777777" w:rsidR="008E215D" w:rsidRPr="00E95C8E" w:rsidRDefault="004E4C95" w:rsidP="008E215D">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STEWARD</w:t>
      </w:r>
      <w:r w:rsidR="00747817" w:rsidRPr="00E95C8E">
        <w:rPr>
          <w:rFonts w:ascii="Tahoma" w:hAnsi="Tahoma" w:cs="Tahoma"/>
          <w:b/>
          <w:sz w:val="22"/>
          <w:szCs w:val="22"/>
        </w:rPr>
        <w:t>SHIP AGREEMENTS</w:t>
      </w:r>
    </w:p>
    <w:p w14:paraId="3935F351" w14:textId="77777777" w:rsidR="00747817"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 1500-21: </w:t>
      </w:r>
      <w:r w:rsidR="008E215D" w:rsidRPr="00E95C8E">
        <w:rPr>
          <w:rFonts w:ascii="Tahoma" w:hAnsi="Tahoma" w:cs="Tahoma"/>
          <w:sz w:val="22"/>
          <w:szCs w:val="22"/>
        </w:rPr>
        <w:t>Master Stewardship Agreement</w:t>
      </w:r>
      <w:r w:rsidR="008E215D" w:rsidRPr="00E95C8E">
        <w:rPr>
          <w:rFonts w:ascii="Tahoma" w:hAnsi="Tahoma" w:cs="Tahoma"/>
          <w:sz w:val="22"/>
          <w:szCs w:val="22"/>
        </w:rPr>
        <w:tab/>
      </w:r>
    </w:p>
    <w:p w14:paraId="65C43BB9" w14:textId="77777777"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establishes a mutual agreement between parties regarding a stewardship agreement.  </w:t>
      </w:r>
    </w:p>
    <w:p w14:paraId="3434051F" w14:textId="77777777" w:rsidR="004E4C95"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747817" w:rsidRPr="00E95C8E">
        <w:rPr>
          <w:rFonts w:ascii="Tahoma" w:hAnsi="Tahoma" w:cs="Tahoma"/>
          <w:sz w:val="22"/>
          <w:szCs w:val="22"/>
        </w:rPr>
        <w:t xml:space="preserve">FS-1500-21A: </w:t>
      </w:r>
      <w:r w:rsidR="008E215D" w:rsidRPr="00E95C8E">
        <w:rPr>
          <w:rFonts w:ascii="Tahoma" w:hAnsi="Tahoma" w:cs="Tahoma"/>
          <w:sz w:val="22"/>
          <w:szCs w:val="22"/>
        </w:rPr>
        <w:t>Stewardship Agreement Supplemental Project Agreement</w:t>
      </w:r>
    </w:p>
    <w:p w14:paraId="4AB532BB" w14:textId="77777777"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to a Master Stewardship Agreement.</w:t>
      </w:r>
    </w:p>
    <w:p w14:paraId="2467F9D1" w14:textId="77777777" w:rsidR="004E4C95"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4E4C95" w:rsidRPr="00E95C8E">
        <w:rPr>
          <w:rFonts w:ascii="Tahoma" w:hAnsi="Tahoma" w:cs="Tahoma"/>
          <w:sz w:val="22"/>
          <w:szCs w:val="22"/>
        </w:rPr>
        <w:t xml:space="preserve">FS-1500-21B: </w:t>
      </w:r>
      <w:r w:rsidR="008E215D" w:rsidRPr="00E95C8E">
        <w:rPr>
          <w:rFonts w:ascii="Tahoma" w:hAnsi="Tahoma" w:cs="Tahoma"/>
          <w:sz w:val="22"/>
          <w:szCs w:val="22"/>
        </w:rPr>
        <w:t>Stewardship Agreement Financial Plan</w:t>
      </w:r>
    </w:p>
    <w:p w14:paraId="43E77E26" w14:textId="77777777"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documents the financial component of a Stewardship Agreement Supplemental Project Agreement.</w:t>
      </w:r>
    </w:p>
    <w:p w14:paraId="22DF4CA0" w14:textId="77777777" w:rsidR="008E215D" w:rsidRPr="00E95C8E" w:rsidRDefault="00ED5F3B" w:rsidP="008E215D">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004E4C95" w:rsidRPr="00E95C8E">
        <w:rPr>
          <w:rFonts w:ascii="Tahoma" w:hAnsi="Tahoma" w:cs="Tahoma"/>
          <w:sz w:val="22"/>
          <w:szCs w:val="22"/>
        </w:rPr>
        <w:t xml:space="preserve">FS-1500-21C: </w:t>
      </w:r>
      <w:r w:rsidR="008E215D" w:rsidRPr="00E95C8E">
        <w:rPr>
          <w:rFonts w:ascii="Tahoma" w:hAnsi="Tahoma" w:cs="Tahoma"/>
          <w:sz w:val="22"/>
          <w:szCs w:val="22"/>
        </w:rPr>
        <w:t>Stewardship Agreement</w:t>
      </w:r>
    </w:p>
    <w:p w14:paraId="6B8B6147" w14:textId="77777777" w:rsidR="004E4C95" w:rsidRPr="00E95C8E" w:rsidRDefault="004E4C95" w:rsidP="004E4C95">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a stewardship agreement.  </w:t>
      </w:r>
    </w:p>
    <w:p w14:paraId="5D1FC1C0" w14:textId="77777777" w:rsidR="008E215D" w:rsidRPr="00E95C8E" w:rsidRDefault="004E4C95" w:rsidP="00ED5F3B">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FS-1500-21D: </w:t>
      </w:r>
      <w:r w:rsidR="008E215D" w:rsidRPr="00E95C8E">
        <w:rPr>
          <w:rFonts w:ascii="Tahoma" w:hAnsi="Tahoma" w:cs="Tahoma"/>
          <w:sz w:val="22"/>
          <w:szCs w:val="22"/>
        </w:rPr>
        <w:t>S</w:t>
      </w:r>
      <w:r w:rsidRPr="00E95C8E">
        <w:rPr>
          <w:rFonts w:ascii="Tahoma" w:hAnsi="Tahoma" w:cs="Tahoma"/>
          <w:sz w:val="22"/>
          <w:szCs w:val="22"/>
        </w:rPr>
        <w:t>tewardship Agreement Non-Timber</w:t>
      </w:r>
    </w:p>
    <w:p w14:paraId="2658BE64" w14:textId="77777777" w:rsidR="004E4C95" w:rsidRPr="00E95C8E" w:rsidRDefault="004E4C95" w:rsidP="004E4C95">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provides unique, project specific requirements for a stewardship agreement</w:t>
      </w:r>
    </w:p>
    <w:p w14:paraId="358CBB6D" w14:textId="77777777" w:rsidR="004E4C95" w:rsidRPr="00E95C8E" w:rsidRDefault="004E4C95" w:rsidP="004E4C9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1) Contact information; 2) Employer ID Numbers (EINs), Taxpayer Identification Numbers (TIN), Data Universal Numbering System (DUNS),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72FF07CE" w14:textId="77777777" w:rsidR="004E4C95" w:rsidRPr="00E95C8E" w:rsidRDefault="004E4C95" w:rsidP="004E4C9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3CDB676B" w14:textId="77777777" w:rsidR="006F0ED1" w:rsidRPr="006F0ED1" w:rsidRDefault="00773EC2" w:rsidP="006F0ED1">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006F0ED1">
        <w:rPr>
          <w:rFonts w:ascii="Tahoma" w:hAnsi="Tahoma" w:cs="Tahoma"/>
          <w:sz w:val="22"/>
          <w:szCs w:val="22"/>
        </w:rPr>
        <w:t xml:space="preserve"> </w:t>
      </w:r>
      <w:r w:rsidR="006F0ED1" w:rsidRPr="006F0ED1">
        <w:rPr>
          <w:rFonts w:ascii="Tahoma" w:hAnsi="Tahoma" w:cs="Tahoma"/>
          <w:sz w:val="22"/>
          <w:szCs w:val="22"/>
        </w:rPr>
        <w:t>Stewardship End Result Contracting, Public Law 108-148 §604.  16 USC 6591c.</w:t>
      </w:r>
    </w:p>
    <w:p w14:paraId="481B37D5" w14:textId="77777777" w:rsidR="000C3C58" w:rsidRPr="00E95C8E" w:rsidRDefault="000C3C58" w:rsidP="006F0ED1">
      <w:pPr>
        <w:pStyle w:val="BodyTextIndent"/>
        <w:tabs>
          <w:tab w:val="clear" w:pos="1083"/>
          <w:tab w:val="left" w:pos="720"/>
        </w:tabs>
        <w:spacing w:after="80"/>
        <w:ind w:left="720"/>
        <w:rPr>
          <w:rFonts w:ascii="Tahoma" w:hAnsi="Tahoma" w:cs="Tahoma"/>
          <w:b/>
          <w:sz w:val="22"/>
          <w:szCs w:val="22"/>
        </w:rPr>
      </w:pPr>
      <w:r>
        <w:rPr>
          <w:rFonts w:ascii="Tahoma" w:hAnsi="Tahoma" w:cs="Tahoma"/>
          <w:b/>
          <w:sz w:val="22"/>
          <w:szCs w:val="22"/>
        </w:rPr>
        <w:t xml:space="preserve">GOOD NEIGHBOR </w:t>
      </w:r>
      <w:r w:rsidRPr="00E95C8E">
        <w:rPr>
          <w:rFonts w:ascii="Tahoma" w:hAnsi="Tahoma" w:cs="Tahoma"/>
          <w:b/>
          <w:sz w:val="22"/>
          <w:szCs w:val="22"/>
        </w:rPr>
        <w:t>AGREEMENTS</w:t>
      </w:r>
    </w:p>
    <w:p w14:paraId="5739B68D" w14:textId="77777777" w:rsidR="000C3C58" w:rsidRPr="00E95C8E" w:rsidRDefault="000C3C58" w:rsidP="000C3C58">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 1500-36</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14:paraId="5C1D26B2" w14:textId="77777777" w:rsidR="00416B89" w:rsidRDefault="000C3C58" w:rsidP="000C3C58">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00416B89" w:rsidRPr="00416B89">
        <w:rPr>
          <w:rFonts w:ascii="Tahoma" w:hAnsi="Tahoma" w:cs="Tahoma"/>
          <w:sz w:val="22"/>
          <w:szCs w:val="22"/>
        </w:rPr>
        <w:t>Instrument that provides unique, project specific requirements for a stewardship agreement</w:t>
      </w:r>
      <w:r w:rsidR="00416B89" w:rsidRPr="00416B89">
        <w:rPr>
          <w:rFonts w:ascii="Tahoma" w:hAnsi="Tahoma" w:cs="Tahoma"/>
          <w:i/>
          <w:sz w:val="22"/>
          <w:szCs w:val="22"/>
        </w:rPr>
        <w:t>.</w:t>
      </w:r>
    </w:p>
    <w:p w14:paraId="656274F2" w14:textId="77777777" w:rsidR="00416B89" w:rsidRPr="00E95C8E" w:rsidRDefault="00416B89" w:rsidP="00416B89">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FS-1500-36</w:t>
      </w:r>
      <w:r w:rsidRPr="00E95C8E">
        <w:rPr>
          <w:rFonts w:ascii="Tahoma" w:hAnsi="Tahoma" w:cs="Tahoma"/>
          <w:sz w:val="22"/>
          <w:szCs w:val="22"/>
        </w:rPr>
        <w:t xml:space="preserve">A: </w:t>
      </w:r>
      <w:r>
        <w:rPr>
          <w:rFonts w:ascii="Tahoma" w:hAnsi="Tahoma" w:cs="Tahoma"/>
          <w:sz w:val="22"/>
          <w:szCs w:val="22"/>
        </w:rPr>
        <w:t>Master Good Neighbor Agreement</w:t>
      </w:r>
    </w:p>
    <w:p w14:paraId="0D2D528A" w14:textId="77777777" w:rsidR="000C3C58" w:rsidRPr="003C3AA7" w:rsidRDefault="00416B89" w:rsidP="000C3C58">
      <w:pPr>
        <w:pStyle w:val="BodyTextIndent"/>
        <w:tabs>
          <w:tab w:val="left" w:pos="720"/>
        </w:tabs>
        <w:spacing w:after="80"/>
        <w:ind w:left="1083"/>
        <w:rPr>
          <w:rFonts w:ascii="Tahoma" w:hAnsi="Tahoma" w:cs="Tahoma"/>
          <w:sz w:val="22"/>
          <w:szCs w:val="22"/>
        </w:rPr>
      </w:pPr>
      <w:r w:rsidRPr="003C3AA7">
        <w:rPr>
          <w:rFonts w:ascii="Tahoma" w:hAnsi="Tahoma" w:cs="Tahoma"/>
          <w:i/>
          <w:sz w:val="22"/>
          <w:szCs w:val="22"/>
        </w:rPr>
        <w:t xml:space="preserve">Description: </w:t>
      </w:r>
      <w:r w:rsidR="000C3C58" w:rsidRPr="003C3AA7">
        <w:rPr>
          <w:rFonts w:ascii="Tahoma" w:hAnsi="Tahoma" w:cs="Tahoma"/>
          <w:sz w:val="22"/>
          <w:szCs w:val="22"/>
        </w:rPr>
        <w:t xml:space="preserve">Instrument that establishes a mutual agreement between parties regarding a good neighbor agreement.  </w:t>
      </w:r>
    </w:p>
    <w:p w14:paraId="1EC43DD2" w14:textId="77777777" w:rsidR="00416B89" w:rsidRPr="003C3AA7" w:rsidRDefault="000C3C58" w:rsidP="00416B89">
      <w:pPr>
        <w:pStyle w:val="BodyTextIndent"/>
        <w:tabs>
          <w:tab w:val="left" w:pos="720"/>
        </w:tabs>
        <w:spacing w:after="80"/>
        <w:ind w:left="720"/>
        <w:rPr>
          <w:rFonts w:ascii="Tahoma" w:hAnsi="Tahoma" w:cs="Tahoma"/>
          <w:i/>
          <w:sz w:val="22"/>
          <w:szCs w:val="22"/>
        </w:rPr>
      </w:pPr>
      <w:r w:rsidRPr="003C3AA7">
        <w:rPr>
          <w:rFonts w:ascii="Tahoma" w:hAnsi="Tahoma" w:cs="Tahoma"/>
          <w:sz w:val="22"/>
          <w:szCs w:val="22"/>
        </w:rPr>
        <w:tab/>
      </w:r>
      <w:r w:rsidR="00416B89" w:rsidRPr="003C3AA7">
        <w:rPr>
          <w:rFonts w:ascii="Tahoma" w:hAnsi="Tahoma" w:cs="Tahoma"/>
          <w:sz w:val="22"/>
          <w:szCs w:val="22"/>
        </w:rPr>
        <w:t>FS-1500-36B: Supplemental Good Neighbor Agreement</w:t>
      </w:r>
    </w:p>
    <w:p w14:paraId="698451EA" w14:textId="77777777" w:rsidR="000C3C58" w:rsidRPr="003C3AA7" w:rsidRDefault="00416B89" w:rsidP="000C3C58">
      <w:pPr>
        <w:pStyle w:val="BodyTextIndent"/>
        <w:tabs>
          <w:tab w:val="left" w:pos="720"/>
        </w:tabs>
        <w:spacing w:after="80"/>
        <w:ind w:left="1083"/>
        <w:rPr>
          <w:rFonts w:ascii="Tahoma" w:hAnsi="Tahoma" w:cs="Tahoma"/>
          <w:sz w:val="22"/>
          <w:szCs w:val="22"/>
        </w:rPr>
      </w:pPr>
      <w:r w:rsidRPr="003C3AA7">
        <w:rPr>
          <w:rFonts w:ascii="Tahoma" w:hAnsi="Tahoma" w:cs="Tahoma"/>
          <w:i/>
          <w:sz w:val="22"/>
          <w:szCs w:val="22"/>
        </w:rPr>
        <w:t>Description:</w:t>
      </w:r>
      <w:r w:rsidRPr="003C3AA7">
        <w:rPr>
          <w:rFonts w:ascii="Tahoma" w:hAnsi="Tahoma" w:cs="Tahoma"/>
          <w:sz w:val="22"/>
          <w:szCs w:val="22"/>
        </w:rPr>
        <w:t xml:space="preserve"> </w:t>
      </w:r>
      <w:r w:rsidR="000C3C58" w:rsidRPr="003C3AA7">
        <w:rPr>
          <w:rFonts w:ascii="Tahoma" w:hAnsi="Tahoma" w:cs="Tahoma"/>
          <w:sz w:val="22"/>
          <w:szCs w:val="22"/>
        </w:rPr>
        <w:t>Instrument that acts as a supplemental, funded a</w:t>
      </w:r>
      <w:r w:rsidR="00FE57F1" w:rsidRPr="003C3AA7">
        <w:rPr>
          <w:rFonts w:ascii="Tahoma" w:hAnsi="Tahoma" w:cs="Tahoma"/>
          <w:sz w:val="22"/>
          <w:szCs w:val="22"/>
        </w:rPr>
        <w:t>greement to a Master Good Neighbor</w:t>
      </w:r>
      <w:r w:rsidR="000C3C58" w:rsidRPr="003C3AA7">
        <w:rPr>
          <w:rFonts w:ascii="Tahoma" w:hAnsi="Tahoma" w:cs="Tahoma"/>
          <w:sz w:val="22"/>
          <w:szCs w:val="22"/>
        </w:rPr>
        <w:t xml:space="preserve"> Agreement.</w:t>
      </w:r>
    </w:p>
    <w:p w14:paraId="144779CB" w14:textId="77777777" w:rsidR="00416B89" w:rsidRPr="00E95C8E" w:rsidRDefault="00416B89" w:rsidP="00416B89">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 1500-37</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14:paraId="151816EC" w14:textId="77777777" w:rsidR="00416B89" w:rsidRDefault="00416B89" w:rsidP="00416B89">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416B89">
        <w:rPr>
          <w:rFonts w:ascii="Tahoma" w:hAnsi="Tahoma" w:cs="Tahoma"/>
          <w:sz w:val="22"/>
          <w:szCs w:val="22"/>
        </w:rPr>
        <w:t>Instrument that provides unique, project specific requirements for a stewardship agreement</w:t>
      </w:r>
      <w:r w:rsidRPr="00416B89">
        <w:rPr>
          <w:rFonts w:ascii="Tahoma" w:hAnsi="Tahoma" w:cs="Tahoma"/>
          <w:i/>
          <w:sz w:val="22"/>
          <w:szCs w:val="22"/>
        </w:rPr>
        <w:t>.</w:t>
      </w:r>
    </w:p>
    <w:p w14:paraId="58341BB9" w14:textId="77777777" w:rsidR="000C3C58" w:rsidRPr="00E95C8E" w:rsidRDefault="000C3C58" w:rsidP="000C3C58">
      <w:pPr>
        <w:pStyle w:val="BodyTextIndent"/>
        <w:tabs>
          <w:tab w:val="left" w:pos="720"/>
        </w:tabs>
        <w:spacing w:after="80"/>
        <w:ind w:left="720"/>
        <w:rPr>
          <w:rFonts w:ascii="Tahoma" w:hAnsi="Tahoma" w:cs="Tahoma"/>
          <w:sz w:val="22"/>
          <w:szCs w:val="22"/>
        </w:rPr>
      </w:pPr>
      <w:r w:rsidRPr="00AC20F4">
        <w:rPr>
          <w:rFonts w:ascii="Tahoma" w:hAnsi="Tahoma" w:cs="Tahoma"/>
          <w:i/>
          <w:sz w:val="22"/>
          <w:szCs w:val="22"/>
        </w:rPr>
        <w:t xml:space="preserve">Information Collected: </w:t>
      </w:r>
      <w:r w:rsidR="009A6F23">
        <w:rPr>
          <w:rFonts w:ascii="Tahoma" w:hAnsi="Tahoma" w:cs="Tahoma"/>
          <w:i/>
          <w:sz w:val="22"/>
          <w:szCs w:val="22"/>
        </w:rPr>
        <w:t xml:space="preserve">Information is collected ONLY from a State Agency.  </w:t>
      </w:r>
      <w:r w:rsidRPr="00AC20F4">
        <w:rPr>
          <w:rFonts w:ascii="Tahoma" w:hAnsi="Tahoma" w:cs="Tahoma"/>
          <w:sz w:val="22"/>
          <w:szCs w:val="22"/>
        </w:rPr>
        <w:t>1) Contact information; 2) Employer ID Numbers (EINs), Taxpayer Identification Numbers (TIN), Data Universal Numbering System (DUNS), &amp; System of</w:t>
      </w:r>
      <w:r w:rsidRPr="00E95C8E">
        <w:rPr>
          <w:rFonts w:ascii="Tahoma" w:hAnsi="Tahoma" w:cs="Tahoma"/>
          <w:sz w:val="22"/>
          <w:szCs w:val="22"/>
        </w:rPr>
        <w:t xml:space="preserve">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14:paraId="621866B1" w14:textId="77777777" w:rsidR="000C3C58" w:rsidRPr="00E95C8E" w:rsidRDefault="000C3C58" w:rsidP="000C3C58">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14:paraId="5D287003" w14:textId="77777777" w:rsidR="000C3C58" w:rsidRDefault="000C3C58" w:rsidP="00773EC2">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00894ADD" w:rsidRPr="00894ADD">
        <w:rPr>
          <w:rFonts w:ascii="Tahoma" w:hAnsi="Tahoma" w:cs="Tahoma"/>
          <w:sz w:val="22"/>
          <w:szCs w:val="22"/>
        </w:rPr>
        <w:t xml:space="preserve">Good Neighbor </w:t>
      </w:r>
      <w:r w:rsidR="00894ADD">
        <w:rPr>
          <w:rFonts w:ascii="Tahoma" w:hAnsi="Tahoma" w:cs="Tahoma"/>
          <w:sz w:val="22"/>
          <w:szCs w:val="22"/>
        </w:rPr>
        <w:t xml:space="preserve">16 USC 2113A (permanent authority); </w:t>
      </w:r>
      <w:r w:rsidR="00894ADD" w:rsidRPr="00894ADD">
        <w:rPr>
          <w:rFonts w:ascii="Tahoma" w:hAnsi="Tahoma" w:cs="Tahoma"/>
          <w:sz w:val="22"/>
          <w:szCs w:val="22"/>
        </w:rPr>
        <w:t xml:space="preserve">Consolidated Appropriations Act </w:t>
      </w:r>
      <w:r w:rsidR="00894ADD">
        <w:rPr>
          <w:rFonts w:ascii="Tahoma" w:hAnsi="Tahoma" w:cs="Tahoma"/>
          <w:sz w:val="22"/>
          <w:szCs w:val="22"/>
        </w:rPr>
        <w:t>P.L. 113-76, SEC 417</w:t>
      </w:r>
      <w:r w:rsidR="007D5F1A">
        <w:rPr>
          <w:rFonts w:ascii="Tahoma" w:hAnsi="Tahoma" w:cs="Tahoma"/>
          <w:sz w:val="22"/>
          <w:szCs w:val="22"/>
        </w:rPr>
        <w:t>.</w:t>
      </w:r>
    </w:p>
    <w:p w14:paraId="735E0984" w14:textId="77777777" w:rsidR="00212CF9" w:rsidRDefault="00212CF9" w:rsidP="00773EC2">
      <w:pPr>
        <w:pStyle w:val="BodyTextIndent"/>
        <w:tabs>
          <w:tab w:val="left" w:pos="720"/>
        </w:tabs>
        <w:spacing w:after="80"/>
        <w:ind w:left="720"/>
        <w:rPr>
          <w:rFonts w:ascii="Tahoma" w:hAnsi="Tahoma" w:cs="Tahoma"/>
          <w:sz w:val="22"/>
          <w:szCs w:val="22"/>
        </w:rPr>
      </w:pPr>
    </w:p>
    <w:p w14:paraId="799FF267" w14:textId="77777777" w:rsidR="00212CF9" w:rsidRPr="00E95C8E" w:rsidRDefault="00212CF9" w:rsidP="00773EC2">
      <w:pPr>
        <w:pStyle w:val="BodyTextIndent"/>
        <w:tabs>
          <w:tab w:val="left" w:pos="720"/>
        </w:tabs>
        <w:spacing w:after="80"/>
        <w:ind w:left="720"/>
        <w:rPr>
          <w:rFonts w:ascii="Tahoma" w:hAnsi="Tahoma" w:cs="Tahoma"/>
          <w:sz w:val="22"/>
          <w:szCs w:val="22"/>
        </w:rPr>
      </w:pPr>
    </w:p>
    <w:p w14:paraId="08235787" w14:textId="77777777" w:rsidR="00ED5F3B" w:rsidRPr="00E95C8E" w:rsidRDefault="00ED5F3B" w:rsidP="00ED5F3B">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FINANCIAL PLANS (OPTIONAL FORMAT)</w:t>
      </w:r>
    </w:p>
    <w:p w14:paraId="4EE17E21"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Pr>
          <w:rFonts w:ascii="Tahoma" w:hAnsi="Tahoma" w:cs="Tahoma"/>
          <w:sz w:val="22"/>
          <w:szCs w:val="22"/>
        </w:rPr>
        <w:t>FS-1500-17A: Agreements Financial Plan (Long)</w:t>
      </w:r>
    </w:p>
    <w:p w14:paraId="3BB098A5" w14:textId="77777777"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14:paraId="00DCD7EC"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FS-1500-17B: Agreements Financial Plan (Short)</w:t>
      </w:r>
    </w:p>
    <w:p w14:paraId="33543461" w14:textId="77777777"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14:paraId="406A3732"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 xml:space="preserve">FS-1500-17C: Agreements Financial Plan (Medium Form) </w:t>
      </w:r>
    </w:p>
    <w:p w14:paraId="45D442DB"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t xml:space="preserve">Description: </w:t>
      </w:r>
      <w:r w:rsidRPr="00E95C8E">
        <w:rPr>
          <w:rFonts w:ascii="Tahoma" w:hAnsi="Tahoma" w:cs="Tahoma"/>
          <w:sz w:val="22"/>
          <w:szCs w:val="22"/>
        </w:rPr>
        <w:t xml:space="preserve">Development of a medium version of FS-1500-17a and FS-1500-17b.   </w:t>
      </w:r>
    </w:p>
    <w:p w14:paraId="7B15AADD"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FS-1500-18: Collection Agreement Financial Plan</w:t>
      </w:r>
    </w:p>
    <w:p w14:paraId="0948E24A" w14:textId="77777777" w:rsidR="00ED5F3B" w:rsidRPr="00E95C8E" w:rsidRDefault="00ED5F3B" w:rsidP="00ED5F3B">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collection agreement or modification.</w:t>
      </w:r>
    </w:p>
    <w:p w14:paraId="4C1DEA0D" w14:textId="77777777" w:rsidR="00ED5F3B" w:rsidRPr="00E95C8E" w:rsidRDefault="00ED5F3B" w:rsidP="00ED5F3B">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Collects cost estimates associated with the activities outline in the agreement and/or associated statement of work.</w:t>
      </w:r>
    </w:p>
    <w:p w14:paraId="32A8E544"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w:t>
      </w:r>
    </w:p>
    <w:p w14:paraId="147034CD" w14:textId="77777777" w:rsidR="00ED5F3B" w:rsidRPr="00E95C8E" w:rsidRDefault="00ED5F3B" w:rsidP="00ED5F3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14:paraId="2FA660CF" w14:textId="77777777" w:rsidR="00D31941" w:rsidRDefault="00D31941" w:rsidP="00D31941">
      <w:pPr>
        <w:pStyle w:val="BodyTextIndent"/>
        <w:tabs>
          <w:tab w:val="clear" w:pos="0"/>
          <w:tab w:val="clear" w:pos="361"/>
          <w:tab w:val="clear" w:pos="1083"/>
          <w:tab w:val="left" w:pos="720"/>
        </w:tabs>
        <w:spacing w:after="80"/>
        <w:ind w:left="720"/>
        <w:rPr>
          <w:rFonts w:ascii="Tahoma" w:hAnsi="Tahoma" w:cs="Tahoma"/>
          <w:b/>
          <w:sz w:val="22"/>
          <w:szCs w:val="22"/>
          <w:u w:val="single"/>
        </w:rPr>
      </w:pPr>
      <w:r>
        <w:rPr>
          <w:rFonts w:ascii="Tahoma" w:hAnsi="Tahoma" w:cs="Tahoma"/>
          <w:b/>
          <w:sz w:val="22"/>
          <w:szCs w:val="22"/>
          <w:u w:val="single"/>
        </w:rPr>
        <w:t>INTERAGENCY AGREEMENT DOCUMENT</w:t>
      </w:r>
    </w:p>
    <w:p w14:paraId="1CDCB1DA" w14:textId="77777777" w:rsidR="00D31941" w:rsidRDefault="00D31941" w:rsidP="00D31941">
      <w:pPr>
        <w:pStyle w:val="BodyTextIndent"/>
        <w:tabs>
          <w:tab w:val="left" w:pos="720"/>
        </w:tabs>
        <w:spacing w:after="80"/>
        <w:ind w:left="1083"/>
        <w:rPr>
          <w:rFonts w:ascii="Tahoma" w:hAnsi="Tahoma" w:cs="Tahoma"/>
          <w:i/>
          <w:sz w:val="22"/>
          <w:szCs w:val="22"/>
        </w:rPr>
      </w:pPr>
      <w:r w:rsidRPr="00D31941">
        <w:rPr>
          <w:rFonts w:ascii="Tahoma" w:hAnsi="Tahoma" w:cs="Tahoma"/>
          <w:sz w:val="22"/>
          <w:szCs w:val="22"/>
        </w:rPr>
        <w:t>FS-1500-6:</w:t>
      </w:r>
      <w:r>
        <w:rPr>
          <w:rFonts w:ascii="Tahoma" w:hAnsi="Tahoma" w:cs="Tahoma"/>
          <w:i/>
          <w:sz w:val="22"/>
          <w:szCs w:val="22"/>
        </w:rPr>
        <w:t xml:space="preserve"> </w:t>
      </w:r>
      <w:r w:rsidRPr="00D31941">
        <w:rPr>
          <w:rFonts w:ascii="Tahoma" w:hAnsi="Tahoma" w:cs="Tahoma"/>
          <w:sz w:val="22"/>
          <w:szCs w:val="22"/>
        </w:rPr>
        <w:t>Interagency Agreement Narrative</w:t>
      </w:r>
    </w:p>
    <w:p w14:paraId="599FCB11" w14:textId="77777777" w:rsidR="00D31941" w:rsidRPr="00852C54" w:rsidRDefault="00D31941" w:rsidP="00D31941">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 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r w:rsidR="00B72BF0">
        <w:rPr>
          <w:rFonts w:ascii="Tahoma" w:hAnsi="Tahoma" w:cs="Tahoma"/>
          <w:sz w:val="22"/>
          <w:szCs w:val="22"/>
        </w:rPr>
        <w:t>/B</w:t>
      </w:r>
      <w:r w:rsidRPr="00D31941">
        <w:rPr>
          <w:rFonts w:ascii="Tahoma" w:hAnsi="Tahoma" w:cs="Tahoma"/>
          <w:sz w:val="22"/>
          <w:szCs w:val="22"/>
        </w:rPr>
        <w:t>.</w:t>
      </w:r>
    </w:p>
    <w:p w14:paraId="623E20F8" w14:textId="77777777" w:rsidR="00302677" w:rsidRPr="00302677" w:rsidRDefault="00D31941" w:rsidP="00D31941">
      <w:pPr>
        <w:pStyle w:val="BodyTextIndent"/>
        <w:tabs>
          <w:tab w:val="left" w:pos="720"/>
        </w:tabs>
        <w:spacing w:after="80"/>
        <w:ind w:left="1083"/>
        <w:rPr>
          <w:rFonts w:ascii="Tahoma" w:hAnsi="Tahoma" w:cs="Tahoma"/>
          <w:sz w:val="22"/>
          <w:szCs w:val="22"/>
        </w:rPr>
      </w:pPr>
      <w:r w:rsidRPr="00302677">
        <w:rPr>
          <w:rFonts w:ascii="Tahoma" w:hAnsi="Tahoma" w:cs="Tahoma"/>
          <w:sz w:val="22"/>
          <w:szCs w:val="22"/>
        </w:rPr>
        <w:t>Supplemental Provisions to 7600A</w:t>
      </w:r>
    </w:p>
    <w:p w14:paraId="0483A31D" w14:textId="77777777" w:rsidR="00302677" w:rsidRPr="00D31941" w:rsidRDefault="00302677" w:rsidP="00302677">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w:t>
      </w:r>
      <w:r w:rsidR="00B72BF0" w:rsidRPr="00D31941">
        <w:rPr>
          <w:rFonts w:ascii="Tahoma" w:hAnsi="Tahoma" w:cs="Tahoma"/>
          <w:sz w:val="22"/>
          <w:szCs w:val="22"/>
        </w:rPr>
        <w:t xml:space="preserve">.  </w:t>
      </w:r>
      <w:r w:rsidRPr="00D31941">
        <w:rPr>
          <w:rFonts w:ascii="Tahoma" w:hAnsi="Tahoma" w:cs="Tahoma"/>
          <w:sz w:val="22"/>
          <w:szCs w:val="22"/>
        </w:rPr>
        <w:t>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r w:rsidR="00B72BF0">
        <w:rPr>
          <w:rFonts w:ascii="Tahoma" w:hAnsi="Tahoma" w:cs="Tahoma"/>
          <w:sz w:val="22"/>
          <w:szCs w:val="22"/>
        </w:rPr>
        <w:t>/B</w:t>
      </w:r>
      <w:r w:rsidRPr="00D31941">
        <w:rPr>
          <w:rFonts w:ascii="Tahoma" w:hAnsi="Tahoma" w:cs="Tahoma"/>
          <w:sz w:val="22"/>
          <w:szCs w:val="22"/>
        </w:rPr>
        <w:t>.</w:t>
      </w:r>
    </w:p>
    <w:p w14:paraId="49153AEB" w14:textId="77777777" w:rsidR="00C37CD8"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How frequently will the information be collected?</w:t>
      </w:r>
    </w:p>
    <w:p w14:paraId="4E8229BA" w14:textId="77777777" w:rsidR="00504B59" w:rsidRPr="00E95C8E" w:rsidRDefault="00A005E5" w:rsidP="007C1C4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Cooperators voluntarily enter into these agreements</w:t>
      </w:r>
      <w:r w:rsidR="007A1D7E" w:rsidRPr="00E95C8E">
        <w:rPr>
          <w:rFonts w:ascii="Tahoma" w:hAnsi="Tahoma" w:cs="Tahoma"/>
          <w:sz w:val="22"/>
          <w:szCs w:val="22"/>
        </w:rPr>
        <w:t xml:space="preserve">.  </w:t>
      </w:r>
      <w:r w:rsidRPr="00E95C8E">
        <w:rPr>
          <w:rFonts w:ascii="Tahoma" w:hAnsi="Tahoma" w:cs="Tahoma"/>
          <w:sz w:val="22"/>
          <w:szCs w:val="22"/>
        </w:rPr>
        <w:t>Any party may initiate conversations to enter into these agreements at any time</w:t>
      </w:r>
      <w:r w:rsidR="007A1D7E" w:rsidRPr="00E95C8E">
        <w:rPr>
          <w:rFonts w:ascii="Tahoma" w:hAnsi="Tahoma" w:cs="Tahoma"/>
          <w:sz w:val="22"/>
          <w:szCs w:val="22"/>
        </w:rPr>
        <w:t xml:space="preserve">.  </w:t>
      </w:r>
      <w:r w:rsidRPr="00E95C8E">
        <w:rPr>
          <w:rFonts w:ascii="Tahoma" w:hAnsi="Tahoma" w:cs="Tahoma"/>
          <w:sz w:val="22"/>
          <w:szCs w:val="22"/>
        </w:rPr>
        <w:t>The performance period for these agreements can range from 1 day to 5 years</w:t>
      </w:r>
      <w:r w:rsidR="007A1D7E" w:rsidRPr="00E95C8E">
        <w:rPr>
          <w:rFonts w:ascii="Tahoma" w:hAnsi="Tahoma" w:cs="Tahoma"/>
          <w:sz w:val="22"/>
          <w:szCs w:val="22"/>
        </w:rPr>
        <w:t xml:space="preserve">.  </w:t>
      </w:r>
      <w:r w:rsidRPr="00E95C8E">
        <w:rPr>
          <w:rFonts w:ascii="Tahoma" w:hAnsi="Tahoma" w:cs="Tahoma"/>
          <w:sz w:val="22"/>
          <w:szCs w:val="22"/>
        </w:rPr>
        <w:t xml:space="preserve">Once an agreement </w:t>
      </w:r>
      <w:r w:rsidR="00DF59CE" w:rsidRPr="00E95C8E">
        <w:rPr>
          <w:rFonts w:ascii="Tahoma" w:hAnsi="Tahoma" w:cs="Tahoma"/>
          <w:sz w:val="22"/>
          <w:szCs w:val="22"/>
        </w:rPr>
        <w:t>is established, the frequency will typically be once per year based on the number of years for performance</w:t>
      </w:r>
      <w:r w:rsidR="00F610EA">
        <w:rPr>
          <w:rFonts w:ascii="Tahoma" w:hAnsi="Tahoma" w:cs="Tahoma"/>
          <w:sz w:val="22"/>
          <w:szCs w:val="22"/>
        </w:rPr>
        <w:t>.  I</w:t>
      </w:r>
      <w:r w:rsidR="00A16903" w:rsidRPr="00E95C8E">
        <w:rPr>
          <w:rFonts w:ascii="Tahoma" w:hAnsi="Tahoma" w:cs="Tahoma"/>
          <w:sz w:val="22"/>
          <w:szCs w:val="22"/>
        </w:rPr>
        <w:t xml:space="preserve">n the case of financial and performance reporting information collections, </w:t>
      </w:r>
      <w:r w:rsidR="00F610EA">
        <w:rPr>
          <w:rFonts w:ascii="Tahoma" w:hAnsi="Tahoma" w:cs="Tahoma"/>
          <w:sz w:val="22"/>
          <w:szCs w:val="22"/>
        </w:rPr>
        <w:t xml:space="preserve">the frequency </w:t>
      </w:r>
      <w:r w:rsidR="00A16903" w:rsidRPr="00E95C8E">
        <w:rPr>
          <w:rFonts w:ascii="Tahoma" w:hAnsi="Tahoma" w:cs="Tahoma"/>
          <w:sz w:val="22"/>
          <w:szCs w:val="22"/>
        </w:rPr>
        <w:t>may be quarterly</w:t>
      </w:r>
      <w:r w:rsidR="007A1D7E" w:rsidRPr="00E95C8E">
        <w:rPr>
          <w:rFonts w:ascii="Tahoma" w:hAnsi="Tahoma" w:cs="Tahoma"/>
          <w:sz w:val="22"/>
          <w:szCs w:val="22"/>
        </w:rPr>
        <w:t xml:space="preserve">.  </w:t>
      </w:r>
      <w:r w:rsidR="00DF59CE" w:rsidRPr="00E95C8E">
        <w:rPr>
          <w:rFonts w:ascii="Tahoma" w:hAnsi="Tahoma" w:cs="Tahoma"/>
          <w:sz w:val="22"/>
          <w:szCs w:val="22"/>
        </w:rPr>
        <w:t>Subsequent modifications, which can be initiated by either party, may increase the frequency based on the number of modification entered into.</w:t>
      </w:r>
    </w:p>
    <w:p w14:paraId="7287B509" w14:textId="77777777" w:rsidR="00C37CD8"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Will the information be shared with any other organizations inside or outside USDA or the government?</w:t>
      </w:r>
    </w:p>
    <w:p w14:paraId="5B390CC2" w14:textId="77777777" w:rsidR="00504B59" w:rsidRPr="00E95C8E" w:rsidRDefault="00210994" w:rsidP="007C1C4B">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information will not be shared with other organizations outside USDA or other Agencies </w:t>
      </w:r>
      <w:r w:rsidR="00354465" w:rsidRPr="00E95C8E">
        <w:rPr>
          <w:rFonts w:ascii="Tahoma" w:hAnsi="Tahoma" w:cs="Tahoma"/>
          <w:sz w:val="22"/>
          <w:szCs w:val="22"/>
        </w:rPr>
        <w:t>except as required under Freedom of Information Act and the Federal Accountability and Transparency Act</w:t>
      </w:r>
      <w:r w:rsidR="00DF59CE" w:rsidRPr="00E95C8E">
        <w:rPr>
          <w:rFonts w:ascii="Tahoma" w:hAnsi="Tahoma" w:cs="Tahoma"/>
          <w:sz w:val="22"/>
          <w:szCs w:val="22"/>
        </w:rPr>
        <w:t xml:space="preserve"> or as agreed to </w:t>
      </w:r>
      <w:r w:rsidR="006C232B" w:rsidRPr="00E95C8E">
        <w:rPr>
          <w:rFonts w:ascii="Tahoma" w:hAnsi="Tahoma" w:cs="Tahoma"/>
          <w:sz w:val="22"/>
          <w:szCs w:val="22"/>
        </w:rPr>
        <w:t xml:space="preserve">jointly </w:t>
      </w:r>
      <w:r w:rsidR="00DF59CE" w:rsidRPr="00E95C8E">
        <w:rPr>
          <w:rFonts w:ascii="Tahoma" w:hAnsi="Tahoma" w:cs="Tahoma"/>
          <w:sz w:val="22"/>
          <w:szCs w:val="22"/>
        </w:rPr>
        <w:t>by the Cooperator and the Forest Service, in writing.</w:t>
      </w:r>
    </w:p>
    <w:p w14:paraId="36AB5D4C" w14:textId="77777777" w:rsidR="00C37CD8" w:rsidRPr="00E95C8E" w:rsidRDefault="00C37CD8" w:rsidP="00426F2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this is an ongoing collection, how have the collection requirements changed over time?</w:t>
      </w:r>
    </w:p>
    <w:p w14:paraId="6726F8E2" w14:textId="77777777" w:rsidR="00504B59" w:rsidRPr="00E95C8E" w:rsidRDefault="00B36F17" w:rsidP="007C1C4B">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This is an ongoing collection.  </w:t>
      </w:r>
      <w:r w:rsidR="00292E74">
        <w:rPr>
          <w:rFonts w:ascii="Tahoma" w:hAnsi="Tahoma" w:cs="Tahoma"/>
          <w:sz w:val="22"/>
          <w:szCs w:val="22"/>
        </w:rPr>
        <w:t>Many of the authorities authorizing the agreements have been made permanent by Congress which allows for minimal changes to requirements. However, c</w:t>
      </w:r>
      <w:r w:rsidR="00354465" w:rsidRPr="00E95C8E">
        <w:rPr>
          <w:rFonts w:ascii="Tahoma" w:hAnsi="Tahoma" w:cs="Tahoma"/>
          <w:sz w:val="22"/>
          <w:szCs w:val="22"/>
        </w:rPr>
        <w:t>ollection requirements can change based on external</w:t>
      </w:r>
      <w:r w:rsidR="00841A43" w:rsidRPr="00E95C8E">
        <w:rPr>
          <w:rFonts w:ascii="Tahoma" w:hAnsi="Tahoma" w:cs="Tahoma"/>
          <w:sz w:val="22"/>
          <w:szCs w:val="22"/>
        </w:rPr>
        <w:t xml:space="preserve"> a</w:t>
      </w:r>
      <w:r w:rsidR="00354465" w:rsidRPr="00E95C8E">
        <w:rPr>
          <w:rFonts w:ascii="Tahoma" w:hAnsi="Tahoma" w:cs="Tahoma"/>
          <w:sz w:val="22"/>
          <w:szCs w:val="22"/>
        </w:rPr>
        <w:t xml:space="preserve">gency </w:t>
      </w:r>
      <w:r w:rsidR="00841A43" w:rsidRPr="00E95C8E">
        <w:rPr>
          <w:rFonts w:ascii="Tahoma" w:hAnsi="Tahoma" w:cs="Tahoma"/>
          <w:sz w:val="22"/>
          <w:szCs w:val="22"/>
        </w:rPr>
        <w:t>requirements</w:t>
      </w:r>
      <w:r w:rsidR="00354465" w:rsidRPr="00E95C8E">
        <w:rPr>
          <w:rFonts w:ascii="Tahoma" w:hAnsi="Tahoma" w:cs="Tahoma"/>
          <w:sz w:val="22"/>
          <w:szCs w:val="22"/>
        </w:rPr>
        <w:t>, such as external requirements based on Office of Management and Budget and Treasury Department direction</w:t>
      </w:r>
      <w:r w:rsidR="00292E74">
        <w:rPr>
          <w:rFonts w:ascii="Tahoma" w:hAnsi="Tahoma" w:cs="Tahoma"/>
          <w:sz w:val="22"/>
          <w:szCs w:val="22"/>
        </w:rPr>
        <w:t xml:space="preserve"> and internal audits recommendation to improve process and procedures.</w:t>
      </w:r>
    </w:p>
    <w:p w14:paraId="5D26F2DB" w14:textId="77777777"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w:t>
      </w:r>
      <w:r w:rsidR="0067441B" w:rsidRPr="00E95C8E">
        <w:rPr>
          <w:rFonts w:ascii="Tahoma" w:hAnsi="Tahoma" w:cs="Tahoma"/>
          <w:b/>
          <w:bCs/>
          <w:sz w:val="22"/>
          <w:szCs w:val="22"/>
        </w:rPr>
        <w:t>information technol</w:t>
      </w:r>
      <w:r w:rsidRPr="00E95C8E">
        <w:rPr>
          <w:rFonts w:ascii="Tahoma" w:hAnsi="Tahoma" w:cs="Tahoma"/>
          <w:b/>
          <w:bCs/>
          <w:sz w:val="22"/>
          <w:szCs w:val="22"/>
        </w:rPr>
        <w:t>ogy, e.g. permitting electronic submission of responses, and the basis for the decision for adopting this means of collection. Also describe any consideration of using information technology to reduce burden.</w:t>
      </w:r>
    </w:p>
    <w:p w14:paraId="3A3FA5F5" w14:textId="77777777" w:rsidR="00186326" w:rsidRPr="00E95C8E" w:rsidRDefault="00D55826"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Respondents to the Forest Service’s request for information collection may respond to </w:t>
      </w:r>
      <w:r w:rsidR="005719FA" w:rsidRPr="00E95C8E">
        <w:rPr>
          <w:rFonts w:ascii="Tahoma" w:hAnsi="Tahoma" w:cs="Tahoma"/>
          <w:sz w:val="22"/>
          <w:szCs w:val="22"/>
        </w:rPr>
        <w:t xml:space="preserve">information collection </w:t>
      </w:r>
      <w:r w:rsidRPr="00E95C8E">
        <w:rPr>
          <w:rFonts w:ascii="Tahoma" w:hAnsi="Tahoma" w:cs="Tahoma"/>
          <w:sz w:val="22"/>
          <w:szCs w:val="22"/>
        </w:rPr>
        <w:t>requests by either: handwritten or manually typed documentation submitted via any mail delivery service; electronic documentation submitted via internet, including emails</w:t>
      </w:r>
      <w:r w:rsidR="00771BCD" w:rsidRPr="00E95C8E">
        <w:rPr>
          <w:rFonts w:ascii="Tahoma" w:hAnsi="Tahoma" w:cs="Tahoma"/>
          <w:sz w:val="22"/>
          <w:szCs w:val="22"/>
        </w:rPr>
        <w:t>; by</w:t>
      </w:r>
      <w:r w:rsidR="005719FA" w:rsidRPr="00E95C8E">
        <w:rPr>
          <w:rFonts w:ascii="Tahoma" w:hAnsi="Tahoma" w:cs="Tahoma"/>
          <w:sz w:val="22"/>
          <w:szCs w:val="22"/>
        </w:rPr>
        <w:t xml:space="preserve"> </w:t>
      </w:r>
      <w:r w:rsidR="00771BCD" w:rsidRPr="00E95C8E">
        <w:rPr>
          <w:rFonts w:ascii="Tahoma" w:hAnsi="Tahoma" w:cs="Tahoma"/>
          <w:sz w:val="22"/>
          <w:szCs w:val="22"/>
        </w:rPr>
        <w:t xml:space="preserve">electronic submission via </w:t>
      </w:r>
      <w:r w:rsidR="005719FA" w:rsidRPr="00E95C8E">
        <w:rPr>
          <w:rFonts w:ascii="Tahoma" w:hAnsi="Tahoma" w:cs="Tahoma"/>
          <w:sz w:val="22"/>
          <w:szCs w:val="22"/>
        </w:rPr>
        <w:t>fax</w:t>
      </w:r>
      <w:r w:rsidRPr="00E95C8E">
        <w:rPr>
          <w:rFonts w:ascii="Tahoma" w:hAnsi="Tahoma" w:cs="Tahoma"/>
          <w:sz w:val="22"/>
          <w:szCs w:val="22"/>
        </w:rPr>
        <w:t>; by voice over telephonic devi</w:t>
      </w:r>
      <w:r w:rsidR="001F27E3">
        <w:rPr>
          <w:rFonts w:ascii="Tahoma" w:hAnsi="Tahoma" w:cs="Tahoma"/>
          <w:sz w:val="22"/>
          <w:szCs w:val="22"/>
        </w:rPr>
        <w:t>c</w:t>
      </w:r>
      <w:r w:rsidRPr="00E95C8E">
        <w:rPr>
          <w:rFonts w:ascii="Tahoma" w:hAnsi="Tahoma" w:cs="Tahoma"/>
          <w:sz w:val="22"/>
          <w:szCs w:val="22"/>
        </w:rPr>
        <w:t xml:space="preserve">e, such as a </w:t>
      </w:r>
      <w:r w:rsidR="00083231">
        <w:rPr>
          <w:rFonts w:ascii="Tahoma" w:hAnsi="Tahoma" w:cs="Tahoma"/>
          <w:sz w:val="22"/>
          <w:szCs w:val="22"/>
        </w:rPr>
        <w:t>telephone</w:t>
      </w:r>
      <w:r w:rsidRPr="00E95C8E">
        <w:rPr>
          <w:rFonts w:ascii="Tahoma" w:hAnsi="Tahoma" w:cs="Tahoma"/>
          <w:sz w:val="22"/>
          <w:szCs w:val="22"/>
        </w:rPr>
        <w:t xml:space="preserve"> or voice over internet provider, or</w:t>
      </w:r>
      <w:r w:rsidRPr="007A1D7E">
        <w:rPr>
          <w:rFonts w:ascii="Tahoma" w:hAnsi="Tahoma" w:cs="Tahoma"/>
          <w:sz w:val="22"/>
          <w:szCs w:val="22"/>
        </w:rPr>
        <w:t xml:space="preserve"> </w:t>
      </w:r>
      <w:r w:rsidRPr="00842D02">
        <w:rPr>
          <w:rFonts w:ascii="Tahoma" w:hAnsi="Tahoma" w:cs="Tahoma"/>
          <w:iCs/>
          <w:sz w:val="22"/>
          <w:szCs w:val="22"/>
        </w:rPr>
        <w:t>in person</w:t>
      </w:r>
      <w:r w:rsidRPr="00E95C8E">
        <w:rPr>
          <w:rFonts w:ascii="Tahoma" w:hAnsi="Tahoma" w:cs="Tahoma"/>
          <w:i/>
          <w:iCs/>
          <w:sz w:val="22"/>
          <w:szCs w:val="22"/>
        </w:rPr>
        <w:t xml:space="preserve"> </w:t>
      </w:r>
      <w:r w:rsidRPr="00E95C8E">
        <w:rPr>
          <w:rFonts w:ascii="Tahoma" w:hAnsi="Tahoma" w:cs="Tahoma"/>
          <w:sz w:val="22"/>
          <w:szCs w:val="22"/>
        </w:rPr>
        <w:t>discussions with the Forest Service; or any other commonly used means of communication</w:t>
      </w:r>
      <w:r w:rsidR="005719FA" w:rsidRPr="00E95C8E">
        <w:rPr>
          <w:rFonts w:ascii="Tahoma" w:hAnsi="Tahoma" w:cs="Tahoma"/>
          <w:sz w:val="22"/>
          <w:szCs w:val="22"/>
        </w:rPr>
        <w:t xml:space="preserve"> available to both parties</w:t>
      </w:r>
      <w:r w:rsidRPr="00E95C8E">
        <w:rPr>
          <w:rFonts w:ascii="Tahoma" w:hAnsi="Tahoma" w:cs="Tahoma"/>
          <w:sz w:val="22"/>
          <w:szCs w:val="22"/>
        </w:rPr>
        <w:t xml:space="preserve">.  </w:t>
      </w:r>
      <w:r w:rsidR="00961C1A" w:rsidRPr="00E95C8E">
        <w:rPr>
          <w:rFonts w:ascii="Tahoma" w:hAnsi="Tahoma" w:cs="Tahoma"/>
          <w:sz w:val="22"/>
          <w:szCs w:val="22"/>
        </w:rPr>
        <w:t xml:space="preserve">Forms may be located </w:t>
      </w:r>
      <w:r w:rsidR="007A1D7E">
        <w:rPr>
          <w:rFonts w:ascii="Tahoma" w:hAnsi="Tahoma" w:cs="Tahoma"/>
          <w:sz w:val="22"/>
          <w:szCs w:val="22"/>
        </w:rPr>
        <w:t xml:space="preserve">at </w:t>
      </w:r>
      <w:r w:rsidR="001F27E3">
        <w:rPr>
          <w:rFonts w:ascii="Tahoma" w:hAnsi="Tahoma" w:cs="Tahoma"/>
          <w:sz w:val="22"/>
          <w:szCs w:val="22"/>
        </w:rPr>
        <w:t xml:space="preserve">a </w:t>
      </w:r>
      <w:r w:rsidR="00961C1A" w:rsidRPr="00E95C8E">
        <w:rPr>
          <w:rFonts w:ascii="Tahoma" w:hAnsi="Tahoma" w:cs="Tahoma"/>
          <w:sz w:val="22"/>
          <w:szCs w:val="22"/>
        </w:rPr>
        <w:t xml:space="preserve">National office, region, </w:t>
      </w:r>
      <w:r w:rsidR="007A1D7E">
        <w:rPr>
          <w:rFonts w:ascii="Tahoma" w:hAnsi="Tahoma" w:cs="Tahoma"/>
          <w:sz w:val="22"/>
          <w:szCs w:val="22"/>
        </w:rPr>
        <w:t xml:space="preserve">research and development </w:t>
      </w:r>
      <w:r w:rsidR="00961C1A" w:rsidRPr="00E95C8E">
        <w:rPr>
          <w:rFonts w:ascii="Tahoma" w:hAnsi="Tahoma" w:cs="Tahoma"/>
          <w:sz w:val="22"/>
          <w:szCs w:val="22"/>
        </w:rPr>
        <w:t xml:space="preserve">station, laboratory, Area, unit, or Job Corps website. </w:t>
      </w:r>
    </w:p>
    <w:p w14:paraId="36CE7F25" w14:textId="77777777" w:rsidR="00C37CD8" w:rsidRPr="00E95C8E" w:rsidRDefault="00D55826"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E95C8E">
        <w:rPr>
          <w:rFonts w:ascii="Tahoma" w:hAnsi="Tahoma" w:cs="Tahoma"/>
          <w:sz w:val="22"/>
          <w:szCs w:val="22"/>
        </w:rPr>
        <w:t>The decision to use a specific means of collection is based on the availability of technology and informal agreement</w:t>
      </w:r>
      <w:r w:rsidR="005719FA" w:rsidRPr="00E95C8E">
        <w:rPr>
          <w:rFonts w:ascii="Tahoma" w:hAnsi="Tahoma" w:cs="Tahoma"/>
          <w:sz w:val="22"/>
          <w:szCs w:val="22"/>
        </w:rPr>
        <w:t xml:space="preserve"> of both parties;</w:t>
      </w:r>
      <w:r w:rsidRPr="00E95C8E">
        <w:rPr>
          <w:rFonts w:ascii="Tahoma" w:hAnsi="Tahoma" w:cs="Tahoma"/>
          <w:sz w:val="22"/>
          <w:szCs w:val="22"/>
        </w:rPr>
        <w:t xml:space="preserve"> as agreed upon in any signed agreement</w:t>
      </w:r>
      <w:r w:rsidR="005719FA" w:rsidRPr="00E95C8E">
        <w:rPr>
          <w:rFonts w:ascii="Tahoma" w:hAnsi="Tahoma" w:cs="Tahoma"/>
          <w:sz w:val="22"/>
          <w:szCs w:val="22"/>
        </w:rPr>
        <w:t xml:space="preserve"> by both parties; and/or as specifically provided by written, procedural rules made publicly available by the Forest Service unit to the Respondent</w:t>
      </w:r>
      <w:r w:rsidR="007A1D7E" w:rsidRPr="00E95C8E">
        <w:rPr>
          <w:rFonts w:ascii="Tahoma" w:hAnsi="Tahoma" w:cs="Tahoma"/>
          <w:sz w:val="22"/>
          <w:szCs w:val="22"/>
        </w:rPr>
        <w:t xml:space="preserve">.  </w:t>
      </w:r>
      <w:r w:rsidR="005719FA" w:rsidRPr="00E95C8E">
        <w:rPr>
          <w:rFonts w:ascii="Tahoma" w:hAnsi="Tahoma" w:cs="Tahoma"/>
          <w:sz w:val="22"/>
          <w:szCs w:val="22"/>
        </w:rPr>
        <w:t>Use of modern information technology to reduce burden is encouraged by both parties, whenever possible.</w:t>
      </w:r>
    </w:p>
    <w:p w14:paraId="2AF091CC" w14:textId="77777777"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efforts to identify duplication</w:t>
      </w:r>
      <w:r w:rsidR="007A1D7E" w:rsidRPr="00E95C8E">
        <w:rPr>
          <w:rFonts w:ascii="Tahoma" w:hAnsi="Tahoma" w:cs="Tahoma"/>
          <w:b/>
          <w:bCs/>
          <w:sz w:val="22"/>
          <w:szCs w:val="22"/>
        </w:rPr>
        <w:t xml:space="preserve">.  </w:t>
      </w:r>
      <w:r w:rsidRPr="00E95C8E">
        <w:rPr>
          <w:rFonts w:ascii="Tahoma" w:hAnsi="Tahoma" w:cs="Tahoma"/>
          <w:b/>
          <w:bCs/>
          <w:sz w:val="22"/>
          <w:szCs w:val="22"/>
        </w:rPr>
        <w:t>Show specifically why any similar in</w:t>
      </w:r>
      <w:r w:rsidR="0067441B" w:rsidRPr="00E95C8E">
        <w:rPr>
          <w:rFonts w:ascii="Tahoma" w:hAnsi="Tahoma" w:cs="Tahoma"/>
          <w:b/>
          <w:bCs/>
          <w:sz w:val="22"/>
          <w:szCs w:val="22"/>
        </w:rPr>
        <w:t xml:space="preserve"> </w:t>
      </w:r>
      <w:r w:rsidRPr="00E95C8E">
        <w:rPr>
          <w:rFonts w:ascii="Tahoma" w:hAnsi="Tahoma" w:cs="Tahoma"/>
          <w:b/>
          <w:bCs/>
          <w:sz w:val="22"/>
          <w:szCs w:val="22"/>
        </w:rPr>
        <w:t>formation already available cannot be used or modified for use for the purposes described in Item 2 above.</w:t>
      </w:r>
    </w:p>
    <w:p w14:paraId="6A161367" w14:textId="77777777" w:rsidR="00292E74" w:rsidRDefault="009636F7" w:rsidP="006C23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Forest S</w:t>
      </w:r>
      <w:r w:rsidR="00AC1288" w:rsidRPr="00AC1288">
        <w:rPr>
          <w:rFonts w:ascii="Tahoma" w:hAnsi="Tahoma" w:cs="Tahoma"/>
          <w:sz w:val="22"/>
          <w:szCs w:val="22"/>
        </w:rPr>
        <w:t>ervice has carefully reviewed the</w:t>
      </w:r>
      <w:r w:rsidR="00AC1288">
        <w:rPr>
          <w:rFonts w:ascii="Tahoma" w:hAnsi="Tahoma" w:cs="Tahoma"/>
          <w:sz w:val="22"/>
          <w:szCs w:val="22"/>
        </w:rPr>
        <w:t xml:space="preserve"> collection fo</w:t>
      </w:r>
      <w:r w:rsidR="00AC1288" w:rsidRPr="00AC1288">
        <w:rPr>
          <w:rFonts w:ascii="Tahoma" w:hAnsi="Tahoma" w:cs="Tahoma"/>
          <w:sz w:val="22"/>
          <w:szCs w:val="22"/>
        </w:rPr>
        <w:t xml:space="preserve">r duplication. </w:t>
      </w:r>
      <w:r w:rsidR="0067441B" w:rsidRPr="00AC1288">
        <w:rPr>
          <w:rFonts w:ascii="Tahoma" w:hAnsi="Tahoma" w:cs="Tahoma"/>
          <w:sz w:val="22"/>
          <w:szCs w:val="22"/>
        </w:rPr>
        <w:t>Th</w:t>
      </w:r>
      <w:r w:rsidR="0067441B" w:rsidRPr="00E95C8E">
        <w:rPr>
          <w:rFonts w:ascii="Tahoma" w:hAnsi="Tahoma" w:cs="Tahoma"/>
          <w:sz w:val="22"/>
          <w:szCs w:val="22"/>
        </w:rPr>
        <w:t>e collection includes master a</w:t>
      </w:r>
      <w:r w:rsidR="00A85589" w:rsidRPr="00E95C8E">
        <w:rPr>
          <w:rFonts w:ascii="Tahoma" w:hAnsi="Tahoma" w:cs="Tahoma"/>
          <w:sz w:val="22"/>
          <w:szCs w:val="22"/>
        </w:rPr>
        <w:t xml:space="preserve">greements </w:t>
      </w:r>
      <w:r w:rsidR="007A1D7E" w:rsidRPr="00E95C8E">
        <w:rPr>
          <w:rFonts w:ascii="Tahoma" w:hAnsi="Tahoma" w:cs="Tahoma"/>
          <w:sz w:val="22"/>
          <w:szCs w:val="22"/>
        </w:rPr>
        <w:t>templates,</w:t>
      </w:r>
      <w:r w:rsidR="0067441B" w:rsidRPr="00E95C8E">
        <w:rPr>
          <w:rFonts w:ascii="Tahoma" w:hAnsi="Tahoma" w:cs="Tahoma"/>
          <w:sz w:val="22"/>
          <w:szCs w:val="22"/>
        </w:rPr>
        <w:t xml:space="preserve"> which permits the overarching agreement to be established between a partner and the Forest Service.  Under this agreement, units from both parties may </w:t>
      </w:r>
      <w:r w:rsidR="00A85589" w:rsidRPr="00E95C8E">
        <w:rPr>
          <w:rFonts w:ascii="Tahoma" w:hAnsi="Tahoma" w:cs="Tahoma"/>
          <w:sz w:val="22"/>
          <w:szCs w:val="22"/>
        </w:rPr>
        <w:t>execute Supplemental Project Agreements (SPA</w:t>
      </w:r>
      <w:r w:rsidR="0067441B" w:rsidRPr="00E95C8E">
        <w:rPr>
          <w:rFonts w:ascii="Tahoma" w:hAnsi="Tahoma" w:cs="Tahoma"/>
          <w:sz w:val="22"/>
          <w:szCs w:val="22"/>
        </w:rPr>
        <w:t>s</w:t>
      </w:r>
      <w:r w:rsidR="00A85589" w:rsidRPr="00E95C8E">
        <w:rPr>
          <w:rFonts w:ascii="Tahoma" w:hAnsi="Tahoma" w:cs="Tahoma"/>
          <w:sz w:val="22"/>
          <w:szCs w:val="22"/>
        </w:rPr>
        <w:t>)</w:t>
      </w:r>
      <w:r w:rsidR="0067441B" w:rsidRPr="00E95C8E">
        <w:rPr>
          <w:rFonts w:ascii="Tahoma" w:hAnsi="Tahoma" w:cs="Tahoma"/>
          <w:sz w:val="22"/>
          <w:szCs w:val="22"/>
        </w:rPr>
        <w:t xml:space="preserve"> which decreases duplication of information and increases consistency of project implementation. </w:t>
      </w:r>
    </w:p>
    <w:p w14:paraId="6BF33D84" w14:textId="77777777" w:rsidR="0067441B" w:rsidRPr="00E95C8E" w:rsidRDefault="00AC1288" w:rsidP="006C23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As the information collected is unique for specific projects and for specific agreements, the information collected is not available from any other source.  FS has identified duplication in the post award meetings, whereby in response </w:t>
      </w:r>
      <w:r w:rsidR="00292E74">
        <w:rPr>
          <w:rFonts w:ascii="Tahoma" w:hAnsi="Tahoma" w:cs="Tahoma"/>
          <w:sz w:val="22"/>
          <w:szCs w:val="22"/>
        </w:rPr>
        <w:t>to</w:t>
      </w:r>
      <w:r w:rsidR="00416550">
        <w:rPr>
          <w:rFonts w:ascii="Tahoma" w:hAnsi="Tahoma" w:cs="Tahoma"/>
          <w:sz w:val="22"/>
          <w:szCs w:val="22"/>
        </w:rPr>
        <w:t xml:space="preserve"> USDA </w:t>
      </w:r>
      <w:r w:rsidR="00416550" w:rsidRPr="00416550">
        <w:rPr>
          <w:rFonts w:ascii="Tahoma" w:hAnsi="Tahoma" w:cs="Tahoma"/>
          <w:sz w:val="22"/>
          <w:szCs w:val="22"/>
        </w:rPr>
        <w:t>Office of the Inspector General</w:t>
      </w:r>
      <w:r w:rsidR="00292E74">
        <w:rPr>
          <w:rFonts w:ascii="Tahoma" w:hAnsi="Tahoma" w:cs="Tahoma"/>
          <w:sz w:val="22"/>
          <w:szCs w:val="22"/>
        </w:rPr>
        <w:t xml:space="preserve"> recommendations</w:t>
      </w:r>
      <w:r>
        <w:rPr>
          <w:rFonts w:ascii="Tahoma" w:hAnsi="Tahoma" w:cs="Tahoma"/>
          <w:sz w:val="22"/>
          <w:szCs w:val="22"/>
        </w:rPr>
        <w:t xml:space="preserve">, </w:t>
      </w:r>
      <w:r w:rsidR="00416550">
        <w:rPr>
          <w:rFonts w:ascii="Tahoma" w:hAnsi="Tahoma" w:cs="Tahoma"/>
          <w:sz w:val="22"/>
          <w:szCs w:val="22"/>
        </w:rPr>
        <w:t xml:space="preserve">recipients </w:t>
      </w:r>
      <w:r>
        <w:rPr>
          <w:rFonts w:ascii="Tahoma" w:hAnsi="Tahoma" w:cs="Tahoma"/>
          <w:sz w:val="22"/>
          <w:szCs w:val="22"/>
        </w:rPr>
        <w:t>are required to attend a post award meeting for each award</w:t>
      </w:r>
      <w:r w:rsidR="00292E74">
        <w:rPr>
          <w:rFonts w:ascii="Tahoma" w:hAnsi="Tahoma" w:cs="Tahoma"/>
          <w:sz w:val="22"/>
          <w:szCs w:val="22"/>
        </w:rPr>
        <w:t xml:space="preserve"> that they receive</w:t>
      </w:r>
      <w:r>
        <w:rPr>
          <w:rFonts w:ascii="Tahoma" w:hAnsi="Tahoma" w:cs="Tahoma"/>
          <w:sz w:val="22"/>
          <w:szCs w:val="22"/>
        </w:rPr>
        <w:t>, regardless if the cooperator has already attended a similar meeting</w:t>
      </w:r>
      <w:r w:rsidR="00292E74">
        <w:rPr>
          <w:rFonts w:ascii="Tahoma" w:hAnsi="Tahoma" w:cs="Tahoma"/>
          <w:sz w:val="22"/>
          <w:szCs w:val="22"/>
        </w:rPr>
        <w:t xml:space="preserve">.  </w:t>
      </w:r>
    </w:p>
    <w:p w14:paraId="6D8BEEC1" w14:textId="77777777"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w:t>
      </w:r>
      <w:r w:rsidR="0040723B" w:rsidRPr="00E95C8E">
        <w:rPr>
          <w:rFonts w:ascii="Tahoma" w:hAnsi="Tahoma" w:cs="Tahoma"/>
          <w:b/>
          <w:bCs/>
          <w:sz w:val="22"/>
          <w:szCs w:val="22"/>
        </w:rPr>
        <w:t>he collection of information im</w:t>
      </w:r>
      <w:r w:rsidRPr="00E95C8E">
        <w:rPr>
          <w:rFonts w:ascii="Tahoma" w:hAnsi="Tahoma" w:cs="Tahoma"/>
          <w:b/>
          <w:bCs/>
          <w:sz w:val="22"/>
          <w:szCs w:val="22"/>
        </w:rPr>
        <w:t>pacts small bus</w:t>
      </w:r>
      <w:r w:rsidR="00862A24" w:rsidRPr="00E95C8E">
        <w:rPr>
          <w:rFonts w:ascii="Tahoma" w:hAnsi="Tahoma" w:cs="Tahoma"/>
          <w:b/>
          <w:bCs/>
          <w:sz w:val="22"/>
          <w:szCs w:val="22"/>
        </w:rPr>
        <w:t>inesses or other small entities,</w:t>
      </w:r>
      <w:r w:rsidRPr="00E95C8E">
        <w:rPr>
          <w:rFonts w:ascii="Tahoma" w:hAnsi="Tahoma" w:cs="Tahoma"/>
          <w:b/>
          <w:bCs/>
          <w:sz w:val="22"/>
          <w:szCs w:val="22"/>
        </w:rPr>
        <w:t xml:space="preserve"> de</w:t>
      </w:r>
      <w:r w:rsidR="0040723B" w:rsidRPr="00E95C8E">
        <w:rPr>
          <w:rFonts w:ascii="Tahoma" w:hAnsi="Tahoma" w:cs="Tahoma"/>
          <w:b/>
          <w:bCs/>
          <w:sz w:val="22"/>
          <w:szCs w:val="22"/>
        </w:rPr>
        <w:t>scribe any methods used to mini</w:t>
      </w:r>
      <w:r w:rsidRPr="00E95C8E">
        <w:rPr>
          <w:rFonts w:ascii="Tahoma" w:hAnsi="Tahoma" w:cs="Tahoma"/>
          <w:b/>
          <w:bCs/>
          <w:sz w:val="22"/>
          <w:szCs w:val="22"/>
        </w:rPr>
        <w:t>mize burden.</w:t>
      </w:r>
    </w:p>
    <w:p w14:paraId="2C53616B" w14:textId="77777777" w:rsidR="008007AB" w:rsidRPr="008007AB" w:rsidRDefault="00771BCD" w:rsidP="00170D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16"/>
          <w:szCs w:val="16"/>
        </w:rPr>
      </w:pPr>
      <w:r w:rsidRPr="00E95C8E">
        <w:rPr>
          <w:rFonts w:ascii="Tahoma" w:hAnsi="Tahoma" w:cs="Tahoma"/>
          <w:sz w:val="22"/>
          <w:szCs w:val="22"/>
        </w:rPr>
        <w:t>The Forest Servi</w:t>
      </w:r>
      <w:r w:rsidR="00186326" w:rsidRPr="00E95C8E">
        <w:rPr>
          <w:rFonts w:ascii="Tahoma" w:hAnsi="Tahoma" w:cs="Tahoma"/>
          <w:sz w:val="22"/>
          <w:szCs w:val="22"/>
        </w:rPr>
        <w:t>ce minimizes the burden to all c</w:t>
      </w:r>
      <w:r w:rsidRPr="00E95C8E">
        <w:rPr>
          <w:rFonts w:ascii="Tahoma" w:hAnsi="Tahoma" w:cs="Tahoma"/>
          <w:sz w:val="22"/>
          <w:szCs w:val="22"/>
        </w:rPr>
        <w:t>ooperators by materially assisting in the drafting of the agree</w:t>
      </w:r>
      <w:r w:rsidR="0067327C" w:rsidRPr="00E95C8E">
        <w:rPr>
          <w:rFonts w:ascii="Tahoma" w:hAnsi="Tahoma" w:cs="Tahoma"/>
          <w:sz w:val="22"/>
          <w:szCs w:val="22"/>
        </w:rPr>
        <w:t xml:space="preserve">ments, after both informal and </w:t>
      </w:r>
      <w:r w:rsidRPr="00E95C8E">
        <w:rPr>
          <w:rFonts w:ascii="Tahoma" w:hAnsi="Tahoma" w:cs="Tahoma"/>
          <w:sz w:val="22"/>
          <w:szCs w:val="22"/>
        </w:rPr>
        <w:t xml:space="preserve">formal discussions.  Additionally, </w:t>
      </w:r>
      <w:r w:rsidR="00AC1288">
        <w:rPr>
          <w:rFonts w:ascii="Tahoma" w:hAnsi="Tahoma" w:cs="Tahoma"/>
          <w:sz w:val="22"/>
          <w:szCs w:val="22"/>
        </w:rPr>
        <w:t xml:space="preserve">other than the duplication of post award meetings described above, </w:t>
      </w:r>
      <w:r w:rsidRPr="00E95C8E">
        <w:rPr>
          <w:rFonts w:ascii="Tahoma" w:hAnsi="Tahoma" w:cs="Tahoma"/>
          <w:sz w:val="22"/>
          <w:szCs w:val="22"/>
        </w:rPr>
        <w:t>the Forest Service does not request the same information twice</w:t>
      </w:r>
      <w:r w:rsidR="006C7ACE" w:rsidRPr="00E95C8E">
        <w:rPr>
          <w:rFonts w:ascii="Tahoma" w:hAnsi="Tahoma" w:cs="Tahoma"/>
          <w:sz w:val="22"/>
          <w:szCs w:val="22"/>
        </w:rPr>
        <w:t xml:space="preserve">, unless a problem arises related to </w:t>
      </w:r>
      <w:r w:rsidR="00A16903" w:rsidRPr="00E95C8E">
        <w:rPr>
          <w:rFonts w:ascii="Tahoma" w:hAnsi="Tahoma" w:cs="Tahoma"/>
          <w:sz w:val="22"/>
          <w:szCs w:val="22"/>
        </w:rPr>
        <w:t>any previous</w:t>
      </w:r>
      <w:r w:rsidR="006C7ACE" w:rsidRPr="00E95C8E">
        <w:rPr>
          <w:rFonts w:ascii="Tahoma" w:hAnsi="Tahoma" w:cs="Tahoma"/>
          <w:sz w:val="22"/>
          <w:szCs w:val="22"/>
        </w:rPr>
        <w:t xml:space="preserve"> request.</w:t>
      </w:r>
      <w:r w:rsidRPr="00E95C8E">
        <w:rPr>
          <w:rFonts w:ascii="Tahoma" w:hAnsi="Tahoma" w:cs="Tahoma"/>
          <w:sz w:val="22"/>
          <w:szCs w:val="22"/>
        </w:rPr>
        <w:t xml:space="preserve"> </w:t>
      </w:r>
      <w:r w:rsidR="006C7ACE" w:rsidRPr="00E95C8E">
        <w:rPr>
          <w:rFonts w:ascii="Tahoma" w:hAnsi="Tahoma" w:cs="Tahoma"/>
          <w:sz w:val="22"/>
          <w:szCs w:val="22"/>
        </w:rPr>
        <w:t xml:space="preserve">Furthermore, the Forest Service only seeks information required to carry out the basic administrative functions and to establish the scope of the project(s) related to the agreements. </w:t>
      </w:r>
    </w:p>
    <w:p w14:paraId="15CD10BA" w14:textId="77777777" w:rsidR="00351CEC" w:rsidRPr="00E95C8E" w:rsidRDefault="00841A43" w:rsidP="00170D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T</w:t>
      </w:r>
      <w:r w:rsidR="006C7ACE" w:rsidRPr="00E95C8E">
        <w:rPr>
          <w:rFonts w:ascii="Tahoma" w:hAnsi="Tahoma" w:cs="Tahoma"/>
          <w:sz w:val="22"/>
          <w:szCs w:val="22"/>
        </w:rPr>
        <w:t xml:space="preserve">he Forest Service provides a number of customer service products available to assist the </w:t>
      </w:r>
      <w:r w:rsidRPr="00E95C8E">
        <w:rPr>
          <w:rFonts w:ascii="Tahoma" w:hAnsi="Tahoma" w:cs="Tahoma"/>
          <w:sz w:val="22"/>
          <w:szCs w:val="22"/>
        </w:rPr>
        <w:t>c</w:t>
      </w:r>
      <w:r w:rsidR="006C7ACE" w:rsidRPr="00E95C8E">
        <w:rPr>
          <w:rFonts w:ascii="Tahoma" w:hAnsi="Tahoma" w:cs="Tahoma"/>
          <w:sz w:val="22"/>
          <w:szCs w:val="22"/>
        </w:rPr>
        <w:t xml:space="preserve">ooperator, such as: a comprehensive website, which provides regulatory and policy information, forms, procedural information, etc.; points of contact with the agency, including the name, address, email, and </w:t>
      </w:r>
      <w:r w:rsidR="00083231">
        <w:rPr>
          <w:rFonts w:ascii="Tahoma" w:hAnsi="Tahoma" w:cs="Tahoma"/>
          <w:sz w:val="22"/>
          <w:szCs w:val="22"/>
        </w:rPr>
        <w:t>telephone</w:t>
      </w:r>
      <w:r w:rsidR="006C7ACE" w:rsidRPr="00E95C8E">
        <w:rPr>
          <w:rFonts w:ascii="Tahoma" w:hAnsi="Tahoma" w:cs="Tahoma"/>
          <w:sz w:val="22"/>
          <w:szCs w:val="22"/>
        </w:rPr>
        <w:t xml:space="preserve"> number for the agreements specialist, the program manager, and other relevant project</w:t>
      </w:r>
      <w:r w:rsidR="008007AB">
        <w:rPr>
          <w:rFonts w:ascii="Tahoma" w:hAnsi="Tahoma" w:cs="Tahoma"/>
          <w:sz w:val="22"/>
          <w:szCs w:val="22"/>
        </w:rPr>
        <w:t xml:space="preserve"> contacts; and, a toll free </w:t>
      </w:r>
      <w:r w:rsidR="00083231">
        <w:rPr>
          <w:rFonts w:ascii="Tahoma" w:hAnsi="Tahoma" w:cs="Tahoma"/>
          <w:sz w:val="22"/>
          <w:szCs w:val="22"/>
        </w:rPr>
        <w:t>telephone</w:t>
      </w:r>
      <w:r w:rsidR="006C7ACE" w:rsidRPr="00E95C8E">
        <w:rPr>
          <w:rFonts w:ascii="Tahoma" w:hAnsi="Tahoma" w:cs="Tahoma"/>
          <w:sz w:val="22"/>
          <w:szCs w:val="22"/>
        </w:rPr>
        <w:t xml:space="preserve"> number to the agency’s budget and finance center in Albuquerque, NM for finance related issues.</w:t>
      </w:r>
      <w:r w:rsidR="00961C1A" w:rsidRPr="00E95C8E">
        <w:rPr>
          <w:rFonts w:ascii="Tahoma" w:hAnsi="Tahoma" w:cs="Tahoma"/>
          <w:sz w:val="22"/>
          <w:szCs w:val="22"/>
        </w:rPr>
        <w:t xml:space="preserve">  </w:t>
      </w:r>
      <w:r w:rsidR="009613C7">
        <w:rPr>
          <w:rFonts w:ascii="Tahoma" w:hAnsi="Tahoma" w:cs="Tahoma"/>
          <w:sz w:val="22"/>
          <w:szCs w:val="22"/>
        </w:rPr>
        <w:t>The m</w:t>
      </w:r>
      <w:r w:rsidR="00961C1A" w:rsidRPr="00E95C8E">
        <w:rPr>
          <w:rFonts w:ascii="Tahoma" w:hAnsi="Tahoma" w:cs="Tahoma"/>
          <w:sz w:val="22"/>
          <w:szCs w:val="22"/>
        </w:rPr>
        <w:t xml:space="preserve">ajority of </w:t>
      </w:r>
      <w:r w:rsidR="009613C7">
        <w:rPr>
          <w:rFonts w:ascii="Tahoma" w:hAnsi="Tahoma" w:cs="Tahoma"/>
          <w:sz w:val="22"/>
          <w:szCs w:val="22"/>
        </w:rPr>
        <w:t xml:space="preserve">our </w:t>
      </w:r>
      <w:r w:rsidR="00961C1A" w:rsidRPr="00E95C8E">
        <w:rPr>
          <w:rFonts w:ascii="Tahoma" w:hAnsi="Tahoma" w:cs="Tahoma"/>
          <w:sz w:val="22"/>
          <w:szCs w:val="22"/>
        </w:rPr>
        <w:t>small business</w:t>
      </w:r>
      <w:r w:rsidR="009613C7">
        <w:rPr>
          <w:rFonts w:ascii="Tahoma" w:hAnsi="Tahoma" w:cs="Tahoma"/>
          <w:sz w:val="22"/>
          <w:szCs w:val="22"/>
        </w:rPr>
        <w:t xml:space="preserve"> partners</w:t>
      </w:r>
      <w:r w:rsidR="00961C1A" w:rsidRPr="00E95C8E">
        <w:rPr>
          <w:rFonts w:ascii="Tahoma" w:hAnsi="Tahoma" w:cs="Tahoma"/>
          <w:sz w:val="22"/>
          <w:szCs w:val="22"/>
        </w:rPr>
        <w:t xml:space="preserve"> typically work with the Forest Service under contracts and procurement instruments and not under grants or agreements. </w:t>
      </w:r>
    </w:p>
    <w:p w14:paraId="770774A7" w14:textId="77777777"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14:paraId="741316A3" w14:textId="77777777" w:rsidR="00890057" w:rsidRPr="00E95C8E" w:rsidRDefault="00990531"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Without the ability to collect the information requested by a </w:t>
      </w:r>
      <w:r w:rsidR="00841A43" w:rsidRPr="00E95C8E">
        <w:rPr>
          <w:rFonts w:ascii="Tahoma" w:hAnsi="Tahoma" w:cs="Tahoma"/>
          <w:sz w:val="22"/>
          <w:szCs w:val="22"/>
        </w:rPr>
        <w:t>respondent</w:t>
      </w:r>
      <w:r w:rsidRPr="00E95C8E">
        <w:rPr>
          <w:rFonts w:ascii="Tahoma" w:hAnsi="Tahoma" w:cs="Tahoma"/>
          <w:sz w:val="22"/>
          <w:szCs w:val="22"/>
        </w:rPr>
        <w:t xml:space="preserve">, the Forest Service would not be able to conduct any of the activities falling under the authorities and instruments listed above.  The agency would not be able to develop projects, make or receive payment, monitor projects, identify financial and accounting errors, etc.  There are no technical </w:t>
      </w:r>
      <w:r w:rsidR="00105499" w:rsidRPr="00E95C8E">
        <w:rPr>
          <w:rFonts w:ascii="Tahoma" w:hAnsi="Tahoma" w:cs="Tahoma"/>
          <w:sz w:val="22"/>
          <w:szCs w:val="22"/>
        </w:rPr>
        <w:t>or</w:t>
      </w:r>
      <w:r w:rsidRPr="00E95C8E">
        <w:rPr>
          <w:rFonts w:ascii="Tahoma" w:hAnsi="Tahoma" w:cs="Tahoma"/>
          <w:sz w:val="22"/>
          <w:szCs w:val="22"/>
        </w:rPr>
        <w:t xml:space="preserve"> legal obstacles to reducing burden.</w:t>
      </w:r>
    </w:p>
    <w:p w14:paraId="1B5861AE" w14:textId="77777777"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special circumstances that would cause an information collection to be conducted in a manner:</w:t>
      </w:r>
    </w:p>
    <w:p w14:paraId="28A80A6F" w14:textId="77777777" w:rsidR="00C37CD8" w:rsidRPr="00E95C8E" w:rsidRDefault="00890057" w:rsidP="00426F2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report information to the agency more often than quarterly;</w:t>
      </w:r>
    </w:p>
    <w:p w14:paraId="51A4FCF8" w14:textId="77777777" w:rsidR="00063823" w:rsidRPr="00E95C8E" w:rsidRDefault="006C177A" w:rsidP="007C1C4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E95C8E">
        <w:rPr>
          <w:rFonts w:ascii="Tahoma" w:hAnsi="Tahoma" w:cs="Tahoma"/>
          <w:sz w:val="22"/>
          <w:szCs w:val="22"/>
        </w:rPr>
        <w:t xml:space="preserve">Respondents are asked to report more often than quarterly when </w:t>
      </w:r>
      <w:r w:rsidR="00841A43" w:rsidRPr="00E95C8E">
        <w:rPr>
          <w:rFonts w:ascii="Tahoma" w:hAnsi="Tahoma" w:cs="Tahoma"/>
          <w:sz w:val="22"/>
          <w:szCs w:val="22"/>
        </w:rPr>
        <w:t>substan</w:t>
      </w:r>
      <w:r w:rsidRPr="00E95C8E">
        <w:rPr>
          <w:rFonts w:ascii="Tahoma" w:hAnsi="Tahoma" w:cs="Tahoma"/>
          <w:sz w:val="22"/>
          <w:szCs w:val="22"/>
        </w:rPr>
        <w:t>tive</w:t>
      </w:r>
      <w:r w:rsidR="00841A43" w:rsidRPr="00E95C8E">
        <w:rPr>
          <w:rFonts w:ascii="Tahoma" w:hAnsi="Tahoma" w:cs="Tahoma"/>
          <w:sz w:val="22"/>
          <w:szCs w:val="22"/>
        </w:rPr>
        <w:t xml:space="preserve"> </w:t>
      </w:r>
      <w:r w:rsidR="006C7ACE" w:rsidRPr="00E95C8E">
        <w:rPr>
          <w:rFonts w:ascii="Tahoma" w:hAnsi="Tahoma" w:cs="Tahoma"/>
          <w:sz w:val="22"/>
          <w:szCs w:val="22"/>
        </w:rPr>
        <w:t>change</w:t>
      </w:r>
      <w:r w:rsidRPr="00E95C8E">
        <w:rPr>
          <w:rFonts w:ascii="Tahoma" w:hAnsi="Tahoma" w:cs="Tahoma"/>
          <w:sz w:val="22"/>
          <w:szCs w:val="22"/>
        </w:rPr>
        <w:t>s</w:t>
      </w:r>
      <w:r w:rsidR="006C7ACE" w:rsidRPr="00E95C8E">
        <w:rPr>
          <w:rFonts w:ascii="Tahoma" w:hAnsi="Tahoma" w:cs="Tahoma"/>
          <w:sz w:val="22"/>
          <w:szCs w:val="22"/>
        </w:rPr>
        <w:t xml:space="preserve"> </w:t>
      </w:r>
      <w:r w:rsidRPr="00E95C8E">
        <w:rPr>
          <w:rFonts w:ascii="Tahoma" w:hAnsi="Tahoma" w:cs="Tahoma"/>
          <w:sz w:val="22"/>
          <w:szCs w:val="22"/>
        </w:rPr>
        <w:t xml:space="preserve">occur to their </w:t>
      </w:r>
      <w:r w:rsidR="006C7ACE" w:rsidRPr="00E95C8E">
        <w:rPr>
          <w:rFonts w:ascii="Tahoma" w:hAnsi="Tahoma" w:cs="Tahoma"/>
          <w:sz w:val="22"/>
          <w:szCs w:val="22"/>
        </w:rPr>
        <w:t xml:space="preserve">information, </w:t>
      </w:r>
      <w:r w:rsidR="00572BFC" w:rsidRPr="00E95C8E">
        <w:rPr>
          <w:rFonts w:ascii="Tahoma" w:hAnsi="Tahoma" w:cs="Tahoma"/>
          <w:sz w:val="22"/>
          <w:szCs w:val="22"/>
        </w:rPr>
        <w:t xml:space="preserve">timely provide information as </w:t>
      </w:r>
      <w:r w:rsidR="003A3DD2" w:rsidRPr="00E95C8E">
        <w:rPr>
          <w:rFonts w:ascii="Tahoma" w:hAnsi="Tahoma" w:cs="Tahoma"/>
          <w:sz w:val="22"/>
          <w:szCs w:val="22"/>
        </w:rPr>
        <w:t>agreed to by both parties in</w:t>
      </w:r>
      <w:r w:rsidR="00572BFC" w:rsidRPr="00E95C8E">
        <w:rPr>
          <w:rFonts w:ascii="Tahoma" w:hAnsi="Tahoma" w:cs="Tahoma"/>
          <w:sz w:val="22"/>
          <w:szCs w:val="22"/>
        </w:rPr>
        <w:t xml:space="preserve"> an agreement</w:t>
      </w:r>
      <w:r w:rsidR="006C7ACE" w:rsidRPr="00E95C8E">
        <w:rPr>
          <w:rFonts w:ascii="Tahoma" w:hAnsi="Tahoma" w:cs="Tahoma"/>
          <w:sz w:val="22"/>
          <w:szCs w:val="22"/>
        </w:rPr>
        <w:t xml:space="preserve">, </w:t>
      </w:r>
      <w:r w:rsidRPr="00E95C8E">
        <w:rPr>
          <w:rFonts w:ascii="Tahoma" w:hAnsi="Tahoma" w:cs="Tahoma"/>
          <w:sz w:val="22"/>
          <w:szCs w:val="22"/>
        </w:rPr>
        <w:t xml:space="preserve">and </w:t>
      </w:r>
      <w:r w:rsidR="006C7ACE" w:rsidRPr="00E95C8E">
        <w:rPr>
          <w:rFonts w:ascii="Tahoma" w:hAnsi="Tahoma" w:cs="Tahoma"/>
          <w:sz w:val="22"/>
          <w:szCs w:val="22"/>
        </w:rPr>
        <w:t>mutually agree with the agency to enter into a modification to the original agreement</w:t>
      </w:r>
      <w:r w:rsidR="00572BFC" w:rsidRPr="00E95C8E">
        <w:rPr>
          <w:rFonts w:ascii="Tahoma" w:hAnsi="Tahoma" w:cs="Tahoma"/>
          <w:sz w:val="22"/>
          <w:szCs w:val="22"/>
        </w:rPr>
        <w:t>.</w:t>
      </w:r>
    </w:p>
    <w:p w14:paraId="41899C39" w14:textId="77777777"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w:t>
      </w:r>
      <w:r w:rsidR="00710046" w:rsidRPr="00E95C8E">
        <w:rPr>
          <w:rFonts w:ascii="Tahoma" w:hAnsi="Tahoma" w:cs="Tahoma"/>
          <w:b/>
          <w:bCs/>
          <w:sz w:val="22"/>
          <w:szCs w:val="22"/>
        </w:rPr>
        <w:t>g respondents to prepare a writ</w:t>
      </w:r>
      <w:r w:rsidR="00C37CD8" w:rsidRPr="00E95C8E">
        <w:rPr>
          <w:rFonts w:ascii="Tahoma" w:hAnsi="Tahoma" w:cs="Tahoma"/>
          <w:b/>
          <w:bCs/>
          <w:sz w:val="22"/>
          <w:szCs w:val="22"/>
        </w:rPr>
        <w:t>ten response to a collection of information in fewer than 30 days after receipt of it;</w:t>
      </w:r>
    </w:p>
    <w:p w14:paraId="573B0049" w14:textId="77777777"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submit more than an original and two copies of any document;</w:t>
      </w:r>
    </w:p>
    <w:p w14:paraId="0D86D899" w14:textId="77777777"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retain re</w:t>
      </w:r>
      <w:r w:rsidR="00C37CD8" w:rsidRPr="00E95C8E">
        <w:rPr>
          <w:rFonts w:ascii="Tahoma" w:hAnsi="Tahoma" w:cs="Tahoma"/>
          <w:b/>
          <w:bCs/>
          <w:sz w:val="22"/>
          <w:szCs w:val="22"/>
        </w:rPr>
        <w:softHyphen/>
        <w:t>cords, other than health, medical, government contract, grant-in-aid, or tax records for more than three years;</w:t>
      </w:r>
    </w:p>
    <w:p w14:paraId="09302487" w14:textId="77777777"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Financial records, supporting documents, statistical records, and all other records pertinent to an award or agreement shall be retained for a period of three years from the date of submission of the final expenditure report or, for awards that are renewed quarterly or annually, from the date of the submission of the quarterly or annual financial report, as authorized by the Federal awarding agency. The only exceptions are the following.</w:t>
      </w:r>
    </w:p>
    <w:p w14:paraId="16F5F256" w14:textId="77777777"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1.  If any litigation, claim, or audit is started before the expiration of the 3-year period, the records shall be retained until all litigation, claims or audit findings involving the records have been resolved and final action taken.</w:t>
      </w:r>
    </w:p>
    <w:p w14:paraId="745E95EB" w14:textId="77777777"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2.  Records for real property and equipment acquired with Federal funds shall be retained for 3 years after final disposition.</w:t>
      </w:r>
    </w:p>
    <w:p w14:paraId="6BAA5FEA" w14:textId="77777777" w:rsidR="007741F6"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3.  When records are transferred to or maintained by the Federal awarding agency, the 3-year retention requirement is not applicable to the recipient.</w:t>
      </w:r>
    </w:p>
    <w:p w14:paraId="022E847B" w14:textId="77777777" w:rsidR="002D1C3C" w:rsidRPr="00E95C8E" w:rsidRDefault="007741F6" w:rsidP="007741F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ab/>
        <w:t xml:space="preserve">4.  Indirect cost rate proposals, cost allocations plans, etc. as specified. </w:t>
      </w:r>
    </w:p>
    <w:p w14:paraId="4D9D0886" w14:textId="77777777"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I</w:t>
      </w:r>
      <w:r w:rsidR="00C37CD8" w:rsidRPr="00E95C8E">
        <w:rPr>
          <w:rFonts w:ascii="Tahoma" w:hAnsi="Tahoma" w:cs="Tahoma"/>
          <w:b/>
          <w:bCs/>
          <w:sz w:val="22"/>
          <w:szCs w:val="22"/>
        </w:rPr>
        <w:t>n connection with a statistical survey, that is not designed to produce valid and reliable results that can be generalized to the universe of study;</w:t>
      </w:r>
    </w:p>
    <w:p w14:paraId="1C5CCC1C" w14:textId="77777777" w:rsidR="00C37CD8" w:rsidRPr="00E95C8E" w:rsidRDefault="00890057"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00C37CD8" w:rsidRPr="00E95C8E">
        <w:rPr>
          <w:rFonts w:ascii="Tahoma" w:hAnsi="Tahoma" w:cs="Tahoma"/>
          <w:b/>
          <w:bCs/>
          <w:sz w:val="22"/>
          <w:szCs w:val="22"/>
        </w:rPr>
        <w:t xml:space="preserve">equiring the use of a statistical data classification that has not been reviewed and approved by OMB; </w:t>
      </w:r>
    </w:p>
    <w:p w14:paraId="2F0F06F8" w14:textId="77777777" w:rsidR="00C37CD8" w:rsidRPr="00E95C8E" w:rsidRDefault="00EC10FF"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T</w:t>
      </w:r>
      <w:r w:rsidR="00C37CD8" w:rsidRPr="00E95C8E">
        <w:rPr>
          <w:rFonts w:ascii="Tahoma" w:hAnsi="Tahoma" w:cs="Tahoma"/>
          <w:b/>
          <w:bCs/>
          <w:sz w:val="22"/>
          <w:szCs w:val="22"/>
        </w:rPr>
        <w:t>ha</w:t>
      </w:r>
      <w:r w:rsidRPr="00E95C8E">
        <w:rPr>
          <w:rFonts w:ascii="Tahoma" w:hAnsi="Tahoma" w:cs="Tahoma"/>
          <w:b/>
          <w:bCs/>
          <w:sz w:val="22"/>
          <w:szCs w:val="22"/>
        </w:rPr>
        <w:t>t includes a pledge of confidentiali</w:t>
      </w:r>
      <w:r w:rsidR="00C37CD8" w:rsidRPr="00E95C8E">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E8B25CB" w14:textId="77777777" w:rsidR="00C37CD8" w:rsidRPr="00E95C8E" w:rsidRDefault="00EC10FF" w:rsidP="00426F2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R</w:t>
      </w:r>
      <w:r w:rsidR="00C37CD8" w:rsidRPr="00E95C8E">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14:paraId="6B35C472" w14:textId="77777777" w:rsidR="00C37CD8" w:rsidRPr="00E95C8E" w:rsidRDefault="003D1ABD" w:rsidP="007C1C4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E95C8E">
        <w:rPr>
          <w:rFonts w:ascii="Tahoma" w:hAnsi="Tahoma" w:cs="Tahoma"/>
          <w:sz w:val="22"/>
          <w:szCs w:val="22"/>
        </w:rPr>
        <w:t>There are no other special circumstances.  The collection of information is conducted in a manner consistent with the guidelines in 5 CFR 1320.6.</w:t>
      </w:r>
    </w:p>
    <w:p w14:paraId="08BE323E" w14:textId="77777777" w:rsidR="00C37CD8" w:rsidRPr="00E95C8E" w:rsidRDefault="00C37CD8" w:rsidP="00426F2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applicable, provide a copy and identify the date and page number of publication in the Federal Register of the agency's notice, required by 5</w:t>
      </w:r>
      <w:r w:rsidR="00710046" w:rsidRPr="00E95C8E">
        <w:rPr>
          <w:rFonts w:ascii="Tahoma" w:hAnsi="Tahoma" w:cs="Tahoma"/>
          <w:b/>
          <w:bCs/>
          <w:sz w:val="22"/>
          <w:szCs w:val="22"/>
        </w:rPr>
        <w:t xml:space="preserve"> CFR 1320.8 (d), soliciting com</w:t>
      </w:r>
      <w:r w:rsidRPr="00E95C8E">
        <w:rPr>
          <w:rFonts w:ascii="Tahoma" w:hAnsi="Tahoma" w:cs="Tahoma"/>
          <w:b/>
          <w:bCs/>
          <w:sz w:val="22"/>
          <w:szCs w:val="22"/>
        </w:rPr>
        <w:t>ments on the information collection prior to submissi</w:t>
      </w:r>
      <w:r w:rsidR="00710046" w:rsidRPr="00E95C8E">
        <w:rPr>
          <w:rFonts w:ascii="Tahoma" w:hAnsi="Tahoma" w:cs="Tahoma"/>
          <w:b/>
          <w:bCs/>
          <w:sz w:val="22"/>
          <w:szCs w:val="22"/>
        </w:rPr>
        <w:t>on to OMB. Summarize public com</w:t>
      </w:r>
      <w:r w:rsidRPr="00E95C8E">
        <w:rPr>
          <w:rFonts w:ascii="Tahoma" w:hAnsi="Tahoma" w:cs="Tahoma"/>
          <w:b/>
          <w:bCs/>
          <w:sz w:val="22"/>
          <w:szCs w:val="22"/>
        </w:rPr>
        <w:t>ments received in response to that notice and describe actions taken by the agency in response to these comments. Specifically address com</w:t>
      </w:r>
      <w:r w:rsidRPr="00E95C8E">
        <w:rPr>
          <w:rFonts w:ascii="Tahoma" w:hAnsi="Tahoma" w:cs="Tahoma"/>
          <w:b/>
          <w:bCs/>
          <w:sz w:val="22"/>
          <w:szCs w:val="22"/>
        </w:rPr>
        <w:softHyphen/>
        <w:t xml:space="preserve">ments received on cost and hour burden. </w:t>
      </w:r>
    </w:p>
    <w:p w14:paraId="039A2C80" w14:textId="77777777" w:rsidR="00A445B8" w:rsidRPr="00E95C8E" w:rsidRDefault="006C1E28" w:rsidP="006C1E2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E95C8E">
        <w:rPr>
          <w:rFonts w:ascii="Tahoma" w:hAnsi="Tahoma" w:cs="Tahoma"/>
          <w:sz w:val="22"/>
          <w:szCs w:val="22"/>
        </w:rPr>
        <w:t xml:space="preserve">The Federal Register 60-day Notice for the renewal of this information collection was published on </w:t>
      </w:r>
      <w:r w:rsidR="00BE6DA6">
        <w:rPr>
          <w:rFonts w:ascii="Tahoma" w:hAnsi="Tahoma" w:cs="Tahoma"/>
          <w:sz w:val="22"/>
          <w:szCs w:val="22"/>
        </w:rPr>
        <w:t>October 10, 2017</w:t>
      </w:r>
      <w:r w:rsidRPr="00E95C8E">
        <w:rPr>
          <w:rFonts w:ascii="Tahoma" w:hAnsi="Tahoma" w:cs="Tahoma"/>
          <w:sz w:val="22"/>
          <w:szCs w:val="22"/>
        </w:rPr>
        <w:t xml:space="preserve">, Vol. </w:t>
      </w:r>
      <w:r w:rsidR="00BE6DA6">
        <w:rPr>
          <w:rFonts w:ascii="Tahoma" w:hAnsi="Tahoma" w:cs="Tahoma"/>
          <w:sz w:val="22"/>
          <w:szCs w:val="22"/>
        </w:rPr>
        <w:t>82</w:t>
      </w:r>
      <w:r w:rsidR="00710046" w:rsidRPr="00E95C8E">
        <w:rPr>
          <w:rFonts w:ascii="Tahoma" w:hAnsi="Tahoma" w:cs="Tahoma"/>
          <w:sz w:val="22"/>
          <w:szCs w:val="22"/>
        </w:rPr>
        <w:t xml:space="preserve">, No. </w:t>
      </w:r>
      <w:r w:rsidR="00BE6DA6">
        <w:rPr>
          <w:rFonts w:ascii="Tahoma" w:hAnsi="Tahoma" w:cs="Tahoma"/>
          <w:sz w:val="22"/>
          <w:szCs w:val="22"/>
        </w:rPr>
        <w:t>194</w:t>
      </w:r>
      <w:r w:rsidRPr="00E95C8E">
        <w:rPr>
          <w:rFonts w:ascii="Tahoma" w:hAnsi="Tahoma" w:cs="Tahoma"/>
          <w:sz w:val="22"/>
          <w:szCs w:val="22"/>
        </w:rPr>
        <w:t xml:space="preserve"> page </w:t>
      </w:r>
      <w:r w:rsidR="00BE6DA6">
        <w:rPr>
          <w:rFonts w:ascii="Tahoma" w:hAnsi="Tahoma" w:cs="Tahoma"/>
          <w:sz w:val="22"/>
          <w:szCs w:val="22"/>
        </w:rPr>
        <w:t>46957</w:t>
      </w:r>
      <w:r w:rsidR="00710046" w:rsidRPr="00E95C8E">
        <w:rPr>
          <w:rFonts w:ascii="Tahoma" w:hAnsi="Tahoma" w:cs="Tahoma"/>
          <w:sz w:val="22"/>
          <w:szCs w:val="22"/>
        </w:rPr>
        <w:t>-</w:t>
      </w:r>
      <w:r w:rsidR="00BE6DA6">
        <w:rPr>
          <w:rFonts w:ascii="Tahoma" w:hAnsi="Tahoma" w:cs="Tahoma"/>
          <w:sz w:val="22"/>
          <w:szCs w:val="22"/>
        </w:rPr>
        <w:t>46948</w:t>
      </w:r>
      <w:r w:rsidRPr="00E95C8E">
        <w:rPr>
          <w:rFonts w:ascii="Tahoma" w:hAnsi="Tahoma" w:cs="Tahoma"/>
          <w:sz w:val="22"/>
          <w:szCs w:val="22"/>
        </w:rPr>
        <w:t>.</w:t>
      </w:r>
      <w:r w:rsidRPr="00E95C8E">
        <w:rPr>
          <w:rFonts w:ascii="Tahoma" w:hAnsi="Tahoma" w:cs="Tahoma"/>
          <w:b/>
          <w:bCs/>
          <w:sz w:val="22"/>
          <w:szCs w:val="22"/>
        </w:rPr>
        <w:t xml:space="preserve"> </w:t>
      </w:r>
      <w:r w:rsidR="00C97390" w:rsidRPr="00E95C8E">
        <w:rPr>
          <w:rFonts w:ascii="Tahoma" w:hAnsi="Tahoma" w:cs="Tahoma"/>
          <w:sz w:val="22"/>
          <w:szCs w:val="22"/>
        </w:rPr>
        <w:t xml:space="preserve"> The Forest Service</w:t>
      </w:r>
      <w:r w:rsidR="008F065A" w:rsidRPr="00E95C8E">
        <w:rPr>
          <w:rFonts w:ascii="Tahoma" w:hAnsi="Tahoma" w:cs="Tahoma"/>
          <w:sz w:val="22"/>
          <w:szCs w:val="22"/>
        </w:rPr>
        <w:t xml:space="preserve"> received </w:t>
      </w:r>
      <w:r w:rsidR="00BE6DA6">
        <w:rPr>
          <w:rFonts w:ascii="Tahoma" w:hAnsi="Tahoma" w:cs="Tahoma"/>
          <w:sz w:val="22"/>
          <w:szCs w:val="22"/>
        </w:rPr>
        <w:t>no</w:t>
      </w:r>
      <w:r w:rsidR="008F065A" w:rsidRPr="00E95C8E">
        <w:rPr>
          <w:rFonts w:ascii="Tahoma" w:hAnsi="Tahoma" w:cs="Tahoma"/>
          <w:sz w:val="22"/>
          <w:szCs w:val="22"/>
        </w:rPr>
        <w:t xml:space="preserve"> comment</w:t>
      </w:r>
      <w:r w:rsidR="00BE6DA6">
        <w:rPr>
          <w:rFonts w:ascii="Tahoma" w:hAnsi="Tahoma" w:cs="Tahoma"/>
          <w:sz w:val="22"/>
          <w:szCs w:val="22"/>
        </w:rPr>
        <w:t>s</w:t>
      </w:r>
      <w:r w:rsidR="008F065A" w:rsidRPr="00E95C8E">
        <w:rPr>
          <w:rFonts w:ascii="Tahoma" w:hAnsi="Tahoma" w:cs="Tahoma"/>
          <w:sz w:val="22"/>
          <w:szCs w:val="22"/>
        </w:rPr>
        <w:t>.</w:t>
      </w:r>
    </w:p>
    <w:p w14:paraId="4CA9D1E9" w14:textId="77777777" w:rsidR="00C37CD8" w:rsidRPr="00E95C8E" w:rsidRDefault="00C37CD8"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E95C8E">
        <w:rPr>
          <w:rFonts w:ascii="Tahoma" w:hAnsi="Tahoma" w:cs="Tahoma"/>
          <w:b/>
          <w:bCs/>
          <w:sz w:val="22"/>
          <w:szCs w:val="22"/>
        </w:rPr>
        <w:t>Describe efforts to consult with persons outside the agency to obtain their views on the availability of data, frequency of collection, the clarity of instructions and record</w:t>
      </w:r>
      <w:r w:rsidR="00063823" w:rsidRPr="00E95C8E">
        <w:rPr>
          <w:rFonts w:ascii="Tahoma" w:hAnsi="Tahoma" w:cs="Tahoma"/>
          <w:b/>
          <w:bCs/>
          <w:sz w:val="22"/>
          <w:szCs w:val="22"/>
        </w:rPr>
        <w:t xml:space="preserve"> </w:t>
      </w:r>
      <w:r w:rsidRPr="00E95C8E">
        <w:rPr>
          <w:rFonts w:ascii="Tahoma" w:hAnsi="Tahoma" w:cs="Tahoma"/>
          <w:b/>
          <w:bCs/>
          <w:sz w:val="22"/>
          <w:szCs w:val="22"/>
        </w:rPr>
        <w:t>keeping, disclosure, or reporting format (if any), and on the data elements to be recorded, disclosed, or reported.</w:t>
      </w:r>
    </w:p>
    <w:p w14:paraId="29E6C651" w14:textId="77777777" w:rsidR="00C37CD8" w:rsidRDefault="00C37CD8"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E95C8E">
        <w:rPr>
          <w:rFonts w:ascii="Tahoma" w:hAnsi="Tahoma" w:cs="Tahoma"/>
          <w:b/>
          <w:bCs/>
          <w:sz w:val="22"/>
          <w:szCs w:val="22"/>
        </w:rPr>
        <w:t>Consultation with representatives of those from whom information is to be obtained or those who must compile records should occur at least onc</w:t>
      </w:r>
      <w:r w:rsidR="008A1E00" w:rsidRPr="00E95C8E">
        <w:rPr>
          <w:rFonts w:ascii="Tahoma" w:hAnsi="Tahoma" w:cs="Tahoma"/>
          <w:b/>
          <w:bCs/>
          <w:sz w:val="22"/>
          <w:szCs w:val="22"/>
        </w:rPr>
        <w:t>e every 3 years even if the col</w:t>
      </w:r>
      <w:r w:rsidRPr="00E95C8E">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14:paraId="1552CFC5" w14:textId="77777777" w:rsidR="000C3B81" w:rsidRDefault="000C3B81" w:rsidP="00426F8E">
      <w:pPr>
        <w:widowControl/>
        <w:tabs>
          <w:tab w:val="left" w:pos="360"/>
        </w:tabs>
        <w:spacing w:line="240" w:lineRule="atLeast"/>
        <w:ind w:left="360"/>
        <w:rPr>
          <w:rFonts w:ascii="Tahoma" w:hAnsi="Tahoma" w:cs="Tahoma"/>
          <w:b/>
          <w:bCs/>
          <w:iCs/>
          <w:sz w:val="22"/>
          <w:szCs w:val="22"/>
        </w:rPr>
      </w:pPr>
    </w:p>
    <w:p w14:paraId="106AAB65" w14:textId="77777777" w:rsidR="00426F8E" w:rsidRPr="00E95C8E" w:rsidRDefault="00426F8E" w:rsidP="00426F8E">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t xml:space="preserve">Title: </w:t>
      </w:r>
      <w:r>
        <w:rPr>
          <w:rFonts w:ascii="Tahoma" w:hAnsi="Tahoma" w:cs="Tahoma"/>
          <w:bCs/>
          <w:i/>
          <w:iCs/>
          <w:sz w:val="22"/>
          <w:szCs w:val="22"/>
        </w:rPr>
        <w:t>Transportation Officer</w:t>
      </w:r>
    </w:p>
    <w:p w14:paraId="6183C84B" w14:textId="54AB430A" w:rsidR="00426F8E" w:rsidRPr="00E95C8E" w:rsidRDefault="00426F8E" w:rsidP="000C11FA">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t xml:space="preserve">Organization: </w:t>
      </w:r>
      <w:r>
        <w:rPr>
          <w:rFonts w:ascii="Tahoma" w:hAnsi="Tahoma" w:cs="Tahoma"/>
          <w:bCs/>
          <w:i/>
          <w:iCs/>
          <w:sz w:val="22"/>
          <w:szCs w:val="22"/>
        </w:rPr>
        <w:t>Wrangell Cooperative Association</w:t>
      </w:r>
    </w:p>
    <w:p w14:paraId="17A7C934" w14:textId="77777777" w:rsidR="00426F8E" w:rsidRPr="00E95C8E" w:rsidRDefault="00426F8E" w:rsidP="00426F8E">
      <w:pPr>
        <w:widowControl/>
        <w:tabs>
          <w:tab w:val="left" w:pos="360"/>
        </w:tabs>
        <w:spacing w:line="240" w:lineRule="atLeast"/>
        <w:ind w:left="360"/>
        <w:rPr>
          <w:rFonts w:ascii="Tahoma" w:hAnsi="Tahoma" w:cs="Tahoma"/>
          <w:bCs/>
          <w:i/>
          <w:iCs/>
          <w:sz w:val="22"/>
          <w:szCs w:val="22"/>
        </w:rPr>
      </w:pPr>
      <w:r w:rsidRPr="00E95C8E">
        <w:rPr>
          <w:rFonts w:ascii="Tahoma" w:hAnsi="Tahoma" w:cs="Tahoma"/>
          <w:bCs/>
          <w:i/>
          <w:iCs/>
          <w:sz w:val="22"/>
          <w:szCs w:val="22"/>
        </w:rPr>
        <w:tab/>
        <w:t xml:space="preserve">Date Contacted: </w:t>
      </w:r>
      <w:r>
        <w:rPr>
          <w:rFonts w:ascii="Tahoma" w:hAnsi="Tahoma" w:cs="Tahoma"/>
          <w:bCs/>
          <w:i/>
          <w:iCs/>
          <w:sz w:val="22"/>
          <w:szCs w:val="22"/>
        </w:rPr>
        <w:t>9</w:t>
      </w:r>
      <w:r w:rsidRPr="00E95C8E">
        <w:rPr>
          <w:rFonts w:ascii="Tahoma" w:hAnsi="Tahoma" w:cs="Tahoma"/>
          <w:bCs/>
          <w:i/>
          <w:iCs/>
          <w:sz w:val="22"/>
          <w:szCs w:val="22"/>
        </w:rPr>
        <w:t>.</w:t>
      </w:r>
      <w:r>
        <w:rPr>
          <w:rFonts w:ascii="Tahoma" w:hAnsi="Tahoma" w:cs="Tahoma"/>
          <w:bCs/>
          <w:i/>
          <w:iCs/>
          <w:sz w:val="22"/>
          <w:szCs w:val="22"/>
        </w:rPr>
        <w:t>20</w:t>
      </w:r>
      <w:r w:rsidRPr="00E95C8E">
        <w:rPr>
          <w:rFonts w:ascii="Tahoma" w:hAnsi="Tahoma" w:cs="Tahoma"/>
          <w:bCs/>
          <w:i/>
          <w:iCs/>
          <w:sz w:val="22"/>
          <w:szCs w:val="22"/>
        </w:rPr>
        <w:t>.201</w:t>
      </w:r>
      <w:r>
        <w:rPr>
          <w:rFonts w:ascii="Tahoma" w:hAnsi="Tahoma" w:cs="Tahoma"/>
          <w:bCs/>
          <w:i/>
          <w:iCs/>
          <w:sz w:val="22"/>
          <w:szCs w:val="22"/>
        </w:rPr>
        <w:t>7</w:t>
      </w:r>
    </w:p>
    <w:p w14:paraId="1ADE8F35" w14:textId="77777777" w:rsidR="00426F8E" w:rsidRPr="00E95C8E" w:rsidRDefault="00426F8E" w:rsidP="00426F8E">
      <w:pPr>
        <w:widowControl/>
        <w:tabs>
          <w:tab w:val="left" w:pos="360"/>
        </w:tabs>
        <w:spacing w:line="240" w:lineRule="atLeast"/>
        <w:ind w:left="360"/>
        <w:rPr>
          <w:rFonts w:ascii="Tahoma" w:hAnsi="Tahoma" w:cs="Tahoma"/>
          <w:bCs/>
          <w:iCs/>
          <w:sz w:val="22"/>
          <w:szCs w:val="22"/>
        </w:rPr>
      </w:pPr>
      <w:r w:rsidRPr="00E95C8E">
        <w:rPr>
          <w:rFonts w:ascii="Tahoma" w:hAnsi="Tahoma" w:cs="Tahoma"/>
          <w:bCs/>
          <w:i/>
          <w:iCs/>
          <w:sz w:val="22"/>
          <w:szCs w:val="22"/>
        </w:rPr>
        <w:tab/>
        <w:t xml:space="preserve">Comment Summary: </w:t>
      </w:r>
      <w:r w:rsidRPr="00E95C8E">
        <w:rPr>
          <w:rFonts w:ascii="Tahoma" w:hAnsi="Tahoma" w:cs="Tahoma"/>
          <w:bCs/>
          <w:iCs/>
          <w:sz w:val="22"/>
          <w:szCs w:val="22"/>
        </w:rPr>
        <w:t xml:space="preserve">  </w:t>
      </w:r>
    </w:p>
    <w:p w14:paraId="6728AA62" w14:textId="5FE913CD"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The availability of data</w:t>
      </w:r>
      <w:r w:rsidR="000C11FA">
        <w:rPr>
          <w:rFonts w:ascii="Tahoma" w:eastAsia="Times New Roman" w:hAnsi="Tahoma" w:cs="Tahoma"/>
          <w:bCs/>
          <w:iCs/>
        </w:rPr>
        <w:t>:</w:t>
      </w:r>
    </w:p>
    <w:p w14:paraId="1E1D7268" w14:textId="79DB73B8" w:rsidR="00426F8E" w:rsidRPr="00E95C8E" w:rsidRDefault="004D5107"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has no concerns and </w:t>
      </w:r>
      <w:r w:rsidR="00426F8E" w:rsidRPr="00E95C8E">
        <w:rPr>
          <w:rFonts w:ascii="Tahoma" w:eastAsia="Times New Roman" w:hAnsi="Tahoma" w:cs="Tahoma"/>
          <w:bCs/>
          <w:iCs/>
        </w:rPr>
        <w:t xml:space="preserve">is happy with the current process in place and believes the </w:t>
      </w:r>
      <w:r w:rsidR="00426F8E">
        <w:rPr>
          <w:rFonts w:ascii="Tahoma" w:eastAsia="Times New Roman" w:hAnsi="Tahoma" w:cs="Tahoma"/>
          <w:bCs/>
          <w:iCs/>
        </w:rPr>
        <w:t xml:space="preserve">information needed for </w:t>
      </w:r>
      <w:r w:rsidR="00426F8E" w:rsidRPr="00E95C8E">
        <w:rPr>
          <w:rFonts w:ascii="Tahoma" w:eastAsia="Times New Roman" w:hAnsi="Tahoma" w:cs="Tahoma"/>
          <w:bCs/>
          <w:iCs/>
        </w:rPr>
        <w:t xml:space="preserve">agreements that the Forest Service utilizes </w:t>
      </w:r>
      <w:r w:rsidR="00426F8E">
        <w:rPr>
          <w:rFonts w:ascii="Tahoma" w:eastAsia="Times New Roman" w:hAnsi="Tahoma" w:cs="Tahoma"/>
          <w:bCs/>
          <w:iCs/>
        </w:rPr>
        <w:t xml:space="preserve">is necessary and </w:t>
      </w:r>
      <w:r w:rsidR="00426F8E" w:rsidRPr="00E95C8E">
        <w:rPr>
          <w:rFonts w:ascii="Tahoma" w:eastAsia="Times New Roman" w:hAnsi="Tahoma" w:cs="Tahoma"/>
          <w:bCs/>
          <w:iCs/>
        </w:rPr>
        <w:t xml:space="preserve">facilitates a collaborative working relationship. </w:t>
      </w:r>
    </w:p>
    <w:p w14:paraId="6ABABC79" w14:textId="77C4BA15"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The frequency of information that is collection</w:t>
      </w:r>
      <w:r w:rsidR="000C11FA">
        <w:rPr>
          <w:rFonts w:ascii="Tahoma" w:eastAsia="Times New Roman" w:hAnsi="Tahoma" w:cs="Tahoma"/>
          <w:bCs/>
          <w:iCs/>
        </w:rPr>
        <w:t>:</w:t>
      </w:r>
    </w:p>
    <w:p w14:paraId="18DD4CBE" w14:textId="7B87BEE6" w:rsidR="00426F8E" w:rsidRPr="00E95C8E" w:rsidRDefault="004D5107"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sidRPr="00E95C8E">
        <w:rPr>
          <w:rFonts w:ascii="Tahoma" w:eastAsia="Times New Roman" w:hAnsi="Tahoma" w:cs="Tahoma"/>
          <w:bCs/>
          <w:iCs/>
        </w:rPr>
        <w:t xml:space="preserve"> believes that the frequency of collected information is </w:t>
      </w:r>
      <w:r w:rsidR="00426F8E">
        <w:rPr>
          <w:rFonts w:ascii="Tahoma" w:eastAsia="Times New Roman" w:hAnsi="Tahoma" w:cs="Tahoma"/>
          <w:bCs/>
          <w:iCs/>
        </w:rPr>
        <w:t>sufficient</w:t>
      </w:r>
      <w:r w:rsidR="00426F8E" w:rsidRPr="00E95C8E">
        <w:rPr>
          <w:rFonts w:ascii="Tahoma" w:eastAsia="Times New Roman" w:hAnsi="Tahoma" w:cs="Tahoma"/>
          <w:bCs/>
          <w:iCs/>
        </w:rPr>
        <w:t xml:space="preserve">.  </w:t>
      </w:r>
    </w:p>
    <w:p w14:paraId="7CD5E63E" w14:textId="21B38AF2"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Clarity of instructions and record keeping responsibilities</w:t>
      </w:r>
      <w:r w:rsidR="000C11FA">
        <w:rPr>
          <w:rFonts w:ascii="Tahoma" w:eastAsia="Times New Roman" w:hAnsi="Tahoma" w:cs="Tahoma"/>
          <w:bCs/>
          <w:iCs/>
        </w:rPr>
        <w:t>:</w:t>
      </w:r>
    </w:p>
    <w:p w14:paraId="34EED4D5" w14:textId="7FE63675" w:rsidR="00426F8E" w:rsidRPr="00E95C8E" w:rsidRDefault="00426F8E" w:rsidP="00426F8E">
      <w:pPr>
        <w:pStyle w:val="ListParagraph"/>
        <w:tabs>
          <w:tab w:val="left" w:pos="360"/>
        </w:tabs>
        <w:spacing w:line="240" w:lineRule="atLeast"/>
        <w:ind w:left="1080"/>
        <w:rPr>
          <w:rFonts w:ascii="Tahoma" w:eastAsia="Times New Roman" w:hAnsi="Tahoma" w:cs="Tahoma"/>
          <w:bCs/>
          <w:iCs/>
        </w:rPr>
      </w:pPr>
      <w:r w:rsidRPr="00E95C8E">
        <w:rPr>
          <w:rFonts w:ascii="Tahoma" w:eastAsia="Times New Roman" w:hAnsi="Tahoma" w:cs="Tahoma"/>
          <w:bCs/>
          <w:iCs/>
        </w:rPr>
        <w:t>There are no issues with the instructions and recording responsibilities.</w:t>
      </w:r>
      <w:r>
        <w:rPr>
          <w:rFonts w:ascii="Tahoma" w:eastAsia="Times New Roman" w:hAnsi="Tahoma" w:cs="Tahoma"/>
          <w:bCs/>
          <w:iCs/>
        </w:rPr>
        <w:t xml:space="preserve"> </w:t>
      </w:r>
      <w:r w:rsidR="000C11FA">
        <w:rPr>
          <w:rFonts w:ascii="Tahoma" w:eastAsia="Times New Roman" w:hAnsi="Tahoma" w:cs="Tahoma"/>
          <w:bCs/>
          <w:iCs/>
        </w:rPr>
        <w:t>The commenter</w:t>
      </w:r>
      <w:r>
        <w:rPr>
          <w:rFonts w:ascii="Tahoma" w:eastAsia="Times New Roman" w:hAnsi="Tahoma" w:cs="Tahoma"/>
          <w:bCs/>
          <w:iCs/>
        </w:rPr>
        <w:t xml:space="preserve"> feels the instructions are self-explanatory.</w:t>
      </w:r>
      <w:r w:rsidRPr="00E95C8E">
        <w:rPr>
          <w:rFonts w:ascii="Tahoma" w:eastAsia="Times New Roman" w:hAnsi="Tahoma" w:cs="Tahoma"/>
          <w:bCs/>
          <w:iCs/>
        </w:rPr>
        <w:t xml:space="preserve"> </w:t>
      </w:r>
    </w:p>
    <w:p w14:paraId="4967B00B" w14:textId="2D00105D"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Discloser Concerns</w:t>
      </w:r>
      <w:r w:rsidR="000C11FA">
        <w:rPr>
          <w:rFonts w:ascii="Tahoma" w:eastAsia="Times New Roman" w:hAnsi="Tahoma" w:cs="Tahoma"/>
          <w:bCs/>
          <w:iCs/>
        </w:rPr>
        <w:t>:</w:t>
      </w:r>
      <w:r w:rsidRPr="00E95C8E">
        <w:rPr>
          <w:rFonts w:ascii="Tahoma" w:eastAsia="Times New Roman" w:hAnsi="Tahoma" w:cs="Tahoma"/>
          <w:bCs/>
          <w:iCs/>
        </w:rPr>
        <w:t xml:space="preserve"> </w:t>
      </w:r>
    </w:p>
    <w:p w14:paraId="29D96679" w14:textId="369D28F8" w:rsidR="00426F8E" w:rsidRPr="00E95C8E" w:rsidRDefault="004D5107"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has n</w:t>
      </w:r>
      <w:r w:rsidR="00426F8E" w:rsidRPr="00E95C8E">
        <w:rPr>
          <w:rFonts w:ascii="Tahoma" w:eastAsia="Times New Roman" w:hAnsi="Tahoma" w:cs="Tahoma"/>
          <w:bCs/>
          <w:iCs/>
        </w:rPr>
        <w:t xml:space="preserve">o issues </w:t>
      </w:r>
      <w:r w:rsidR="00426F8E">
        <w:rPr>
          <w:rFonts w:ascii="Tahoma" w:eastAsia="Times New Roman" w:hAnsi="Tahoma" w:cs="Tahoma"/>
          <w:bCs/>
          <w:iCs/>
        </w:rPr>
        <w:t xml:space="preserve">with discloser concerns and believes </w:t>
      </w:r>
      <w:r w:rsidR="00ED06CA">
        <w:rPr>
          <w:rFonts w:ascii="Tahoma" w:eastAsia="Times New Roman" w:hAnsi="Tahoma" w:cs="Tahoma"/>
          <w:bCs/>
          <w:iCs/>
        </w:rPr>
        <w:t xml:space="preserve">that </w:t>
      </w:r>
      <w:r w:rsidR="00426F8E">
        <w:rPr>
          <w:rFonts w:ascii="Tahoma" w:eastAsia="Times New Roman" w:hAnsi="Tahoma" w:cs="Tahoma"/>
          <w:bCs/>
          <w:iCs/>
        </w:rPr>
        <w:t>it should be kept between the two entities of the agreement.</w:t>
      </w:r>
    </w:p>
    <w:p w14:paraId="143CE695" w14:textId="0BA97F62"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Reporting format (if any)</w:t>
      </w:r>
      <w:r w:rsidR="000C11FA">
        <w:rPr>
          <w:rFonts w:ascii="Tahoma" w:eastAsia="Times New Roman" w:hAnsi="Tahoma" w:cs="Tahoma"/>
          <w:bCs/>
          <w:iCs/>
        </w:rPr>
        <w:t>:</w:t>
      </w:r>
    </w:p>
    <w:p w14:paraId="7F66A590" w14:textId="77777777" w:rsidR="00426F8E" w:rsidRPr="00E95C8E" w:rsidRDefault="00426F8E"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A template was provided for guidance and use for consistency.  It was not a mandatory format.  But it helped facilitate the reporting process.</w:t>
      </w:r>
    </w:p>
    <w:p w14:paraId="4CCC6B99" w14:textId="4639844A" w:rsidR="000C11FA" w:rsidRDefault="00426F8E" w:rsidP="005E3317">
      <w:pPr>
        <w:pStyle w:val="ListParagraph"/>
        <w:numPr>
          <w:ilvl w:val="0"/>
          <w:numId w:val="7"/>
        </w:numPr>
        <w:tabs>
          <w:tab w:val="left" w:pos="360"/>
        </w:tabs>
        <w:spacing w:line="240" w:lineRule="atLeast"/>
        <w:rPr>
          <w:rFonts w:ascii="Tahoma" w:eastAsia="Times New Roman" w:hAnsi="Tahoma" w:cs="Tahoma"/>
          <w:bCs/>
          <w:iCs/>
        </w:rPr>
      </w:pPr>
      <w:r w:rsidRPr="000C11FA">
        <w:rPr>
          <w:rFonts w:ascii="Tahoma" w:eastAsia="Times New Roman" w:hAnsi="Tahoma" w:cs="Tahoma"/>
          <w:bCs/>
          <w:iCs/>
        </w:rPr>
        <w:t>The data elements to be recorded, disclosed, or reported</w:t>
      </w:r>
      <w:r w:rsidR="000C11FA">
        <w:rPr>
          <w:rFonts w:ascii="Tahoma" w:eastAsia="Times New Roman" w:hAnsi="Tahoma" w:cs="Tahoma"/>
          <w:bCs/>
          <w:iCs/>
        </w:rPr>
        <w:t>:</w:t>
      </w:r>
    </w:p>
    <w:p w14:paraId="000E8D5D" w14:textId="2794EEB0" w:rsidR="00426F8E" w:rsidRPr="00C81089" w:rsidRDefault="000C11FA" w:rsidP="000C11FA">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T</w:t>
      </w:r>
      <w:r w:rsidRPr="000C11FA">
        <w:rPr>
          <w:rFonts w:ascii="Tahoma" w:eastAsia="Times New Roman" w:hAnsi="Tahoma" w:cs="Tahoma"/>
          <w:bCs/>
          <w:iCs/>
        </w:rPr>
        <w:t>he commenter</w:t>
      </w:r>
      <w:r w:rsidR="00426F8E" w:rsidRPr="000C11FA">
        <w:rPr>
          <w:rFonts w:ascii="Tahoma" w:eastAsia="Times New Roman" w:hAnsi="Tahoma" w:cs="Tahoma"/>
          <w:bCs/>
          <w:iCs/>
        </w:rPr>
        <w:t xml:space="preserve"> believes that the overall burden associated with entering into agreements with the Forest Service is minimal. That the data fields or </w:t>
      </w:r>
      <w:r w:rsidR="00292856" w:rsidRPr="00E43174">
        <w:rPr>
          <w:rFonts w:ascii="Tahoma" w:eastAsia="Times New Roman" w:hAnsi="Tahoma" w:cs="Tahoma"/>
          <w:bCs/>
          <w:iCs/>
        </w:rPr>
        <w:t>requests for inform</w:t>
      </w:r>
      <w:r w:rsidR="00292856" w:rsidRPr="00C81089">
        <w:rPr>
          <w:rFonts w:ascii="Tahoma" w:eastAsia="Times New Roman" w:hAnsi="Tahoma" w:cs="Tahoma"/>
          <w:bCs/>
          <w:iCs/>
        </w:rPr>
        <w:t>ation are</w:t>
      </w:r>
      <w:r w:rsidR="00426F8E" w:rsidRPr="00C81089">
        <w:rPr>
          <w:rFonts w:ascii="Tahoma" w:eastAsia="Times New Roman" w:hAnsi="Tahoma" w:cs="Tahoma"/>
          <w:bCs/>
          <w:iCs/>
        </w:rPr>
        <w:t xml:space="preserve"> not excessive.  He understands the necessity for the amount of information as part of the process. </w:t>
      </w:r>
    </w:p>
    <w:p w14:paraId="4951DAB0" w14:textId="0BFB4067"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Other related</w:t>
      </w:r>
      <w:r w:rsidR="000C11FA">
        <w:rPr>
          <w:rFonts w:ascii="Tahoma" w:eastAsia="Times New Roman" w:hAnsi="Tahoma" w:cs="Tahoma"/>
          <w:bCs/>
          <w:iCs/>
        </w:rPr>
        <w:t>:</w:t>
      </w:r>
    </w:p>
    <w:p w14:paraId="643F6ABA" w14:textId="1795ADAE" w:rsidR="00426F8E" w:rsidRPr="00E95C8E" w:rsidRDefault="004D5107"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had no other comments or concerns.</w:t>
      </w:r>
      <w:r w:rsidR="00426F8E" w:rsidRPr="00E95C8E">
        <w:rPr>
          <w:rFonts w:ascii="Tahoma" w:eastAsia="Times New Roman" w:hAnsi="Tahoma" w:cs="Tahoma"/>
          <w:bCs/>
          <w:iCs/>
        </w:rPr>
        <w:t xml:space="preserve"> </w:t>
      </w:r>
    </w:p>
    <w:p w14:paraId="6FEE5269" w14:textId="40E275B3" w:rsidR="00426F8E" w:rsidRPr="00E95C8E" w:rsidRDefault="00426F8E" w:rsidP="00426F8E">
      <w:pPr>
        <w:pStyle w:val="ListParagraph"/>
        <w:numPr>
          <w:ilvl w:val="0"/>
          <w:numId w:val="7"/>
        </w:numPr>
        <w:tabs>
          <w:tab w:val="left" w:pos="360"/>
        </w:tabs>
        <w:spacing w:line="240" w:lineRule="atLeast"/>
        <w:rPr>
          <w:rFonts w:ascii="Tahoma" w:eastAsia="Times New Roman" w:hAnsi="Tahoma" w:cs="Tahoma"/>
          <w:bCs/>
          <w:iCs/>
        </w:rPr>
      </w:pPr>
      <w:r w:rsidRPr="00E95C8E">
        <w:rPr>
          <w:rFonts w:ascii="Tahoma" w:eastAsia="Times New Roman" w:hAnsi="Tahoma" w:cs="Tahoma"/>
          <w:bCs/>
          <w:iCs/>
        </w:rPr>
        <w:t>Thoughts on proposed new form to assess a partner’s Financial Capabilities, Accounting Systems, and Internal Policy</w:t>
      </w:r>
      <w:r w:rsidR="000C11FA">
        <w:rPr>
          <w:rFonts w:ascii="Tahoma" w:eastAsia="Times New Roman" w:hAnsi="Tahoma" w:cs="Tahoma"/>
          <w:bCs/>
          <w:iCs/>
        </w:rPr>
        <w:t>:</w:t>
      </w:r>
      <w:r w:rsidRPr="00E95C8E">
        <w:rPr>
          <w:rFonts w:ascii="Tahoma" w:eastAsia="Times New Roman" w:hAnsi="Tahoma" w:cs="Tahoma"/>
          <w:bCs/>
          <w:iCs/>
        </w:rPr>
        <w:t xml:space="preserve"> </w:t>
      </w:r>
    </w:p>
    <w:p w14:paraId="24DC751E" w14:textId="77777777" w:rsidR="00426F8E" w:rsidRPr="00E95C8E" w:rsidRDefault="00426F8E"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No comments</w:t>
      </w:r>
      <w:r w:rsidRPr="00E95C8E">
        <w:rPr>
          <w:rFonts w:ascii="Tahoma" w:eastAsia="Times New Roman" w:hAnsi="Tahoma" w:cs="Tahoma"/>
          <w:bCs/>
          <w:iCs/>
        </w:rPr>
        <w:t>.</w:t>
      </w:r>
    </w:p>
    <w:p w14:paraId="3885B3D3" w14:textId="77777777" w:rsidR="00426F8E" w:rsidRPr="00E95C8E" w:rsidRDefault="00426F8E" w:rsidP="00426F8E">
      <w:pPr>
        <w:pStyle w:val="ListParagraph"/>
        <w:tabs>
          <w:tab w:val="left" w:pos="360"/>
        </w:tabs>
        <w:spacing w:line="240" w:lineRule="atLeast"/>
        <w:rPr>
          <w:rFonts w:ascii="Tahoma" w:eastAsia="Times New Roman" w:hAnsi="Tahoma" w:cs="Tahoma"/>
          <w:bCs/>
          <w:iCs/>
        </w:rPr>
      </w:pPr>
    </w:p>
    <w:p w14:paraId="3682BE98" w14:textId="77777777" w:rsidR="00426F8E" w:rsidRPr="00E95C8E" w:rsidRDefault="00426F8E" w:rsidP="00426F8E">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Title: </w:t>
      </w:r>
      <w:r>
        <w:rPr>
          <w:rFonts w:ascii="Tahoma" w:eastAsia="Times New Roman" w:hAnsi="Tahoma" w:cs="Tahoma"/>
          <w:bCs/>
          <w:iCs/>
        </w:rPr>
        <w:t xml:space="preserve">Project </w:t>
      </w:r>
      <w:r w:rsidRPr="00E95C8E">
        <w:rPr>
          <w:rFonts w:ascii="Tahoma" w:eastAsia="Times New Roman" w:hAnsi="Tahoma" w:cs="Tahoma"/>
          <w:bCs/>
          <w:iCs/>
        </w:rPr>
        <w:t xml:space="preserve">Director </w:t>
      </w:r>
    </w:p>
    <w:p w14:paraId="4CC98035" w14:textId="69EBFA00" w:rsidR="00426F8E" w:rsidRPr="00E95C8E" w:rsidRDefault="00426F8E">
      <w:pPr>
        <w:pStyle w:val="ListParagraph"/>
        <w:tabs>
          <w:tab w:val="left" w:pos="360"/>
        </w:tabs>
        <w:spacing w:line="240" w:lineRule="atLeast"/>
      </w:pPr>
      <w:r w:rsidRPr="00E95C8E">
        <w:rPr>
          <w:rFonts w:ascii="Tahoma" w:eastAsia="Times New Roman" w:hAnsi="Tahoma" w:cs="Tahoma"/>
          <w:bCs/>
          <w:iCs/>
        </w:rPr>
        <w:t>Organization:</w:t>
      </w:r>
      <w:r>
        <w:rPr>
          <w:rFonts w:ascii="Tahoma" w:eastAsia="Times New Roman" w:hAnsi="Tahoma" w:cs="Tahoma"/>
          <w:bCs/>
          <w:iCs/>
        </w:rPr>
        <w:t xml:space="preserve"> The Wild Foundation</w:t>
      </w:r>
    </w:p>
    <w:p w14:paraId="69485DBF" w14:textId="77777777" w:rsidR="00426F8E" w:rsidRPr="00E95C8E" w:rsidRDefault="00426F8E" w:rsidP="00426F8E">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 xml:space="preserve">Conversation Date: </w:t>
      </w:r>
      <w:r>
        <w:rPr>
          <w:rFonts w:ascii="Tahoma" w:eastAsia="Times New Roman" w:hAnsi="Tahoma" w:cs="Tahoma"/>
          <w:bCs/>
          <w:iCs/>
        </w:rPr>
        <w:t>9</w:t>
      </w:r>
      <w:r w:rsidRPr="00E95C8E">
        <w:rPr>
          <w:rFonts w:ascii="Tahoma" w:eastAsia="Times New Roman" w:hAnsi="Tahoma" w:cs="Tahoma"/>
          <w:bCs/>
          <w:iCs/>
        </w:rPr>
        <w:t>/</w:t>
      </w:r>
      <w:r>
        <w:rPr>
          <w:rFonts w:ascii="Tahoma" w:eastAsia="Times New Roman" w:hAnsi="Tahoma" w:cs="Tahoma"/>
          <w:bCs/>
          <w:iCs/>
        </w:rPr>
        <w:t>20</w:t>
      </w:r>
      <w:r w:rsidRPr="00E95C8E">
        <w:rPr>
          <w:rFonts w:ascii="Tahoma" w:eastAsia="Times New Roman" w:hAnsi="Tahoma" w:cs="Tahoma"/>
          <w:bCs/>
          <w:iCs/>
        </w:rPr>
        <w:t>/201</w:t>
      </w:r>
      <w:r>
        <w:rPr>
          <w:rFonts w:ascii="Tahoma" w:eastAsia="Times New Roman" w:hAnsi="Tahoma" w:cs="Tahoma"/>
          <w:bCs/>
          <w:iCs/>
        </w:rPr>
        <w:t>7</w:t>
      </w:r>
    </w:p>
    <w:p w14:paraId="18416931" w14:textId="77777777" w:rsidR="00426F8E" w:rsidRPr="00E95C8E" w:rsidRDefault="00426F8E" w:rsidP="00426F8E">
      <w:pPr>
        <w:pStyle w:val="ListParagraph"/>
        <w:tabs>
          <w:tab w:val="left" w:pos="360"/>
        </w:tabs>
        <w:spacing w:line="240" w:lineRule="atLeast"/>
        <w:rPr>
          <w:rFonts w:ascii="Tahoma" w:eastAsia="Times New Roman" w:hAnsi="Tahoma" w:cs="Tahoma"/>
          <w:bCs/>
          <w:iCs/>
        </w:rPr>
      </w:pPr>
      <w:r w:rsidRPr="00E95C8E">
        <w:rPr>
          <w:rFonts w:ascii="Tahoma" w:eastAsia="Times New Roman" w:hAnsi="Tahoma" w:cs="Tahoma"/>
          <w:bCs/>
          <w:iCs/>
        </w:rPr>
        <w:t>Comment Summary:</w:t>
      </w:r>
    </w:p>
    <w:p w14:paraId="206D397F" w14:textId="1CE2CFA8"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The availability of data</w:t>
      </w:r>
      <w:r w:rsidR="000C11FA">
        <w:rPr>
          <w:rFonts w:ascii="Tahoma" w:eastAsia="Times New Roman" w:hAnsi="Tahoma" w:cs="Tahoma"/>
          <w:bCs/>
          <w:i/>
          <w:iCs/>
        </w:rPr>
        <w:t>:</w:t>
      </w:r>
    </w:p>
    <w:p w14:paraId="1943758F" w14:textId="44452AF6" w:rsidR="00426F8E" w:rsidRPr="00E95C8E" w:rsidRDefault="000C11FA"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believes t</w:t>
      </w:r>
      <w:r w:rsidR="00426F8E" w:rsidRPr="00E95C8E">
        <w:rPr>
          <w:rFonts w:ascii="Tahoma" w:eastAsia="Times New Roman" w:hAnsi="Tahoma" w:cs="Tahoma"/>
          <w:bCs/>
          <w:iCs/>
        </w:rPr>
        <w:t xml:space="preserve">he information </w:t>
      </w:r>
      <w:r w:rsidR="00426F8E">
        <w:rPr>
          <w:rFonts w:ascii="Tahoma" w:eastAsia="Times New Roman" w:hAnsi="Tahoma" w:cs="Tahoma"/>
          <w:bCs/>
          <w:iCs/>
        </w:rPr>
        <w:t>requests are</w:t>
      </w:r>
      <w:r w:rsidR="00426F8E" w:rsidRPr="00E95C8E">
        <w:rPr>
          <w:rFonts w:ascii="Tahoma" w:eastAsia="Times New Roman" w:hAnsi="Tahoma" w:cs="Tahoma"/>
          <w:bCs/>
          <w:iCs/>
        </w:rPr>
        <w:t xml:space="preserve"> adequate </w:t>
      </w:r>
      <w:r w:rsidR="00426F8E">
        <w:rPr>
          <w:rFonts w:ascii="Tahoma" w:eastAsia="Times New Roman" w:hAnsi="Tahoma" w:cs="Tahoma"/>
          <w:bCs/>
          <w:iCs/>
        </w:rPr>
        <w:t>and that it doesn’t take a lot of time to complete the forms and documents.  It isn’t burdensome.  The challenge is the timing of the requests.</w:t>
      </w:r>
      <w:r w:rsidR="00426F8E" w:rsidRPr="00E95C8E">
        <w:rPr>
          <w:rFonts w:ascii="Tahoma" w:eastAsia="Times New Roman" w:hAnsi="Tahoma" w:cs="Tahoma"/>
          <w:bCs/>
          <w:iCs/>
        </w:rPr>
        <w:t xml:space="preserve"> </w:t>
      </w:r>
    </w:p>
    <w:p w14:paraId="4C01C02C" w14:textId="2C8DEB6C"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The frequency of information that is collection</w:t>
      </w:r>
      <w:r w:rsidR="000C11FA">
        <w:rPr>
          <w:rFonts w:ascii="Tahoma" w:eastAsia="Times New Roman" w:hAnsi="Tahoma" w:cs="Tahoma"/>
          <w:bCs/>
          <w:i/>
          <w:iCs/>
        </w:rPr>
        <w:t>:</w:t>
      </w:r>
    </w:p>
    <w:p w14:paraId="7A362DED" w14:textId="57383C9B" w:rsidR="00426F8E" w:rsidRPr="00E95C8E" w:rsidRDefault="000C11FA"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project have ongoing deliverables and it seems the reports are redundant.  Most accomplishments are an adjustment in the number of completed meetings, etc. The annual report is a value to the agency because they can share the accomplishments and success stories.</w:t>
      </w:r>
      <w:r w:rsidR="00426F8E" w:rsidRPr="00E95C8E">
        <w:rPr>
          <w:rFonts w:ascii="Tahoma" w:eastAsia="Times New Roman" w:hAnsi="Tahoma" w:cs="Tahoma"/>
          <w:bCs/>
          <w:iCs/>
        </w:rPr>
        <w:t xml:space="preserve">   </w:t>
      </w:r>
    </w:p>
    <w:p w14:paraId="0B8CC40D" w14:textId="2379DC54"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Clarity of instructions and record keeping responsibilities</w:t>
      </w:r>
      <w:r w:rsidR="000C11FA">
        <w:rPr>
          <w:rFonts w:ascii="Tahoma" w:eastAsia="Times New Roman" w:hAnsi="Tahoma" w:cs="Tahoma"/>
          <w:bCs/>
          <w:i/>
          <w:iCs/>
        </w:rPr>
        <w:t>:</w:t>
      </w:r>
    </w:p>
    <w:p w14:paraId="3249F061" w14:textId="2D54804A" w:rsidR="00426F8E" w:rsidRPr="00E95C8E" w:rsidRDefault="000C11FA"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stated that more instructions would be helpful to make it as easy as possible.  A quick conversation to ascertain what is sufficient and what is not would be helpful and keep the partner on the right track.</w:t>
      </w:r>
      <w:r w:rsidR="00426F8E" w:rsidRPr="00E95C8E">
        <w:rPr>
          <w:rFonts w:ascii="Tahoma" w:eastAsia="Times New Roman" w:hAnsi="Tahoma" w:cs="Tahoma"/>
          <w:bCs/>
          <w:iCs/>
        </w:rPr>
        <w:t xml:space="preserve"> </w:t>
      </w:r>
    </w:p>
    <w:p w14:paraId="599781EB" w14:textId="1DCA5201"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Discloser Concerns</w:t>
      </w:r>
      <w:r w:rsidR="000C11FA">
        <w:rPr>
          <w:rFonts w:ascii="Tahoma" w:eastAsia="Times New Roman" w:hAnsi="Tahoma" w:cs="Tahoma"/>
          <w:bCs/>
          <w:i/>
          <w:iCs/>
        </w:rPr>
        <w:t>:</w:t>
      </w:r>
    </w:p>
    <w:p w14:paraId="105C129E" w14:textId="75B8AFE6" w:rsidR="00212CF9" w:rsidRPr="005E3317" w:rsidRDefault="00426F8E" w:rsidP="000C11FA">
      <w:pPr>
        <w:pStyle w:val="ListParagraph"/>
        <w:tabs>
          <w:tab w:val="left" w:pos="360"/>
        </w:tabs>
        <w:spacing w:line="240" w:lineRule="atLeast"/>
        <w:ind w:left="1080"/>
        <w:rPr>
          <w:rFonts w:eastAsia="Times New Roman"/>
        </w:rPr>
      </w:pPr>
      <w:r>
        <w:rPr>
          <w:rFonts w:ascii="Tahoma" w:eastAsia="Times New Roman" w:hAnsi="Tahoma" w:cs="Tahoma"/>
          <w:bCs/>
          <w:iCs/>
        </w:rPr>
        <w:t>The</w:t>
      </w:r>
      <w:r w:rsidR="00E43174">
        <w:rPr>
          <w:rFonts w:ascii="Tahoma" w:eastAsia="Times New Roman" w:hAnsi="Tahoma" w:cs="Tahoma"/>
          <w:bCs/>
          <w:iCs/>
        </w:rPr>
        <w:t>re</w:t>
      </w:r>
      <w:r>
        <w:rPr>
          <w:rFonts w:ascii="Tahoma" w:eastAsia="Times New Roman" w:hAnsi="Tahoma" w:cs="Tahoma"/>
          <w:bCs/>
          <w:iCs/>
        </w:rPr>
        <w:t xml:space="preserve"> are no concerns</w:t>
      </w:r>
      <w:r w:rsidRPr="00E95C8E">
        <w:rPr>
          <w:rFonts w:ascii="Tahoma" w:eastAsia="Times New Roman" w:hAnsi="Tahoma" w:cs="Tahoma"/>
          <w:bCs/>
          <w:iCs/>
        </w:rPr>
        <w:t xml:space="preserve">. </w:t>
      </w:r>
    </w:p>
    <w:p w14:paraId="3742FC8F" w14:textId="49410BF5"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Reporting format (if any</w:t>
      </w:r>
      <w:r w:rsidR="000C11FA" w:rsidRPr="00E95C8E">
        <w:rPr>
          <w:rFonts w:ascii="Tahoma" w:eastAsia="Times New Roman" w:hAnsi="Tahoma" w:cs="Tahoma"/>
          <w:bCs/>
          <w:i/>
          <w:iCs/>
        </w:rPr>
        <w:t>)</w:t>
      </w:r>
      <w:r w:rsidR="000C11FA">
        <w:rPr>
          <w:rFonts w:ascii="Tahoma" w:eastAsia="Times New Roman" w:hAnsi="Tahoma" w:cs="Tahoma"/>
          <w:bCs/>
          <w:i/>
          <w:iCs/>
        </w:rPr>
        <w:t>:</w:t>
      </w:r>
    </w:p>
    <w:p w14:paraId="1FDFC687" w14:textId="13FEB752" w:rsidR="00426F8E" w:rsidRPr="00E95C8E" w:rsidRDefault="000C11FA"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believes a guide of the report is needed.  Certain agreements don’t fit the template.  There is more flexibility when there is no template.  This allows you to put what you have accomplished instead of negative replies to questions that are not related to the project.</w:t>
      </w:r>
      <w:r w:rsidR="00426F8E" w:rsidRPr="00E95C8E">
        <w:rPr>
          <w:rFonts w:ascii="Tahoma" w:eastAsia="Times New Roman" w:hAnsi="Tahoma" w:cs="Tahoma"/>
          <w:bCs/>
          <w:iCs/>
        </w:rPr>
        <w:t xml:space="preserve"> </w:t>
      </w:r>
      <w:r w:rsidR="00426F8E">
        <w:rPr>
          <w:rFonts w:ascii="Tahoma" w:eastAsia="Times New Roman" w:hAnsi="Tahoma" w:cs="Tahoma"/>
          <w:bCs/>
          <w:iCs/>
        </w:rPr>
        <w:t xml:space="preserve">It also allows you to add future steps of the proposal or project. </w:t>
      </w:r>
    </w:p>
    <w:p w14:paraId="66CFF4F1" w14:textId="2DCB6E87"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The data elements to be recorded, disclosed, or reported</w:t>
      </w:r>
      <w:r w:rsidR="000C11FA">
        <w:rPr>
          <w:rFonts w:ascii="Tahoma" w:eastAsia="Times New Roman" w:hAnsi="Tahoma" w:cs="Tahoma"/>
          <w:bCs/>
          <w:i/>
          <w:iCs/>
        </w:rPr>
        <w:t>:</w:t>
      </w:r>
    </w:p>
    <w:p w14:paraId="52F4C1D4" w14:textId="77777777" w:rsidR="00426F8E" w:rsidRPr="00E95C8E" w:rsidRDefault="00426F8E"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 xml:space="preserve">Would like it to be more efficient in data gathering.  Not to be redundant or repetitive across forms and documents.  </w:t>
      </w:r>
    </w:p>
    <w:p w14:paraId="12BCBAA9" w14:textId="705BEB2F"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Other related</w:t>
      </w:r>
      <w:r w:rsidR="000C11FA">
        <w:rPr>
          <w:rFonts w:ascii="Tahoma" w:eastAsia="Times New Roman" w:hAnsi="Tahoma" w:cs="Tahoma"/>
          <w:bCs/>
          <w:i/>
          <w:iCs/>
        </w:rPr>
        <w:t>:</w:t>
      </w:r>
    </w:p>
    <w:p w14:paraId="6D51944C" w14:textId="115A687B" w:rsidR="00426F8E" w:rsidRPr="00E95C8E" w:rsidRDefault="000C11FA"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Commenter</w:t>
      </w:r>
      <w:r w:rsidR="00426F8E">
        <w:rPr>
          <w:rFonts w:ascii="Tahoma" w:eastAsia="Times New Roman" w:hAnsi="Tahoma" w:cs="Tahoma"/>
          <w:bCs/>
          <w:iCs/>
        </w:rPr>
        <w:t xml:space="preserve"> expressed the wonderful experiences while working with the Forest Service staffs.  He received quick responses to questions on proposals and reporting. The customer service was timely.</w:t>
      </w:r>
      <w:r w:rsidR="00426F8E" w:rsidRPr="00E95C8E">
        <w:rPr>
          <w:rFonts w:ascii="Tahoma" w:eastAsia="Times New Roman" w:hAnsi="Tahoma" w:cs="Tahoma"/>
          <w:bCs/>
          <w:iCs/>
        </w:rPr>
        <w:t xml:space="preserve">  </w:t>
      </w:r>
    </w:p>
    <w:p w14:paraId="6DB31C92" w14:textId="46B2A93B" w:rsidR="00426F8E" w:rsidRPr="00E95C8E" w:rsidRDefault="00426F8E" w:rsidP="00426F8E">
      <w:pPr>
        <w:pStyle w:val="ListParagraph"/>
        <w:numPr>
          <w:ilvl w:val="0"/>
          <w:numId w:val="14"/>
        </w:numPr>
        <w:tabs>
          <w:tab w:val="left" w:pos="360"/>
        </w:tabs>
        <w:spacing w:line="240" w:lineRule="atLeast"/>
        <w:rPr>
          <w:rFonts w:ascii="Tahoma" w:eastAsia="Times New Roman" w:hAnsi="Tahoma" w:cs="Tahoma"/>
          <w:bCs/>
          <w:i/>
          <w:iCs/>
        </w:rPr>
      </w:pPr>
      <w:r w:rsidRPr="00E95C8E">
        <w:rPr>
          <w:rFonts w:ascii="Tahoma" w:eastAsia="Times New Roman" w:hAnsi="Tahoma" w:cs="Tahoma"/>
          <w:bCs/>
          <w:i/>
          <w:iCs/>
        </w:rPr>
        <w:t>Thoughts on proposed new form to assess a partner’s Financial Capabilities, Accounting Systems, and Internal Policy</w:t>
      </w:r>
      <w:r w:rsidR="000C11FA">
        <w:rPr>
          <w:rFonts w:ascii="Tahoma" w:eastAsia="Times New Roman" w:hAnsi="Tahoma" w:cs="Tahoma"/>
          <w:bCs/>
          <w:i/>
          <w:iCs/>
        </w:rPr>
        <w:t>:</w:t>
      </w:r>
      <w:r w:rsidRPr="00E95C8E">
        <w:rPr>
          <w:rFonts w:ascii="Tahoma" w:eastAsia="Times New Roman" w:hAnsi="Tahoma" w:cs="Tahoma"/>
          <w:bCs/>
          <w:i/>
          <w:iCs/>
        </w:rPr>
        <w:t xml:space="preserve"> </w:t>
      </w:r>
    </w:p>
    <w:p w14:paraId="0B5BFBB6" w14:textId="77777777" w:rsidR="00426F8E" w:rsidRPr="00E95C8E" w:rsidRDefault="00426F8E" w:rsidP="00426F8E">
      <w:pPr>
        <w:pStyle w:val="ListParagraph"/>
        <w:tabs>
          <w:tab w:val="left" w:pos="360"/>
        </w:tabs>
        <w:spacing w:line="240" w:lineRule="atLeast"/>
        <w:ind w:left="1080"/>
        <w:rPr>
          <w:rFonts w:ascii="Tahoma" w:eastAsia="Times New Roman" w:hAnsi="Tahoma" w:cs="Tahoma"/>
          <w:bCs/>
          <w:iCs/>
        </w:rPr>
      </w:pPr>
      <w:r>
        <w:rPr>
          <w:rFonts w:ascii="Tahoma" w:eastAsia="Times New Roman" w:hAnsi="Tahoma" w:cs="Tahoma"/>
          <w:bCs/>
          <w:iCs/>
        </w:rPr>
        <w:t>No comments on new forms</w:t>
      </w:r>
      <w:r w:rsidRPr="00E95C8E">
        <w:rPr>
          <w:rFonts w:ascii="Tahoma" w:eastAsia="Times New Roman" w:hAnsi="Tahoma" w:cs="Tahoma"/>
          <w:bCs/>
          <w:iCs/>
        </w:rPr>
        <w:t>.</w:t>
      </w:r>
    </w:p>
    <w:p w14:paraId="62D43388" w14:textId="3392C006" w:rsidR="00A54A9B" w:rsidRPr="00E95C8E" w:rsidRDefault="00A54A9B" w:rsidP="00F3267D">
      <w:pPr>
        <w:spacing w:after="80"/>
        <w:ind w:left="360"/>
        <w:rPr>
          <w:rFonts w:ascii="Tahoma" w:hAnsi="Tahoma" w:cs="Tahoma"/>
          <w:sz w:val="22"/>
          <w:szCs w:val="22"/>
        </w:rPr>
      </w:pPr>
      <w:r w:rsidRPr="00E95C8E">
        <w:rPr>
          <w:rFonts w:ascii="Tahoma" w:hAnsi="Tahoma" w:cs="Tahoma"/>
          <w:b/>
        </w:rPr>
        <w:t>Other Commination:</w:t>
      </w:r>
      <w:r w:rsidRPr="00E95C8E">
        <w:rPr>
          <w:rFonts w:ascii="Tahoma" w:hAnsi="Tahoma" w:cs="Tahoma"/>
        </w:rPr>
        <w:t xml:space="preserve"> </w:t>
      </w:r>
      <w:r w:rsidRPr="00E95C8E">
        <w:rPr>
          <w:rFonts w:ascii="Tahoma" w:hAnsi="Tahoma" w:cs="Tahoma"/>
          <w:sz w:val="22"/>
          <w:szCs w:val="22"/>
        </w:rPr>
        <w:t>Forest Service maintain</w:t>
      </w:r>
      <w:r w:rsidR="00C01F31" w:rsidRPr="00E95C8E">
        <w:rPr>
          <w:rFonts w:ascii="Tahoma" w:hAnsi="Tahoma" w:cs="Tahoma"/>
          <w:sz w:val="22"/>
          <w:szCs w:val="22"/>
        </w:rPr>
        <w:t>s</w:t>
      </w:r>
      <w:r w:rsidRPr="00E95C8E">
        <w:rPr>
          <w:rFonts w:ascii="Tahoma" w:hAnsi="Tahoma" w:cs="Tahoma"/>
          <w:sz w:val="22"/>
          <w:szCs w:val="22"/>
        </w:rPr>
        <w:t xml:space="preserve"> close contact with recipients and partners through</w:t>
      </w:r>
      <w:r w:rsidR="00537E25" w:rsidRPr="00E95C8E">
        <w:rPr>
          <w:rFonts w:ascii="Tahoma" w:hAnsi="Tahoma" w:cs="Tahoma"/>
          <w:sz w:val="22"/>
          <w:szCs w:val="22"/>
        </w:rPr>
        <w:t>out the execution of the award or agreement.  Both program personal and G</w:t>
      </w:r>
      <w:r w:rsidR="00105499" w:rsidRPr="00E95C8E">
        <w:rPr>
          <w:rFonts w:ascii="Tahoma" w:hAnsi="Tahoma" w:cs="Tahoma"/>
          <w:sz w:val="22"/>
          <w:szCs w:val="22"/>
        </w:rPr>
        <w:t xml:space="preserve">rants </w:t>
      </w:r>
      <w:r w:rsidR="00D56240">
        <w:rPr>
          <w:rFonts w:ascii="Tahoma" w:hAnsi="Tahoma" w:cs="Tahoma"/>
          <w:sz w:val="22"/>
          <w:szCs w:val="22"/>
        </w:rPr>
        <w:t>Management S</w:t>
      </w:r>
      <w:r w:rsidR="00537E25" w:rsidRPr="00E95C8E">
        <w:rPr>
          <w:rFonts w:ascii="Tahoma" w:hAnsi="Tahoma" w:cs="Tahoma"/>
          <w:sz w:val="22"/>
          <w:szCs w:val="22"/>
        </w:rPr>
        <w:t xml:space="preserve">pecialists place emphasis on fulfilling of project objectives and that the cooperator understands and follows the appropriate guidelines and regulations.  Furthermore recipients and partners are encouraged to work with the Forest Service in pre-award, during the award, and at close-out to ensure the project is performed successfully.  This communication leads to new policies and </w:t>
      </w:r>
      <w:r w:rsidR="00292856" w:rsidRPr="00E95C8E">
        <w:rPr>
          <w:rFonts w:ascii="Tahoma" w:hAnsi="Tahoma" w:cs="Tahoma"/>
          <w:sz w:val="22"/>
          <w:szCs w:val="22"/>
        </w:rPr>
        <w:t>procedures, which</w:t>
      </w:r>
      <w:r w:rsidR="00537E25" w:rsidRPr="00E95C8E">
        <w:rPr>
          <w:rFonts w:ascii="Tahoma" w:hAnsi="Tahoma" w:cs="Tahoma"/>
          <w:sz w:val="22"/>
          <w:szCs w:val="22"/>
        </w:rPr>
        <w:t xml:space="preserve"> improves communication and decreases the burden on the cooperator.</w:t>
      </w:r>
      <w:r w:rsidR="00BC7BA3">
        <w:rPr>
          <w:rFonts w:ascii="Tahoma" w:hAnsi="Tahoma" w:cs="Tahoma"/>
          <w:sz w:val="22"/>
          <w:szCs w:val="22"/>
        </w:rPr>
        <w:t xml:space="preserve"> The Forest Service understands that the frequency of reporting requirements can possibly result in our cooperators submitting progress reports with relatively small accomplishments. The frequency of reporting requirements for our forms are based upon federal financial assistance guidelines</w:t>
      </w:r>
      <w:r w:rsidR="00E43174">
        <w:rPr>
          <w:rFonts w:ascii="Tahoma" w:hAnsi="Tahoma" w:cs="Tahoma"/>
          <w:sz w:val="22"/>
          <w:szCs w:val="22"/>
        </w:rPr>
        <w:t xml:space="preserve"> (</w:t>
      </w:r>
      <w:r w:rsidR="00E43174" w:rsidRPr="00E95C8E">
        <w:rPr>
          <w:rFonts w:ascii="Tahoma" w:hAnsi="Tahoma" w:cs="Tahoma"/>
          <w:sz w:val="22"/>
          <w:szCs w:val="22"/>
        </w:rPr>
        <w:t>5 CFR 1320.6</w:t>
      </w:r>
      <w:r w:rsidR="00E43174">
        <w:rPr>
          <w:rFonts w:ascii="Tahoma" w:hAnsi="Tahoma" w:cs="Tahoma"/>
          <w:sz w:val="22"/>
          <w:szCs w:val="22"/>
        </w:rPr>
        <w:t>)</w:t>
      </w:r>
      <w:r w:rsidR="00BC7BA3">
        <w:rPr>
          <w:rFonts w:ascii="Tahoma" w:hAnsi="Tahoma" w:cs="Tahoma"/>
          <w:sz w:val="22"/>
          <w:szCs w:val="22"/>
        </w:rPr>
        <w:t>. All reports don’t have to yield significant progress and the Forest Service doesn’t expect that every agreement will not progress at the same pace.</w:t>
      </w:r>
    </w:p>
    <w:p w14:paraId="01C9CE03" w14:textId="77777777" w:rsidR="00C37CD8" w:rsidRPr="00E95C8E" w:rsidRDefault="00C37CD8" w:rsidP="00F3267D">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decision to provide any payment or gift to respondents, other than re</w:t>
      </w:r>
      <w:r w:rsidR="00063823" w:rsidRPr="00E95C8E">
        <w:rPr>
          <w:rFonts w:ascii="Tahoma" w:hAnsi="Tahoma" w:cs="Tahoma"/>
          <w:b/>
          <w:bCs/>
          <w:sz w:val="22"/>
          <w:szCs w:val="22"/>
        </w:rPr>
        <w:t>-</w:t>
      </w:r>
      <w:r w:rsidRPr="00E95C8E">
        <w:rPr>
          <w:rFonts w:ascii="Tahoma" w:hAnsi="Tahoma" w:cs="Tahoma"/>
          <w:b/>
          <w:bCs/>
          <w:sz w:val="22"/>
          <w:szCs w:val="22"/>
        </w:rPr>
        <w:t>enumeration of contractors or grantees.</w:t>
      </w:r>
    </w:p>
    <w:p w14:paraId="35F10841" w14:textId="77777777" w:rsidR="00FF2889" w:rsidRPr="00E95C8E" w:rsidRDefault="00FF2889" w:rsidP="00FF2889">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eastAsia="Times New Roman" w:hAnsi="Tahoma" w:cs="Tahoma"/>
        </w:rPr>
      </w:pPr>
      <w:r w:rsidRPr="00E95C8E">
        <w:rPr>
          <w:rFonts w:ascii="Tahoma" w:eastAsia="Times New Roman" w:hAnsi="Tahoma" w:cs="Tahoma"/>
        </w:rPr>
        <w:t>No financial incentive</w:t>
      </w:r>
      <w:r w:rsidR="00186326" w:rsidRPr="00E95C8E">
        <w:rPr>
          <w:rFonts w:ascii="Tahoma" w:eastAsia="Times New Roman" w:hAnsi="Tahoma" w:cs="Tahoma"/>
        </w:rPr>
        <w:t xml:space="preserve">, </w:t>
      </w:r>
      <w:r w:rsidRPr="00E95C8E">
        <w:rPr>
          <w:rFonts w:ascii="Tahoma" w:eastAsia="Times New Roman" w:hAnsi="Tahoma" w:cs="Tahoma"/>
        </w:rPr>
        <w:t>payment or gift</w:t>
      </w:r>
      <w:r w:rsidR="00186326" w:rsidRPr="00E95C8E">
        <w:rPr>
          <w:rFonts w:ascii="Tahoma" w:eastAsia="Times New Roman" w:hAnsi="Tahoma" w:cs="Tahoma"/>
        </w:rPr>
        <w:t>,</w:t>
      </w:r>
      <w:r w:rsidRPr="00E95C8E">
        <w:rPr>
          <w:rFonts w:ascii="Tahoma" w:eastAsia="Times New Roman" w:hAnsi="Tahoma" w:cs="Tahoma"/>
        </w:rPr>
        <w:t xml:space="preserve"> will be used to garner responses.</w:t>
      </w:r>
    </w:p>
    <w:p w14:paraId="7AD6842C" w14:textId="77777777" w:rsidR="00C37CD8" w:rsidRPr="00E95C8E" w:rsidRDefault="00C37CD8" w:rsidP="00D56240">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Describe any assurance of confidentiality provided to respondents and the basis for the assurance in statute, regulation, or agency policy.</w:t>
      </w:r>
    </w:p>
    <w:p w14:paraId="129985AC" w14:textId="77777777" w:rsidR="00DE3D30" w:rsidRPr="00E95C8E" w:rsidRDefault="002F03A3" w:rsidP="00DE3D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i/>
          <w:sz w:val="22"/>
          <w:szCs w:val="22"/>
        </w:rPr>
        <w:t xml:space="preserve">Confidentiality Provisions: </w:t>
      </w:r>
      <w:r w:rsidRPr="00E95C8E">
        <w:rPr>
          <w:rFonts w:ascii="Tahoma" w:hAnsi="Tahoma" w:cs="Tahoma"/>
          <w:sz w:val="22"/>
          <w:szCs w:val="22"/>
        </w:rPr>
        <w:t>Forest Inventory and Assessment &amp; Cooperative R&amp;D Agreements</w:t>
      </w:r>
      <w:r w:rsidR="00131367" w:rsidRPr="00E95C8E">
        <w:rPr>
          <w:rFonts w:ascii="Tahoma" w:hAnsi="Tahoma" w:cs="Tahoma"/>
          <w:sz w:val="22"/>
          <w:szCs w:val="22"/>
        </w:rPr>
        <w:t xml:space="preserve"> </w:t>
      </w:r>
      <w:r w:rsidR="006C177A" w:rsidRPr="00E95C8E">
        <w:rPr>
          <w:rFonts w:ascii="Tahoma" w:hAnsi="Tahoma" w:cs="Tahoma"/>
          <w:sz w:val="22"/>
          <w:szCs w:val="22"/>
        </w:rPr>
        <w:t>I</w:t>
      </w:r>
      <w:r w:rsidR="00DE3D30" w:rsidRPr="00E95C8E">
        <w:rPr>
          <w:rFonts w:ascii="Tahoma" w:hAnsi="Tahoma" w:cs="Tahoma"/>
          <w:sz w:val="22"/>
          <w:szCs w:val="22"/>
        </w:rPr>
        <w:t xml:space="preserve">nstruments used for Forest Inventory and Assessment </w:t>
      </w:r>
      <w:r w:rsidR="00B550EB" w:rsidRPr="00E95C8E">
        <w:rPr>
          <w:rFonts w:ascii="Tahoma" w:hAnsi="Tahoma" w:cs="Tahoma"/>
          <w:sz w:val="22"/>
          <w:szCs w:val="22"/>
        </w:rPr>
        <w:t xml:space="preserve">contain </w:t>
      </w:r>
      <w:r w:rsidR="00DE3D30" w:rsidRPr="00E95C8E">
        <w:rPr>
          <w:rFonts w:ascii="Tahoma" w:hAnsi="Tahoma" w:cs="Tahoma"/>
          <w:sz w:val="22"/>
          <w:szCs w:val="22"/>
        </w:rPr>
        <w:t xml:space="preserve">a confidentiality provision </w:t>
      </w:r>
      <w:r w:rsidR="005B1234" w:rsidRPr="00E95C8E">
        <w:rPr>
          <w:rFonts w:ascii="Tahoma" w:hAnsi="Tahoma" w:cs="Tahoma"/>
          <w:sz w:val="22"/>
          <w:szCs w:val="22"/>
        </w:rPr>
        <w:t>in the agreements</w:t>
      </w:r>
      <w:r w:rsidR="00DE3D30" w:rsidRPr="00E95C8E">
        <w:rPr>
          <w:rFonts w:ascii="Tahoma" w:hAnsi="Tahoma" w:cs="Tahoma"/>
          <w:sz w:val="22"/>
          <w:szCs w:val="22"/>
        </w:rPr>
        <w:t xml:space="preserve">, as permitted under </w:t>
      </w:r>
      <w:r w:rsidR="005B1234" w:rsidRPr="00E95C8E">
        <w:rPr>
          <w:rFonts w:ascii="Tahoma" w:hAnsi="Tahoma" w:cs="Tahoma"/>
          <w:sz w:val="22"/>
          <w:szCs w:val="22"/>
        </w:rPr>
        <w:t xml:space="preserve">the </w:t>
      </w:r>
      <w:r w:rsidR="00DE3D30" w:rsidRPr="00E95C8E">
        <w:rPr>
          <w:rFonts w:ascii="Tahoma" w:hAnsi="Tahoma" w:cs="Tahoma"/>
          <w:sz w:val="22"/>
          <w:szCs w:val="22"/>
        </w:rPr>
        <w:t>Food Security Act of 1985 (7 U.S.C. 3318, and 3319, Pub. L. 99-198</w:t>
      </w:r>
      <w:r w:rsidR="005B1234" w:rsidRPr="00E95C8E">
        <w:rPr>
          <w:rFonts w:ascii="Tahoma" w:hAnsi="Tahoma" w:cs="Tahoma"/>
          <w:sz w:val="22"/>
          <w:szCs w:val="22"/>
        </w:rPr>
        <w:t>)</w:t>
      </w:r>
      <w:r w:rsidR="00DE3D30" w:rsidRPr="00E95C8E">
        <w:rPr>
          <w:rFonts w:ascii="Tahoma" w:hAnsi="Tahoma" w:cs="Tahoma"/>
          <w:sz w:val="22"/>
          <w:szCs w:val="22"/>
        </w:rPr>
        <w:t>.</w:t>
      </w:r>
      <w:r w:rsidRPr="00E95C8E">
        <w:rPr>
          <w:rFonts w:ascii="Tahoma" w:hAnsi="Tahoma" w:cs="Tahoma"/>
          <w:sz w:val="22"/>
          <w:szCs w:val="22"/>
        </w:rPr>
        <w:t xml:space="preserve">  </w:t>
      </w:r>
      <w:r w:rsidR="00DE3D30" w:rsidRPr="00E95C8E">
        <w:rPr>
          <w:rFonts w:ascii="Tahoma" w:hAnsi="Tahoma" w:cs="Tahoma"/>
          <w:sz w:val="22"/>
          <w:szCs w:val="22"/>
        </w:rPr>
        <w:t>In Cooperative Research and Development agreements, a confidentiality provision exists</w:t>
      </w:r>
      <w:r w:rsidR="006C232B" w:rsidRPr="00E95C8E">
        <w:rPr>
          <w:rFonts w:ascii="Tahoma" w:hAnsi="Tahoma" w:cs="Tahoma"/>
          <w:sz w:val="22"/>
          <w:szCs w:val="22"/>
        </w:rPr>
        <w:t>,</w:t>
      </w:r>
      <w:r w:rsidR="00DE3D30" w:rsidRPr="00E95C8E">
        <w:rPr>
          <w:rFonts w:ascii="Tahoma" w:hAnsi="Tahoma" w:cs="Tahoma"/>
          <w:sz w:val="22"/>
          <w:szCs w:val="22"/>
        </w:rPr>
        <w:t xml:space="preserve"> as permitted by the Federal Technology Transfer Act of 1986 (15 U.S.C. 3710a, Pub. L 96-480).</w:t>
      </w:r>
    </w:p>
    <w:p w14:paraId="26A9CA5D" w14:textId="77777777" w:rsidR="005B1234" w:rsidRDefault="005B1234" w:rsidP="005B12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All other assurances of confidentially, found in agency related agreement provisions, are standardized and based on the Freedom of Information Act (</w:t>
      </w:r>
      <w:r w:rsidRPr="00E95C8E">
        <w:rPr>
          <w:rFonts w:ascii="Tahoma" w:hAnsi="Tahoma" w:cs="Tahoma"/>
        </w:rPr>
        <w:t>5 U.S.C. § 552, as amended by</w:t>
      </w:r>
      <w:r w:rsidR="00B550EB" w:rsidRPr="00E95C8E">
        <w:rPr>
          <w:rFonts w:ascii="Tahoma" w:hAnsi="Tahoma" w:cs="Tahoma"/>
        </w:rPr>
        <w:t xml:space="preserve"> </w:t>
      </w:r>
      <w:r w:rsidRPr="00E95C8E">
        <w:rPr>
          <w:rFonts w:ascii="Tahoma" w:hAnsi="Tahoma" w:cs="Tahoma"/>
        </w:rPr>
        <w:t>Public Law No. 104-231, 110 Stat. 3048)</w:t>
      </w:r>
      <w:r w:rsidR="00A16903" w:rsidRPr="00E95C8E">
        <w:rPr>
          <w:rFonts w:ascii="Tahoma" w:hAnsi="Tahoma" w:cs="Tahoma"/>
          <w:sz w:val="22"/>
          <w:szCs w:val="22"/>
        </w:rPr>
        <w:t xml:space="preserve"> and FSM 1580, et. al.</w:t>
      </w:r>
    </w:p>
    <w:p w14:paraId="5AC51213" w14:textId="77777777" w:rsidR="00D22C72" w:rsidRPr="00212CF9" w:rsidRDefault="00D22C72" w:rsidP="005B12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16"/>
          <w:szCs w:val="16"/>
        </w:rPr>
      </w:pPr>
    </w:p>
    <w:p w14:paraId="555336E5" w14:textId="77777777" w:rsidR="00C37CD8" w:rsidRPr="00E95C8E" w:rsidRDefault="00C37CD8" w:rsidP="0033019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46DE0C8" w14:textId="77777777" w:rsidR="00FF2889" w:rsidRDefault="00FF2889" w:rsidP="00FF2889">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eastAsia="Times New Roman" w:hAnsi="Tahoma" w:cs="Tahoma"/>
        </w:rPr>
      </w:pPr>
      <w:r w:rsidRPr="00E95C8E">
        <w:rPr>
          <w:rFonts w:ascii="Tahoma" w:eastAsia="Times New Roman" w:hAnsi="Tahoma" w:cs="Tahoma"/>
        </w:rPr>
        <w:t>There are no questions of a sensitive nature, such as those pertaining to sexual behavior, attitudes, religious beliefs, or other matters commonly considered private.</w:t>
      </w:r>
    </w:p>
    <w:p w14:paraId="36554095" w14:textId="77777777" w:rsidR="00C37CD8" w:rsidRPr="00E95C8E" w:rsidRDefault="00C37CD8" w:rsidP="0033019C">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7F9B6B91" w14:textId="77777777" w:rsidR="00463B53" w:rsidRDefault="00C37CD8" w:rsidP="00212CF9">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E95C8E">
        <w:rPr>
          <w:rFonts w:ascii="Tahoma" w:hAnsi="Tahoma" w:cs="Tahoma"/>
          <w:b/>
          <w:bCs/>
          <w:sz w:val="22"/>
          <w:szCs w:val="22"/>
        </w:rPr>
        <w:t>•</w:t>
      </w:r>
      <w:r w:rsidRPr="00E95C8E">
        <w:rPr>
          <w:rFonts w:ascii="Tahoma" w:hAnsi="Tahoma" w:cs="Tahoma"/>
          <w:b/>
          <w:bCs/>
          <w:sz w:val="22"/>
          <w:szCs w:val="22"/>
        </w:rPr>
        <w:tab/>
        <w:t>Indicate the number of respo</w:t>
      </w:r>
      <w:r w:rsidR="00890057" w:rsidRPr="00E95C8E">
        <w:rPr>
          <w:rFonts w:ascii="Tahoma" w:hAnsi="Tahoma" w:cs="Tahoma"/>
          <w:b/>
          <w:bCs/>
          <w:sz w:val="22"/>
          <w:szCs w:val="22"/>
        </w:rPr>
        <w:t xml:space="preserve">ndents, frequency of response, </w:t>
      </w:r>
      <w:r w:rsidRPr="00E95C8E">
        <w:rPr>
          <w:rFonts w:ascii="Tahoma" w:hAnsi="Tahoma" w:cs="Tahoma"/>
          <w:b/>
          <w:bCs/>
          <w:sz w:val="22"/>
          <w:szCs w:val="22"/>
        </w:rPr>
        <w:t>annual hour burden, and an explanation of how the burde</w:t>
      </w:r>
      <w:r w:rsidR="00890057" w:rsidRPr="00E95C8E">
        <w:rPr>
          <w:rFonts w:ascii="Tahoma" w:hAnsi="Tahoma" w:cs="Tahoma"/>
          <w:b/>
          <w:bCs/>
          <w:sz w:val="22"/>
          <w:szCs w:val="22"/>
        </w:rPr>
        <w:t xml:space="preserve">n was </w:t>
      </w:r>
      <w:r w:rsidRPr="00E95C8E">
        <w:rPr>
          <w:rFonts w:ascii="Tahoma" w:hAnsi="Tahoma" w:cs="Tahoma"/>
          <w:b/>
          <w:bCs/>
          <w:sz w:val="22"/>
          <w:szCs w:val="22"/>
        </w:rPr>
        <w:t>estimated. If this request for approval covers more than one form, provide separate hour burden estimates for each</w:t>
      </w:r>
      <w:r w:rsidR="00862A24" w:rsidRPr="00E95C8E">
        <w:rPr>
          <w:rFonts w:ascii="Tahoma" w:hAnsi="Tahoma" w:cs="Tahoma"/>
          <w:b/>
          <w:bCs/>
          <w:sz w:val="22"/>
          <w:szCs w:val="22"/>
        </w:rPr>
        <w:t xml:space="preserve"> form</w:t>
      </w:r>
      <w:r w:rsidRPr="00E95C8E">
        <w:rPr>
          <w:rFonts w:ascii="Tahoma" w:hAnsi="Tahoma" w:cs="Tahoma"/>
          <w:b/>
          <w:bCs/>
          <w:sz w:val="22"/>
          <w:szCs w:val="22"/>
        </w:rPr>
        <w:t>.</w:t>
      </w:r>
    </w:p>
    <w:p w14:paraId="087A98E8" w14:textId="77777777" w:rsidR="00F10283" w:rsidRPr="00E95C8E" w:rsidRDefault="00C42399" w:rsidP="00A50D0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1: Estimated Reporting</w:t>
      </w:r>
    </w:p>
    <w:tbl>
      <w:tblPr>
        <w:tblW w:w="508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61"/>
        <w:gridCol w:w="1468"/>
        <w:gridCol w:w="1279"/>
        <w:gridCol w:w="1109"/>
        <w:gridCol w:w="1194"/>
        <w:gridCol w:w="1001"/>
      </w:tblGrid>
      <w:tr w:rsidR="004D5107" w:rsidRPr="00E95C8E" w14:paraId="35B11A75" w14:textId="77777777" w:rsidTr="009E3309">
        <w:trPr>
          <w:trHeight w:val="960"/>
          <w:jc w:val="center"/>
        </w:trPr>
        <w:tc>
          <w:tcPr>
            <w:tcW w:w="3789" w:type="dxa"/>
            <w:shd w:val="clear" w:color="auto" w:fill="A6A6A6"/>
            <w:vAlign w:val="center"/>
          </w:tcPr>
          <w:p w14:paraId="6248C03D"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441" w:type="dxa"/>
            <w:shd w:val="clear" w:color="auto" w:fill="A6A6A6"/>
            <w:vAlign w:val="center"/>
          </w:tcPr>
          <w:p w14:paraId="1C03DAB3"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255" w:type="dxa"/>
            <w:shd w:val="clear" w:color="auto" w:fill="A6A6A6"/>
            <w:vAlign w:val="center"/>
          </w:tcPr>
          <w:p w14:paraId="5AE9C624" w14:textId="77777777" w:rsidR="00C42399" w:rsidRPr="00E95C8E" w:rsidRDefault="00C42399" w:rsidP="00BC224C">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14:paraId="556326FF" w14:textId="77777777" w:rsidR="00C42399" w:rsidRPr="00E95C8E" w:rsidRDefault="00C42399" w:rsidP="00BC224C">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14:paraId="57DBEF42"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089" w:type="dxa"/>
            <w:shd w:val="clear" w:color="auto" w:fill="A6A6A6"/>
            <w:vAlign w:val="center"/>
          </w:tcPr>
          <w:p w14:paraId="2B76A306"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14:paraId="0158F42D"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983" w:type="dxa"/>
            <w:shd w:val="clear" w:color="auto" w:fill="A6A6A6"/>
            <w:vAlign w:val="center"/>
          </w:tcPr>
          <w:p w14:paraId="4C9C1167"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14:paraId="1A5478F5" w14:textId="77777777" w:rsidR="00C42399" w:rsidRPr="00E95C8E" w:rsidRDefault="00C42399" w:rsidP="00BC224C">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rsidR="004D5107" w:rsidRPr="00E95C8E" w14:paraId="25517DF7" w14:textId="77777777" w:rsidTr="009E3309">
        <w:trPr>
          <w:jc w:val="center"/>
        </w:trPr>
        <w:tc>
          <w:tcPr>
            <w:tcW w:w="3789" w:type="dxa"/>
            <w:shd w:val="clear" w:color="auto" w:fill="auto"/>
          </w:tcPr>
          <w:p w14:paraId="6650D0F8" w14:textId="77777777" w:rsidR="00C42399" w:rsidRPr="00E95C8E" w:rsidRDefault="00C42399" w:rsidP="00BC224C">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shd w:val="clear" w:color="auto" w:fill="auto"/>
            <w:noWrap/>
            <w:vAlign w:val="center"/>
          </w:tcPr>
          <w:p w14:paraId="456DAB76" w14:textId="77777777" w:rsidR="00C42399" w:rsidRPr="00E95C8E" w:rsidRDefault="00C42399" w:rsidP="009B59AB">
            <w:pPr>
              <w:widowControl/>
              <w:autoSpaceDE/>
              <w:autoSpaceDN/>
              <w:adjustRightInd/>
              <w:jc w:val="center"/>
              <w:rPr>
                <w:rFonts w:ascii="Tahoma" w:hAnsi="Tahoma" w:cs="Tahoma"/>
                <w:color w:val="000000"/>
              </w:rPr>
            </w:pPr>
            <w:r w:rsidRPr="00E95C8E">
              <w:rPr>
                <w:rFonts w:ascii="Tahoma" w:hAnsi="Tahoma" w:cs="Tahoma"/>
                <w:color w:val="000000"/>
              </w:rPr>
              <w:t>2,8</w:t>
            </w:r>
            <w:r w:rsidR="009B59AB">
              <w:rPr>
                <w:rFonts w:ascii="Tahoma" w:hAnsi="Tahoma" w:cs="Tahoma"/>
                <w:color w:val="000000"/>
              </w:rPr>
              <w:t>36</w:t>
            </w:r>
          </w:p>
        </w:tc>
        <w:tc>
          <w:tcPr>
            <w:tcW w:w="1255" w:type="dxa"/>
            <w:vAlign w:val="center"/>
          </w:tcPr>
          <w:p w14:paraId="1B57A0E4" w14:textId="77777777"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089" w:type="dxa"/>
            <w:vAlign w:val="center"/>
          </w:tcPr>
          <w:p w14:paraId="0BC40833" w14:textId="77777777" w:rsidR="00C42399" w:rsidRPr="00E95C8E" w:rsidRDefault="00C42399" w:rsidP="009B59AB">
            <w:pPr>
              <w:widowControl/>
              <w:autoSpaceDE/>
              <w:autoSpaceDN/>
              <w:adjustRightInd/>
              <w:jc w:val="center"/>
              <w:rPr>
                <w:rFonts w:ascii="Tahoma" w:hAnsi="Tahoma" w:cs="Tahoma"/>
                <w:color w:val="000000"/>
              </w:rPr>
            </w:pPr>
            <w:r w:rsidRPr="00E95C8E">
              <w:rPr>
                <w:rFonts w:ascii="Tahoma" w:hAnsi="Tahoma" w:cs="Tahoma"/>
                <w:color w:val="000000"/>
              </w:rPr>
              <w:t>2,8</w:t>
            </w:r>
            <w:r w:rsidR="009B59AB">
              <w:rPr>
                <w:rFonts w:ascii="Tahoma" w:hAnsi="Tahoma" w:cs="Tahoma"/>
                <w:color w:val="000000"/>
              </w:rPr>
              <w:t>36</w:t>
            </w:r>
          </w:p>
        </w:tc>
        <w:tc>
          <w:tcPr>
            <w:tcW w:w="1172" w:type="dxa"/>
            <w:shd w:val="clear" w:color="auto" w:fill="auto"/>
            <w:noWrap/>
            <w:vAlign w:val="center"/>
          </w:tcPr>
          <w:p w14:paraId="7A7B36EF" w14:textId="77777777" w:rsidR="00C42399" w:rsidRPr="00E95C8E" w:rsidRDefault="009B59AB" w:rsidP="009B59AB">
            <w:pPr>
              <w:widowControl/>
              <w:autoSpaceDE/>
              <w:autoSpaceDN/>
              <w:adjustRightInd/>
              <w:jc w:val="center"/>
              <w:rPr>
                <w:rFonts w:ascii="Tahoma" w:hAnsi="Tahoma" w:cs="Tahoma"/>
                <w:color w:val="000000"/>
              </w:rPr>
            </w:pPr>
            <w:r>
              <w:rPr>
                <w:rFonts w:ascii="Tahoma" w:hAnsi="Tahoma" w:cs="Tahoma"/>
                <w:color w:val="000000"/>
              </w:rPr>
              <w:t>7.68</w:t>
            </w:r>
          </w:p>
        </w:tc>
        <w:tc>
          <w:tcPr>
            <w:tcW w:w="983" w:type="dxa"/>
            <w:shd w:val="clear" w:color="auto" w:fill="auto"/>
            <w:noWrap/>
            <w:vAlign w:val="center"/>
          </w:tcPr>
          <w:p w14:paraId="63F767AF" w14:textId="77777777" w:rsidR="00C42399" w:rsidRPr="00E95C8E" w:rsidRDefault="004834DB" w:rsidP="009D29EF">
            <w:pPr>
              <w:widowControl/>
              <w:autoSpaceDE/>
              <w:autoSpaceDN/>
              <w:adjustRightInd/>
              <w:jc w:val="center"/>
              <w:rPr>
                <w:rFonts w:ascii="Tahoma" w:hAnsi="Tahoma" w:cs="Tahoma"/>
                <w:color w:val="000000"/>
              </w:rPr>
            </w:pPr>
            <w:r>
              <w:rPr>
                <w:rFonts w:ascii="Tahoma" w:hAnsi="Tahoma" w:cs="Tahoma"/>
                <w:color w:val="000000"/>
              </w:rPr>
              <w:t>2</w:t>
            </w:r>
            <w:r w:rsidR="009B59AB">
              <w:rPr>
                <w:rFonts w:ascii="Tahoma" w:hAnsi="Tahoma" w:cs="Tahoma"/>
                <w:color w:val="000000"/>
              </w:rPr>
              <w:t>1</w:t>
            </w:r>
            <w:r>
              <w:rPr>
                <w:rFonts w:ascii="Tahoma" w:hAnsi="Tahoma" w:cs="Tahoma"/>
                <w:color w:val="000000"/>
              </w:rPr>
              <w:t>,</w:t>
            </w:r>
            <w:r w:rsidR="009B59AB">
              <w:rPr>
                <w:rFonts w:ascii="Tahoma" w:hAnsi="Tahoma" w:cs="Tahoma"/>
                <w:color w:val="000000"/>
              </w:rPr>
              <w:t>7</w:t>
            </w:r>
            <w:r w:rsidR="009D29EF">
              <w:rPr>
                <w:rFonts w:ascii="Tahoma" w:hAnsi="Tahoma" w:cs="Tahoma"/>
                <w:color w:val="000000"/>
              </w:rPr>
              <w:t>80</w:t>
            </w:r>
          </w:p>
        </w:tc>
      </w:tr>
      <w:tr w:rsidR="004D5107" w:rsidRPr="00E95C8E" w14:paraId="7C44348F" w14:textId="77777777" w:rsidTr="009E3309">
        <w:trPr>
          <w:jc w:val="center"/>
        </w:trPr>
        <w:tc>
          <w:tcPr>
            <w:tcW w:w="3789" w:type="dxa"/>
            <w:tcBorders>
              <w:bottom w:val="single" w:sz="12" w:space="0" w:color="auto"/>
            </w:tcBorders>
            <w:shd w:val="clear" w:color="auto" w:fill="auto"/>
          </w:tcPr>
          <w:p w14:paraId="425A3AF5" w14:textId="77777777" w:rsidR="00C42399" w:rsidRPr="00E95C8E" w:rsidRDefault="00C42399" w:rsidP="00BC224C">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14:paraId="1A9494C2" w14:textId="77777777" w:rsidR="00C42399" w:rsidRPr="00E95C8E" w:rsidRDefault="009B59AB" w:rsidP="009B59AB">
            <w:pPr>
              <w:widowControl/>
              <w:autoSpaceDE/>
              <w:autoSpaceDN/>
              <w:adjustRightInd/>
              <w:jc w:val="center"/>
              <w:rPr>
                <w:rFonts w:ascii="Tahoma" w:hAnsi="Tahoma" w:cs="Tahoma"/>
                <w:color w:val="000000"/>
              </w:rPr>
            </w:pPr>
            <w:r>
              <w:rPr>
                <w:rFonts w:ascii="Tahoma" w:hAnsi="Tahoma" w:cs="Tahoma"/>
                <w:color w:val="000000"/>
              </w:rPr>
              <w:t>2</w:t>
            </w:r>
            <w:r w:rsidR="00C42399" w:rsidRPr="00E95C8E">
              <w:rPr>
                <w:rFonts w:ascii="Tahoma" w:hAnsi="Tahoma" w:cs="Tahoma"/>
                <w:color w:val="000000"/>
              </w:rPr>
              <w:t>,</w:t>
            </w:r>
            <w:r>
              <w:rPr>
                <w:rFonts w:ascii="Tahoma" w:hAnsi="Tahoma" w:cs="Tahoma"/>
                <w:color w:val="000000"/>
              </w:rPr>
              <w:t>004</w:t>
            </w:r>
          </w:p>
        </w:tc>
        <w:tc>
          <w:tcPr>
            <w:tcW w:w="1255" w:type="dxa"/>
            <w:tcBorders>
              <w:bottom w:val="single" w:sz="12" w:space="0" w:color="auto"/>
            </w:tcBorders>
            <w:vAlign w:val="center"/>
          </w:tcPr>
          <w:p w14:paraId="511BA274" w14:textId="77777777"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089" w:type="dxa"/>
            <w:tcBorders>
              <w:bottom w:val="single" w:sz="12" w:space="0" w:color="auto"/>
            </w:tcBorders>
            <w:vAlign w:val="center"/>
          </w:tcPr>
          <w:p w14:paraId="2C341D06" w14:textId="77777777" w:rsidR="00C42399" w:rsidRPr="00E95C8E" w:rsidRDefault="009B59AB" w:rsidP="009B59AB">
            <w:pPr>
              <w:widowControl/>
              <w:autoSpaceDE/>
              <w:autoSpaceDN/>
              <w:adjustRightInd/>
              <w:jc w:val="center"/>
              <w:rPr>
                <w:rFonts w:ascii="Tahoma" w:hAnsi="Tahoma" w:cs="Tahoma"/>
                <w:color w:val="000000"/>
              </w:rPr>
            </w:pPr>
            <w:r>
              <w:rPr>
                <w:rFonts w:ascii="Tahoma" w:hAnsi="Tahoma" w:cs="Tahoma"/>
                <w:color w:val="000000"/>
              </w:rPr>
              <w:t>2</w:t>
            </w:r>
            <w:r w:rsidR="00C42399" w:rsidRPr="00E95C8E">
              <w:rPr>
                <w:rFonts w:ascii="Tahoma" w:hAnsi="Tahoma" w:cs="Tahoma"/>
                <w:color w:val="000000"/>
              </w:rPr>
              <w:t>,</w:t>
            </w:r>
            <w:r>
              <w:rPr>
                <w:rFonts w:ascii="Tahoma" w:hAnsi="Tahoma" w:cs="Tahoma"/>
                <w:color w:val="000000"/>
              </w:rPr>
              <w:t>004</w:t>
            </w:r>
          </w:p>
        </w:tc>
        <w:tc>
          <w:tcPr>
            <w:tcW w:w="1172" w:type="dxa"/>
            <w:tcBorders>
              <w:bottom w:val="single" w:sz="12" w:space="0" w:color="auto"/>
            </w:tcBorders>
            <w:shd w:val="clear" w:color="auto" w:fill="auto"/>
            <w:noWrap/>
            <w:vAlign w:val="center"/>
          </w:tcPr>
          <w:p w14:paraId="664A43B2" w14:textId="77777777" w:rsidR="00C42399" w:rsidRPr="00E95C8E" w:rsidRDefault="009B59AB" w:rsidP="009B59AB">
            <w:pPr>
              <w:widowControl/>
              <w:autoSpaceDE/>
              <w:autoSpaceDN/>
              <w:adjustRightInd/>
              <w:jc w:val="center"/>
              <w:rPr>
                <w:rFonts w:ascii="Tahoma" w:hAnsi="Tahoma" w:cs="Tahoma"/>
                <w:color w:val="000000"/>
              </w:rPr>
            </w:pPr>
            <w:r>
              <w:rPr>
                <w:rFonts w:ascii="Tahoma" w:hAnsi="Tahoma" w:cs="Tahoma"/>
                <w:color w:val="000000"/>
              </w:rPr>
              <w:t>7.68</w:t>
            </w:r>
          </w:p>
        </w:tc>
        <w:tc>
          <w:tcPr>
            <w:tcW w:w="983" w:type="dxa"/>
            <w:tcBorders>
              <w:bottom w:val="single" w:sz="12" w:space="0" w:color="auto"/>
            </w:tcBorders>
            <w:shd w:val="clear" w:color="auto" w:fill="auto"/>
            <w:noWrap/>
            <w:vAlign w:val="center"/>
          </w:tcPr>
          <w:p w14:paraId="4A13FFAC" w14:textId="77777777" w:rsidR="00C42399" w:rsidRPr="00E95C8E" w:rsidRDefault="004834DB" w:rsidP="009D29EF">
            <w:pPr>
              <w:widowControl/>
              <w:autoSpaceDE/>
              <w:autoSpaceDN/>
              <w:adjustRightInd/>
              <w:jc w:val="center"/>
              <w:rPr>
                <w:rFonts w:ascii="Tahoma" w:hAnsi="Tahoma" w:cs="Tahoma"/>
                <w:color w:val="000000"/>
              </w:rPr>
            </w:pPr>
            <w:r>
              <w:rPr>
                <w:rFonts w:ascii="Tahoma" w:hAnsi="Tahoma" w:cs="Tahoma"/>
                <w:color w:val="000000"/>
              </w:rPr>
              <w:t>1</w:t>
            </w:r>
            <w:r w:rsidR="009B59AB">
              <w:rPr>
                <w:rFonts w:ascii="Tahoma" w:hAnsi="Tahoma" w:cs="Tahoma"/>
                <w:color w:val="000000"/>
              </w:rPr>
              <w:t>5</w:t>
            </w:r>
            <w:r>
              <w:rPr>
                <w:rFonts w:ascii="Tahoma" w:hAnsi="Tahoma" w:cs="Tahoma"/>
                <w:color w:val="000000"/>
              </w:rPr>
              <w:t>,</w:t>
            </w:r>
            <w:r w:rsidR="009B59AB">
              <w:rPr>
                <w:rFonts w:ascii="Tahoma" w:hAnsi="Tahoma" w:cs="Tahoma"/>
                <w:color w:val="000000"/>
              </w:rPr>
              <w:t>3</w:t>
            </w:r>
            <w:r w:rsidR="009D29EF">
              <w:rPr>
                <w:rFonts w:ascii="Tahoma" w:hAnsi="Tahoma" w:cs="Tahoma"/>
                <w:color w:val="000000"/>
              </w:rPr>
              <w:t>91</w:t>
            </w:r>
          </w:p>
        </w:tc>
      </w:tr>
      <w:tr w:rsidR="004D5107" w:rsidRPr="00E95C8E" w14:paraId="046CEB2A" w14:textId="77777777" w:rsidTr="009E3309">
        <w:trPr>
          <w:jc w:val="center"/>
        </w:trPr>
        <w:tc>
          <w:tcPr>
            <w:tcW w:w="3789" w:type="dxa"/>
            <w:tcBorders>
              <w:bottom w:val="single" w:sz="12" w:space="0" w:color="auto"/>
            </w:tcBorders>
            <w:shd w:val="clear" w:color="auto" w:fill="auto"/>
          </w:tcPr>
          <w:p w14:paraId="5FA1524D" w14:textId="77777777" w:rsidR="00C42399" w:rsidRPr="00E95C8E" w:rsidRDefault="00C42399" w:rsidP="00BC224C">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14:paraId="4ADF33A8" w14:textId="77777777" w:rsidR="00C42399" w:rsidRPr="00E95C8E" w:rsidRDefault="009B59AB" w:rsidP="00BC224C">
            <w:pPr>
              <w:widowControl/>
              <w:autoSpaceDE/>
              <w:autoSpaceDN/>
              <w:adjustRightInd/>
              <w:jc w:val="center"/>
              <w:rPr>
                <w:rFonts w:ascii="Tahoma" w:hAnsi="Tahoma" w:cs="Tahoma"/>
                <w:color w:val="000000"/>
              </w:rPr>
            </w:pPr>
            <w:r>
              <w:rPr>
                <w:rFonts w:ascii="Tahoma" w:hAnsi="Tahoma" w:cs="Tahoma"/>
                <w:color w:val="000000"/>
              </w:rPr>
              <w:t>50</w:t>
            </w:r>
          </w:p>
        </w:tc>
        <w:tc>
          <w:tcPr>
            <w:tcW w:w="1255" w:type="dxa"/>
            <w:tcBorders>
              <w:bottom w:val="single" w:sz="12" w:space="0" w:color="auto"/>
            </w:tcBorders>
            <w:vAlign w:val="center"/>
          </w:tcPr>
          <w:p w14:paraId="6FCD8C25" w14:textId="77777777"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089" w:type="dxa"/>
            <w:tcBorders>
              <w:bottom w:val="single" w:sz="12" w:space="0" w:color="auto"/>
            </w:tcBorders>
            <w:vAlign w:val="center"/>
          </w:tcPr>
          <w:p w14:paraId="3B8658A9" w14:textId="77777777" w:rsidR="00C42399" w:rsidRPr="00E95C8E" w:rsidRDefault="009B59AB" w:rsidP="00BC224C">
            <w:pPr>
              <w:widowControl/>
              <w:autoSpaceDE/>
              <w:autoSpaceDN/>
              <w:adjustRightInd/>
              <w:jc w:val="center"/>
              <w:rPr>
                <w:rFonts w:ascii="Tahoma" w:hAnsi="Tahoma" w:cs="Tahoma"/>
                <w:color w:val="000000"/>
              </w:rPr>
            </w:pPr>
            <w:r>
              <w:rPr>
                <w:rFonts w:ascii="Tahoma" w:hAnsi="Tahoma" w:cs="Tahoma"/>
                <w:color w:val="000000"/>
              </w:rPr>
              <w:t>50</w:t>
            </w:r>
          </w:p>
        </w:tc>
        <w:tc>
          <w:tcPr>
            <w:tcW w:w="1172" w:type="dxa"/>
            <w:tcBorders>
              <w:bottom w:val="single" w:sz="12" w:space="0" w:color="auto"/>
            </w:tcBorders>
            <w:shd w:val="clear" w:color="auto" w:fill="auto"/>
            <w:noWrap/>
            <w:vAlign w:val="center"/>
          </w:tcPr>
          <w:p w14:paraId="2C04108E" w14:textId="77777777" w:rsidR="00C42399" w:rsidRPr="00E95C8E" w:rsidRDefault="009B59AB" w:rsidP="009B59AB">
            <w:pPr>
              <w:widowControl/>
              <w:autoSpaceDE/>
              <w:autoSpaceDN/>
              <w:adjustRightInd/>
              <w:jc w:val="center"/>
              <w:rPr>
                <w:rFonts w:ascii="Tahoma" w:hAnsi="Tahoma" w:cs="Tahoma"/>
                <w:color w:val="000000"/>
              </w:rPr>
            </w:pPr>
            <w:r>
              <w:rPr>
                <w:rFonts w:ascii="Tahoma" w:hAnsi="Tahoma" w:cs="Tahoma"/>
                <w:color w:val="000000"/>
              </w:rPr>
              <w:t>7</w:t>
            </w:r>
            <w:r w:rsidR="004834DB">
              <w:rPr>
                <w:rFonts w:ascii="Tahoma" w:hAnsi="Tahoma" w:cs="Tahoma"/>
                <w:color w:val="000000"/>
              </w:rPr>
              <w:t>.</w:t>
            </w:r>
            <w:r>
              <w:rPr>
                <w:rFonts w:ascii="Tahoma" w:hAnsi="Tahoma" w:cs="Tahoma"/>
                <w:color w:val="000000"/>
              </w:rPr>
              <w:t>68</w:t>
            </w:r>
          </w:p>
        </w:tc>
        <w:tc>
          <w:tcPr>
            <w:tcW w:w="983" w:type="dxa"/>
            <w:tcBorders>
              <w:bottom w:val="single" w:sz="12" w:space="0" w:color="auto"/>
            </w:tcBorders>
            <w:shd w:val="clear" w:color="auto" w:fill="auto"/>
            <w:noWrap/>
            <w:vAlign w:val="center"/>
          </w:tcPr>
          <w:p w14:paraId="32FBE42A" w14:textId="77777777" w:rsidR="00C42399" w:rsidRPr="00E95C8E" w:rsidRDefault="009B59AB" w:rsidP="009D29EF">
            <w:pPr>
              <w:widowControl/>
              <w:autoSpaceDE/>
              <w:autoSpaceDN/>
              <w:adjustRightInd/>
              <w:jc w:val="center"/>
              <w:rPr>
                <w:rFonts w:ascii="Tahoma" w:hAnsi="Tahoma" w:cs="Tahoma"/>
                <w:color w:val="000000"/>
              </w:rPr>
            </w:pPr>
            <w:r>
              <w:rPr>
                <w:rFonts w:ascii="Tahoma" w:hAnsi="Tahoma" w:cs="Tahoma"/>
                <w:color w:val="000000"/>
              </w:rPr>
              <w:t>3</w:t>
            </w:r>
            <w:r w:rsidR="009D29EF">
              <w:rPr>
                <w:rFonts w:ascii="Tahoma" w:hAnsi="Tahoma" w:cs="Tahoma"/>
                <w:color w:val="000000"/>
              </w:rPr>
              <w:t>84</w:t>
            </w:r>
          </w:p>
        </w:tc>
      </w:tr>
      <w:tr w:rsidR="004D5107" w:rsidRPr="00E95C8E" w14:paraId="6274502A" w14:textId="77777777" w:rsidTr="009E3309">
        <w:trPr>
          <w:jc w:val="center"/>
        </w:trPr>
        <w:tc>
          <w:tcPr>
            <w:tcW w:w="3789" w:type="dxa"/>
            <w:shd w:val="clear" w:color="auto" w:fill="A6A6A6"/>
            <w:noWrap/>
            <w:vAlign w:val="bottom"/>
          </w:tcPr>
          <w:p w14:paraId="61865DCF" w14:textId="77777777" w:rsidR="00C42399" w:rsidRPr="00E95C8E" w:rsidRDefault="00C42399" w:rsidP="00BC224C">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14:paraId="7AC9A6D6" w14:textId="77777777" w:rsidR="00C42399" w:rsidRPr="00E95C8E" w:rsidRDefault="00C42399" w:rsidP="009B59AB">
            <w:pPr>
              <w:widowControl/>
              <w:autoSpaceDE/>
              <w:autoSpaceDN/>
              <w:adjustRightInd/>
              <w:jc w:val="center"/>
              <w:rPr>
                <w:rFonts w:ascii="Tahoma" w:hAnsi="Tahoma" w:cs="Tahoma"/>
                <w:color w:val="000000"/>
              </w:rPr>
            </w:pPr>
            <w:r w:rsidRPr="00E95C8E">
              <w:rPr>
                <w:rFonts w:ascii="Tahoma" w:hAnsi="Tahoma" w:cs="Tahoma"/>
                <w:color w:val="000000"/>
              </w:rPr>
              <w:t>4,8</w:t>
            </w:r>
            <w:r w:rsidR="009B59AB">
              <w:rPr>
                <w:rFonts w:ascii="Tahoma" w:hAnsi="Tahoma" w:cs="Tahoma"/>
                <w:color w:val="000000"/>
              </w:rPr>
              <w:t>90</w:t>
            </w:r>
          </w:p>
        </w:tc>
        <w:tc>
          <w:tcPr>
            <w:tcW w:w="1255" w:type="dxa"/>
            <w:shd w:val="clear" w:color="auto" w:fill="A6A6A6"/>
            <w:vAlign w:val="center"/>
          </w:tcPr>
          <w:p w14:paraId="25125B60" w14:textId="77777777"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w:t>
            </w:r>
          </w:p>
        </w:tc>
        <w:tc>
          <w:tcPr>
            <w:tcW w:w="1089" w:type="dxa"/>
            <w:shd w:val="clear" w:color="auto" w:fill="A6A6A6"/>
            <w:vAlign w:val="center"/>
          </w:tcPr>
          <w:p w14:paraId="4C4840A0" w14:textId="77777777" w:rsidR="00C42399" w:rsidRPr="00E95C8E" w:rsidRDefault="00C42399" w:rsidP="009B59AB">
            <w:pPr>
              <w:widowControl/>
              <w:autoSpaceDE/>
              <w:autoSpaceDN/>
              <w:adjustRightInd/>
              <w:jc w:val="center"/>
              <w:rPr>
                <w:rFonts w:ascii="Tahoma" w:hAnsi="Tahoma" w:cs="Tahoma"/>
                <w:color w:val="000000"/>
              </w:rPr>
            </w:pPr>
            <w:r w:rsidRPr="00E95C8E">
              <w:rPr>
                <w:rFonts w:ascii="Tahoma" w:hAnsi="Tahoma" w:cs="Tahoma"/>
                <w:color w:val="000000"/>
              </w:rPr>
              <w:t>4,8</w:t>
            </w:r>
            <w:r w:rsidR="009B59AB">
              <w:rPr>
                <w:rFonts w:ascii="Tahoma" w:hAnsi="Tahoma" w:cs="Tahoma"/>
                <w:color w:val="000000"/>
              </w:rPr>
              <w:t>90</w:t>
            </w:r>
          </w:p>
        </w:tc>
        <w:tc>
          <w:tcPr>
            <w:tcW w:w="1172" w:type="dxa"/>
            <w:shd w:val="clear" w:color="auto" w:fill="A6A6A6"/>
            <w:noWrap/>
            <w:vAlign w:val="bottom"/>
          </w:tcPr>
          <w:p w14:paraId="0AE4104C" w14:textId="77777777" w:rsidR="00C42399" w:rsidRPr="00E95C8E" w:rsidRDefault="00C42399" w:rsidP="00BC224C">
            <w:pPr>
              <w:widowControl/>
              <w:autoSpaceDE/>
              <w:autoSpaceDN/>
              <w:adjustRightInd/>
              <w:jc w:val="center"/>
              <w:rPr>
                <w:rFonts w:ascii="Tahoma" w:hAnsi="Tahoma" w:cs="Tahoma"/>
                <w:color w:val="000000"/>
              </w:rPr>
            </w:pPr>
            <w:r w:rsidRPr="00E95C8E">
              <w:rPr>
                <w:rFonts w:ascii="Tahoma" w:hAnsi="Tahoma" w:cs="Tahoma"/>
                <w:color w:val="000000"/>
              </w:rPr>
              <w:t>--</w:t>
            </w:r>
          </w:p>
        </w:tc>
        <w:tc>
          <w:tcPr>
            <w:tcW w:w="983" w:type="dxa"/>
            <w:shd w:val="clear" w:color="auto" w:fill="A6A6A6"/>
            <w:noWrap/>
            <w:vAlign w:val="bottom"/>
          </w:tcPr>
          <w:p w14:paraId="6A51E2BD" w14:textId="77777777" w:rsidR="00C42399" w:rsidRPr="00E95C8E" w:rsidRDefault="009B59AB" w:rsidP="009D29EF">
            <w:pPr>
              <w:widowControl/>
              <w:autoSpaceDE/>
              <w:autoSpaceDN/>
              <w:adjustRightInd/>
              <w:jc w:val="center"/>
              <w:rPr>
                <w:rFonts w:ascii="Tahoma" w:hAnsi="Tahoma" w:cs="Tahoma"/>
                <w:color w:val="000000"/>
              </w:rPr>
            </w:pPr>
            <w:r>
              <w:rPr>
                <w:rFonts w:ascii="Tahoma" w:hAnsi="Tahoma" w:cs="Tahoma"/>
                <w:color w:val="000000"/>
              </w:rPr>
              <w:t>37,5</w:t>
            </w:r>
            <w:r w:rsidR="009D29EF">
              <w:rPr>
                <w:rFonts w:ascii="Tahoma" w:hAnsi="Tahoma" w:cs="Tahoma"/>
                <w:color w:val="000000"/>
              </w:rPr>
              <w:t>55</w:t>
            </w:r>
          </w:p>
        </w:tc>
      </w:tr>
    </w:tbl>
    <w:p w14:paraId="23343D7E" w14:textId="77777777" w:rsidR="00C37CD8" w:rsidRPr="006B1CC5" w:rsidRDefault="009613C7" w:rsidP="00212CF9">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0"/>
          <w:szCs w:val="20"/>
        </w:rPr>
      </w:pPr>
      <w:r w:rsidRPr="000704AE">
        <w:rPr>
          <w:rFonts w:ascii="Tahoma" w:hAnsi="Tahoma" w:cs="Tahoma"/>
          <w:bCs/>
        </w:rPr>
        <w:t>*</w:t>
      </w:r>
      <w:r w:rsidR="00FC4819" w:rsidRPr="000704AE">
        <w:rPr>
          <w:rFonts w:ascii="Tahoma" w:hAnsi="Tahoma" w:cs="Tahoma"/>
          <w:bCs/>
        </w:rPr>
        <w:t>Includes development of statement of work, project narrative, certification documents, reviewing grant or agreement, and other documents necessary to accept and spend Federal funds</w:t>
      </w:r>
      <w:r w:rsidR="00B86700" w:rsidRPr="000704AE">
        <w:rPr>
          <w:rFonts w:ascii="Tahoma" w:hAnsi="Tahoma" w:cs="Tahoma"/>
          <w:bCs/>
        </w:rPr>
        <w:t xml:space="preserve">.  </w:t>
      </w:r>
      <w:r w:rsidR="00B46D3C" w:rsidRPr="000704AE">
        <w:rPr>
          <w:rFonts w:ascii="Tahoma" w:hAnsi="Tahoma" w:cs="Tahoma"/>
          <w:bCs/>
        </w:rPr>
        <w:t>Please see attached Appendix A, Burden Estimate and Form Descriptions for the estimate of public burden.</w:t>
      </w:r>
      <w:r w:rsidR="006B1CC5">
        <w:rPr>
          <w:rFonts w:ascii="Tahoma" w:hAnsi="Tahoma" w:cs="Tahoma"/>
          <w:bCs/>
        </w:rPr>
        <w:br w:type="page"/>
      </w:r>
      <w:r w:rsidR="00212CF9">
        <w:rPr>
          <w:rFonts w:ascii="Tahoma" w:hAnsi="Tahoma" w:cs="Tahoma"/>
          <w:bCs/>
          <w:sz w:val="22"/>
          <w:szCs w:val="22"/>
        </w:rPr>
        <w:t xml:space="preserve">•  </w:t>
      </w:r>
      <w:r w:rsidR="00C37CD8" w:rsidRPr="00E95C8E">
        <w:rPr>
          <w:rFonts w:ascii="Tahoma" w:hAnsi="Tahoma" w:cs="Tahoma"/>
          <w:bCs/>
          <w:sz w:val="22"/>
          <w:szCs w:val="22"/>
        </w:rPr>
        <w:t>Record</w:t>
      </w:r>
      <w:r w:rsidR="00890057" w:rsidRPr="00E95C8E">
        <w:rPr>
          <w:rFonts w:ascii="Tahoma" w:hAnsi="Tahoma" w:cs="Tahoma"/>
          <w:bCs/>
          <w:sz w:val="22"/>
          <w:szCs w:val="22"/>
        </w:rPr>
        <w:t xml:space="preserve"> </w:t>
      </w:r>
      <w:r w:rsidR="00C37CD8" w:rsidRPr="00E95C8E">
        <w:rPr>
          <w:rFonts w:ascii="Tahoma" w:hAnsi="Tahoma" w:cs="Tahoma"/>
          <w:bCs/>
          <w:sz w:val="22"/>
          <w:szCs w:val="22"/>
        </w:rPr>
        <w:t>keeping burden should be addressed separately an</w:t>
      </w:r>
      <w:r w:rsidR="004D39A0" w:rsidRPr="00E95C8E">
        <w:rPr>
          <w:rFonts w:ascii="Tahoma" w:hAnsi="Tahoma" w:cs="Tahoma"/>
          <w:bCs/>
          <w:sz w:val="22"/>
          <w:szCs w:val="22"/>
        </w:rPr>
        <w:t>d should include columns for:</w:t>
      </w:r>
    </w:p>
    <w:p w14:paraId="2627C345" w14:textId="77777777" w:rsidR="00A23C69" w:rsidRPr="00E95C8E" w:rsidRDefault="00A23C69"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a) Description of record keeping activity:  </w:t>
      </w:r>
      <w:r w:rsidR="004E5FF0" w:rsidRPr="00E95C8E">
        <w:rPr>
          <w:rFonts w:ascii="Tahoma" w:hAnsi="Tahoma" w:cs="Tahoma"/>
          <w:bCs/>
          <w:sz w:val="22"/>
          <w:szCs w:val="22"/>
        </w:rPr>
        <w:t xml:space="preserve"> </w:t>
      </w:r>
    </w:p>
    <w:p w14:paraId="5E7B0641" w14:textId="77777777" w:rsidR="00A23C69" w:rsidRPr="00E95C8E" w:rsidRDefault="00A23C69"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b) Number of record keepers:  </w:t>
      </w:r>
      <w:r w:rsidR="004E5FF0" w:rsidRPr="00E95C8E">
        <w:rPr>
          <w:rFonts w:ascii="Tahoma" w:hAnsi="Tahoma" w:cs="Tahoma"/>
          <w:bCs/>
          <w:sz w:val="22"/>
          <w:szCs w:val="22"/>
        </w:rPr>
        <w:t xml:space="preserve"> </w:t>
      </w:r>
    </w:p>
    <w:p w14:paraId="30ABE3CD" w14:textId="77777777" w:rsidR="00A23C69" w:rsidRPr="00E95C8E" w:rsidRDefault="00A23C69"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c) Annual hours per record keeper:  </w:t>
      </w:r>
      <w:r w:rsidR="004E5FF0" w:rsidRPr="00E95C8E">
        <w:rPr>
          <w:rFonts w:ascii="Tahoma" w:hAnsi="Tahoma" w:cs="Tahoma"/>
          <w:bCs/>
          <w:sz w:val="22"/>
          <w:szCs w:val="22"/>
        </w:rPr>
        <w:t xml:space="preserve"> </w:t>
      </w:r>
    </w:p>
    <w:p w14:paraId="4D4EF06F" w14:textId="77777777" w:rsidR="00876E1C" w:rsidRPr="00E95C8E" w:rsidRDefault="00A23C69" w:rsidP="005554E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d) Total annual record keeping hours (columns b x c):  </w:t>
      </w:r>
    </w:p>
    <w:p w14:paraId="686ABEAB" w14:textId="77777777" w:rsidR="00F10283" w:rsidRPr="00E95C8E" w:rsidRDefault="00B46D3C" w:rsidP="00F102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2</w:t>
      </w:r>
      <w:r w:rsidR="00F10283" w:rsidRPr="00E95C8E">
        <w:rPr>
          <w:rFonts w:ascii="Tahoma" w:hAnsi="Tahoma" w:cs="Tahoma"/>
          <w:sz w:val="22"/>
          <w:szCs w:val="22"/>
        </w:rPr>
        <w:t xml:space="preserve">: Estimated Recording Keeping Activity </w:t>
      </w:r>
    </w:p>
    <w:tbl>
      <w:tblPr>
        <w:tblW w:w="508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61"/>
        <w:gridCol w:w="1468"/>
        <w:gridCol w:w="1194"/>
        <w:gridCol w:w="1194"/>
        <w:gridCol w:w="1194"/>
        <w:gridCol w:w="1001"/>
      </w:tblGrid>
      <w:tr w:rsidR="004D5107" w:rsidRPr="00E95C8E" w14:paraId="10F11ADC" w14:textId="77777777" w:rsidTr="009E3309">
        <w:trPr>
          <w:trHeight w:val="960"/>
          <w:jc w:val="center"/>
        </w:trPr>
        <w:tc>
          <w:tcPr>
            <w:tcW w:w="3789" w:type="dxa"/>
            <w:shd w:val="clear" w:color="auto" w:fill="A6A6A6"/>
            <w:vAlign w:val="center"/>
          </w:tcPr>
          <w:p w14:paraId="622198FC" w14:textId="77777777"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Description of record keeping activity</w:t>
            </w:r>
          </w:p>
        </w:tc>
        <w:tc>
          <w:tcPr>
            <w:tcW w:w="1441" w:type="dxa"/>
            <w:shd w:val="clear" w:color="auto" w:fill="A6A6A6"/>
            <w:vAlign w:val="center"/>
          </w:tcPr>
          <w:p w14:paraId="3DF6E6D8" w14:textId="77777777"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Record keepers</w:t>
            </w:r>
          </w:p>
        </w:tc>
        <w:tc>
          <w:tcPr>
            <w:tcW w:w="1172" w:type="dxa"/>
            <w:shd w:val="clear" w:color="auto" w:fill="A6A6A6"/>
            <w:vAlign w:val="center"/>
          </w:tcPr>
          <w:p w14:paraId="4402CA81" w14:textId="77777777"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Responses per record keeper</w:t>
            </w:r>
          </w:p>
        </w:tc>
        <w:tc>
          <w:tcPr>
            <w:tcW w:w="1172" w:type="dxa"/>
            <w:shd w:val="clear" w:color="auto" w:fill="A6A6A6"/>
            <w:vAlign w:val="center"/>
          </w:tcPr>
          <w:p w14:paraId="3A1F8F21" w14:textId="77777777"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72" w:type="dxa"/>
            <w:shd w:val="clear" w:color="auto" w:fill="A6A6A6"/>
            <w:vAlign w:val="center"/>
          </w:tcPr>
          <w:p w14:paraId="67C2BDC7" w14:textId="77777777"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Annual hours per record keeper</w:t>
            </w:r>
          </w:p>
        </w:tc>
        <w:tc>
          <w:tcPr>
            <w:tcW w:w="983" w:type="dxa"/>
            <w:shd w:val="clear" w:color="auto" w:fill="A6A6A6"/>
            <w:vAlign w:val="center"/>
          </w:tcPr>
          <w:p w14:paraId="34F75E80" w14:textId="77777777" w:rsidR="00893132" w:rsidRPr="00E95C8E" w:rsidRDefault="00893132" w:rsidP="00893132">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Total annual record keeping hours </w:t>
            </w:r>
          </w:p>
        </w:tc>
      </w:tr>
      <w:tr w:rsidR="0093209D" w:rsidRPr="00E95C8E" w14:paraId="0D0CABD6" w14:textId="77777777" w:rsidTr="005E3317">
        <w:trPr>
          <w:jc w:val="center"/>
        </w:trPr>
        <w:tc>
          <w:tcPr>
            <w:tcW w:w="3789" w:type="dxa"/>
            <w:shd w:val="clear" w:color="auto" w:fill="auto"/>
          </w:tcPr>
          <w:p w14:paraId="0CA032E8" w14:textId="77777777" w:rsidR="0093209D" w:rsidRPr="00E95C8E" w:rsidRDefault="0093209D" w:rsidP="00893132">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shd w:val="clear" w:color="auto" w:fill="auto"/>
            <w:noWrap/>
            <w:vAlign w:val="center"/>
          </w:tcPr>
          <w:p w14:paraId="78CD9E9B" w14:textId="77777777" w:rsidR="0093209D" w:rsidRPr="00E95C8E" w:rsidRDefault="0093209D" w:rsidP="006A55B8">
            <w:pPr>
              <w:widowControl/>
              <w:autoSpaceDE/>
              <w:autoSpaceDN/>
              <w:adjustRightInd/>
              <w:jc w:val="center"/>
              <w:rPr>
                <w:rFonts w:ascii="Tahoma" w:hAnsi="Tahoma" w:cs="Tahoma"/>
                <w:color w:val="000000"/>
              </w:rPr>
            </w:pPr>
            <w:r w:rsidRPr="00E95C8E">
              <w:rPr>
                <w:rFonts w:ascii="Tahoma" w:hAnsi="Tahoma" w:cs="Tahoma"/>
                <w:color w:val="000000"/>
              </w:rPr>
              <w:t>2,8</w:t>
            </w:r>
            <w:r w:rsidR="006A55B8">
              <w:rPr>
                <w:rFonts w:ascii="Tahoma" w:hAnsi="Tahoma" w:cs="Tahoma"/>
                <w:color w:val="000000"/>
              </w:rPr>
              <w:t>36</w:t>
            </w:r>
          </w:p>
        </w:tc>
        <w:tc>
          <w:tcPr>
            <w:tcW w:w="1172" w:type="dxa"/>
            <w:vAlign w:val="center"/>
          </w:tcPr>
          <w:p w14:paraId="034AA696" w14:textId="77777777"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vAlign w:val="center"/>
          </w:tcPr>
          <w:p w14:paraId="61E568C9" w14:textId="77777777" w:rsidR="0093209D" w:rsidRPr="00E95C8E" w:rsidRDefault="0093209D" w:rsidP="006A55B8">
            <w:pPr>
              <w:widowControl/>
              <w:autoSpaceDE/>
              <w:autoSpaceDN/>
              <w:adjustRightInd/>
              <w:jc w:val="center"/>
              <w:rPr>
                <w:rFonts w:ascii="Tahoma" w:hAnsi="Tahoma" w:cs="Tahoma"/>
                <w:color w:val="000000"/>
              </w:rPr>
            </w:pPr>
            <w:r w:rsidRPr="00E95C8E">
              <w:rPr>
                <w:rFonts w:ascii="Tahoma" w:hAnsi="Tahoma" w:cs="Tahoma"/>
                <w:color w:val="000000"/>
              </w:rPr>
              <w:t>2,8</w:t>
            </w:r>
            <w:r w:rsidR="006A55B8">
              <w:rPr>
                <w:rFonts w:ascii="Tahoma" w:hAnsi="Tahoma" w:cs="Tahoma"/>
                <w:color w:val="000000"/>
              </w:rPr>
              <w:t>36</w:t>
            </w:r>
          </w:p>
        </w:tc>
        <w:tc>
          <w:tcPr>
            <w:tcW w:w="1172" w:type="dxa"/>
            <w:shd w:val="clear" w:color="auto" w:fill="auto"/>
            <w:noWrap/>
            <w:vAlign w:val="center"/>
          </w:tcPr>
          <w:p w14:paraId="38F1CBE0" w14:textId="77777777"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shd w:val="clear" w:color="auto" w:fill="auto"/>
            <w:noWrap/>
            <w:vAlign w:val="center"/>
          </w:tcPr>
          <w:p w14:paraId="2F272D96" w14:textId="77777777" w:rsidR="0093209D" w:rsidRPr="00E95C8E" w:rsidRDefault="0093209D" w:rsidP="006A55B8">
            <w:pPr>
              <w:widowControl/>
              <w:autoSpaceDE/>
              <w:autoSpaceDN/>
              <w:adjustRightInd/>
              <w:jc w:val="center"/>
              <w:rPr>
                <w:rFonts w:ascii="Tahoma" w:hAnsi="Tahoma" w:cs="Tahoma"/>
                <w:color w:val="000000"/>
              </w:rPr>
            </w:pPr>
            <w:r w:rsidRPr="00E95C8E">
              <w:rPr>
                <w:rFonts w:ascii="Tahoma" w:hAnsi="Tahoma" w:cs="Tahoma"/>
                <w:color w:val="000000"/>
              </w:rPr>
              <w:t>2,8</w:t>
            </w:r>
            <w:r w:rsidR="006A55B8">
              <w:rPr>
                <w:rFonts w:ascii="Tahoma" w:hAnsi="Tahoma" w:cs="Tahoma"/>
                <w:color w:val="000000"/>
              </w:rPr>
              <w:t>36</w:t>
            </w:r>
          </w:p>
        </w:tc>
      </w:tr>
      <w:tr w:rsidR="004D5107" w:rsidRPr="00E95C8E" w14:paraId="3FBE1DFE" w14:textId="77777777" w:rsidTr="009E3309">
        <w:trPr>
          <w:jc w:val="center"/>
        </w:trPr>
        <w:tc>
          <w:tcPr>
            <w:tcW w:w="3789" w:type="dxa"/>
            <w:tcBorders>
              <w:bottom w:val="single" w:sz="12" w:space="0" w:color="auto"/>
            </w:tcBorders>
            <w:shd w:val="clear" w:color="auto" w:fill="auto"/>
          </w:tcPr>
          <w:p w14:paraId="3A28EA23" w14:textId="77777777" w:rsidR="0093209D" w:rsidRPr="00E95C8E" w:rsidRDefault="0093209D" w:rsidP="00893132">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14:paraId="4EAB1FCC" w14:textId="77777777" w:rsidR="0093209D" w:rsidRPr="00E95C8E" w:rsidRDefault="006A55B8" w:rsidP="006A55B8">
            <w:pPr>
              <w:widowControl/>
              <w:autoSpaceDE/>
              <w:autoSpaceDN/>
              <w:adjustRightInd/>
              <w:jc w:val="center"/>
              <w:rPr>
                <w:rFonts w:ascii="Tahoma" w:hAnsi="Tahoma" w:cs="Tahoma"/>
                <w:color w:val="000000"/>
              </w:rPr>
            </w:pPr>
            <w:r>
              <w:rPr>
                <w:rFonts w:ascii="Tahoma" w:hAnsi="Tahoma" w:cs="Tahoma"/>
                <w:color w:val="000000"/>
              </w:rPr>
              <w:t>2</w:t>
            </w:r>
            <w:r w:rsidR="0093209D" w:rsidRPr="00E95C8E">
              <w:rPr>
                <w:rFonts w:ascii="Tahoma" w:hAnsi="Tahoma" w:cs="Tahoma"/>
                <w:color w:val="000000"/>
              </w:rPr>
              <w:t>,</w:t>
            </w:r>
            <w:r>
              <w:rPr>
                <w:rFonts w:ascii="Tahoma" w:hAnsi="Tahoma" w:cs="Tahoma"/>
                <w:color w:val="000000"/>
              </w:rPr>
              <w:t>004</w:t>
            </w:r>
          </w:p>
        </w:tc>
        <w:tc>
          <w:tcPr>
            <w:tcW w:w="1172" w:type="dxa"/>
            <w:tcBorders>
              <w:bottom w:val="single" w:sz="12" w:space="0" w:color="auto"/>
            </w:tcBorders>
            <w:vAlign w:val="center"/>
          </w:tcPr>
          <w:p w14:paraId="15EFC235" w14:textId="77777777"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tcBorders>
              <w:bottom w:val="single" w:sz="12" w:space="0" w:color="auto"/>
            </w:tcBorders>
            <w:vAlign w:val="center"/>
          </w:tcPr>
          <w:p w14:paraId="29FA30B7" w14:textId="77777777" w:rsidR="0093209D" w:rsidRPr="00E95C8E" w:rsidRDefault="006A55B8" w:rsidP="006A55B8">
            <w:pPr>
              <w:widowControl/>
              <w:autoSpaceDE/>
              <w:autoSpaceDN/>
              <w:adjustRightInd/>
              <w:jc w:val="center"/>
              <w:rPr>
                <w:rFonts w:ascii="Tahoma" w:hAnsi="Tahoma" w:cs="Tahoma"/>
                <w:color w:val="000000"/>
              </w:rPr>
            </w:pPr>
            <w:r>
              <w:rPr>
                <w:rFonts w:ascii="Tahoma" w:hAnsi="Tahoma" w:cs="Tahoma"/>
                <w:color w:val="000000"/>
              </w:rPr>
              <w:t>2</w:t>
            </w:r>
            <w:r w:rsidR="0093209D" w:rsidRPr="00E95C8E">
              <w:rPr>
                <w:rFonts w:ascii="Tahoma" w:hAnsi="Tahoma" w:cs="Tahoma"/>
                <w:color w:val="000000"/>
              </w:rPr>
              <w:t>,</w:t>
            </w:r>
            <w:r>
              <w:rPr>
                <w:rFonts w:ascii="Tahoma" w:hAnsi="Tahoma" w:cs="Tahoma"/>
                <w:color w:val="000000"/>
              </w:rPr>
              <w:t>004</w:t>
            </w:r>
          </w:p>
        </w:tc>
        <w:tc>
          <w:tcPr>
            <w:tcW w:w="1172" w:type="dxa"/>
            <w:tcBorders>
              <w:bottom w:val="single" w:sz="12" w:space="0" w:color="auto"/>
            </w:tcBorders>
            <w:shd w:val="clear" w:color="auto" w:fill="auto"/>
            <w:noWrap/>
            <w:vAlign w:val="center"/>
          </w:tcPr>
          <w:p w14:paraId="7E2B9E90" w14:textId="77777777"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tcBorders>
              <w:bottom w:val="single" w:sz="12" w:space="0" w:color="auto"/>
            </w:tcBorders>
            <w:shd w:val="clear" w:color="auto" w:fill="auto"/>
            <w:noWrap/>
            <w:vAlign w:val="center"/>
          </w:tcPr>
          <w:p w14:paraId="6A6F0274" w14:textId="77777777" w:rsidR="0093209D" w:rsidRPr="00E95C8E" w:rsidRDefault="006A55B8" w:rsidP="006A55B8">
            <w:pPr>
              <w:widowControl/>
              <w:autoSpaceDE/>
              <w:autoSpaceDN/>
              <w:adjustRightInd/>
              <w:jc w:val="center"/>
              <w:rPr>
                <w:rFonts w:ascii="Tahoma" w:hAnsi="Tahoma" w:cs="Tahoma"/>
                <w:color w:val="000000"/>
              </w:rPr>
            </w:pPr>
            <w:r>
              <w:rPr>
                <w:rFonts w:ascii="Tahoma" w:hAnsi="Tahoma" w:cs="Tahoma"/>
                <w:color w:val="000000"/>
              </w:rPr>
              <w:t>2</w:t>
            </w:r>
            <w:r w:rsidR="0093209D" w:rsidRPr="00E95C8E">
              <w:rPr>
                <w:rFonts w:ascii="Tahoma" w:hAnsi="Tahoma" w:cs="Tahoma"/>
                <w:color w:val="000000"/>
              </w:rPr>
              <w:t>,</w:t>
            </w:r>
            <w:r>
              <w:rPr>
                <w:rFonts w:ascii="Tahoma" w:hAnsi="Tahoma" w:cs="Tahoma"/>
                <w:color w:val="000000"/>
              </w:rPr>
              <w:t>004</w:t>
            </w:r>
          </w:p>
        </w:tc>
      </w:tr>
      <w:tr w:rsidR="004D5107" w:rsidRPr="00E95C8E" w14:paraId="7D415C4C" w14:textId="77777777" w:rsidTr="009E3309">
        <w:trPr>
          <w:jc w:val="center"/>
        </w:trPr>
        <w:tc>
          <w:tcPr>
            <w:tcW w:w="3789" w:type="dxa"/>
            <w:tcBorders>
              <w:bottom w:val="single" w:sz="12" w:space="0" w:color="auto"/>
            </w:tcBorders>
            <w:shd w:val="clear" w:color="auto" w:fill="auto"/>
          </w:tcPr>
          <w:p w14:paraId="7B916ACB" w14:textId="77777777" w:rsidR="0093209D" w:rsidRPr="00E95C8E" w:rsidRDefault="0093209D" w:rsidP="00893132">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sz="12" w:space="0" w:color="auto"/>
            </w:tcBorders>
            <w:shd w:val="clear" w:color="auto" w:fill="auto"/>
            <w:noWrap/>
            <w:vAlign w:val="center"/>
          </w:tcPr>
          <w:p w14:paraId="14BADF91" w14:textId="77777777" w:rsidR="0093209D" w:rsidRPr="00E95C8E" w:rsidRDefault="006A55B8" w:rsidP="006A55B8">
            <w:pPr>
              <w:widowControl/>
              <w:autoSpaceDE/>
              <w:autoSpaceDN/>
              <w:adjustRightInd/>
              <w:jc w:val="center"/>
              <w:rPr>
                <w:rFonts w:ascii="Tahoma" w:hAnsi="Tahoma" w:cs="Tahoma"/>
                <w:color w:val="000000"/>
              </w:rPr>
            </w:pPr>
            <w:r>
              <w:rPr>
                <w:rFonts w:ascii="Tahoma" w:hAnsi="Tahoma" w:cs="Tahoma"/>
                <w:color w:val="000000"/>
              </w:rPr>
              <w:t>50</w:t>
            </w:r>
          </w:p>
        </w:tc>
        <w:tc>
          <w:tcPr>
            <w:tcW w:w="1172" w:type="dxa"/>
            <w:tcBorders>
              <w:bottom w:val="single" w:sz="12" w:space="0" w:color="auto"/>
            </w:tcBorders>
            <w:vAlign w:val="center"/>
          </w:tcPr>
          <w:p w14:paraId="601F6DDA" w14:textId="77777777"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72" w:type="dxa"/>
            <w:tcBorders>
              <w:bottom w:val="single" w:sz="12" w:space="0" w:color="auto"/>
            </w:tcBorders>
            <w:vAlign w:val="center"/>
          </w:tcPr>
          <w:p w14:paraId="30C63C88" w14:textId="77777777" w:rsidR="0093209D" w:rsidRPr="00E95C8E" w:rsidRDefault="006A55B8" w:rsidP="006A55B8">
            <w:pPr>
              <w:widowControl/>
              <w:autoSpaceDE/>
              <w:autoSpaceDN/>
              <w:adjustRightInd/>
              <w:jc w:val="center"/>
              <w:rPr>
                <w:rFonts w:ascii="Tahoma" w:hAnsi="Tahoma" w:cs="Tahoma"/>
                <w:color w:val="000000"/>
              </w:rPr>
            </w:pPr>
            <w:r>
              <w:rPr>
                <w:rFonts w:ascii="Tahoma" w:hAnsi="Tahoma" w:cs="Tahoma"/>
                <w:color w:val="000000"/>
              </w:rPr>
              <w:t>50</w:t>
            </w:r>
          </w:p>
        </w:tc>
        <w:tc>
          <w:tcPr>
            <w:tcW w:w="1172" w:type="dxa"/>
            <w:tcBorders>
              <w:bottom w:val="single" w:sz="12" w:space="0" w:color="auto"/>
            </w:tcBorders>
            <w:shd w:val="clear" w:color="auto" w:fill="auto"/>
            <w:noWrap/>
            <w:vAlign w:val="center"/>
          </w:tcPr>
          <w:p w14:paraId="400CFC4E" w14:textId="77777777" w:rsidR="0093209D" w:rsidRPr="00E95C8E" w:rsidRDefault="0093209D" w:rsidP="005F7CA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83" w:type="dxa"/>
            <w:tcBorders>
              <w:bottom w:val="single" w:sz="12" w:space="0" w:color="auto"/>
            </w:tcBorders>
            <w:shd w:val="clear" w:color="auto" w:fill="auto"/>
            <w:noWrap/>
            <w:vAlign w:val="center"/>
          </w:tcPr>
          <w:p w14:paraId="4D382071" w14:textId="77777777" w:rsidR="0093209D" w:rsidRPr="00E95C8E" w:rsidRDefault="006A55B8" w:rsidP="0071773B">
            <w:pPr>
              <w:widowControl/>
              <w:autoSpaceDE/>
              <w:autoSpaceDN/>
              <w:adjustRightInd/>
              <w:jc w:val="center"/>
              <w:rPr>
                <w:rFonts w:ascii="Tahoma" w:hAnsi="Tahoma" w:cs="Tahoma"/>
                <w:color w:val="000000"/>
              </w:rPr>
            </w:pPr>
            <w:r>
              <w:rPr>
                <w:rFonts w:ascii="Tahoma" w:hAnsi="Tahoma" w:cs="Tahoma"/>
                <w:color w:val="000000"/>
              </w:rPr>
              <w:t>50</w:t>
            </w:r>
          </w:p>
        </w:tc>
      </w:tr>
      <w:tr w:rsidR="004D5107" w:rsidRPr="00E95C8E" w14:paraId="142F2ED8" w14:textId="77777777" w:rsidTr="009E3309">
        <w:trPr>
          <w:jc w:val="center"/>
        </w:trPr>
        <w:tc>
          <w:tcPr>
            <w:tcW w:w="3789" w:type="dxa"/>
            <w:shd w:val="clear" w:color="auto" w:fill="A6A6A6"/>
            <w:noWrap/>
            <w:vAlign w:val="bottom"/>
          </w:tcPr>
          <w:p w14:paraId="4F7EDA3A" w14:textId="77777777" w:rsidR="00170D4C" w:rsidRPr="00E95C8E" w:rsidRDefault="00170D4C" w:rsidP="00893132">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41" w:type="dxa"/>
            <w:shd w:val="clear" w:color="auto" w:fill="A6A6A6"/>
            <w:noWrap/>
            <w:vAlign w:val="bottom"/>
          </w:tcPr>
          <w:p w14:paraId="5086BE68" w14:textId="77777777" w:rsidR="00170D4C" w:rsidRPr="00E95C8E" w:rsidRDefault="00170D4C" w:rsidP="006A55B8">
            <w:pPr>
              <w:widowControl/>
              <w:autoSpaceDE/>
              <w:autoSpaceDN/>
              <w:adjustRightInd/>
              <w:jc w:val="center"/>
              <w:rPr>
                <w:rFonts w:ascii="Tahoma" w:hAnsi="Tahoma" w:cs="Tahoma"/>
                <w:color w:val="000000"/>
              </w:rPr>
            </w:pPr>
            <w:r w:rsidRPr="00E95C8E">
              <w:rPr>
                <w:rFonts w:ascii="Tahoma" w:hAnsi="Tahoma" w:cs="Tahoma"/>
                <w:color w:val="000000"/>
              </w:rPr>
              <w:t>4,8</w:t>
            </w:r>
            <w:r w:rsidR="006A55B8">
              <w:rPr>
                <w:rFonts w:ascii="Tahoma" w:hAnsi="Tahoma" w:cs="Tahoma"/>
                <w:color w:val="000000"/>
              </w:rPr>
              <w:t>90</w:t>
            </w:r>
          </w:p>
        </w:tc>
        <w:tc>
          <w:tcPr>
            <w:tcW w:w="1172" w:type="dxa"/>
            <w:shd w:val="clear" w:color="auto" w:fill="A6A6A6"/>
            <w:vAlign w:val="center"/>
          </w:tcPr>
          <w:p w14:paraId="5C4385BA" w14:textId="77777777"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72" w:type="dxa"/>
            <w:shd w:val="clear" w:color="auto" w:fill="A6A6A6"/>
            <w:vAlign w:val="center"/>
          </w:tcPr>
          <w:p w14:paraId="256E2AA1" w14:textId="77777777" w:rsidR="00170D4C" w:rsidRPr="00E95C8E" w:rsidRDefault="00170D4C" w:rsidP="006A55B8">
            <w:pPr>
              <w:widowControl/>
              <w:autoSpaceDE/>
              <w:autoSpaceDN/>
              <w:adjustRightInd/>
              <w:jc w:val="center"/>
              <w:rPr>
                <w:rFonts w:ascii="Tahoma" w:hAnsi="Tahoma" w:cs="Tahoma"/>
                <w:color w:val="000000"/>
              </w:rPr>
            </w:pPr>
            <w:r w:rsidRPr="00E95C8E">
              <w:rPr>
                <w:rFonts w:ascii="Tahoma" w:hAnsi="Tahoma" w:cs="Tahoma"/>
                <w:color w:val="000000"/>
              </w:rPr>
              <w:t>4,8</w:t>
            </w:r>
            <w:r w:rsidR="006A55B8">
              <w:rPr>
                <w:rFonts w:ascii="Tahoma" w:hAnsi="Tahoma" w:cs="Tahoma"/>
                <w:color w:val="000000"/>
              </w:rPr>
              <w:t>90</w:t>
            </w:r>
          </w:p>
        </w:tc>
        <w:tc>
          <w:tcPr>
            <w:tcW w:w="1172" w:type="dxa"/>
            <w:shd w:val="clear" w:color="auto" w:fill="A6A6A6"/>
            <w:noWrap/>
            <w:vAlign w:val="bottom"/>
          </w:tcPr>
          <w:p w14:paraId="0E663836" w14:textId="77777777"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w:t>
            </w:r>
          </w:p>
        </w:tc>
        <w:tc>
          <w:tcPr>
            <w:tcW w:w="983" w:type="dxa"/>
            <w:shd w:val="clear" w:color="auto" w:fill="A6A6A6"/>
            <w:noWrap/>
            <w:vAlign w:val="bottom"/>
          </w:tcPr>
          <w:p w14:paraId="02871B4E" w14:textId="77777777" w:rsidR="00170D4C" w:rsidRPr="00E95C8E" w:rsidRDefault="0093209D" w:rsidP="006A55B8">
            <w:pPr>
              <w:widowControl/>
              <w:autoSpaceDE/>
              <w:autoSpaceDN/>
              <w:adjustRightInd/>
              <w:jc w:val="center"/>
              <w:rPr>
                <w:rFonts w:ascii="Tahoma" w:hAnsi="Tahoma" w:cs="Tahoma"/>
                <w:color w:val="000000"/>
              </w:rPr>
            </w:pPr>
            <w:r w:rsidRPr="00E95C8E">
              <w:rPr>
                <w:rFonts w:ascii="Tahoma" w:hAnsi="Tahoma" w:cs="Tahoma"/>
                <w:color w:val="000000"/>
              </w:rPr>
              <w:t>4,8</w:t>
            </w:r>
            <w:r w:rsidR="006A55B8">
              <w:rPr>
                <w:rFonts w:ascii="Tahoma" w:hAnsi="Tahoma" w:cs="Tahoma"/>
                <w:color w:val="000000"/>
              </w:rPr>
              <w:t>90</w:t>
            </w:r>
          </w:p>
        </w:tc>
      </w:tr>
    </w:tbl>
    <w:p w14:paraId="7124CE17" w14:textId="77777777" w:rsidR="006B1CC5" w:rsidRDefault="006B1CC5" w:rsidP="000704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14:paraId="2C032CFC" w14:textId="77777777" w:rsidR="00EE4488" w:rsidRPr="00E95C8E" w:rsidRDefault="006B1CC5" w:rsidP="000704A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br w:type="page"/>
      </w:r>
      <w:r w:rsidR="00EE4488" w:rsidRPr="00E95C8E">
        <w:rPr>
          <w:rFonts w:ascii="Tahoma" w:hAnsi="Tahoma" w:cs="Tahoma"/>
          <w:b/>
          <w:bCs/>
          <w:sz w:val="22"/>
          <w:szCs w:val="22"/>
        </w:rPr>
        <w:t>• Provide estimates of annualized cost to respondents for the hour burdens for collections of information, identifying and using appropriate wage rate categories.</w:t>
      </w:r>
    </w:p>
    <w:p w14:paraId="10E1974B" w14:textId="77777777" w:rsidR="0086549C" w:rsidRPr="00E95C8E" w:rsidRDefault="0086549C" w:rsidP="000704AE">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E95C8E">
        <w:rPr>
          <w:rFonts w:ascii="Tahoma" w:hAnsi="Tahoma" w:cs="Tahoma"/>
          <w:sz w:val="22"/>
          <w:szCs w:val="22"/>
        </w:rPr>
        <w:t xml:space="preserve">Table </w:t>
      </w:r>
      <w:r w:rsidR="00170D4C" w:rsidRPr="00E95C8E">
        <w:rPr>
          <w:rFonts w:ascii="Tahoma" w:hAnsi="Tahoma" w:cs="Tahoma"/>
          <w:sz w:val="22"/>
          <w:szCs w:val="22"/>
        </w:rPr>
        <w:t>3</w:t>
      </w:r>
      <w:r w:rsidRPr="00E95C8E">
        <w:rPr>
          <w:rFonts w:ascii="Tahoma" w:hAnsi="Tahoma" w:cs="Tahoma"/>
          <w:sz w:val="22"/>
          <w:szCs w:val="22"/>
        </w:rPr>
        <w:t>:  Estimated Annualized Cost to Respondents</w:t>
      </w:r>
    </w:p>
    <w:tbl>
      <w:tblPr>
        <w:tblW w:w="505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61"/>
        <w:gridCol w:w="1533"/>
        <w:gridCol w:w="1764"/>
        <w:gridCol w:w="1537"/>
        <w:gridCol w:w="1868"/>
      </w:tblGrid>
      <w:tr w:rsidR="004D5107" w:rsidRPr="00E95C8E" w14:paraId="3CA56E97" w14:textId="77777777" w:rsidTr="009E3309">
        <w:trPr>
          <w:trHeight w:val="825"/>
          <w:jc w:val="center"/>
        </w:trPr>
        <w:tc>
          <w:tcPr>
            <w:tcW w:w="3082" w:type="dxa"/>
            <w:shd w:val="clear" w:color="auto" w:fill="A6A6A6"/>
            <w:vAlign w:val="center"/>
          </w:tcPr>
          <w:p w14:paraId="3975C042" w14:textId="77777777"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Description of activity</w:t>
            </w:r>
          </w:p>
        </w:tc>
        <w:tc>
          <w:tcPr>
            <w:tcW w:w="1494" w:type="dxa"/>
            <w:shd w:val="clear" w:color="auto" w:fill="A6A6A6"/>
            <w:vAlign w:val="center"/>
          </w:tcPr>
          <w:p w14:paraId="755D7DAA" w14:textId="77777777"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Responses</w:t>
            </w:r>
          </w:p>
        </w:tc>
        <w:tc>
          <w:tcPr>
            <w:tcW w:w="1720" w:type="dxa"/>
            <w:shd w:val="clear" w:color="auto" w:fill="A6A6A6"/>
            <w:vAlign w:val="center"/>
          </w:tcPr>
          <w:p w14:paraId="1EAACCDC" w14:textId="77777777" w:rsidR="00542AC3" w:rsidRPr="00E95C8E" w:rsidRDefault="00542AC3" w:rsidP="005554EE">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Annual Burden on Respondents (</w:t>
            </w:r>
            <w:r w:rsidR="005554EE" w:rsidRPr="00E95C8E">
              <w:rPr>
                <w:rFonts w:ascii="Tahoma" w:hAnsi="Tahoma" w:cs="Tahoma"/>
                <w:bCs/>
                <w:smallCaps/>
                <w:sz w:val="18"/>
                <w:szCs w:val="18"/>
              </w:rPr>
              <w:t>Hrs</w:t>
            </w:r>
            <w:r w:rsidRPr="00E95C8E">
              <w:rPr>
                <w:rFonts w:ascii="Tahoma" w:hAnsi="Tahoma" w:cs="Tahoma"/>
                <w:bCs/>
                <w:smallCaps/>
                <w:sz w:val="18"/>
                <w:szCs w:val="18"/>
              </w:rPr>
              <w:t>)</w:t>
            </w:r>
          </w:p>
        </w:tc>
        <w:tc>
          <w:tcPr>
            <w:tcW w:w="1498" w:type="dxa"/>
            <w:shd w:val="clear" w:color="auto" w:fill="A6A6A6"/>
            <w:vAlign w:val="center"/>
          </w:tcPr>
          <w:p w14:paraId="1981CF31" w14:textId="77777777"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Average Income per Hour*</w:t>
            </w:r>
          </w:p>
        </w:tc>
        <w:tc>
          <w:tcPr>
            <w:tcW w:w="1821" w:type="dxa"/>
            <w:shd w:val="clear" w:color="auto" w:fill="A6A6A6"/>
            <w:vAlign w:val="center"/>
          </w:tcPr>
          <w:p w14:paraId="23F65847" w14:textId="77777777" w:rsidR="00542AC3" w:rsidRPr="00E95C8E" w:rsidRDefault="00542AC3" w:rsidP="008644AB">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Cost to Respondents</w:t>
            </w:r>
          </w:p>
        </w:tc>
      </w:tr>
      <w:tr w:rsidR="00170D4C" w:rsidRPr="00E95C8E" w14:paraId="0B1A968D" w14:textId="77777777" w:rsidTr="005E3317">
        <w:trPr>
          <w:trHeight w:val="1725"/>
          <w:jc w:val="center"/>
        </w:trPr>
        <w:tc>
          <w:tcPr>
            <w:tcW w:w="3082" w:type="dxa"/>
            <w:shd w:val="clear" w:color="auto" w:fill="auto"/>
          </w:tcPr>
          <w:p w14:paraId="319065AE" w14:textId="77777777" w:rsidR="00170D4C" w:rsidRPr="00E95C8E" w:rsidRDefault="00170D4C" w:rsidP="005554EE">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vAlign w:val="center"/>
          </w:tcPr>
          <w:p w14:paraId="0B99A15A" w14:textId="77777777" w:rsidR="00170D4C" w:rsidRPr="00E95C8E" w:rsidRDefault="00170D4C" w:rsidP="008A28B2">
            <w:pPr>
              <w:widowControl/>
              <w:autoSpaceDE/>
              <w:autoSpaceDN/>
              <w:adjustRightInd/>
              <w:jc w:val="center"/>
              <w:rPr>
                <w:rFonts w:ascii="Tahoma" w:hAnsi="Tahoma" w:cs="Tahoma"/>
                <w:color w:val="000000"/>
              </w:rPr>
            </w:pPr>
            <w:r w:rsidRPr="00E95C8E">
              <w:rPr>
                <w:rFonts w:ascii="Tahoma" w:hAnsi="Tahoma" w:cs="Tahoma"/>
                <w:color w:val="000000"/>
              </w:rPr>
              <w:t>2,8</w:t>
            </w:r>
            <w:r w:rsidR="008A28B2">
              <w:rPr>
                <w:rFonts w:ascii="Tahoma" w:hAnsi="Tahoma" w:cs="Tahoma"/>
                <w:color w:val="000000"/>
              </w:rPr>
              <w:t>36</w:t>
            </w:r>
          </w:p>
        </w:tc>
        <w:tc>
          <w:tcPr>
            <w:tcW w:w="1720" w:type="dxa"/>
            <w:shd w:val="clear" w:color="auto" w:fill="auto"/>
            <w:noWrap/>
            <w:vAlign w:val="center"/>
          </w:tcPr>
          <w:p w14:paraId="1FCFA4B5" w14:textId="77777777" w:rsidR="00170D4C" w:rsidRPr="00E95C8E" w:rsidRDefault="00C747BA" w:rsidP="008A28B2">
            <w:pPr>
              <w:widowControl/>
              <w:autoSpaceDE/>
              <w:autoSpaceDN/>
              <w:adjustRightInd/>
              <w:jc w:val="center"/>
              <w:rPr>
                <w:rFonts w:ascii="Tahoma" w:hAnsi="Tahoma" w:cs="Tahoma"/>
                <w:color w:val="000000"/>
              </w:rPr>
            </w:pPr>
            <w:r>
              <w:rPr>
                <w:rFonts w:ascii="Tahoma" w:hAnsi="Tahoma" w:cs="Tahoma"/>
                <w:color w:val="000000"/>
              </w:rPr>
              <w:t>2</w:t>
            </w:r>
            <w:r w:rsidR="008A28B2">
              <w:rPr>
                <w:rFonts w:ascii="Tahoma" w:hAnsi="Tahoma" w:cs="Tahoma"/>
                <w:color w:val="000000"/>
              </w:rPr>
              <w:t>4</w:t>
            </w:r>
            <w:r>
              <w:rPr>
                <w:rFonts w:ascii="Tahoma" w:hAnsi="Tahoma" w:cs="Tahoma"/>
                <w:color w:val="000000"/>
              </w:rPr>
              <w:t>,</w:t>
            </w:r>
            <w:r w:rsidR="008A28B2">
              <w:rPr>
                <w:rFonts w:ascii="Tahoma" w:hAnsi="Tahoma" w:cs="Tahoma"/>
                <w:color w:val="000000"/>
              </w:rPr>
              <w:t>603</w:t>
            </w:r>
          </w:p>
        </w:tc>
        <w:tc>
          <w:tcPr>
            <w:tcW w:w="1498" w:type="dxa"/>
            <w:shd w:val="clear" w:color="auto" w:fill="auto"/>
            <w:noWrap/>
            <w:vAlign w:val="center"/>
          </w:tcPr>
          <w:p w14:paraId="7BEE7144" w14:textId="77777777" w:rsidR="00170D4C" w:rsidRPr="00E95C8E" w:rsidRDefault="00170D4C" w:rsidP="00400762">
            <w:pPr>
              <w:widowControl/>
              <w:autoSpaceDE/>
              <w:autoSpaceDN/>
              <w:adjustRightInd/>
              <w:jc w:val="center"/>
              <w:rPr>
                <w:rFonts w:ascii="Tahoma" w:hAnsi="Tahoma" w:cs="Tahoma"/>
                <w:color w:val="000000"/>
              </w:rPr>
            </w:pPr>
            <w:r w:rsidRPr="00E95C8E">
              <w:rPr>
                <w:rFonts w:ascii="Tahoma" w:hAnsi="Tahoma" w:cs="Tahoma"/>
                <w:color w:val="000000"/>
              </w:rPr>
              <w:t>$3</w:t>
            </w:r>
            <w:r w:rsidR="00400762">
              <w:rPr>
                <w:rFonts w:ascii="Tahoma" w:hAnsi="Tahoma" w:cs="Tahoma"/>
                <w:color w:val="000000"/>
              </w:rPr>
              <w:t>5.99</w:t>
            </w:r>
          </w:p>
        </w:tc>
        <w:tc>
          <w:tcPr>
            <w:tcW w:w="1821" w:type="dxa"/>
            <w:shd w:val="clear" w:color="auto" w:fill="auto"/>
            <w:noWrap/>
            <w:vAlign w:val="center"/>
          </w:tcPr>
          <w:p w14:paraId="057C42C8" w14:textId="77777777" w:rsidR="00170D4C" w:rsidRPr="00E95C8E" w:rsidRDefault="00174CF4" w:rsidP="008A28B2">
            <w:pPr>
              <w:widowControl/>
              <w:autoSpaceDE/>
              <w:autoSpaceDN/>
              <w:adjustRightInd/>
              <w:jc w:val="center"/>
              <w:rPr>
                <w:rFonts w:ascii="Tahoma" w:hAnsi="Tahoma" w:cs="Tahoma"/>
                <w:color w:val="000000"/>
              </w:rPr>
            </w:pPr>
            <w:r w:rsidRPr="00E95C8E">
              <w:rPr>
                <w:rFonts w:ascii="Tahoma" w:hAnsi="Tahoma" w:cs="Tahoma"/>
                <w:color w:val="000000"/>
              </w:rPr>
              <w:t>$</w:t>
            </w:r>
            <w:r w:rsidR="008A28B2">
              <w:rPr>
                <w:rFonts w:ascii="Tahoma" w:hAnsi="Tahoma" w:cs="Tahoma"/>
                <w:color w:val="000000"/>
              </w:rPr>
              <w:t>885,461.97</w:t>
            </w:r>
            <w:r w:rsidR="00464A13" w:rsidRPr="00E95C8E">
              <w:rPr>
                <w:rFonts w:ascii="Tahoma" w:hAnsi="Tahoma" w:cs="Tahoma"/>
                <w:color w:val="000000"/>
              </w:rPr>
              <w:t>**</w:t>
            </w:r>
          </w:p>
        </w:tc>
      </w:tr>
      <w:tr w:rsidR="004D5107" w:rsidRPr="00E95C8E" w14:paraId="4F36C170" w14:textId="77777777" w:rsidTr="009E3309">
        <w:trPr>
          <w:jc w:val="center"/>
        </w:trPr>
        <w:tc>
          <w:tcPr>
            <w:tcW w:w="3082" w:type="dxa"/>
            <w:tcBorders>
              <w:bottom w:val="single" w:sz="12" w:space="0" w:color="auto"/>
            </w:tcBorders>
            <w:shd w:val="clear" w:color="auto" w:fill="auto"/>
          </w:tcPr>
          <w:p w14:paraId="160E52ED" w14:textId="77777777" w:rsidR="00170D4C" w:rsidRPr="00E95C8E" w:rsidRDefault="00170D4C" w:rsidP="00384712">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sz="12" w:space="0" w:color="auto"/>
            </w:tcBorders>
            <w:vAlign w:val="center"/>
          </w:tcPr>
          <w:p w14:paraId="3E900E50" w14:textId="77777777" w:rsidR="00170D4C" w:rsidRPr="00E95C8E" w:rsidRDefault="00D14735" w:rsidP="00D14735">
            <w:pPr>
              <w:widowControl/>
              <w:autoSpaceDE/>
              <w:autoSpaceDN/>
              <w:adjustRightInd/>
              <w:jc w:val="center"/>
              <w:rPr>
                <w:rFonts w:ascii="Tahoma" w:hAnsi="Tahoma" w:cs="Tahoma"/>
                <w:color w:val="000000"/>
              </w:rPr>
            </w:pPr>
            <w:r>
              <w:rPr>
                <w:rFonts w:ascii="Tahoma" w:hAnsi="Tahoma" w:cs="Tahoma"/>
                <w:color w:val="000000"/>
              </w:rPr>
              <w:t>2</w:t>
            </w:r>
            <w:r w:rsidR="00170D4C" w:rsidRPr="00E95C8E">
              <w:rPr>
                <w:rFonts w:ascii="Tahoma" w:hAnsi="Tahoma" w:cs="Tahoma"/>
                <w:color w:val="000000"/>
              </w:rPr>
              <w:t>,</w:t>
            </w:r>
            <w:r>
              <w:rPr>
                <w:rFonts w:ascii="Tahoma" w:hAnsi="Tahoma" w:cs="Tahoma"/>
                <w:color w:val="000000"/>
              </w:rPr>
              <w:t>004</w:t>
            </w:r>
          </w:p>
        </w:tc>
        <w:tc>
          <w:tcPr>
            <w:tcW w:w="1720" w:type="dxa"/>
            <w:tcBorders>
              <w:bottom w:val="single" w:sz="12" w:space="0" w:color="auto"/>
            </w:tcBorders>
            <w:shd w:val="clear" w:color="auto" w:fill="auto"/>
            <w:noWrap/>
            <w:vAlign w:val="center"/>
          </w:tcPr>
          <w:p w14:paraId="3781E017" w14:textId="77777777" w:rsidR="00170D4C" w:rsidRPr="00E95C8E" w:rsidRDefault="00D14735" w:rsidP="00D14735">
            <w:pPr>
              <w:widowControl/>
              <w:autoSpaceDE/>
              <w:autoSpaceDN/>
              <w:adjustRightInd/>
              <w:jc w:val="center"/>
              <w:rPr>
                <w:rFonts w:ascii="Tahoma" w:hAnsi="Tahoma" w:cs="Tahoma"/>
                <w:color w:val="000000"/>
              </w:rPr>
            </w:pPr>
            <w:r>
              <w:rPr>
                <w:rFonts w:ascii="Tahoma" w:hAnsi="Tahoma" w:cs="Tahoma"/>
                <w:color w:val="000000"/>
              </w:rPr>
              <w:t>17</w:t>
            </w:r>
            <w:r w:rsidR="00C747BA">
              <w:rPr>
                <w:rFonts w:ascii="Tahoma" w:hAnsi="Tahoma" w:cs="Tahoma"/>
                <w:color w:val="000000"/>
              </w:rPr>
              <w:t>,39</w:t>
            </w:r>
            <w:r>
              <w:rPr>
                <w:rFonts w:ascii="Tahoma" w:hAnsi="Tahoma" w:cs="Tahoma"/>
                <w:color w:val="000000"/>
              </w:rPr>
              <w:t>2</w:t>
            </w:r>
          </w:p>
        </w:tc>
        <w:tc>
          <w:tcPr>
            <w:tcW w:w="1498" w:type="dxa"/>
            <w:tcBorders>
              <w:bottom w:val="single" w:sz="12" w:space="0" w:color="auto"/>
            </w:tcBorders>
            <w:shd w:val="clear" w:color="auto" w:fill="auto"/>
            <w:noWrap/>
            <w:vAlign w:val="center"/>
          </w:tcPr>
          <w:p w14:paraId="0C7EA1B5" w14:textId="77777777" w:rsidR="00170D4C" w:rsidRPr="00E95C8E" w:rsidRDefault="00170D4C" w:rsidP="00400762">
            <w:pPr>
              <w:widowControl/>
              <w:autoSpaceDE/>
              <w:autoSpaceDN/>
              <w:adjustRightInd/>
              <w:jc w:val="center"/>
              <w:rPr>
                <w:rFonts w:ascii="Tahoma" w:hAnsi="Tahoma" w:cs="Tahoma"/>
                <w:color w:val="000000"/>
              </w:rPr>
            </w:pPr>
            <w:r w:rsidRPr="00E95C8E">
              <w:rPr>
                <w:rFonts w:ascii="Tahoma" w:hAnsi="Tahoma" w:cs="Tahoma"/>
                <w:color w:val="000000"/>
              </w:rPr>
              <w:t>$3</w:t>
            </w:r>
            <w:r w:rsidR="00400762">
              <w:rPr>
                <w:rFonts w:ascii="Tahoma" w:hAnsi="Tahoma" w:cs="Tahoma"/>
                <w:color w:val="000000"/>
              </w:rPr>
              <w:t>5</w:t>
            </w:r>
            <w:r w:rsidRPr="00E95C8E">
              <w:rPr>
                <w:rFonts w:ascii="Tahoma" w:hAnsi="Tahoma" w:cs="Tahoma"/>
                <w:color w:val="000000"/>
              </w:rPr>
              <w:t>.9</w:t>
            </w:r>
            <w:r w:rsidR="00400762">
              <w:rPr>
                <w:rFonts w:ascii="Tahoma" w:hAnsi="Tahoma" w:cs="Tahoma"/>
                <w:color w:val="000000"/>
              </w:rPr>
              <w:t>9</w:t>
            </w:r>
          </w:p>
        </w:tc>
        <w:tc>
          <w:tcPr>
            <w:tcW w:w="1821" w:type="dxa"/>
            <w:tcBorders>
              <w:bottom w:val="single" w:sz="12" w:space="0" w:color="auto"/>
            </w:tcBorders>
            <w:shd w:val="clear" w:color="auto" w:fill="auto"/>
            <w:noWrap/>
            <w:vAlign w:val="center"/>
          </w:tcPr>
          <w:p w14:paraId="710E5DF0" w14:textId="77777777" w:rsidR="00170D4C" w:rsidRPr="00E95C8E" w:rsidRDefault="00174CF4" w:rsidP="00C747BA">
            <w:pPr>
              <w:widowControl/>
              <w:autoSpaceDE/>
              <w:autoSpaceDN/>
              <w:adjustRightInd/>
              <w:jc w:val="center"/>
              <w:rPr>
                <w:rFonts w:ascii="Tahoma" w:hAnsi="Tahoma" w:cs="Tahoma"/>
                <w:color w:val="000000"/>
              </w:rPr>
            </w:pPr>
            <w:r w:rsidRPr="00E95C8E">
              <w:rPr>
                <w:rFonts w:ascii="Tahoma" w:hAnsi="Tahoma" w:cs="Tahoma"/>
                <w:color w:val="000000"/>
              </w:rPr>
              <w:t>$</w:t>
            </w:r>
            <w:r w:rsidR="00C747BA">
              <w:rPr>
                <w:rFonts w:ascii="Tahoma" w:hAnsi="Tahoma" w:cs="Tahoma"/>
                <w:color w:val="000000"/>
              </w:rPr>
              <w:t>691,488</w:t>
            </w:r>
            <w:r w:rsidR="00464A13" w:rsidRPr="00E95C8E">
              <w:rPr>
                <w:rFonts w:ascii="Tahoma" w:hAnsi="Tahoma" w:cs="Tahoma"/>
                <w:color w:val="000000"/>
              </w:rPr>
              <w:t>**</w:t>
            </w:r>
          </w:p>
        </w:tc>
      </w:tr>
      <w:tr w:rsidR="004D5107" w:rsidRPr="00E95C8E" w14:paraId="4A6AD383" w14:textId="77777777" w:rsidTr="009E3309">
        <w:trPr>
          <w:jc w:val="center"/>
        </w:trPr>
        <w:tc>
          <w:tcPr>
            <w:tcW w:w="3082" w:type="dxa"/>
            <w:tcBorders>
              <w:bottom w:val="single" w:sz="12" w:space="0" w:color="auto"/>
            </w:tcBorders>
            <w:shd w:val="clear" w:color="auto" w:fill="auto"/>
          </w:tcPr>
          <w:p w14:paraId="02A7CC45" w14:textId="77777777" w:rsidR="00170D4C" w:rsidRPr="00E95C8E" w:rsidRDefault="00170D4C" w:rsidP="008644AB">
            <w:pPr>
              <w:widowControl/>
              <w:autoSpaceDE/>
              <w:autoSpaceDN/>
              <w:adjustRightInd/>
              <w:rPr>
                <w:rFonts w:ascii="Tahoma" w:hAnsi="Tahoma" w:cs="Tahoma"/>
                <w:b/>
                <w:bCs/>
                <w:sz w:val="20"/>
                <w:szCs w:val="20"/>
              </w:rPr>
            </w:pPr>
            <w:r w:rsidRPr="00E95C8E">
              <w:rPr>
                <w:rFonts w:ascii="Tahoma" w:hAnsi="Tahoma" w:cs="Tahoma"/>
                <w:b/>
                <w:bCs/>
                <w:sz w:val="20"/>
                <w:szCs w:val="20"/>
              </w:rPr>
              <w:t>Individuals</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sz="12" w:space="0" w:color="auto"/>
            </w:tcBorders>
            <w:vAlign w:val="center"/>
          </w:tcPr>
          <w:p w14:paraId="7A5419BA" w14:textId="0DAA5C1E" w:rsidR="00170D4C" w:rsidRPr="00E95C8E" w:rsidRDefault="00C25852" w:rsidP="005F7CA7">
            <w:pPr>
              <w:widowControl/>
              <w:autoSpaceDE/>
              <w:autoSpaceDN/>
              <w:adjustRightInd/>
              <w:jc w:val="center"/>
              <w:rPr>
                <w:rFonts w:ascii="Tahoma" w:hAnsi="Tahoma" w:cs="Tahoma"/>
                <w:color w:val="000000"/>
              </w:rPr>
            </w:pPr>
            <w:r>
              <w:rPr>
                <w:rFonts w:ascii="Tahoma" w:hAnsi="Tahoma" w:cs="Tahoma"/>
                <w:color w:val="000000"/>
              </w:rPr>
              <w:t>50</w:t>
            </w:r>
          </w:p>
        </w:tc>
        <w:tc>
          <w:tcPr>
            <w:tcW w:w="1720" w:type="dxa"/>
            <w:tcBorders>
              <w:bottom w:val="single" w:sz="12" w:space="0" w:color="auto"/>
            </w:tcBorders>
            <w:shd w:val="clear" w:color="auto" w:fill="auto"/>
            <w:noWrap/>
            <w:vAlign w:val="center"/>
          </w:tcPr>
          <w:p w14:paraId="076BEA4A" w14:textId="77777777" w:rsidR="00170D4C" w:rsidRPr="00E95C8E" w:rsidRDefault="00C747BA" w:rsidP="00165897">
            <w:pPr>
              <w:widowControl/>
              <w:autoSpaceDE/>
              <w:autoSpaceDN/>
              <w:adjustRightInd/>
              <w:jc w:val="center"/>
              <w:rPr>
                <w:rFonts w:ascii="Tahoma" w:hAnsi="Tahoma" w:cs="Tahoma"/>
                <w:color w:val="000000"/>
              </w:rPr>
            </w:pPr>
            <w:r>
              <w:rPr>
                <w:rFonts w:ascii="Tahoma" w:hAnsi="Tahoma" w:cs="Tahoma"/>
                <w:color w:val="000000"/>
              </w:rPr>
              <w:t>4</w:t>
            </w:r>
            <w:r w:rsidR="00165897">
              <w:rPr>
                <w:rFonts w:ascii="Tahoma" w:hAnsi="Tahoma" w:cs="Tahoma"/>
                <w:color w:val="000000"/>
              </w:rPr>
              <w:t>24</w:t>
            </w:r>
          </w:p>
        </w:tc>
        <w:tc>
          <w:tcPr>
            <w:tcW w:w="1498" w:type="dxa"/>
            <w:tcBorders>
              <w:bottom w:val="single" w:sz="12" w:space="0" w:color="auto"/>
            </w:tcBorders>
            <w:shd w:val="clear" w:color="auto" w:fill="auto"/>
            <w:noWrap/>
            <w:vAlign w:val="center"/>
          </w:tcPr>
          <w:p w14:paraId="5207CAB6" w14:textId="77777777" w:rsidR="00170D4C" w:rsidRPr="00E95C8E" w:rsidRDefault="00170D4C" w:rsidP="00400762">
            <w:pPr>
              <w:widowControl/>
              <w:autoSpaceDE/>
              <w:autoSpaceDN/>
              <w:adjustRightInd/>
              <w:jc w:val="center"/>
              <w:rPr>
                <w:rFonts w:ascii="Tahoma" w:hAnsi="Tahoma" w:cs="Tahoma"/>
                <w:color w:val="000000"/>
              </w:rPr>
            </w:pPr>
            <w:r w:rsidRPr="00E95C8E">
              <w:rPr>
                <w:rFonts w:ascii="Tahoma" w:hAnsi="Tahoma" w:cs="Tahoma"/>
                <w:color w:val="000000"/>
              </w:rPr>
              <w:t>$3</w:t>
            </w:r>
            <w:r w:rsidR="00400762">
              <w:rPr>
                <w:rFonts w:ascii="Tahoma" w:hAnsi="Tahoma" w:cs="Tahoma"/>
                <w:color w:val="000000"/>
              </w:rPr>
              <w:t>5</w:t>
            </w:r>
            <w:r w:rsidRPr="00E95C8E">
              <w:rPr>
                <w:rFonts w:ascii="Tahoma" w:hAnsi="Tahoma" w:cs="Tahoma"/>
                <w:color w:val="000000"/>
              </w:rPr>
              <w:t>.9</w:t>
            </w:r>
            <w:r w:rsidR="00400762">
              <w:rPr>
                <w:rFonts w:ascii="Tahoma" w:hAnsi="Tahoma" w:cs="Tahoma"/>
                <w:color w:val="000000"/>
              </w:rPr>
              <w:t>9</w:t>
            </w:r>
          </w:p>
        </w:tc>
        <w:tc>
          <w:tcPr>
            <w:tcW w:w="1821" w:type="dxa"/>
            <w:tcBorders>
              <w:bottom w:val="single" w:sz="12" w:space="0" w:color="auto"/>
            </w:tcBorders>
            <w:shd w:val="clear" w:color="auto" w:fill="auto"/>
            <w:noWrap/>
            <w:vAlign w:val="center"/>
          </w:tcPr>
          <w:p w14:paraId="0FF879F1" w14:textId="77777777" w:rsidR="00170D4C" w:rsidRPr="00E95C8E" w:rsidRDefault="00F3724A" w:rsidP="0079554D">
            <w:pPr>
              <w:widowControl/>
              <w:autoSpaceDE/>
              <w:autoSpaceDN/>
              <w:adjustRightInd/>
              <w:jc w:val="center"/>
              <w:rPr>
                <w:rFonts w:ascii="Tahoma" w:hAnsi="Tahoma" w:cs="Tahoma"/>
                <w:color w:val="000000"/>
              </w:rPr>
            </w:pPr>
            <w:r>
              <w:rPr>
                <w:rFonts w:ascii="Tahoma" w:hAnsi="Tahoma" w:cs="Tahoma"/>
                <w:color w:val="000000"/>
              </w:rPr>
              <w:t>$</w:t>
            </w:r>
            <w:r w:rsidR="00C747BA">
              <w:rPr>
                <w:rFonts w:ascii="Tahoma" w:hAnsi="Tahoma" w:cs="Tahoma"/>
                <w:color w:val="000000"/>
              </w:rPr>
              <w:t>1</w:t>
            </w:r>
            <w:r w:rsidR="0079554D">
              <w:rPr>
                <w:rFonts w:ascii="Tahoma" w:hAnsi="Tahoma" w:cs="Tahoma"/>
                <w:color w:val="000000"/>
              </w:rPr>
              <w:t>5</w:t>
            </w:r>
            <w:r w:rsidR="00C747BA">
              <w:rPr>
                <w:rFonts w:ascii="Tahoma" w:hAnsi="Tahoma" w:cs="Tahoma"/>
                <w:color w:val="000000"/>
              </w:rPr>
              <w:t>,</w:t>
            </w:r>
            <w:r w:rsidR="0079554D">
              <w:rPr>
                <w:rFonts w:ascii="Tahoma" w:hAnsi="Tahoma" w:cs="Tahoma"/>
                <w:color w:val="000000"/>
              </w:rPr>
              <w:t>259.76</w:t>
            </w:r>
            <w:r w:rsidR="00464A13" w:rsidRPr="00E95C8E">
              <w:rPr>
                <w:rFonts w:ascii="Tahoma" w:hAnsi="Tahoma" w:cs="Tahoma"/>
                <w:color w:val="000000"/>
              </w:rPr>
              <w:t>**</w:t>
            </w:r>
          </w:p>
        </w:tc>
      </w:tr>
      <w:tr w:rsidR="004D5107" w:rsidRPr="00E95C8E" w14:paraId="34AC7B03" w14:textId="77777777" w:rsidTr="009E3309">
        <w:trPr>
          <w:jc w:val="center"/>
        </w:trPr>
        <w:tc>
          <w:tcPr>
            <w:tcW w:w="3082" w:type="dxa"/>
            <w:shd w:val="clear" w:color="auto" w:fill="A6A6A6"/>
            <w:noWrap/>
            <w:vAlign w:val="bottom"/>
          </w:tcPr>
          <w:p w14:paraId="7F4134EF" w14:textId="77777777" w:rsidR="00170D4C" w:rsidRPr="00E95C8E" w:rsidRDefault="00170D4C" w:rsidP="008644AB">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94" w:type="dxa"/>
            <w:shd w:val="clear" w:color="auto" w:fill="A6A6A6"/>
            <w:vAlign w:val="bottom"/>
          </w:tcPr>
          <w:p w14:paraId="0398A7B1" w14:textId="5B9CAC03" w:rsidR="00170D4C" w:rsidRPr="00E95C8E" w:rsidRDefault="00C25852" w:rsidP="005F7CA7">
            <w:pPr>
              <w:widowControl/>
              <w:autoSpaceDE/>
              <w:autoSpaceDN/>
              <w:adjustRightInd/>
              <w:jc w:val="center"/>
              <w:rPr>
                <w:rFonts w:ascii="Tahoma" w:hAnsi="Tahoma" w:cs="Tahoma"/>
                <w:color w:val="000000"/>
              </w:rPr>
            </w:pPr>
            <w:r>
              <w:rPr>
                <w:rFonts w:ascii="Tahoma" w:hAnsi="Tahoma" w:cs="Tahoma"/>
                <w:color w:val="000000"/>
              </w:rPr>
              <w:t>4,890</w:t>
            </w:r>
          </w:p>
        </w:tc>
        <w:tc>
          <w:tcPr>
            <w:tcW w:w="1720" w:type="dxa"/>
            <w:shd w:val="clear" w:color="auto" w:fill="A6A6A6"/>
            <w:noWrap/>
            <w:vAlign w:val="bottom"/>
          </w:tcPr>
          <w:p w14:paraId="1265F650" w14:textId="77777777" w:rsidR="00170D4C" w:rsidRPr="00E95C8E" w:rsidRDefault="00C747BA" w:rsidP="00745C68">
            <w:pPr>
              <w:widowControl/>
              <w:autoSpaceDE/>
              <w:autoSpaceDN/>
              <w:adjustRightInd/>
              <w:jc w:val="center"/>
              <w:rPr>
                <w:rFonts w:ascii="Tahoma" w:hAnsi="Tahoma" w:cs="Tahoma"/>
                <w:color w:val="000000"/>
              </w:rPr>
            </w:pPr>
            <w:r>
              <w:rPr>
                <w:rFonts w:ascii="Tahoma" w:hAnsi="Tahoma" w:cs="Tahoma"/>
                <w:color w:val="000000"/>
              </w:rPr>
              <w:t>49,751</w:t>
            </w:r>
          </w:p>
        </w:tc>
        <w:tc>
          <w:tcPr>
            <w:tcW w:w="1498" w:type="dxa"/>
            <w:shd w:val="clear" w:color="auto" w:fill="A6A6A6"/>
            <w:noWrap/>
            <w:vAlign w:val="bottom"/>
          </w:tcPr>
          <w:p w14:paraId="6CA719B3" w14:textId="77777777" w:rsidR="00170D4C" w:rsidRPr="00E95C8E" w:rsidRDefault="00170D4C" w:rsidP="005F7CA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821" w:type="dxa"/>
            <w:shd w:val="clear" w:color="auto" w:fill="A6A6A6"/>
            <w:noWrap/>
            <w:vAlign w:val="bottom"/>
          </w:tcPr>
          <w:p w14:paraId="6191E289" w14:textId="77777777" w:rsidR="00170D4C" w:rsidRPr="00E95C8E" w:rsidRDefault="00174CF4" w:rsidP="0079554D">
            <w:pPr>
              <w:widowControl/>
              <w:autoSpaceDE/>
              <w:autoSpaceDN/>
              <w:adjustRightInd/>
              <w:jc w:val="center"/>
              <w:rPr>
                <w:rFonts w:ascii="Tahoma" w:hAnsi="Tahoma" w:cs="Tahoma"/>
                <w:color w:val="000000"/>
              </w:rPr>
            </w:pPr>
            <w:r w:rsidRPr="00E95C8E">
              <w:rPr>
                <w:rFonts w:ascii="Tahoma" w:hAnsi="Tahoma" w:cs="Tahoma"/>
                <w:color w:val="000000"/>
              </w:rPr>
              <w:t>$</w:t>
            </w:r>
            <w:r w:rsidR="00C747BA">
              <w:rPr>
                <w:rFonts w:ascii="Tahoma" w:hAnsi="Tahoma" w:cs="Tahoma"/>
                <w:color w:val="000000"/>
              </w:rPr>
              <w:t>1,</w:t>
            </w:r>
            <w:r w:rsidR="0079554D">
              <w:rPr>
                <w:rFonts w:ascii="Tahoma" w:hAnsi="Tahoma" w:cs="Tahoma"/>
                <w:color w:val="000000"/>
              </w:rPr>
              <w:t>592</w:t>
            </w:r>
            <w:r w:rsidR="00C747BA">
              <w:rPr>
                <w:rFonts w:ascii="Tahoma" w:hAnsi="Tahoma" w:cs="Tahoma"/>
                <w:color w:val="000000"/>
              </w:rPr>
              <w:t>,</w:t>
            </w:r>
            <w:r w:rsidR="0079554D">
              <w:rPr>
                <w:rFonts w:ascii="Tahoma" w:hAnsi="Tahoma" w:cs="Tahoma"/>
                <w:color w:val="000000"/>
              </w:rPr>
              <w:t>209.73</w:t>
            </w:r>
            <w:r w:rsidR="00745C68" w:rsidRPr="00745C68">
              <w:rPr>
                <w:rFonts w:ascii="Tahoma" w:hAnsi="Tahoma" w:cs="Tahoma"/>
                <w:color w:val="000000"/>
              </w:rPr>
              <w:t xml:space="preserve"> </w:t>
            </w:r>
          </w:p>
        </w:tc>
      </w:tr>
    </w:tbl>
    <w:p w14:paraId="57F7E261" w14:textId="77777777" w:rsidR="00464A13" w:rsidRPr="00E95C8E" w:rsidRDefault="0086549C" w:rsidP="007B3F7E">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20"/>
          <w:szCs w:val="20"/>
        </w:rPr>
        <w:t>*</w:t>
      </w:r>
      <w:r w:rsidR="00EE4488" w:rsidRPr="00E95C8E">
        <w:rPr>
          <w:rFonts w:ascii="Tahoma" w:hAnsi="Tahoma" w:cs="Tahoma"/>
          <w:sz w:val="18"/>
          <w:szCs w:val="18"/>
        </w:rPr>
        <w:t xml:space="preserve"> Department of Labor, </w:t>
      </w:r>
      <w:r w:rsidR="00EE4488" w:rsidRPr="00E95C8E">
        <w:rPr>
          <w:rFonts w:ascii="Tahoma" w:hAnsi="Tahoma" w:cs="Tahoma"/>
          <w:i/>
          <w:iCs/>
          <w:sz w:val="18"/>
          <w:szCs w:val="18"/>
        </w:rPr>
        <w:t xml:space="preserve">Occupational </w:t>
      </w:r>
      <w:r w:rsidR="005F3FB3" w:rsidRPr="00E95C8E">
        <w:rPr>
          <w:rFonts w:ascii="Tahoma" w:hAnsi="Tahoma" w:cs="Tahoma"/>
          <w:i/>
          <w:iCs/>
          <w:sz w:val="18"/>
          <w:szCs w:val="18"/>
        </w:rPr>
        <w:t>Employment,</w:t>
      </w:r>
      <w:r w:rsidR="00EE4488" w:rsidRPr="00E95C8E">
        <w:rPr>
          <w:rFonts w:ascii="Tahoma" w:hAnsi="Tahoma" w:cs="Tahoma"/>
          <w:i/>
          <w:iCs/>
          <w:sz w:val="18"/>
          <w:szCs w:val="18"/>
        </w:rPr>
        <w:t xml:space="preserve"> and Wages, May 20</w:t>
      </w:r>
      <w:r w:rsidR="00384712" w:rsidRPr="00E95C8E">
        <w:rPr>
          <w:rFonts w:ascii="Tahoma" w:hAnsi="Tahoma" w:cs="Tahoma"/>
          <w:i/>
          <w:iCs/>
          <w:sz w:val="18"/>
          <w:szCs w:val="18"/>
        </w:rPr>
        <w:t>1</w:t>
      </w:r>
      <w:r w:rsidR="006867AB">
        <w:rPr>
          <w:rFonts w:ascii="Tahoma" w:hAnsi="Tahoma" w:cs="Tahoma"/>
          <w:i/>
          <w:iCs/>
          <w:sz w:val="18"/>
          <w:szCs w:val="18"/>
        </w:rPr>
        <w:t>6</w:t>
      </w:r>
      <w:r w:rsidR="00EE4488" w:rsidRPr="00E95C8E">
        <w:rPr>
          <w:rFonts w:ascii="Tahoma" w:hAnsi="Tahoma" w:cs="Tahoma"/>
          <w:sz w:val="18"/>
          <w:szCs w:val="18"/>
        </w:rPr>
        <w:t xml:space="preserve"> (Business Operations</w:t>
      </w:r>
      <w:r w:rsidR="00384712" w:rsidRPr="00E95C8E">
        <w:rPr>
          <w:rFonts w:ascii="Tahoma" w:hAnsi="Tahoma" w:cs="Tahoma"/>
          <w:sz w:val="18"/>
          <w:szCs w:val="18"/>
        </w:rPr>
        <w:t xml:space="preserve"> Specialist, mean hourly wage- $3</w:t>
      </w:r>
      <w:r w:rsidR="006867AB">
        <w:rPr>
          <w:rFonts w:ascii="Tahoma" w:hAnsi="Tahoma" w:cs="Tahoma"/>
          <w:sz w:val="18"/>
          <w:szCs w:val="18"/>
        </w:rPr>
        <w:t>5</w:t>
      </w:r>
      <w:r w:rsidR="00E47E34" w:rsidRPr="00E95C8E">
        <w:rPr>
          <w:rFonts w:ascii="Tahoma" w:hAnsi="Tahoma" w:cs="Tahoma"/>
          <w:sz w:val="18"/>
          <w:szCs w:val="18"/>
        </w:rPr>
        <w:t>.9</w:t>
      </w:r>
      <w:r w:rsidR="006867AB">
        <w:rPr>
          <w:rFonts w:ascii="Tahoma" w:hAnsi="Tahoma" w:cs="Tahoma"/>
          <w:sz w:val="18"/>
          <w:szCs w:val="18"/>
        </w:rPr>
        <w:t>9</w:t>
      </w:r>
      <w:r w:rsidR="00EE4488" w:rsidRPr="00E95C8E">
        <w:rPr>
          <w:rFonts w:ascii="Tahoma" w:hAnsi="Tahoma" w:cs="Tahoma"/>
          <w:sz w:val="18"/>
          <w:szCs w:val="18"/>
        </w:rPr>
        <w:t xml:space="preserve">).  </w:t>
      </w:r>
      <w:r w:rsidR="009F28EB" w:rsidRPr="00E95C8E">
        <w:rPr>
          <w:rFonts w:ascii="Tahoma" w:hAnsi="Tahoma" w:cs="Tahoma"/>
          <w:sz w:val="18"/>
          <w:szCs w:val="18"/>
        </w:rPr>
        <w:t xml:space="preserve">Reference Link: </w:t>
      </w:r>
      <w:hyperlink r:id="rId9" w:history="1">
        <w:r w:rsidR="00EE4488" w:rsidRPr="00E95C8E">
          <w:rPr>
            <w:rStyle w:val="Hyperlink"/>
            <w:rFonts w:ascii="Tahoma" w:hAnsi="Tahoma" w:cs="Tahoma"/>
            <w:sz w:val="18"/>
            <w:szCs w:val="18"/>
          </w:rPr>
          <w:t>http://www.bls.gov/oes/current/oes131199.htm</w:t>
        </w:r>
      </w:hyperlink>
      <w:r w:rsidR="00464A13" w:rsidRPr="00E95C8E">
        <w:rPr>
          <w:rFonts w:ascii="Tahoma" w:hAnsi="Tahoma" w:cs="Tahoma"/>
          <w:sz w:val="18"/>
          <w:szCs w:val="18"/>
        </w:rPr>
        <w:t xml:space="preserve">. </w:t>
      </w:r>
    </w:p>
    <w:p w14:paraId="5BB4773B" w14:textId="77777777" w:rsidR="00890057" w:rsidRPr="00E95C8E" w:rsidRDefault="00464A13" w:rsidP="007B3F7E">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18"/>
          <w:szCs w:val="18"/>
        </w:rPr>
        <w:t>**</w:t>
      </w:r>
      <w:r w:rsidR="00DA4FFE" w:rsidRPr="00E95C8E">
        <w:rPr>
          <w:rFonts w:ascii="Tahoma" w:hAnsi="Tahoma" w:cs="Tahoma"/>
          <w:sz w:val="18"/>
          <w:szCs w:val="18"/>
        </w:rPr>
        <w:t xml:space="preserve"> </w:t>
      </w:r>
      <w:r w:rsidRPr="00E95C8E">
        <w:rPr>
          <w:rFonts w:ascii="Tahoma" w:hAnsi="Tahoma" w:cs="Tahoma"/>
          <w:sz w:val="18"/>
          <w:szCs w:val="18"/>
        </w:rPr>
        <w:t>Note that the</w:t>
      </w:r>
      <w:r w:rsidR="00DA4FFE" w:rsidRPr="00E95C8E">
        <w:rPr>
          <w:rFonts w:ascii="Tahoma" w:hAnsi="Tahoma" w:cs="Tahoma"/>
          <w:sz w:val="18"/>
          <w:szCs w:val="18"/>
        </w:rPr>
        <w:t xml:space="preserve"> estimated costs to the recipient are</w:t>
      </w:r>
      <w:r w:rsidRPr="00E95C8E">
        <w:rPr>
          <w:rFonts w:ascii="Tahoma" w:hAnsi="Tahoma" w:cs="Tahoma"/>
          <w:sz w:val="18"/>
          <w:szCs w:val="18"/>
        </w:rPr>
        <w:t xml:space="preserve"> typically allowable cost </w:t>
      </w:r>
      <w:r w:rsidR="00DA4FFE" w:rsidRPr="00E95C8E">
        <w:rPr>
          <w:rFonts w:ascii="Tahoma" w:hAnsi="Tahoma" w:cs="Tahoma"/>
          <w:sz w:val="18"/>
          <w:szCs w:val="18"/>
        </w:rPr>
        <w:t xml:space="preserve">to the grant or agreement </w:t>
      </w:r>
      <w:r w:rsidRPr="00E95C8E">
        <w:rPr>
          <w:rFonts w:ascii="Tahoma" w:hAnsi="Tahoma" w:cs="Tahoma"/>
          <w:sz w:val="18"/>
          <w:szCs w:val="18"/>
        </w:rPr>
        <w:t>authorized by the applicable cost principle and charged either as an indirect or a direct cost</w:t>
      </w:r>
      <w:r w:rsidR="00DA4FFE" w:rsidRPr="00E95C8E">
        <w:rPr>
          <w:rFonts w:ascii="Tahoma" w:hAnsi="Tahoma" w:cs="Tahoma"/>
          <w:sz w:val="18"/>
          <w:szCs w:val="18"/>
        </w:rPr>
        <w:t xml:space="preserve">.  </w:t>
      </w:r>
    </w:p>
    <w:p w14:paraId="354F0407" w14:textId="77777777" w:rsidR="00C37CD8" w:rsidRPr="00E95C8E" w:rsidRDefault="00C37CD8" w:rsidP="00D6543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Provide estimates of t</w:t>
      </w:r>
      <w:r w:rsidR="00EC10FF" w:rsidRPr="00E95C8E">
        <w:rPr>
          <w:rFonts w:ascii="Tahoma" w:hAnsi="Tahoma" w:cs="Tahoma"/>
          <w:b/>
          <w:bCs/>
          <w:sz w:val="22"/>
          <w:szCs w:val="22"/>
        </w:rPr>
        <w:t xml:space="preserve">he total annual cost burden to </w:t>
      </w:r>
      <w:r w:rsidRPr="00E95C8E">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35A421B" w14:textId="21B6A755" w:rsidR="00D759AF" w:rsidRDefault="0016507D" w:rsidP="007C1C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 xml:space="preserve">There are no additional compliance costs to respondents or record keepers resulting from this information collection. </w:t>
      </w:r>
      <w:r w:rsidR="00ED06CA">
        <w:rPr>
          <w:rFonts w:ascii="Tahoma" w:hAnsi="Tahoma" w:cs="Tahoma"/>
          <w:bCs/>
          <w:sz w:val="22"/>
          <w:szCs w:val="22"/>
        </w:rPr>
        <w:t xml:space="preserve"> </w:t>
      </w:r>
    </w:p>
    <w:p w14:paraId="28A6DD2D" w14:textId="77777777" w:rsidR="00C37CD8" w:rsidRPr="00E95C8E" w:rsidRDefault="00C37CD8" w:rsidP="00D6543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Provide estimates of annualized cost to the Federal government</w:t>
      </w:r>
      <w:r w:rsidRPr="00E95C8E">
        <w:rPr>
          <w:rFonts w:ascii="Tahoma" w:hAnsi="Tahoma" w:cs="Tahoma"/>
          <w:sz w:val="22"/>
          <w:szCs w:val="22"/>
        </w:rPr>
        <w:t xml:space="preserve">.  </w:t>
      </w:r>
      <w:r w:rsidRPr="00E95C8E">
        <w:rPr>
          <w:rFonts w:ascii="Tahoma" w:hAnsi="Tahoma" w:cs="Tahoma"/>
          <w:b/>
          <w:bCs/>
          <w:sz w:val="22"/>
          <w:szCs w:val="22"/>
        </w:rPr>
        <w:t>Provide a description of the method used to estimate cost and any other expense that would not have been incurred without this collection of information.</w:t>
      </w:r>
    </w:p>
    <w:p w14:paraId="247FD93F" w14:textId="77777777" w:rsidR="00C37CD8" w:rsidRPr="00E95C8E" w:rsidRDefault="00C37CD8" w:rsidP="007C1C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E95C8E">
        <w:rPr>
          <w:rFonts w:ascii="Tahoma" w:hAnsi="Tahoma" w:cs="Tahoma"/>
          <w:b/>
          <w:sz w:val="22"/>
          <w:szCs w:val="22"/>
        </w:rPr>
        <w:t xml:space="preserve">The response to this question covers the </w:t>
      </w:r>
      <w:r w:rsidRPr="00E95C8E">
        <w:rPr>
          <w:rFonts w:ascii="Tahoma" w:hAnsi="Tahoma" w:cs="Tahoma"/>
          <w:b/>
          <w:bCs/>
          <w:sz w:val="22"/>
          <w:szCs w:val="22"/>
        </w:rPr>
        <w:t>actual</w:t>
      </w:r>
      <w:r w:rsidRPr="00E95C8E">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57BE0DD1" w14:textId="77777777"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developing, printing, storing forms</w:t>
      </w:r>
    </w:p>
    <w:p w14:paraId="3124F327" w14:textId="77777777"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developing computer systems, screens, or reports to support the collection</w:t>
      </w:r>
    </w:p>
    <w:p w14:paraId="7190EC0B" w14:textId="77777777"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travel costs</w:t>
      </w:r>
    </w:p>
    <w:p w14:paraId="5FBC49C5" w14:textId="77777777"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Cost of contractor services or other reimbursements to individuals or organizations assisting in the collection of information</w:t>
      </w:r>
    </w:p>
    <w:p w14:paraId="5566FA6F" w14:textId="77777777" w:rsidR="005969C6" w:rsidRPr="00E95C8E"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collecting the information</w:t>
      </w:r>
    </w:p>
    <w:p w14:paraId="6AA2556E" w14:textId="77777777" w:rsidR="005969C6" w:rsidRDefault="005969C6" w:rsidP="00426F2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E95C8E">
        <w:rPr>
          <w:rFonts w:ascii="Tahoma" w:hAnsi="Tahoma" w:cs="Tahoma"/>
          <w:b/>
          <w:sz w:val="22"/>
          <w:szCs w:val="22"/>
        </w:rPr>
        <w:t>Employee labor and materials for analyzing, evaluating, summarizing, and/or reporting on the collected information</w:t>
      </w:r>
    </w:p>
    <w:p w14:paraId="70B44662" w14:textId="77777777" w:rsidR="005969C6" w:rsidRPr="00E95C8E" w:rsidRDefault="005969C6" w:rsidP="00DE228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r w:rsidRPr="00E95C8E">
        <w:rPr>
          <w:rFonts w:ascii="Tahoma" w:hAnsi="Tahoma" w:cs="Tahoma"/>
          <w:sz w:val="22"/>
          <w:szCs w:val="22"/>
        </w:rPr>
        <w:t>Table</w:t>
      </w:r>
      <w:r w:rsidR="002F03A3" w:rsidRPr="00E95C8E">
        <w:rPr>
          <w:rFonts w:ascii="Tahoma" w:hAnsi="Tahoma" w:cs="Tahoma"/>
          <w:sz w:val="22"/>
          <w:szCs w:val="22"/>
        </w:rPr>
        <w:t xml:space="preserve"> - </w:t>
      </w:r>
      <w:r w:rsidR="00243C60" w:rsidRPr="00E95C8E">
        <w:rPr>
          <w:rFonts w:ascii="Tahoma" w:hAnsi="Tahoma" w:cs="Tahoma"/>
          <w:sz w:val="22"/>
          <w:szCs w:val="22"/>
        </w:rPr>
        <w:t>4</w:t>
      </w:r>
      <w:r w:rsidRPr="00E95C8E">
        <w:rPr>
          <w:rFonts w:ascii="Tahoma" w:hAnsi="Tahoma" w:cs="Tahoma"/>
          <w:sz w:val="22"/>
          <w:szCs w:val="22"/>
        </w:rPr>
        <w:t>: Estimates of Annualized Cost to the Federal Government</w:t>
      </w:r>
    </w:p>
    <w:tbl>
      <w:tblPr>
        <w:tblW w:w="8400" w:type="dxa"/>
        <w:tblInd w:w="93" w:type="dxa"/>
        <w:tblLook w:val="04A0" w:firstRow="1" w:lastRow="0" w:firstColumn="1" w:lastColumn="0" w:noHBand="0" w:noVBand="1"/>
      </w:tblPr>
      <w:tblGrid>
        <w:gridCol w:w="2345"/>
        <w:gridCol w:w="1615"/>
        <w:gridCol w:w="4440"/>
      </w:tblGrid>
      <w:tr w:rsidR="001A277E" w:rsidRPr="00E95C8E" w14:paraId="5CDD5798" w14:textId="77777777" w:rsidTr="005E3317">
        <w:trPr>
          <w:trHeight w:val="600"/>
        </w:trPr>
        <w:tc>
          <w:tcPr>
            <w:tcW w:w="2345" w:type="dxa"/>
            <w:tcBorders>
              <w:top w:val="single" w:sz="12" w:space="0" w:color="auto"/>
              <w:left w:val="single" w:sz="12" w:space="0" w:color="auto"/>
              <w:bottom w:val="single" w:sz="12" w:space="0" w:color="auto"/>
              <w:right w:val="single" w:sz="12" w:space="0" w:color="auto"/>
            </w:tcBorders>
            <w:shd w:val="clear" w:color="000000" w:fill="C0C0C0"/>
            <w:hideMark/>
          </w:tcPr>
          <w:p w14:paraId="4EFD0D3F" w14:textId="77777777"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Cost Category</w:t>
            </w:r>
          </w:p>
        </w:tc>
        <w:tc>
          <w:tcPr>
            <w:tcW w:w="1615" w:type="dxa"/>
            <w:tcBorders>
              <w:top w:val="single" w:sz="12" w:space="0" w:color="auto"/>
              <w:left w:val="nil"/>
              <w:bottom w:val="single" w:sz="12" w:space="0" w:color="auto"/>
              <w:right w:val="single" w:sz="12" w:space="0" w:color="auto"/>
            </w:tcBorders>
            <w:shd w:val="clear" w:color="000000" w:fill="C0C0C0"/>
            <w:hideMark/>
          </w:tcPr>
          <w:p w14:paraId="5CF1F63D" w14:textId="77777777"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Estimated Costs</w:t>
            </w:r>
          </w:p>
        </w:tc>
        <w:tc>
          <w:tcPr>
            <w:tcW w:w="4440" w:type="dxa"/>
            <w:tcBorders>
              <w:top w:val="single" w:sz="12" w:space="0" w:color="auto"/>
              <w:left w:val="nil"/>
              <w:bottom w:val="single" w:sz="12" w:space="0" w:color="auto"/>
              <w:right w:val="single" w:sz="12" w:space="0" w:color="auto"/>
            </w:tcBorders>
            <w:shd w:val="clear" w:color="000000" w:fill="C0C0C0"/>
            <w:hideMark/>
          </w:tcPr>
          <w:p w14:paraId="49805F85" w14:textId="77777777"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Methodology</w:t>
            </w:r>
          </w:p>
        </w:tc>
      </w:tr>
      <w:tr w:rsidR="006036BE" w:rsidRPr="00E95C8E" w14:paraId="7F8769C1" w14:textId="77777777" w:rsidTr="005E3317">
        <w:trPr>
          <w:trHeight w:val="300"/>
        </w:trPr>
        <w:tc>
          <w:tcPr>
            <w:tcW w:w="2345" w:type="dxa"/>
            <w:vMerge w:val="restart"/>
            <w:tcBorders>
              <w:top w:val="nil"/>
              <w:left w:val="single" w:sz="12" w:space="0" w:color="auto"/>
              <w:bottom w:val="single" w:sz="8" w:space="0" w:color="000000"/>
              <w:right w:val="single" w:sz="8" w:space="0" w:color="auto"/>
            </w:tcBorders>
            <w:shd w:val="clear" w:color="auto" w:fill="auto"/>
            <w:hideMark/>
          </w:tcPr>
          <w:p w14:paraId="327639BC" w14:textId="77777777" w:rsidR="005969C6" w:rsidRPr="00E95C8E" w:rsidRDefault="005969C6" w:rsidP="005969C6">
            <w:pPr>
              <w:widowControl/>
              <w:autoSpaceDE/>
              <w:autoSpaceDN/>
              <w:adjustRightInd/>
              <w:rPr>
                <w:rFonts w:ascii="Tahoma" w:hAnsi="Tahoma" w:cs="Tahoma"/>
                <w:bCs/>
                <w:sz w:val="20"/>
                <w:szCs w:val="20"/>
              </w:rPr>
            </w:pPr>
            <w:r w:rsidRPr="00E95C8E">
              <w:rPr>
                <w:rFonts w:ascii="Tahoma" w:hAnsi="Tahoma" w:cs="Tahoma"/>
                <w:bCs/>
                <w:sz w:val="20"/>
                <w:szCs w:val="20"/>
              </w:rPr>
              <w:t>Employee labor and materials for developing, printing, storing forms</w:t>
            </w:r>
          </w:p>
        </w:tc>
        <w:tc>
          <w:tcPr>
            <w:tcW w:w="1615" w:type="dxa"/>
            <w:vMerge w:val="restart"/>
            <w:tcBorders>
              <w:top w:val="nil"/>
              <w:left w:val="single" w:sz="8" w:space="0" w:color="auto"/>
              <w:bottom w:val="single" w:sz="8" w:space="0" w:color="000000"/>
              <w:right w:val="single" w:sz="8" w:space="0" w:color="auto"/>
            </w:tcBorders>
            <w:shd w:val="clear" w:color="auto" w:fill="auto"/>
            <w:hideMark/>
          </w:tcPr>
          <w:p w14:paraId="7C91C120" w14:textId="77777777" w:rsidR="005969C6" w:rsidRPr="00E95C8E" w:rsidRDefault="00AD555A" w:rsidP="00533CF3">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533CF3">
              <w:rPr>
                <w:rFonts w:ascii="Tahoma" w:hAnsi="Tahoma" w:cs="Tahoma"/>
                <w:bCs/>
                <w:sz w:val="20"/>
                <w:szCs w:val="20"/>
              </w:rPr>
              <w:t>3</w:t>
            </w:r>
            <w:r w:rsidR="0020255A" w:rsidRPr="00E95C8E">
              <w:rPr>
                <w:rFonts w:ascii="Tahoma" w:hAnsi="Tahoma" w:cs="Tahoma"/>
                <w:bCs/>
                <w:sz w:val="20"/>
                <w:szCs w:val="20"/>
              </w:rPr>
              <w:t>,</w:t>
            </w:r>
            <w:r w:rsidR="00533CF3">
              <w:rPr>
                <w:rFonts w:ascii="Tahoma" w:hAnsi="Tahoma" w:cs="Tahoma"/>
                <w:bCs/>
                <w:sz w:val="20"/>
                <w:szCs w:val="20"/>
              </w:rPr>
              <w:t>352.05</w:t>
            </w:r>
          </w:p>
        </w:tc>
        <w:tc>
          <w:tcPr>
            <w:tcW w:w="4440" w:type="dxa"/>
            <w:tcBorders>
              <w:top w:val="nil"/>
              <w:left w:val="nil"/>
              <w:bottom w:val="nil"/>
              <w:right w:val="single" w:sz="12" w:space="0" w:color="auto"/>
            </w:tcBorders>
            <w:shd w:val="clear" w:color="auto" w:fill="auto"/>
            <w:hideMark/>
          </w:tcPr>
          <w:p w14:paraId="7EAAF50A" w14:textId="77777777" w:rsidR="005969C6" w:rsidRPr="00E95C8E" w:rsidRDefault="005969C6"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 xml:space="preserve">50 people x </w:t>
            </w:r>
          </w:p>
        </w:tc>
      </w:tr>
      <w:tr w:rsidR="006036BE" w:rsidRPr="00E95C8E" w14:paraId="509A33DA" w14:textId="77777777" w:rsidTr="005E3317">
        <w:trPr>
          <w:trHeight w:val="160"/>
        </w:trPr>
        <w:tc>
          <w:tcPr>
            <w:tcW w:w="2345" w:type="dxa"/>
            <w:vMerge/>
            <w:tcBorders>
              <w:top w:val="nil"/>
              <w:left w:val="single" w:sz="12" w:space="0" w:color="auto"/>
              <w:bottom w:val="single" w:sz="8" w:space="0" w:color="000000"/>
              <w:right w:val="single" w:sz="8" w:space="0" w:color="auto"/>
            </w:tcBorders>
            <w:vAlign w:val="center"/>
            <w:hideMark/>
          </w:tcPr>
          <w:p w14:paraId="08F10B53"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single" w:sz="8" w:space="0" w:color="000000"/>
              <w:right w:val="single" w:sz="8" w:space="0" w:color="auto"/>
            </w:tcBorders>
            <w:vAlign w:val="center"/>
            <w:hideMark/>
          </w:tcPr>
          <w:p w14:paraId="224C2C85"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5F54BB16" w14:textId="77777777" w:rsidR="005969C6" w:rsidRPr="00E95C8E" w:rsidRDefault="005969C6" w:rsidP="00533CF3">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BA4084" w:rsidRPr="00E95C8E">
              <w:rPr>
                <w:rFonts w:ascii="Tahoma" w:hAnsi="Tahoma" w:cs="Tahoma"/>
                <w:bCs/>
                <w:sz w:val="20"/>
                <w:szCs w:val="20"/>
              </w:rPr>
              <w:t>2</w:t>
            </w:r>
            <w:r w:rsidR="00533CF3">
              <w:rPr>
                <w:rFonts w:ascii="Tahoma" w:hAnsi="Tahoma" w:cs="Tahoma"/>
                <w:bCs/>
                <w:sz w:val="20"/>
                <w:szCs w:val="20"/>
              </w:rPr>
              <w:t>4.83</w:t>
            </w:r>
            <w:r w:rsidRPr="00E95C8E">
              <w:rPr>
                <w:rFonts w:ascii="Tahoma" w:hAnsi="Tahoma" w:cs="Tahoma"/>
                <w:bCs/>
                <w:sz w:val="20"/>
                <w:szCs w:val="20"/>
              </w:rPr>
              <w:t>/hr</w:t>
            </w:r>
            <w:r w:rsidRPr="00E95C8E">
              <w:rPr>
                <w:rFonts w:ascii="Tahoma" w:hAnsi="Tahoma" w:cs="Tahoma"/>
                <w:i/>
                <w:iCs/>
                <w:sz w:val="20"/>
                <w:szCs w:val="20"/>
                <w:vertAlign w:val="superscript"/>
              </w:rPr>
              <w:t>2</w:t>
            </w:r>
            <w:r w:rsidRPr="00E95C8E">
              <w:rPr>
                <w:rFonts w:ascii="Tahoma" w:hAnsi="Tahoma" w:cs="Tahoma"/>
                <w:bCs/>
                <w:sz w:val="20"/>
                <w:szCs w:val="20"/>
              </w:rPr>
              <w:t xml:space="preserve"> x </w:t>
            </w:r>
          </w:p>
        </w:tc>
      </w:tr>
      <w:tr w:rsidR="006036BE" w:rsidRPr="00E95C8E" w14:paraId="21BD4E5C" w14:textId="77777777" w:rsidTr="005E3317">
        <w:trPr>
          <w:trHeight w:val="285"/>
        </w:trPr>
        <w:tc>
          <w:tcPr>
            <w:tcW w:w="2345" w:type="dxa"/>
            <w:vMerge/>
            <w:tcBorders>
              <w:top w:val="nil"/>
              <w:left w:val="single" w:sz="12" w:space="0" w:color="auto"/>
              <w:bottom w:val="single" w:sz="8" w:space="0" w:color="000000"/>
              <w:right w:val="single" w:sz="8" w:space="0" w:color="auto"/>
            </w:tcBorders>
            <w:vAlign w:val="center"/>
            <w:hideMark/>
          </w:tcPr>
          <w:p w14:paraId="46C40B82"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single" w:sz="8" w:space="0" w:color="000000"/>
              <w:right w:val="single" w:sz="8" w:space="0" w:color="auto"/>
            </w:tcBorders>
            <w:vAlign w:val="center"/>
            <w:hideMark/>
          </w:tcPr>
          <w:p w14:paraId="69FA67D8"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466EBFB5" w14:textId="77777777" w:rsidR="005969C6" w:rsidRPr="00E95C8E" w:rsidRDefault="00533CF3" w:rsidP="005969C6">
            <w:pPr>
              <w:widowControl/>
              <w:autoSpaceDE/>
              <w:autoSpaceDN/>
              <w:adjustRightInd/>
              <w:jc w:val="right"/>
              <w:rPr>
                <w:rFonts w:ascii="Tahoma" w:hAnsi="Tahoma" w:cs="Tahoma"/>
                <w:bCs/>
                <w:sz w:val="20"/>
                <w:szCs w:val="20"/>
              </w:rPr>
            </w:pPr>
            <w:r>
              <w:rPr>
                <w:rFonts w:ascii="Tahoma" w:hAnsi="Tahoma" w:cs="Tahoma"/>
                <w:bCs/>
                <w:sz w:val="20"/>
                <w:szCs w:val="20"/>
              </w:rPr>
              <w:t>2.5</w:t>
            </w:r>
            <w:r w:rsidR="005969C6" w:rsidRPr="00E95C8E">
              <w:rPr>
                <w:rFonts w:ascii="Tahoma" w:hAnsi="Tahoma" w:cs="Tahoma"/>
                <w:bCs/>
                <w:sz w:val="20"/>
                <w:szCs w:val="20"/>
              </w:rPr>
              <w:t xml:space="preserve"> hrs work/person x</w:t>
            </w:r>
          </w:p>
        </w:tc>
      </w:tr>
      <w:tr w:rsidR="006036BE" w:rsidRPr="00E95C8E" w14:paraId="0FD1168E" w14:textId="77777777" w:rsidTr="005E3317">
        <w:trPr>
          <w:trHeight w:val="295"/>
        </w:trPr>
        <w:tc>
          <w:tcPr>
            <w:tcW w:w="2345" w:type="dxa"/>
            <w:vMerge/>
            <w:tcBorders>
              <w:top w:val="nil"/>
              <w:left w:val="single" w:sz="12" w:space="0" w:color="auto"/>
              <w:bottom w:val="single" w:sz="8" w:space="0" w:color="000000"/>
              <w:right w:val="single" w:sz="8" w:space="0" w:color="auto"/>
            </w:tcBorders>
            <w:vAlign w:val="center"/>
            <w:hideMark/>
          </w:tcPr>
          <w:p w14:paraId="7673DD76"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single" w:sz="8" w:space="0" w:color="000000"/>
              <w:right w:val="single" w:sz="8" w:space="0" w:color="auto"/>
            </w:tcBorders>
            <w:vAlign w:val="center"/>
            <w:hideMark/>
          </w:tcPr>
          <w:p w14:paraId="5603E0FE"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6DDB441E" w14:textId="77777777" w:rsidR="005969C6" w:rsidRPr="00E95C8E" w:rsidRDefault="005969C6" w:rsidP="00533CF3">
            <w:pPr>
              <w:widowControl/>
              <w:autoSpaceDE/>
              <w:autoSpaceDN/>
              <w:adjustRightInd/>
              <w:jc w:val="right"/>
              <w:rPr>
                <w:rFonts w:ascii="Tahoma" w:hAnsi="Tahoma" w:cs="Tahoma"/>
                <w:bCs/>
                <w:sz w:val="20"/>
                <w:szCs w:val="20"/>
              </w:rPr>
            </w:pPr>
            <w:r w:rsidRPr="00E95C8E">
              <w:rPr>
                <w:rFonts w:ascii="Tahoma" w:hAnsi="Tahoma" w:cs="Tahoma"/>
                <w:bCs/>
                <w:sz w:val="20"/>
                <w:szCs w:val="20"/>
              </w:rPr>
              <w:t>1.0</w:t>
            </w:r>
            <w:r w:rsidR="00533CF3">
              <w:rPr>
                <w:rFonts w:ascii="Tahoma" w:hAnsi="Tahoma" w:cs="Tahoma"/>
                <w:bCs/>
                <w:sz w:val="20"/>
                <w:szCs w:val="20"/>
              </w:rPr>
              <w:t>8</w:t>
            </w:r>
            <w:r w:rsidRPr="00E95C8E">
              <w:rPr>
                <w:rFonts w:ascii="Tahoma" w:hAnsi="Tahoma" w:cs="Tahoma"/>
                <w:bCs/>
                <w:sz w:val="20"/>
                <w:szCs w:val="20"/>
              </w:rPr>
              <w:t>%</w:t>
            </w:r>
            <w:r w:rsidRPr="00E95C8E">
              <w:rPr>
                <w:rFonts w:ascii="Tahoma" w:hAnsi="Tahoma" w:cs="Tahoma"/>
                <w:i/>
                <w:iCs/>
                <w:sz w:val="20"/>
                <w:szCs w:val="20"/>
                <w:vertAlign w:val="superscript"/>
              </w:rPr>
              <w:t>3</w:t>
            </w:r>
            <w:r w:rsidRPr="00E95C8E">
              <w:rPr>
                <w:rFonts w:ascii="Tahoma" w:hAnsi="Tahoma" w:cs="Tahoma"/>
                <w:bCs/>
                <w:sz w:val="20"/>
                <w:szCs w:val="20"/>
              </w:rPr>
              <w:t xml:space="preserve"> </w:t>
            </w:r>
            <w:r w:rsidR="00AD555A" w:rsidRPr="00E95C8E">
              <w:rPr>
                <w:rFonts w:ascii="Tahoma" w:hAnsi="Tahoma" w:cs="Tahoma"/>
                <w:bCs/>
                <w:sz w:val="20"/>
                <w:szCs w:val="20"/>
              </w:rPr>
              <w:t>indirect</w:t>
            </w:r>
            <w:r w:rsidRPr="00E95C8E">
              <w:rPr>
                <w:rFonts w:ascii="Tahoma" w:hAnsi="Tahoma" w:cs="Tahoma"/>
                <w:bCs/>
                <w:sz w:val="20"/>
                <w:szCs w:val="20"/>
              </w:rPr>
              <w:t xml:space="preserve"> rate=</w:t>
            </w:r>
          </w:p>
        </w:tc>
      </w:tr>
      <w:tr w:rsidR="006036BE" w:rsidRPr="00E95C8E" w14:paraId="3F2695BE" w14:textId="77777777" w:rsidTr="005E3317">
        <w:trPr>
          <w:trHeight w:val="300"/>
        </w:trPr>
        <w:tc>
          <w:tcPr>
            <w:tcW w:w="2345" w:type="dxa"/>
            <w:vMerge/>
            <w:tcBorders>
              <w:top w:val="nil"/>
              <w:left w:val="single" w:sz="12" w:space="0" w:color="auto"/>
              <w:bottom w:val="single" w:sz="8" w:space="0" w:color="000000"/>
              <w:right w:val="single" w:sz="8" w:space="0" w:color="auto"/>
            </w:tcBorders>
            <w:vAlign w:val="center"/>
            <w:hideMark/>
          </w:tcPr>
          <w:p w14:paraId="635B0F8A"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single" w:sz="8" w:space="0" w:color="000000"/>
              <w:right w:val="single" w:sz="8" w:space="0" w:color="auto"/>
            </w:tcBorders>
            <w:vAlign w:val="center"/>
            <w:hideMark/>
          </w:tcPr>
          <w:p w14:paraId="377005B0"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single" w:sz="4" w:space="0" w:color="auto"/>
              <w:right w:val="single" w:sz="12" w:space="0" w:color="auto"/>
            </w:tcBorders>
            <w:shd w:val="clear" w:color="auto" w:fill="auto"/>
            <w:hideMark/>
          </w:tcPr>
          <w:p w14:paraId="5F9701A2" w14:textId="77777777" w:rsidR="005969C6" w:rsidRPr="00E95C8E" w:rsidRDefault="00AD555A" w:rsidP="00533CF3">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533CF3">
              <w:rPr>
                <w:rFonts w:ascii="Tahoma" w:hAnsi="Tahoma" w:cs="Tahoma"/>
                <w:bCs/>
                <w:sz w:val="20"/>
                <w:szCs w:val="20"/>
              </w:rPr>
              <w:t>3352.05</w:t>
            </w:r>
          </w:p>
        </w:tc>
      </w:tr>
      <w:tr w:rsidR="006036BE" w:rsidRPr="00E95C8E" w14:paraId="21A130A7" w14:textId="77777777" w:rsidTr="005E3317">
        <w:trPr>
          <w:trHeight w:val="853"/>
        </w:trPr>
        <w:tc>
          <w:tcPr>
            <w:tcW w:w="2345" w:type="dxa"/>
            <w:vMerge w:val="restart"/>
            <w:tcBorders>
              <w:top w:val="nil"/>
              <w:left w:val="single" w:sz="12" w:space="0" w:color="auto"/>
              <w:bottom w:val="nil"/>
              <w:right w:val="single" w:sz="8" w:space="0" w:color="auto"/>
            </w:tcBorders>
            <w:shd w:val="clear" w:color="auto" w:fill="auto"/>
            <w:hideMark/>
          </w:tcPr>
          <w:p w14:paraId="464B7775" w14:textId="77777777" w:rsidR="005969C6" w:rsidRPr="00E95C8E" w:rsidRDefault="005969C6" w:rsidP="005969C6">
            <w:pPr>
              <w:widowControl/>
              <w:autoSpaceDE/>
              <w:autoSpaceDN/>
              <w:adjustRightInd/>
              <w:rPr>
                <w:rFonts w:ascii="Tahoma" w:hAnsi="Tahoma" w:cs="Tahoma"/>
                <w:bCs/>
                <w:sz w:val="20"/>
                <w:szCs w:val="20"/>
              </w:rPr>
            </w:pPr>
            <w:r w:rsidRPr="00E95C8E">
              <w:rPr>
                <w:rFonts w:ascii="Tahoma" w:hAnsi="Tahoma" w:cs="Tahoma"/>
                <w:bCs/>
                <w:sz w:val="20"/>
                <w:szCs w:val="20"/>
              </w:rPr>
              <w:t>Employee labor and materials for collecting the information</w:t>
            </w:r>
          </w:p>
        </w:tc>
        <w:tc>
          <w:tcPr>
            <w:tcW w:w="1615" w:type="dxa"/>
            <w:vMerge w:val="restart"/>
            <w:tcBorders>
              <w:top w:val="nil"/>
              <w:left w:val="single" w:sz="8" w:space="0" w:color="auto"/>
              <w:bottom w:val="nil"/>
              <w:right w:val="single" w:sz="4" w:space="0" w:color="auto"/>
            </w:tcBorders>
            <w:shd w:val="clear" w:color="auto" w:fill="auto"/>
            <w:hideMark/>
          </w:tcPr>
          <w:p w14:paraId="5832B0C0" w14:textId="77777777" w:rsidR="005969C6" w:rsidRPr="00E95C8E" w:rsidRDefault="00AD555A" w:rsidP="00792AB3">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1A277E">
              <w:rPr>
                <w:rFonts w:ascii="Tahoma" w:hAnsi="Tahoma" w:cs="Tahoma"/>
                <w:bCs/>
                <w:sz w:val="20"/>
                <w:szCs w:val="20"/>
              </w:rPr>
              <w:t>174,454.0</w:t>
            </w:r>
            <w:r w:rsidR="00792AB3">
              <w:rPr>
                <w:rFonts w:ascii="Tahoma" w:hAnsi="Tahoma" w:cs="Tahoma"/>
                <w:bCs/>
                <w:sz w:val="20"/>
                <w:szCs w:val="20"/>
              </w:rPr>
              <w:t>9</w:t>
            </w:r>
          </w:p>
        </w:tc>
        <w:tc>
          <w:tcPr>
            <w:tcW w:w="4440" w:type="dxa"/>
            <w:tcBorders>
              <w:top w:val="single" w:sz="4" w:space="0" w:color="auto"/>
              <w:left w:val="single" w:sz="4" w:space="0" w:color="auto"/>
              <w:right w:val="single" w:sz="4" w:space="0" w:color="auto"/>
            </w:tcBorders>
            <w:shd w:val="clear" w:color="auto" w:fill="auto"/>
            <w:hideMark/>
          </w:tcPr>
          <w:p w14:paraId="2BB38926" w14:textId="77777777" w:rsidR="005969C6" w:rsidRPr="00E95C8E" w:rsidRDefault="00533CF3" w:rsidP="00533CF3">
            <w:pPr>
              <w:widowControl/>
              <w:autoSpaceDE/>
              <w:autoSpaceDN/>
              <w:adjustRightInd/>
              <w:ind w:firstLineChars="100" w:firstLine="200"/>
              <w:jc w:val="right"/>
              <w:rPr>
                <w:rFonts w:ascii="Tahoma" w:hAnsi="Tahoma" w:cs="Tahoma"/>
                <w:bCs/>
                <w:sz w:val="20"/>
                <w:szCs w:val="20"/>
              </w:rPr>
            </w:pPr>
            <w:r>
              <w:rPr>
                <w:rFonts w:ascii="Tahoma" w:hAnsi="Tahoma" w:cs="Tahoma"/>
                <w:bCs/>
                <w:sz w:val="20"/>
                <w:szCs w:val="20"/>
              </w:rPr>
              <w:t>4</w:t>
            </w:r>
            <w:r w:rsidR="005969C6" w:rsidRPr="00E95C8E">
              <w:rPr>
                <w:rFonts w:ascii="Tahoma" w:hAnsi="Tahoma" w:cs="Tahoma"/>
                <w:bCs/>
                <w:sz w:val="20"/>
                <w:szCs w:val="20"/>
              </w:rPr>
              <w:t>,</w:t>
            </w:r>
            <w:r>
              <w:rPr>
                <w:rFonts w:ascii="Tahoma" w:hAnsi="Tahoma" w:cs="Tahoma"/>
                <w:bCs/>
                <w:sz w:val="20"/>
                <w:szCs w:val="20"/>
              </w:rPr>
              <w:t>337</w:t>
            </w:r>
            <w:r w:rsidR="005969C6" w:rsidRPr="00E95C8E">
              <w:rPr>
                <w:rFonts w:ascii="Tahoma" w:hAnsi="Tahoma" w:cs="Tahoma"/>
                <w:bCs/>
                <w:sz w:val="20"/>
                <w:szCs w:val="20"/>
              </w:rPr>
              <w:t xml:space="preserve"> program managers/grants &amp; agreements specialists (avg. of one person/instrument)  x</w:t>
            </w:r>
          </w:p>
        </w:tc>
      </w:tr>
      <w:tr w:rsidR="006036BE" w:rsidRPr="00E95C8E" w14:paraId="4D524DD8" w14:textId="77777777" w:rsidTr="005E3317">
        <w:trPr>
          <w:trHeight w:val="225"/>
        </w:trPr>
        <w:tc>
          <w:tcPr>
            <w:tcW w:w="2345" w:type="dxa"/>
            <w:vMerge/>
            <w:tcBorders>
              <w:top w:val="nil"/>
              <w:left w:val="single" w:sz="12" w:space="0" w:color="auto"/>
              <w:bottom w:val="nil"/>
              <w:right w:val="single" w:sz="8" w:space="0" w:color="auto"/>
            </w:tcBorders>
            <w:vAlign w:val="center"/>
            <w:hideMark/>
          </w:tcPr>
          <w:p w14:paraId="3FD432D6"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nil"/>
              <w:right w:val="single" w:sz="4" w:space="0" w:color="auto"/>
            </w:tcBorders>
            <w:vAlign w:val="center"/>
            <w:hideMark/>
          </w:tcPr>
          <w:p w14:paraId="4AAF101C"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bottom w:val="nil"/>
              <w:right w:val="single" w:sz="4" w:space="0" w:color="auto"/>
            </w:tcBorders>
            <w:shd w:val="clear" w:color="auto" w:fill="auto"/>
            <w:hideMark/>
          </w:tcPr>
          <w:p w14:paraId="3909F03E" w14:textId="77777777" w:rsidR="005969C6" w:rsidRPr="00E95C8E" w:rsidRDefault="00AD555A" w:rsidP="0068286D">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2</w:t>
            </w:r>
            <w:r w:rsidR="0068286D">
              <w:rPr>
                <w:rFonts w:ascii="Tahoma" w:hAnsi="Tahoma" w:cs="Tahoma"/>
                <w:bCs/>
                <w:sz w:val="20"/>
                <w:szCs w:val="20"/>
              </w:rPr>
              <w:t>4</w:t>
            </w:r>
            <w:r w:rsidR="0020255A" w:rsidRPr="00E95C8E">
              <w:rPr>
                <w:rFonts w:ascii="Tahoma" w:hAnsi="Tahoma" w:cs="Tahoma"/>
                <w:bCs/>
                <w:sz w:val="20"/>
                <w:szCs w:val="20"/>
              </w:rPr>
              <w:t>.</w:t>
            </w:r>
            <w:r w:rsidR="0068286D">
              <w:rPr>
                <w:rFonts w:ascii="Tahoma" w:hAnsi="Tahoma" w:cs="Tahoma"/>
                <w:bCs/>
                <w:sz w:val="20"/>
                <w:szCs w:val="20"/>
              </w:rPr>
              <w:t>83</w:t>
            </w:r>
            <w:r w:rsidR="005969C6" w:rsidRPr="00E95C8E">
              <w:rPr>
                <w:rFonts w:ascii="Tahoma" w:hAnsi="Tahoma" w:cs="Tahoma"/>
                <w:bCs/>
                <w:sz w:val="20"/>
                <w:szCs w:val="20"/>
              </w:rPr>
              <w:t>/hr</w:t>
            </w:r>
            <w:r w:rsidR="005969C6" w:rsidRPr="00E95C8E">
              <w:rPr>
                <w:rFonts w:ascii="Tahoma" w:hAnsi="Tahoma" w:cs="Tahoma"/>
                <w:i/>
                <w:iCs/>
                <w:sz w:val="20"/>
                <w:szCs w:val="20"/>
                <w:vertAlign w:val="superscript"/>
              </w:rPr>
              <w:t>2</w:t>
            </w:r>
            <w:r w:rsidR="005969C6" w:rsidRPr="00E95C8E">
              <w:rPr>
                <w:rFonts w:ascii="Tahoma" w:hAnsi="Tahoma" w:cs="Tahoma"/>
                <w:bCs/>
                <w:sz w:val="20"/>
                <w:szCs w:val="20"/>
              </w:rPr>
              <w:t xml:space="preserve"> x </w:t>
            </w:r>
          </w:p>
        </w:tc>
      </w:tr>
      <w:tr w:rsidR="006036BE" w:rsidRPr="00E95C8E" w14:paraId="11F36886" w14:textId="77777777" w:rsidTr="005E3317">
        <w:trPr>
          <w:trHeight w:val="300"/>
        </w:trPr>
        <w:tc>
          <w:tcPr>
            <w:tcW w:w="2345" w:type="dxa"/>
            <w:vMerge/>
            <w:tcBorders>
              <w:top w:val="nil"/>
              <w:left w:val="single" w:sz="12" w:space="0" w:color="auto"/>
              <w:bottom w:val="nil"/>
              <w:right w:val="single" w:sz="8" w:space="0" w:color="auto"/>
            </w:tcBorders>
            <w:vAlign w:val="center"/>
            <w:hideMark/>
          </w:tcPr>
          <w:p w14:paraId="698130B5"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nil"/>
              <w:right w:val="single" w:sz="4" w:space="0" w:color="auto"/>
            </w:tcBorders>
            <w:vAlign w:val="center"/>
            <w:hideMark/>
          </w:tcPr>
          <w:p w14:paraId="1C367668"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left w:val="single" w:sz="4" w:space="0" w:color="auto"/>
              <w:right w:val="single" w:sz="4" w:space="0" w:color="auto"/>
            </w:tcBorders>
            <w:shd w:val="clear" w:color="auto" w:fill="auto"/>
            <w:hideMark/>
          </w:tcPr>
          <w:p w14:paraId="706947C6" w14:textId="77777777" w:rsidR="005969C6" w:rsidRPr="00E95C8E" w:rsidRDefault="005969C6" w:rsidP="005554EE">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 xml:space="preserve">1.5 hrs/instrument = </w:t>
            </w:r>
          </w:p>
        </w:tc>
      </w:tr>
      <w:tr w:rsidR="006036BE" w:rsidRPr="00E95C8E" w14:paraId="55C33280" w14:textId="77777777" w:rsidTr="005E3317">
        <w:trPr>
          <w:trHeight w:val="300"/>
        </w:trPr>
        <w:tc>
          <w:tcPr>
            <w:tcW w:w="2345" w:type="dxa"/>
            <w:vMerge/>
            <w:tcBorders>
              <w:top w:val="nil"/>
              <w:left w:val="single" w:sz="12" w:space="0" w:color="auto"/>
              <w:bottom w:val="nil"/>
              <w:right w:val="single" w:sz="8" w:space="0" w:color="auto"/>
            </w:tcBorders>
            <w:vAlign w:val="center"/>
            <w:hideMark/>
          </w:tcPr>
          <w:p w14:paraId="41FD9E3E"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nil"/>
              <w:right w:val="single" w:sz="4" w:space="0" w:color="auto"/>
            </w:tcBorders>
            <w:vAlign w:val="center"/>
            <w:hideMark/>
          </w:tcPr>
          <w:p w14:paraId="39AC87E4"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right w:val="single" w:sz="4" w:space="0" w:color="auto"/>
            </w:tcBorders>
            <w:shd w:val="clear" w:color="auto" w:fill="auto"/>
            <w:hideMark/>
          </w:tcPr>
          <w:p w14:paraId="2AE607BA" w14:textId="77777777" w:rsidR="005969C6" w:rsidRPr="00E95C8E" w:rsidRDefault="00AD555A" w:rsidP="00102A9F">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w:t>
            </w:r>
            <w:r w:rsidR="00102A9F">
              <w:rPr>
                <w:rFonts w:ascii="Tahoma" w:hAnsi="Tahoma" w:cs="Tahoma"/>
                <w:bCs/>
                <w:sz w:val="20"/>
                <w:szCs w:val="20"/>
              </w:rPr>
              <w:t>161</w:t>
            </w:r>
            <w:r w:rsidR="0020255A" w:rsidRPr="00E95C8E">
              <w:rPr>
                <w:rFonts w:ascii="Tahoma" w:hAnsi="Tahoma" w:cs="Tahoma"/>
                <w:bCs/>
                <w:sz w:val="20"/>
                <w:szCs w:val="20"/>
              </w:rPr>
              <w:t>,</w:t>
            </w:r>
            <w:r w:rsidR="00102A9F">
              <w:rPr>
                <w:rFonts w:ascii="Tahoma" w:hAnsi="Tahoma" w:cs="Tahoma"/>
                <w:bCs/>
                <w:sz w:val="20"/>
                <w:szCs w:val="20"/>
              </w:rPr>
              <w:t>531.56</w:t>
            </w:r>
            <w:r w:rsidR="0020255A" w:rsidRPr="00E95C8E">
              <w:rPr>
                <w:rFonts w:ascii="Tahoma" w:hAnsi="Tahoma" w:cs="Tahoma"/>
                <w:bCs/>
                <w:sz w:val="20"/>
                <w:szCs w:val="20"/>
              </w:rPr>
              <w:t xml:space="preserve"> </w:t>
            </w:r>
            <w:r w:rsidR="005969C6" w:rsidRPr="00E95C8E">
              <w:rPr>
                <w:rFonts w:ascii="Tahoma" w:hAnsi="Tahoma" w:cs="Tahoma"/>
                <w:bCs/>
                <w:sz w:val="20"/>
                <w:szCs w:val="20"/>
              </w:rPr>
              <w:t xml:space="preserve">Sub total  </w:t>
            </w:r>
          </w:p>
        </w:tc>
      </w:tr>
      <w:tr w:rsidR="006036BE" w:rsidRPr="00E95C8E" w14:paraId="1EBC564F" w14:textId="77777777" w:rsidTr="005E3317">
        <w:trPr>
          <w:trHeight w:val="297"/>
        </w:trPr>
        <w:tc>
          <w:tcPr>
            <w:tcW w:w="2345" w:type="dxa"/>
            <w:vMerge/>
            <w:tcBorders>
              <w:top w:val="nil"/>
              <w:left w:val="single" w:sz="12" w:space="0" w:color="auto"/>
              <w:bottom w:val="nil"/>
              <w:right w:val="single" w:sz="8" w:space="0" w:color="auto"/>
            </w:tcBorders>
            <w:vAlign w:val="center"/>
            <w:hideMark/>
          </w:tcPr>
          <w:p w14:paraId="3C7540BA"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nil"/>
              <w:right w:val="single" w:sz="4" w:space="0" w:color="auto"/>
            </w:tcBorders>
            <w:vAlign w:val="center"/>
            <w:hideMark/>
          </w:tcPr>
          <w:p w14:paraId="7940EC72"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right w:val="single" w:sz="4" w:space="0" w:color="auto"/>
            </w:tcBorders>
            <w:shd w:val="clear" w:color="auto" w:fill="auto"/>
            <w:hideMark/>
          </w:tcPr>
          <w:p w14:paraId="4ABBB930" w14:textId="77777777" w:rsidR="005969C6" w:rsidRPr="00E95C8E" w:rsidRDefault="00AD555A" w:rsidP="0068286D">
            <w:pPr>
              <w:widowControl/>
              <w:autoSpaceDE/>
              <w:autoSpaceDN/>
              <w:adjustRightInd/>
              <w:ind w:firstLineChars="100" w:firstLine="200"/>
              <w:jc w:val="right"/>
              <w:rPr>
                <w:rFonts w:ascii="Tahoma" w:hAnsi="Tahoma" w:cs="Tahoma"/>
                <w:bCs/>
                <w:sz w:val="20"/>
                <w:szCs w:val="20"/>
              </w:rPr>
            </w:pPr>
            <w:r w:rsidRPr="00E95C8E">
              <w:rPr>
                <w:rFonts w:ascii="Tahoma" w:hAnsi="Tahoma" w:cs="Tahoma"/>
                <w:bCs/>
                <w:sz w:val="20"/>
                <w:szCs w:val="20"/>
              </w:rPr>
              <w:t>x 1.0</w:t>
            </w:r>
            <w:r w:rsidR="0068286D">
              <w:rPr>
                <w:rFonts w:ascii="Tahoma" w:hAnsi="Tahoma" w:cs="Tahoma"/>
                <w:bCs/>
                <w:sz w:val="20"/>
                <w:szCs w:val="20"/>
              </w:rPr>
              <w:t>8</w:t>
            </w:r>
            <w:r w:rsidR="005969C6" w:rsidRPr="00E95C8E">
              <w:rPr>
                <w:rFonts w:ascii="Tahoma" w:hAnsi="Tahoma" w:cs="Tahoma"/>
                <w:bCs/>
                <w:sz w:val="20"/>
                <w:szCs w:val="20"/>
              </w:rPr>
              <w:t>%</w:t>
            </w:r>
            <w:r w:rsidR="005969C6" w:rsidRPr="00E95C8E">
              <w:rPr>
                <w:rFonts w:ascii="Tahoma" w:hAnsi="Tahoma" w:cs="Tahoma"/>
                <w:i/>
                <w:iCs/>
                <w:sz w:val="20"/>
                <w:szCs w:val="20"/>
                <w:vertAlign w:val="superscript"/>
              </w:rPr>
              <w:t>3</w:t>
            </w:r>
            <w:r w:rsidR="005969C6" w:rsidRPr="00E95C8E">
              <w:rPr>
                <w:rFonts w:ascii="Tahoma" w:hAnsi="Tahoma" w:cs="Tahoma"/>
                <w:bCs/>
                <w:sz w:val="20"/>
                <w:szCs w:val="20"/>
              </w:rPr>
              <w:t xml:space="preserve"> burden rate=</w:t>
            </w:r>
          </w:p>
        </w:tc>
      </w:tr>
      <w:tr w:rsidR="006036BE" w:rsidRPr="00E95C8E" w14:paraId="66F8B04C" w14:textId="77777777" w:rsidTr="005E3317">
        <w:trPr>
          <w:trHeight w:val="300"/>
        </w:trPr>
        <w:tc>
          <w:tcPr>
            <w:tcW w:w="2345" w:type="dxa"/>
            <w:vMerge/>
            <w:tcBorders>
              <w:top w:val="nil"/>
              <w:left w:val="single" w:sz="12" w:space="0" w:color="auto"/>
              <w:bottom w:val="nil"/>
              <w:right w:val="single" w:sz="8" w:space="0" w:color="auto"/>
            </w:tcBorders>
            <w:vAlign w:val="center"/>
            <w:hideMark/>
          </w:tcPr>
          <w:p w14:paraId="3A47CF72"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nil"/>
              <w:left w:val="single" w:sz="8" w:space="0" w:color="auto"/>
              <w:bottom w:val="nil"/>
              <w:right w:val="single" w:sz="4" w:space="0" w:color="auto"/>
            </w:tcBorders>
            <w:vAlign w:val="center"/>
            <w:hideMark/>
          </w:tcPr>
          <w:p w14:paraId="6FEE0B79"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1A3B109A" w14:textId="77777777" w:rsidR="005969C6" w:rsidRPr="00E95C8E" w:rsidRDefault="00AD555A" w:rsidP="00792AB3">
            <w:pPr>
              <w:widowControl/>
              <w:autoSpaceDE/>
              <w:autoSpaceDN/>
              <w:adjustRightInd/>
              <w:jc w:val="right"/>
              <w:rPr>
                <w:rFonts w:ascii="Tahoma" w:hAnsi="Tahoma" w:cs="Tahoma"/>
                <w:bCs/>
                <w:sz w:val="20"/>
                <w:szCs w:val="20"/>
              </w:rPr>
            </w:pPr>
            <w:r w:rsidRPr="00E95C8E">
              <w:rPr>
                <w:rFonts w:ascii="Tahoma" w:hAnsi="Tahoma" w:cs="Tahoma"/>
                <w:bCs/>
                <w:sz w:val="20"/>
                <w:szCs w:val="20"/>
              </w:rPr>
              <w:t xml:space="preserve"> </w:t>
            </w:r>
            <w:r w:rsidR="005969C6" w:rsidRPr="00E95C8E">
              <w:rPr>
                <w:rFonts w:ascii="Tahoma" w:hAnsi="Tahoma" w:cs="Tahoma"/>
                <w:bCs/>
                <w:sz w:val="20"/>
                <w:szCs w:val="20"/>
              </w:rPr>
              <w:t>$</w:t>
            </w:r>
            <w:r w:rsidR="001A277E">
              <w:rPr>
                <w:rFonts w:ascii="Tahoma" w:hAnsi="Tahoma" w:cs="Tahoma"/>
                <w:bCs/>
                <w:sz w:val="20"/>
                <w:szCs w:val="20"/>
              </w:rPr>
              <w:t>174,454</w:t>
            </w:r>
            <w:r w:rsidR="0020255A" w:rsidRPr="00E95C8E">
              <w:rPr>
                <w:rFonts w:ascii="Tahoma" w:hAnsi="Tahoma" w:cs="Tahoma"/>
                <w:bCs/>
                <w:sz w:val="20"/>
                <w:szCs w:val="20"/>
              </w:rPr>
              <w:t>.</w:t>
            </w:r>
            <w:r w:rsidR="001A277E">
              <w:rPr>
                <w:rFonts w:ascii="Tahoma" w:hAnsi="Tahoma" w:cs="Tahoma"/>
                <w:bCs/>
                <w:sz w:val="20"/>
                <w:szCs w:val="20"/>
              </w:rPr>
              <w:t>0</w:t>
            </w:r>
            <w:r w:rsidR="00792AB3">
              <w:rPr>
                <w:rFonts w:ascii="Tahoma" w:hAnsi="Tahoma" w:cs="Tahoma"/>
                <w:bCs/>
                <w:sz w:val="20"/>
                <w:szCs w:val="20"/>
              </w:rPr>
              <w:t>9</w:t>
            </w:r>
            <w:r w:rsidR="0020255A" w:rsidRPr="00E95C8E">
              <w:rPr>
                <w:rFonts w:ascii="Tahoma" w:hAnsi="Tahoma" w:cs="Tahoma"/>
                <w:bCs/>
                <w:sz w:val="20"/>
                <w:szCs w:val="20"/>
              </w:rPr>
              <w:t xml:space="preserve"> </w:t>
            </w:r>
            <w:r w:rsidRPr="00E95C8E">
              <w:rPr>
                <w:rFonts w:ascii="Tahoma" w:hAnsi="Tahoma" w:cs="Tahoma"/>
                <w:bCs/>
                <w:sz w:val="20"/>
                <w:szCs w:val="20"/>
              </w:rPr>
              <w:t>Total</w:t>
            </w:r>
          </w:p>
        </w:tc>
      </w:tr>
      <w:tr w:rsidR="006036BE" w:rsidRPr="00E95C8E" w14:paraId="124E9040" w14:textId="77777777" w:rsidTr="005E3317">
        <w:trPr>
          <w:trHeight w:val="502"/>
        </w:trPr>
        <w:tc>
          <w:tcPr>
            <w:tcW w:w="2345" w:type="dxa"/>
            <w:vMerge w:val="restart"/>
            <w:tcBorders>
              <w:top w:val="single" w:sz="8" w:space="0" w:color="auto"/>
              <w:left w:val="single" w:sz="12" w:space="0" w:color="auto"/>
              <w:bottom w:val="single" w:sz="12" w:space="0" w:color="000000"/>
              <w:right w:val="single" w:sz="8" w:space="0" w:color="auto"/>
            </w:tcBorders>
            <w:shd w:val="clear" w:color="auto" w:fill="auto"/>
            <w:hideMark/>
          </w:tcPr>
          <w:p w14:paraId="6D9030F8" w14:textId="77777777" w:rsidR="005969C6" w:rsidRPr="00E95C8E" w:rsidRDefault="005969C6" w:rsidP="005969C6">
            <w:pPr>
              <w:widowControl/>
              <w:autoSpaceDE/>
              <w:autoSpaceDN/>
              <w:adjustRightInd/>
              <w:rPr>
                <w:rFonts w:ascii="Tahoma" w:hAnsi="Tahoma" w:cs="Tahoma"/>
                <w:bCs/>
                <w:sz w:val="20"/>
                <w:szCs w:val="20"/>
              </w:rPr>
            </w:pPr>
            <w:r w:rsidRPr="00E95C8E">
              <w:rPr>
                <w:rFonts w:ascii="Tahoma" w:hAnsi="Tahoma" w:cs="Tahoma"/>
                <w:bCs/>
                <w:sz w:val="20"/>
                <w:szCs w:val="20"/>
              </w:rPr>
              <w:t>Employee labor and materials for analyzing, evaluating, summarizing, and/or reporting on the collected information</w:t>
            </w:r>
          </w:p>
        </w:tc>
        <w:tc>
          <w:tcPr>
            <w:tcW w:w="1615" w:type="dxa"/>
            <w:vMerge w:val="restart"/>
            <w:tcBorders>
              <w:top w:val="single" w:sz="8" w:space="0" w:color="auto"/>
              <w:left w:val="single" w:sz="8" w:space="0" w:color="auto"/>
              <w:bottom w:val="single" w:sz="12" w:space="0" w:color="000000"/>
              <w:right w:val="single" w:sz="8" w:space="0" w:color="auto"/>
            </w:tcBorders>
            <w:shd w:val="clear" w:color="auto" w:fill="auto"/>
            <w:hideMark/>
          </w:tcPr>
          <w:p w14:paraId="4FB3805F" w14:textId="77777777" w:rsidR="005969C6" w:rsidRPr="00E95C8E" w:rsidRDefault="0020255A" w:rsidP="00C64774">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C64774">
              <w:rPr>
                <w:rFonts w:ascii="Tahoma" w:hAnsi="Tahoma" w:cs="Tahoma"/>
                <w:bCs/>
                <w:sz w:val="20"/>
                <w:szCs w:val="20"/>
              </w:rPr>
              <w:t>290</w:t>
            </w:r>
            <w:r w:rsidRPr="00E95C8E">
              <w:rPr>
                <w:rFonts w:ascii="Tahoma" w:hAnsi="Tahoma" w:cs="Tahoma"/>
                <w:bCs/>
                <w:sz w:val="20"/>
                <w:szCs w:val="20"/>
              </w:rPr>
              <w:t>,</w:t>
            </w:r>
            <w:r w:rsidR="00C64774">
              <w:rPr>
                <w:rFonts w:ascii="Tahoma" w:hAnsi="Tahoma" w:cs="Tahoma"/>
                <w:bCs/>
                <w:sz w:val="20"/>
                <w:szCs w:val="20"/>
              </w:rPr>
              <w:t>756</w:t>
            </w:r>
            <w:r w:rsidRPr="00E95C8E">
              <w:rPr>
                <w:rFonts w:ascii="Tahoma" w:hAnsi="Tahoma" w:cs="Tahoma"/>
                <w:bCs/>
                <w:sz w:val="20"/>
                <w:szCs w:val="20"/>
              </w:rPr>
              <w:t>.</w:t>
            </w:r>
            <w:r w:rsidR="00C64774">
              <w:rPr>
                <w:rFonts w:ascii="Tahoma" w:hAnsi="Tahoma" w:cs="Tahoma"/>
                <w:bCs/>
                <w:sz w:val="20"/>
                <w:szCs w:val="20"/>
              </w:rPr>
              <w:t>82</w:t>
            </w:r>
          </w:p>
        </w:tc>
        <w:tc>
          <w:tcPr>
            <w:tcW w:w="4440" w:type="dxa"/>
            <w:tcBorders>
              <w:top w:val="single" w:sz="4" w:space="0" w:color="auto"/>
              <w:left w:val="nil"/>
              <w:bottom w:val="nil"/>
              <w:right w:val="single" w:sz="12" w:space="0" w:color="auto"/>
            </w:tcBorders>
            <w:shd w:val="clear" w:color="auto" w:fill="auto"/>
            <w:hideMark/>
          </w:tcPr>
          <w:p w14:paraId="3450941B" w14:textId="77777777" w:rsidR="005969C6" w:rsidRPr="00E95C8E" w:rsidRDefault="00145CC8" w:rsidP="00145CC8">
            <w:pPr>
              <w:widowControl/>
              <w:autoSpaceDE/>
              <w:autoSpaceDN/>
              <w:adjustRightInd/>
              <w:jc w:val="right"/>
              <w:rPr>
                <w:rFonts w:ascii="Tahoma" w:hAnsi="Tahoma" w:cs="Tahoma"/>
                <w:bCs/>
                <w:sz w:val="20"/>
                <w:szCs w:val="20"/>
              </w:rPr>
            </w:pPr>
            <w:r>
              <w:rPr>
                <w:rFonts w:ascii="Tahoma" w:hAnsi="Tahoma" w:cs="Tahoma"/>
                <w:bCs/>
                <w:sz w:val="20"/>
                <w:szCs w:val="20"/>
              </w:rPr>
              <w:t>4,337</w:t>
            </w:r>
            <w:r w:rsidR="005969C6" w:rsidRPr="00E95C8E">
              <w:rPr>
                <w:rFonts w:ascii="Tahoma" w:hAnsi="Tahoma" w:cs="Tahoma"/>
                <w:bCs/>
                <w:sz w:val="20"/>
                <w:szCs w:val="20"/>
              </w:rPr>
              <w:t xml:space="preserve"> program managers/grants &amp; agreements specialists (avg. of one person/instrument)  x</w:t>
            </w:r>
          </w:p>
        </w:tc>
      </w:tr>
      <w:tr w:rsidR="006036BE" w:rsidRPr="00E95C8E" w14:paraId="099726E0" w14:textId="77777777" w:rsidTr="005E3317">
        <w:trPr>
          <w:trHeight w:val="240"/>
        </w:trPr>
        <w:tc>
          <w:tcPr>
            <w:tcW w:w="2345" w:type="dxa"/>
            <w:vMerge/>
            <w:tcBorders>
              <w:top w:val="single" w:sz="8" w:space="0" w:color="auto"/>
              <w:left w:val="single" w:sz="12" w:space="0" w:color="auto"/>
              <w:bottom w:val="single" w:sz="12" w:space="0" w:color="000000"/>
              <w:right w:val="single" w:sz="8" w:space="0" w:color="auto"/>
            </w:tcBorders>
            <w:vAlign w:val="center"/>
            <w:hideMark/>
          </w:tcPr>
          <w:p w14:paraId="6B00A2D1"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single" w:sz="8" w:space="0" w:color="auto"/>
              <w:left w:val="single" w:sz="8" w:space="0" w:color="auto"/>
              <w:bottom w:val="single" w:sz="12" w:space="0" w:color="000000"/>
              <w:right w:val="single" w:sz="8" w:space="0" w:color="auto"/>
            </w:tcBorders>
            <w:vAlign w:val="center"/>
            <w:hideMark/>
          </w:tcPr>
          <w:p w14:paraId="12731547"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64040741" w14:textId="77777777" w:rsidR="005969C6" w:rsidRPr="00E95C8E" w:rsidRDefault="005969C6" w:rsidP="00145CC8">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20255A" w:rsidRPr="00E95C8E">
              <w:rPr>
                <w:rFonts w:ascii="Tahoma" w:hAnsi="Tahoma" w:cs="Tahoma"/>
                <w:bCs/>
                <w:sz w:val="20"/>
                <w:szCs w:val="20"/>
              </w:rPr>
              <w:t>2</w:t>
            </w:r>
            <w:r w:rsidR="00145CC8">
              <w:rPr>
                <w:rFonts w:ascii="Tahoma" w:hAnsi="Tahoma" w:cs="Tahoma"/>
                <w:bCs/>
                <w:sz w:val="20"/>
                <w:szCs w:val="20"/>
              </w:rPr>
              <w:t>4.83</w:t>
            </w:r>
            <w:r w:rsidRPr="00E95C8E">
              <w:rPr>
                <w:rFonts w:ascii="Tahoma" w:hAnsi="Tahoma" w:cs="Tahoma"/>
                <w:bCs/>
                <w:sz w:val="20"/>
                <w:szCs w:val="20"/>
              </w:rPr>
              <w:t>/hr</w:t>
            </w:r>
            <w:r w:rsidRPr="00E95C8E">
              <w:rPr>
                <w:rFonts w:ascii="Tahoma" w:hAnsi="Tahoma" w:cs="Tahoma"/>
                <w:i/>
                <w:iCs/>
                <w:sz w:val="20"/>
                <w:szCs w:val="20"/>
                <w:vertAlign w:val="superscript"/>
              </w:rPr>
              <w:t>2</w:t>
            </w:r>
            <w:r w:rsidRPr="00E95C8E">
              <w:rPr>
                <w:rFonts w:ascii="Tahoma" w:hAnsi="Tahoma" w:cs="Tahoma"/>
                <w:bCs/>
                <w:sz w:val="20"/>
                <w:szCs w:val="20"/>
              </w:rPr>
              <w:t xml:space="preserve"> x </w:t>
            </w:r>
          </w:p>
        </w:tc>
      </w:tr>
      <w:tr w:rsidR="006036BE" w:rsidRPr="00E95C8E" w14:paraId="3325BE2C" w14:textId="77777777" w:rsidTr="005E3317">
        <w:trPr>
          <w:trHeight w:val="285"/>
        </w:trPr>
        <w:tc>
          <w:tcPr>
            <w:tcW w:w="2345" w:type="dxa"/>
            <w:vMerge/>
            <w:tcBorders>
              <w:top w:val="single" w:sz="8" w:space="0" w:color="auto"/>
              <w:left w:val="single" w:sz="12" w:space="0" w:color="auto"/>
              <w:bottom w:val="single" w:sz="12" w:space="0" w:color="000000"/>
              <w:right w:val="single" w:sz="8" w:space="0" w:color="auto"/>
            </w:tcBorders>
            <w:vAlign w:val="center"/>
            <w:hideMark/>
          </w:tcPr>
          <w:p w14:paraId="06BB2630"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single" w:sz="8" w:space="0" w:color="auto"/>
              <w:left w:val="single" w:sz="8" w:space="0" w:color="auto"/>
              <w:bottom w:val="single" w:sz="12" w:space="0" w:color="000000"/>
              <w:right w:val="single" w:sz="8" w:space="0" w:color="auto"/>
            </w:tcBorders>
            <w:vAlign w:val="center"/>
            <w:hideMark/>
          </w:tcPr>
          <w:p w14:paraId="54B4A580"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313E03D5" w14:textId="77777777" w:rsidR="005969C6" w:rsidRPr="00E95C8E" w:rsidRDefault="005969C6" w:rsidP="005969C6">
            <w:pPr>
              <w:widowControl/>
              <w:autoSpaceDE/>
              <w:autoSpaceDN/>
              <w:adjustRightInd/>
              <w:jc w:val="right"/>
              <w:rPr>
                <w:rFonts w:ascii="Tahoma" w:hAnsi="Tahoma" w:cs="Tahoma"/>
                <w:bCs/>
                <w:sz w:val="20"/>
                <w:szCs w:val="20"/>
              </w:rPr>
            </w:pPr>
            <w:r w:rsidRPr="00E95C8E">
              <w:rPr>
                <w:rFonts w:ascii="Tahoma" w:hAnsi="Tahoma" w:cs="Tahoma"/>
                <w:bCs/>
                <w:sz w:val="20"/>
                <w:szCs w:val="20"/>
              </w:rPr>
              <w:t>2.5 hours/instrument =</w:t>
            </w:r>
          </w:p>
        </w:tc>
      </w:tr>
      <w:tr w:rsidR="006036BE" w:rsidRPr="00E95C8E" w14:paraId="1EE64574" w14:textId="77777777" w:rsidTr="005E3317">
        <w:trPr>
          <w:trHeight w:val="285"/>
        </w:trPr>
        <w:tc>
          <w:tcPr>
            <w:tcW w:w="2345" w:type="dxa"/>
            <w:vMerge/>
            <w:tcBorders>
              <w:top w:val="single" w:sz="8" w:space="0" w:color="auto"/>
              <w:left w:val="single" w:sz="12" w:space="0" w:color="auto"/>
              <w:bottom w:val="single" w:sz="12" w:space="0" w:color="000000"/>
              <w:right w:val="single" w:sz="8" w:space="0" w:color="auto"/>
            </w:tcBorders>
            <w:vAlign w:val="center"/>
            <w:hideMark/>
          </w:tcPr>
          <w:p w14:paraId="49FD75E0"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single" w:sz="8" w:space="0" w:color="auto"/>
              <w:left w:val="single" w:sz="8" w:space="0" w:color="auto"/>
              <w:bottom w:val="single" w:sz="12" w:space="0" w:color="000000"/>
              <w:right w:val="single" w:sz="8" w:space="0" w:color="auto"/>
            </w:tcBorders>
            <w:vAlign w:val="center"/>
            <w:hideMark/>
          </w:tcPr>
          <w:p w14:paraId="1B9FEEB0"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6194A762" w14:textId="77777777" w:rsidR="005969C6" w:rsidRPr="00E95C8E" w:rsidRDefault="00A9138D" w:rsidP="00400762">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145CC8">
              <w:rPr>
                <w:rFonts w:ascii="Tahoma" w:hAnsi="Tahoma" w:cs="Tahoma"/>
                <w:bCs/>
                <w:sz w:val="20"/>
                <w:szCs w:val="20"/>
              </w:rPr>
              <w:t>269</w:t>
            </w:r>
            <w:r w:rsidR="00400762" w:rsidRPr="00E95C8E">
              <w:rPr>
                <w:rFonts w:ascii="Tahoma" w:hAnsi="Tahoma" w:cs="Tahoma"/>
                <w:bCs/>
                <w:sz w:val="20"/>
                <w:szCs w:val="20"/>
              </w:rPr>
              <w:t>,</w:t>
            </w:r>
            <w:r w:rsidR="00400762">
              <w:rPr>
                <w:rFonts w:ascii="Tahoma" w:hAnsi="Tahoma" w:cs="Tahoma"/>
                <w:bCs/>
                <w:sz w:val="20"/>
                <w:szCs w:val="20"/>
              </w:rPr>
              <w:t>219</w:t>
            </w:r>
            <w:r w:rsidR="0020255A" w:rsidRPr="00E95C8E">
              <w:rPr>
                <w:rFonts w:ascii="Tahoma" w:hAnsi="Tahoma" w:cs="Tahoma"/>
                <w:bCs/>
                <w:sz w:val="20"/>
                <w:szCs w:val="20"/>
              </w:rPr>
              <w:t>.</w:t>
            </w:r>
            <w:r w:rsidR="00145CC8">
              <w:rPr>
                <w:rFonts w:ascii="Tahoma" w:hAnsi="Tahoma" w:cs="Tahoma"/>
                <w:bCs/>
                <w:sz w:val="20"/>
                <w:szCs w:val="20"/>
              </w:rPr>
              <w:t>28</w:t>
            </w:r>
            <w:r w:rsidR="0020255A" w:rsidRPr="00E95C8E">
              <w:rPr>
                <w:rFonts w:ascii="Tahoma" w:hAnsi="Tahoma" w:cs="Tahoma"/>
                <w:bCs/>
                <w:sz w:val="20"/>
                <w:szCs w:val="20"/>
              </w:rPr>
              <w:t xml:space="preserve"> </w:t>
            </w:r>
            <w:r w:rsidRPr="00E95C8E">
              <w:rPr>
                <w:rFonts w:ascii="Tahoma" w:hAnsi="Tahoma" w:cs="Tahoma"/>
                <w:bCs/>
                <w:sz w:val="20"/>
                <w:szCs w:val="20"/>
              </w:rPr>
              <w:t>Sub</w:t>
            </w:r>
            <w:r w:rsidR="005969C6" w:rsidRPr="00E95C8E">
              <w:rPr>
                <w:rFonts w:ascii="Tahoma" w:hAnsi="Tahoma" w:cs="Tahoma"/>
                <w:bCs/>
                <w:sz w:val="20"/>
                <w:szCs w:val="20"/>
              </w:rPr>
              <w:t xml:space="preserve">total.  </w:t>
            </w:r>
          </w:p>
        </w:tc>
      </w:tr>
      <w:tr w:rsidR="006036BE" w:rsidRPr="00E95C8E" w14:paraId="389DA5B8" w14:textId="77777777" w:rsidTr="005E3317">
        <w:trPr>
          <w:trHeight w:val="240"/>
        </w:trPr>
        <w:tc>
          <w:tcPr>
            <w:tcW w:w="2345" w:type="dxa"/>
            <w:vMerge/>
            <w:tcBorders>
              <w:top w:val="single" w:sz="8" w:space="0" w:color="auto"/>
              <w:left w:val="single" w:sz="12" w:space="0" w:color="auto"/>
              <w:bottom w:val="single" w:sz="12" w:space="0" w:color="000000"/>
              <w:right w:val="single" w:sz="8" w:space="0" w:color="auto"/>
            </w:tcBorders>
            <w:vAlign w:val="center"/>
            <w:hideMark/>
          </w:tcPr>
          <w:p w14:paraId="0303275F"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single" w:sz="8" w:space="0" w:color="auto"/>
              <w:left w:val="single" w:sz="8" w:space="0" w:color="auto"/>
              <w:bottom w:val="single" w:sz="12" w:space="0" w:color="000000"/>
              <w:right w:val="single" w:sz="8" w:space="0" w:color="auto"/>
            </w:tcBorders>
            <w:vAlign w:val="center"/>
            <w:hideMark/>
          </w:tcPr>
          <w:p w14:paraId="2B0A0BC7"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3B72A7D7" w14:textId="77777777" w:rsidR="005969C6" w:rsidRPr="00E95C8E" w:rsidRDefault="00AD555A" w:rsidP="00C64774">
            <w:pPr>
              <w:widowControl/>
              <w:autoSpaceDE/>
              <w:autoSpaceDN/>
              <w:adjustRightInd/>
              <w:jc w:val="right"/>
              <w:rPr>
                <w:rFonts w:ascii="Tahoma" w:hAnsi="Tahoma" w:cs="Tahoma"/>
                <w:bCs/>
                <w:sz w:val="20"/>
                <w:szCs w:val="20"/>
              </w:rPr>
            </w:pPr>
            <w:r w:rsidRPr="00E95C8E">
              <w:rPr>
                <w:rFonts w:ascii="Tahoma" w:hAnsi="Tahoma" w:cs="Tahoma"/>
                <w:bCs/>
                <w:sz w:val="20"/>
                <w:szCs w:val="20"/>
              </w:rPr>
              <w:t>x 1.0</w:t>
            </w:r>
            <w:r w:rsidR="00C64774">
              <w:rPr>
                <w:rFonts w:ascii="Tahoma" w:hAnsi="Tahoma" w:cs="Tahoma"/>
                <w:bCs/>
                <w:sz w:val="20"/>
                <w:szCs w:val="20"/>
              </w:rPr>
              <w:t>8</w:t>
            </w:r>
            <w:r w:rsidR="005969C6" w:rsidRPr="00E95C8E">
              <w:rPr>
                <w:rFonts w:ascii="Tahoma" w:hAnsi="Tahoma" w:cs="Tahoma"/>
                <w:bCs/>
                <w:sz w:val="20"/>
                <w:szCs w:val="20"/>
              </w:rPr>
              <w:t>%</w:t>
            </w:r>
            <w:r w:rsidR="005969C6" w:rsidRPr="00E95C8E">
              <w:rPr>
                <w:rFonts w:ascii="Tahoma" w:hAnsi="Tahoma" w:cs="Tahoma"/>
                <w:i/>
                <w:iCs/>
                <w:sz w:val="20"/>
                <w:szCs w:val="20"/>
                <w:vertAlign w:val="superscript"/>
              </w:rPr>
              <w:t>3</w:t>
            </w:r>
            <w:r w:rsidR="005969C6" w:rsidRPr="00E95C8E">
              <w:rPr>
                <w:rFonts w:ascii="Tahoma" w:hAnsi="Tahoma" w:cs="Tahoma"/>
                <w:bCs/>
                <w:sz w:val="20"/>
                <w:szCs w:val="20"/>
              </w:rPr>
              <w:t xml:space="preserve">  burden rate=</w:t>
            </w:r>
          </w:p>
        </w:tc>
      </w:tr>
      <w:tr w:rsidR="006036BE" w:rsidRPr="00E95C8E" w14:paraId="109C21E2" w14:textId="77777777" w:rsidTr="005E3317">
        <w:trPr>
          <w:trHeight w:val="285"/>
        </w:trPr>
        <w:tc>
          <w:tcPr>
            <w:tcW w:w="2345" w:type="dxa"/>
            <w:vMerge/>
            <w:tcBorders>
              <w:top w:val="single" w:sz="8" w:space="0" w:color="auto"/>
              <w:left w:val="single" w:sz="12" w:space="0" w:color="auto"/>
              <w:bottom w:val="single" w:sz="12" w:space="0" w:color="000000"/>
              <w:right w:val="single" w:sz="8" w:space="0" w:color="auto"/>
            </w:tcBorders>
            <w:vAlign w:val="center"/>
            <w:hideMark/>
          </w:tcPr>
          <w:p w14:paraId="12EB49AE" w14:textId="77777777" w:rsidR="005969C6" w:rsidRPr="00E95C8E" w:rsidRDefault="005969C6" w:rsidP="005969C6">
            <w:pPr>
              <w:widowControl/>
              <w:autoSpaceDE/>
              <w:autoSpaceDN/>
              <w:adjustRightInd/>
              <w:rPr>
                <w:rFonts w:ascii="Tahoma" w:hAnsi="Tahoma" w:cs="Tahoma"/>
                <w:bCs/>
                <w:sz w:val="20"/>
                <w:szCs w:val="20"/>
              </w:rPr>
            </w:pPr>
          </w:p>
        </w:tc>
        <w:tc>
          <w:tcPr>
            <w:tcW w:w="1615" w:type="dxa"/>
            <w:vMerge/>
            <w:tcBorders>
              <w:top w:val="single" w:sz="8" w:space="0" w:color="auto"/>
              <w:left w:val="single" w:sz="8" w:space="0" w:color="auto"/>
              <w:bottom w:val="single" w:sz="12" w:space="0" w:color="000000"/>
              <w:right w:val="single" w:sz="8" w:space="0" w:color="auto"/>
            </w:tcBorders>
            <w:vAlign w:val="center"/>
            <w:hideMark/>
          </w:tcPr>
          <w:p w14:paraId="677656C6" w14:textId="77777777" w:rsidR="005969C6" w:rsidRPr="00E95C8E" w:rsidRDefault="005969C6" w:rsidP="005969C6">
            <w:pPr>
              <w:widowControl/>
              <w:autoSpaceDE/>
              <w:autoSpaceDN/>
              <w:adjustRightInd/>
              <w:rPr>
                <w:rFonts w:ascii="Tahoma" w:hAnsi="Tahoma" w:cs="Tahoma"/>
                <w:bCs/>
                <w:sz w:val="20"/>
                <w:szCs w:val="20"/>
              </w:rPr>
            </w:pPr>
          </w:p>
        </w:tc>
        <w:tc>
          <w:tcPr>
            <w:tcW w:w="4440" w:type="dxa"/>
            <w:tcBorders>
              <w:top w:val="nil"/>
              <w:left w:val="nil"/>
              <w:bottom w:val="nil"/>
              <w:right w:val="single" w:sz="12" w:space="0" w:color="auto"/>
            </w:tcBorders>
            <w:shd w:val="clear" w:color="auto" w:fill="auto"/>
            <w:hideMark/>
          </w:tcPr>
          <w:p w14:paraId="41EBDD78" w14:textId="77777777" w:rsidR="005969C6" w:rsidRPr="00E95C8E" w:rsidRDefault="0020255A" w:rsidP="00C64774">
            <w:pPr>
              <w:widowControl/>
              <w:autoSpaceDE/>
              <w:autoSpaceDN/>
              <w:adjustRightInd/>
              <w:jc w:val="right"/>
              <w:rPr>
                <w:rFonts w:ascii="Tahoma" w:hAnsi="Tahoma" w:cs="Tahoma"/>
                <w:bCs/>
                <w:sz w:val="20"/>
                <w:szCs w:val="20"/>
              </w:rPr>
            </w:pPr>
            <w:r w:rsidRPr="00E95C8E">
              <w:rPr>
                <w:rFonts w:ascii="Tahoma" w:hAnsi="Tahoma" w:cs="Tahoma"/>
                <w:bCs/>
                <w:sz w:val="20"/>
                <w:szCs w:val="20"/>
              </w:rPr>
              <w:t>$</w:t>
            </w:r>
            <w:r w:rsidR="00C64774">
              <w:rPr>
                <w:rFonts w:ascii="Tahoma" w:hAnsi="Tahoma" w:cs="Tahoma"/>
                <w:bCs/>
                <w:sz w:val="20"/>
                <w:szCs w:val="20"/>
              </w:rPr>
              <w:t>290</w:t>
            </w:r>
            <w:r w:rsidRPr="00E95C8E">
              <w:rPr>
                <w:rFonts w:ascii="Tahoma" w:hAnsi="Tahoma" w:cs="Tahoma"/>
                <w:bCs/>
                <w:sz w:val="20"/>
                <w:szCs w:val="20"/>
              </w:rPr>
              <w:t>,</w:t>
            </w:r>
            <w:r w:rsidR="00C64774">
              <w:rPr>
                <w:rFonts w:ascii="Tahoma" w:hAnsi="Tahoma" w:cs="Tahoma"/>
                <w:bCs/>
                <w:sz w:val="20"/>
                <w:szCs w:val="20"/>
              </w:rPr>
              <w:t>756</w:t>
            </w:r>
            <w:r w:rsidRPr="00E95C8E">
              <w:rPr>
                <w:rFonts w:ascii="Tahoma" w:hAnsi="Tahoma" w:cs="Tahoma"/>
                <w:bCs/>
                <w:sz w:val="20"/>
                <w:szCs w:val="20"/>
              </w:rPr>
              <w:t>.</w:t>
            </w:r>
            <w:r w:rsidR="00C64774">
              <w:rPr>
                <w:rFonts w:ascii="Tahoma" w:hAnsi="Tahoma" w:cs="Tahoma"/>
                <w:bCs/>
                <w:sz w:val="20"/>
                <w:szCs w:val="20"/>
              </w:rPr>
              <w:t>82</w:t>
            </w:r>
            <w:r w:rsidRPr="00E95C8E">
              <w:rPr>
                <w:rFonts w:ascii="Tahoma" w:hAnsi="Tahoma" w:cs="Tahoma"/>
                <w:bCs/>
                <w:sz w:val="20"/>
                <w:szCs w:val="20"/>
              </w:rPr>
              <w:t xml:space="preserve"> </w:t>
            </w:r>
            <w:r w:rsidR="00876E1C" w:rsidRPr="00E95C8E">
              <w:rPr>
                <w:rFonts w:ascii="Tahoma" w:hAnsi="Tahoma" w:cs="Tahoma"/>
                <w:bCs/>
                <w:sz w:val="20"/>
                <w:szCs w:val="20"/>
              </w:rPr>
              <w:t>Total</w:t>
            </w:r>
          </w:p>
        </w:tc>
      </w:tr>
      <w:tr w:rsidR="006036BE" w:rsidRPr="00E95C8E" w14:paraId="1E4E834C" w14:textId="77777777" w:rsidTr="005E3317">
        <w:trPr>
          <w:trHeight w:val="315"/>
        </w:trPr>
        <w:tc>
          <w:tcPr>
            <w:tcW w:w="2345" w:type="dxa"/>
            <w:tcBorders>
              <w:top w:val="nil"/>
              <w:left w:val="single" w:sz="12" w:space="0" w:color="auto"/>
              <w:bottom w:val="single" w:sz="12" w:space="0" w:color="auto"/>
              <w:right w:val="single" w:sz="12" w:space="0" w:color="auto"/>
            </w:tcBorders>
            <w:shd w:val="clear" w:color="000000" w:fill="C0C0C0"/>
            <w:hideMark/>
          </w:tcPr>
          <w:p w14:paraId="50CC940C" w14:textId="77777777" w:rsidR="005969C6" w:rsidRPr="00E95C8E" w:rsidRDefault="005969C6" w:rsidP="005969C6">
            <w:pPr>
              <w:widowControl/>
              <w:autoSpaceDE/>
              <w:autoSpaceDN/>
              <w:adjustRightInd/>
              <w:jc w:val="both"/>
              <w:rPr>
                <w:rFonts w:ascii="Tahoma" w:hAnsi="Tahoma" w:cs="Tahoma"/>
                <w:b/>
                <w:bCs/>
                <w:sz w:val="22"/>
                <w:szCs w:val="22"/>
              </w:rPr>
            </w:pPr>
            <w:r w:rsidRPr="00E95C8E">
              <w:rPr>
                <w:rFonts w:ascii="Tahoma" w:hAnsi="Tahoma" w:cs="Tahoma"/>
                <w:b/>
                <w:bCs/>
                <w:sz w:val="22"/>
                <w:szCs w:val="22"/>
              </w:rPr>
              <w:t>Totals:</w:t>
            </w:r>
          </w:p>
        </w:tc>
        <w:tc>
          <w:tcPr>
            <w:tcW w:w="1615" w:type="dxa"/>
            <w:tcBorders>
              <w:top w:val="nil"/>
              <w:left w:val="nil"/>
              <w:bottom w:val="single" w:sz="12" w:space="0" w:color="auto"/>
              <w:right w:val="single" w:sz="12" w:space="0" w:color="auto"/>
            </w:tcBorders>
            <w:shd w:val="clear" w:color="auto" w:fill="auto"/>
            <w:hideMark/>
          </w:tcPr>
          <w:p w14:paraId="53586BFF" w14:textId="77777777" w:rsidR="005969C6" w:rsidRPr="00E95C8E" w:rsidRDefault="00AD555A" w:rsidP="00400762">
            <w:pPr>
              <w:widowControl/>
              <w:autoSpaceDE/>
              <w:autoSpaceDN/>
              <w:adjustRightInd/>
              <w:jc w:val="right"/>
              <w:rPr>
                <w:rFonts w:ascii="Tahoma" w:hAnsi="Tahoma" w:cs="Tahoma"/>
                <w:b/>
                <w:bCs/>
                <w:sz w:val="22"/>
                <w:szCs w:val="22"/>
              </w:rPr>
            </w:pPr>
            <w:r w:rsidRPr="00E95C8E">
              <w:rPr>
                <w:rFonts w:ascii="Tahoma" w:hAnsi="Tahoma" w:cs="Tahoma"/>
                <w:b/>
                <w:bCs/>
                <w:sz w:val="22"/>
                <w:szCs w:val="22"/>
              </w:rPr>
              <w:t>$</w:t>
            </w:r>
            <w:r w:rsidR="006036BE">
              <w:rPr>
                <w:rFonts w:ascii="Tahoma" w:hAnsi="Tahoma" w:cs="Tahoma"/>
                <w:b/>
                <w:bCs/>
                <w:sz w:val="22"/>
                <w:szCs w:val="22"/>
              </w:rPr>
              <w:t>468,562.9</w:t>
            </w:r>
            <w:r w:rsidR="00400762">
              <w:rPr>
                <w:rFonts w:ascii="Tahoma" w:hAnsi="Tahoma" w:cs="Tahoma"/>
                <w:b/>
                <w:bCs/>
                <w:sz w:val="22"/>
                <w:szCs w:val="22"/>
              </w:rPr>
              <w:t>6</w:t>
            </w:r>
          </w:p>
        </w:tc>
        <w:tc>
          <w:tcPr>
            <w:tcW w:w="4440" w:type="dxa"/>
            <w:tcBorders>
              <w:top w:val="nil"/>
              <w:left w:val="nil"/>
              <w:bottom w:val="single" w:sz="12" w:space="0" w:color="auto"/>
              <w:right w:val="single" w:sz="12" w:space="0" w:color="auto"/>
            </w:tcBorders>
            <w:shd w:val="clear" w:color="000000" w:fill="C0C0C0"/>
            <w:hideMark/>
          </w:tcPr>
          <w:p w14:paraId="0233F519" w14:textId="77777777" w:rsidR="005969C6" w:rsidRPr="00E95C8E" w:rsidRDefault="005969C6" w:rsidP="005969C6">
            <w:pPr>
              <w:widowControl/>
              <w:autoSpaceDE/>
              <w:autoSpaceDN/>
              <w:adjustRightInd/>
              <w:jc w:val="center"/>
              <w:rPr>
                <w:rFonts w:ascii="Tahoma" w:hAnsi="Tahoma" w:cs="Tahoma"/>
                <w:b/>
                <w:bCs/>
                <w:sz w:val="22"/>
                <w:szCs w:val="22"/>
              </w:rPr>
            </w:pPr>
            <w:r w:rsidRPr="00E95C8E">
              <w:rPr>
                <w:rFonts w:ascii="Tahoma" w:hAnsi="Tahoma" w:cs="Tahoma"/>
                <w:b/>
                <w:bCs/>
                <w:sz w:val="22"/>
                <w:szCs w:val="22"/>
              </w:rPr>
              <w:t> </w:t>
            </w:r>
          </w:p>
        </w:tc>
      </w:tr>
      <w:tr w:rsidR="005969C6" w:rsidRPr="00E95C8E" w14:paraId="0531CF33" w14:textId="77777777" w:rsidTr="005E3317">
        <w:trPr>
          <w:trHeight w:val="618"/>
        </w:trPr>
        <w:tc>
          <w:tcPr>
            <w:tcW w:w="8400" w:type="dxa"/>
            <w:gridSpan w:val="3"/>
            <w:tcBorders>
              <w:top w:val="single" w:sz="12" w:space="0" w:color="auto"/>
              <w:left w:val="nil"/>
              <w:bottom w:val="nil"/>
              <w:right w:val="nil"/>
            </w:tcBorders>
            <w:shd w:val="clear" w:color="auto" w:fill="auto"/>
            <w:hideMark/>
          </w:tcPr>
          <w:p w14:paraId="450FAB77" w14:textId="77777777" w:rsidR="005969C6" w:rsidRPr="00E95C8E" w:rsidRDefault="005969C6" w:rsidP="009A1FD7">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1</w:t>
            </w:r>
            <w:r w:rsidRPr="00E95C8E">
              <w:rPr>
                <w:rFonts w:ascii="Tahoma" w:hAnsi="Tahoma" w:cs="Tahoma"/>
                <w:b/>
                <w:bCs/>
                <w:sz w:val="20"/>
                <w:szCs w:val="20"/>
              </w:rPr>
              <w:t xml:space="preserve"> </w:t>
            </w:r>
            <w:r w:rsidRPr="00E95C8E">
              <w:rPr>
                <w:rFonts w:ascii="Tahoma" w:hAnsi="Tahoma" w:cs="Tahoma"/>
                <w:sz w:val="20"/>
                <w:szCs w:val="20"/>
              </w:rPr>
              <w:t>This amount covers the entire life cycle; however, these costs are the initial start up costs.  Other cumulative costs and materials are included in the agency burden rate (20</w:t>
            </w:r>
            <w:r w:rsidR="009A1FD7">
              <w:rPr>
                <w:rFonts w:ascii="Tahoma" w:hAnsi="Tahoma" w:cs="Tahoma"/>
                <w:sz w:val="20"/>
                <w:szCs w:val="20"/>
              </w:rPr>
              <w:t>16</w:t>
            </w:r>
            <w:r w:rsidRPr="00E95C8E">
              <w:rPr>
                <w:rFonts w:ascii="Tahoma" w:hAnsi="Tahoma" w:cs="Tahoma"/>
                <w:sz w:val="20"/>
                <w:szCs w:val="20"/>
              </w:rPr>
              <w:t xml:space="preserve">) of </w:t>
            </w:r>
            <w:r w:rsidR="009A1FD7">
              <w:rPr>
                <w:rFonts w:ascii="Tahoma" w:hAnsi="Tahoma" w:cs="Tahoma"/>
                <w:sz w:val="20"/>
                <w:szCs w:val="20"/>
              </w:rPr>
              <w:t>8</w:t>
            </w:r>
            <w:r w:rsidRPr="00E95C8E">
              <w:rPr>
                <w:rFonts w:ascii="Tahoma" w:hAnsi="Tahoma" w:cs="Tahoma"/>
                <w:sz w:val="20"/>
                <w:szCs w:val="20"/>
              </w:rPr>
              <w:t xml:space="preserve">% associated with routine employee labor costs.  </w:t>
            </w:r>
          </w:p>
        </w:tc>
      </w:tr>
      <w:tr w:rsidR="005969C6" w:rsidRPr="00E95C8E" w14:paraId="3EA0D75E" w14:textId="77777777" w:rsidTr="005E3317">
        <w:trPr>
          <w:trHeight w:val="285"/>
        </w:trPr>
        <w:tc>
          <w:tcPr>
            <w:tcW w:w="8400" w:type="dxa"/>
            <w:gridSpan w:val="3"/>
            <w:tcBorders>
              <w:top w:val="nil"/>
              <w:left w:val="nil"/>
              <w:bottom w:val="nil"/>
              <w:right w:val="nil"/>
            </w:tcBorders>
            <w:shd w:val="clear" w:color="auto" w:fill="auto"/>
            <w:noWrap/>
            <w:vAlign w:val="bottom"/>
            <w:hideMark/>
          </w:tcPr>
          <w:p w14:paraId="62E67845" w14:textId="77777777" w:rsidR="005969C6" w:rsidRPr="00E95C8E" w:rsidRDefault="005969C6" w:rsidP="009A1FD7">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2</w:t>
            </w:r>
            <w:r w:rsidRPr="00E95C8E">
              <w:rPr>
                <w:rFonts w:ascii="Tahoma" w:hAnsi="Tahoma" w:cs="Tahoma"/>
                <w:b/>
                <w:bCs/>
                <w:sz w:val="20"/>
                <w:szCs w:val="20"/>
              </w:rPr>
              <w:t xml:space="preserve"> </w:t>
            </w:r>
            <w:r w:rsidRPr="00E95C8E">
              <w:rPr>
                <w:rFonts w:ascii="Tahoma" w:hAnsi="Tahoma" w:cs="Tahoma"/>
                <w:sz w:val="20"/>
                <w:szCs w:val="20"/>
              </w:rPr>
              <w:t xml:space="preserve">GS-11, Step 1, average position, based on OPM </w:t>
            </w:r>
            <w:r w:rsidR="009A1FD7">
              <w:rPr>
                <w:rFonts w:ascii="Tahoma" w:hAnsi="Tahoma" w:cs="Tahoma"/>
                <w:sz w:val="20"/>
                <w:szCs w:val="20"/>
              </w:rPr>
              <w:t>Salary Table 2016-GS</w:t>
            </w:r>
            <w:r w:rsidRPr="00E95C8E">
              <w:rPr>
                <w:rFonts w:ascii="Tahoma" w:hAnsi="Tahoma" w:cs="Tahoma"/>
                <w:sz w:val="20"/>
                <w:szCs w:val="20"/>
              </w:rPr>
              <w:t>.</w:t>
            </w:r>
          </w:p>
        </w:tc>
      </w:tr>
      <w:tr w:rsidR="005969C6" w:rsidRPr="00E95C8E" w14:paraId="469367EE" w14:textId="77777777" w:rsidTr="005E3317">
        <w:trPr>
          <w:trHeight w:val="285"/>
        </w:trPr>
        <w:tc>
          <w:tcPr>
            <w:tcW w:w="8400" w:type="dxa"/>
            <w:gridSpan w:val="3"/>
            <w:tcBorders>
              <w:top w:val="nil"/>
              <w:left w:val="nil"/>
              <w:bottom w:val="nil"/>
              <w:right w:val="nil"/>
            </w:tcBorders>
            <w:shd w:val="clear" w:color="auto" w:fill="auto"/>
            <w:noWrap/>
            <w:vAlign w:val="bottom"/>
            <w:hideMark/>
          </w:tcPr>
          <w:p w14:paraId="3B7304FE" w14:textId="77777777" w:rsidR="005969C6" w:rsidRPr="00E95C8E" w:rsidRDefault="005969C6" w:rsidP="000C1D52">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3</w:t>
            </w:r>
            <w:r w:rsidRPr="00E95C8E">
              <w:rPr>
                <w:rFonts w:ascii="Tahoma" w:hAnsi="Tahoma" w:cs="Tahoma"/>
                <w:b/>
                <w:bCs/>
                <w:sz w:val="20"/>
                <w:szCs w:val="20"/>
              </w:rPr>
              <w:t xml:space="preserve"> </w:t>
            </w:r>
            <w:r w:rsidRPr="00E95C8E">
              <w:rPr>
                <w:rFonts w:ascii="Tahoma" w:hAnsi="Tahoma" w:cs="Tahoma"/>
                <w:sz w:val="20"/>
                <w:szCs w:val="20"/>
              </w:rPr>
              <w:t xml:space="preserve"> Forest Ser</w:t>
            </w:r>
            <w:r w:rsidR="00AD555A" w:rsidRPr="00E95C8E">
              <w:rPr>
                <w:rFonts w:ascii="Tahoma" w:hAnsi="Tahoma" w:cs="Tahoma"/>
                <w:sz w:val="20"/>
                <w:szCs w:val="20"/>
              </w:rPr>
              <w:t xml:space="preserve">vice national burden rate of </w:t>
            </w:r>
            <w:r w:rsidR="000C1D52">
              <w:rPr>
                <w:rFonts w:ascii="Tahoma" w:hAnsi="Tahoma" w:cs="Tahoma"/>
                <w:sz w:val="20"/>
                <w:szCs w:val="20"/>
              </w:rPr>
              <w:t>8</w:t>
            </w:r>
            <w:r w:rsidRPr="00E95C8E">
              <w:rPr>
                <w:rFonts w:ascii="Tahoma" w:hAnsi="Tahoma" w:cs="Tahoma"/>
                <w:sz w:val="20"/>
                <w:szCs w:val="20"/>
              </w:rPr>
              <w:t>% (20</w:t>
            </w:r>
            <w:r w:rsidR="00AD555A" w:rsidRPr="00E95C8E">
              <w:rPr>
                <w:rFonts w:ascii="Tahoma" w:hAnsi="Tahoma" w:cs="Tahoma"/>
                <w:sz w:val="20"/>
                <w:szCs w:val="20"/>
              </w:rPr>
              <w:t>1</w:t>
            </w:r>
            <w:r w:rsidR="000C1D52">
              <w:rPr>
                <w:rFonts w:ascii="Tahoma" w:hAnsi="Tahoma" w:cs="Tahoma"/>
                <w:sz w:val="20"/>
                <w:szCs w:val="20"/>
              </w:rPr>
              <w:t>6</w:t>
            </w:r>
            <w:r w:rsidRPr="00E95C8E">
              <w:rPr>
                <w:rFonts w:ascii="Tahoma" w:hAnsi="Tahoma" w:cs="Tahoma"/>
                <w:sz w:val="20"/>
                <w:szCs w:val="20"/>
              </w:rPr>
              <w:t>).</w:t>
            </w:r>
          </w:p>
        </w:tc>
      </w:tr>
      <w:tr w:rsidR="005969C6" w:rsidRPr="00E95C8E" w14:paraId="42B00A52" w14:textId="77777777" w:rsidTr="005E3317">
        <w:trPr>
          <w:trHeight w:val="600"/>
        </w:trPr>
        <w:tc>
          <w:tcPr>
            <w:tcW w:w="8400" w:type="dxa"/>
            <w:gridSpan w:val="3"/>
            <w:tcBorders>
              <w:top w:val="nil"/>
              <w:left w:val="nil"/>
              <w:bottom w:val="nil"/>
              <w:right w:val="nil"/>
            </w:tcBorders>
            <w:shd w:val="clear" w:color="auto" w:fill="auto"/>
            <w:hideMark/>
          </w:tcPr>
          <w:p w14:paraId="2006DF45" w14:textId="77777777" w:rsidR="00B86700" w:rsidRPr="00E95C8E" w:rsidRDefault="005969C6" w:rsidP="00B86700">
            <w:pPr>
              <w:widowControl/>
              <w:autoSpaceDE/>
              <w:autoSpaceDN/>
              <w:adjustRightInd/>
              <w:rPr>
                <w:rFonts w:ascii="Tahoma" w:hAnsi="Tahoma" w:cs="Tahoma"/>
                <w:i/>
                <w:iCs/>
                <w:sz w:val="20"/>
                <w:szCs w:val="20"/>
              </w:rPr>
            </w:pPr>
            <w:r w:rsidRPr="00E95C8E">
              <w:rPr>
                <w:rFonts w:ascii="Tahoma" w:hAnsi="Tahoma" w:cs="Tahoma"/>
                <w:i/>
                <w:iCs/>
                <w:sz w:val="20"/>
                <w:szCs w:val="20"/>
                <w:vertAlign w:val="superscript"/>
              </w:rPr>
              <w:t>4</w:t>
            </w:r>
            <w:r w:rsidRPr="00E95C8E">
              <w:rPr>
                <w:rFonts w:ascii="Tahoma" w:hAnsi="Tahoma" w:cs="Tahoma"/>
                <w:b/>
                <w:bCs/>
                <w:sz w:val="20"/>
                <w:szCs w:val="20"/>
              </w:rPr>
              <w:t xml:space="preserve"> </w:t>
            </w:r>
            <w:r w:rsidRPr="00E95C8E">
              <w:rPr>
                <w:rFonts w:ascii="Tahoma" w:hAnsi="Tahoma" w:cs="Tahoma"/>
                <w:sz w:val="20"/>
                <w:szCs w:val="20"/>
              </w:rPr>
              <w:t>The computer system already existed for Federal Financial Assistance</w:t>
            </w:r>
            <w:r w:rsidR="000B75DB" w:rsidRPr="00E95C8E">
              <w:rPr>
                <w:rFonts w:ascii="Tahoma" w:hAnsi="Tahoma" w:cs="Tahoma"/>
                <w:sz w:val="20"/>
                <w:szCs w:val="20"/>
              </w:rPr>
              <w:t xml:space="preserve">.  </w:t>
            </w:r>
            <w:r w:rsidRPr="00E95C8E">
              <w:rPr>
                <w:rFonts w:ascii="Tahoma" w:hAnsi="Tahoma" w:cs="Tahoma"/>
                <w:sz w:val="20"/>
                <w:szCs w:val="20"/>
              </w:rPr>
              <w:t>Additional costs and materials are included in the agency burden rate (20</w:t>
            </w:r>
            <w:r w:rsidR="00AD555A" w:rsidRPr="00E95C8E">
              <w:rPr>
                <w:rFonts w:ascii="Tahoma" w:hAnsi="Tahoma" w:cs="Tahoma"/>
                <w:sz w:val="20"/>
                <w:szCs w:val="20"/>
              </w:rPr>
              <w:t>1</w:t>
            </w:r>
            <w:r w:rsidR="000C1D52">
              <w:rPr>
                <w:rFonts w:ascii="Tahoma" w:hAnsi="Tahoma" w:cs="Tahoma"/>
                <w:sz w:val="20"/>
                <w:szCs w:val="20"/>
              </w:rPr>
              <w:t>6</w:t>
            </w:r>
            <w:r w:rsidR="00AD555A" w:rsidRPr="00E95C8E">
              <w:rPr>
                <w:rFonts w:ascii="Tahoma" w:hAnsi="Tahoma" w:cs="Tahoma"/>
                <w:sz w:val="20"/>
                <w:szCs w:val="20"/>
              </w:rPr>
              <w:t xml:space="preserve">) of </w:t>
            </w:r>
            <w:r w:rsidR="000C1D52">
              <w:rPr>
                <w:rFonts w:ascii="Tahoma" w:hAnsi="Tahoma" w:cs="Tahoma"/>
                <w:sz w:val="20"/>
                <w:szCs w:val="20"/>
              </w:rPr>
              <w:t>8</w:t>
            </w:r>
            <w:r w:rsidRPr="00E95C8E">
              <w:rPr>
                <w:rFonts w:ascii="Tahoma" w:hAnsi="Tahoma" w:cs="Tahoma"/>
                <w:sz w:val="20"/>
                <w:szCs w:val="20"/>
              </w:rPr>
              <w:t>% a</w:t>
            </w:r>
            <w:r w:rsidR="00925F95" w:rsidRPr="00E95C8E">
              <w:rPr>
                <w:rFonts w:ascii="Tahoma" w:hAnsi="Tahoma" w:cs="Tahoma"/>
                <w:sz w:val="20"/>
                <w:szCs w:val="20"/>
              </w:rPr>
              <w:t xml:space="preserve">ssociated with routine employee </w:t>
            </w:r>
            <w:r w:rsidRPr="00E95C8E">
              <w:rPr>
                <w:rFonts w:ascii="Tahoma" w:hAnsi="Tahoma" w:cs="Tahoma"/>
                <w:sz w:val="20"/>
                <w:szCs w:val="20"/>
              </w:rPr>
              <w:t>labor costs.</w:t>
            </w:r>
          </w:p>
        </w:tc>
      </w:tr>
    </w:tbl>
    <w:p w14:paraId="7688C4BA" w14:textId="77777777" w:rsidR="00B86700" w:rsidRDefault="00B86700" w:rsidP="00B8670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color w:val="000000"/>
          <w:sz w:val="22"/>
          <w:szCs w:val="22"/>
        </w:rPr>
      </w:pPr>
    </w:p>
    <w:p w14:paraId="77F004B5" w14:textId="77777777" w:rsidR="00B86700" w:rsidRDefault="00B86700" w:rsidP="00B8670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color w:val="000000"/>
          <w:sz w:val="22"/>
          <w:szCs w:val="22"/>
        </w:rPr>
      </w:pPr>
    </w:p>
    <w:p w14:paraId="4DF19EBF" w14:textId="77777777" w:rsidR="006B455B" w:rsidRPr="00E95C8E" w:rsidRDefault="00B86700" w:rsidP="00B86700">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450"/>
        <w:rPr>
          <w:rFonts w:ascii="Tahoma" w:hAnsi="Tahoma" w:cs="Tahoma"/>
          <w:b/>
          <w:bCs/>
          <w:color w:val="000000"/>
          <w:sz w:val="22"/>
          <w:szCs w:val="22"/>
        </w:rPr>
      </w:pPr>
      <w:r>
        <w:rPr>
          <w:rFonts w:ascii="Tahoma" w:hAnsi="Tahoma" w:cs="Tahoma"/>
          <w:b/>
          <w:bCs/>
          <w:color w:val="000000"/>
          <w:sz w:val="22"/>
          <w:szCs w:val="22"/>
        </w:rPr>
        <w:t xml:space="preserve">15.  </w:t>
      </w:r>
      <w:r w:rsidR="006B455B" w:rsidRPr="00E95C8E">
        <w:rPr>
          <w:rFonts w:ascii="Tahoma" w:hAnsi="Tahoma" w:cs="Tahoma"/>
          <w:b/>
          <w:bCs/>
          <w:color w:val="000000"/>
          <w:sz w:val="22"/>
          <w:szCs w:val="22"/>
        </w:rPr>
        <w:t>Explain the reasons for any program changes or adjustments reported in items 13 or 14 of OMB form 83-I.</w:t>
      </w:r>
    </w:p>
    <w:p w14:paraId="4963DD21" w14:textId="44515373" w:rsidR="005F048C" w:rsidRDefault="005F048C" w:rsidP="006022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sz w:val="22"/>
          <w:szCs w:val="22"/>
        </w:rPr>
      </w:pPr>
      <w:r w:rsidRPr="00E95C8E">
        <w:rPr>
          <w:rFonts w:ascii="Tahoma" w:hAnsi="Tahoma" w:cs="Tahoma"/>
          <w:color w:val="000000"/>
          <w:sz w:val="22"/>
          <w:szCs w:val="22"/>
        </w:rPr>
        <w:t xml:space="preserve">Forest Service is requesting a total of </w:t>
      </w:r>
      <w:r w:rsidR="0054065E">
        <w:rPr>
          <w:rFonts w:ascii="Tahoma" w:hAnsi="Tahoma" w:cs="Tahoma"/>
          <w:color w:val="000000"/>
          <w:sz w:val="22"/>
          <w:szCs w:val="22"/>
        </w:rPr>
        <w:t>42,445</w:t>
      </w:r>
      <w:r>
        <w:rPr>
          <w:rFonts w:ascii="Tahoma" w:hAnsi="Tahoma" w:cs="Tahoma"/>
          <w:color w:val="000000"/>
          <w:sz w:val="22"/>
          <w:szCs w:val="22"/>
        </w:rPr>
        <w:t xml:space="preserve"> </w:t>
      </w:r>
      <w:r w:rsidRPr="00E95C8E">
        <w:rPr>
          <w:rFonts w:ascii="Tahoma" w:hAnsi="Tahoma" w:cs="Tahoma"/>
          <w:color w:val="000000"/>
          <w:sz w:val="22"/>
          <w:szCs w:val="22"/>
        </w:rPr>
        <w:t xml:space="preserve">burden hours which is </w:t>
      </w:r>
      <w:r w:rsidR="00463D06" w:rsidRPr="00E95C8E">
        <w:rPr>
          <w:rFonts w:ascii="Tahoma" w:hAnsi="Tahoma" w:cs="Tahoma"/>
          <w:color w:val="000000"/>
          <w:sz w:val="22"/>
          <w:szCs w:val="22"/>
        </w:rPr>
        <w:t>a</w:t>
      </w:r>
      <w:r w:rsidRPr="00E95C8E">
        <w:rPr>
          <w:rFonts w:ascii="Tahoma" w:hAnsi="Tahoma" w:cs="Tahoma"/>
          <w:color w:val="000000"/>
          <w:sz w:val="22"/>
          <w:szCs w:val="22"/>
        </w:rPr>
        <w:t xml:space="preserve"> </w:t>
      </w:r>
      <w:r w:rsidR="00463D06">
        <w:rPr>
          <w:rFonts w:ascii="Tahoma" w:hAnsi="Tahoma" w:cs="Tahoma"/>
          <w:color w:val="000000"/>
          <w:sz w:val="22"/>
          <w:szCs w:val="22"/>
        </w:rPr>
        <w:t>decrease</w:t>
      </w:r>
      <w:r w:rsidR="00463D06" w:rsidRPr="00E95C8E">
        <w:rPr>
          <w:rFonts w:ascii="Tahoma" w:hAnsi="Tahoma" w:cs="Tahoma"/>
          <w:color w:val="000000"/>
          <w:sz w:val="22"/>
          <w:szCs w:val="22"/>
        </w:rPr>
        <w:t xml:space="preserve"> </w:t>
      </w:r>
      <w:r w:rsidRPr="00E95C8E">
        <w:rPr>
          <w:rFonts w:ascii="Tahoma" w:hAnsi="Tahoma" w:cs="Tahoma"/>
          <w:color w:val="000000"/>
          <w:sz w:val="22"/>
          <w:szCs w:val="22"/>
        </w:rPr>
        <w:t xml:space="preserve">from the previous OMB </w:t>
      </w:r>
      <w:r w:rsidRPr="005F048C">
        <w:rPr>
          <w:rFonts w:ascii="Tahoma" w:hAnsi="Tahoma" w:cs="Tahoma"/>
          <w:color w:val="000000"/>
          <w:sz w:val="22"/>
          <w:szCs w:val="22"/>
        </w:rPr>
        <w:t xml:space="preserve">approved </w:t>
      </w:r>
      <w:r w:rsidR="0054065E">
        <w:rPr>
          <w:rFonts w:ascii="Tahoma" w:hAnsi="Tahoma" w:cs="Tahoma"/>
          <w:color w:val="000000"/>
          <w:sz w:val="22"/>
          <w:szCs w:val="22"/>
        </w:rPr>
        <w:t>49,751</w:t>
      </w:r>
      <w:r w:rsidRPr="005F048C">
        <w:rPr>
          <w:rFonts w:ascii="Tahoma" w:hAnsi="Tahoma" w:cs="Tahoma"/>
          <w:color w:val="000000"/>
          <w:sz w:val="22"/>
          <w:szCs w:val="22"/>
        </w:rPr>
        <w:t>burden</w:t>
      </w:r>
      <w:r w:rsidRPr="00E95C8E">
        <w:rPr>
          <w:rFonts w:ascii="Tahoma" w:hAnsi="Tahoma" w:cs="Tahoma"/>
          <w:color w:val="000000"/>
          <w:sz w:val="22"/>
          <w:szCs w:val="22"/>
        </w:rPr>
        <w:t xml:space="preserve"> hours.  This revised estimate reflects the total annual burden on the public to develop grant and agreement proposals, scope of works, budgets and budget justifications, and administrative activities related to requesting, accepting, and spending Federal dollars under the associated statute and regulatory requirements. </w:t>
      </w:r>
    </w:p>
    <w:p w14:paraId="1727095E" w14:textId="50C5A9C3" w:rsidR="00170D4C" w:rsidRPr="00E95C8E" w:rsidRDefault="006022AC" w:rsidP="006022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sz w:val="22"/>
          <w:szCs w:val="22"/>
        </w:rPr>
      </w:pPr>
      <w:r w:rsidRPr="00E95C8E">
        <w:rPr>
          <w:rFonts w:ascii="Tahoma" w:hAnsi="Tahoma" w:cs="Tahoma"/>
          <w:color w:val="000000"/>
          <w:sz w:val="22"/>
          <w:szCs w:val="22"/>
        </w:rPr>
        <w:t xml:space="preserve">Annualized burden estimates </w:t>
      </w:r>
      <w:r w:rsidR="00C92425">
        <w:rPr>
          <w:rFonts w:ascii="Tahoma" w:hAnsi="Tahoma" w:cs="Tahoma"/>
          <w:color w:val="000000"/>
          <w:sz w:val="22"/>
          <w:szCs w:val="22"/>
        </w:rPr>
        <w:t>decreased</w:t>
      </w:r>
      <w:r w:rsidRPr="00E95C8E">
        <w:rPr>
          <w:rFonts w:ascii="Tahoma" w:hAnsi="Tahoma" w:cs="Tahoma"/>
          <w:color w:val="000000"/>
          <w:sz w:val="22"/>
          <w:szCs w:val="22"/>
        </w:rPr>
        <w:t xml:space="preserve"> due to the incorporation of Standard Forms</w:t>
      </w:r>
      <w:r w:rsidR="00C81089">
        <w:rPr>
          <w:rFonts w:ascii="Tahoma" w:hAnsi="Tahoma" w:cs="Tahoma"/>
          <w:color w:val="000000"/>
          <w:sz w:val="22"/>
          <w:szCs w:val="22"/>
        </w:rPr>
        <w:t xml:space="preserve"> (SF-424, SF-424A, SF-424 B, SF-424C, SF-424D, SF-270, SF-425)</w:t>
      </w:r>
      <w:r w:rsidRPr="00E95C8E">
        <w:rPr>
          <w:rFonts w:ascii="Tahoma" w:hAnsi="Tahoma" w:cs="Tahoma"/>
          <w:color w:val="000000"/>
          <w:sz w:val="22"/>
          <w:szCs w:val="22"/>
        </w:rPr>
        <w:t xml:space="preserve">, optional administrative form to report </w:t>
      </w:r>
      <w:r w:rsidRPr="005F048C">
        <w:rPr>
          <w:rFonts w:ascii="Tahoma" w:hAnsi="Tahoma" w:cs="Tahoma"/>
          <w:color w:val="000000"/>
          <w:sz w:val="22"/>
          <w:szCs w:val="22"/>
        </w:rPr>
        <w:t xml:space="preserve">performance </w:t>
      </w:r>
      <w:r w:rsidR="005F048C">
        <w:rPr>
          <w:rFonts w:ascii="Tahoma" w:hAnsi="Tahoma" w:cs="Tahoma"/>
          <w:color w:val="000000"/>
          <w:sz w:val="22"/>
          <w:szCs w:val="22"/>
        </w:rPr>
        <w:t xml:space="preserve">due to the expiration of the </w:t>
      </w:r>
      <w:r w:rsidR="00C81089">
        <w:rPr>
          <w:rFonts w:ascii="Tahoma" w:hAnsi="Tahoma" w:cs="Tahoma"/>
          <w:color w:val="000000"/>
          <w:sz w:val="22"/>
          <w:szCs w:val="22"/>
        </w:rPr>
        <w:t>Performance Progress Report (</w:t>
      </w:r>
      <w:r w:rsidR="005F048C">
        <w:rPr>
          <w:rFonts w:ascii="Tahoma" w:hAnsi="Tahoma" w:cs="Tahoma"/>
          <w:color w:val="000000"/>
          <w:sz w:val="22"/>
          <w:szCs w:val="22"/>
        </w:rPr>
        <w:t>PPR</w:t>
      </w:r>
      <w:r w:rsidR="00C81089">
        <w:rPr>
          <w:rFonts w:ascii="Tahoma" w:hAnsi="Tahoma" w:cs="Tahoma"/>
          <w:color w:val="000000"/>
          <w:sz w:val="22"/>
          <w:szCs w:val="22"/>
        </w:rPr>
        <w:t>)</w:t>
      </w:r>
      <w:r w:rsidR="005F048C">
        <w:rPr>
          <w:rFonts w:ascii="Tahoma" w:hAnsi="Tahoma" w:cs="Tahoma"/>
          <w:color w:val="000000"/>
          <w:sz w:val="22"/>
          <w:szCs w:val="22"/>
        </w:rPr>
        <w:t xml:space="preserve"> forms</w:t>
      </w:r>
      <w:r w:rsidRPr="00E95C8E">
        <w:rPr>
          <w:rFonts w:ascii="Tahoma" w:hAnsi="Tahoma" w:cs="Tahoma"/>
          <w:color w:val="000000"/>
          <w:sz w:val="22"/>
          <w:szCs w:val="22"/>
        </w:rPr>
        <w:t xml:space="preserve">, and new information collections and reporting related to USDA Office of Inspector General </w:t>
      </w:r>
      <w:r w:rsidRPr="005F048C">
        <w:rPr>
          <w:rFonts w:ascii="Tahoma" w:hAnsi="Tahoma" w:cs="Tahoma"/>
          <w:color w:val="000000"/>
          <w:sz w:val="22"/>
          <w:szCs w:val="22"/>
        </w:rPr>
        <w:t>Audit</w:t>
      </w:r>
      <w:r w:rsidRPr="00E95C8E">
        <w:rPr>
          <w:rFonts w:ascii="Tahoma" w:hAnsi="Tahoma" w:cs="Tahoma"/>
          <w:color w:val="000000"/>
          <w:sz w:val="22"/>
          <w:szCs w:val="22"/>
        </w:rPr>
        <w:t xml:space="preserve">. At the same time, total estimate decreased due to better accounting of the average number of awards and agreements executed on a yearly basis and the average number of responses per partner in a given year.  </w:t>
      </w:r>
    </w:p>
    <w:p w14:paraId="4F9F0E79" w14:textId="77777777" w:rsidR="00C37CD8" w:rsidRPr="00E95C8E" w:rsidRDefault="00B86700" w:rsidP="00B86700">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450"/>
        <w:rPr>
          <w:rFonts w:ascii="Tahoma" w:hAnsi="Tahoma" w:cs="Tahoma"/>
          <w:b/>
          <w:bCs/>
          <w:sz w:val="22"/>
          <w:szCs w:val="22"/>
        </w:rPr>
      </w:pPr>
      <w:r>
        <w:rPr>
          <w:rFonts w:ascii="Tahoma" w:hAnsi="Tahoma" w:cs="Tahoma"/>
          <w:b/>
          <w:bCs/>
          <w:sz w:val="22"/>
          <w:szCs w:val="22"/>
        </w:rPr>
        <w:t xml:space="preserve">16.  </w:t>
      </w:r>
      <w:r w:rsidR="00C37CD8" w:rsidRPr="00E95C8E">
        <w:rPr>
          <w:rFonts w:ascii="Tahoma" w:hAnsi="Tahoma" w:cs="Tahoma"/>
          <w:b/>
          <w:bCs/>
          <w:sz w:val="22"/>
          <w:szCs w:val="22"/>
        </w:rPr>
        <w:t>For collections of information whose results are planned to be published, outline plans for tabulation and publication.</w:t>
      </w:r>
    </w:p>
    <w:p w14:paraId="23FB220F" w14:textId="77777777" w:rsidR="00EC10FF" w:rsidRPr="00E95C8E" w:rsidRDefault="005969C6" w:rsidP="007C1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Results of this information collection will not be published</w:t>
      </w:r>
    </w:p>
    <w:p w14:paraId="745654B7" w14:textId="77777777" w:rsidR="00C37CD8" w:rsidRPr="00E95C8E" w:rsidRDefault="00C37CD8" w:rsidP="00B86700">
      <w:pPr>
        <w:numPr>
          <w:ilvl w:val="0"/>
          <w:numId w:val="24"/>
        </w:numPr>
        <w:tabs>
          <w:tab w:val="clear" w:pos="360"/>
          <w:tab w:val="num"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If seeking approval to not display the expiration date for OMB approval of the information collection, explain the reasons that display would be inappropriate.</w:t>
      </w:r>
    </w:p>
    <w:p w14:paraId="2EFCE452" w14:textId="77777777" w:rsidR="008F6E88" w:rsidRPr="00E95C8E" w:rsidRDefault="00AB1D8D" w:rsidP="005969C6">
      <w:pPr>
        <w:tabs>
          <w:tab w:val="left" w:pos="360"/>
          <w:tab w:val="left" w:pos="2167"/>
        </w:tabs>
        <w:spacing w:after="80"/>
        <w:ind w:left="360"/>
        <w:rPr>
          <w:rFonts w:ascii="Tahoma" w:hAnsi="Tahoma" w:cs="Tahoma"/>
          <w:sz w:val="22"/>
          <w:szCs w:val="22"/>
        </w:rPr>
      </w:pPr>
      <w:r w:rsidRPr="00E95C8E">
        <w:rPr>
          <w:rFonts w:ascii="Tahoma" w:hAnsi="Tahoma" w:cs="Tahoma"/>
          <w:sz w:val="22"/>
          <w:szCs w:val="22"/>
        </w:rPr>
        <w:t>Paperwork Reduction Act, 44 USC 3512(a)(1), as implemented at 5 CFR 1320.6(a)(1) states that a</w:t>
      </w:r>
      <w:r w:rsidR="008F6E88" w:rsidRPr="00E95C8E">
        <w:rPr>
          <w:rFonts w:ascii="Tahoma" w:hAnsi="Tahoma" w:cs="Tahoma"/>
          <w:sz w:val="22"/>
          <w:szCs w:val="22"/>
        </w:rPr>
        <w:t xml:space="preserve">gency-specific forms must be approved by OMB and display the OMB control number to be binding on </w:t>
      </w:r>
      <w:r w:rsidR="00043CAF" w:rsidRPr="00E95C8E">
        <w:rPr>
          <w:rFonts w:ascii="Tahoma" w:hAnsi="Tahoma" w:cs="Tahoma"/>
          <w:sz w:val="22"/>
          <w:szCs w:val="22"/>
        </w:rPr>
        <w:t>our partners</w:t>
      </w:r>
      <w:r w:rsidR="008F6E88" w:rsidRPr="00E95C8E">
        <w:rPr>
          <w:rFonts w:ascii="Tahoma" w:hAnsi="Tahoma" w:cs="Tahoma"/>
          <w:sz w:val="22"/>
          <w:szCs w:val="22"/>
        </w:rPr>
        <w:t xml:space="preserve">. </w:t>
      </w:r>
      <w:r w:rsidRPr="00E95C8E">
        <w:rPr>
          <w:rFonts w:ascii="Tahoma" w:hAnsi="Tahoma" w:cs="Tahoma"/>
          <w:sz w:val="22"/>
          <w:szCs w:val="22"/>
        </w:rPr>
        <w:t xml:space="preserve"> Since Forest </w:t>
      </w:r>
      <w:r w:rsidR="002343AD" w:rsidRPr="00E95C8E">
        <w:rPr>
          <w:rFonts w:ascii="Tahoma" w:hAnsi="Tahoma" w:cs="Tahoma"/>
          <w:sz w:val="22"/>
          <w:szCs w:val="22"/>
        </w:rPr>
        <w:t>Service,</w:t>
      </w:r>
      <w:r w:rsidRPr="00E95C8E">
        <w:rPr>
          <w:rFonts w:ascii="Tahoma" w:hAnsi="Tahoma" w:cs="Tahoma"/>
          <w:sz w:val="22"/>
          <w:szCs w:val="22"/>
        </w:rPr>
        <w:t xml:space="preserve"> specific agreements may last up to 5 years</w:t>
      </w:r>
      <w:r w:rsidR="00324F0C">
        <w:rPr>
          <w:rFonts w:ascii="Tahoma" w:hAnsi="Tahoma" w:cs="Tahoma"/>
          <w:sz w:val="22"/>
          <w:szCs w:val="22"/>
        </w:rPr>
        <w:t>,</w:t>
      </w:r>
      <w:r w:rsidR="00F10283" w:rsidRPr="00E95C8E">
        <w:rPr>
          <w:rFonts w:ascii="Tahoma" w:hAnsi="Tahoma" w:cs="Tahoma"/>
          <w:sz w:val="22"/>
          <w:szCs w:val="22"/>
        </w:rPr>
        <w:t xml:space="preserve"> and 10 years for Stewardship Agreements</w:t>
      </w:r>
      <w:r w:rsidRPr="00E95C8E">
        <w:rPr>
          <w:rFonts w:ascii="Tahoma" w:hAnsi="Tahoma" w:cs="Tahoma"/>
          <w:sz w:val="22"/>
          <w:szCs w:val="22"/>
        </w:rPr>
        <w:t xml:space="preserve">, the Forest Service requests that the expiration date not be included on OMB approved templates </w:t>
      </w:r>
      <w:r w:rsidR="00E84DA2" w:rsidRPr="00E95C8E">
        <w:rPr>
          <w:rFonts w:ascii="Tahoma" w:hAnsi="Tahoma" w:cs="Tahoma"/>
          <w:sz w:val="22"/>
          <w:szCs w:val="22"/>
        </w:rPr>
        <w:t>incorporated</w:t>
      </w:r>
      <w:r w:rsidRPr="00E95C8E">
        <w:rPr>
          <w:rFonts w:ascii="Tahoma" w:hAnsi="Tahoma" w:cs="Tahoma"/>
          <w:sz w:val="22"/>
          <w:szCs w:val="22"/>
        </w:rPr>
        <w:t xml:space="preserve"> under this information collection.  Our concern is that our partners may believe that the agreements are no longer binding upon the OMB expiration date.  Alternatively, if the OMB expiration date must be included on all of the agency-specific agreements, we suggest that modifying all </w:t>
      </w:r>
      <w:r w:rsidR="00E84DA2" w:rsidRPr="00E95C8E">
        <w:rPr>
          <w:rFonts w:ascii="Tahoma" w:hAnsi="Tahoma" w:cs="Tahoma"/>
          <w:sz w:val="22"/>
          <w:szCs w:val="22"/>
        </w:rPr>
        <w:t>A</w:t>
      </w:r>
      <w:r w:rsidRPr="00E95C8E">
        <w:rPr>
          <w:rFonts w:ascii="Tahoma" w:hAnsi="Tahoma" w:cs="Tahoma"/>
          <w:sz w:val="22"/>
          <w:szCs w:val="22"/>
        </w:rPr>
        <w:t>gency-specific agreements with our partners upon renewal of this information collection may be excessively burdensome on our partners.</w:t>
      </w:r>
      <w:r w:rsidR="008F6E88" w:rsidRPr="00E95C8E">
        <w:rPr>
          <w:rFonts w:ascii="Tahoma" w:hAnsi="Tahoma" w:cs="Tahoma"/>
          <w:sz w:val="22"/>
          <w:szCs w:val="22"/>
        </w:rPr>
        <w:t xml:space="preserve"> </w:t>
      </w:r>
    </w:p>
    <w:p w14:paraId="36CFF0BC" w14:textId="77777777" w:rsidR="006B455B" w:rsidRPr="00E95C8E" w:rsidRDefault="006B455B" w:rsidP="00B86700">
      <w:pPr>
        <w:numPr>
          <w:ilvl w:val="0"/>
          <w:numId w:val="24"/>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450"/>
        <w:rPr>
          <w:rFonts w:ascii="Tahoma" w:hAnsi="Tahoma" w:cs="Tahoma"/>
          <w:b/>
          <w:bCs/>
          <w:sz w:val="22"/>
          <w:szCs w:val="22"/>
        </w:rPr>
      </w:pPr>
      <w:r w:rsidRPr="00E95C8E">
        <w:rPr>
          <w:rFonts w:ascii="Tahoma" w:hAnsi="Tahoma" w:cs="Tahoma"/>
          <w:b/>
          <w:bCs/>
          <w:sz w:val="22"/>
          <w:szCs w:val="22"/>
        </w:rPr>
        <w:t>Explain each exception to the certification statement identified in item 19, "Certification Requirement for Paperwork Reduction Act."</w:t>
      </w:r>
    </w:p>
    <w:p w14:paraId="6253390E" w14:textId="77777777" w:rsidR="00413303" w:rsidRPr="00E95C8E" w:rsidRDefault="005969C6" w:rsidP="0041330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iCs/>
          <w:sz w:val="22"/>
          <w:szCs w:val="22"/>
        </w:rPr>
      </w:pPr>
      <w:r w:rsidRPr="00E95C8E">
        <w:rPr>
          <w:rFonts w:ascii="Tahoma" w:hAnsi="Tahoma" w:cs="Tahoma"/>
          <w:bCs/>
          <w:iCs/>
          <w:sz w:val="22"/>
          <w:szCs w:val="22"/>
        </w:rPr>
        <w:t>There are no exceptions to the certification statement.</w:t>
      </w:r>
    </w:p>
    <w:p w14:paraId="2DC0C958" w14:textId="77777777" w:rsidR="00C04D5B" w:rsidRPr="00E95C8E" w:rsidRDefault="00C04D5B" w:rsidP="00C04D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center"/>
        <w:rPr>
          <w:rFonts w:ascii="Tahoma" w:hAnsi="Tahoma" w:cs="Tahoma"/>
          <w:b/>
          <w:bCs/>
          <w:iCs/>
          <w:sz w:val="22"/>
          <w:szCs w:val="22"/>
        </w:rPr>
      </w:pPr>
      <w:r w:rsidRPr="00E95C8E">
        <w:rPr>
          <w:rFonts w:ascii="Tahoma" w:hAnsi="Tahoma" w:cs="Tahoma"/>
          <w:bCs/>
          <w:iCs/>
          <w:sz w:val="22"/>
          <w:szCs w:val="22"/>
        </w:rPr>
        <w:br w:type="page"/>
      </w:r>
      <w:r w:rsidRPr="00E95C8E">
        <w:rPr>
          <w:rFonts w:ascii="Tahoma" w:hAnsi="Tahoma" w:cs="Tahoma"/>
          <w:b/>
          <w:bCs/>
          <w:iCs/>
          <w:sz w:val="22"/>
          <w:szCs w:val="22"/>
        </w:rPr>
        <w:t>Appendix A</w:t>
      </w:r>
    </w:p>
    <w:p w14:paraId="57F90717" w14:textId="77777777" w:rsidR="00243C60" w:rsidRPr="00E95C8E" w:rsidRDefault="00243C60" w:rsidP="00243C6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A:  U.S. Forest Service Specific Administration Forms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86"/>
        <w:gridCol w:w="1834"/>
        <w:gridCol w:w="2292"/>
        <w:gridCol w:w="2496"/>
        <w:gridCol w:w="1648"/>
      </w:tblGrid>
      <w:tr w:rsidR="004D5107" w:rsidRPr="00E95C8E" w14:paraId="411726C4" w14:textId="77777777" w:rsidTr="009E3309">
        <w:trPr>
          <w:trHeight w:val="825"/>
          <w:jc w:val="center"/>
        </w:trPr>
        <w:tc>
          <w:tcPr>
            <w:tcW w:w="1458" w:type="dxa"/>
            <w:shd w:val="clear" w:color="auto" w:fill="A6A6A6"/>
            <w:vAlign w:val="center"/>
          </w:tcPr>
          <w:p w14:paraId="0791DA32" w14:textId="77777777"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Form Number</w:t>
            </w:r>
          </w:p>
        </w:tc>
        <w:tc>
          <w:tcPr>
            <w:tcW w:w="1800" w:type="dxa"/>
            <w:shd w:val="clear" w:color="auto" w:fill="A6A6A6"/>
            <w:vAlign w:val="center"/>
          </w:tcPr>
          <w:p w14:paraId="016C65AB" w14:textId="77777777"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Form Title</w:t>
            </w:r>
          </w:p>
        </w:tc>
        <w:tc>
          <w:tcPr>
            <w:tcW w:w="2250" w:type="dxa"/>
            <w:shd w:val="clear" w:color="auto" w:fill="A6A6A6"/>
            <w:vAlign w:val="center"/>
          </w:tcPr>
          <w:p w14:paraId="3684F8C2" w14:textId="77777777"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Purpose</w:t>
            </w:r>
          </w:p>
        </w:tc>
        <w:tc>
          <w:tcPr>
            <w:tcW w:w="2450" w:type="dxa"/>
            <w:shd w:val="clear" w:color="auto" w:fill="A6A6A6"/>
            <w:vAlign w:val="center"/>
          </w:tcPr>
          <w:p w14:paraId="264807B1" w14:textId="77777777" w:rsidR="00243C60" w:rsidRPr="00E95C8E" w:rsidRDefault="00243C60" w:rsidP="00243C60">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Information Collected</w:t>
            </w:r>
          </w:p>
        </w:tc>
        <w:tc>
          <w:tcPr>
            <w:tcW w:w="1618" w:type="dxa"/>
            <w:shd w:val="clear" w:color="auto" w:fill="A6A6A6"/>
            <w:vAlign w:val="center"/>
          </w:tcPr>
          <w:p w14:paraId="345BCEBE" w14:textId="77777777"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From Whom</w:t>
            </w:r>
          </w:p>
        </w:tc>
      </w:tr>
      <w:tr w:rsidR="004D5107" w:rsidRPr="00E95C8E" w14:paraId="38D59181" w14:textId="77777777" w:rsidTr="009E3309">
        <w:trPr>
          <w:trHeight w:val="1725"/>
          <w:jc w:val="center"/>
        </w:trPr>
        <w:tc>
          <w:tcPr>
            <w:tcW w:w="1458" w:type="dxa"/>
            <w:shd w:val="clear" w:color="auto" w:fill="auto"/>
            <w:vAlign w:val="center"/>
          </w:tcPr>
          <w:p w14:paraId="3036FB94" w14:textId="77777777"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FS-1500-19</w:t>
            </w:r>
          </w:p>
        </w:tc>
        <w:tc>
          <w:tcPr>
            <w:tcW w:w="1800" w:type="dxa"/>
            <w:vAlign w:val="center"/>
          </w:tcPr>
          <w:p w14:paraId="485E3674" w14:textId="77777777" w:rsidR="00C91504" w:rsidRPr="00E95C8E" w:rsidRDefault="00C91504">
            <w:pPr>
              <w:rPr>
                <w:rFonts w:ascii="Tahoma" w:hAnsi="Tahoma" w:cs="Tahoma"/>
                <w:sz w:val="18"/>
                <w:szCs w:val="18"/>
              </w:rPr>
            </w:pPr>
            <w:r w:rsidRPr="00E95C8E">
              <w:rPr>
                <w:rFonts w:ascii="Tahoma" w:hAnsi="Tahoma" w:cs="Tahoma"/>
                <w:sz w:val="18"/>
                <w:szCs w:val="18"/>
              </w:rPr>
              <w:t xml:space="preserve">Modification Form </w:t>
            </w:r>
          </w:p>
        </w:tc>
        <w:tc>
          <w:tcPr>
            <w:tcW w:w="2250" w:type="dxa"/>
            <w:shd w:val="clear" w:color="auto" w:fill="auto"/>
            <w:noWrap/>
            <w:vAlign w:val="center"/>
          </w:tcPr>
          <w:p w14:paraId="615BEA3D" w14:textId="77777777" w:rsidR="00C91504" w:rsidRPr="00E95C8E" w:rsidRDefault="00C91504">
            <w:pPr>
              <w:rPr>
                <w:rFonts w:ascii="Tahoma" w:hAnsi="Tahoma" w:cs="Tahoma"/>
                <w:sz w:val="18"/>
                <w:szCs w:val="18"/>
              </w:rPr>
            </w:pPr>
            <w:r w:rsidRPr="00E95C8E">
              <w:rPr>
                <w:rFonts w:ascii="Tahoma" w:hAnsi="Tahoma" w:cs="Tahoma"/>
                <w:sz w:val="18"/>
                <w:szCs w:val="18"/>
              </w:rPr>
              <w:t>Instrument used when the Forest Service and Cooperator mutually agree to modify terms and conditions of an existing agreement between the two parties.</w:t>
            </w:r>
          </w:p>
        </w:tc>
        <w:tc>
          <w:tcPr>
            <w:tcW w:w="2450" w:type="dxa"/>
            <w:shd w:val="clear" w:color="auto" w:fill="auto"/>
            <w:noWrap/>
            <w:vAlign w:val="center"/>
          </w:tcPr>
          <w:p w14:paraId="1E3607CB" w14:textId="77777777" w:rsidR="00C91504" w:rsidRPr="00E95C8E" w:rsidRDefault="00C91504" w:rsidP="00000643">
            <w:pPr>
              <w:rPr>
                <w:rFonts w:ascii="Tahoma" w:hAnsi="Tahoma" w:cs="Tahoma"/>
                <w:sz w:val="18"/>
                <w:szCs w:val="18"/>
              </w:rPr>
            </w:pPr>
            <w:r w:rsidRPr="00E95C8E">
              <w:rPr>
                <w:rFonts w:ascii="Tahoma" w:hAnsi="Tahoma" w:cs="Tahoma"/>
                <w:sz w:val="18"/>
                <w:szCs w:val="18"/>
              </w:rPr>
              <w:t>Information related t</w:t>
            </w:r>
            <w:r w:rsidR="00000643">
              <w:rPr>
                <w:rFonts w:ascii="Tahoma" w:hAnsi="Tahoma" w:cs="Tahoma"/>
                <w:sz w:val="18"/>
                <w:szCs w:val="18"/>
              </w:rPr>
              <w:t xml:space="preserve">o changes in project conditions, principal contacts, funding amounts, principal contacts, change in performance period, and other related administrative information.   </w:t>
            </w:r>
            <w:r w:rsidRPr="00E95C8E">
              <w:rPr>
                <w:rFonts w:ascii="Tahoma" w:hAnsi="Tahoma" w:cs="Tahoma"/>
                <w:sz w:val="18"/>
                <w:szCs w:val="18"/>
              </w:rPr>
              <w:t xml:space="preserve"> </w:t>
            </w:r>
          </w:p>
        </w:tc>
        <w:tc>
          <w:tcPr>
            <w:tcW w:w="1618" w:type="dxa"/>
            <w:vMerge w:val="restart"/>
            <w:shd w:val="clear" w:color="auto" w:fill="auto"/>
            <w:noWrap/>
            <w:vAlign w:val="center"/>
          </w:tcPr>
          <w:p w14:paraId="19D5C439" w14:textId="77777777" w:rsidR="00C91504" w:rsidRPr="00E95C8E" w:rsidRDefault="00C91504" w:rsidP="007D6F13">
            <w:pPr>
              <w:jc w:val="center"/>
              <w:rPr>
                <w:rFonts w:ascii="Tahoma" w:hAnsi="Tahoma" w:cs="Tahoma"/>
                <w:color w:val="000000"/>
                <w:sz w:val="18"/>
                <w:szCs w:val="18"/>
              </w:rPr>
            </w:pPr>
            <w:r w:rsidRPr="00E95C8E">
              <w:rPr>
                <w:rFonts w:ascii="Tahoma" w:hAnsi="Tahoma" w:cs="Tahoma"/>
                <w:color w:val="000000"/>
                <w:sz w:val="18"/>
                <w:szCs w:val="18"/>
              </w:rPr>
              <w:t>Non-profits; for-profit; institutions of higher education; federal, state, local, and Native American tribe governments; individuals; foreign governments and organizations.</w:t>
            </w:r>
          </w:p>
        </w:tc>
      </w:tr>
      <w:tr w:rsidR="004D5107" w:rsidRPr="00E95C8E" w14:paraId="670A6FAD" w14:textId="77777777" w:rsidTr="009E3309">
        <w:trPr>
          <w:jc w:val="center"/>
        </w:trPr>
        <w:tc>
          <w:tcPr>
            <w:tcW w:w="1458" w:type="dxa"/>
            <w:tcBorders>
              <w:bottom w:val="single" w:sz="12" w:space="0" w:color="auto"/>
            </w:tcBorders>
            <w:shd w:val="clear" w:color="auto" w:fill="auto"/>
            <w:vAlign w:val="center"/>
          </w:tcPr>
          <w:p w14:paraId="743BD0AF" w14:textId="77777777"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FS-1500-22</w:t>
            </w:r>
          </w:p>
        </w:tc>
        <w:tc>
          <w:tcPr>
            <w:tcW w:w="1800" w:type="dxa"/>
            <w:tcBorders>
              <w:bottom w:val="single" w:sz="12" w:space="0" w:color="auto"/>
            </w:tcBorders>
            <w:vAlign w:val="center"/>
          </w:tcPr>
          <w:p w14:paraId="35C1CD13" w14:textId="77777777" w:rsidR="00C91504" w:rsidRPr="00E95C8E" w:rsidRDefault="00C91504">
            <w:pPr>
              <w:rPr>
                <w:rFonts w:ascii="Tahoma" w:hAnsi="Tahoma" w:cs="Tahoma"/>
                <w:sz w:val="18"/>
                <w:szCs w:val="18"/>
              </w:rPr>
            </w:pPr>
            <w:r w:rsidRPr="00E95C8E">
              <w:rPr>
                <w:rFonts w:ascii="Tahoma" w:hAnsi="Tahoma" w:cs="Tahoma"/>
                <w:sz w:val="18"/>
                <w:szCs w:val="18"/>
              </w:rPr>
              <w:t>Financial Capability Questionnaire</w:t>
            </w:r>
          </w:p>
        </w:tc>
        <w:tc>
          <w:tcPr>
            <w:tcW w:w="2250" w:type="dxa"/>
            <w:tcBorders>
              <w:bottom w:val="single" w:sz="12" w:space="0" w:color="auto"/>
            </w:tcBorders>
            <w:shd w:val="clear" w:color="auto" w:fill="auto"/>
            <w:noWrap/>
            <w:vAlign w:val="center"/>
          </w:tcPr>
          <w:p w14:paraId="66E52359" w14:textId="77777777" w:rsidR="00C91504" w:rsidRPr="00E95C8E" w:rsidRDefault="00C91504">
            <w:pPr>
              <w:rPr>
                <w:rFonts w:ascii="Tahoma" w:hAnsi="Tahoma" w:cs="Tahoma"/>
                <w:sz w:val="18"/>
                <w:szCs w:val="18"/>
              </w:rPr>
            </w:pPr>
            <w:r w:rsidRPr="00E95C8E">
              <w:rPr>
                <w:rFonts w:ascii="Tahoma" w:hAnsi="Tahoma" w:cs="Tahoma"/>
                <w:sz w:val="18"/>
                <w:szCs w:val="18"/>
              </w:rPr>
              <w:t xml:space="preserve">Instrument used to collect administrative and financial information required for Forest Service to assess a partner’s financial capabilities to manage Federal funds. </w:t>
            </w:r>
          </w:p>
        </w:tc>
        <w:tc>
          <w:tcPr>
            <w:tcW w:w="2450" w:type="dxa"/>
            <w:tcBorders>
              <w:bottom w:val="single" w:sz="12" w:space="0" w:color="auto"/>
            </w:tcBorders>
            <w:shd w:val="clear" w:color="auto" w:fill="auto"/>
            <w:noWrap/>
            <w:vAlign w:val="center"/>
          </w:tcPr>
          <w:p w14:paraId="7F89F82D" w14:textId="77777777" w:rsidR="00C91504" w:rsidRPr="00E95C8E" w:rsidRDefault="00C91504">
            <w:pPr>
              <w:rPr>
                <w:rFonts w:ascii="Tahoma" w:hAnsi="Tahoma" w:cs="Tahoma"/>
                <w:sz w:val="18"/>
                <w:szCs w:val="18"/>
              </w:rPr>
            </w:pPr>
            <w:r w:rsidRPr="00E95C8E">
              <w:rPr>
                <w:rFonts w:ascii="Tahoma" w:hAnsi="Tahoma" w:cs="Tahoma"/>
                <w:sz w:val="18"/>
                <w:szCs w:val="18"/>
              </w:rPr>
              <w:t>Collects documents and partner’s responses to elements of their financial capabilities, accounting system, and integral policy to be compliant with OMB c</w:t>
            </w:r>
            <w:r w:rsidR="00465EAD">
              <w:rPr>
                <w:rFonts w:ascii="Tahoma" w:hAnsi="Tahoma" w:cs="Tahoma"/>
                <w:sz w:val="18"/>
                <w:szCs w:val="18"/>
              </w:rPr>
              <w:t>irculars to expend public funds</w:t>
            </w:r>
            <w:r w:rsidRPr="00E95C8E">
              <w:rPr>
                <w:rFonts w:ascii="Tahoma" w:hAnsi="Tahoma" w:cs="Tahoma"/>
                <w:sz w:val="18"/>
                <w:szCs w:val="18"/>
              </w:rPr>
              <w:t xml:space="preserve"> </w:t>
            </w:r>
          </w:p>
        </w:tc>
        <w:tc>
          <w:tcPr>
            <w:tcW w:w="1618" w:type="dxa"/>
            <w:vMerge/>
            <w:shd w:val="clear" w:color="auto" w:fill="auto"/>
            <w:noWrap/>
            <w:vAlign w:val="center"/>
          </w:tcPr>
          <w:p w14:paraId="6B02D74C" w14:textId="77777777" w:rsidR="00C91504" w:rsidRPr="00E95C8E" w:rsidRDefault="00C91504" w:rsidP="007D6F13">
            <w:pPr>
              <w:jc w:val="center"/>
              <w:rPr>
                <w:rFonts w:ascii="Tahoma" w:hAnsi="Tahoma" w:cs="Tahoma"/>
                <w:color w:val="000000"/>
                <w:sz w:val="18"/>
                <w:szCs w:val="18"/>
              </w:rPr>
            </w:pPr>
          </w:p>
        </w:tc>
      </w:tr>
      <w:tr w:rsidR="004D5107" w:rsidRPr="00E95C8E" w14:paraId="0EF90E45" w14:textId="77777777" w:rsidTr="009E3309">
        <w:trPr>
          <w:jc w:val="center"/>
        </w:trPr>
        <w:tc>
          <w:tcPr>
            <w:tcW w:w="1458" w:type="dxa"/>
            <w:tcBorders>
              <w:bottom w:val="single" w:sz="12" w:space="0" w:color="auto"/>
            </w:tcBorders>
            <w:shd w:val="clear" w:color="auto" w:fill="auto"/>
            <w:vAlign w:val="center"/>
          </w:tcPr>
          <w:p w14:paraId="166B1D70" w14:textId="77777777"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FS-1500-22A</w:t>
            </w:r>
          </w:p>
        </w:tc>
        <w:tc>
          <w:tcPr>
            <w:tcW w:w="1800" w:type="dxa"/>
            <w:tcBorders>
              <w:bottom w:val="single" w:sz="12" w:space="0" w:color="auto"/>
            </w:tcBorders>
            <w:vAlign w:val="center"/>
          </w:tcPr>
          <w:p w14:paraId="26550025" w14:textId="77777777" w:rsidR="00C91504" w:rsidRPr="00E95C8E" w:rsidRDefault="00C91504">
            <w:pPr>
              <w:rPr>
                <w:rFonts w:ascii="Tahoma" w:hAnsi="Tahoma" w:cs="Tahoma"/>
                <w:sz w:val="18"/>
                <w:szCs w:val="18"/>
              </w:rPr>
            </w:pPr>
            <w:r w:rsidRPr="00E95C8E">
              <w:rPr>
                <w:rFonts w:ascii="Tahoma" w:hAnsi="Tahoma" w:cs="Tahoma"/>
                <w:sz w:val="18"/>
                <w:szCs w:val="18"/>
              </w:rPr>
              <w:t>Financial Capability Checklist</w:t>
            </w:r>
          </w:p>
        </w:tc>
        <w:tc>
          <w:tcPr>
            <w:tcW w:w="2250" w:type="dxa"/>
            <w:tcBorders>
              <w:bottom w:val="single" w:sz="12" w:space="0" w:color="auto"/>
            </w:tcBorders>
            <w:shd w:val="clear" w:color="auto" w:fill="auto"/>
            <w:noWrap/>
            <w:vAlign w:val="center"/>
          </w:tcPr>
          <w:p w14:paraId="25F35699" w14:textId="77777777" w:rsidR="00C91504" w:rsidRPr="00E95C8E" w:rsidRDefault="00C91504">
            <w:pPr>
              <w:rPr>
                <w:rFonts w:ascii="Tahoma" w:hAnsi="Tahoma" w:cs="Tahoma"/>
                <w:sz w:val="18"/>
                <w:szCs w:val="18"/>
              </w:rPr>
            </w:pPr>
            <w:r w:rsidRPr="00E95C8E">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sz="12" w:space="0" w:color="auto"/>
            </w:tcBorders>
            <w:shd w:val="clear" w:color="auto" w:fill="auto"/>
            <w:noWrap/>
            <w:vAlign w:val="center"/>
          </w:tcPr>
          <w:p w14:paraId="034DE62E" w14:textId="77777777" w:rsidR="00C91504" w:rsidRPr="00E95C8E" w:rsidRDefault="00C91504">
            <w:pPr>
              <w:rPr>
                <w:rFonts w:ascii="Tahoma" w:hAnsi="Tahoma" w:cs="Tahoma"/>
                <w:sz w:val="18"/>
                <w:szCs w:val="18"/>
              </w:rPr>
            </w:pPr>
            <w:r w:rsidRPr="00E95C8E">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14:paraId="5E8427D5" w14:textId="77777777" w:rsidR="00C91504" w:rsidRPr="00E95C8E" w:rsidRDefault="00C91504" w:rsidP="007D6F13">
            <w:pPr>
              <w:jc w:val="center"/>
              <w:rPr>
                <w:rFonts w:ascii="Tahoma" w:hAnsi="Tahoma" w:cs="Tahoma"/>
                <w:color w:val="000000"/>
                <w:sz w:val="18"/>
                <w:szCs w:val="18"/>
              </w:rPr>
            </w:pPr>
          </w:p>
        </w:tc>
      </w:tr>
      <w:tr w:rsidR="004D5107" w:rsidRPr="00E95C8E" w14:paraId="708B37ED" w14:textId="77777777" w:rsidTr="009E3309">
        <w:trPr>
          <w:jc w:val="center"/>
        </w:trPr>
        <w:tc>
          <w:tcPr>
            <w:tcW w:w="1458" w:type="dxa"/>
            <w:tcBorders>
              <w:bottom w:val="single" w:sz="12" w:space="0" w:color="auto"/>
            </w:tcBorders>
            <w:shd w:val="clear" w:color="auto" w:fill="auto"/>
            <w:vAlign w:val="center"/>
          </w:tcPr>
          <w:p w14:paraId="03A5292A" w14:textId="77777777"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FS-1500-22B</w:t>
            </w:r>
          </w:p>
        </w:tc>
        <w:tc>
          <w:tcPr>
            <w:tcW w:w="1800" w:type="dxa"/>
            <w:tcBorders>
              <w:bottom w:val="single" w:sz="12" w:space="0" w:color="auto"/>
            </w:tcBorders>
            <w:vAlign w:val="center"/>
          </w:tcPr>
          <w:p w14:paraId="7228D74B" w14:textId="77777777" w:rsidR="00C91504" w:rsidRPr="00E95C8E" w:rsidRDefault="00C91504">
            <w:pPr>
              <w:rPr>
                <w:rFonts w:ascii="Tahoma" w:hAnsi="Tahoma" w:cs="Tahoma"/>
                <w:sz w:val="18"/>
                <w:szCs w:val="18"/>
              </w:rPr>
            </w:pPr>
            <w:r w:rsidRPr="00E95C8E">
              <w:rPr>
                <w:rFonts w:ascii="Tahoma" w:hAnsi="Tahoma" w:cs="Tahoma"/>
                <w:sz w:val="18"/>
                <w:szCs w:val="18"/>
              </w:rPr>
              <w:t>Financial Capability Checklist                                                      (States ONLY)</w:t>
            </w:r>
          </w:p>
        </w:tc>
        <w:tc>
          <w:tcPr>
            <w:tcW w:w="2250" w:type="dxa"/>
            <w:tcBorders>
              <w:bottom w:val="single" w:sz="12" w:space="0" w:color="auto"/>
            </w:tcBorders>
            <w:shd w:val="clear" w:color="auto" w:fill="auto"/>
            <w:noWrap/>
            <w:vAlign w:val="center"/>
          </w:tcPr>
          <w:p w14:paraId="23D84A70" w14:textId="77777777" w:rsidR="00C91504" w:rsidRPr="00E95C8E" w:rsidRDefault="00C91504">
            <w:pPr>
              <w:rPr>
                <w:rFonts w:ascii="Tahoma" w:hAnsi="Tahoma" w:cs="Tahoma"/>
                <w:sz w:val="18"/>
                <w:szCs w:val="18"/>
              </w:rPr>
            </w:pPr>
            <w:r w:rsidRPr="00E95C8E">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sz="12" w:space="0" w:color="auto"/>
            </w:tcBorders>
            <w:shd w:val="clear" w:color="auto" w:fill="auto"/>
            <w:noWrap/>
            <w:vAlign w:val="center"/>
          </w:tcPr>
          <w:p w14:paraId="3BAC7DA2" w14:textId="77777777" w:rsidR="00C91504" w:rsidRPr="00E95C8E" w:rsidRDefault="00C91504">
            <w:pPr>
              <w:rPr>
                <w:rFonts w:ascii="Tahoma" w:hAnsi="Tahoma" w:cs="Tahoma"/>
                <w:sz w:val="18"/>
                <w:szCs w:val="18"/>
              </w:rPr>
            </w:pPr>
            <w:r w:rsidRPr="00E95C8E">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14:paraId="635C8C9C" w14:textId="77777777" w:rsidR="00C91504" w:rsidRPr="00E95C8E" w:rsidRDefault="00C91504" w:rsidP="007D6F13">
            <w:pPr>
              <w:jc w:val="center"/>
              <w:rPr>
                <w:rFonts w:ascii="Tahoma" w:hAnsi="Tahoma" w:cs="Tahoma"/>
                <w:color w:val="000000"/>
                <w:sz w:val="18"/>
                <w:szCs w:val="18"/>
              </w:rPr>
            </w:pPr>
          </w:p>
        </w:tc>
      </w:tr>
      <w:tr w:rsidR="004D5107" w:rsidRPr="00E95C8E" w14:paraId="2FE86FED" w14:textId="77777777" w:rsidTr="009E3309">
        <w:trPr>
          <w:jc w:val="center"/>
        </w:trPr>
        <w:tc>
          <w:tcPr>
            <w:tcW w:w="1458" w:type="dxa"/>
            <w:tcBorders>
              <w:bottom w:val="single" w:sz="12" w:space="0" w:color="auto"/>
            </w:tcBorders>
            <w:shd w:val="clear" w:color="auto" w:fill="auto"/>
            <w:vAlign w:val="center"/>
          </w:tcPr>
          <w:p w14:paraId="27ED7796" w14:textId="77777777" w:rsidR="00C91504" w:rsidRPr="00E95C8E" w:rsidRDefault="00C91504">
            <w:pPr>
              <w:jc w:val="center"/>
              <w:rPr>
                <w:rFonts w:ascii="Tahoma" w:hAnsi="Tahoma" w:cs="Tahoma"/>
                <w:color w:val="000000"/>
                <w:sz w:val="18"/>
                <w:szCs w:val="18"/>
              </w:rPr>
            </w:pPr>
            <w:r w:rsidRPr="00E95C8E">
              <w:rPr>
                <w:rFonts w:ascii="Tahoma" w:hAnsi="Tahoma" w:cs="Tahoma"/>
                <w:color w:val="000000"/>
                <w:sz w:val="18"/>
                <w:szCs w:val="18"/>
              </w:rPr>
              <w:t>FS-1500-23</w:t>
            </w:r>
          </w:p>
        </w:tc>
        <w:tc>
          <w:tcPr>
            <w:tcW w:w="1800" w:type="dxa"/>
            <w:tcBorders>
              <w:bottom w:val="single" w:sz="12" w:space="0" w:color="auto"/>
            </w:tcBorders>
            <w:vAlign w:val="center"/>
          </w:tcPr>
          <w:p w14:paraId="5C116BF7" w14:textId="77777777" w:rsidR="00C91504" w:rsidRPr="00E95C8E" w:rsidRDefault="00C91504">
            <w:pPr>
              <w:rPr>
                <w:rFonts w:ascii="Tahoma" w:hAnsi="Tahoma" w:cs="Tahoma"/>
                <w:sz w:val="18"/>
                <w:szCs w:val="18"/>
              </w:rPr>
            </w:pPr>
            <w:r w:rsidRPr="00E95C8E">
              <w:rPr>
                <w:rFonts w:ascii="Tahoma" w:hAnsi="Tahoma" w:cs="Tahoma"/>
                <w:sz w:val="18"/>
                <w:szCs w:val="18"/>
              </w:rPr>
              <w:t>Cooperator Performance Report (Optional Template)</w:t>
            </w:r>
          </w:p>
        </w:tc>
        <w:tc>
          <w:tcPr>
            <w:tcW w:w="2250" w:type="dxa"/>
            <w:tcBorders>
              <w:bottom w:val="single" w:sz="12" w:space="0" w:color="auto"/>
            </w:tcBorders>
            <w:shd w:val="clear" w:color="auto" w:fill="auto"/>
            <w:noWrap/>
            <w:vAlign w:val="center"/>
          </w:tcPr>
          <w:p w14:paraId="2367BE98" w14:textId="77777777" w:rsidR="00C91504" w:rsidRPr="00E95C8E" w:rsidRDefault="00C91504">
            <w:pPr>
              <w:rPr>
                <w:rFonts w:ascii="Tahoma" w:hAnsi="Tahoma" w:cs="Tahoma"/>
                <w:sz w:val="18"/>
                <w:szCs w:val="18"/>
              </w:rPr>
            </w:pPr>
            <w:r w:rsidRPr="00E95C8E">
              <w:rPr>
                <w:rFonts w:ascii="Tahoma" w:hAnsi="Tahoma" w:cs="Tahoma"/>
                <w:sz w:val="18"/>
                <w:szCs w:val="18"/>
              </w:rPr>
              <w:t>Optional instrument to collect performance elements related to the agreement or award</w:t>
            </w:r>
            <w:r w:rsidR="00232DC4" w:rsidRPr="00E95C8E">
              <w:rPr>
                <w:rFonts w:ascii="Tahoma" w:hAnsi="Tahoma" w:cs="Tahoma"/>
                <w:sz w:val="18"/>
                <w:szCs w:val="18"/>
              </w:rPr>
              <w:t xml:space="preserve">.  </w:t>
            </w:r>
            <w:r w:rsidRPr="00E95C8E">
              <w:rPr>
                <w:rFonts w:ascii="Tahoma" w:hAnsi="Tahoma" w:cs="Tahoma"/>
                <w:sz w:val="18"/>
                <w:szCs w:val="18"/>
              </w:rPr>
              <w:t>Partner may use their own template and format.</w:t>
            </w:r>
          </w:p>
        </w:tc>
        <w:tc>
          <w:tcPr>
            <w:tcW w:w="2450" w:type="dxa"/>
            <w:tcBorders>
              <w:bottom w:val="single" w:sz="12" w:space="0" w:color="auto"/>
            </w:tcBorders>
            <w:shd w:val="clear" w:color="auto" w:fill="auto"/>
            <w:noWrap/>
            <w:vAlign w:val="center"/>
          </w:tcPr>
          <w:p w14:paraId="5E079B38" w14:textId="77777777" w:rsidR="00C91504" w:rsidRPr="00E95C8E" w:rsidRDefault="00C91504">
            <w:pPr>
              <w:rPr>
                <w:rFonts w:ascii="Tahoma" w:hAnsi="Tahoma" w:cs="Tahoma"/>
                <w:sz w:val="18"/>
                <w:szCs w:val="18"/>
              </w:rPr>
            </w:pPr>
            <w:r w:rsidRPr="00E95C8E">
              <w:rPr>
                <w:rFonts w:ascii="Tahoma" w:hAnsi="Tahoma" w:cs="Tahoma"/>
                <w:sz w:val="18"/>
                <w:szCs w:val="18"/>
              </w:rPr>
              <w:t xml:space="preserve">Collects information related to project status, accomplishments, problems encountered, changes to activities, and work to be performed in the future. </w:t>
            </w:r>
          </w:p>
        </w:tc>
        <w:tc>
          <w:tcPr>
            <w:tcW w:w="1618" w:type="dxa"/>
            <w:vMerge/>
            <w:shd w:val="clear" w:color="auto" w:fill="auto"/>
            <w:noWrap/>
            <w:vAlign w:val="center"/>
          </w:tcPr>
          <w:p w14:paraId="64DA908D" w14:textId="77777777" w:rsidR="00C91504" w:rsidRPr="00E95C8E" w:rsidRDefault="00C91504">
            <w:pPr>
              <w:jc w:val="center"/>
              <w:rPr>
                <w:rFonts w:ascii="Tahoma" w:hAnsi="Tahoma" w:cs="Tahoma"/>
                <w:color w:val="000000"/>
                <w:sz w:val="18"/>
                <w:szCs w:val="18"/>
              </w:rPr>
            </w:pPr>
          </w:p>
        </w:tc>
      </w:tr>
      <w:tr w:rsidR="004D5107" w:rsidRPr="00E95C8E" w14:paraId="2021A53D" w14:textId="77777777" w:rsidTr="009E3309">
        <w:trPr>
          <w:jc w:val="center"/>
        </w:trPr>
        <w:tc>
          <w:tcPr>
            <w:tcW w:w="1458" w:type="dxa"/>
            <w:tcBorders>
              <w:bottom w:val="single" w:sz="12" w:space="0" w:color="auto"/>
            </w:tcBorders>
            <w:shd w:val="clear" w:color="auto" w:fill="auto"/>
            <w:vAlign w:val="center"/>
          </w:tcPr>
          <w:p w14:paraId="031AB6DC" w14:textId="77777777" w:rsidR="00C91504" w:rsidRPr="00E95C8E" w:rsidRDefault="00C91504">
            <w:pPr>
              <w:jc w:val="center"/>
              <w:rPr>
                <w:rFonts w:ascii="Tahoma" w:hAnsi="Tahoma" w:cs="Tahoma"/>
                <w:color w:val="000000"/>
                <w:sz w:val="18"/>
                <w:szCs w:val="18"/>
              </w:rPr>
            </w:pPr>
            <w:r w:rsidRPr="00C91504">
              <w:rPr>
                <w:rFonts w:ascii="Tahoma" w:hAnsi="Tahoma" w:cs="Tahoma"/>
                <w:color w:val="000000"/>
                <w:sz w:val="18"/>
                <w:szCs w:val="18"/>
              </w:rPr>
              <w:t>FS-1500-34</w:t>
            </w:r>
          </w:p>
        </w:tc>
        <w:tc>
          <w:tcPr>
            <w:tcW w:w="1800" w:type="dxa"/>
            <w:tcBorders>
              <w:bottom w:val="single" w:sz="12" w:space="0" w:color="auto"/>
            </w:tcBorders>
            <w:vAlign w:val="center"/>
          </w:tcPr>
          <w:p w14:paraId="32E5CEA5" w14:textId="77777777" w:rsidR="00C91504" w:rsidRPr="00E95C8E" w:rsidRDefault="00C91504">
            <w:pPr>
              <w:rPr>
                <w:rFonts w:ascii="Tahoma" w:hAnsi="Tahoma" w:cs="Tahoma"/>
                <w:sz w:val="18"/>
                <w:szCs w:val="18"/>
              </w:rPr>
            </w:pPr>
            <w:r w:rsidRPr="00C91504">
              <w:rPr>
                <w:rFonts w:ascii="Tahoma" w:hAnsi="Tahoma" w:cs="Tahoma"/>
                <w:sz w:val="18"/>
                <w:szCs w:val="18"/>
              </w:rPr>
              <w:t>Equipment Justification and Certification Statement</w:t>
            </w:r>
          </w:p>
        </w:tc>
        <w:tc>
          <w:tcPr>
            <w:tcW w:w="2250" w:type="dxa"/>
            <w:tcBorders>
              <w:bottom w:val="single" w:sz="12" w:space="0" w:color="auto"/>
            </w:tcBorders>
            <w:shd w:val="clear" w:color="auto" w:fill="auto"/>
            <w:noWrap/>
            <w:vAlign w:val="center"/>
          </w:tcPr>
          <w:p w14:paraId="353556AD" w14:textId="77777777" w:rsidR="00C91504" w:rsidRPr="00E95C8E" w:rsidRDefault="00C91504">
            <w:pPr>
              <w:rPr>
                <w:rFonts w:ascii="Tahoma" w:hAnsi="Tahoma" w:cs="Tahoma"/>
                <w:sz w:val="18"/>
                <w:szCs w:val="18"/>
              </w:rPr>
            </w:pPr>
            <w:r w:rsidRPr="00C91504">
              <w:rPr>
                <w:rFonts w:ascii="Tahoma" w:hAnsi="Tahoma" w:cs="Tahoma"/>
                <w:sz w:val="18"/>
                <w:szCs w:val="18"/>
              </w:rPr>
              <w:t xml:space="preserve">This form </w:t>
            </w:r>
            <w:r>
              <w:rPr>
                <w:rFonts w:ascii="Tahoma" w:hAnsi="Tahoma" w:cs="Tahoma"/>
                <w:sz w:val="18"/>
                <w:szCs w:val="18"/>
              </w:rPr>
              <w:t>is</w:t>
            </w:r>
            <w:r w:rsidRPr="00C91504">
              <w:rPr>
                <w:rFonts w:ascii="Tahoma" w:hAnsi="Tahoma" w:cs="Tahoma"/>
                <w:sz w:val="18"/>
                <w:szCs w:val="18"/>
              </w:rPr>
              <w:t xml:space="preserve"> completed by cooperator </w:t>
            </w:r>
            <w:r>
              <w:rPr>
                <w:rFonts w:ascii="Tahoma" w:hAnsi="Tahoma" w:cs="Tahoma"/>
                <w:sz w:val="18"/>
                <w:szCs w:val="18"/>
              </w:rPr>
              <w:t>&amp; a</w:t>
            </w:r>
            <w:r w:rsidRPr="00C91504">
              <w:rPr>
                <w:rFonts w:ascii="Tahoma" w:hAnsi="Tahoma" w:cs="Tahoma"/>
                <w:sz w:val="18"/>
                <w:szCs w:val="18"/>
              </w:rPr>
              <w:t xml:space="preserve">pproved by </w:t>
            </w:r>
            <w:r>
              <w:rPr>
                <w:rFonts w:ascii="Tahoma" w:hAnsi="Tahoma" w:cs="Tahoma"/>
                <w:sz w:val="18"/>
                <w:szCs w:val="18"/>
              </w:rPr>
              <w:t xml:space="preserve">FS </w:t>
            </w:r>
            <w:r w:rsidRPr="00C91504">
              <w:rPr>
                <w:rFonts w:ascii="Tahoma" w:hAnsi="Tahoma" w:cs="Tahoma"/>
                <w:sz w:val="18"/>
                <w:szCs w:val="18"/>
              </w:rPr>
              <w:t>prior to purchase of equipment</w:t>
            </w:r>
            <w:r>
              <w:rPr>
                <w:rFonts w:ascii="Tahoma" w:hAnsi="Tahoma" w:cs="Tahoma"/>
                <w:sz w:val="18"/>
                <w:szCs w:val="18"/>
              </w:rPr>
              <w:t xml:space="preserve">. </w:t>
            </w:r>
          </w:p>
        </w:tc>
        <w:tc>
          <w:tcPr>
            <w:tcW w:w="2450" w:type="dxa"/>
            <w:tcBorders>
              <w:bottom w:val="single" w:sz="12" w:space="0" w:color="auto"/>
            </w:tcBorders>
            <w:shd w:val="clear" w:color="auto" w:fill="auto"/>
            <w:noWrap/>
            <w:vAlign w:val="center"/>
          </w:tcPr>
          <w:p w14:paraId="5A4B074F" w14:textId="77777777" w:rsidR="00C91504" w:rsidRPr="00E95C8E" w:rsidRDefault="00C91504">
            <w:pPr>
              <w:rPr>
                <w:rFonts w:ascii="Tahoma" w:hAnsi="Tahoma" w:cs="Tahoma"/>
                <w:sz w:val="18"/>
                <w:szCs w:val="18"/>
              </w:rPr>
            </w:pPr>
            <w:r w:rsidRPr="00C91504">
              <w:rPr>
                <w:rFonts w:ascii="Tahoma" w:hAnsi="Tahoma" w:cs="Tahoma"/>
                <w:sz w:val="18"/>
                <w:szCs w:val="18"/>
              </w:rPr>
              <w:t>The cooperator provides information regarding purchase of equipment with Federal funds.</w:t>
            </w:r>
          </w:p>
        </w:tc>
        <w:tc>
          <w:tcPr>
            <w:tcW w:w="1618" w:type="dxa"/>
            <w:vMerge/>
            <w:shd w:val="clear" w:color="auto" w:fill="auto"/>
            <w:noWrap/>
            <w:vAlign w:val="center"/>
          </w:tcPr>
          <w:p w14:paraId="0B644116" w14:textId="77777777" w:rsidR="00C91504" w:rsidRPr="00E95C8E" w:rsidRDefault="00C91504">
            <w:pPr>
              <w:jc w:val="center"/>
              <w:rPr>
                <w:rFonts w:ascii="Tahoma" w:hAnsi="Tahoma" w:cs="Tahoma"/>
                <w:color w:val="000000"/>
                <w:sz w:val="18"/>
                <w:szCs w:val="18"/>
              </w:rPr>
            </w:pPr>
          </w:p>
        </w:tc>
      </w:tr>
      <w:tr w:rsidR="004D5107" w:rsidRPr="00E95C8E" w14:paraId="4910A21C" w14:textId="77777777" w:rsidTr="009E3309">
        <w:trPr>
          <w:jc w:val="center"/>
        </w:trPr>
        <w:tc>
          <w:tcPr>
            <w:tcW w:w="1458" w:type="dxa"/>
            <w:tcBorders>
              <w:bottom w:val="single" w:sz="12" w:space="0" w:color="auto"/>
            </w:tcBorders>
            <w:shd w:val="clear" w:color="auto" w:fill="auto"/>
            <w:vAlign w:val="center"/>
          </w:tcPr>
          <w:p w14:paraId="45CCCA22" w14:textId="77777777" w:rsidR="00C91504" w:rsidRPr="00E95C8E" w:rsidRDefault="00C91504">
            <w:pPr>
              <w:jc w:val="center"/>
              <w:rPr>
                <w:rFonts w:ascii="Tahoma" w:hAnsi="Tahoma" w:cs="Tahoma"/>
                <w:color w:val="000000"/>
                <w:sz w:val="18"/>
                <w:szCs w:val="18"/>
              </w:rPr>
            </w:pPr>
            <w:r w:rsidRPr="00C91504">
              <w:rPr>
                <w:rFonts w:ascii="Tahoma" w:hAnsi="Tahoma" w:cs="Tahoma"/>
                <w:color w:val="000000"/>
                <w:sz w:val="18"/>
                <w:szCs w:val="18"/>
              </w:rPr>
              <w:t>FS-1500-35</w:t>
            </w:r>
          </w:p>
        </w:tc>
        <w:tc>
          <w:tcPr>
            <w:tcW w:w="1800" w:type="dxa"/>
            <w:tcBorders>
              <w:bottom w:val="single" w:sz="12" w:space="0" w:color="auto"/>
            </w:tcBorders>
            <w:vAlign w:val="center"/>
          </w:tcPr>
          <w:p w14:paraId="5C73644C" w14:textId="77777777" w:rsidR="00C91504" w:rsidRPr="00E95C8E" w:rsidRDefault="00C91504" w:rsidP="00C91504">
            <w:pPr>
              <w:rPr>
                <w:rFonts w:ascii="Tahoma" w:hAnsi="Tahoma" w:cs="Tahoma"/>
                <w:sz w:val="18"/>
                <w:szCs w:val="18"/>
              </w:rPr>
            </w:pPr>
            <w:r w:rsidRPr="00C91504">
              <w:rPr>
                <w:rFonts w:ascii="Tahoma" w:hAnsi="Tahoma" w:cs="Tahoma"/>
                <w:sz w:val="18"/>
                <w:szCs w:val="18"/>
              </w:rPr>
              <w:t>Certification Regarding Lobbying (Required for all awards over $100K)</w:t>
            </w:r>
          </w:p>
        </w:tc>
        <w:tc>
          <w:tcPr>
            <w:tcW w:w="2250" w:type="dxa"/>
            <w:tcBorders>
              <w:bottom w:val="single" w:sz="12" w:space="0" w:color="auto"/>
            </w:tcBorders>
            <w:shd w:val="clear" w:color="auto" w:fill="auto"/>
            <w:noWrap/>
            <w:vAlign w:val="center"/>
          </w:tcPr>
          <w:p w14:paraId="51DBB1AB" w14:textId="77777777" w:rsidR="00C91504" w:rsidRPr="00E95C8E" w:rsidRDefault="00C91504" w:rsidP="00C91504">
            <w:pPr>
              <w:rPr>
                <w:rFonts w:ascii="Tahoma" w:hAnsi="Tahoma" w:cs="Tahoma"/>
                <w:sz w:val="18"/>
                <w:szCs w:val="18"/>
              </w:rPr>
            </w:pPr>
            <w:r>
              <w:rPr>
                <w:rFonts w:ascii="Tahoma" w:hAnsi="Tahoma" w:cs="Tahoma"/>
                <w:sz w:val="18"/>
                <w:szCs w:val="18"/>
              </w:rPr>
              <w:t xml:space="preserve">Certification </w:t>
            </w:r>
            <w:r w:rsidRPr="00C91504">
              <w:rPr>
                <w:rFonts w:ascii="Tahoma" w:hAnsi="Tahoma" w:cs="Tahoma"/>
                <w:sz w:val="18"/>
                <w:szCs w:val="18"/>
              </w:rPr>
              <w:t>Required for all awards over $100K</w:t>
            </w:r>
          </w:p>
        </w:tc>
        <w:tc>
          <w:tcPr>
            <w:tcW w:w="2450" w:type="dxa"/>
            <w:tcBorders>
              <w:bottom w:val="single" w:sz="12" w:space="0" w:color="auto"/>
            </w:tcBorders>
            <w:shd w:val="clear" w:color="auto" w:fill="auto"/>
            <w:noWrap/>
            <w:vAlign w:val="center"/>
          </w:tcPr>
          <w:p w14:paraId="743BC2D6" w14:textId="77777777" w:rsidR="00C91504" w:rsidRPr="00E95C8E" w:rsidRDefault="00C91504" w:rsidP="00C91504">
            <w:pPr>
              <w:rPr>
                <w:rFonts w:ascii="Tahoma" w:hAnsi="Tahoma" w:cs="Tahoma"/>
                <w:sz w:val="18"/>
                <w:szCs w:val="18"/>
              </w:rPr>
            </w:pPr>
            <w:r>
              <w:rPr>
                <w:rFonts w:ascii="Tahoma" w:hAnsi="Tahoma" w:cs="Tahoma"/>
                <w:sz w:val="18"/>
                <w:szCs w:val="18"/>
              </w:rPr>
              <w:t>Collects signature and date.</w:t>
            </w:r>
          </w:p>
        </w:tc>
        <w:tc>
          <w:tcPr>
            <w:tcW w:w="1618" w:type="dxa"/>
            <w:vMerge/>
            <w:tcBorders>
              <w:bottom w:val="single" w:sz="12" w:space="0" w:color="auto"/>
            </w:tcBorders>
            <w:shd w:val="clear" w:color="auto" w:fill="auto"/>
            <w:noWrap/>
            <w:vAlign w:val="center"/>
          </w:tcPr>
          <w:p w14:paraId="33AE8427" w14:textId="77777777" w:rsidR="00C91504" w:rsidRPr="00E95C8E" w:rsidRDefault="00C91504">
            <w:pPr>
              <w:jc w:val="center"/>
              <w:rPr>
                <w:rFonts w:ascii="Tahoma" w:hAnsi="Tahoma" w:cs="Tahoma"/>
                <w:color w:val="000000"/>
                <w:sz w:val="18"/>
                <w:szCs w:val="18"/>
              </w:rPr>
            </w:pPr>
          </w:p>
        </w:tc>
      </w:tr>
      <w:tr w:rsidR="00C91504" w:rsidRPr="00E95C8E" w14:paraId="7DA6DC20" w14:textId="77777777" w:rsidTr="005E3317">
        <w:trPr>
          <w:jc w:val="center"/>
        </w:trPr>
        <w:tc>
          <w:tcPr>
            <w:tcW w:w="9576" w:type="dxa"/>
            <w:gridSpan w:val="5"/>
            <w:shd w:val="clear" w:color="auto" w:fill="A6A6A6"/>
            <w:noWrap/>
            <w:vAlign w:val="bottom"/>
          </w:tcPr>
          <w:p w14:paraId="1E27F320" w14:textId="77777777" w:rsidR="00C91504" w:rsidRPr="00E95C8E" w:rsidRDefault="00C91504" w:rsidP="007D6F13">
            <w:pPr>
              <w:widowControl/>
              <w:autoSpaceDE/>
              <w:autoSpaceDN/>
              <w:adjustRightInd/>
              <w:jc w:val="center"/>
              <w:rPr>
                <w:rFonts w:ascii="Tahoma" w:hAnsi="Tahoma" w:cs="Tahoma"/>
                <w:color w:val="000000"/>
              </w:rPr>
            </w:pPr>
          </w:p>
        </w:tc>
      </w:tr>
    </w:tbl>
    <w:p w14:paraId="0557BF19" w14:textId="77777777" w:rsidR="00B86700" w:rsidRDefault="00B86700" w:rsidP="00243C6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124AE525" w14:textId="77777777" w:rsidR="00243C60" w:rsidRPr="00E95C8E" w:rsidRDefault="00243C60" w:rsidP="00243C6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 xml:space="preserve">Table B: U.S. Forest Service Federal Financial Assistance </w:t>
      </w:r>
      <w:r w:rsidR="009023DB" w:rsidRPr="00E95C8E">
        <w:rPr>
          <w:rFonts w:ascii="Tahoma" w:hAnsi="Tahoma" w:cs="Tahoma"/>
          <w:sz w:val="22"/>
          <w:szCs w:val="22"/>
        </w:rPr>
        <w:t>Programs*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28"/>
        <w:gridCol w:w="2755"/>
        <w:gridCol w:w="4873"/>
      </w:tblGrid>
      <w:tr w:rsidR="004D5107" w:rsidRPr="00E95C8E" w14:paraId="6F682E31" w14:textId="77777777" w:rsidTr="009E3309">
        <w:trPr>
          <w:cantSplit/>
          <w:trHeight w:val="825"/>
          <w:tblHeader/>
          <w:jc w:val="center"/>
        </w:trPr>
        <w:tc>
          <w:tcPr>
            <w:tcW w:w="2074" w:type="dxa"/>
            <w:shd w:val="clear" w:color="auto" w:fill="A6A6A6"/>
            <w:vAlign w:val="center"/>
          </w:tcPr>
          <w:p w14:paraId="5E4585B8" w14:textId="77777777"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CFDA Numbers</w:t>
            </w:r>
          </w:p>
        </w:tc>
        <w:tc>
          <w:tcPr>
            <w:tcW w:w="2686" w:type="dxa"/>
            <w:shd w:val="clear" w:color="auto" w:fill="A6A6A6"/>
            <w:vAlign w:val="center"/>
          </w:tcPr>
          <w:p w14:paraId="2C27D669" w14:textId="77777777" w:rsidR="00243C60" w:rsidRPr="00E95C8E" w:rsidRDefault="00243C60" w:rsidP="007D6F13">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Program Titles</w:t>
            </w:r>
          </w:p>
        </w:tc>
        <w:tc>
          <w:tcPr>
            <w:tcW w:w="4750" w:type="dxa"/>
            <w:shd w:val="clear" w:color="auto" w:fill="A6A6A6"/>
            <w:vAlign w:val="center"/>
          </w:tcPr>
          <w:p w14:paraId="0F594992" w14:textId="77777777" w:rsidR="00243C60" w:rsidRPr="00E95C8E" w:rsidRDefault="00243C60" w:rsidP="00243C60">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Authorities</w:t>
            </w:r>
          </w:p>
        </w:tc>
      </w:tr>
      <w:tr w:rsidR="00243C60" w:rsidRPr="00E95C8E" w14:paraId="4B0A4516" w14:textId="77777777" w:rsidTr="005E3317">
        <w:trPr>
          <w:trHeight w:val="573"/>
          <w:jc w:val="center"/>
        </w:trPr>
        <w:tc>
          <w:tcPr>
            <w:tcW w:w="2074" w:type="dxa"/>
            <w:shd w:val="clear" w:color="auto" w:fill="auto"/>
            <w:vAlign w:val="center"/>
          </w:tcPr>
          <w:p w14:paraId="0AC10AEF" w14:textId="77777777" w:rsidR="00243C60" w:rsidRPr="00E95C8E" w:rsidRDefault="00243C60" w:rsidP="007D6F13">
            <w:pPr>
              <w:jc w:val="center"/>
              <w:rPr>
                <w:rFonts w:ascii="Tahoma" w:hAnsi="Tahoma" w:cs="Tahoma"/>
                <w:color w:val="000000"/>
                <w:sz w:val="18"/>
                <w:szCs w:val="18"/>
              </w:rPr>
            </w:pPr>
            <w:r w:rsidRPr="00E95C8E">
              <w:rPr>
                <w:rFonts w:ascii="Tahoma" w:hAnsi="Tahoma" w:cs="Tahoma"/>
                <w:color w:val="000000"/>
                <w:sz w:val="18"/>
                <w:szCs w:val="18"/>
              </w:rPr>
              <w:t>10.652</w:t>
            </w:r>
          </w:p>
        </w:tc>
        <w:tc>
          <w:tcPr>
            <w:tcW w:w="2686" w:type="dxa"/>
            <w:vAlign w:val="center"/>
          </w:tcPr>
          <w:p w14:paraId="2ACD337D" w14:textId="77777777" w:rsidR="00243C60" w:rsidRPr="00E95C8E" w:rsidRDefault="00243C60" w:rsidP="007D6F13">
            <w:pPr>
              <w:rPr>
                <w:rFonts w:ascii="Tahoma" w:hAnsi="Tahoma" w:cs="Tahoma"/>
                <w:sz w:val="18"/>
                <w:szCs w:val="18"/>
              </w:rPr>
            </w:pPr>
            <w:r w:rsidRPr="00E95C8E">
              <w:rPr>
                <w:rFonts w:ascii="Tahoma" w:hAnsi="Tahoma" w:cs="Tahoma"/>
                <w:sz w:val="18"/>
                <w:szCs w:val="18"/>
              </w:rPr>
              <w:t>Forestry Research</w:t>
            </w:r>
          </w:p>
        </w:tc>
        <w:tc>
          <w:tcPr>
            <w:tcW w:w="4750" w:type="dxa"/>
            <w:shd w:val="clear" w:color="auto" w:fill="auto"/>
            <w:noWrap/>
            <w:vAlign w:val="center"/>
          </w:tcPr>
          <w:p w14:paraId="1D3D12E3" w14:textId="77777777" w:rsidR="00243C60" w:rsidRPr="00E95C8E" w:rsidRDefault="00243C60" w:rsidP="007D6F13">
            <w:pPr>
              <w:rPr>
                <w:rFonts w:ascii="Tahoma" w:hAnsi="Tahoma" w:cs="Tahoma"/>
                <w:sz w:val="18"/>
                <w:szCs w:val="18"/>
              </w:rPr>
            </w:pPr>
            <w:r w:rsidRPr="00E95C8E">
              <w:rPr>
                <w:rFonts w:ascii="Tahoma" w:hAnsi="Tahoma" w:cs="Tahoma"/>
                <w:sz w:val="18"/>
                <w:szCs w:val="18"/>
              </w:rPr>
              <w:t>Forest and Rangeland Renewable Resources Research Act of 1978, Public Law 95-307, 92 Stat. 353, 16 U.S.C. 1643.</w:t>
            </w:r>
          </w:p>
        </w:tc>
      </w:tr>
      <w:tr w:rsidR="00642216" w:rsidRPr="00E95C8E" w14:paraId="41DCF731" w14:textId="77777777" w:rsidTr="005E3317">
        <w:trPr>
          <w:jc w:val="center"/>
        </w:trPr>
        <w:tc>
          <w:tcPr>
            <w:tcW w:w="2074" w:type="dxa"/>
            <w:tcBorders>
              <w:bottom w:val="single" w:sz="12" w:space="0" w:color="auto"/>
            </w:tcBorders>
            <w:shd w:val="clear" w:color="auto" w:fill="auto"/>
            <w:vAlign w:val="center"/>
          </w:tcPr>
          <w:p w14:paraId="640946CA" w14:textId="77777777" w:rsidR="00642216" w:rsidRPr="00E95C8E" w:rsidRDefault="00010B82">
            <w:pPr>
              <w:jc w:val="center"/>
              <w:rPr>
                <w:rFonts w:ascii="Tahoma" w:hAnsi="Tahoma" w:cs="Tahoma"/>
                <w:color w:val="000000"/>
                <w:sz w:val="18"/>
                <w:szCs w:val="18"/>
              </w:rPr>
            </w:pPr>
            <w:hyperlink r:id="rId10" w:history="1">
              <w:r w:rsidR="00642216" w:rsidRPr="00E95C8E">
                <w:rPr>
                  <w:rFonts w:ascii="Tahoma" w:hAnsi="Tahoma" w:cs="Tahoma"/>
                  <w:sz w:val="18"/>
                  <w:szCs w:val="18"/>
                </w:rPr>
                <w:t>10.664</w:t>
              </w:r>
            </w:hyperlink>
          </w:p>
        </w:tc>
        <w:tc>
          <w:tcPr>
            <w:tcW w:w="2686" w:type="dxa"/>
            <w:tcBorders>
              <w:bottom w:val="single" w:sz="12" w:space="0" w:color="auto"/>
            </w:tcBorders>
            <w:vAlign w:val="center"/>
          </w:tcPr>
          <w:p w14:paraId="52ED9F81" w14:textId="77777777" w:rsidR="00642216" w:rsidRPr="00E95C8E" w:rsidRDefault="00642216" w:rsidP="007D6F13">
            <w:pPr>
              <w:rPr>
                <w:rFonts w:ascii="Tahoma" w:hAnsi="Tahoma" w:cs="Tahoma"/>
                <w:sz w:val="18"/>
                <w:szCs w:val="18"/>
              </w:rPr>
            </w:pPr>
            <w:r w:rsidRPr="00E95C8E">
              <w:rPr>
                <w:rFonts w:ascii="Tahoma" w:hAnsi="Tahoma" w:cs="Tahoma"/>
                <w:sz w:val="18"/>
                <w:szCs w:val="18"/>
              </w:rPr>
              <w:t>Cooperative Forestry Assistance</w:t>
            </w:r>
          </w:p>
        </w:tc>
        <w:tc>
          <w:tcPr>
            <w:tcW w:w="4750" w:type="dxa"/>
            <w:tcBorders>
              <w:bottom w:val="single" w:sz="12" w:space="0" w:color="auto"/>
            </w:tcBorders>
            <w:shd w:val="clear" w:color="auto" w:fill="auto"/>
            <w:noWrap/>
            <w:vAlign w:val="center"/>
          </w:tcPr>
          <w:p w14:paraId="010CF5D4" w14:textId="77777777" w:rsidR="00B946AF" w:rsidRPr="00B946AF" w:rsidRDefault="00B946AF" w:rsidP="00B946AF">
            <w:pPr>
              <w:widowControl/>
              <w:autoSpaceDE/>
              <w:autoSpaceDN/>
              <w:adjustRightInd/>
              <w:rPr>
                <w:rFonts w:ascii="Tahoma" w:hAnsi="Tahoma" w:cs="Tahoma"/>
                <w:color w:val="000000"/>
                <w:sz w:val="18"/>
                <w:szCs w:val="18"/>
              </w:rPr>
            </w:pPr>
            <w:r w:rsidRPr="00B946AF">
              <w:rPr>
                <w:rFonts w:ascii="Tahoma" w:hAnsi="Tahoma" w:cs="Tahoma"/>
                <w:color w:val="000000"/>
                <w:sz w:val="18"/>
                <w:szCs w:val="18"/>
              </w:rPr>
              <w:t>Cooperative Forestry Assistance Act of 1978, Public Law 95-313 as amended, 16 USC 2101 et seq</w:t>
            </w:r>
          </w:p>
          <w:p w14:paraId="693F70F3" w14:textId="77777777" w:rsidR="00642216" w:rsidRPr="00E95C8E" w:rsidRDefault="00642216" w:rsidP="00642216">
            <w:pPr>
              <w:rPr>
                <w:rFonts w:ascii="Tahoma" w:hAnsi="Tahoma" w:cs="Tahoma"/>
                <w:sz w:val="18"/>
                <w:szCs w:val="18"/>
              </w:rPr>
            </w:pPr>
          </w:p>
        </w:tc>
      </w:tr>
      <w:tr w:rsidR="00642216" w:rsidRPr="00E95C8E" w14:paraId="370E1A58" w14:textId="77777777" w:rsidTr="005E3317">
        <w:trPr>
          <w:jc w:val="center"/>
        </w:trPr>
        <w:tc>
          <w:tcPr>
            <w:tcW w:w="2074" w:type="dxa"/>
            <w:tcBorders>
              <w:bottom w:val="single" w:sz="12" w:space="0" w:color="auto"/>
            </w:tcBorders>
            <w:shd w:val="clear" w:color="auto" w:fill="auto"/>
            <w:vAlign w:val="center"/>
          </w:tcPr>
          <w:p w14:paraId="5503DABB" w14:textId="77777777" w:rsidR="00642216" w:rsidRPr="00E95C8E" w:rsidRDefault="00010B82">
            <w:pPr>
              <w:jc w:val="center"/>
              <w:rPr>
                <w:rFonts w:ascii="Tahoma" w:hAnsi="Tahoma" w:cs="Tahoma"/>
                <w:color w:val="000000"/>
                <w:sz w:val="18"/>
                <w:szCs w:val="18"/>
              </w:rPr>
            </w:pPr>
            <w:hyperlink r:id="rId11" w:history="1">
              <w:r w:rsidR="00642216" w:rsidRPr="00E95C8E">
                <w:rPr>
                  <w:rFonts w:ascii="Tahoma" w:hAnsi="Tahoma" w:cs="Tahoma"/>
                  <w:sz w:val="18"/>
                  <w:szCs w:val="18"/>
                </w:rPr>
                <w:t>10.665</w:t>
              </w:r>
            </w:hyperlink>
          </w:p>
        </w:tc>
        <w:tc>
          <w:tcPr>
            <w:tcW w:w="2686" w:type="dxa"/>
            <w:tcBorders>
              <w:bottom w:val="single" w:sz="12" w:space="0" w:color="auto"/>
            </w:tcBorders>
            <w:vAlign w:val="center"/>
          </w:tcPr>
          <w:p w14:paraId="0FEB2029" w14:textId="77777777" w:rsidR="00642216" w:rsidRPr="00E95C8E" w:rsidRDefault="00642216" w:rsidP="007D6F13">
            <w:pPr>
              <w:rPr>
                <w:rFonts w:ascii="Tahoma" w:hAnsi="Tahoma" w:cs="Tahoma"/>
                <w:sz w:val="18"/>
                <w:szCs w:val="18"/>
              </w:rPr>
            </w:pPr>
            <w:r w:rsidRPr="00E95C8E">
              <w:rPr>
                <w:rFonts w:ascii="Tahoma" w:hAnsi="Tahoma" w:cs="Tahoma"/>
                <w:sz w:val="18"/>
                <w:szCs w:val="18"/>
              </w:rPr>
              <w:t>Schools and Roads – Payments to States</w:t>
            </w:r>
          </w:p>
        </w:tc>
        <w:tc>
          <w:tcPr>
            <w:tcW w:w="4750" w:type="dxa"/>
            <w:tcBorders>
              <w:bottom w:val="single" w:sz="12" w:space="0" w:color="auto"/>
            </w:tcBorders>
            <w:shd w:val="clear" w:color="auto" w:fill="auto"/>
            <w:noWrap/>
            <w:vAlign w:val="center"/>
          </w:tcPr>
          <w:p w14:paraId="4A3D91C5" w14:textId="77777777" w:rsidR="00642216" w:rsidRPr="00E95C8E" w:rsidRDefault="00642216" w:rsidP="00642216">
            <w:pPr>
              <w:rPr>
                <w:rFonts w:ascii="Tahoma" w:hAnsi="Tahoma" w:cs="Tahoma"/>
                <w:sz w:val="18"/>
                <w:szCs w:val="18"/>
              </w:rPr>
            </w:pPr>
            <w:r w:rsidRPr="00E95C8E">
              <w:rPr>
                <w:rFonts w:ascii="Tahoma" w:hAnsi="Tahoma" w:cs="Tahoma"/>
                <w:sz w:val="18"/>
                <w:szCs w:val="18"/>
              </w:rPr>
              <w:t>Secure Rural Schools and Community Self Determination Act of 2000, Division C, Section 601(a), 16. U.S.C. 7101-7153; 16 U.S.C. 500.</w:t>
            </w:r>
          </w:p>
        </w:tc>
      </w:tr>
      <w:tr w:rsidR="00642216" w:rsidRPr="00E95C8E" w14:paraId="0BA6C23E" w14:textId="77777777" w:rsidTr="005E3317">
        <w:trPr>
          <w:jc w:val="center"/>
        </w:trPr>
        <w:tc>
          <w:tcPr>
            <w:tcW w:w="2074" w:type="dxa"/>
            <w:tcBorders>
              <w:bottom w:val="single" w:sz="12" w:space="0" w:color="auto"/>
            </w:tcBorders>
            <w:shd w:val="clear" w:color="auto" w:fill="auto"/>
            <w:vAlign w:val="center"/>
          </w:tcPr>
          <w:p w14:paraId="33156B66" w14:textId="77777777" w:rsidR="00642216" w:rsidRPr="00E95C8E" w:rsidRDefault="00010B82">
            <w:pPr>
              <w:jc w:val="center"/>
              <w:rPr>
                <w:rFonts w:ascii="Tahoma" w:hAnsi="Tahoma" w:cs="Tahoma"/>
                <w:color w:val="000000"/>
                <w:sz w:val="18"/>
                <w:szCs w:val="18"/>
              </w:rPr>
            </w:pPr>
            <w:hyperlink r:id="rId12" w:history="1">
              <w:r w:rsidR="00642216" w:rsidRPr="00E95C8E">
                <w:rPr>
                  <w:rFonts w:ascii="Tahoma" w:hAnsi="Tahoma" w:cs="Tahoma"/>
                  <w:sz w:val="18"/>
                  <w:szCs w:val="18"/>
                </w:rPr>
                <w:t>10.666</w:t>
              </w:r>
            </w:hyperlink>
          </w:p>
        </w:tc>
        <w:tc>
          <w:tcPr>
            <w:tcW w:w="2686" w:type="dxa"/>
            <w:tcBorders>
              <w:bottom w:val="single" w:sz="12" w:space="0" w:color="auto"/>
            </w:tcBorders>
            <w:vAlign w:val="center"/>
          </w:tcPr>
          <w:p w14:paraId="57C60231" w14:textId="77777777" w:rsidR="00642216" w:rsidRPr="00E95C8E" w:rsidRDefault="00642216" w:rsidP="007D6F13">
            <w:pPr>
              <w:rPr>
                <w:rFonts w:ascii="Tahoma" w:hAnsi="Tahoma" w:cs="Tahoma"/>
                <w:sz w:val="18"/>
                <w:szCs w:val="18"/>
              </w:rPr>
            </w:pPr>
            <w:r w:rsidRPr="00E95C8E">
              <w:rPr>
                <w:rFonts w:ascii="Tahoma" w:hAnsi="Tahoma" w:cs="Tahoma"/>
                <w:sz w:val="18"/>
                <w:szCs w:val="18"/>
              </w:rPr>
              <w:t>Schools and Roads – Payments to Counties</w:t>
            </w:r>
          </w:p>
        </w:tc>
        <w:tc>
          <w:tcPr>
            <w:tcW w:w="4750" w:type="dxa"/>
            <w:tcBorders>
              <w:bottom w:val="single" w:sz="12" w:space="0" w:color="auto"/>
            </w:tcBorders>
            <w:shd w:val="clear" w:color="auto" w:fill="auto"/>
            <w:noWrap/>
            <w:vAlign w:val="center"/>
          </w:tcPr>
          <w:p w14:paraId="624EFF58" w14:textId="77777777" w:rsidR="00642216" w:rsidRPr="00E95C8E" w:rsidRDefault="00642216" w:rsidP="00642216">
            <w:pPr>
              <w:rPr>
                <w:rFonts w:ascii="Tahoma" w:hAnsi="Tahoma" w:cs="Tahoma"/>
                <w:sz w:val="18"/>
                <w:szCs w:val="18"/>
              </w:rPr>
            </w:pPr>
            <w:r w:rsidRPr="00E95C8E">
              <w:rPr>
                <w:rFonts w:ascii="Tahoma" w:hAnsi="Tahoma" w:cs="Tahoma"/>
                <w:sz w:val="18"/>
                <w:szCs w:val="18"/>
              </w:rPr>
              <w:t xml:space="preserve">Public Law 75-210, 7 U.S.C. 1010-1012, Bankhead-Jones Farm Tenant Act. </w:t>
            </w:r>
          </w:p>
        </w:tc>
      </w:tr>
      <w:tr w:rsidR="00642216" w:rsidRPr="00E95C8E" w14:paraId="03FF483B" w14:textId="77777777" w:rsidTr="005E3317">
        <w:trPr>
          <w:jc w:val="center"/>
        </w:trPr>
        <w:tc>
          <w:tcPr>
            <w:tcW w:w="2074" w:type="dxa"/>
            <w:tcBorders>
              <w:bottom w:val="single" w:sz="12" w:space="0" w:color="auto"/>
            </w:tcBorders>
            <w:shd w:val="clear" w:color="auto" w:fill="auto"/>
            <w:vAlign w:val="center"/>
          </w:tcPr>
          <w:p w14:paraId="17766DE3" w14:textId="77777777" w:rsidR="00642216" w:rsidRPr="00E95C8E" w:rsidRDefault="00010B82">
            <w:pPr>
              <w:jc w:val="center"/>
              <w:rPr>
                <w:rFonts w:ascii="Tahoma" w:hAnsi="Tahoma" w:cs="Tahoma"/>
                <w:color w:val="000000"/>
                <w:sz w:val="18"/>
                <w:szCs w:val="18"/>
              </w:rPr>
            </w:pPr>
            <w:hyperlink r:id="rId13" w:history="1">
              <w:r w:rsidR="00642216" w:rsidRPr="00E95C8E">
                <w:rPr>
                  <w:rFonts w:ascii="Tahoma" w:hAnsi="Tahoma" w:cs="Tahoma"/>
                  <w:sz w:val="18"/>
                  <w:szCs w:val="18"/>
                </w:rPr>
                <w:t>10.674</w:t>
              </w:r>
            </w:hyperlink>
          </w:p>
        </w:tc>
        <w:tc>
          <w:tcPr>
            <w:tcW w:w="2686" w:type="dxa"/>
            <w:tcBorders>
              <w:bottom w:val="single" w:sz="12" w:space="0" w:color="auto"/>
            </w:tcBorders>
            <w:vAlign w:val="center"/>
          </w:tcPr>
          <w:p w14:paraId="35625B22" w14:textId="77777777" w:rsidR="00642216" w:rsidRPr="00E95C8E" w:rsidRDefault="00642216" w:rsidP="007D6F13">
            <w:pPr>
              <w:rPr>
                <w:rFonts w:ascii="Tahoma" w:hAnsi="Tahoma" w:cs="Tahoma"/>
                <w:sz w:val="18"/>
                <w:szCs w:val="18"/>
              </w:rPr>
            </w:pPr>
            <w:r w:rsidRPr="00E95C8E">
              <w:rPr>
                <w:rFonts w:ascii="Tahoma" w:hAnsi="Tahoma" w:cs="Tahoma"/>
                <w:sz w:val="18"/>
                <w:szCs w:val="18"/>
              </w:rPr>
              <w:t>Forest Products Lab: Technology Marketing Unit (TMU)</w:t>
            </w:r>
          </w:p>
        </w:tc>
        <w:tc>
          <w:tcPr>
            <w:tcW w:w="4750" w:type="dxa"/>
            <w:tcBorders>
              <w:bottom w:val="single" w:sz="12" w:space="0" w:color="auto"/>
            </w:tcBorders>
            <w:shd w:val="clear" w:color="auto" w:fill="auto"/>
            <w:noWrap/>
            <w:vAlign w:val="center"/>
          </w:tcPr>
          <w:p w14:paraId="194EEDA3" w14:textId="77777777" w:rsidR="00642216" w:rsidRPr="00E95C8E" w:rsidRDefault="00642216" w:rsidP="00A344EA">
            <w:pPr>
              <w:rPr>
                <w:rFonts w:ascii="Tahoma" w:hAnsi="Tahoma" w:cs="Tahoma"/>
                <w:sz w:val="18"/>
                <w:szCs w:val="18"/>
              </w:rPr>
            </w:pPr>
            <w:r w:rsidRPr="00E95C8E">
              <w:rPr>
                <w:rFonts w:ascii="Tahoma" w:hAnsi="Tahoma" w:cs="Tahoma"/>
                <w:sz w:val="18"/>
                <w:szCs w:val="18"/>
              </w:rPr>
              <w:t xml:space="preserve">Rural Revitalization Through Forestry, Public Law 101–624,  Section (d) Rural Revitalization Technologies (1990); P.L. 108-148 title II, Section 202 (2003); P. L. 110– 234, title VII (2008); and P.L. 110-246 title VII (2008) </w:t>
            </w:r>
          </w:p>
        </w:tc>
      </w:tr>
      <w:tr w:rsidR="00642216" w:rsidRPr="00E95C8E" w14:paraId="406EB4BC" w14:textId="77777777" w:rsidTr="005E3317">
        <w:trPr>
          <w:jc w:val="center"/>
        </w:trPr>
        <w:tc>
          <w:tcPr>
            <w:tcW w:w="2074" w:type="dxa"/>
            <w:tcBorders>
              <w:bottom w:val="single" w:sz="12" w:space="0" w:color="auto"/>
            </w:tcBorders>
            <w:shd w:val="clear" w:color="auto" w:fill="auto"/>
            <w:vAlign w:val="center"/>
          </w:tcPr>
          <w:p w14:paraId="7382B3E1" w14:textId="77777777" w:rsidR="00642216" w:rsidRPr="00E95C8E" w:rsidRDefault="00010B82">
            <w:pPr>
              <w:jc w:val="center"/>
              <w:rPr>
                <w:rFonts w:ascii="Tahoma" w:hAnsi="Tahoma" w:cs="Tahoma"/>
                <w:color w:val="000000"/>
                <w:sz w:val="18"/>
                <w:szCs w:val="18"/>
              </w:rPr>
            </w:pPr>
            <w:hyperlink r:id="rId14" w:history="1">
              <w:r w:rsidR="00642216" w:rsidRPr="00E95C8E">
                <w:rPr>
                  <w:rFonts w:ascii="Tahoma" w:hAnsi="Tahoma" w:cs="Tahoma"/>
                  <w:sz w:val="18"/>
                  <w:szCs w:val="18"/>
                </w:rPr>
                <w:t>10.675</w:t>
              </w:r>
            </w:hyperlink>
          </w:p>
        </w:tc>
        <w:tc>
          <w:tcPr>
            <w:tcW w:w="2686" w:type="dxa"/>
            <w:tcBorders>
              <w:bottom w:val="single" w:sz="12" w:space="0" w:color="auto"/>
            </w:tcBorders>
            <w:vAlign w:val="center"/>
          </w:tcPr>
          <w:p w14:paraId="783BC4A2" w14:textId="77777777" w:rsidR="00642216" w:rsidRPr="00E95C8E" w:rsidRDefault="00642216" w:rsidP="007D6F13">
            <w:pPr>
              <w:rPr>
                <w:rFonts w:ascii="Tahoma" w:hAnsi="Tahoma" w:cs="Tahoma"/>
                <w:sz w:val="18"/>
                <w:szCs w:val="18"/>
              </w:rPr>
            </w:pPr>
            <w:r w:rsidRPr="00E95C8E">
              <w:rPr>
                <w:rFonts w:ascii="Tahoma" w:hAnsi="Tahoma" w:cs="Tahoma"/>
                <w:sz w:val="18"/>
                <w:szCs w:val="18"/>
              </w:rPr>
              <w:t>Urban and Community Forestry Program</w:t>
            </w:r>
          </w:p>
        </w:tc>
        <w:tc>
          <w:tcPr>
            <w:tcW w:w="4750" w:type="dxa"/>
            <w:tcBorders>
              <w:bottom w:val="single" w:sz="12" w:space="0" w:color="auto"/>
            </w:tcBorders>
            <w:shd w:val="clear" w:color="auto" w:fill="auto"/>
            <w:noWrap/>
            <w:vAlign w:val="center"/>
          </w:tcPr>
          <w:p w14:paraId="27F36B78" w14:textId="77777777" w:rsidR="00642216" w:rsidRPr="00E95C8E" w:rsidRDefault="00642216" w:rsidP="00371402">
            <w:pPr>
              <w:rPr>
                <w:rFonts w:ascii="Tahoma" w:hAnsi="Tahoma" w:cs="Tahoma"/>
                <w:sz w:val="18"/>
                <w:szCs w:val="18"/>
              </w:rPr>
            </w:pPr>
            <w:r w:rsidRPr="00E95C8E">
              <w:rPr>
                <w:rFonts w:ascii="Tahoma" w:hAnsi="Tahoma" w:cs="Tahoma"/>
                <w:sz w:val="18"/>
                <w:szCs w:val="18"/>
              </w:rPr>
              <w:t>Cooperative Forestry Assistance Act of 19</w:t>
            </w:r>
            <w:r w:rsidR="00371402">
              <w:rPr>
                <w:rFonts w:ascii="Tahoma" w:hAnsi="Tahoma" w:cs="Tahoma"/>
                <w:sz w:val="18"/>
                <w:szCs w:val="18"/>
              </w:rPr>
              <w:t>78, Public Law 95-313 as amended, 16 U.S.C. 2101 et seq</w:t>
            </w:r>
          </w:p>
        </w:tc>
      </w:tr>
      <w:tr w:rsidR="00A344EA" w:rsidRPr="00E95C8E" w14:paraId="0D3483AB" w14:textId="77777777" w:rsidTr="005E3317">
        <w:trPr>
          <w:jc w:val="center"/>
        </w:trPr>
        <w:tc>
          <w:tcPr>
            <w:tcW w:w="2074" w:type="dxa"/>
            <w:tcBorders>
              <w:bottom w:val="single" w:sz="12" w:space="0" w:color="auto"/>
            </w:tcBorders>
            <w:shd w:val="clear" w:color="auto" w:fill="auto"/>
            <w:vAlign w:val="center"/>
          </w:tcPr>
          <w:p w14:paraId="7218577A" w14:textId="77777777" w:rsidR="00A344EA" w:rsidRPr="00E95C8E" w:rsidRDefault="00010B82" w:rsidP="00A344EA">
            <w:pPr>
              <w:jc w:val="center"/>
              <w:rPr>
                <w:rFonts w:ascii="Tahoma" w:hAnsi="Tahoma" w:cs="Tahoma"/>
                <w:color w:val="000000"/>
                <w:sz w:val="18"/>
                <w:szCs w:val="18"/>
              </w:rPr>
            </w:pPr>
            <w:hyperlink r:id="rId15" w:history="1">
              <w:r w:rsidR="00A344EA" w:rsidRPr="00E95C8E">
                <w:rPr>
                  <w:rFonts w:ascii="Tahoma" w:hAnsi="Tahoma" w:cs="Tahoma"/>
                  <w:sz w:val="18"/>
                  <w:szCs w:val="18"/>
                </w:rPr>
                <w:t>10.676</w:t>
              </w:r>
            </w:hyperlink>
          </w:p>
        </w:tc>
        <w:tc>
          <w:tcPr>
            <w:tcW w:w="2686" w:type="dxa"/>
            <w:tcBorders>
              <w:bottom w:val="single" w:sz="12" w:space="0" w:color="auto"/>
            </w:tcBorders>
            <w:vAlign w:val="center"/>
          </w:tcPr>
          <w:p w14:paraId="2AE0D297" w14:textId="77777777" w:rsidR="00A344EA" w:rsidRPr="00E95C8E" w:rsidRDefault="00A344EA" w:rsidP="00A344EA">
            <w:pPr>
              <w:rPr>
                <w:rFonts w:ascii="Tahoma" w:hAnsi="Tahoma" w:cs="Tahoma"/>
                <w:sz w:val="18"/>
                <w:szCs w:val="18"/>
              </w:rPr>
            </w:pPr>
            <w:r w:rsidRPr="00E95C8E">
              <w:rPr>
                <w:rFonts w:ascii="Tahoma" w:hAnsi="Tahoma" w:cs="Tahoma"/>
                <w:sz w:val="18"/>
                <w:szCs w:val="18"/>
              </w:rPr>
              <w:t>Forest Legacy Program</w:t>
            </w:r>
          </w:p>
        </w:tc>
        <w:tc>
          <w:tcPr>
            <w:tcW w:w="4750" w:type="dxa"/>
            <w:tcBorders>
              <w:bottom w:val="single" w:sz="12" w:space="0" w:color="auto"/>
            </w:tcBorders>
            <w:shd w:val="clear" w:color="auto" w:fill="auto"/>
            <w:noWrap/>
            <w:vAlign w:val="center"/>
          </w:tcPr>
          <w:p w14:paraId="0DFBBAA8" w14:textId="77777777" w:rsidR="00A344EA" w:rsidRPr="00E95C8E" w:rsidRDefault="00A344EA" w:rsidP="00A344EA">
            <w:pPr>
              <w:rPr>
                <w:rFonts w:ascii="Tahoma" w:hAnsi="Tahoma" w:cs="Tahoma"/>
                <w:sz w:val="18"/>
                <w:szCs w:val="18"/>
              </w:rPr>
            </w:pPr>
            <w:r w:rsidRPr="00E95C8E">
              <w:rPr>
                <w:rFonts w:ascii="Tahoma" w:hAnsi="Tahoma" w:cs="Tahoma"/>
                <w:sz w:val="18"/>
                <w:szCs w:val="18"/>
              </w:rPr>
              <w:t>Cooperative Forestry Assistance Act of 19</w:t>
            </w:r>
            <w:r>
              <w:rPr>
                <w:rFonts w:ascii="Tahoma" w:hAnsi="Tahoma" w:cs="Tahoma"/>
                <w:sz w:val="18"/>
                <w:szCs w:val="18"/>
              </w:rPr>
              <w:t>78, Public Law 95-313 as amended, 16 U.S.C. 2101 et seq</w:t>
            </w:r>
          </w:p>
        </w:tc>
      </w:tr>
      <w:tr w:rsidR="00A344EA" w:rsidRPr="00E95C8E" w14:paraId="3158C055" w14:textId="77777777" w:rsidTr="005E3317">
        <w:trPr>
          <w:jc w:val="center"/>
        </w:trPr>
        <w:tc>
          <w:tcPr>
            <w:tcW w:w="2074" w:type="dxa"/>
            <w:tcBorders>
              <w:bottom w:val="single" w:sz="12" w:space="0" w:color="auto"/>
            </w:tcBorders>
            <w:shd w:val="clear" w:color="auto" w:fill="auto"/>
            <w:vAlign w:val="center"/>
          </w:tcPr>
          <w:p w14:paraId="32ABF949" w14:textId="77777777" w:rsidR="00A344EA" w:rsidRPr="00E95C8E" w:rsidRDefault="00010B82" w:rsidP="00A344EA">
            <w:pPr>
              <w:jc w:val="center"/>
              <w:rPr>
                <w:rFonts w:ascii="Tahoma" w:hAnsi="Tahoma" w:cs="Tahoma"/>
                <w:color w:val="000000"/>
                <w:sz w:val="18"/>
                <w:szCs w:val="18"/>
              </w:rPr>
            </w:pPr>
            <w:hyperlink r:id="rId16" w:history="1">
              <w:r w:rsidR="00A344EA" w:rsidRPr="00E95C8E">
                <w:rPr>
                  <w:rFonts w:ascii="Tahoma" w:hAnsi="Tahoma" w:cs="Tahoma"/>
                  <w:sz w:val="18"/>
                  <w:szCs w:val="18"/>
                </w:rPr>
                <w:t>10.678</w:t>
              </w:r>
            </w:hyperlink>
          </w:p>
        </w:tc>
        <w:tc>
          <w:tcPr>
            <w:tcW w:w="2686" w:type="dxa"/>
            <w:tcBorders>
              <w:bottom w:val="single" w:sz="12" w:space="0" w:color="auto"/>
            </w:tcBorders>
            <w:vAlign w:val="center"/>
          </w:tcPr>
          <w:p w14:paraId="0A8727E9" w14:textId="77777777" w:rsidR="00A344EA" w:rsidRPr="00E95C8E" w:rsidRDefault="00A344EA" w:rsidP="00A344EA">
            <w:pPr>
              <w:rPr>
                <w:rFonts w:ascii="Tahoma" w:hAnsi="Tahoma" w:cs="Tahoma"/>
                <w:sz w:val="18"/>
                <w:szCs w:val="18"/>
              </w:rPr>
            </w:pPr>
            <w:r w:rsidRPr="00E95C8E">
              <w:rPr>
                <w:rFonts w:ascii="Tahoma" w:hAnsi="Tahoma" w:cs="Tahoma"/>
                <w:sz w:val="18"/>
                <w:szCs w:val="18"/>
              </w:rPr>
              <w:t>Forest Stewardship Program</w:t>
            </w:r>
          </w:p>
        </w:tc>
        <w:tc>
          <w:tcPr>
            <w:tcW w:w="4750" w:type="dxa"/>
            <w:tcBorders>
              <w:bottom w:val="single" w:sz="12" w:space="0" w:color="auto"/>
            </w:tcBorders>
            <w:shd w:val="clear" w:color="auto" w:fill="auto"/>
            <w:noWrap/>
            <w:vAlign w:val="center"/>
          </w:tcPr>
          <w:p w14:paraId="7E12C692" w14:textId="77777777" w:rsidR="00A344EA" w:rsidRPr="00E95C8E" w:rsidRDefault="00A344EA" w:rsidP="00A344EA">
            <w:pPr>
              <w:rPr>
                <w:rFonts w:ascii="Tahoma" w:hAnsi="Tahoma" w:cs="Tahoma"/>
                <w:sz w:val="18"/>
                <w:szCs w:val="18"/>
              </w:rPr>
            </w:pPr>
            <w:r w:rsidRPr="00E95C8E">
              <w:rPr>
                <w:rFonts w:ascii="Tahoma" w:hAnsi="Tahoma" w:cs="Tahoma"/>
                <w:sz w:val="18"/>
                <w:szCs w:val="18"/>
              </w:rPr>
              <w:t>Cooperative Forestry Assistance</w:t>
            </w:r>
            <w:r>
              <w:rPr>
                <w:rFonts w:ascii="Tahoma" w:hAnsi="Tahoma" w:cs="Tahoma"/>
                <w:sz w:val="18"/>
                <w:szCs w:val="18"/>
              </w:rPr>
              <w:t xml:space="preserve"> Act of 1978, Public Law 95-313 as amended, 16 U.S.C. et seq</w:t>
            </w:r>
            <w:r w:rsidRPr="00E95C8E">
              <w:rPr>
                <w:rFonts w:ascii="Tahoma" w:hAnsi="Tahoma" w:cs="Tahoma"/>
                <w:sz w:val="18"/>
                <w:szCs w:val="18"/>
              </w:rPr>
              <w:t>.</w:t>
            </w:r>
          </w:p>
        </w:tc>
      </w:tr>
      <w:tr w:rsidR="00A344EA" w:rsidRPr="00E95C8E" w14:paraId="54F007E2" w14:textId="77777777" w:rsidTr="005E3317">
        <w:trPr>
          <w:jc w:val="center"/>
        </w:trPr>
        <w:tc>
          <w:tcPr>
            <w:tcW w:w="2074" w:type="dxa"/>
            <w:tcBorders>
              <w:bottom w:val="single" w:sz="12" w:space="0" w:color="auto"/>
            </w:tcBorders>
            <w:shd w:val="clear" w:color="auto" w:fill="auto"/>
            <w:vAlign w:val="center"/>
          </w:tcPr>
          <w:p w14:paraId="34D748EF" w14:textId="77777777" w:rsidR="00A344EA" w:rsidRPr="00E95C8E" w:rsidRDefault="00A344EA" w:rsidP="00A344EA">
            <w:pPr>
              <w:jc w:val="center"/>
              <w:rPr>
                <w:rFonts w:ascii="Tahoma" w:hAnsi="Tahoma" w:cs="Tahoma"/>
                <w:color w:val="000000"/>
                <w:sz w:val="18"/>
                <w:szCs w:val="18"/>
              </w:rPr>
            </w:pPr>
            <w:r w:rsidRPr="00E95C8E">
              <w:rPr>
                <w:rFonts w:ascii="Tahoma" w:hAnsi="Tahoma" w:cs="Tahoma"/>
                <w:color w:val="000000"/>
                <w:sz w:val="18"/>
                <w:szCs w:val="18"/>
              </w:rPr>
              <w:t>10.679</w:t>
            </w:r>
          </w:p>
        </w:tc>
        <w:tc>
          <w:tcPr>
            <w:tcW w:w="2686" w:type="dxa"/>
            <w:tcBorders>
              <w:bottom w:val="single" w:sz="12" w:space="0" w:color="auto"/>
            </w:tcBorders>
            <w:vAlign w:val="center"/>
          </w:tcPr>
          <w:p w14:paraId="4215BA50" w14:textId="77777777" w:rsidR="00A344EA" w:rsidRPr="00E95C8E" w:rsidRDefault="00A344EA" w:rsidP="00A344EA">
            <w:pPr>
              <w:rPr>
                <w:rFonts w:ascii="Tahoma" w:hAnsi="Tahoma" w:cs="Tahoma"/>
                <w:sz w:val="18"/>
                <w:szCs w:val="18"/>
              </w:rPr>
            </w:pPr>
            <w:r w:rsidRPr="00E95C8E">
              <w:rPr>
                <w:rFonts w:ascii="Tahoma" w:hAnsi="Tahoma" w:cs="Tahoma"/>
                <w:sz w:val="18"/>
                <w:szCs w:val="18"/>
              </w:rPr>
              <w:t>Collaborative Forest Restoration</w:t>
            </w:r>
          </w:p>
        </w:tc>
        <w:tc>
          <w:tcPr>
            <w:tcW w:w="4750" w:type="dxa"/>
            <w:tcBorders>
              <w:bottom w:val="single" w:sz="12" w:space="0" w:color="auto"/>
            </w:tcBorders>
            <w:shd w:val="clear" w:color="auto" w:fill="auto"/>
            <w:noWrap/>
            <w:vAlign w:val="center"/>
          </w:tcPr>
          <w:p w14:paraId="56995F76" w14:textId="77777777" w:rsidR="00A344EA" w:rsidRPr="00E95C8E" w:rsidRDefault="00A344EA" w:rsidP="00A344EA">
            <w:pPr>
              <w:rPr>
                <w:rFonts w:ascii="Tahoma" w:hAnsi="Tahoma" w:cs="Tahoma"/>
                <w:sz w:val="18"/>
                <w:szCs w:val="18"/>
              </w:rPr>
            </w:pPr>
            <w:r w:rsidRPr="00E95C8E">
              <w:rPr>
                <w:rFonts w:ascii="Tahoma" w:hAnsi="Tahoma" w:cs="Tahoma"/>
                <w:sz w:val="18"/>
                <w:szCs w:val="18"/>
              </w:rPr>
              <w:t xml:space="preserve">Secure Rural Schools and Community Self-Determination Act of 2000, Title VI- Community Forest Restoration, Public Law 106-393, Section 605, Establishment of Program. </w:t>
            </w:r>
          </w:p>
        </w:tc>
      </w:tr>
      <w:tr w:rsidR="00A344EA" w:rsidRPr="00E95C8E" w14:paraId="0418C8A7" w14:textId="77777777" w:rsidTr="005E3317">
        <w:trPr>
          <w:jc w:val="center"/>
        </w:trPr>
        <w:tc>
          <w:tcPr>
            <w:tcW w:w="2074" w:type="dxa"/>
            <w:tcBorders>
              <w:bottom w:val="single" w:sz="12" w:space="0" w:color="auto"/>
            </w:tcBorders>
            <w:shd w:val="clear" w:color="auto" w:fill="auto"/>
            <w:vAlign w:val="center"/>
          </w:tcPr>
          <w:p w14:paraId="176B5706" w14:textId="77777777" w:rsidR="00A344EA" w:rsidRPr="00E95C8E" w:rsidRDefault="00010B82" w:rsidP="00A344EA">
            <w:pPr>
              <w:jc w:val="center"/>
              <w:rPr>
                <w:rFonts w:ascii="Tahoma" w:hAnsi="Tahoma" w:cs="Tahoma"/>
                <w:color w:val="000000"/>
                <w:sz w:val="18"/>
                <w:szCs w:val="18"/>
              </w:rPr>
            </w:pPr>
            <w:hyperlink r:id="rId17" w:history="1">
              <w:r w:rsidR="00A344EA" w:rsidRPr="00E95C8E">
                <w:rPr>
                  <w:rFonts w:ascii="Tahoma" w:hAnsi="Tahoma" w:cs="Tahoma"/>
                  <w:sz w:val="18"/>
                  <w:szCs w:val="18"/>
                </w:rPr>
                <w:t>10.680</w:t>
              </w:r>
            </w:hyperlink>
          </w:p>
        </w:tc>
        <w:tc>
          <w:tcPr>
            <w:tcW w:w="2686" w:type="dxa"/>
            <w:tcBorders>
              <w:bottom w:val="single" w:sz="12" w:space="0" w:color="auto"/>
            </w:tcBorders>
            <w:vAlign w:val="center"/>
          </w:tcPr>
          <w:p w14:paraId="0BF64691" w14:textId="77777777" w:rsidR="00A344EA" w:rsidRPr="00E95C8E" w:rsidRDefault="00A344EA" w:rsidP="00A344EA">
            <w:pPr>
              <w:rPr>
                <w:rFonts w:ascii="Tahoma" w:hAnsi="Tahoma" w:cs="Tahoma"/>
                <w:sz w:val="18"/>
                <w:szCs w:val="18"/>
              </w:rPr>
            </w:pPr>
            <w:r w:rsidRPr="00E95C8E">
              <w:rPr>
                <w:rFonts w:ascii="Tahoma" w:hAnsi="Tahoma" w:cs="Tahoma"/>
                <w:sz w:val="18"/>
                <w:szCs w:val="18"/>
              </w:rPr>
              <w:t>Forest Health Protection</w:t>
            </w:r>
          </w:p>
        </w:tc>
        <w:tc>
          <w:tcPr>
            <w:tcW w:w="4750" w:type="dxa"/>
            <w:tcBorders>
              <w:bottom w:val="single" w:sz="12" w:space="0" w:color="auto"/>
            </w:tcBorders>
            <w:shd w:val="clear" w:color="auto" w:fill="auto"/>
            <w:noWrap/>
            <w:vAlign w:val="center"/>
          </w:tcPr>
          <w:p w14:paraId="01FDE3CC" w14:textId="77777777" w:rsidR="00A344EA" w:rsidRPr="00E95C8E" w:rsidRDefault="00A344EA" w:rsidP="00A344EA">
            <w:pPr>
              <w:rPr>
                <w:rFonts w:ascii="Tahoma" w:hAnsi="Tahoma" w:cs="Tahoma"/>
                <w:sz w:val="18"/>
                <w:szCs w:val="18"/>
              </w:rPr>
            </w:pPr>
            <w:r w:rsidRPr="00E95C8E">
              <w:rPr>
                <w:rFonts w:ascii="Tahoma" w:hAnsi="Tahoma" w:cs="Tahoma"/>
                <w:sz w:val="18"/>
                <w:szCs w:val="18"/>
              </w:rPr>
              <w:t>Cooperative Forestry Assistance Act of 1978, Public Law 95-313</w:t>
            </w:r>
            <w:r>
              <w:rPr>
                <w:rFonts w:ascii="Tahoma" w:hAnsi="Tahoma" w:cs="Tahoma"/>
                <w:sz w:val="18"/>
                <w:szCs w:val="18"/>
              </w:rPr>
              <w:t xml:space="preserve"> as amended, 16 U.S.C 2101 et seq </w:t>
            </w:r>
          </w:p>
        </w:tc>
      </w:tr>
      <w:tr w:rsidR="00A344EA" w:rsidRPr="00E95C8E" w14:paraId="35F52CD0" w14:textId="77777777" w:rsidTr="005E3317">
        <w:trPr>
          <w:jc w:val="center"/>
        </w:trPr>
        <w:tc>
          <w:tcPr>
            <w:tcW w:w="2074" w:type="dxa"/>
            <w:tcBorders>
              <w:bottom w:val="single" w:sz="12" w:space="0" w:color="auto"/>
            </w:tcBorders>
            <w:shd w:val="clear" w:color="auto" w:fill="auto"/>
            <w:vAlign w:val="center"/>
          </w:tcPr>
          <w:p w14:paraId="45D66358" w14:textId="77777777" w:rsidR="00A344EA" w:rsidRPr="00E95C8E" w:rsidRDefault="00010B82" w:rsidP="00A344EA">
            <w:pPr>
              <w:jc w:val="center"/>
              <w:rPr>
                <w:rFonts w:ascii="Tahoma" w:hAnsi="Tahoma" w:cs="Tahoma"/>
                <w:color w:val="000000"/>
                <w:sz w:val="18"/>
                <w:szCs w:val="18"/>
              </w:rPr>
            </w:pPr>
            <w:hyperlink r:id="rId18" w:history="1">
              <w:r w:rsidR="00A344EA" w:rsidRPr="00E95C8E">
                <w:rPr>
                  <w:rFonts w:ascii="Tahoma" w:hAnsi="Tahoma" w:cs="Tahoma"/>
                  <w:color w:val="000000"/>
                  <w:sz w:val="18"/>
                  <w:szCs w:val="18"/>
                </w:rPr>
                <w:t>10.681</w:t>
              </w:r>
            </w:hyperlink>
          </w:p>
        </w:tc>
        <w:tc>
          <w:tcPr>
            <w:tcW w:w="2686" w:type="dxa"/>
            <w:tcBorders>
              <w:bottom w:val="single" w:sz="12" w:space="0" w:color="auto"/>
            </w:tcBorders>
            <w:vAlign w:val="center"/>
          </w:tcPr>
          <w:p w14:paraId="4CAE0C0A"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Wood Education and Resource Center (WERC)</w:t>
            </w:r>
          </w:p>
        </w:tc>
        <w:tc>
          <w:tcPr>
            <w:tcW w:w="4750" w:type="dxa"/>
            <w:tcBorders>
              <w:bottom w:val="single" w:sz="12" w:space="0" w:color="auto"/>
            </w:tcBorders>
            <w:shd w:val="clear" w:color="auto" w:fill="auto"/>
            <w:noWrap/>
            <w:vAlign w:val="center"/>
          </w:tcPr>
          <w:p w14:paraId="4C10A776"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Public Law 105-277, Div. A, Section 101(e) Title III, Section 343, 112 Stat. 2681-231, 2681-297; Cooperative Forestry Assistance Act of 1978, as amended, 16 U.S.C. 2101 et. seq.; Forest and Rangeland Renewable Resources Act of 1978, as amended, 6 U.S.C. 1600-1614.</w:t>
            </w:r>
          </w:p>
        </w:tc>
      </w:tr>
      <w:tr w:rsidR="00A344EA" w:rsidRPr="00E95C8E" w14:paraId="3CA3F285" w14:textId="77777777" w:rsidTr="005E3317">
        <w:trPr>
          <w:jc w:val="center"/>
        </w:trPr>
        <w:tc>
          <w:tcPr>
            <w:tcW w:w="2074" w:type="dxa"/>
            <w:tcBorders>
              <w:bottom w:val="single" w:sz="12" w:space="0" w:color="auto"/>
            </w:tcBorders>
            <w:shd w:val="clear" w:color="auto" w:fill="auto"/>
            <w:vAlign w:val="center"/>
          </w:tcPr>
          <w:p w14:paraId="19C50454" w14:textId="77777777" w:rsidR="00A344EA" w:rsidRPr="00E95C8E" w:rsidRDefault="00010B82" w:rsidP="00A344EA">
            <w:pPr>
              <w:jc w:val="center"/>
              <w:rPr>
                <w:rFonts w:ascii="Tahoma" w:hAnsi="Tahoma" w:cs="Tahoma"/>
                <w:color w:val="000000"/>
                <w:sz w:val="18"/>
                <w:szCs w:val="18"/>
              </w:rPr>
            </w:pPr>
            <w:hyperlink r:id="rId19" w:history="1">
              <w:r w:rsidR="00A344EA" w:rsidRPr="00E95C8E">
                <w:rPr>
                  <w:rFonts w:ascii="Tahoma" w:hAnsi="Tahoma" w:cs="Tahoma"/>
                  <w:color w:val="000000"/>
                  <w:sz w:val="18"/>
                  <w:szCs w:val="18"/>
                </w:rPr>
                <w:t>10.682</w:t>
              </w:r>
            </w:hyperlink>
          </w:p>
        </w:tc>
        <w:tc>
          <w:tcPr>
            <w:tcW w:w="2686" w:type="dxa"/>
            <w:tcBorders>
              <w:bottom w:val="single" w:sz="12" w:space="0" w:color="auto"/>
            </w:tcBorders>
            <w:vAlign w:val="center"/>
          </w:tcPr>
          <w:p w14:paraId="3643B90C"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 xml:space="preserve">National Forest Foundation </w:t>
            </w:r>
          </w:p>
        </w:tc>
        <w:tc>
          <w:tcPr>
            <w:tcW w:w="4750" w:type="dxa"/>
            <w:tcBorders>
              <w:bottom w:val="single" w:sz="12" w:space="0" w:color="auto"/>
            </w:tcBorders>
            <w:shd w:val="clear" w:color="auto" w:fill="auto"/>
            <w:noWrap/>
            <w:vAlign w:val="center"/>
          </w:tcPr>
          <w:p w14:paraId="5F1ED37B"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National Forest Foundation Act, Public Law 101-593-Title IV-Nov. 16, 1990, as amended by Public Law 103-106 Oct. 12, 1993</w:t>
            </w:r>
            <w:r w:rsidR="009E1402" w:rsidRPr="00E95C8E">
              <w:rPr>
                <w:rFonts w:ascii="Tahoma" w:hAnsi="Tahoma" w:cs="Tahoma"/>
                <w:color w:val="000000"/>
                <w:sz w:val="18"/>
                <w:szCs w:val="18"/>
              </w:rPr>
              <w:t xml:space="preserve">.  </w:t>
            </w:r>
            <w:r w:rsidRPr="00E95C8E">
              <w:rPr>
                <w:rFonts w:ascii="Tahoma" w:hAnsi="Tahoma" w:cs="Tahoma"/>
                <w:color w:val="000000"/>
                <w:sz w:val="18"/>
                <w:szCs w:val="18"/>
              </w:rPr>
              <w:t>Omnibus Consolidated and Emergency Supplemental Appropriations Act, Public Law 105-277, Title II, Oct. 21, 1998.</w:t>
            </w:r>
          </w:p>
        </w:tc>
      </w:tr>
      <w:tr w:rsidR="00A344EA" w:rsidRPr="00E95C8E" w14:paraId="646E4BBA" w14:textId="77777777" w:rsidTr="005E3317">
        <w:trPr>
          <w:jc w:val="center"/>
        </w:trPr>
        <w:tc>
          <w:tcPr>
            <w:tcW w:w="2074" w:type="dxa"/>
            <w:tcBorders>
              <w:bottom w:val="single" w:sz="12" w:space="0" w:color="auto"/>
            </w:tcBorders>
            <w:shd w:val="clear" w:color="auto" w:fill="auto"/>
            <w:vAlign w:val="center"/>
          </w:tcPr>
          <w:p w14:paraId="789BB42D" w14:textId="77777777" w:rsidR="00A344EA" w:rsidRPr="00E95C8E" w:rsidRDefault="00010B82" w:rsidP="00A344EA">
            <w:pPr>
              <w:jc w:val="center"/>
              <w:rPr>
                <w:rFonts w:ascii="Tahoma" w:hAnsi="Tahoma" w:cs="Tahoma"/>
                <w:color w:val="000000"/>
                <w:sz w:val="18"/>
                <w:szCs w:val="18"/>
              </w:rPr>
            </w:pPr>
            <w:hyperlink r:id="rId20" w:history="1">
              <w:r w:rsidR="00A344EA" w:rsidRPr="00E95C8E">
                <w:rPr>
                  <w:rFonts w:ascii="Tahoma" w:hAnsi="Tahoma" w:cs="Tahoma"/>
                  <w:color w:val="000000"/>
                  <w:sz w:val="18"/>
                  <w:szCs w:val="18"/>
                </w:rPr>
                <w:t>10.683</w:t>
              </w:r>
            </w:hyperlink>
          </w:p>
        </w:tc>
        <w:tc>
          <w:tcPr>
            <w:tcW w:w="2686" w:type="dxa"/>
            <w:tcBorders>
              <w:bottom w:val="single" w:sz="12" w:space="0" w:color="auto"/>
            </w:tcBorders>
            <w:vAlign w:val="center"/>
          </w:tcPr>
          <w:p w14:paraId="085C16B7"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National Fish and Wildlife Foundation</w:t>
            </w:r>
          </w:p>
        </w:tc>
        <w:tc>
          <w:tcPr>
            <w:tcW w:w="4750" w:type="dxa"/>
            <w:tcBorders>
              <w:bottom w:val="single" w:sz="12" w:space="0" w:color="auto"/>
            </w:tcBorders>
            <w:shd w:val="clear" w:color="auto" w:fill="auto"/>
            <w:noWrap/>
            <w:vAlign w:val="center"/>
          </w:tcPr>
          <w:p w14:paraId="4FE02167"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 xml:space="preserve">National Fish and Wildlife Foundation Establishment Act, Public Law 98-244 as amended. </w:t>
            </w:r>
          </w:p>
        </w:tc>
      </w:tr>
      <w:tr w:rsidR="00A344EA" w:rsidRPr="00E95C8E" w14:paraId="79C36241" w14:textId="77777777" w:rsidTr="005E3317">
        <w:trPr>
          <w:jc w:val="center"/>
        </w:trPr>
        <w:tc>
          <w:tcPr>
            <w:tcW w:w="2074" w:type="dxa"/>
            <w:tcBorders>
              <w:bottom w:val="single" w:sz="12" w:space="0" w:color="auto"/>
            </w:tcBorders>
            <w:shd w:val="clear" w:color="auto" w:fill="auto"/>
            <w:vAlign w:val="center"/>
          </w:tcPr>
          <w:p w14:paraId="765BFA34" w14:textId="77777777" w:rsidR="00A344EA" w:rsidRPr="00E95C8E" w:rsidRDefault="00010B82" w:rsidP="00A344EA">
            <w:pPr>
              <w:jc w:val="center"/>
              <w:rPr>
                <w:rFonts w:ascii="Tahoma" w:hAnsi="Tahoma" w:cs="Tahoma"/>
                <w:color w:val="000000"/>
                <w:sz w:val="18"/>
                <w:szCs w:val="18"/>
              </w:rPr>
            </w:pPr>
            <w:hyperlink r:id="rId21" w:history="1">
              <w:r w:rsidR="00A344EA" w:rsidRPr="00E95C8E">
                <w:rPr>
                  <w:rFonts w:ascii="Tahoma" w:hAnsi="Tahoma" w:cs="Tahoma"/>
                  <w:color w:val="000000"/>
                  <w:sz w:val="18"/>
                  <w:szCs w:val="18"/>
                </w:rPr>
                <w:t>10.684</w:t>
              </w:r>
            </w:hyperlink>
          </w:p>
        </w:tc>
        <w:tc>
          <w:tcPr>
            <w:tcW w:w="2686" w:type="dxa"/>
            <w:tcBorders>
              <w:bottom w:val="single" w:sz="12" w:space="0" w:color="auto"/>
            </w:tcBorders>
            <w:vAlign w:val="center"/>
          </w:tcPr>
          <w:p w14:paraId="419AA2B6"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International Forestry Programs</w:t>
            </w:r>
          </w:p>
        </w:tc>
        <w:tc>
          <w:tcPr>
            <w:tcW w:w="4750" w:type="dxa"/>
            <w:tcBorders>
              <w:bottom w:val="single" w:sz="12" w:space="0" w:color="auto"/>
            </w:tcBorders>
            <w:shd w:val="clear" w:color="auto" w:fill="auto"/>
            <w:noWrap/>
            <w:vAlign w:val="center"/>
          </w:tcPr>
          <w:p w14:paraId="646109D7"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International Forestry Cooperation Act of 1990, Act of November 4, 1990, Public Law 101-513, Title VI; 104 Stat. 2070; 16 U.S.C. 4501 (note), 4501-4503, 4503a-d, 4504-4505.</w:t>
            </w:r>
          </w:p>
        </w:tc>
      </w:tr>
      <w:tr w:rsidR="00A344EA" w:rsidRPr="00E95C8E" w14:paraId="7F2F1AE0" w14:textId="77777777" w:rsidTr="005E3317">
        <w:trPr>
          <w:jc w:val="center"/>
        </w:trPr>
        <w:tc>
          <w:tcPr>
            <w:tcW w:w="2074" w:type="dxa"/>
            <w:tcBorders>
              <w:bottom w:val="single" w:sz="12" w:space="0" w:color="auto"/>
            </w:tcBorders>
            <w:shd w:val="clear" w:color="auto" w:fill="auto"/>
            <w:vAlign w:val="center"/>
          </w:tcPr>
          <w:p w14:paraId="579D600E" w14:textId="77777777" w:rsidR="00A344EA" w:rsidRPr="00E95C8E" w:rsidRDefault="00A344EA" w:rsidP="00A344EA">
            <w:pPr>
              <w:jc w:val="center"/>
              <w:rPr>
                <w:rFonts w:ascii="Tahoma" w:hAnsi="Tahoma" w:cs="Tahoma"/>
                <w:color w:val="000000"/>
                <w:sz w:val="18"/>
                <w:szCs w:val="18"/>
              </w:rPr>
            </w:pPr>
            <w:r w:rsidRPr="00E95C8E">
              <w:rPr>
                <w:rFonts w:ascii="Tahoma" w:hAnsi="Tahoma" w:cs="Tahoma"/>
                <w:color w:val="000000"/>
                <w:sz w:val="18"/>
                <w:szCs w:val="18"/>
              </w:rPr>
              <w:t>10.689</w:t>
            </w:r>
          </w:p>
        </w:tc>
        <w:tc>
          <w:tcPr>
            <w:tcW w:w="2686" w:type="dxa"/>
            <w:tcBorders>
              <w:bottom w:val="single" w:sz="12" w:space="0" w:color="auto"/>
            </w:tcBorders>
            <w:vAlign w:val="center"/>
          </w:tcPr>
          <w:p w14:paraId="4B7AF072"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Community Forest And Open Space Conservation Program</w:t>
            </w:r>
          </w:p>
        </w:tc>
        <w:tc>
          <w:tcPr>
            <w:tcW w:w="4750" w:type="dxa"/>
            <w:tcBorders>
              <w:bottom w:val="single" w:sz="12" w:space="0" w:color="auto"/>
            </w:tcBorders>
            <w:shd w:val="clear" w:color="auto" w:fill="auto"/>
            <w:noWrap/>
            <w:vAlign w:val="center"/>
          </w:tcPr>
          <w:p w14:paraId="46672CD1" w14:textId="77777777" w:rsidR="00A344EA" w:rsidRPr="00E95C8E" w:rsidRDefault="00A344EA" w:rsidP="00A344EA">
            <w:pPr>
              <w:rPr>
                <w:rFonts w:ascii="Tahoma" w:hAnsi="Tahoma" w:cs="Tahoma"/>
                <w:sz w:val="18"/>
                <w:szCs w:val="18"/>
              </w:rPr>
            </w:pPr>
            <w:r w:rsidRPr="00E95C8E">
              <w:rPr>
                <w:rFonts w:ascii="Tahoma" w:hAnsi="Tahoma" w:cs="Tahoma"/>
                <w:sz w:val="18"/>
                <w:szCs w:val="18"/>
              </w:rPr>
              <w:t>Food, Conservation, and Energy Act of 2008, which amends the Cooperative Forestry Assistance Act of 1978 (16 USC 2103d), Title IX, Section 8003, Public Law 110-246, 122 Stat. 1651</w:t>
            </w:r>
            <w:r w:rsidR="009E1402" w:rsidRPr="00E95C8E">
              <w:rPr>
                <w:rFonts w:ascii="Tahoma" w:hAnsi="Tahoma" w:cs="Tahoma"/>
                <w:sz w:val="18"/>
                <w:szCs w:val="18"/>
              </w:rPr>
              <w:t xml:space="preserve">.  </w:t>
            </w:r>
          </w:p>
        </w:tc>
      </w:tr>
      <w:tr w:rsidR="00A344EA" w:rsidRPr="00E95C8E" w14:paraId="6A5361F4" w14:textId="77777777" w:rsidTr="005E3317">
        <w:trPr>
          <w:jc w:val="center"/>
        </w:trPr>
        <w:tc>
          <w:tcPr>
            <w:tcW w:w="2074" w:type="dxa"/>
            <w:tcBorders>
              <w:bottom w:val="single" w:sz="12" w:space="0" w:color="auto"/>
            </w:tcBorders>
            <w:shd w:val="clear" w:color="auto" w:fill="auto"/>
          </w:tcPr>
          <w:p w14:paraId="4D26F21E" w14:textId="77777777" w:rsidR="00A344EA" w:rsidRPr="00E95C8E" w:rsidRDefault="00A344EA" w:rsidP="00A344EA">
            <w:pPr>
              <w:jc w:val="center"/>
              <w:rPr>
                <w:rFonts w:ascii="Tahoma" w:hAnsi="Tahoma" w:cs="Tahoma"/>
                <w:color w:val="000000"/>
                <w:sz w:val="18"/>
                <w:szCs w:val="18"/>
              </w:rPr>
            </w:pPr>
            <w:r w:rsidRPr="00E95C8E">
              <w:rPr>
                <w:rFonts w:ascii="Tahoma" w:hAnsi="Tahoma" w:cs="Tahoma"/>
                <w:color w:val="000000"/>
                <w:sz w:val="18"/>
                <w:szCs w:val="18"/>
              </w:rPr>
              <w:t>10.690</w:t>
            </w:r>
          </w:p>
        </w:tc>
        <w:tc>
          <w:tcPr>
            <w:tcW w:w="2686" w:type="dxa"/>
            <w:tcBorders>
              <w:bottom w:val="single" w:sz="12" w:space="0" w:color="auto"/>
            </w:tcBorders>
          </w:tcPr>
          <w:p w14:paraId="6A2354B8" w14:textId="77777777" w:rsidR="00A344EA" w:rsidRPr="00E95C8E" w:rsidRDefault="00A344EA" w:rsidP="00A344EA">
            <w:pPr>
              <w:rPr>
                <w:rFonts w:ascii="Tahoma" w:hAnsi="Tahoma" w:cs="Tahoma"/>
                <w:color w:val="000000"/>
                <w:sz w:val="18"/>
                <w:szCs w:val="18"/>
              </w:rPr>
            </w:pPr>
          </w:p>
          <w:p w14:paraId="6875FF4B"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Lake Tahoe Erosion Control Program</w:t>
            </w:r>
          </w:p>
        </w:tc>
        <w:tc>
          <w:tcPr>
            <w:tcW w:w="4750" w:type="dxa"/>
            <w:tcBorders>
              <w:bottom w:val="single" w:sz="12" w:space="0" w:color="auto"/>
            </w:tcBorders>
            <w:shd w:val="clear" w:color="auto" w:fill="auto"/>
            <w:noWrap/>
          </w:tcPr>
          <w:p w14:paraId="11CFC208" w14:textId="77777777" w:rsidR="00A344EA" w:rsidRPr="00E95C8E" w:rsidRDefault="00A344EA" w:rsidP="00A344EA">
            <w:pPr>
              <w:rPr>
                <w:rFonts w:ascii="Tahoma" w:hAnsi="Tahoma" w:cs="Tahoma"/>
                <w:sz w:val="18"/>
                <w:szCs w:val="18"/>
              </w:rPr>
            </w:pPr>
            <w:r w:rsidRPr="00E95C8E">
              <w:rPr>
                <w:rFonts w:ascii="Tahoma" w:hAnsi="Tahoma" w:cs="Tahoma"/>
                <w:sz w:val="18"/>
                <w:szCs w:val="18"/>
              </w:rPr>
              <w:t>Lake Tahoe Restoration Act, Public Law 106-506 as amended, Public Law 108-108, Section 337</w:t>
            </w:r>
            <w:r w:rsidR="009E1402" w:rsidRPr="00E95C8E">
              <w:rPr>
                <w:rFonts w:ascii="Tahoma" w:hAnsi="Tahoma" w:cs="Tahoma"/>
                <w:sz w:val="18"/>
                <w:szCs w:val="18"/>
              </w:rPr>
              <w:t xml:space="preserve">.  </w:t>
            </w:r>
            <w:r w:rsidRPr="00E95C8E">
              <w:rPr>
                <w:rFonts w:ascii="Tahoma" w:hAnsi="Tahoma" w:cs="Tahoma"/>
                <w:sz w:val="18"/>
                <w:szCs w:val="18"/>
              </w:rPr>
              <w:t>NOTE:  New legislation has been introduced in Congress for LTRA reauthorization and revision, but has not yet been adopted.</w:t>
            </w:r>
          </w:p>
        </w:tc>
      </w:tr>
      <w:tr w:rsidR="00A344EA" w:rsidRPr="00E95C8E" w14:paraId="2359FD88" w14:textId="77777777" w:rsidTr="005E3317">
        <w:trPr>
          <w:jc w:val="center"/>
        </w:trPr>
        <w:tc>
          <w:tcPr>
            <w:tcW w:w="2074" w:type="dxa"/>
            <w:tcBorders>
              <w:bottom w:val="single" w:sz="12" w:space="0" w:color="auto"/>
            </w:tcBorders>
            <w:shd w:val="clear" w:color="auto" w:fill="auto"/>
          </w:tcPr>
          <w:p w14:paraId="1BE1BE8F" w14:textId="77777777" w:rsidR="00A344EA" w:rsidRDefault="00A344EA" w:rsidP="00A344EA">
            <w:pPr>
              <w:jc w:val="center"/>
              <w:rPr>
                <w:rFonts w:ascii="Tahoma" w:hAnsi="Tahoma" w:cs="Tahoma"/>
                <w:color w:val="000000"/>
                <w:sz w:val="18"/>
                <w:szCs w:val="18"/>
              </w:rPr>
            </w:pPr>
          </w:p>
          <w:p w14:paraId="3E584386" w14:textId="77777777" w:rsidR="00A344EA" w:rsidRDefault="00A344EA" w:rsidP="00A344EA">
            <w:pPr>
              <w:jc w:val="center"/>
              <w:rPr>
                <w:rFonts w:ascii="Tahoma" w:hAnsi="Tahoma" w:cs="Tahoma"/>
                <w:color w:val="000000"/>
                <w:sz w:val="18"/>
                <w:szCs w:val="18"/>
              </w:rPr>
            </w:pPr>
          </w:p>
          <w:p w14:paraId="5B2341C5" w14:textId="77777777" w:rsidR="00A344EA" w:rsidRDefault="00A344EA" w:rsidP="00A344EA">
            <w:pPr>
              <w:jc w:val="center"/>
              <w:rPr>
                <w:rFonts w:ascii="Tahoma" w:hAnsi="Tahoma" w:cs="Tahoma"/>
                <w:color w:val="000000"/>
                <w:sz w:val="18"/>
                <w:szCs w:val="18"/>
              </w:rPr>
            </w:pPr>
          </w:p>
          <w:p w14:paraId="729F1774" w14:textId="77777777" w:rsidR="00A344EA" w:rsidRPr="00E95C8E" w:rsidRDefault="00A344EA" w:rsidP="00A344EA">
            <w:pPr>
              <w:jc w:val="center"/>
              <w:rPr>
                <w:rFonts w:ascii="Tahoma" w:hAnsi="Tahoma" w:cs="Tahoma"/>
                <w:color w:val="000000"/>
                <w:sz w:val="18"/>
                <w:szCs w:val="18"/>
              </w:rPr>
            </w:pPr>
            <w:r w:rsidRPr="00E95C8E">
              <w:rPr>
                <w:rFonts w:ascii="Tahoma" w:hAnsi="Tahoma" w:cs="Tahoma"/>
                <w:color w:val="000000"/>
                <w:sz w:val="18"/>
                <w:szCs w:val="18"/>
              </w:rPr>
              <w:t>10.691</w:t>
            </w:r>
          </w:p>
        </w:tc>
        <w:tc>
          <w:tcPr>
            <w:tcW w:w="2686" w:type="dxa"/>
            <w:tcBorders>
              <w:bottom w:val="single" w:sz="12" w:space="0" w:color="auto"/>
            </w:tcBorders>
          </w:tcPr>
          <w:p w14:paraId="5C53A4C4" w14:textId="77777777" w:rsidR="00A344EA" w:rsidRPr="00E95C8E" w:rsidRDefault="00A344EA" w:rsidP="00A344EA">
            <w:pPr>
              <w:rPr>
                <w:rFonts w:ascii="Tahoma" w:hAnsi="Tahoma" w:cs="Tahoma"/>
                <w:color w:val="000000"/>
                <w:sz w:val="18"/>
                <w:szCs w:val="18"/>
              </w:rPr>
            </w:pPr>
          </w:p>
          <w:p w14:paraId="0FE4D523" w14:textId="77777777" w:rsidR="00A344EA" w:rsidRPr="00E95C8E" w:rsidRDefault="00A344EA" w:rsidP="00A344EA">
            <w:pPr>
              <w:rPr>
                <w:rFonts w:ascii="Tahoma" w:hAnsi="Tahoma" w:cs="Tahoma"/>
                <w:color w:val="000000"/>
                <w:sz w:val="18"/>
                <w:szCs w:val="18"/>
              </w:rPr>
            </w:pPr>
          </w:p>
          <w:p w14:paraId="58D162B3" w14:textId="77777777" w:rsidR="00A344EA" w:rsidRPr="00E95C8E" w:rsidRDefault="00A344EA" w:rsidP="00A344EA">
            <w:pPr>
              <w:rPr>
                <w:rFonts w:ascii="Tahoma" w:hAnsi="Tahoma" w:cs="Tahoma"/>
                <w:color w:val="000000"/>
                <w:sz w:val="18"/>
                <w:szCs w:val="18"/>
              </w:rPr>
            </w:pPr>
          </w:p>
          <w:p w14:paraId="73C455B3" w14:textId="77777777" w:rsidR="00A344EA" w:rsidRPr="00E95C8E" w:rsidRDefault="00A344EA" w:rsidP="00A344EA">
            <w:pPr>
              <w:rPr>
                <w:rFonts w:ascii="Tahoma" w:hAnsi="Tahoma" w:cs="Tahoma"/>
                <w:color w:val="000000"/>
                <w:sz w:val="18"/>
                <w:szCs w:val="18"/>
              </w:rPr>
            </w:pPr>
            <w:r w:rsidRPr="00E95C8E">
              <w:rPr>
                <w:rFonts w:ascii="Tahoma" w:hAnsi="Tahoma" w:cs="Tahoma"/>
                <w:color w:val="000000"/>
                <w:sz w:val="18"/>
                <w:szCs w:val="18"/>
              </w:rPr>
              <w:t>Good Neighbor Authority</w:t>
            </w:r>
          </w:p>
        </w:tc>
        <w:tc>
          <w:tcPr>
            <w:tcW w:w="4750" w:type="dxa"/>
            <w:tcBorders>
              <w:bottom w:val="single" w:sz="12" w:space="0" w:color="auto"/>
            </w:tcBorders>
            <w:shd w:val="clear" w:color="auto" w:fill="auto"/>
            <w:noWrap/>
          </w:tcPr>
          <w:p w14:paraId="4E18AAB7" w14:textId="77777777" w:rsidR="00A344EA" w:rsidRPr="00E95C8E" w:rsidRDefault="00A344EA" w:rsidP="00A344EA">
            <w:pPr>
              <w:rPr>
                <w:rFonts w:ascii="Tahoma" w:hAnsi="Tahoma" w:cs="Tahoma"/>
                <w:sz w:val="18"/>
                <w:szCs w:val="18"/>
              </w:rPr>
            </w:pPr>
            <w:r w:rsidRPr="003D4BF5">
              <w:rPr>
                <w:rFonts w:ascii="Tahoma" w:hAnsi="Tahoma" w:cs="Tahoma"/>
                <w:sz w:val="18"/>
                <w:szCs w:val="18"/>
              </w:rPr>
              <w:t>Omnibus Appropriations Act of 2014, Public Law 113-76, section 417; which amends  Section 331 of the Department of the Interior and related Agencies Appropriations Act, 2001 (Public Law 106-291; 114 Stat.996), as amended by section 336 of division E of the Consolidated Appropriations Act, 2005 (Public Law 108-447; 118 H.R. 3547 – 338 Stat. 3102) and  Section 422 of the Department of the Interior, Environment, and Related Agencies Appropriations Act, 2010 (Division A of Public Law 111-88; 123 Stat 2961). Authority due to expire September 30, 2018.</w:t>
            </w:r>
          </w:p>
        </w:tc>
      </w:tr>
      <w:tr w:rsidR="00A344EA" w:rsidRPr="0043574D" w14:paraId="5EF4F282" w14:textId="77777777" w:rsidTr="005E3317">
        <w:trPr>
          <w:jc w:val="center"/>
        </w:trPr>
        <w:tc>
          <w:tcPr>
            <w:tcW w:w="2074" w:type="dxa"/>
            <w:tcBorders>
              <w:bottom w:val="single" w:sz="12" w:space="0" w:color="auto"/>
            </w:tcBorders>
            <w:shd w:val="clear" w:color="auto" w:fill="auto"/>
            <w:vAlign w:val="center"/>
          </w:tcPr>
          <w:p w14:paraId="4E601615"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10.693</w:t>
            </w:r>
          </w:p>
        </w:tc>
        <w:tc>
          <w:tcPr>
            <w:tcW w:w="2686" w:type="dxa"/>
            <w:tcBorders>
              <w:bottom w:val="single" w:sz="12" w:space="0" w:color="auto"/>
            </w:tcBorders>
            <w:vAlign w:val="center"/>
          </w:tcPr>
          <w:p w14:paraId="573C0F00"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Watershed Restoration &amp; Enhancement</w:t>
            </w:r>
          </w:p>
        </w:tc>
        <w:tc>
          <w:tcPr>
            <w:tcW w:w="4750" w:type="dxa"/>
            <w:tcBorders>
              <w:bottom w:val="single" w:sz="12" w:space="0" w:color="auto"/>
            </w:tcBorders>
            <w:shd w:val="clear" w:color="auto" w:fill="auto"/>
            <w:noWrap/>
            <w:vAlign w:val="center"/>
          </w:tcPr>
          <w:p w14:paraId="36185801" w14:textId="77777777" w:rsidR="00A344EA" w:rsidRPr="0043574D" w:rsidRDefault="00A344EA" w:rsidP="00A344EA">
            <w:pPr>
              <w:rPr>
                <w:rFonts w:ascii="Tahoma" w:hAnsi="Tahoma" w:cs="Tahoma"/>
                <w:sz w:val="18"/>
                <w:szCs w:val="18"/>
              </w:rPr>
            </w:pPr>
            <w:r w:rsidRPr="0043574D">
              <w:rPr>
                <w:rFonts w:ascii="Tahoma" w:hAnsi="Tahoma" w:cs="Tahoma"/>
                <w:sz w:val="18"/>
                <w:szCs w:val="18"/>
              </w:rPr>
              <w:t xml:space="preserve">Wyden Amendment, Public Law 105-277, section 323, as amended by P.L. 109-54, and permanently authorized by P.L. 111-11, Section 3001. NOTE: S&amp;PF but limited use Cooperative Agreements on NFS </w:t>
            </w:r>
          </w:p>
        </w:tc>
      </w:tr>
      <w:tr w:rsidR="00A344EA" w:rsidRPr="0043574D" w14:paraId="3EF2CCFA" w14:textId="77777777" w:rsidTr="005E3317">
        <w:trPr>
          <w:jc w:val="center"/>
        </w:trPr>
        <w:tc>
          <w:tcPr>
            <w:tcW w:w="2074" w:type="dxa"/>
            <w:tcBorders>
              <w:bottom w:val="single" w:sz="12" w:space="0" w:color="auto"/>
            </w:tcBorders>
            <w:shd w:val="clear" w:color="auto" w:fill="auto"/>
          </w:tcPr>
          <w:p w14:paraId="76083E63"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10.694</w:t>
            </w:r>
          </w:p>
        </w:tc>
        <w:tc>
          <w:tcPr>
            <w:tcW w:w="2686" w:type="dxa"/>
            <w:tcBorders>
              <w:bottom w:val="single" w:sz="12" w:space="0" w:color="auto"/>
            </w:tcBorders>
          </w:tcPr>
          <w:p w14:paraId="354E6203"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Southwest Forest Health and Wildfire Prevention</w:t>
            </w:r>
          </w:p>
        </w:tc>
        <w:tc>
          <w:tcPr>
            <w:tcW w:w="4750" w:type="dxa"/>
            <w:tcBorders>
              <w:bottom w:val="single" w:sz="12" w:space="0" w:color="auto"/>
            </w:tcBorders>
            <w:shd w:val="clear" w:color="auto" w:fill="auto"/>
            <w:noWrap/>
          </w:tcPr>
          <w:p w14:paraId="1B12E548" w14:textId="77777777" w:rsidR="00A344EA" w:rsidRPr="0043574D" w:rsidRDefault="00A344EA" w:rsidP="00A344EA">
            <w:pPr>
              <w:rPr>
                <w:rFonts w:ascii="Tahoma" w:hAnsi="Tahoma" w:cs="Tahoma"/>
                <w:sz w:val="18"/>
                <w:szCs w:val="18"/>
              </w:rPr>
            </w:pPr>
            <w:r w:rsidRPr="0043574D">
              <w:rPr>
                <w:rFonts w:ascii="Tahoma" w:hAnsi="Tahoma" w:cs="Tahoma"/>
                <w:sz w:val="18"/>
                <w:szCs w:val="18"/>
              </w:rPr>
              <w:t>Southwest Forest Health and Wildfire Prevention Act</w:t>
            </w:r>
          </w:p>
        </w:tc>
      </w:tr>
      <w:tr w:rsidR="00A344EA" w:rsidRPr="0043574D" w14:paraId="7A6CC765" w14:textId="77777777" w:rsidTr="005E3317">
        <w:trPr>
          <w:jc w:val="center"/>
        </w:trPr>
        <w:tc>
          <w:tcPr>
            <w:tcW w:w="2074" w:type="dxa"/>
            <w:tcBorders>
              <w:bottom w:val="single" w:sz="12" w:space="0" w:color="auto"/>
            </w:tcBorders>
            <w:shd w:val="clear" w:color="auto" w:fill="auto"/>
          </w:tcPr>
          <w:p w14:paraId="03AE7A27"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10.699</w:t>
            </w:r>
          </w:p>
        </w:tc>
        <w:tc>
          <w:tcPr>
            <w:tcW w:w="2686" w:type="dxa"/>
            <w:tcBorders>
              <w:bottom w:val="single" w:sz="12" w:space="0" w:color="auto"/>
            </w:tcBorders>
          </w:tcPr>
          <w:p w14:paraId="5790C9C9"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Partnership Agreement Program</w:t>
            </w:r>
          </w:p>
        </w:tc>
        <w:tc>
          <w:tcPr>
            <w:tcW w:w="4750" w:type="dxa"/>
            <w:tcBorders>
              <w:bottom w:val="single" w:sz="12" w:space="0" w:color="auto"/>
            </w:tcBorders>
            <w:shd w:val="clear" w:color="auto" w:fill="auto"/>
            <w:noWrap/>
          </w:tcPr>
          <w:p w14:paraId="689A16E2" w14:textId="77777777" w:rsidR="00A344EA" w:rsidRPr="0043574D" w:rsidRDefault="00A344EA" w:rsidP="00A344EA">
            <w:pPr>
              <w:rPr>
                <w:rFonts w:ascii="Tahoma" w:hAnsi="Tahoma" w:cs="Tahoma"/>
                <w:sz w:val="18"/>
                <w:szCs w:val="18"/>
              </w:rPr>
            </w:pPr>
            <w:r w:rsidRPr="0043574D">
              <w:rPr>
                <w:rFonts w:ascii="Tahoma" w:hAnsi="Tahoma" w:cs="Tahoma"/>
                <w:sz w:val="18"/>
                <w:szCs w:val="18"/>
              </w:rPr>
              <w:t>Cooperative Funds and Deposits Act of 1978, Public Law 94-148 as amended, 16 USC 565a-1,  Interior and Related Agencies Appropriations Act of 1992,  National Agricultural Research, Extension, and Teaching Act of 1977, Public Land Corps Healthy Forests Restoration Act</w:t>
            </w:r>
          </w:p>
        </w:tc>
      </w:tr>
      <w:tr w:rsidR="00A344EA" w:rsidRPr="0043574D" w14:paraId="15933E52" w14:textId="77777777" w:rsidTr="005E3317">
        <w:trPr>
          <w:jc w:val="center"/>
        </w:trPr>
        <w:tc>
          <w:tcPr>
            <w:tcW w:w="2074" w:type="dxa"/>
            <w:tcBorders>
              <w:bottom w:val="single" w:sz="12" w:space="0" w:color="auto"/>
            </w:tcBorders>
            <w:shd w:val="clear" w:color="auto" w:fill="auto"/>
          </w:tcPr>
          <w:p w14:paraId="3A2A7217"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10.701</w:t>
            </w:r>
          </w:p>
        </w:tc>
        <w:tc>
          <w:tcPr>
            <w:tcW w:w="2686" w:type="dxa"/>
            <w:tcBorders>
              <w:bottom w:val="single" w:sz="12" w:space="0" w:color="auto"/>
            </w:tcBorders>
          </w:tcPr>
          <w:p w14:paraId="0967B4B3"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Stewardship Program</w:t>
            </w:r>
          </w:p>
        </w:tc>
        <w:tc>
          <w:tcPr>
            <w:tcW w:w="4750" w:type="dxa"/>
            <w:tcBorders>
              <w:bottom w:val="single" w:sz="12" w:space="0" w:color="auto"/>
            </w:tcBorders>
            <w:shd w:val="clear" w:color="auto" w:fill="auto"/>
            <w:noWrap/>
          </w:tcPr>
          <w:p w14:paraId="6A8BF06C" w14:textId="77777777" w:rsidR="00A344EA" w:rsidRPr="0043574D" w:rsidRDefault="00A344EA" w:rsidP="00A344EA">
            <w:pPr>
              <w:rPr>
                <w:rFonts w:ascii="Tahoma" w:hAnsi="Tahoma" w:cs="Tahoma"/>
                <w:sz w:val="18"/>
                <w:szCs w:val="18"/>
              </w:rPr>
            </w:pPr>
            <w:r w:rsidRPr="0043574D">
              <w:rPr>
                <w:rFonts w:ascii="Tahoma" w:hAnsi="Tahoma" w:cs="Tahoma"/>
                <w:color w:val="000000"/>
                <w:sz w:val="18"/>
                <w:szCs w:val="18"/>
              </w:rPr>
              <w:t>Stewardship End Result Contracting, Public Law 108-148 §604.  16 USC 6591c.</w:t>
            </w:r>
          </w:p>
        </w:tc>
      </w:tr>
      <w:tr w:rsidR="00A344EA" w:rsidRPr="0043574D" w14:paraId="3D57700A" w14:textId="77777777" w:rsidTr="005E3317">
        <w:trPr>
          <w:jc w:val="center"/>
        </w:trPr>
        <w:tc>
          <w:tcPr>
            <w:tcW w:w="2074" w:type="dxa"/>
            <w:tcBorders>
              <w:bottom w:val="single" w:sz="12" w:space="0" w:color="auto"/>
            </w:tcBorders>
            <w:shd w:val="clear" w:color="auto" w:fill="auto"/>
          </w:tcPr>
          <w:p w14:paraId="4CCA9685"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10.702</w:t>
            </w:r>
          </w:p>
        </w:tc>
        <w:tc>
          <w:tcPr>
            <w:tcW w:w="2686" w:type="dxa"/>
            <w:tcBorders>
              <w:bottom w:val="single" w:sz="12" w:space="0" w:color="auto"/>
            </w:tcBorders>
          </w:tcPr>
          <w:p w14:paraId="12FD5824"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ANILCA</w:t>
            </w:r>
          </w:p>
        </w:tc>
        <w:tc>
          <w:tcPr>
            <w:tcW w:w="4750" w:type="dxa"/>
            <w:tcBorders>
              <w:bottom w:val="single" w:sz="12" w:space="0" w:color="auto"/>
            </w:tcBorders>
            <w:shd w:val="clear" w:color="auto" w:fill="auto"/>
            <w:noWrap/>
          </w:tcPr>
          <w:p w14:paraId="1C2B1F2B" w14:textId="77777777" w:rsidR="00A344EA" w:rsidRPr="0043574D" w:rsidRDefault="00A344EA" w:rsidP="00A344EA">
            <w:pPr>
              <w:rPr>
                <w:rFonts w:ascii="Tahoma" w:hAnsi="Tahoma" w:cs="Tahoma"/>
                <w:sz w:val="18"/>
                <w:szCs w:val="18"/>
              </w:rPr>
            </w:pPr>
            <w:r w:rsidRPr="0043574D">
              <w:rPr>
                <w:rFonts w:ascii="Tahoma" w:hAnsi="Tahoma" w:cs="Tahoma"/>
                <w:sz w:val="18"/>
                <w:szCs w:val="18"/>
              </w:rPr>
              <w:t>Alaska National Interest Lands Conservation Act (ANILCA) Agreements</w:t>
            </w:r>
          </w:p>
        </w:tc>
      </w:tr>
      <w:tr w:rsidR="00A344EA" w:rsidRPr="0043574D" w14:paraId="05CB873A" w14:textId="77777777" w:rsidTr="005E3317">
        <w:trPr>
          <w:jc w:val="center"/>
        </w:trPr>
        <w:tc>
          <w:tcPr>
            <w:tcW w:w="2074" w:type="dxa"/>
            <w:tcBorders>
              <w:bottom w:val="single" w:sz="12" w:space="0" w:color="auto"/>
            </w:tcBorders>
            <w:shd w:val="clear" w:color="auto" w:fill="auto"/>
          </w:tcPr>
          <w:p w14:paraId="5E720B0B"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10.703</w:t>
            </w:r>
          </w:p>
        </w:tc>
        <w:tc>
          <w:tcPr>
            <w:tcW w:w="2686" w:type="dxa"/>
            <w:tcBorders>
              <w:bottom w:val="single" w:sz="12" w:space="0" w:color="auto"/>
            </w:tcBorders>
          </w:tcPr>
          <w:p w14:paraId="581E95E9"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Fire Agreement Program</w:t>
            </w:r>
          </w:p>
        </w:tc>
        <w:tc>
          <w:tcPr>
            <w:tcW w:w="4750" w:type="dxa"/>
            <w:tcBorders>
              <w:bottom w:val="single" w:sz="12" w:space="0" w:color="auto"/>
            </w:tcBorders>
            <w:shd w:val="clear" w:color="auto" w:fill="auto"/>
            <w:noWrap/>
          </w:tcPr>
          <w:p w14:paraId="286A0195" w14:textId="77777777" w:rsidR="00A344EA" w:rsidRPr="0043574D" w:rsidRDefault="00A344EA" w:rsidP="00A344EA">
            <w:pPr>
              <w:rPr>
                <w:rFonts w:ascii="Tahoma" w:hAnsi="Tahoma" w:cs="Tahoma"/>
                <w:sz w:val="18"/>
                <w:szCs w:val="18"/>
              </w:rPr>
            </w:pPr>
            <w:r w:rsidRPr="0043574D">
              <w:rPr>
                <w:rFonts w:ascii="Tahoma" w:hAnsi="Tahoma" w:cs="Tahoma"/>
                <w:sz w:val="18"/>
                <w:szCs w:val="18"/>
              </w:rPr>
              <w:t>Reciprocal Fire Act of 1955, Public Law 84-46 as amended. 42 USC 1856a-d.</w:t>
            </w:r>
          </w:p>
        </w:tc>
      </w:tr>
      <w:tr w:rsidR="00A344EA" w:rsidRPr="0043574D" w14:paraId="10035A97" w14:textId="77777777" w:rsidTr="005E3317">
        <w:trPr>
          <w:jc w:val="center"/>
        </w:trPr>
        <w:tc>
          <w:tcPr>
            <w:tcW w:w="2074" w:type="dxa"/>
            <w:tcBorders>
              <w:bottom w:val="single" w:sz="12" w:space="0" w:color="auto"/>
            </w:tcBorders>
            <w:shd w:val="clear" w:color="auto" w:fill="auto"/>
          </w:tcPr>
          <w:p w14:paraId="6C0F643B"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10.704</w:t>
            </w:r>
          </w:p>
        </w:tc>
        <w:tc>
          <w:tcPr>
            <w:tcW w:w="2686" w:type="dxa"/>
            <w:tcBorders>
              <w:bottom w:val="single" w:sz="12" w:space="0" w:color="auto"/>
            </w:tcBorders>
          </w:tcPr>
          <w:p w14:paraId="25851310"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Cooperative Law Enforcement Agreement Program</w:t>
            </w:r>
          </w:p>
        </w:tc>
        <w:tc>
          <w:tcPr>
            <w:tcW w:w="4750" w:type="dxa"/>
            <w:tcBorders>
              <w:bottom w:val="single" w:sz="12" w:space="0" w:color="auto"/>
            </w:tcBorders>
            <w:shd w:val="clear" w:color="auto" w:fill="auto"/>
            <w:noWrap/>
          </w:tcPr>
          <w:p w14:paraId="7D390861" w14:textId="77777777" w:rsidR="00A344EA" w:rsidRPr="0043574D" w:rsidRDefault="00A344EA" w:rsidP="00A344EA">
            <w:pPr>
              <w:rPr>
                <w:rFonts w:ascii="Tahoma" w:hAnsi="Tahoma" w:cs="Tahoma"/>
                <w:sz w:val="18"/>
                <w:szCs w:val="18"/>
              </w:rPr>
            </w:pPr>
            <w:r w:rsidRPr="0043574D">
              <w:rPr>
                <w:rFonts w:ascii="Tahoma" w:hAnsi="Tahoma" w:cs="Tahoma"/>
                <w:sz w:val="18"/>
                <w:szCs w:val="18"/>
              </w:rPr>
              <w:t>Cooperative Law Enforcement Act of 1971, Public Law 92-82.  16 USC 551a</w:t>
            </w:r>
          </w:p>
        </w:tc>
      </w:tr>
      <w:tr w:rsidR="00A344EA" w:rsidRPr="0043574D" w14:paraId="35662B8E" w14:textId="77777777" w:rsidTr="005E3317">
        <w:trPr>
          <w:jc w:val="center"/>
        </w:trPr>
        <w:tc>
          <w:tcPr>
            <w:tcW w:w="2074" w:type="dxa"/>
            <w:tcBorders>
              <w:bottom w:val="single" w:sz="12" w:space="0" w:color="auto"/>
            </w:tcBorders>
            <w:shd w:val="clear" w:color="auto" w:fill="auto"/>
          </w:tcPr>
          <w:p w14:paraId="6BB71551" w14:textId="77777777" w:rsidR="00A344EA" w:rsidRPr="0043574D" w:rsidRDefault="00A344EA" w:rsidP="00A344EA">
            <w:pPr>
              <w:jc w:val="center"/>
              <w:rPr>
                <w:rFonts w:ascii="Tahoma" w:hAnsi="Tahoma" w:cs="Tahoma"/>
                <w:color w:val="000000"/>
                <w:sz w:val="18"/>
                <w:szCs w:val="18"/>
              </w:rPr>
            </w:pPr>
            <w:r w:rsidRPr="0043574D">
              <w:rPr>
                <w:rFonts w:ascii="Tahoma" w:hAnsi="Tahoma" w:cs="Tahoma"/>
                <w:color w:val="000000"/>
                <w:sz w:val="18"/>
                <w:szCs w:val="18"/>
              </w:rPr>
              <w:t>10.705</w:t>
            </w:r>
          </w:p>
        </w:tc>
        <w:tc>
          <w:tcPr>
            <w:tcW w:w="2686" w:type="dxa"/>
            <w:tcBorders>
              <w:bottom w:val="single" w:sz="12" w:space="0" w:color="auto"/>
            </w:tcBorders>
          </w:tcPr>
          <w:p w14:paraId="69B9A2AF" w14:textId="77777777" w:rsidR="00A344EA" w:rsidRPr="0043574D" w:rsidRDefault="00A344EA" w:rsidP="00A344EA">
            <w:pPr>
              <w:rPr>
                <w:rFonts w:ascii="Tahoma" w:hAnsi="Tahoma" w:cs="Tahoma"/>
                <w:color w:val="000000"/>
                <w:sz w:val="18"/>
                <w:szCs w:val="18"/>
              </w:rPr>
            </w:pPr>
            <w:r w:rsidRPr="0043574D">
              <w:rPr>
                <w:rFonts w:ascii="Tahoma" w:hAnsi="Tahoma" w:cs="Tahoma"/>
                <w:color w:val="000000"/>
                <w:sz w:val="18"/>
                <w:szCs w:val="18"/>
              </w:rPr>
              <w:t>Cooperative Road Agreement Program</w:t>
            </w:r>
          </w:p>
        </w:tc>
        <w:tc>
          <w:tcPr>
            <w:tcW w:w="4750" w:type="dxa"/>
            <w:tcBorders>
              <w:bottom w:val="single" w:sz="12" w:space="0" w:color="auto"/>
            </w:tcBorders>
            <w:shd w:val="clear" w:color="auto" w:fill="auto"/>
            <w:noWrap/>
          </w:tcPr>
          <w:p w14:paraId="11A300E6" w14:textId="77777777" w:rsidR="00A344EA" w:rsidRPr="0043574D" w:rsidRDefault="00A344EA" w:rsidP="00A344EA">
            <w:pPr>
              <w:rPr>
                <w:rFonts w:ascii="Tahoma" w:hAnsi="Tahoma" w:cs="Tahoma"/>
                <w:sz w:val="18"/>
                <w:szCs w:val="18"/>
              </w:rPr>
            </w:pPr>
            <w:r w:rsidRPr="0043574D">
              <w:rPr>
                <w:rFonts w:ascii="Tahoma" w:hAnsi="Tahoma" w:cs="Tahoma"/>
                <w:sz w:val="18"/>
                <w:szCs w:val="18"/>
              </w:rPr>
              <w:t>23 USC 205, 16 USC 532-538</w:t>
            </w:r>
          </w:p>
        </w:tc>
      </w:tr>
      <w:tr w:rsidR="00A344EA" w:rsidRPr="0043574D" w14:paraId="77B62363" w14:textId="77777777" w:rsidTr="005E3317">
        <w:trPr>
          <w:jc w:val="center"/>
        </w:trPr>
        <w:tc>
          <w:tcPr>
            <w:tcW w:w="9510" w:type="dxa"/>
            <w:gridSpan w:val="3"/>
            <w:tcBorders>
              <w:bottom w:val="single" w:sz="12" w:space="0" w:color="auto"/>
            </w:tcBorders>
            <w:shd w:val="clear" w:color="auto" w:fill="A6A6A6"/>
            <w:vAlign w:val="center"/>
          </w:tcPr>
          <w:p w14:paraId="2BA1C2AD" w14:textId="77777777" w:rsidR="00A344EA" w:rsidRPr="0043574D" w:rsidRDefault="00A344EA" w:rsidP="00A344EA">
            <w:pPr>
              <w:widowControl/>
              <w:autoSpaceDE/>
              <w:autoSpaceDN/>
              <w:adjustRightInd/>
              <w:jc w:val="center"/>
              <w:rPr>
                <w:rFonts w:ascii="Tahoma" w:hAnsi="Tahoma" w:cs="Tahoma"/>
                <w:sz w:val="18"/>
                <w:szCs w:val="18"/>
              </w:rPr>
            </w:pPr>
          </w:p>
        </w:tc>
      </w:tr>
    </w:tbl>
    <w:p w14:paraId="2178842E" w14:textId="77777777" w:rsidR="00243C60" w:rsidRPr="00E95C8E" w:rsidRDefault="009023DB" w:rsidP="009023DB">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iCs/>
          <w:sz w:val="22"/>
          <w:szCs w:val="22"/>
        </w:rPr>
      </w:pPr>
      <w:r w:rsidRPr="00E95C8E">
        <w:rPr>
          <w:rFonts w:ascii="Tahoma" w:hAnsi="Tahoma" w:cs="Tahoma"/>
          <w:b/>
          <w:bCs/>
          <w:iCs/>
          <w:sz w:val="22"/>
          <w:szCs w:val="22"/>
        </w:rPr>
        <w:t xml:space="preserve">Complete program </w:t>
      </w:r>
      <w:r w:rsidR="00463B53" w:rsidRPr="00E95C8E">
        <w:rPr>
          <w:rFonts w:ascii="Tahoma" w:hAnsi="Tahoma" w:cs="Tahoma"/>
          <w:b/>
          <w:bCs/>
          <w:iCs/>
          <w:sz w:val="22"/>
          <w:szCs w:val="22"/>
        </w:rPr>
        <w:t>descriptions</w:t>
      </w:r>
      <w:r w:rsidRPr="00E95C8E">
        <w:rPr>
          <w:rFonts w:ascii="Tahoma" w:hAnsi="Tahoma" w:cs="Tahoma"/>
          <w:b/>
          <w:bCs/>
          <w:iCs/>
          <w:sz w:val="22"/>
          <w:szCs w:val="22"/>
        </w:rPr>
        <w:t xml:space="preserve"> can be found on </w:t>
      </w:r>
      <w:hyperlink r:id="rId22" w:history="1">
        <w:r w:rsidRPr="00E95C8E">
          <w:rPr>
            <w:rStyle w:val="Hyperlink"/>
            <w:rFonts w:ascii="Tahoma" w:hAnsi="Tahoma" w:cs="Tahoma"/>
            <w:b/>
            <w:bCs/>
            <w:iCs/>
            <w:sz w:val="22"/>
            <w:szCs w:val="22"/>
          </w:rPr>
          <w:t>www.cfda.gov</w:t>
        </w:r>
      </w:hyperlink>
      <w:r w:rsidRPr="00E95C8E">
        <w:rPr>
          <w:rFonts w:ascii="Tahoma" w:hAnsi="Tahoma" w:cs="Tahoma"/>
          <w:b/>
          <w:bCs/>
          <w:iCs/>
          <w:sz w:val="22"/>
          <w:szCs w:val="22"/>
        </w:rPr>
        <w:t xml:space="preserve">. </w:t>
      </w:r>
    </w:p>
    <w:p w14:paraId="27738BE4" w14:textId="77777777" w:rsidR="00B86700" w:rsidRDefault="00B86700"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16CA5FA1" w14:textId="77777777" w:rsidR="00303C8B" w:rsidRDefault="00303C8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6CC366FF" w14:textId="77777777" w:rsidR="00303C8B" w:rsidRDefault="00303C8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1F5337BB" w14:textId="77777777" w:rsidR="00303C8B" w:rsidRDefault="00303C8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568DB469" w14:textId="77777777" w:rsidR="00303C8B" w:rsidRDefault="00303C8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154EF1D2" w14:textId="77777777" w:rsidR="00303C8B" w:rsidRDefault="00303C8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14:paraId="109FB852" w14:textId="77777777" w:rsidR="009023DB" w:rsidRPr="00E95C8E" w:rsidRDefault="009023DB" w:rsidP="009023D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 xml:space="preserve">Table B:  U.S. Forest Service Non-Federal Financial Assistance Instruments and Authorities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70"/>
        <w:gridCol w:w="2202"/>
        <w:gridCol w:w="2841"/>
        <w:gridCol w:w="3043"/>
      </w:tblGrid>
      <w:tr w:rsidR="004D5107" w:rsidRPr="00E95C8E" w14:paraId="33BC6105" w14:textId="77777777" w:rsidTr="009E3309">
        <w:trPr>
          <w:cantSplit/>
          <w:trHeight w:val="825"/>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6A6A6"/>
            <w:vAlign w:val="center"/>
          </w:tcPr>
          <w:p w14:paraId="5A6EC9A6" w14:textId="77777777"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Form No.</w:t>
            </w:r>
          </w:p>
        </w:tc>
        <w:tc>
          <w:tcPr>
            <w:tcW w:w="2146" w:type="dxa"/>
            <w:tcBorders>
              <w:top w:val="single" w:sz="12" w:space="0" w:color="auto"/>
              <w:left w:val="single" w:sz="12" w:space="0" w:color="auto"/>
              <w:bottom w:val="single" w:sz="12" w:space="0" w:color="auto"/>
              <w:right w:val="single" w:sz="12" w:space="0" w:color="auto"/>
            </w:tcBorders>
            <w:shd w:val="clear" w:color="auto" w:fill="A6A6A6"/>
            <w:vAlign w:val="center"/>
          </w:tcPr>
          <w:p w14:paraId="673AD76B" w14:textId="77777777"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From Title</w:t>
            </w:r>
          </w:p>
        </w:tc>
        <w:tc>
          <w:tcPr>
            <w:tcW w:w="2769" w:type="dxa"/>
            <w:tcBorders>
              <w:top w:val="single" w:sz="12" w:space="0" w:color="auto"/>
              <w:left w:val="single" w:sz="12" w:space="0" w:color="auto"/>
              <w:bottom w:val="single" w:sz="12" w:space="0" w:color="auto"/>
              <w:right w:val="single" w:sz="12" w:space="0" w:color="auto"/>
            </w:tcBorders>
            <w:shd w:val="clear" w:color="auto" w:fill="A6A6A6"/>
            <w:vAlign w:val="center"/>
          </w:tcPr>
          <w:p w14:paraId="57671636" w14:textId="77777777"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Purpose</w:t>
            </w:r>
          </w:p>
        </w:tc>
        <w:tc>
          <w:tcPr>
            <w:tcW w:w="2966" w:type="dxa"/>
            <w:tcBorders>
              <w:top w:val="single" w:sz="12" w:space="0" w:color="auto"/>
              <w:left w:val="single" w:sz="12" w:space="0" w:color="auto"/>
              <w:bottom w:val="single" w:sz="12" w:space="0" w:color="auto"/>
              <w:right w:val="single" w:sz="12" w:space="0" w:color="auto"/>
            </w:tcBorders>
            <w:shd w:val="clear" w:color="auto" w:fill="A6A6A6"/>
            <w:vAlign w:val="center"/>
          </w:tcPr>
          <w:p w14:paraId="28CBF680" w14:textId="77777777" w:rsidR="00500B54" w:rsidRPr="00E95C8E" w:rsidRDefault="00500B54" w:rsidP="00500B54">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Authority</w:t>
            </w:r>
          </w:p>
        </w:tc>
      </w:tr>
      <w:tr w:rsidR="001164F0" w:rsidRPr="00E95C8E" w14:paraId="65338F9A" w14:textId="77777777" w:rsidTr="005E3317">
        <w:trPr>
          <w:cantSplit/>
          <w:trHeight w:val="1725"/>
          <w:tblHeader/>
          <w:jc w:val="center"/>
        </w:trPr>
        <w:tc>
          <w:tcPr>
            <w:tcW w:w="1629" w:type="dxa"/>
            <w:shd w:val="clear" w:color="auto" w:fill="auto"/>
            <w:vAlign w:val="center"/>
          </w:tcPr>
          <w:p w14:paraId="5CE2D275" w14:textId="77777777" w:rsidR="001164F0" w:rsidRPr="0049418C" w:rsidRDefault="001164F0" w:rsidP="007D6F13">
            <w:pPr>
              <w:jc w:val="center"/>
              <w:rPr>
                <w:rFonts w:ascii="Tahoma" w:hAnsi="Tahoma" w:cs="Tahoma"/>
                <w:color w:val="000000"/>
                <w:sz w:val="18"/>
                <w:szCs w:val="18"/>
              </w:rPr>
            </w:pPr>
            <w:r w:rsidRPr="0049418C">
              <w:rPr>
                <w:rFonts w:ascii="Tahoma" w:hAnsi="Tahoma" w:cs="Tahoma"/>
                <w:color w:val="000000"/>
                <w:sz w:val="18"/>
                <w:szCs w:val="18"/>
              </w:rPr>
              <w:t>FS-1500-6</w:t>
            </w:r>
          </w:p>
          <w:p w14:paraId="04B0C3F3" w14:textId="77777777" w:rsidR="001164F0" w:rsidRPr="0049418C" w:rsidRDefault="001164F0" w:rsidP="007D6F13">
            <w:pPr>
              <w:jc w:val="center"/>
              <w:rPr>
                <w:rFonts w:ascii="Tahoma" w:hAnsi="Tahoma" w:cs="Tahoma"/>
                <w:color w:val="000000"/>
                <w:sz w:val="18"/>
                <w:szCs w:val="18"/>
              </w:rPr>
            </w:pPr>
          </w:p>
          <w:p w14:paraId="0C59F4E8" w14:textId="77777777" w:rsidR="001164F0" w:rsidRPr="00E95C8E" w:rsidRDefault="001164F0" w:rsidP="007D6F13">
            <w:pPr>
              <w:jc w:val="center"/>
              <w:rPr>
                <w:rFonts w:ascii="Tahoma" w:hAnsi="Tahoma" w:cs="Tahoma"/>
                <w:color w:val="000000"/>
                <w:sz w:val="18"/>
                <w:szCs w:val="18"/>
              </w:rPr>
            </w:pPr>
            <w:r w:rsidRPr="0049418C">
              <w:rPr>
                <w:rFonts w:ascii="Tahoma" w:hAnsi="Tahoma" w:cs="Tahoma"/>
                <w:color w:val="000000"/>
                <w:sz w:val="18"/>
                <w:szCs w:val="18"/>
              </w:rPr>
              <w:t>Supplemental Provisions to 7600 A</w:t>
            </w:r>
          </w:p>
        </w:tc>
        <w:tc>
          <w:tcPr>
            <w:tcW w:w="2146" w:type="dxa"/>
            <w:vAlign w:val="center"/>
          </w:tcPr>
          <w:p w14:paraId="72152186" w14:textId="77777777" w:rsidR="001164F0" w:rsidRPr="00E95C8E" w:rsidRDefault="001164F0" w:rsidP="001164F0">
            <w:pPr>
              <w:rPr>
                <w:rFonts w:ascii="Tahoma" w:hAnsi="Tahoma" w:cs="Tahoma"/>
                <w:sz w:val="18"/>
                <w:szCs w:val="18"/>
              </w:rPr>
            </w:pPr>
            <w:r w:rsidRPr="001164F0">
              <w:rPr>
                <w:rFonts w:ascii="Tahoma" w:hAnsi="Tahoma" w:cs="Tahoma"/>
                <w:sz w:val="18"/>
                <w:szCs w:val="18"/>
              </w:rPr>
              <w:t>Interagency Agreement</w:t>
            </w:r>
            <w:r>
              <w:rPr>
                <w:rFonts w:ascii="Tahoma" w:hAnsi="Tahoma" w:cs="Tahoma"/>
                <w:sz w:val="18"/>
                <w:szCs w:val="18"/>
              </w:rPr>
              <w:t xml:space="preserve"> Narrative</w:t>
            </w:r>
          </w:p>
        </w:tc>
        <w:tc>
          <w:tcPr>
            <w:tcW w:w="2769" w:type="dxa"/>
            <w:shd w:val="clear" w:color="auto" w:fill="auto"/>
            <w:noWrap/>
            <w:vAlign w:val="center"/>
          </w:tcPr>
          <w:p w14:paraId="2FB40931" w14:textId="77777777" w:rsidR="001164F0" w:rsidRPr="00E95C8E" w:rsidRDefault="001164F0" w:rsidP="00500B54">
            <w:pPr>
              <w:rPr>
                <w:rFonts w:ascii="Tahoma" w:hAnsi="Tahoma" w:cs="Tahoma"/>
                <w:sz w:val="18"/>
                <w:szCs w:val="18"/>
              </w:rPr>
            </w:pPr>
            <w:r w:rsidRPr="001164F0">
              <w:rPr>
                <w:rFonts w:ascii="Tahoma" w:hAnsi="Tahoma" w:cs="Tahoma"/>
                <w:sz w:val="18"/>
                <w:szCs w:val="18"/>
              </w:rPr>
              <w:t>Interagency Agreement document (i.e. Fed to Fed) which causes no burden on the public.</w:t>
            </w:r>
          </w:p>
        </w:tc>
        <w:tc>
          <w:tcPr>
            <w:tcW w:w="2966" w:type="dxa"/>
            <w:shd w:val="clear" w:color="auto" w:fill="auto"/>
            <w:noWrap/>
            <w:vAlign w:val="center"/>
          </w:tcPr>
          <w:p w14:paraId="28D16BDA" w14:textId="77777777" w:rsidR="001164F0" w:rsidRPr="001164F0" w:rsidRDefault="001164F0" w:rsidP="001164F0">
            <w:pPr>
              <w:rPr>
                <w:rFonts w:ascii="Tahoma" w:hAnsi="Tahoma" w:cs="Tahoma"/>
                <w:sz w:val="18"/>
                <w:szCs w:val="18"/>
              </w:rPr>
            </w:pPr>
            <w:r w:rsidRPr="001164F0">
              <w:rPr>
                <w:rFonts w:ascii="Tahoma" w:hAnsi="Tahoma" w:cs="Tahoma"/>
                <w:sz w:val="18"/>
                <w:szCs w:val="18"/>
              </w:rPr>
              <w:t xml:space="preserve">1. </w:t>
            </w:r>
            <w:r w:rsidRPr="008356A1">
              <w:rPr>
                <w:rFonts w:ascii="Tahoma" w:hAnsi="Tahoma" w:cs="Tahoma"/>
                <w:sz w:val="18"/>
                <w:szCs w:val="18"/>
              </w:rPr>
              <w:t>The</w:t>
            </w:r>
            <w:r w:rsidRPr="001164F0">
              <w:rPr>
                <w:rFonts w:ascii="Tahoma" w:hAnsi="Tahoma" w:cs="Tahoma"/>
                <w:sz w:val="18"/>
                <w:szCs w:val="18"/>
              </w:rPr>
              <w:t xml:space="preserve"> Economy Act of June 30, 1932 (31 USC 1535, P. L. 97-258 and 98-216).  </w:t>
            </w:r>
          </w:p>
          <w:p w14:paraId="052355E0" w14:textId="77777777" w:rsidR="001164F0" w:rsidRPr="001164F0" w:rsidRDefault="00173D3F" w:rsidP="001164F0">
            <w:pPr>
              <w:rPr>
                <w:rFonts w:ascii="Tahoma" w:hAnsi="Tahoma" w:cs="Tahoma"/>
                <w:sz w:val="18"/>
                <w:szCs w:val="18"/>
              </w:rPr>
            </w:pPr>
            <w:r>
              <w:rPr>
                <w:rFonts w:ascii="Tahoma" w:hAnsi="Tahoma" w:cs="Tahoma"/>
                <w:sz w:val="18"/>
                <w:szCs w:val="18"/>
              </w:rPr>
              <w:t>2</w:t>
            </w:r>
            <w:r w:rsidR="001164F0" w:rsidRPr="001164F0">
              <w:rPr>
                <w:rFonts w:ascii="Tahoma" w:hAnsi="Tahoma" w:cs="Tahoma"/>
                <w:sz w:val="18"/>
                <w:szCs w:val="18"/>
              </w:rPr>
              <w:t>. Department of Agriculture Reorganiz</w:t>
            </w:r>
            <w:r w:rsidR="001164F0" w:rsidRPr="008356A1">
              <w:rPr>
                <w:rFonts w:ascii="Tahoma" w:hAnsi="Tahoma" w:cs="Tahoma"/>
                <w:sz w:val="18"/>
                <w:szCs w:val="18"/>
              </w:rPr>
              <w:t>ation</w:t>
            </w:r>
            <w:r w:rsidR="001164F0" w:rsidRPr="001164F0">
              <w:rPr>
                <w:rFonts w:ascii="Tahoma" w:hAnsi="Tahoma" w:cs="Tahoma"/>
                <w:sz w:val="18"/>
                <w:szCs w:val="18"/>
              </w:rPr>
              <w:t xml:space="preserve"> (7 USC 6915).  </w:t>
            </w:r>
          </w:p>
          <w:p w14:paraId="37A23763" w14:textId="77777777" w:rsidR="001164F0" w:rsidRPr="00E95C8E" w:rsidRDefault="00173D3F" w:rsidP="00353504">
            <w:pPr>
              <w:rPr>
                <w:rFonts w:ascii="Tahoma" w:hAnsi="Tahoma" w:cs="Tahoma"/>
                <w:sz w:val="18"/>
                <w:szCs w:val="18"/>
              </w:rPr>
            </w:pPr>
            <w:r w:rsidRPr="0049418C">
              <w:rPr>
                <w:rFonts w:ascii="Tahoma" w:hAnsi="Tahoma" w:cs="Tahoma"/>
                <w:sz w:val="18"/>
                <w:szCs w:val="18"/>
              </w:rPr>
              <w:t>3</w:t>
            </w:r>
            <w:r w:rsidR="001164F0" w:rsidRPr="0049418C">
              <w:rPr>
                <w:rFonts w:ascii="Tahoma" w:hAnsi="Tahoma" w:cs="Tahoma"/>
                <w:sz w:val="18"/>
                <w:szCs w:val="18"/>
              </w:rPr>
              <w:t>. Cooperation with Federal and State Agen</w:t>
            </w:r>
            <w:r w:rsidR="001164F0" w:rsidRPr="001164F0">
              <w:rPr>
                <w:rFonts w:ascii="Tahoma" w:hAnsi="Tahoma" w:cs="Tahoma"/>
                <w:sz w:val="18"/>
                <w:szCs w:val="18"/>
              </w:rPr>
              <w:t>cies and Foreign Countries (Act of August 27, 1958, 23 USC 308(a), P. L. 85-767).</w:t>
            </w:r>
          </w:p>
        </w:tc>
      </w:tr>
      <w:tr w:rsidR="009023DB" w:rsidRPr="00E95C8E" w14:paraId="3CA37EAE" w14:textId="77777777" w:rsidTr="005E3317">
        <w:trPr>
          <w:cantSplit/>
          <w:trHeight w:val="1230"/>
          <w:tblHeader/>
          <w:jc w:val="center"/>
        </w:trPr>
        <w:tc>
          <w:tcPr>
            <w:tcW w:w="1629" w:type="dxa"/>
            <w:shd w:val="clear" w:color="auto" w:fill="auto"/>
            <w:vAlign w:val="center"/>
          </w:tcPr>
          <w:p w14:paraId="06190175" w14:textId="77777777" w:rsidR="009023DB" w:rsidRPr="00E95C8E" w:rsidRDefault="00500B54" w:rsidP="007D6F13">
            <w:pPr>
              <w:jc w:val="center"/>
              <w:rPr>
                <w:rFonts w:ascii="Tahoma" w:hAnsi="Tahoma" w:cs="Tahoma"/>
                <w:color w:val="000000"/>
                <w:sz w:val="18"/>
                <w:szCs w:val="18"/>
              </w:rPr>
            </w:pPr>
            <w:r w:rsidRPr="00E95C8E">
              <w:rPr>
                <w:rFonts w:ascii="Tahoma" w:hAnsi="Tahoma" w:cs="Tahoma"/>
                <w:color w:val="000000"/>
                <w:sz w:val="18"/>
                <w:szCs w:val="18"/>
              </w:rPr>
              <w:t>FS-1500</w:t>
            </w:r>
            <w:r w:rsidRPr="000C2E18">
              <w:rPr>
                <w:rFonts w:ascii="Tahoma" w:hAnsi="Tahoma" w:cs="Tahoma"/>
                <w:color w:val="000000"/>
                <w:sz w:val="18"/>
                <w:szCs w:val="18"/>
              </w:rPr>
              <w:t>-7</w:t>
            </w:r>
          </w:p>
        </w:tc>
        <w:tc>
          <w:tcPr>
            <w:tcW w:w="2146" w:type="dxa"/>
            <w:vAlign w:val="center"/>
          </w:tcPr>
          <w:p w14:paraId="0859984F" w14:textId="77777777" w:rsidR="009023DB" w:rsidRPr="00E95C8E" w:rsidRDefault="00500B54" w:rsidP="00500B54">
            <w:pPr>
              <w:rPr>
                <w:rFonts w:ascii="Tahoma" w:hAnsi="Tahoma" w:cs="Tahoma"/>
                <w:sz w:val="18"/>
                <w:szCs w:val="18"/>
              </w:rPr>
            </w:pPr>
            <w:r w:rsidRPr="00E95C8E">
              <w:rPr>
                <w:rFonts w:ascii="Tahoma" w:hAnsi="Tahoma" w:cs="Tahoma"/>
                <w:sz w:val="18"/>
                <w:szCs w:val="18"/>
              </w:rPr>
              <w:t>Cooperative Fire Agreement</w:t>
            </w:r>
          </w:p>
        </w:tc>
        <w:tc>
          <w:tcPr>
            <w:tcW w:w="2769" w:type="dxa"/>
            <w:shd w:val="clear" w:color="auto" w:fill="auto"/>
            <w:noWrap/>
            <w:vAlign w:val="center"/>
          </w:tcPr>
          <w:p w14:paraId="7034C804" w14:textId="77777777" w:rsidR="009023DB" w:rsidRPr="00E95C8E" w:rsidRDefault="00500B54" w:rsidP="00500B54">
            <w:pPr>
              <w:rPr>
                <w:rFonts w:ascii="Tahoma" w:hAnsi="Tahoma" w:cs="Tahoma"/>
                <w:sz w:val="18"/>
                <w:szCs w:val="18"/>
              </w:rPr>
            </w:pPr>
            <w:r w:rsidRPr="00E95C8E">
              <w:rPr>
                <w:rFonts w:ascii="Tahoma" w:hAnsi="Tahoma" w:cs="Tahoma"/>
                <w:sz w:val="18"/>
                <w:szCs w:val="18"/>
              </w:rPr>
              <w:t>Instrument used when the Forest Service and a Cooperator share an interest in working collaboratively on fire protection.</w:t>
            </w:r>
          </w:p>
        </w:tc>
        <w:tc>
          <w:tcPr>
            <w:tcW w:w="2966" w:type="dxa"/>
            <w:shd w:val="clear" w:color="auto" w:fill="auto"/>
            <w:noWrap/>
            <w:vAlign w:val="center"/>
          </w:tcPr>
          <w:p w14:paraId="33EA3FEF" w14:textId="77777777" w:rsidR="009023DB" w:rsidRPr="00E95C8E" w:rsidRDefault="00500B54" w:rsidP="004B3B24">
            <w:pPr>
              <w:rPr>
                <w:rFonts w:ascii="Tahoma" w:hAnsi="Tahoma" w:cs="Tahoma"/>
                <w:sz w:val="18"/>
                <w:szCs w:val="18"/>
              </w:rPr>
            </w:pPr>
            <w:r w:rsidRPr="00E95C8E">
              <w:rPr>
                <w:rFonts w:ascii="Tahoma" w:hAnsi="Tahoma" w:cs="Tahoma"/>
                <w:sz w:val="18"/>
                <w:szCs w:val="18"/>
              </w:rPr>
              <w:t xml:space="preserve">1. Reciprocal Fire Act of </w:t>
            </w:r>
            <w:r w:rsidRPr="00795032">
              <w:rPr>
                <w:rFonts w:ascii="Tahoma" w:hAnsi="Tahoma" w:cs="Tahoma"/>
                <w:sz w:val="18"/>
                <w:szCs w:val="18"/>
              </w:rPr>
              <w:t>1955</w:t>
            </w:r>
            <w:r w:rsidR="00BB5530" w:rsidRPr="00795032">
              <w:rPr>
                <w:rFonts w:ascii="Tahoma" w:hAnsi="Tahoma" w:cs="Tahoma"/>
                <w:sz w:val="18"/>
                <w:szCs w:val="18"/>
              </w:rPr>
              <w:t xml:space="preserve">, P.L. 84-46 as amended, </w:t>
            </w:r>
            <w:r w:rsidRPr="00795032">
              <w:rPr>
                <w:rFonts w:ascii="Tahoma" w:hAnsi="Tahoma" w:cs="Tahoma"/>
                <w:sz w:val="18"/>
                <w:szCs w:val="18"/>
              </w:rPr>
              <w:t>42 U.S.C. 1856a</w:t>
            </w:r>
            <w:r w:rsidR="0092117F" w:rsidRPr="00795032">
              <w:rPr>
                <w:rFonts w:ascii="Tahoma" w:hAnsi="Tahoma" w:cs="Tahoma"/>
                <w:sz w:val="18"/>
                <w:szCs w:val="18"/>
              </w:rPr>
              <w:t>-d</w:t>
            </w:r>
            <w:r w:rsidRPr="00795032">
              <w:rPr>
                <w:rFonts w:ascii="Tahoma" w:hAnsi="Tahoma" w:cs="Tahoma"/>
                <w:sz w:val="18"/>
                <w:szCs w:val="18"/>
              </w:rPr>
              <w:t>.</w:t>
            </w:r>
            <w:r w:rsidR="00173D3F">
              <w:rPr>
                <w:rFonts w:ascii="Tahoma" w:hAnsi="Tahoma" w:cs="Tahoma"/>
                <w:sz w:val="18"/>
                <w:szCs w:val="18"/>
              </w:rPr>
              <w:t xml:space="preserve">  </w:t>
            </w:r>
            <w:r w:rsidRPr="00E95C8E">
              <w:rPr>
                <w:rFonts w:ascii="Tahoma" w:hAnsi="Tahoma" w:cs="Tahoma"/>
                <w:sz w:val="18"/>
                <w:szCs w:val="18"/>
              </w:rPr>
              <w:t xml:space="preserve">   </w:t>
            </w:r>
          </w:p>
        </w:tc>
      </w:tr>
      <w:tr w:rsidR="004D5107" w:rsidRPr="00E95C8E" w14:paraId="0076AE2E" w14:textId="77777777" w:rsidTr="009E3309">
        <w:trPr>
          <w:cantSplit/>
          <w:tblHeader/>
          <w:jc w:val="center"/>
        </w:trPr>
        <w:tc>
          <w:tcPr>
            <w:tcW w:w="1629" w:type="dxa"/>
            <w:tcBorders>
              <w:bottom w:val="single" w:sz="12" w:space="0" w:color="auto"/>
            </w:tcBorders>
            <w:shd w:val="clear" w:color="auto" w:fill="auto"/>
            <w:vAlign w:val="center"/>
          </w:tcPr>
          <w:p w14:paraId="673F9E4B" w14:textId="77777777" w:rsidR="009023DB" w:rsidRPr="000C2E18" w:rsidRDefault="00500B54" w:rsidP="00500B54">
            <w:pPr>
              <w:jc w:val="center"/>
              <w:rPr>
                <w:rFonts w:ascii="Tahoma" w:hAnsi="Tahoma" w:cs="Tahoma"/>
                <w:color w:val="000000"/>
                <w:sz w:val="18"/>
                <w:szCs w:val="18"/>
              </w:rPr>
            </w:pPr>
            <w:r w:rsidRPr="000C2E18">
              <w:rPr>
                <w:rFonts w:ascii="Tahoma" w:hAnsi="Tahoma" w:cs="Tahoma"/>
                <w:color w:val="000000"/>
                <w:sz w:val="18"/>
                <w:szCs w:val="18"/>
              </w:rPr>
              <w:t>FS-1500-8</w:t>
            </w:r>
          </w:p>
        </w:tc>
        <w:tc>
          <w:tcPr>
            <w:tcW w:w="2146" w:type="dxa"/>
            <w:tcBorders>
              <w:bottom w:val="single" w:sz="12" w:space="0" w:color="auto"/>
            </w:tcBorders>
            <w:vAlign w:val="center"/>
          </w:tcPr>
          <w:p w14:paraId="0EA88F39" w14:textId="77777777" w:rsidR="009023DB" w:rsidRPr="00E95C8E" w:rsidRDefault="00500B54" w:rsidP="007D6F13">
            <w:pPr>
              <w:rPr>
                <w:rFonts w:ascii="Tahoma" w:hAnsi="Tahoma" w:cs="Tahoma"/>
                <w:sz w:val="18"/>
                <w:szCs w:val="18"/>
              </w:rPr>
            </w:pPr>
            <w:r w:rsidRPr="00E95C8E">
              <w:rPr>
                <w:rFonts w:ascii="Tahoma" w:hAnsi="Tahoma" w:cs="Tahoma"/>
                <w:sz w:val="18"/>
                <w:szCs w:val="18"/>
              </w:rPr>
              <w:t>Cooperative Law Enforcement Agreement</w:t>
            </w:r>
          </w:p>
        </w:tc>
        <w:tc>
          <w:tcPr>
            <w:tcW w:w="2769" w:type="dxa"/>
            <w:tcBorders>
              <w:bottom w:val="single" w:sz="12" w:space="0" w:color="auto"/>
            </w:tcBorders>
            <w:shd w:val="clear" w:color="auto" w:fill="auto"/>
            <w:noWrap/>
            <w:vAlign w:val="center"/>
          </w:tcPr>
          <w:p w14:paraId="738B275D" w14:textId="77777777" w:rsidR="009023DB" w:rsidRPr="00E95C8E" w:rsidRDefault="00500B54" w:rsidP="007D6F13">
            <w:pPr>
              <w:rPr>
                <w:rFonts w:ascii="Tahoma" w:hAnsi="Tahoma" w:cs="Tahoma"/>
                <w:sz w:val="18"/>
                <w:szCs w:val="18"/>
              </w:rPr>
            </w:pPr>
            <w:r w:rsidRPr="00E95C8E">
              <w:rPr>
                <w:rFonts w:ascii="Tahoma" w:hAnsi="Tahoma" w:cs="Tahoma"/>
                <w:sz w:val="18"/>
                <w:szCs w:val="18"/>
              </w:rPr>
              <w:t>Instrument used when the Forest Service and a Cooperator share an interest in working collaboratively on law enforcement.</w:t>
            </w:r>
          </w:p>
        </w:tc>
        <w:tc>
          <w:tcPr>
            <w:tcW w:w="2966" w:type="dxa"/>
            <w:tcBorders>
              <w:bottom w:val="single" w:sz="12" w:space="0" w:color="auto"/>
            </w:tcBorders>
            <w:shd w:val="clear" w:color="auto" w:fill="auto"/>
            <w:noWrap/>
            <w:vAlign w:val="center"/>
          </w:tcPr>
          <w:p w14:paraId="3C721AB0" w14:textId="77777777" w:rsidR="009023DB" w:rsidRPr="00E95C8E" w:rsidRDefault="00500B54" w:rsidP="003915D0">
            <w:pPr>
              <w:rPr>
                <w:rFonts w:ascii="Tahoma" w:hAnsi="Tahoma" w:cs="Tahoma"/>
                <w:sz w:val="18"/>
                <w:szCs w:val="18"/>
              </w:rPr>
            </w:pPr>
            <w:r w:rsidRPr="00E95C8E">
              <w:rPr>
                <w:rFonts w:ascii="Tahoma" w:hAnsi="Tahoma" w:cs="Tahoma"/>
                <w:sz w:val="18"/>
                <w:szCs w:val="18"/>
              </w:rPr>
              <w:t>Cooperative Law Enforcement Act of</w:t>
            </w:r>
            <w:r w:rsidR="003915D0">
              <w:rPr>
                <w:rFonts w:ascii="Tahoma" w:hAnsi="Tahoma" w:cs="Tahoma"/>
                <w:sz w:val="18"/>
                <w:szCs w:val="18"/>
              </w:rPr>
              <w:t xml:space="preserve"> </w:t>
            </w:r>
            <w:r w:rsidRPr="00E95C8E">
              <w:rPr>
                <w:rFonts w:ascii="Tahoma" w:hAnsi="Tahoma" w:cs="Tahoma"/>
                <w:sz w:val="18"/>
                <w:szCs w:val="18"/>
              </w:rPr>
              <w:t>1971,</w:t>
            </w:r>
            <w:r w:rsidR="003915D0">
              <w:rPr>
                <w:rFonts w:ascii="Tahoma" w:hAnsi="Tahoma" w:cs="Tahoma"/>
                <w:sz w:val="18"/>
                <w:szCs w:val="18"/>
              </w:rPr>
              <w:t xml:space="preserve"> P.L. 92.82.  16 U.S.C. 551a</w:t>
            </w:r>
          </w:p>
        </w:tc>
      </w:tr>
      <w:tr w:rsidR="004D5107" w:rsidRPr="00E95C8E" w14:paraId="2E7EC684"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404BED3" w14:textId="77777777" w:rsidR="00500B54" w:rsidRPr="000C2E18" w:rsidRDefault="00500B54" w:rsidP="007D6F13">
            <w:pPr>
              <w:jc w:val="center"/>
              <w:rPr>
                <w:rFonts w:ascii="Tahoma" w:hAnsi="Tahoma" w:cs="Tahoma"/>
                <w:color w:val="000000"/>
                <w:sz w:val="18"/>
                <w:szCs w:val="18"/>
              </w:rPr>
            </w:pPr>
            <w:r w:rsidRPr="000C2E18">
              <w:rPr>
                <w:rFonts w:ascii="Tahoma" w:hAnsi="Tahoma" w:cs="Tahoma"/>
                <w:color w:val="000000"/>
                <w:sz w:val="18"/>
                <w:szCs w:val="18"/>
              </w:rPr>
              <w:t>FS-1500-8</w:t>
            </w:r>
            <w:r w:rsidR="00C91504" w:rsidRPr="000C2E18">
              <w:rPr>
                <w:rFonts w:ascii="Tahoma" w:hAnsi="Tahoma" w:cs="Tahoma"/>
                <w:color w:val="000000"/>
                <w:sz w:val="18"/>
                <w:szCs w:val="18"/>
              </w:rPr>
              <w:t>A</w:t>
            </w:r>
          </w:p>
        </w:tc>
        <w:tc>
          <w:tcPr>
            <w:tcW w:w="2146" w:type="dxa"/>
            <w:tcBorders>
              <w:top w:val="single" w:sz="12" w:space="0" w:color="auto"/>
              <w:left w:val="single" w:sz="12" w:space="0" w:color="auto"/>
              <w:bottom w:val="single" w:sz="12" w:space="0" w:color="auto"/>
              <w:right w:val="single" w:sz="12" w:space="0" w:color="auto"/>
            </w:tcBorders>
            <w:vAlign w:val="center"/>
          </w:tcPr>
          <w:p w14:paraId="251993A0" w14:textId="77777777" w:rsidR="00500B54" w:rsidRPr="00E95C8E" w:rsidRDefault="00500B54" w:rsidP="007D6F13">
            <w:pPr>
              <w:rPr>
                <w:rFonts w:ascii="Tahoma" w:hAnsi="Tahoma" w:cs="Tahoma"/>
                <w:sz w:val="18"/>
                <w:szCs w:val="18"/>
              </w:rPr>
            </w:pPr>
            <w:r w:rsidRPr="00E95C8E">
              <w:rPr>
                <w:rFonts w:ascii="Tahoma" w:hAnsi="Tahoma" w:cs="Tahoma"/>
                <w:sz w:val="18"/>
                <w:szCs w:val="18"/>
              </w:rPr>
              <w:t>Cooperative Law Enforcement Annual Operating Plan and Financial Plan</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1412070" w14:textId="77777777" w:rsidR="00500B54" w:rsidRPr="00E95C8E" w:rsidRDefault="00500B54" w:rsidP="00500B54">
            <w:pPr>
              <w:rPr>
                <w:rFonts w:ascii="Tahoma" w:hAnsi="Tahoma" w:cs="Tahoma"/>
                <w:sz w:val="18"/>
                <w:szCs w:val="18"/>
              </w:rPr>
            </w:pPr>
            <w:r w:rsidRPr="00E95C8E">
              <w:rPr>
                <w:rFonts w:ascii="Tahoma" w:hAnsi="Tahoma" w:cs="Tahoma"/>
                <w:sz w:val="18"/>
                <w:szCs w:val="18"/>
              </w:rPr>
              <w:t xml:space="preserve">Instrument provide stand-alone document to FS-1500-8 for annual operating and financial plans.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865530" w14:textId="77777777" w:rsidR="00500B54" w:rsidRPr="00E95C8E" w:rsidRDefault="00DF1E63" w:rsidP="007D6F13">
            <w:pPr>
              <w:rPr>
                <w:rFonts w:ascii="Tahoma" w:hAnsi="Tahoma" w:cs="Tahoma"/>
                <w:sz w:val="18"/>
                <w:szCs w:val="18"/>
              </w:rPr>
            </w:pPr>
            <w:r w:rsidRPr="00E95C8E">
              <w:rPr>
                <w:rFonts w:ascii="Tahoma" w:hAnsi="Tahoma" w:cs="Tahoma"/>
                <w:sz w:val="18"/>
                <w:szCs w:val="18"/>
              </w:rPr>
              <w:t>Cooperative Law Enforcement Act of</w:t>
            </w:r>
            <w:r>
              <w:rPr>
                <w:rFonts w:ascii="Tahoma" w:hAnsi="Tahoma" w:cs="Tahoma"/>
                <w:sz w:val="18"/>
                <w:szCs w:val="18"/>
              </w:rPr>
              <w:t xml:space="preserve"> </w:t>
            </w:r>
            <w:r w:rsidRPr="00E95C8E">
              <w:rPr>
                <w:rFonts w:ascii="Tahoma" w:hAnsi="Tahoma" w:cs="Tahoma"/>
                <w:sz w:val="18"/>
                <w:szCs w:val="18"/>
              </w:rPr>
              <w:t>1971,</w:t>
            </w:r>
            <w:r>
              <w:rPr>
                <w:rFonts w:ascii="Tahoma" w:hAnsi="Tahoma" w:cs="Tahoma"/>
                <w:sz w:val="18"/>
                <w:szCs w:val="18"/>
              </w:rPr>
              <w:t xml:space="preserve"> P.L. 92.82.  16 U.S.C. 551a</w:t>
            </w:r>
          </w:p>
        </w:tc>
      </w:tr>
      <w:tr w:rsidR="004D5107" w:rsidRPr="00E95C8E" w14:paraId="344F1DF7"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509272A5" w14:textId="77777777" w:rsidR="00500B54" w:rsidRPr="000C2E18" w:rsidRDefault="00500B54">
            <w:pPr>
              <w:jc w:val="center"/>
              <w:rPr>
                <w:rFonts w:ascii="Tahoma" w:hAnsi="Tahoma" w:cs="Tahoma"/>
                <w:sz w:val="18"/>
                <w:szCs w:val="18"/>
              </w:rPr>
            </w:pPr>
            <w:r w:rsidRPr="000C2E18">
              <w:rPr>
                <w:rFonts w:ascii="Tahoma" w:hAnsi="Tahoma" w:cs="Tahoma"/>
                <w:sz w:val="18"/>
                <w:szCs w:val="18"/>
              </w:rPr>
              <w:t>FS-1500-9</w:t>
            </w:r>
          </w:p>
        </w:tc>
        <w:tc>
          <w:tcPr>
            <w:tcW w:w="2146" w:type="dxa"/>
            <w:tcBorders>
              <w:top w:val="single" w:sz="12" w:space="0" w:color="auto"/>
              <w:left w:val="single" w:sz="12" w:space="0" w:color="auto"/>
              <w:bottom w:val="single" w:sz="12" w:space="0" w:color="auto"/>
              <w:right w:val="single" w:sz="12" w:space="0" w:color="auto"/>
            </w:tcBorders>
            <w:vAlign w:val="center"/>
          </w:tcPr>
          <w:p w14:paraId="1D4502BA" w14:textId="77777777" w:rsidR="00500B54" w:rsidRPr="00E95C8E" w:rsidRDefault="00500B54">
            <w:pPr>
              <w:rPr>
                <w:rFonts w:ascii="Tahoma" w:hAnsi="Tahoma" w:cs="Tahoma"/>
                <w:color w:val="000000"/>
                <w:sz w:val="18"/>
                <w:szCs w:val="18"/>
              </w:rPr>
            </w:pPr>
            <w:r w:rsidRPr="00E95C8E">
              <w:rPr>
                <w:rFonts w:ascii="Tahoma" w:hAnsi="Tahoma" w:cs="Tahoma"/>
                <w:color w:val="000000"/>
                <w:sz w:val="18"/>
                <w:szCs w:val="18"/>
              </w:rPr>
              <w:t xml:space="preserve">Cooperative Forest Road Agreement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866ACA" w14:textId="77777777" w:rsidR="00500B54" w:rsidRPr="00E95C8E" w:rsidRDefault="00500B54">
            <w:pPr>
              <w:rPr>
                <w:rFonts w:ascii="Tahoma" w:hAnsi="Tahoma" w:cs="Tahoma"/>
                <w:color w:val="000000"/>
                <w:sz w:val="18"/>
                <w:szCs w:val="18"/>
              </w:rPr>
            </w:pPr>
            <w:r w:rsidRPr="00E95C8E">
              <w:rPr>
                <w:rFonts w:ascii="Tahoma" w:hAnsi="Tahoma" w:cs="Tahoma"/>
                <w:color w:val="000000"/>
                <w:sz w:val="18"/>
                <w:szCs w:val="18"/>
              </w:rPr>
              <w:t>Instrument used when the Forest Service and a Cooperator share an interest in working collaboratively on roads.</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EBBC3B0" w14:textId="77777777" w:rsidR="00500B54" w:rsidRPr="00173D3F" w:rsidRDefault="008103DD" w:rsidP="007D6F13">
            <w:pPr>
              <w:rPr>
                <w:rFonts w:ascii="Tahoma" w:hAnsi="Tahoma" w:cs="Tahoma"/>
                <w:sz w:val="18"/>
                <w:szCs w:val="18"/>
              </w:rPr>
            </w:pPr>
            <w:r w:rsidRPr="00173D3F">
              <w:rPr>
                <w:rFonts w:ascii="Tahoma" w:hAnsi="Tahoma" w:cs="Tahoma"/>
                <w:sz w:val="18"/>
                <w:szCs w:val="18"/>
              </w:rPr>
              <w:t>1.  Cooperative Forest Roads 23 USC 205; 2. 16 USC 532-538;   and 3. Secure Rural Schools and Community Self-Determination Act, Public Law 106-393 § 601(a) as amended. 16 U.S.C. 500  (When obligating SRS funds).</w:t>
            </w:r>
          </w:p>
        </w:tc>
      </w:tr>
      <w:tr w:rsidR="004D5107" w:rsidRPr="00E95C8E" w14:paraId="16145816"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5A3D5D47" w14:textId="77777777" w:rsidR="00500B54" w:rsidRPr="000C2E18" w:rsidRDefault="00500B54">
            <w:pPr>
              <w:jc w:val="center"/>
              <w:rPr>
                <w:rFonts w:ascii="Tahoma" w:hAnsi="Tahoma" w:cs="Tahoma"/>
                <w:sz w:val="18"/>
                <w:szCs w:val="18"/>
              </w:rPr>
            </w:pPr>
            <w:r w:rsidRPr="000C2E18">
              <w:rPr>
                <w:rFonts w:ascii="Tahoma" w:hAnsi="Tahoma" w:cs="Tahoma"/>
                <w:sz w:val="18"/>
                <w:szCs w:val="18"/>
              </w:rPr>
              <w:t>FS-1500-9A</w:t>
            </w:r>
          </w:p>
        </w:tc>
        <w:tc>
          <w:tcPr>
            <w:tcW w:w="2146" w:type="dxa"/>
            <w:tcBorders>
              <w:top w:val="single" w:sz="12" w:space="0" w:color="auto"/>
              <w:left w:val="single" w:sz="12" w:space="0" w:color="auto"/>
              <w:bottom w:val="single" w:sz="12" w:space="0" w:color="auto"/>
              <w:right w:val="single" w:sz="12" w:space="0" w:color="auto"/>
            </w:tcBorders>
            <w:vAlign w:val="center"/>
          </w:tcPr>
          <w:p w14:paraId="7F3050BE" w14:textId="77777777" w:rsidR="00500B54" w:rsidRPr="00E95C8E" w:rsidRDefault="00500B54">
            <w:pPr>
              <w:rPr>
                <w:rFonts w:ascii="Tahoma" w:hAnsi="Tahoma" w:cs="Tahoma"/>
                <w:color w:val="000000"/>
                <w:sz w:val="18"/>
                <w:szCs w:val="18"/>
              </w:rPr>
            </w:pPr>
            <w:r w:rsidRPr="00E95C8E">
              <w:rPr>
                <w:rFonts w:ascii="Tahoma" w:hAnsi="Tahoma" w:cs="Tahoma"/>
                <w:color w:val="000000"/>
                <w:sz w:val="18"/>
                <w:szCs w:val="18"/>
              </w:rPr>
              <w:t>Road Project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969510" w14:textId="77777777" w:rsidR="00500B54" w:rsidRPr="00E95C8E" w:rsidRDefault="00500B54">
            <w:pPr>
              <w:rPr>
                <w:rFonts w:ascii="Tahoma" w:hAnsi="Tahoma" w:cs="Tahoma"/>
                <w:color w:val="000000"/>
                <w:sz w:val="18"/>
                <w:szCs w:val="18"/>
              </w:rPr>
            </w:pPr>
            <w:r w:rsidRPr="00E95C8E">
              <w:rPr>
                <w:rFonts w:ascii="Tahoma" w:hAnsi="Tahoma" w:cs="Tahoma"/>
                <w:color w:val="000000"/>
                <w:sz w:val="18"/>
                <w:szCs w:val="18"/>
              </w:rPr>
              <w:t>Instrument acts as a supplemental, funded agreement for FS-1500-9.</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AE17362" w14:textId="77777777" w:rsidR="00500B54" w:rsidRPr="00173D3F" w:rsidRDefault="008103DD" w:rsidP="008103DD">
            <w:pPr>
              <w:rPr>
                <w:rFonts w:ascii="Tahoma" w:hAnsi="Tahoma" w:cs="Tahoma"/>
                <w:sz w:val="18"/>
                <w:szCs w:val="18"/>
              </w:rPr>
            </w:pPr>
            <w:r w:rsidRPr="00173D3F">
              <w:rPr>
                <w:rFonts w:ascii="Tahoma" w:hAnsi="Tahoma" w:cs="Tahoma"/>
                <w:sz w:val="18"/>
                <w:szCs w:val="18"/>
              </w:rPr>
              <w:t xml:space="preserve">1.  Cooperative Forest Roads 23 USC 205; 2. 16 USC 532-538; </w:t>
            </w:r>
            <w:r w:rsidR="00500B54" w:rsidRPr="00173D3F">
              <w:rPr>
                <w:rFonts w:ascii="Tahoma" w:hAnsi="Tahoma" w:cs="Tahoma"/>
                <w:sz w:val="18"/>
                <w:szCs w:val="18"/>
              </w:rPr>
              <w:t xml:space="preserve">  and</w:t>
            </w:r>
            <w:r w:rsidRPr="00173D3F">
              <w:rPr>
                <w:rFonts w:ascii="Tahoma" w:hAnsi="Tahoma" w:cs="Tahoma"/>
                <w:sz w:val="18"/>
                <w:szCs w:val="18"/>
              </w:rPr>
              <w:t xml:space="preserve"> 3.</w:t>
            </w:r>
            <w:r w:rsidR="00500B54" w:rsidRPr="00173D3F">
              <w:rPr>
                <w:rFonts w:ascii="Tahoma" w:hAnsi="Tahoma" w:cs="Tahoma"/>
                <w:sz w:val="18"/>
                <w:szCs w:val="18"/>
              </w:rPr>
              <w:t xml:space="preserve"> Secure Rural Schools and C</w:t>
            </w:r>
            <w:r w:rsidR="00CF3B61" w:rsidRPr="00173D3F">
              <w:rPr>
                <w:rFonts w:ascii="Tahoma" w:hAnsi="Tahoma" w:cs="Tahoma"/>
                <w:sz w:val="18"/>
                <w:szCs w:val="18"/>
              </w:rPr>
              <w:t>ommunity Self-Determination Act</w:t>
            </w:r>
            <w:r w:rsidR="00500B54" w:rsidRPr="00173D3F">
              <w:rPr>
                <w:rFonts w:ascii="Tahoma" w:hAnsi="Tahoma" w:cs="Tahoma"/>
                <w:sz w:val="18"/>
                <w:szCs w:val="18"/>
              </w:rPr>
              <w:t>, Public Law 106-393</w:t>
            </w:r>
            <w:r w:rsidR="00CF3B61" w:rsidRPr="00173D3F">
              <w:rPr>
                <w:rFonts w:ascii="Tahoma" w:hAnsi="Tahoma" w:cs="Tahoma"/>
                <w:sz w:val="18"/>
                <w:szCs w:val="18"/>
              </w:rPr>
              <w:t xml:space="preserve"> § 601(a) as amended.</w:t>
            </w:r>
            <w:r w:rsidR="00500B54" w:rsidRPr="00173D3F">
              <w:rPr>
                <w:rFonts w:ascii="Tahoma" w:hAnsi="Tahoma" w:cs="Tahoma"/>
                <w:sz w:val="18"/>
                <w:szCs w:val="18"/>
              </w:rPr>
              <w:t xml:space="preserve"> 16 U.S.C. 500</w:t>
            </w:r>
            <w:r w:rsidR="00CF3B61" w:rsidRPr="00173D3F">
              <w:rPr>
                <w:rFonts w:ascii="Tahoma" w:hAnsi="Tahoma" w:cs="Tahoma"/>
                <w:sz w:val="18"/>
                <w:szCs w:val="18"/>
              </w:rPr>
              <w:t xml:space="preserve"> </w:t>
            </w:r>
            <w:r w:rsidR="00500B54" w:rsidRPr="00173D3F">
              <w:rPr>
                <w:rFonts w:ascii="Tahoma" w:hAnsi="Tahoma" w:cs="Tahoma"/>
                <w:sz w:val="18"/>
                <w:szCs w:val="18"/>
              </w:rPr>
              <w:t xml:space="preserve"> (When obligating SR</w:t>
            </w:r>
            <w:r w:rsidRPr="00173D3F">
              <w:rPr>
                <w:rFonts w:ascii="Tahoma" w:hAnsi="Tahoma" w:cs="Tahoma"/>
                <w:sz w:val="18"/>
                <w:szCs w:val="18"/>
              </w:rPr>
              <w:t>S</w:t>
            </w:r>
            <w:r w:rsidR="00500B54" w:rsidRPr="00173D3F">
              <w:rPr>
                <w:rFonts w:ascii="Tahoma" w:hAnsi="Tahoma" w:cs="Tahoma"/>
                <w:sz w:val="18"/>
                <w:szCs w:val="18"/>
              </w:rPr>
              <w:t xml:space="preserve"> funds).</w:t>
            </w:r>
          </w:p>
        </w:tc>
      </w:tr>
      <w:tr w:rsidR="004D5107" w:rsidRPr="00E95C8E" w14:paraId="6FCA1213"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5840389" w14:textId="77777777" w:rsidR="00500B54" w:rsidRPr="000C2E18" w:rsidRDefault="00500B54" w:rsidP="00500B54">
            <w:pPr>
              <w:jc w:val="center"/>
              <w:rPr>
                <w:rFonts w:ascii="Tahoma" w:hAnsi="Tahoma" w:cs="Tahoma"/>
                <w:color w:val="000000"/>
                <w:sz w:val="18"/>
                <w:szCs w:val="18"/>
              </w:rPr>
            </w:pPr>
            <w:r w:rsidRPr="000C2E18">
              <w:rPr>
                <w:rFonts w:ascii="Tahoma" w:hAnsi="Tahoma" w:cs="Tahoma"/>
                <w:color w:val="000000"/>
                <w:sz w:val="18"/>
                <w:szCs w:val="18"/>
              </w:rPr>
              <w:t>FS-1500-10</w:t>
            </w:r>
          </w:p>
        </w:tc>
        <w:tc>
          <w:tcPr>
            <w:tcW w:w="2146" w:type="dxa"/>
            <w:tcBorders>
              <w:top w:val="single" w:sz="12" w:space="0" w:color="auto"/>
              <w:left w:val="single" w:sz="12" w:space="0" w:color="auto"/>
              <w:bottom w:val="single" w:sz="12" w:space="0" w:color="auto"/>
              <w:right w:val="single" w:sz="12" w:space="0" w:color="auto"/>
            </w:tcBorders>
            <w:vAlign w:val="center"/>
          </w:tcPr>
          <w:p w14:paraId="54885371" w14:textId="77777777" w:rsidR="00500B54" w:rsidRPr="00E95C8E" w:rsidRDefault="00500B54" w:rsidP="007D6F13">
            <w:pPr>
              <w:rPr>
                <w:rFonts w:ascii="Tahoma" w:hAnsi="Tahoma" w:cs="Tahoma"/>
                <w:sz w:val="18"/>
                <w:szCs w:val="18"/>
              </w:rPr>
            </w:pPr>
            <w:r w:rsidRPr="00E95C8E">
              <w:rPr>
                <w:rFonts w:ascii="Tahoma" w:hAnsi="Tahoma" w:cs="Tahoma"/>
                <w:sz w:val="18"/>
                <w:szCs w:val="18"/>
              </w:rPr>
              <w:t>Challenge Cost-Share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CF60A7E" w14:textId="77777777" w:rsidR="00500B54" w:rsidRPr="00E95C8E" w:rsidRDefault="00500B54" w:rsidP="007D6F13">
            <w:pPr>
              <w:rPr>
                <w:rFonts w:ascii="Tahoma" w:hAnsi="Tahoma" w:cs="Tahoma"/>
                <w:sz w:val="18"/>
                <w:szCs w:val="18"/>
              </w:rPr>
            </w:pPr>
            <w:r w:rsidRPr="00E95C8E">
              <w:rPr>
                <w:rFonts w:ascii="Tahoma" w:hAnsi="Tahoma" w:cs="Tahoma"/>
                <w:sz w:val="18"/>
                <w:szCs w:val="18"/>
              </w:rPr>
              <w:t>Instrument used when Forest Service and Cooperator share mutual interests and benefit in the same qualitative way from the objective of the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FD4197" w14:textId="77777777" w:rsidR="00500B54" w:rsidRPr="00E95C8E" w:rsidRDefault="00500B54" w:rsidP="00173D3F">
            <w:pPr>
              <w:rPr>
                <w:rFonts w:ascii="Tahoma" w:hAnsi="Tahoma" w:cs="Tahoma"/>
                <w:sz w:val="18"/>
                <w:szCs w:val="18"/>
              </w:rPr>
            </w:pPr>
            <w:r w:rsidRPr="00E95C8E">
              <w:rPr>
                <w:rFonts w:ascii="Tahoma" w:hAnsi="Tahoma" w:cs="Tahoma"/>
                <w:sz w:val="18"/>
                <w:szCs w:val="18"/>
              </w:rPr>
              <w:t xml:space="preserve">1. Interior and Related Agencies Appropriations Act of 1992, </w:t>
            </w:r>
            <w:r w:rsidR="00CF3B61">
              <w:rPr>
                <w:rFonts w:ascii="Tahoma" w:hAnsi="Tahoma" w:cs="Tahoma"/>
                <w:sz w:val="18"/>
                <w:szCs w:val="18"/>
              </w:rPr>
              <w:t xml:space="preserve">P.L. </w:t>
            </w:r>
            <w:r w:rsidRPr="00E95C8E">
              <w:rPr>
                <w:rFonts w:ascii="Tahoma" w:hAnsi="Tahoma" w:cs="Tahoma"/>
                <w:sz w:val="18"/>
                <w:szCs w:val="18"/>
              </w:rPr>
              <w:t xml:space="preserve"> 102-154</w:t>
            </w:r>
            <w:r w:rsidR="00CF3B61">
              <w:rPr>
                <w:rFonts w:ascii="Tahoma" w:hAnsi="Tahoma" w:cs="Tahoma"/>
                <w:sz w:val="18"/>
                <w:szCs w:val="18"/>
              </w:rPr>
              <w:t xml:space="preserve">.  </w:t>
            </w:r>
            <w:r w:rsidRPr="001D477B">
              <w:rPr>
                <w:rFonts w:ascii="Tahoma" w:hAnsi="Tahoma" w:cs="Tahoma"/>
                <w:sz w:val="18"/>
                <w:szCs w:val="18"/>
              </w:rPr>
              <w:t>2</w:t>
            </w:r>
            <w:r w:rsidR="00026512" w:rsidRPr="001D477B">
              <w:rPr>
                <w:rFonts w:ascii="Tahoma" w:hAnsi="Tahoma" w:cs="Tahoma"/>
                <w:sz w:val="18"/>
                <w:szCs w:val="18"/>
              </w:rPr>
              <w:t xml:space="preserve">. </w:t>
            </w:r>
            <w:r w:rsidRPr="001D477B">
              <w:rPr>
                <w:rFonts w:ascii="Tahoma" w:hAnsi="Tahoma" w:cs="Tahoma"/>
                <w:sz w:val="18"/>
                <w:szCs w:val="18"/>
              </w:rPr>
              <w:t>Secure Rural Schools and Community Self-Determination</w:t>
            </w:r>
            <w:r w:rsidR="00CF3B61" w:rsidRPr="001D477B">
              <w:rPr>
                <w:rFonts w:ascii="Tahoma" w:hAnsi="Tahoma" w:cs="Tahoma"/>
                <w:sz w:val="18"/>
                <w:szCs w:val="18"/>
              </w:rPr>
              <w:t xml:space="preserve"> Act, P.L. 106-393 § 601(a) as amended. 16 U.S.C. 500</w:t>
            </w:r>
          </w:p>
        </w:tc>
      </w:tr>
      <w:tr w:rsidR="004D5107" w:rsidRPr="00E95C8E" w14:paraId="5F2D5303"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36244309" w14:textId="77777777" w:rsidR="00500B54" w:rsidRPr="000C2E18" w:rsidRDefault="00500B54" w:rsidP="007D6F13">
            <w:pPr>
              <w:jc w:val="center"/>
              <w:rPr>
                <w:rFonts w:ascii="Tahoma" w:hAnsi="Tahoma" w:cs="Tahoma"/>
                <w:color w:val="000000"/>
                <w:sz w:val="18"/>
                <w:szCs w:val="18"/>
              </w:rPr>
            </w:pPr>
            <w:r w:rsidRPr="000C2E18">
              <w:rPr>
                <w:rFonts w:ascii="Tahoma" w:hAnsi="Tahoma" w:cs="Tahoma"/>
                <w:color w:val="000000"/>
                <w:sz w:val="18"/>
                <w:szCs w:val="18"/>
              </w:rPr>
              <w:t>FS-1500-10A</w:t>
            </w:r>
          </w:p>
        </w:tc>
        <w:tc>
          <w:tcPr>
            <w:tcW w:w="2146" w:type="dxa"/>
            <w:tcBorders>
              <w:top w:val="single" w:sz="12" w:space="0" w:color="auto"/>
              <w:left w:val="single" w:sz="12" w:space="0" w:color="auto"/>
              <w:bottom w:val="single" w:sz="12" w:space="0" w:color="auto"/>
              <w:right w:val="single" w:sz="12" w:space="0" w:color="auto"/>
            </w:tcBorders>
            <w:vAlign w:val="center"/>
          </w:tcPr>
          <w:p w14:paraId="282C8BE9" w14:textId="77777777" w:rsidR="00500B54" w:rsidRPr="00E95C8E" w:rsidRDefault="00500B54" w:rsidP="007D6F13">
            <w:pPr>
              <w:rPr>
                <w:rFonts w:ascii="Tahoma" w:hAnsi="Tahoma" w:cs="Tahoma"/>
                <w:sz w:val="18"/>
                <w:szCs w:val="18"/>
              </w:rPr>
            </w:pPr>
            <w:r w:rsidRPr="00E95C8E">
              <w:rPr>
                <w:rFonts w:ascii="Tahoma" w:hAnsi="Tahoma" w:cs="Tahoma"/>
                <w:sz w:val="18"/>
                <w:szCs w:val="18"/>
              </w:rPr>
              <w:t>Master Challenge Cost Share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0022BD" w14:textId="77777777" w:rsidR="00500B54" w:rsidRPr="00E95C8E" w:rsidRDefault="00500B54" w:rsidP="007D6F13">
            <w:pPr>
              <w:rPr>
                <w:rFonts w:ascii="Tahoma" w:hAnsi="Tahoma" w:cs="Tahoma"/>
                <w:sz w:val="18"/>
                <w:szCs w:val="18"/>
              </w:rPr>
            </w:pPr>
            <w:r w:rsidRPr="00E95C8E">
              <w:rPr>
                <w:rFonts w:ascii="Tahoma" w:hAnsi="Tahoma" w:cs="Tahoma"/>
                <w:sz w:val="18"/>
                <w:szCs w:val="18"/>
              </w:rPr>
              <w:t>Instrument that acts as an agreed upon national project description with a national organization, from which supplemental, funded agreements will be awarded to regional and local units of the national organization.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41963C" w14:textId="77777777" w:rsidR="00500B54" w:rsidRPr="00E95C8E" w:rsidRDefault="00500B54" w:rsidP="00026512">
            <w:pPr>
              <w:rPr>
                <w:rFonts w:ascii="Tahoma" w:hAnsi="Tahoma" w:cs="Tahoma"/>
                <w:sz w:val="18"/>
                <w:szCs w:val="18"/>
              </w:rPr>
            </w:pPr>
            <w:r w:rsidRPr="00E95C8E">
              <w:rPr>
                <w:rFonts w:ascii="Tahoma" w:hAnsi="Tahoma" w:cs="Tahoma"/>
                <w:sz w:val="18"/>
                <w:szCs w:val="18"/>
              </w:rPr>
              <w:t>Interior and Related Agencies Appropriation</w:t>
            </w:r>
            <w:r w:rsidR="00026512">
              <w:rPr>
                <w:rFonts w:ascii="Tahoma" w:hAnsi="Tahoma" w:cs="Tahoma"/>
                <w:sz w:val="18"/>
                <w:szCs w:val="18"/>
              </w:rPr>
              <w:t>s Act of 1992, P.L. 102-154</w:t>
            </w:r>
          </w:p>
        </w:tc>
      </w:tr>
      <w:tr w:rsidR="004D5107" w:rsidRPr="00E95C8E" w14:paraId="5AAD8FD5"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8D68469" w14:textId="77777777" w:rsidR="00500B54" w:rsidRPr="000C2E18" w:rsidRDefault="00500B54" w:rsidP="007D6F13">
            <w:pPr>
              <w:jc w:val="center"/>
              <w:rPr>
                <w:rFonts w:ascii="Tahoma" w:hAnsi="Tahoma" w:cs="Tahoma"/>
                <w:color w:val="000000"/>
                <w:sz w:val="18"/>
                <w:szCs w:val="18"/>
              </w:rPr>
            </w:pPr>
            <w:r w:rsidRPr="000C2E18">
              <w:rPr>
                <w:rFonts w:ascii="Tahoma" w:hAnsi="Tahoma" w:cs="Tahoma"/>
                <w:color w:val="000000"/>
                <w:sz w:val="18"/>
                <w:szCs w:val="18"/>
              </w:rPr>
              <w:t>FS-1500-</w:t>
            </w:r>
            <w:r w:rsidR="009D43D1" w:rsidRPr="000C2E18">
              <w:rPr>
                <w:rFonts w:ascii="Tahoma" w:hAnsi="Tahoma" w:cs="Tahoma"/>
                <w:color w:val="000000"/>
                <w:sz w:val="18"/>
                <w:szCs w:val="18"/>
              </w:rPr>
              <w:t>10B</w:t>
            </w:r>
          </w:p>
        </w:tc>
        <w:tc>
          <w:tcPr>
            <w:tcW w:w="2146" w:type="dxa"/>
            <w:tcBorders>
              <w:top w:val="single" w:sz="12" w:space="0" w:color="auto"/>
              <w:left w:val="single" w:sz="12" w:space="0" w:color="auto"/>
              <w:bottom w:val="single" w:sz="12" w:space="0" w:color="auto"/>
              <w:right w:val="single" w:sz="12" w:space="0" w:color="auto"/>
            </w:tcBorders>
            <w:vAlign w:val="center"/>
          </w:tcPr>
          <w:p w14:paraId="08A2A6AF" w14:textId="77777777" w:rsidR="00500B54" w:rsidRPr="00E95C8E" w:rsidRDefault="009D43D1" w:rsidP="009D43D1">
            <w:pPr>
              <w:rPr>
                <w:rFonts w:ascii="Tahoma" w:hAnsi="Tahoma" w:cs="Tahoma"/>
                <w:sz w:val="18"/>
                <w:szCs w:val="18"/>
              </w:rPr>
            </w:pPr>
            <w:r w:rsidRPr="00E95C8E">
              <w:rPr>
                <w:rFonts w:ascii="Tahoma" w:hAnsi="Tahoma" w:cs="Tahoma"/>
                <w:sz w:val="18"/>
                <w:szCs w:val="18"/>
              </w:rPr>
              <w:t>Challenge Cost Share Supplemental Project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E148AF" w14:textId="77777777" w:rsidR="00500B54" w:rsidRPr="00E95C8E" w:rsidRDefault="009D43D1" w:rsidP="009D43D1">
            <w:pPr>
              <w:rPr>
                <w:rFonts w:ascii="Tahoma" w:hAnsi="Tahoma" w:cs="Tahoma"/>
                <w:sz w:val="18"/>
                <w:szCs w:val="18"/>
              </w:rPr>
            </w:pPr>
            <w:r w:rsidRPr="00E95C8E">
              <w:rPr>
                <w:rFonts w:ascii="Tahoma" w:hAnsi="Tahoma" w:cs="Tahoma"/>
                <w:sz w:val="18"/>
                <w:szCs w:val="18"/>
              </w:rPr>
              <w:t>Instrument that acts as a supplemental, funded agreement with a regional or local unit of a national organization, to a Master Challenge Cost-Share Agreement, made between the Washington Office and a national organization.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AE5BDB" w14:textId="77777777" w:rsidR="004B2D2F" w:rsidRDefault="009D43D1" w:rsidP="00026512">
            <w:pPr>
              <w:rPr>
                <w:rFonts w:ascii="Tahoma" w:hAnsi="Tahoma" w:cs="Tahoma"/>
                <w:sz w:val="18"/>
                <w:szCs w:val="18"/>
              </w:rPr>
            </w:pPr>
            <w:r w:rsidRPr="00E95C8E">
              <w:rPr>
                <w:rFonts w:ascii="Tahoma" w:hAnsi="Tahoma" w:cs="Tahoma"/>
                <w:sz w:val="18"/>
                <w:szCs w:val="18"/>
              </w:rPr>
              <w:t>1. Interior and Related Agencies Appropriations Act of 1992, P</w:t>
            </w:r>
            <w:r w:rsidR="00026512">
              <w:rPr>
                <w:rFonts w:ascii="Tahoma" w:hAnsi="Tahoma" w:cs="Tahoma"/>
                <w:sz w:val="18"/>
                <w:szCs w:val="18"/>
              </w:rPr>
              <w:t>.</w:t>
            </w:r>
            <w:r w:rsidRPr="00E95C8E">
              <w:rPr>
                <w:rFonts w:ascii="Tahoma" w:hAnsi="Tahoma" w:cs="Tahoma"/>
                <w:sz w:val="18"/>
                <w:szCs w:val="18"/>
              </w:rPr>
              <w:t>L. 102-154</w:t>
            </w:r>
            <w:r w:rsidR="00026512">
              <w:rPr>
                <w:rFonts w:ascii="Tahoma" w:hAnsi="Tahoma" w:cs="Tahoma"/>
                <w:sz w:val="18"/>
                <w:szCs w:val="18"/>
              </w:rPr>
              <w:t xml:space="preserve"> </w:t>
            </w:r>
          </w:p>
          <w:p w14:paraId="7706CB2E" w14:textId="77777777" w:rsidR="00500B54" w:rsidRPr="00E95C8E" w:rsidRDefault="009D43D1" w:rsidP="00026512">
            <w:pPr>
              <w:rPr>
                <w:rFonts w:ascii="Tahoma" w:hAnsi="Tahoma" w:cs="Tahoma"/>
                <w:sz w:val="18"/>
                <w:szCs w:val="18"/>
              </w:rPr>
            </w:pPr>
            <w:r w:rsidRPr="00E95C8E">
              <w:rPr>
                <w:rFonts w:ascii="Tahoma" w:hAnsi="Tahoma" w:cs="Tahoma"/>
                <w:sz w:val="18"/>
                <w:szCs w:val="18"/>
              </w:rPr>
              <w:t>2</w:t>
            </w:r>
            <w:r w:rsidR="004B2D2F" w:rsidRPr="00E95C8E">
              <w:rPr>
                <w:rFonts w:ascii="Tahoma" w:hAnsi="Tahoma" w:cs="Tahoma"/>
                <w:sz w:val="18"/>
                <w:szCs w:val="18"/>
              </w:rPr>
              <w:t xml:space="preserve">. </w:t>
            </w:r>
            <w:r w:rsidR="004B2D2F">
              <w:rPr>
                <w:rFonts w:ascii="Tahoma" w:hAnsi="Tahoma" w:cs="Tahoma"/>
                <w:sz w:val="18"/>
                <w:szCs w:val="18"/>
              </w:rPr>
              <w:t xml:space="preserve"> </w:t>
            </w:r>
            <w:r w:rsidRPr="001C3E58">
              <w:rPr>
                <w:rFonts w:ascii="Tahoma" w:hAnsi="Tahoma" w:cs="Tahoma"/>
                <w:sz w:val="18"/>
                <w:szCs w:val="18"/>
              </w:rPr>
              <w:t>Secure Rural Schools and Community Self-Determination Act</w:t>
            </w:r>
            <w:r w:rsidR="00026512" w:rsidRPr="001C3E58">
              <w:rPr>
                <w:rFonts w:ascii="Tahoma" w:hAnsi="Tahoma" w:cs="Tahoma"/>
                <w:sz w:val="18"/>
                <w:szCs w:val="18"/>
              </w:rPr>
              <w:t>,</w:t>
            </w:r>
            <w:r w:rsidRPr="001C3E58">
              <w:rPr>
                <w:rFonts w:ascii="Tahoma" w:hAnsi="Tahoma" w:cs="Tahoma"/>
                <w:sz w:val="18"/>
                <w:szCs w:val="18"/>
              </w:rPr>
              <w:t xml:space="preserve"> P</w:t>
            </w:r>
            <w:r w:rsidR="00026512" w:rsidRPr="001C3E58">
              <w:rPr>
                <w:rFonts w:ascii="Tahoma" w:hAnsi="Tahoma" w:cs="Tahoma"/>
                <w:sz w:val="18"/>
                <w:szCs w:val="18"/>
              </w:rPr>
              <w:t>.</w:t>
            </w:r>
            <w:r w:rsidRPr="001C3E58">
              <w:rPr>
                <w:rFonts w:ascii="Tahoma" w:hAnsi="Tahoma" w:cs="Tahoma"/>
                <w:sz w:val="18"/>
                <w:szCs w:val="18"/>
              </w:rPr>
              <w:t>L</w:t>
            </w:r>
            <w:r w:rsidR="00026512" w:rsidRPr="001C3E58">
              <w:rPr>
                <w:rFonts w:ascii="Tahoma" w:hAnsi="Tahoma" w:cs="Tahoma"/>
                <w:sz w:val="18"/>
                <w:szCs w:val="18"/>
              </w:rPr>
              <w:t>.</w:t>
            </w:r>
            <w:r w:rsidRPr="001C3E58">
              <w:rPr>
                <w:rFonts w:ascii="Tahoma" w:hAnsi="Tahoma" w:cs="Tahoma"/>
                <w:sz w:val="18"/>
                <w:szCs w:val="18"/>
              </w:rPr>
              <w:t xml:space="preserve"> 106-393,</w:t>
            </w:r>
            <w:r w:rsidR="00026512" w:rsidRPr="001C3E58">
              <w:rPr>
                <w:rFonts w:ascii="Tahoma" w:hAnsi="Tahoma" w:cs="Tahoma"/>
                <w:sz w:val="18"/>
                <w:szCs w:val="18"/>
              </w:rPr>
              <w:t xml:space="preserve"> § 601(a</w:t>
            </w:r>
            <w:r w:rsidRPr="001C3E58">
              <w:rPr>
                <w:rFonts w:ascii="Tahoma" w:hAnsi="Tahoma" w:cs="Tahoma"/>
                <w:sz w:val="18"/>
                <w:szCs w:val="18"/>
              </w:rPr>
              <w:t xml:space="preserve"> 16</w:t>
            </w:r>
            <w:r w:rsidR="00026512" w:rsidRPr="001C3E58">
              <w:rPr>
                <w:rFonts w:ascii="Tahoma" w:hAnsi="Tahoma" w:cs="Tahoma"/>
                <w:sz w:val="18"/>
                <w:szCs w:val="18"/>
              </w:rPr>
              <w:t xml:space="preserve"> U.S.C. 500, </w:t>
            </w:r>
            <w:r w:rsidR="004B2D2F" w:rsidRPr="001C3E58">
              <w:rPr>
                <w:rFonts w:ascii="Tahoma" w:hAnsi="Tahoma" w:cs="Tahoma"/>
                <w:sz w:val="18"/>
                <w:szCs w:val="18"/>
              </w:rPr>
              <w:t>as amended</w:t>
            </w:r>
            <w:r w:rsidRPr="001C3E58">
              <w:rPr>
                <w:rFonts w:ascii="Tahoma" w:hAnsi="Tahoma" w:cs="Tahoma"/>
                <w:sz w:val="18"/>
                <w:szCs w:val="18"/>
              </w:rPr>
              <w:t>, (When obligating SRC funds).</w:t>
            </w:r>
          </w:p>
        </w:tc>
      </w:tr>
      <w:tr w:rsidR="004D5107" w:rsidRPr="00E95C8E" w14:paraId="631B5914"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4F73BC6A" w14:textId="77777777" w:rsidR="00500B54" w:rsidRPr="000C2E18" w:rsidRDefault="009D43D1" w:rsidP="007D6F13">
            <w:pPr>
              <w:jc w:val="center"/>
              <w:rPr>
                <w:rFonts w:ascii="Tahoma" w:hAnsi="Tahoma" w:cs="Tahoma"/>
                <w:color w:val="000000"/>
                <w:sz w:val="18"/>
                <w:szCs w:val="18"/>
              </w:rPr>
            </w:pPr>
            <w:r w:rsidRPr="000C2E18">
              <w:rPr>
                <w:rFonts w:ascii="Tahoma" w:hAnsi="Tahoma" w:cs="Tahoma"/>
                <w:color w:val="000000"/>
                <w:sz w:val="18"/>
                <w:szCs w:val="18"/>
              </w:rPr>
              <w:t>FS-1500-10C</w:t>
            </w:r>
          </w:p>
        </w:tc>
        <w:tc>
          <w:tcPr>
            <w:tcW w:w="2146" w:type="dxa"/>
            <w:tcBorders>
              <w:top w:val="single" w:sz="12" w:space="0" w:color="auto"/>
              <w:left w:val="single" w:sz="12" w:space="0" w:color="auto"/>
              <w:bottom w:val="single" w:sz="12" w:space="0" w:color="auto"/>
              <w:right w:val="single" w:sz="12" w:space="0" w:color="auto"/>
            </w:tcBorders>
            <w:vAlign w:val="center"/>
          </w:tcPr>
          <w:p w14:paraId="261006C6" w14:textId="77777777" w:rsidR="00500B54" w:rsidRPr="00E95C8E" w:rsidRDefault="009D43D1" w:rsidP="007D6F13">
            <w:pPr>
              <w:rPr>
                <w:rFonts w:ascii="Tahoma" w:hAnsi="Tahoma" w:cs="Tahoma"/>
                <w:sz w:val="18"/>
                <w:szCs w:val="18"/>
              </w:rPr>
            </w:pPr>
            <w:r w:rsidRPr="00E95C8E">
              <w:rPr>
                <w:rFonts w:ascii="Tahoma" w:hAnsi="Tahoma" w:cs="Tahoma"/>
                <w:sz w:val="18"/>
                <w:szCs w:val="18"/>
              </w:rPr>
              <w:t>Challenge Cost Share Agreement (non-funded)</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E0B2B8" w14:textId="77777777" w:rsidR="00500B54" w:rsidRPr="00E95C8E" w:rsidRDefault="009D43D1" w:rsidP="007D6F13">
            <w:pPr>
              <w:rPr>
                <w:rFonts w:ascii="Tahoma" w:hAnsi="Tahoma" w:cs="Tahoma"/>
                <w:sz w:val="18"/>
                <w:szCs w:val="18"/>
              </w:rPr>
            </w:pPr>
            <w:r w:rsidRPr="00E95C8E">
              <w:rPr>
                <w:rFonts w:ascii="Tahoma" w:hAnsi="Tahoma" w:cs="Tahoma"/>
                <w:sz w:val="18"/>
                <w:szCs w:val="18"/>
              </w:rPr>
              <w:t>Instrument which allows for non-funded agreements where resources are spent by both parties and no party reimburses the oth</w:t>
            </w:r>
            <w:r w:rsidRPr="00541C25">
              <w:rPr>
                <w:rFonts w:ascii="Tahoma" w:hAnsi="Tahoma" w:cs="Tahoma"/>
                <w:sz w:val="18"/>
                <w:szCs w:val="18"/>
              </w:rPr>
              <w:t>er.</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35200C" w14:textId="77777777" w:rsidR="00500B54" w:rsidRPr="00E95C8E" w:rsidRDefault="009D43D1" w:rsidP="0036073D">
            <w:pPr>
              <w:rPr>
                <w:rFonts w:ascii="Tahoma" w:hAnsi="Tahoma" w:cs="Tahoma"/>
                <w:sz w:val="18"/>
                <w:szCs w:val="18"/>
              </w:rPr>
            </w:pPr>
            <w:r w:rsidRPr="00E95C8E">
              <w:rPr>
                <w:rFonts w:ascii="Tahoma" w:hAnsi="Tahoma" w:cs="Tahoma"/>
                <w:sz w:val="18"/>
                <w:szCs w:val="18"/>
              </w:rPr>
              <w:t>Interior and Related Agenci</w:t>
            </w:r>
            <w:r w:rsidR="0036073D">
              <w:rPr>
                <w:rFonts w:ascii="Tahoma" w:hAnsi="Tahoma" w:cs="Tahoma"/>
                <w:sz w:val="18"/>
                <w:szCs w:val="18"/>
              </w:rPr>
              <w:t xml:space="preserve">es Appropriations Act of 1992, </w:t>
            </w:r>
            <w:r w:rsidRPr="00E95C8E">
              <w:rPr>
                <w:rFonts w:ascii="Tahoma" w:hAnsi="Tahoma" w:cs="Tahoma"/>
                <w:sz w:val="18"/>
                <w:szCs w:val="18"/>
              </w:rPr>
              <w:t>P</w:t>
            </w:r>
            <w:r w:rsidR="0036073D">
              <w:rPr>
                <w:rFonts w:ascii="Tahoma" w:hAnsi="Tahoma" w:cs="Tahoma"/>
                <w:sz w:val="18"/>
                <w:szCs w:val="18"/>
              </w:rPr>
              <w:t>.L.  102-154</w:t>
            </w:r>
          </w:p>
        </w:tc>
      </w:tr>
      <w:tr w:rsidR="004D5107" w:rsidRPr="00E95C8E" w14:paraId="0C4C1DAB"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B3543B0" w14:textId="77777777" w:rsidR="00500B54" w:rsidRPr="000C2E18" w:rsidRDefault="00500B54" w:rsidP="007D6F13">
            <w:pPr>
              <w:jc w:val="center"/>
              <w:rPr>
                <w:rFonts w:ascii="Tahoma" w:hAnsi="Tahoma" w:cs="Tahoma"/>
                <w:color w:val="000000"/>
                <w:sz w:val="18"/>
                <w:szCs w:val="18"/>
              </w:rPr>
            </w:pPr>
            <w:r w:rsidRPr="000C2E18">
              <w:rPr>
                <w:rFonts w:ascii="Tahoma" w:hAnsi="Tahoma" w:cs="Tahoma"/>
                <w:color w:val="000000"/>
                <w:sz w:val="18"/>
                <w:szCs w:val="18"/>
              </w:rPr>
              <w:t>FS-1500-</w:t>
            </w:r>
            <w:r w:rsidR="009D43D1" w:rsidRPr="000C2E18">
              <w:rPr>
                <w:rFonts w:ascii="Tahoma" w:hAnsi="Tahoma" w:cs="Tahoma"/>
                <w:color w:val="000000"/>
                <w:sz w:val="18"/>
                <w:szCs w:val="18"/>
              </w:rPr>
              <w:t>11</w:t>
            </w:r>
          </w:p>
        </w:tc>
        <w:tc>
          <w:tcPr>
            <w:tcW w:w="2146" w:type="dxa"/>
            <w:tcBorders>
              <w:top w:val="single" w:sz="12" w:space="0" w:color="auto"/>
              <w:left w:val="single" w:sz="12" w:space="0" w:color="auto"/>
              <w:bottom w:val="single" w:sz="12" w:space="0" w:color="auto"/>
              <w:right w:val="single" w:sz="12" w:space="0" w:color="auto"/>
            </w:tcBorders>
            <w:vAlign w:val="center"/>
          </w:tcPr>
          <w:p w14:paraId="35726E3C" w14:textId="77777777" w:rsidR="00500B54" w:rsidRPr="00E95C8E" w:rsidRDefault="009D43D1" w:rsidP="007D6F13">
            <w:pPr>
              <w:rPr>
                <w:rFonts w:ascii="Tahoma" w:hAnsi="Tahoma" w:cs="Tahoma"/>
                <w:sz w:val="18"/>
                <w:szCs w:val="18"/>
              </w:rPr>
            </w:pPr>
            <w:r w:rsidRPr="00E95C8E">
              <w:rPr>
                <w:rFonts w:ascii="Tahoma" w:hAnsi="Tahoma" w:cs="Tahoma"/>
                <w:sz w:val="18"/>
                <w:szCs w:val="18"/>
              </w:rPr>
              <w:t>Collection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FBCF97" w14:textId="77777777" w:rsidR="00500B54" w:rsidRPr="00E95C8E" w:rsidRDefault="009D43D1" w:rsidP="007D6F13">
            <w:pPr>
              <w:rPr>
                <w:rFonts w:ascii="Tahoma" w:hAnsi="Tahoma" w:cs="Tahoma"/>
                <w:sz w:val="18"/>
                <w:szCs w:val="18"/>
              </w:rPr>
            </w:pPr>
            <w:r w:rsidRPr="00E95C8E">
              <w:rPr>
                <w:rFonts w:ascii="Tahoma" w:hAnsi="Tahoma" w:cs="Tahoma"/>
                <w:sz w:val="18"/>
                <w:szCs w:val="18"/>
              </w:rPr>
              <w:t>Instrument used to accept money, equipment, property, or products from a non-Federal party to carry out a purpose authorized by law.</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4577486" w14:textId="77777777" w:rsidR="009D43D1" w:rsidRPr="00E95C8E" w:rsidRDefault="009D43D1" w:rsidP="009D43D1">
            <w:pPr>
              <w:rPr>
                <w:rFonts w:ascii="Tahoma" w:hAnsi="Tahoma" w:cs="Tahoma"/>
                <w:sz w:val="18"/>
                <w:szCs w:val="18"/>
              </w:rPr>
            </w:pPr>
            <w:r w:rsidRPr="00E95C8E">
              <w:rPr>
                <w:rFonts w:ascii="Tahoma" w:hAnsi="Tahoma" w:cs="Tahoma"/>
                <w:sz w:val="18"/>
                <w:szCs w:val="18"/>
              </w:rPr>
              <w:t>1. Cooperative Funds Act of June 30, 1914 (16 U.S.C. 498</w:t>
            </w:r>
            <w:r w:rsidR="00541C25">
              <w:rPr>
                <w:rFonts w:ascii="Tahoma" w:hAnsi="Tahoma" w:cs="Tahoma"/>
                <w:sz w:val="18"/>
                <w:szCs w:val="18"/>
              </w:rPr>
              <w:t>)</w:t>
            </w:r>
            <w:r w:rsidRPr="00E95C8E">
              <w:rPr>
                <w:rFonts w:ascii="Tahoma" w:hAnsi="Tahoma" w:cs="Tahoma"/>
                <w:sz w:val="18"/>
                <w:szCs w:val="18"/>
              </w:rPr>
              <w:t xml:space="preserve"> as amended by P</w:t>
            </w:r>
            <w:r w:rsidR="00541C25">
              <w:rPr>
                <w:rFonts w:ascii="Tahoma" w:hAnsi="Tahoma" w:cs="Tahoma"/>
                <w:sz w:val="18"/>
                <w:szCs w:val="18"/>
              </w:rPr>
              <w:t>.L. 104-127</w:t>
            </w:r>
            <w:r w:rsidR="00541C25" w:rsidRPr="00E95C8E">
              <w:rPr>
                <w:rFonts w:ascii="Tahoma" w:hAnsi="Tahoma" w:cs="Tahoma"/>
                <w:sz w:val="18"/>
                <w:szCs w:val="18"/>
              </w:rPr>
              <w:t xml:space="preserve">.  </w:t>
            </w:r>
            <w:r w:rsidRPr="00E95C8E">
              <w:rPr>
                <w:rFonts w:ascii="Tahoma" w:hAnsi="Tahoma" w:cs="Tahoma"/>
                <w:sz w:val="18"/>
                <w:szCs w:val="18"/>
              </w:rPr>
              <w:t>2. Granger-Thye Act of 1950</w:t>
            </w:r>
            <w:r w:rsidR="00541C25">
              <w:rPr>
                <w:rFonts w:ascii="Tahoma" w:hAnsi="Tahoma" w:cs="Tahoma"/>
                <w:sz w:val="18"/>
                <w:szCs w:val="18"/>
              </w:rPr>
              <w:t>, P.L. 81-478, as amended.  16 USC 572</w:t>
            </w:r>
          </w:p>
          <w:p w14:paraId="1A1E1A04" w14:textId="77777777" w:rsidR="00541C25" w:rsidRDefault="009D43D1" w:rsidP="00541C25">
            <w:pPr>
              <w:rPr>
                <w:rFonts w:ascii="Tahoma" w:hAnsi="Tahoma" w:cs="Tahoma"/>
                <w:sz w:val="18"/>
                <w:szCs w:val="18"/>
              </w:rPr>
            </w:pPr>
            <w:r w:rsidRPr="00E95C8E">
              <w:rPr>
                <w:rFonts w:ascii="Tahoma" w:hAnsi="Tahoma" w:cs="Tahoma"/>
                <w:sz w:val="18"/>
                <w:szCs w:val="18"/>
              </w:rPr>
              <w:t xml:space="preserve">3. Forest and Rangeland Renewable </w:t>
            </w:r>
            <w:r w:rsidR="00541C25">
              <w:rPr>
                <w:rFonts w:ascii="Tahoma" w:hAnsi="Tahoma" w:cs="Tahoma"/>
                <w:sz w:val="18"/>
                <w:szCs w:val="18"/>
              </w:rPr>
              <w:t>Resources Research Act of 1978</w:t>
            </w:r>
          </w:p>
          <w:p w14:paraId="0FD8D410" w14:textId="77777777" w:rsidR="00500B54" w:rsidRPr="00E95C8E" w:rsidRDefault="009D43D1" w:rsidP="00541C25">
            <w:pPr>
              <w:rPr>
                <w:rFonts w:ascii="Tahoma" w:hAnsi="Tahoma" w:cs="Tahoma"/>
                <w:sz w:val="18"/>
                <w:szCs w:val="18"/>
              </w:rPr>
            </w:pPr>
            <w:r w:rsidRPr="00E95C8E">
              <w:rPr>
                <w:rFonts w:ascii="Tahoma" w:hAnsi="Tahoma" w:cs="Tahoma"/>
                <w:sz w:val="18"/>
                <w:szCs w:val="18"/>
              </w:rPr>
              <w:t>4. Intergovernmental Cooperation Act of 1968,</w:t>
            </w:r>
            <w:r w:rsidR="00541C25">
              <w:rPr>
                <w:rFonts w:ascii="Tahoma" w:hAnsi="Tahoma" w:cs="Tahoma"/>
                <w:sz w:val="18"/>
                <w:szCs w:val="18"/>
              </w:rPr>
              <w:t xml:space="preserve"> P.L. 90-577.  31 USC 6505</w:t>
            </w:r>
          </w:p>
        </w:tc>
      </w:tr>
      <w:tr w:rsidR="004D5107" w:rsidRPr="00E95C8E" w14:paraId="4F86CB17"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5F1AD0E8" w14:textId="77777777" w:rsidR="00C91504" w:rsidRPr="000C2E18" w:rsidRDefault="00C91504" w:rsidP="007D6F13">
            <w:pPr>
              <w:jc w:val="center"/>
              <w:rPr>
                <w:rFonts w:ascii="Tahoma" w:hAnsi="Tahoma" w:cs="Tahoma"/>
                <w:color w:val="000000"/>
                <w:sz w:val="18"/>
                <w:szCs w:val="18"/>
              </w:rPr>
            </w:pPr>
            <w:r w:rsidRPr="000C2E18">
              <w:rPr>
                <w:rFonts w:ascii="Tahoma" w:hAnsi="Tahoma" w:cs="Tahoma"/>
                <w:color w:val="000000"/>
                <w:sz w:val="18"/>
                <w:szCs w:val="18"/>
              </w:rPr>
              <w:t>FS-1500-11A</w:t>
            </w:r>
          </w:p>
        </w:tc>
        <w:tc>
          <w:tcPr>
            <w:tcW w:w="2146" w:type="dxa"/>
            <w:tcBorders>
              <w:top w:val="single" w:sz="12" w:space="0" w:color="auto"/>
              <w:left w:val="single" w:sz="12" w:space="0" w:color="auto"/>
              <w:bottom w:val="single" w:sz="12" w:space="0" w:color="auto"/>
              <w:right w:val="single" w:sz="12" w:space="0" w:color="auto"/>
            </w:tcBorders>
            <w:vAlign w:val="center"/>
          </w:tcPr>
          <w:p w14:paraId="22CD3F6E" w14:textId="77777777" w:rsidR="00C91504" w:rsidRPr="00E95C8E" w:rsidRDefault="00C91504" w:rsidP="007D6F13">
            <w:pPr>
              <w:rPr>
                <w:rFonts w:ascii="Tahoma" w:hAnsi="Tahoma" w:cs="Tahoma"/>
                <w:sz w:val="18"/>
                <w:szCs w:val="18"/>
              </w:rPr>
            </w:pPr>
            <w:r w:rsidRPr="00C91504">
              <w:rPr>
                <w:rFonts w:ascii="Tahoma" w:hAnsi="Tahoma" w:cs="Tahoma"/>
                <w:sz w:val="18"/>
                <w:szCs w:val="18"/>
              </w:rPr>
              <w:t>Reimbursable Collection Agreement, Rocky Mountain Elk Foundation</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072F0F" w14:textId="77777777" w:rsidR="00C91504" w:rsidRPr="00E95C8E" w:rsidRDefault="00C91504" w:rsidP="007D6F13">
            <w:pPr>
              <w:rPr>
                <w:rFonts w:ascii="Tahoma" w:hAnsi="Tahoma" w:cs="Tahoma"/>
                <w:sz w:val="18"/>
                <w:szCs w:val="18"/>
              </w:rPr>
            </w:pPr>
            <w:r w:rsidRPr="00E95C8E">
              <w:rPr>
                <w:rFonts w:ascii="Tahoma" w:hAnsi="Tahoma" w:cs="Tahoma"/>
                <w:sz w:val="18"/>
                <w:szCs w:val="18"/>
              </w:rPr>
              <w:t>Instrument used to accept money, equipment, property, or products from a non-Federal party to carry out a purpose authorized by law.</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A532F5" w14:textId="77777777" w:rsidR="00C91504" w:rsidRPr="00E95C8E" w:rsidRDefault="00C91504" w:rsidP="00182BFE">
            <w:pPr>
              <w:rPr>
                <w:rFonts w:ascii="Tahoma" w:hAnsi="Tahoma" w:cs="Tahoma"/>
                <w:sz w:val="18"/>
                <w:szCs w:val="18"/>
              </w:rPr>
            </w:pPr>
            <w:r w:rsidRPr="00E95C8E">
              <w:rPr>
                <w:rFonts w:ascii="Tahoma" w:hAnsi="Tahoma" w:cs="Tahoma"/>
                <w:sz w:val="18"/>
                <w:szCs w:val="18"/>
              </w:rPr>
              <w:t>1. Cooperative Funds Act of June 30, 1914 (16 U.S.C. 498 as amended by Pub. L. 104-127). 2. Granger-Thye Act of 1950</w:t>
            </w:r>
            <w:r w:rsidR="00C04702">
              <w:rPr>
                <w:rFonts w:ascii="Tahoma" w:hAnsi="Tahoma" w:cs="Tahoma"/>
                <w:sz w:val="18"/>
                <w:szCs w:val="18"/>
              </w:rPr>
              <w:t>. P.L. 81-478, as amended.  16 USC 572</w:t>
            </w:r>
          </w:p>
          <w:p w14:paraId="41A0B90B" w14:textId="77777777" w:rsidR="00C04702" w:rsidRDefault="00C91504" w:rsidP="00C04702">
            <w:pPr>
              <w:rPr>
                <w:rFonts w:ascii="Tahoma" w:hAnsi="Tahoma" w:cs="Tahoma"/>
                <w:sz w:val="18"/>
                <w:szCs w:val="18"/>
              </w:rPr>
            </w:pPr>
            <w:r w:rsidRPr="00E95C8E">
              <w:rPr>
                <w:rFonts w:ascii="Tahoma" w:hAnsi="Tahoma" w:cs="Tahoma"/>
                <w:sz w:val="18"/>
                <w:szCs w:val="18"/>
              </w:rPr>
              <w:t>3. Forest and Rangeland Renewable Resources Research Act of 1978</w:t>
            </w:r>
          </w:p>
          <w:p w14:paraId="4DE7C53E" w14:textId="77777777" w:rsidR="00C91504" w:rsidRPr="00E95C8E" w:rsidRDefault="00C91504" w:rsidP="00C04702">
            <w:pPr>
              <w:rPr>
                <w:rFonts w:ascii="Tahoma" w:hAnsi="Tahoma" w:cs="Tahoma"/>
                <w:sz w:val="18"/>
                <w:szCs w:val="18"/>
              </w:rPr>
            </w:pPr>
            <w:r w:rsidRPr="00E95C8E">
              <w:rPr>
                <w:rFonts w:ascii="Tahoma" w:hAnsi="Tahoma" w:cs="Tahoma"/>
                <w:sz w:val="18"/>
                <w:szCs w:val="18"/>
              </w:rPr>
              <w:t xml:space="preserve">4. Intergovernmental Cooperation Act of 1968, </w:t>
            </w:r>
            <w:r w:rsidR="00C04702">
              <w:rPr>
                <w:rFonts w:ascii="Tahoma" w:hAnsi="Tahoma" w:cs="Tahoma"/>
                <w:sz w:val="18"/>
                <w:szCs w:val="18"/>
              </w:rPr>
              <w:t>P.L. 90-577.  31 USC 6505</w:t>
            </w:r>
            <w:r w:rsidRPr="00E95C8E">
              <w:rPr>
                <w:rFonts w:ascii="Tahoma" w:hAnsi="Tahoma" w:cs="Tahoma"/>
                <w:sz w:val="18"/>
                <w:szCs w:val="18"/>
              </w:rPr>
              <w:t xml:space="preserve"> </w:t>
            </w:r>
          </w:p>
        </w:tc>
      </w:tr>
      <w:tr w:rsidR="004D5107" w:rsidRPr="00E95C8E" w14:paraId="7A7B54BC"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012A1CF5" w14:textId="77777777" w:rsidR="00C91504" w:rsidRPr="000C2E18" w:rsidRDefault="00C91504" w:rsidP="007D6F13">
            <w:pPr>
              <w:jc w:val="center"/>
              <w:rPr>
                <w:rFonts w:ascii="Tahoma" w:hAnsi="Tahoma" w:cs="Tahoma"/>
                <w:color w:val="000000"/>
                <w:sz w:val="18"/>
                <w:szCs w:val="18"/>
              </w:rPr>
            </w:pPr>
            <w:r w:rsidRPr="000C2E18">
              <w:rPr>
                <w:rFonts w:ascii="Tahoma" w:hAnsi="Tahoma" w:cs="Tahoma"/>
                <w:color w:val="000000"/>
                <w:sz w:val="18"/>
                <w:szCs w:val="18"/>
              </w:rPr>
              <w:t>FS-1500-11B</w:t>
            </w:r>
          </w:p>
        </w:tc>
        <w:tc>
          <w:tcPr>
            <w:tcW w:w="2146" w:type="dxa"/>
            <w:tcBorders>
              <w:top w:val="single" w:sz="12" w:space="0" w:color="auto"/>
              <w:left w:val="single" w:sz="12" w:space="0" w:color="auto"/>
              <w:bottom w:val="single" w:sz="12" w:space="0" w:color="auto"/>
              <w:right w:val="single" w:sz="12" w:space="0" w:color="auto"/>
            </w:tcBorders>
            <w:vAlign w:val="center"/>
          </w:tcPr>
          <w:p w14:paraId="47A5902F" w14:textId="77777777" w:rsidR="00C91504" w:rsidRPr="00E95C8E" w:rsidRDefault="00C91504" w:rsidP="007D6F13">
            <w:pPr>
              <w:rPr>
                <w:rFonts w:ascii="Tahoma" w:hAnsi="Tahoma" w:cs="Tahoma"/>
                <w:sz w:val="18"/>
                <w:szCs w:val="18"/>
              </w:rPr>
            </w:pPr>
            <w:r w:rsidRPr="00C91504">
              <w:rPr>
                <w:rFonts w:ascii="Tahoma" w:hAnsi="Tahoma" w:cs="Tahoma"/>
                <w:sz w:val="18"/>
                <w:szCs w:val="18"/>
              </w:rPr>
              <w:t>Advance Collection Agreement, Rocky Mountain Elk Foundation</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994939" w14:textId="77777777" w:rsidR="00C91504" w:rsidRPr="00E95C8E" w:rsidRDefault="00C91504" w:rsidP="007D6F13">
            <w:pPr>
              <w:rPr>
                <w:rFonts w:ascii="Tahoma" w:hAnsi="Tahoma" w:cs="Tahoma"/>
                <w:sz w:val="18"/>
                <w:szCs w:val="18"/>
              </w:rPr>
            </w:pPr>
            <w:r w:rsidRPr="00E95C8E">
              <w:rPr>
                <w:rFonts w:ascii="Tahoma" w:hAnsi="Tahoma" w:cs="Tahoma"/>
                <w:sz w:val="18"/>
                <w:szCs w:val="18"/>
              </w:rPr>
              <w:t>Instrument used to accept money, equipment, property, or products from a non-Federal party to carry out a purpose authorized by law.</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49ACF18" w14:textId="77777777" w:rsidR="008356A1" w:rsidRDefault="00C91504" w:rsidP="00182BFE">
            <w:pPr>
              <w:rPr>
                <w:rFonts w:ascii="Tahoma" w:hAnsi="Tahoma" w:cs="Tahoma"/>
                <w:sz w:val="18"/>
                <w:szCs w:val="18"/>
              </w:rPr>
            </w:pPr>
            <w:r w:rsidRPr="00E95C8E">
              <w:rPr>
                <w:rFonts w:ascii="Tahoma" w:hAnsi="Tahoma" w:cs="Tahoma"/>
                <w:sz w:val="18"/>
                <w:szCs w:val="18"/>
              </w:rPr>
              <w:t>1. Cooperative Funds Act of June 30, 1914 (16 U.S.C. 498 as amended by P</w:t>
            </w:r>
            <w:r w:rsidR="00BE668F">
              <w:rPr>
                <w:rFonts w:ascii="Tahoma" w:hAnsi="Tahoma" w:cs="Tahoma"/>
                <w:sz w:val="18"/>
                <w:szCs w:val="18"/>
              </w:rPr>
              <w:t>.</w:t>
            </w:r>
            <w:r w:rsidRPr="00E95C8E">
              <w:rPr>
                <w:rFonts w:ascii="Tahoma" w:hAnsi="Tahoma" w:cs="Tahoma"/>
                <w:sz w:val="18"/>
                <w:szCs w:val="18"/>
              </w:rPr>
              <w:t xml:space="preserve">L. 104-127 </w:t>
            </w:r>
          </w:p>
          <w:p w14:paraId="5207BF2F" w14:textId="77777777" w:rsidR="00C91504" w:rsidRPr="00E95C8E" w:rsidRDefault="00C91504" w:rsidP="00182BFE">
            <w:pPr>
              <w:rPr>
                <w:rFonts w:ascii="Tahoma" w:hAnsi="Tahoma" w:cs="Tahoma"/>
                <w:sz w:val="18"/>
                <w:szCs w:val="18"/>
              </w:rPr>
            </w:pPr>
            <w:r w:rsidRPr="00E95C8E">
              <w:rPr>
                <w:rFonts w:ascii="Tahoma" w:hAnsi="Tahoma" w:cs="Tahoma"/>
                <w:sz w:val="18"/>
                <w:szCs w:val="18"/>
              </w:rPr>
              <w:t>2</w:t>
            </w:r>
            <w:r w:rsidR="00BE668F" w:rsidRPr="00E95C8E">
              <w:rPr>
                <w:rFonts w:ascii="Tahoma" w:hAnsi="Tahoma" w:cs="Tahoma"/>
                <w:sz w:val="18"/>
                <w:szCs w:val="18"/>
              </w:rPr>
              <w:t xml:space="preserve">.  </w:t>
            </w:r>
            <w:r w:rsidRPr="00E95C8E">
              <w:rPr>
                <w:rFonts w:ascii="Tahoma" w:hAnsi="Tahoma" w:cs="Tahoma"/>
                <w:sz w:val="18"/>
                <w:szCs w:val="18"/>
              </w:rPr>
              <w:t>Granger-Thye Act of 1950</w:t>
            </w:r>
            <w:r w:rsidR="00BE668F">
              <w:rPr>
                <w:rFonts w:ascii="Tahoma" w:hAnsi="Tahoma" w:cs="Tahoma"/>
                <w:sz w:val="18"/>
                <w:szCs w:val="18"/>
              </w:rPr>
              <w:t xml:space="preserve">, P.L. 81-478.  </w:t>
            </w:r>
            <w:r w:rsidRPr="00E95C8E">
              <w:rPr>
                <w:rFonts w:ascii="Tahoma" w:hAnsi="Tahoma" w:cs="Tahoma"/>
                <w:sz w:val="18"/>
                <w:szCs w:val="18"/>
              </w:rPr>
              <w:t>16 USC 572</w:t>
            </w:r>
          </w:p>
          <w:p w14:paraId="0E3E4465" w14:textId="77777777" w:rsidR="00BE668F" w:rsidRDefault="00C91504" w:rsidP="00BE668F">
            <w:pPr>
              <w:rPr>
                <w:rFonts w:ascii="Tahoma" w:hAnsi="Tahoma" w:cs="Tahoma"/>
                <w:sz w:val="18"/>
                <w:szCs w:val="18"/>
              </w:rPr>
            </w:pPr>
            <w:r w:rsidRPr="00E95C8E">
              <w:rPr>
                <w:rFonts w:ascii="Tahoma" w:hAnsi="Tahoma" w:cs="Tahoma"/>
                <w:sz w:val="18"/>
                <w:szCs w:val="18"/>
              </w:rPr>
              <w:t>3. Forest and Rangeland Renewable Resources Research Act of 1978</w:t>
            </w:r>
          </w:p>
          <w:p w14:paraId="05D293C3" w14:textId="77777777" w:rsidR="00C91504" w:rsidRPr="00E95C8E" w:rsidRDefault="00C91504" w:rsidP="00BE668F">
            <w:pPr>
              <w:rPr>
                <w:rFonts w:ascii="Tahoma" w:hAnsi="Tahoma" w:cs="Tahoma"/>
                <w:sz w:val="18"/>
                <w:szCs w:val="18"/>
              </w:rPr>
            </w:pPr>
            <w:r w:rsidRPr="00E95C8E">
              <w:rPr>
                <w:rFonts w:ascii="Tahoma" w:hAnsi="Tahoma" w:cs="Tahoma"/>
                <w:sz w:val="18"/>
                <w:szCs w:val="18"/>
              </w:rPr>
              <w:t xml:space="preserve">4. Intergovernmental Cooperation Act of 1968, </w:t>
            </w:r>
            <w:r w:rsidR="00BE668F">
              <w:rPr>
                <w:rFonts w:ascii="Tahoma" w:hAnsi="Tahoma" w:cs="Tahoma"/>
                <w:sz w:val="18"/>
                <w:szCs w:val="18"/>
              </w:rPr>
              <w:t>P.L. 90-577.  31 USC 6505</w:t>
            </w:r>
          </w:p>
        </w:tc>
      </w:tr>
      <w:tr w:rsidR="004D5107" w:rsidRPr="00E95C8E" w14:paraId="67A8DA6A"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86EB9A3"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FS-1500-12</w:t>
            </w:r>
          </w:p>
        </w:tc>
        <w:tc>
          <w:tcPr>
            <w:tcW w:w="2146" w:type="dxa"/>
            <w:tcBorders>
              <w:top w:val="single" w:sz="12" w:space="0" w:color="auto"/>
              <w:left w:val="single" w:sz="12" w:space="0" w:color="auto"/>
              <w:bottom w:val="single" w:sz="12" w:space="0" w:color="auto"/>
              <w:right w:val="single" w:sz="12" w:space="0" w:color="auto"/>
            </w:tcBorders>
            <w:vAlign w:val="center"/>
          </w:tcPr>
          <w:p w14:paraId="7AD4A077"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Cost-Reimbursable Agreement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A1CF7E8"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45F50BA" w14:textId="77777777" w:rsidR="00C91504" w:rsidRPr="00E95C8E" w:rsidRDefault="00C91504" w:rsidP="00BC6397">
            <w:pPr>
              <w:rPr>
                <w:rFonts w:ascii="Tahoma" w:hAnsi="Tahoma" w:cs="Tahoma"/>
                <w:sz w:val="18"/>
                <w:szCs w:val="18"/>
              </w:rPr>
            </w:pPr>
            <w:r w:rsidRPr="00E95C8E">
              <w:rPr>
                <w:rFonts w:ascii="Tahoma" w:hAnsi="Tahoma" w:cs="Tahoma"/>
                <w:sz w:val="18"/>
                <w:szCs w:val="18"/>
              </w:rPr>
              <w:t>National Agricultural Research, Extension, and Teaching Policy Act of 1977</w:t>
            </w:r>
            <w:r w:rsidR="00BC6397">
              <w:rPr>
                <w:rFonts w:ascii="Tahoma" w:hAnsi="Tahoma" w:cs="Tahoma"/>
                <w:sz w:val="18"/>
                <w:szCs w:val="18"/>
              </w:rPr>
              <w:t xml:space="preserve">, </w:t>
            </w:r>
            <w:r w:rsidRPr="00E95C8E">
              <w:rPr>
                <w:rFonts w:ascii="Tahoma" w:hAnsi="Tahoma" w:cs="Tahoma"/>
                <w:sz w:val="18"/>
                <w:szCs w:val="18"/>
              </w:rPr>
              <w:t>7 USC 3318, 3319</w:t>
            </w:r>
          </w:p>
        </w:tc>
      </w:tr>
      <w:tr w:rsidR="004D5107" w:rsidRPr="00E95C8E" w14:paraId="0995BAD9"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53D01575"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FS-1500-13</w:t>
            </w:r>
          </w:p>
        </w:tc>
        <w:tc>
          <w:tcPr>
            <w:tcW w:w="2146" w:type="dxa"/>
            <w:tcBorders>
              <w:top w:val="single" w:sz="12" w:space="0" w:color="auto"/>
              <w:left w:val="single" w:sz="12" w:space="0" w:color="auto"/>
              <w:bottom w:val="single" w:sz="12" w:space="0" w:color="auto"/>
              <w:right w:val="single" w:sz="12" w:space="0" w:color="auto"/>
            </w:tcBorders>
            <w:vAlign w:val="center"/>
          </w:tcPr>
          <w:p w14:paraId="70D41A7E"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Cooperative Research and Development Agreement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40950AF"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in a research and development project.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468F542" w14:textId="77777777" w:rsidR="00C91504" w:rsidRPr="00E95C8E" w:rsidRDefault="00C91504" w:rsidP="00395DA3">
            <w:pPr>
              <w:rPr>
                <w:rFonts w:ascii="Tahoma" w:hAnsi="Tahoma" w:cs="Tahoma"/>
                <w:sz w:val="18"/>
                <w:szCs w:val="18"/>
              </w:rPr>
            </w:pPr>
            <w:r w:rsidRPr="00E95C8E">
              <w:rPr>
                <w:rFonts w:ascii="Tahoma" w:hAnsi="Tahoma" w:cs="Tahoma"/>
                <w:sz w:val="18"/>
                <w:szCs w:val="18"/>
              </w:rPr>
              <w:t>Federal T</w:t>
            </w:r>
            <w:r w:rsidR="00395DA3">
              <w:rPr>
                <w:rFonts w:ascii="Tahoma" w:hAnsi="Tahoma" w:cs="Tahoma"/>
                <w:sz w:val="18"/>
                <w:szCs w:val="18"/>
              </w:rPr>
              <w:t xml:space="preserve">echnology Transfer Act of 1986, P.L. 96-480.  </w:t>
            </w:r>
            <w:r w:rsidRPr="00E95C8E">
              <w:rPr>
                <w:rFonts w:ascii="Tahoma" w:hAnsi="Tahoma" w:cs="Tahoma"/>
                <w:sz w:val="18"/>
                <w:szCs w:val="18"/>
              </w:rPr>
              <w:t>15 USC</w:t>
            </w:r>
            <w:r w:rsidR="00395DA3">
              <w:rPr>
                <w:rFonts w:ascii="Tahoma" w:hAnsi="Tahoma" w:cs="Tahoma"/>
                <w:sz w:val="18"/>
                <w:szCs w:val="18"/>
              </w:rPr>
              <w:t xml:space="preserve"> 3710</w:t>
            </w:r>
          </w:p>
        </w:tc>
      </w:tr>
      <w:tr w:rsidR="004D5107" w:rsidRPr="00E95C8E" w14:paraId="7B013E73"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502DD074"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FS-1500-13A</w:t>
            </w:r>
          </w:p>
        </w:tc>
        <w:tc>
          <w:tcPr>
            <w:tcW w:w="2146" w:type="dxa"/>
            <w:tcBorders>
              <w:top w:val="single" w:sz="12" w:space="0" w:color="auto"/>
              <w:left w:val="single" w:sz="12" w:space="0" w:color="auto"/>
              <w:bottom w:val="single" w:sz="12" w:space="0" w:color="auto"/>
              <w:right w:val="single" w:sz="12" w:space="0" w:color="auto"/>
            </w:tcBorders>
            <w:vAlign w:val="center"/>
          </w:tcPr>
          <w:p w14:paraId="08A2BFC5"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Material Transfer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A3A2EF"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transfers Forest Service material to a cooperator under the Federal Technology Transfer Act.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EAE97C5" w14:textId="77777777" w:rsidR="00C91504" w:rsidRPr="00E95C8E" w:rsidRDefault="00C91504" w:rsidP="00395DA3">
            <w:pPr>
              <w:rPr>
                <w:rFonts w:ascii="Tahoma" w:hAnsi="Tahoma" w:cs="Tahoma"/>
                <w:sz w:val="18"/>
                <w:szCs w:val="18"/>
              </w:rPr>
            </w:pPr>
            <w:r w:rsidRPr="00E95C8E">
              <w:rPr>
                <w:rFonts w:ascii="Tahoma" w:hAnsi="Tahoma" w:cs="Tahoma"/>
                <w:sz w:val="18"/>
                <w:szCs w:val="18"/>
              </w:rPr>
              <w:t>Federal Technology Transfer Act of 1986</w:t>
            </w:r>
            <w:r w:rsidR="00395DA3">
              <w:rPr>
                <w:rFonts w:ascii="Tahoma" w:hAnsi="Tahoma" w:cs="Tahoma"/>
                <w:sz w:val="18"/>
                <w:szCs w:val="18"/>
              </w:rPr>
              <w:t xml:space="preserve">, P.L. 96-480.  </w:t>
            </w:r>
            <w:r w:rsidR="00395DA3" w:rsidRPr="00E95C8E">
              <w:rPr>
                <w:rFonts w:ascii="Tahoma" w:hAnsi="Tahoma" w:cs="Tahoma"/>
                <w:sz w:val="18"/>
                <w:szCs w:val="18"/>
              </w:rPr>
              <w:t>15 USC</w:t>
            </w:r>
            <w:r w:rsidR="00395DA3">
              <w:rPr>
                <w:rFonts w:ascii="Tahoma" w:hAnsi="Tahoma" w:cs="Tahoma"/>
                <w:sz w:val="18"/>
                <w:szCs w:val="18"/>
              </w:rPr>
              <w:t xml:space="preserve"> 3710</w:t>
            </w:r>
            <w:r w:rsidRPr="00E95C8E">
              <w:rPr>
                <w:rFonts w:ascii="Tahoma" w:hAnsi="Tahoma" w:cs="Tahoma"/>
                <w:sz w:val="18"/>
                <w:szCs w:val="18"/>
              </w:rPr>
              <w:t xml:space="preserve"> </w:t>
            </w:r>
          </w:p>
        </w:tc>
      </w:tr>
      <w:tr w:rsidR="004D5107" w:rsidRPr="00E95C8E" w14:paraId="72EBEE1F"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79C5B277" w14:textId="77777777" w:rsidR="00C91504" w:rsidRPr="000C2E18" w:rsidRDefault="00C91504" w:rsidP="007D6F13">
            <w:pPr>
              <w:jc w:val="center"/>
              <w:rPr>
                <w:rFonts w:ascii="Tahoma" w:hAnsi="Tahoma" w:cs="Tahoma"/>
                <w:sz w:val="18"/>
                <w:szCs w:val="18"/>
              </w:rPr>
            </w:pPr>
            <w:r w:rsidRPr="000C2E18">
              <w:rPr>
                <w:rFonts w:ascii="Tahoma" w:hAnsi="Tahoma" w:cs="Tahoma"/>
                <w:sz w:val="18"/>
                <w:szCs w:val="18"/>
              </w:rPr>
              <w:t xml:space="preserve">FS-1500-13B </w:t>
            </w:r>
          </w:p>
        </w:tc>
        <w:tc>
          <w:tcPr>
            <w:tcW w:w="2146" w:type="dxa"/>
            <w:tcBorders>
              <w:top w:val="single" w:sz="12" w:space="0" w:color="auto"/>
              <w:left w:val="single" w:sz="12" w:space="0" w:color="auto"/>
              <w:bottom w:val="single" w:sz="12" w:space="0" w:color="auto"/>
              <w:right w:val="single" w:sz="12" w:space="0" w:color="auto"/>
            </w:tcBorders>
            <w:vAlign w:val="center"/>
          </w:tcPr>
          <w:p w14:paraId="305C86A1"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Nondisclosure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8A58AA7"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Instrument that establishes a mutual agreed upon set of nondisclosure terms and conditions related to research under the Federal Technology Transfer Act</w:t>
            </w:r>
            <w:r w:rsidRPr="00E95C8E">
              <w:rPr>
                <w:rFonts w:ascii="Tahoma" w:hAnsi="Tahoma" w:cs="Tahoma"/>
                <w:i/>
                <w:iCs/>
                <w:color w:val="000000"/>
                <w:sz w:val="18"/>
                <w:szCs w:val="18"/>
              </w:rPr>
              <w: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1C52367" w14:textId="77777777" w:rsidR="00C91504" w:rsidRPr="00E95C8E" w:rsidRDefault="00705F89" w:rsidP="007D6F13">
            <w:pPr>
              <w:rPr>
                <w:rFonts w:ascii="Tahoma" w:hAnsi="Tahoma" w:cs="Tahoma"/>
                <w:sz w:val="18"/>
                <w:szCs w:val="18"/>
              </w:rPr>
            </w:pPr>
            <w:r w:rsidRPr="00E95C8E">
              <w:rPr>
                <w:rFonts w:ascii="Tahoma" w:hAnsi="Tahoma" w:cs="Tahoma"/>
                <w:sz w:val="18"/>
                <w:szCs w:val="18"/>
              </w:rPr>
              <w:t>Federal Technology Transfer Act of 1986</w:t>
            </w:r>
            <w:r>
              <w:rPr>
                <w:rFonts w:ascii="Tahoma" w:hAnsi="Tahoma" w:cs="Tahoma"/>
                <w:sz w:val="18"/>
                <w:szCs w:val="18"/>
              </w:rPr>
              <w:t xml:space="preserve">, P.L. 96-480.  </w:t>
            </w:r>
            <w:r w:rsidRPr="00E95C8E">
              <w:rPr>
                <w:rFonts w:ascii="Tahoma" w:hAnsi="Tahoma" w:cs="Tahoma"/>
                <w:sz w:val="18"/>
                <w:szCs w:val="18"/>
              </w:rPr>
              <w:t>15 USC</w:t>
            </w:r>
            <w:r>
              <w:rPr>
                <w:rFonts w:ascii="Tahoma" w:hAnsi="Tahoma" w:cs="Tahoma"/>
                <w:sz w:val="18"/>
                <w:szCs w:val="18"/>
              </w:rPr>
              <w:t xml:space="preserve"> 3710</w:t>
            </w:r>
          </w:p>
        </w:tc>
      </w:tr>
      <w:tr w:rsidR="004D5107" w:rsidRPr="00E95C8E" w14:paraId="10396AC0"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01B14F2"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FS-1500-14</w:t>
            </w:r>
          </w:p>
        </w:tc>
        <w:tc>
          <w:tcPr>
            <w:tcW w:w="2146" w:type="dxa"/>
            <w:tcBorders>
              <w:top w:val="single" w:sz="12" w:space="0" w:color="auto"/>
              <w:left w:val="single" w:sz="12" w:space="0" w:color="auto"/>
              <w:bottom w:val="single" w:sz="12" w:space="0" w:color="auto"/>
              <w:right w:val="single" w:sz="12" w:space="0" w:color="auto"/>
            </w:tcBorders>
            <w:vAlign w:val="center"/>
          </w:tcPr>
          <w:p w14:paraId="09FF6128"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Joint Venture Agreement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3EFBD2"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and benefit in the same qualitative way from the objective of the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4F7B48" w14:textId="77777777" w:rsidR="00C91504" w:rsidRPr="00E95C8E" w:rsidRDefault="00C91504" w:rsidP="003B1A6A">
            <w:pPr>
              <w:rPr>
                <w:rFonts w:ascii="Tahoma" w:hAnsi="Tahoma" w:cs="Tahoma"/>
                <w:sz w:val="18"/>
                <w:szCs w:val="18"/>
              </w:rPr>
            </w:pPr>
            <w:r w:rsidRPr="00E95C8E">
              <w:rPr>
                <w:rFonts w:ascii="Tahoma" w:hAnsi="Tahoma" w:cs="Tahoma"/>
                <w:sz w:val="18"/>
                <w:szCs w:val="18"/>
              </w:rPr>
              <w:t>National Agricultural Research, Extension, and Teaching Act</w:t>
            </w:r>
            <w:r w:rsidR="003B1A6A">
              <w:rPr>
                <w:rFonts w:ascii="Tahoma" w:hAnsi="Tahoma" w:cs="Tahoma"/>
                <w:sz w:val="18"/>
                <w:szCs w:val="18"/>
              </w:rPr>
              <w:t xml:space="preserve">.  </w:t>
            </w:r>
            <w:r w:rsidRPr="00E95C8E">
              <w:rPr>
                <w:rFonts w:ascii="Tahoma" w:hAnsi="Tahoma" w:cs="Tahoma"/>
                <w:sz w:val="18"/>
                <w:szCs w:val="18"/>
              </w:rPr>
              <w:t>7 U.S.C. 3318, 3319</w:t>
            </w:r>
          </w:p>
        </w:tc>
      </w:tr>
      <w:tr w:rsidR="004D5107" w:rsidRPr="00E95C8E" w14:paraId="4A53E86C"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05C10951"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FS-1500-14A</w:t>
            </w:r>
          </w:p>
        </w:tc>
        <w:tc>
          <w:tcPr>
            <w:tcW w:w="2146" w:type="dxa"/>
            <w:tcBorders>
              <w:top w:val="single" w:sz="12" w:space="0" w:color="auto"/>
              <w:left w:val="single" w:sz="12" w:space="0" w:color="auto"/>
              <w:bottom w:val="single" w:sz="12" w:space="0" w:color="auto"/>
              <w:right w:val="single" w:sz="12" w:space="0" w:color="auto"/>
            </w:tcBorders>
            <w:vAlign w:val="center"/>
          </w:tcPr>
          <w:p w14:paraId="598F196D"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International Joint Venture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1CF62DB"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when Forest Service and an international Cooperator share mutual interests and benefit in the same qualitative way from the objective of the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1059DA" w14:textId="77777777" w:rsidR="00C91504" w:rsidRPr="00E95C8E" w:rsidRDefault="00BD0AB9" w:rsidP="005B4EB8">
            <w:pPr>
              <w:rPr>
                <w:rFonts w:ascii="Tahoma" w:hAnsi="Tahoma" w:cs="Tahoma"/>
                <w:sz w:val="18"/>
                <w:szCs w:val="18"/>
              </w:rPr>
            </w:pPr>
            <w:r w:rsidRPr="00E95C8E">
              <w:rPr>
                <w:rFonts w:ascii="Tahoma" w:hAnsi="Tahoma" w:cs="Tahoma"/>
                <w:sz w:val="18"/>
                <w:szCs w:val="18"/>
              </w:rPr>
              <w:t>National Agricultural Research, Extension, and Teaching Act</w:t>
            </w:r>
            <w:r>
              <w:rPr>
                <w:rFonts w:ascii="Tahoma" w:hAnsi="Tahoma" w:cs="Tahoma"/>
                <w:sz w:val="18"/>
                <w:szCs w:val="18"/>
              </w:rPr>
              <w:t xml:space="preserve">.  </w:t>
            </w:r>
            <w:r w:rsidRPr="00E95C8E">
              <w:rPr>
                <w:rFonts w:ascii="Tahoma" w:hAnsi="Tahoma" w:cs="Tahoma"/>
                <w:sz w:val="18"/>
                <w:szCs w:val="18"/>
              </w:rPr>
              <w:t>7 U.S.C. 3318, 3319</w:t>
            </w:r>
          </w:p>
        </w:tc>
      </w:tr>
      <w:tr w:rsidR="004D5107" w:rsidRPr="00E95C8E" w14:paraId="0F8C70BF"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10084430"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FS-1500-15</w:t>
            </w:r>
          </w:p>
        </w:tc>
        <w:tc>
          <w:tcPr>
            <w:tcW w:w="2146" w:type="dxa"/>
            <w:tcBorders>
              <w:top w:val="single" w:sz="12" w:space="0" w:color="auto"/>
              <w:left w:val="single" w:sz="12" w:space="0" w:color="auto"/>
              <w:bottom w:val="single" w:sz="12" w:space="0" w:color="auto"/>
              <w:right w:val="single" w:sz="12" w:space="0" w:color="auto"/>
            </w:tcBorders>
            <w:vAlign w:val="center"/>
          </w:tcPr>
          <w:p w14:paraId="282CADD2"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Memorandum of Understanding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151699"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used for a written plan between the Forest Service and other parties for carrying out their separate activities in a coordinated and mutually beneficial manner and for documenting a framework for cooperation.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10C619" w14:textId="77777777" w:rsidR="00C91504" w:rsidRPr="00E95C8E" w:rsidRDefault="00C91504" w:rsidP="00C7559C">
            <w:pPr>
              <w:rPr>
                <w:rFonts w:ascii="Tahoma" w:hAnsi="Tahoma" w:cs="Tahoma"/>
                <w:sz w:val="18"/>
                <w:szCs w:val="18"/>
              </w:rPr>
            </w:pPr>
            <w:r w:rsidRPr="00E95C8E">
              <w:rPr>
                <w:rFonts w:ascii="Tahoma" w:hAnsi="Tahoma" w:cs="Tahoma"/>
                <w:sz w:val="18"/>
                <w:szCs w:val="18"/>
              </w:rPr>
              <w:t>No authority necessary.</w:t>
            </w:r>
          </w:p>
        </w:tc>
      </w:tr>
      <w:tr w:rsidR="004D5107" w:rsidRPr="00E95C8E" w14:paraId="5FB4D12E"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19CE03B0"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FS-1500-15A</w:t>
            </w:r>
          </w:p>
        </w:tc>
        <w:tc>
          <w:tcPr>
            <w:tcW w:w="2146" w:type="dxa"/>
            <w:tcBorders>
              <w:top w:val="single" w:sz="12" w:space="0" w:color="auto"/>
              <w:left w:val="single" w:sz="12" w:space="0" w:color="auto"/>
              <w:bottom w:val="single" w:sz="12" w:space="0" w:color="auto"/>
              <w:right w:val="single" w:sz="12" w:space="0" w:color="auto"/>
            </w:tcBorders>
            <w:vAlign w:val="center"/>
          </w:tcPr>
          <w:p w14:paraId="0F70488A"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Memorandum of Understanding for Cooperative Frequency Usage</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19B8230"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establishes a mutual agreement between parties regarding the use of radio frequencies.</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DE6426" w14:textId="77777777" w:rsidR="00C91504" w:rsidRPr="00E95C8E" w:rsidRDefault="00C91504" w:rsidP="007D6F13">
            <w:pPr>
              <w:rPr>
                <w:rFonts w:ascii="Tahoma" w:hAnsi="Tahoma" w:cs="Tahoma"/>
                <w:sz w:val="18"/>
                <w:szCs w:val="18"/>
              </w:rPr>
            </w:pPr>
            <w:r w:rsidRPr="00E95C8E">
              <w:rPr>
                <w:rFonts w:ascii="Tahoma" w:hAnsi="Tahoma" w:cs="Tahoma"/>
                <w:sz w:val="18"/>
                <w:szCs w:val="18"/>
              </w:rPr>
              <w:t>No authority necessary.</w:t>
            </w:r>
          </w:p>
        </w:tc>
      </w:tr>
      <w:tr w:rsidR="004D5107" w:rsidRPr="00E95C8E" w14:paraId="1F733B96"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36C9C793" w14:textId="77777777" w:rsidR="00C91504" w:rsidRPr="00E95C8E" w:rsidRDefault="00C91504" w:rsidP="007D6F13">
            <w:pPr>
              <w:jc w:val="center"/>
              <w:rPr>
                <w:rFonts w:ascii="Tahoma" w:hAnsi="Tahoma" w:cs="Tahoma"/>
                <w:sz w:val="18"/>
                <w:szCs w:val="18"/>
              </w:rPr>
            </w:pPr>
            <w:r w:rsidRPr="00E95C8E">
              <w:rPr>
                <w:rFonts w:ascii="Tahoma" w:hAnsi="Tahoma" w:cs="Tahoma"/>
                <w:sz w:val="18"/>
                <w:szCs w:val="18"/>
              </w:rPr>
              <w:t>FS-1500-</w:t>
            </w:r>
            <w:r w:rsidRPr="000C2E18">
              <w:rPr>
                <w:rFonts w:ascii="Tahoma" w:hAnsi="Tahoma" w:cs="Tahoma"/>
                <w:sz w:val="18"/>
                <w:szCs w:val="18"/>
              </w:rPr>
              <w:t>16</w:t>
            </w:r>
          </w:p>
        </w:tc>
        <w:tc>
          <w:tcPr>
            <w:tcW w:w="2146" w:type="dxa"/>
            <w:tcBorders>
              <w:top w:val="single" w:sz="12" w:space="0" w:color="auto"/>
              <w:left w:val="single" w:sz="12" w:space="0" w:color="auto"/>
              <w:bottom w:val="single" w:sz="12" w:space="0" w:color="auto"/>
              <w:right w:val="single" w:sz="12" w:space="0" w:color="auto"/>
            </w:tcBorders>
            <w:vAlign w:val="center"/>
          </w:tcPr>
          <w:p w14:paraId="75FA2186"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Participating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E50AB1"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and benefit in the same qualitative way from the objective of the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8D7E943" w14:textId="77777777" w:rsidR="00B03589" w:rsidRPr="00B03589" w:rsidRDefault="00C91504" w:rsidP="00B03589">
            <w:pPr>
              <w:rPr>
                <w:rFonts w:ascii="Tahoma" w:hAnsi="Tahoma" w:cs="Tahoma"/>
                <w:sz w:val="18"/>
                <w:szCs w:val="18"/>
              </w:rPr>
            </w:pPr>
            <w:r w:rsidRPr="00E95C8E">
              <w:rPr>
                <w:rFonts w:ascii="Tahoma" w:hAnsi="Tahoma" w:cs="Tahoma"/>
                <w:sz w:val="18"/>
                <w:szCs w:val="18"/>
              </w:rPr>
              <w:t>1. </w:t>
            </w:r>
            <w:r w:rsidR="00B03589" w:rsidRPr="00B03589">
              <w:rPr>
                <w:rFonts w:ascii="Tahoma" w:hAnsi="Tahoma" w:cs="Tahoma"/>
                <w:sz w:val="18"/>
                <w:szCs w:val="18"/>
              </w:rPr>
              <w:t>Cooperative Funds and Deposits Act of 1978, P</w:t>
            </w:r>
            <w:r w:rsidR="00B03589">
              <w:rPr>
                <w:rFonts w:ascii="Tahoma" w:hAnsi="Tahoma" w:cs="Tahoma"/>
                <w:sz w:val="18"/>
                <w:szCs w:val="18"/>
              </w:rPr>
              <w:t xml:space="preserve">.L. </w:t>
            </w:r>
            <w:r w:rsidR="00B03589" w:rsidRPr="00B03589">
              <w:rPr>
                <w:rFonts w:ascii="Tahoma" w:hAnsi="Tahoma" w:cs="Tahoma"/>
                <w:sz w:val="18"/>
                <w:szCs w:val="18"/>
              </w:rPr>
              <w:t>94-148 as amended.</w:t>
            </w:r>
            <w:r w:rsidR="00B03589">
              <w:rPr>
                <w:rFonts w:ascii="Tahoma" w:hAnsi="Tahoma" w:cs="Tahoma"/>
                <w:sz w:val="18"/>
                <w:szCs w:val="18"/>
              </w:rPr>
              <w:t xml:space="preserve"> </w:t>
            </w:r>
            <w:r w:rsidR="00B03589" w:rsidRPr="00B03589">
              <w:rPr>
                <w:rFonts w:ascii="Tahoma" w:hAnsi="Tahoma" w:cs="Tahoma"/>
                <w:sz w:val="18"/>
                <w:szCs w:val="18"/>
              </w:rPr>
              <w:t xml:space="preserve"> 16 USC 565a-1</w:t>
            </w:r>
          </w:p>
          <w:p w14:paraId="1E1C9BB0" w14:textId="77777777" w:rsidR="00B03589" w:rsidRPr="00B03589" w:rsidRDefault="00C91504" w:rsidP="00B03589">
            <w:pPr>
              <w:rPr>
                <w:rFonts w:ascii="Tahoma" w:hAnsi="Tahoma" w:cs="Tahoma"/>
                <w:sz w:val="18"/>
                <w:szCs w:val="18"/>
              </w:rPr>
            </w:pPr>
            <w:r w:rsidRPr="00E95C8E">
              <w:rPr>
                <w:rFonts w:ascii="Tahoma" w:hAnsi="Tahoma" w:cs="Tahoma"/>
                <w:sz w:val="18"/>
                <w:szCs w:val="18"/>
              </w:rPr>
              <w:t>2. </w:t>
            </w:r>
            <w:r w:rsidR="00B03589" w:rsidRPr="00B03589">
              <w:rPr>
                <w:rFonts w:ascii="Tahoma" w:hAnsi="Tahoma" w:cs="Tahoma"/>
                <w:sz w:val="18"/>
                <w:szCs w:val="18"/>
              </w:rPr>
              <w:t>Watershed Restoration and Enhancement Act of 1998 (Wyden), Public Law 105-277 as amended.  16 USC 1011a.</w:t>
            </w:r>
          </w:p>
          <w:p w14:paraId="4A8D7B70" w14:textId="77777777" w:rsidR="00B03589" w:rsidRDefault="00C91504" w:rsidP="007D6F13">
            <w:pPr>
              <w:rPr>
                <w:rFonts w:ascii="Tahoma" w:hAnsi="Tahoma" w:cs="Tahoma"/>
                <w:sz w:val="18"/>
                <w:szCs w:val="18"/>
              </w:rPr>
            </w:pPr>
            <w:r w:rsidRPr="00FD0211">
              <w:rPr>
                <w:rFonts w:ascii="Tahoma" w:hAnsi="Tahoma" w:cs="Tahoma"/>
                <w:sz w:val="18"/>
                <w:szCs w:val="18"/>
              </w:rPr>
              <w:t>3.</w:t>
            </w:r>
            <w:r w:rsidR="00B03589" w:rsidRPr="00842D02">
              <w:rPr>
                <w:rFonts w:ascii="Tahoma" w:hAnsi="Tahoma" w:cs="Tahoma"/>
                <w:sz w:val="18"/>
                <w:szCs w:val="18"/>
              </w:rPr>
              <w:t xml:space="preserve"> Secure Rural Schools and Community Self-Determination Act, P.L. 106-393 § 601(a) as amended. 16 U.S.C. 500</w:t>
            </w:r>
          </w:p>
          <w:p w14:paraId="30C562FC" w14:textId="77777777" w:rsidR="00C91504" w:rsidRPr="00E95C8E" w:rsidRDefault="00C91504" w:rsidP="007D6F13">
            <w:pPr>
              <w:rPr>
                <w:rFonts w:ascii="Tahoma" w:hAnsi="Tahoma" w:cs="Tahoma"/>
                <w:sz w:val="18"/>
                <w:szCs w:val="18"/>
              </w:rPr>
            </w:pPr>
          </w:p>
        </w:tc>
      </w:tr>
      <w:tr w:rsidR="004D5107" w:rsidRPr="00E95C8E" w14:paraId="3E4268BC" w14:textId="77777777" w:rsidTr="009E3309">
        <w:trPr>
          <w:cantSplit/>
          <w:trHeight w:val="4200"/>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2C19B66" w14:textId="77777777" w:rsidR="00C91504" w:rsidRPr="00E95C8E" w:rsidRDefault="00C91504" w:rsidP="007D6F13">
            <w:pPr>
              <w:jc w:val="center"/>
              <w:rPr>
                <w:rFonts w:ascii="Tahoma" w:hAnsi="Tahoma" w:cs="Tahoma"/>
                <w:sz w:val="18"/>
                <w:szCs w:val="18"/>
              </w:rPr>
            </w:pPr>
            <w:r w:rsidRPr="00E95C8E">
              <w:rPr>
                <w:rFonts w:ascii="Tahoma" w:hAnsi="Tahoma" w:cs="Tahoma"/>
                <w:sz w:val="18"/>
                <w:szCs w:val="18"/>
              </w:rPr>
              <w:t>FS-15</w:t>
            </w:r>
            <w:r w:rsidRPr="000C2E18">
              <w:rPr>
                <w:rFonts w:ascii="Tahoma" w:hAnsi="Tahoma" w:cs="Tahoma"/>
                <w:sz w:val="18"/>
                <w:szCs w:val="18"/>
              </w:rPr>
              <w:t>00-16A</w:t>
            </w:r>
          </w:p>
        </w:tc>
        <w:tc>
          <w:tcPr>
            <w:tcW w:w="2146" w:type="dxa"/>
            <w:tcBorders>
              <w:top w:val="single" w:sz="12" w:space="0" w:color="auto"/>
              <w:left w:val="single" w:sz="12" w:space="0" w:color="auto"/>
              <w:bottom w:val="single" w:sz="12" w:space="0" w:color="auto"/>
              <w:right w:val="single" w:sz="12" w:space="0" w:color="auto"/>
            </w:tcBorders>
            <w:vAlign w:val="center"/>
          </w:tcPr>
          <w:p w14:paraId="78734A7A"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Master Participating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9FD33E3"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 xml:space="preserve">Instrument acts as an agreed upon national project description with a national organization, from which supplemental, funded agreements will be awarded to regional and local units of the national organization.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BC7831" w14:textId="77777777" w:rsidR="00B03589" w:rsidRPr="00B03589" w:rsidRDefault="00C91504" w:rsidP="00B03589">
            <w:pPr>
              <w:rPr>
                <w:rFonts w:ascii="Tahoma" w:hAnsi="Tahoma" w:cs="Tahoma"/>
                <w:sz w:val="18"/>
                <w:szCs w:val="18"/>
              </w:rPr>
            </w:pPr>
            <w:r w:rsidRPr="00E95C8E">
              <w:rPr>
                <w:rFonts w:ascii="Tahoma" w:hAnsi="Tahoma" w:cs="Tahoma"/>
                <w:sz w:val="18"/>
                <w:szCs w:val="18"/>
              </w:rPr>
              <w:t>1. </w:t>
            </w:r>
            <w:r w:rsidR="00B03589" w:rsidRPr="00B03589">
              <w:rPr>
                <w:rFonts w:ascii="Tahoma" w:hAnsi="Tahoma" w:cs="Tahoma"/>
                <w:sz w:val="18"/>
                <w:szCs w:val="18"/>
              </w:rPr>
              <w:t>Cooperative Funds and Deposits Act of 1978, P</w:t>
            </w:r>
            <w:r w:rsidR="00B03589">
              <w:rPr>
                <w:rFonts w:ascii="Tahoma" w:hAnsi="Tahoma" w:cs="Tahoma"/>
                <w:sz w:val="18"/>
                <w:szCs w:val="18"/>
              </w:rPr>
              <w:t xml:space="preserve">.L. </w:t>
            </w:r>
            <w:r w:rsidR="00B03589" w:rsidRPr="00B03589">
              <w:rPr>
                <w:rFonts w:ascii="Tahoma" w:hAnsi="Tahoma" w:cs="Tahoma"/>
                <w:sz w:val="18"/>
                <w:szCs w:val="18"/>
              </w:rPr>
              <w:t>94-148 as amended.</w:t>
            </w:r>
            <w:r w:rsidR="00B03589">
              <w:rPr>
                <w:rFonts w:ascii="Tahoma" w:hAnsi="Tahoma" w:cs="Tahoma"/>
                <w:sz w:val="18"/>
                <w:szCs w:val="18"/>
              </w:rPr>
              <w:t xml:space="preserve"> </w:t>
            </w:r>
            <w:r w:rsidR="00B03589" w:rsidRPr="00B03589">
              <w:rPr>
                <w:rFonts w:ascii="Tahoma" w:hAnsi="Tahoma" w:cs="Tahoma"/>
                <w:sz w:val="18"/>
                <w:szCs w:val="18"/>
              </w:rPr>
              <w:t xml:space="preserve"> 16 USC 565a-1</w:t>
            </w:r>
          </w:p>
          <w:p w14:paraId="365B927E" w14:textId="77777777" w:rsidR="00B03589" w:rsidRPr="00B03589" w:rsidRDefault="00C91504" w:rsidP="00B03589">
            <w:pPr>
              <w:rPr>
                <w:rFonts w:ascii="Tahoma" w:hAnsi="Tahoma" w:cs="Tahoma"/>
                <w:sz w:val="18"/>
                <w:szCs w:val="18"/>
              </w:rPr>
            </w:pPr>
            <w:r w:rsidRPr="00E95C8E">
              <w:rPr>
                <w:rFonts w:ascii="Tahoma" w:hAnsi="Tahoma" w:cs="Tahoma"/>
                <w:sz w:val="18"/>
                <w:szCs w:val="18"/>
              </w:rPr>
              <w:t>2.</w:t>
            </w:r>
            <w:r w:rsidR="00B03589">
              <w:rPr>
                <w:rFonts w:ascii="Tahoma" w:hAnsi="Tahoma" w:cs="Tahoma"/>
                <w:sz w:val="18"/>
                <w:szCs w:val="18"/>
              </w:rPr>
              <w:t xml:space="preserve"> </w:t>
            </w:r>
            <w:r w:rsidR="00B03589" w:rsidRPr="00B03589">
              <w:rPr>
                <w:rFonts w:ascii="Tahoma" w:hAnsi="Tahoma" w:cs="Tahoma"/>
                <w:sz w:val="18"/>
                <w:szCs w:val="18"/>
              </w:rPr>
              <w:t>Watershed Restoration and Enhancement Act of 1998 (Wyden), Public Law 105-277 as amended.  16 USC 1011a.</w:t>
            </w:r>
          </w:p>
          <w:p w14:paraId="720FC96F" w14:textId="77777777" w:rsidR="00B03589" w:rsidRDefault="00C91504" w:rsidP="00C7559C">
            <w:pPr>
              <w:rPr>
                <w:rFonts w:ascii="Tahoma" w:hAnsi="Tahoma" w:cs="Tahoma"/>
                <w:sz w:val="18"/>
                <w:szCs w:val="18"/>
              </w:rPr>
            </w:pPr>
            <w:r w:rsidRPr="00E95C8E">
              <w:rPr>
                <w:rFonts w:ascii="Tahoma" w:hAnsi="Tahoma" w:cs="Tahoma"/>
                <w:sz w:val="18"/>
                <w:szCs w:val="18"/>
              </w:rPr>
              <w:t>  3</w:t>
            </w:r>
            <w:r w:rsidRPr="00FD0211">
              <w:rPr>
                <w:rFonts w:ascii="Tahoma" w:hAnsi="Tahoma" w:cs="Tahoma"/>
                <w:sz w:val="18"/>
                <w:szCs w:val="18"/>
              </w:rPr>
              <w:t xml:space="preserve">. </w:t>
            </w:r>
            <w:r w:rsidR="00B03589" w:rsidRPr="00842D02">
              <w:rPr>
                <w:rFonts w:ascii="Tahoma" w:hAnsi="Tahoma" w:cs="Tahoma"/>
                <w:sz w:val="18"/>
                <w:szCs w:val="18"/>
              </w:rPr>
              <w:t>Secure Rural Schools and Community Self-Determination Act, P.L. 106-393 § 601(a) as amended  16 USC 500</w:t>
            </w:r>
          </w:p>
          <w:p w14:paraId="62AF9A1D" w14:textId="77777777" w:rsidR="00B03589" w:rsidRDefault="00B03589" w:rsidP="00C7559C">
            <w:pPr>
              <w:rPr>
                <w:rFonts w:ascii="Tahoma" w:hAnsi="Tahoma" w:cs="Tahoma"/>
                <w:sz w:val="18"/>
                <w:szCs w:val="18"/>
              </w:rPr>
            </w:pPr>
          </w:p>
          <w:p w14:paraId="05B82EDE" w14:textId="77777777" w:rsidR="000A777F" w:rsidRDefault="00C91504" w:rsidP="00C7559C">
            <w:pPr>
              <w:rPr>
                <w:rFonts w:ascii="Tahoma" w:hAnsi="Tahoma" w:cs="Tahoma"/>
                <w:sz w:val="18"/>
                <w:szCs w:val="18"/>
              </w:rPr>
            </w:pPr>
            <w:r w:rsidRPr="00E95C8E">
              <w:rPr>
                <w:rFonts w:ascii="Tahoma" w:hAnsi="Tahoma" w:cs="Tahoma"/>
                <w:sz w:val="18"/>
                <w:szCs w:val="18"/>
              </w:rPr>
              <w:t xml:space="preserve">If sub projects may collect funds: </w:t>
            </w:r>
          </w:p>
          <w:p w14:paraId="05EAB672" w14:textId="77777777" w:rsidR="000A777F" w:rsidRDefault="00C91504" w:rsidP="00C7559C">
            <w:pPr>
              <w:rPr>
                <w:rFonts w:ascii="Tahoma" w:hAnsi="Tahoma" w:cs="Tahoma"/>
                <w:sz w:val="18"/>
                <w:szCs w:val="18"/>
              </w:rPr>
            </w:pPr>
            <w:r w:rsidRPr="00E95C8E">
              <w:rPr>
                <w:rFonts w:ascii="Tahoma" w:hAnsi="Tahoma" w:cs="Tahoma"/>
                <w:sz w:val="18"/>
                <w:szCs w:val="18"/>
              </w:rPr>
              <w:t>4.</w:t>
            </w:r>
            <w:r w:rsidR="00B03589">
              <w:rPr>
                <w:rFonts w:ascii="Tahoma" w:hAnsi="Tahoma" w:cs="Tahoma"/>
                <w:sz w:val="18"/>
                <w:szCs w:val="18"/>
              </w:rPr>
              <w:t xml:space="preserve"> </w:t>
            </w:r>
            <w:r w:rsidR="00B03589" w:rsidRPr="00B03589">
              <w:rPr>
                <w:rFonts w:ascii="Tahoma" w:hAnsi="Tahoma" w:cs="Tahoma"/>
                <w:sz w:val="18"/>
                <w:szCs w:val="18"/>
              </w:rPr>
              <w:t>Cooperative Funds Act of June 30, 1914 (16 U.S.C. 498) as amended by P.L. 104-127.</w:t>
            </w:r>
          </w:p>
          <w:p w14:paraId="1865E4F2" w14:textId="77777777" w:rsidR="00B03589" w:rsidRDefault="00C91504" w:rsidP="00C7559C">
            <w:pPr>
              <w:rPr>
                <w:rFonts w:ascii="Tahoma" w:hAnsi="Tahoma" w:cs="Tahoma"/>
                <w:sz w:val="18"/>
                <w:szCs w:val="18"/>
              </w:rPr>
            </w:pPr>
            <w:r w:rsidRPr="00E95C8E">
              <w:rPr>
                <w:rFonts w:ascii="Tahoma" w:hAnsi="Tahoma" w:cs="Tahoma"/>
                <w:sz w:val="18"/>
                <w:szCs w:val="18"/>
              </w:rPr>
              <w:t xml:space="preserve">5. </w:t>
            </w:r>
            <w:r w:rsidR="00B03589" w:rsidRPr="00B03589">
              <w:rPr>
                <w:rFonts w:ascii="Tahoma" w:hAnsi="Tahoma" w:cs="Tahoma"/>
                <w:sz w:val="18"/>
                <w:szCs w:val="18"/>
              </w:rPr>
              <w:t>Granger- Thye Act of 1950, Public Law 81-478, as amended.  16 USC 572.</w:t>
            </w:r>
          </w:p>
          <w:p w14:paraId="180CCDDD" w14:textId="77777777" w:rsidR="00C91504" w:rsidRPr="00E95C8E" w:rsidRDefault="00C91504" w:rsidP="00C7559C">
            <w:pPr>
              <w:rPr>
                <w:rFonts w:ascii="Tahoma" w:hAnsi="Tahoma" w:cs="Tahoma"/>
                <w:sz w:val="18"/>
                <w:szCs w:val="18"/>
              </w:rPr>
            </w:pPr>
          </w:p>
        </w:tc>
      </w:tr>
      <w:tr w:rsidR="004D5107" w:rsidRPr="00E95C8E" w14:paraId="1E857F42"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14B8B8C9" w14:textId="77777777" w:rsidR="00C91504" w:rsidRPr="00E95C8E" w:rsidRDefault="00C91504" w:rsidP="007D6F13">
            <w:pPr>
              <w:jc w:val="center"/>
              <w:rPr>
                <w:rFonts w:ascii="Tahoma" w:hAnsi="Tahoma" w:cs="Tahoma"/>
                <w:sz w:val="18"/>
                <w:szCs w:val="18"/>
              </w:rPr>
            </w:pPr>
            <w:r w:rsidRPr="00E95C8E">
              <w:rPr>
                <w:rFonts w:ascii="Tahoma" w:hAnsi="Tahoma" w:cs="Tahoma"/>
                <w:sz w:val="18"/>
                <w:szCs w:val="18"/>
              </w:rPr>
              <w:t>FS-1</w:t>
            </w:r>
            <w:r w:rsidRPr="000C2E18">
              <w:rPr>
                <w:rFonts w:ascii="Tahoma" w:hAnsi="Tahoma" w:cs="Tahoma"/>
                <w:sz w:val="18"/>
                <w:szCs w:val="18"/>
              </w:rPr>
              <w:t>500-16B</w:t>
            </w:r>
            <w:r w:rsidRPr="00E95C8E">
              <w:rPr>
                <w:rFonts w:ascii="Tahoma" w:hAnsi="Tahoma" w:cs="Tahoma"/>
                <w:sz w:val="18"/>
                <w:szCs w:val="18"/>
              </w:rPr>
              <w:t xml:space="preserve"> </w:t>
            </w:r>
          </w:p>
        </w:tc>
        <w:tc>
          <w:tcPr>
            <w:tcW w:w="2146" w:type="dxa"/>
            <w:tcBorders>
              <w:top w:val="single" w:sz="12" w:space="0" w:color="auto"/>
              <w:left w:val="single" w:sz="12" w:space="0" w:color="auto"/>
              <w:bottom w:val="single" w:sz="12" w:space="0" w:color="auto"/>
              <w:right w:val="single" w:sz="12" w:space="0" w:color="auto"/>
            </w:tcBorders>
            <w:vAlign w:val="center"/>
          </w:tcPr>
          <w:p w14:paraId="0D95AB3F"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Participating Agreement Supplemental Project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1D75A84" w14:textId="77777777" w:rsidR="00C91504" w:rsidRPr="00E95C8E" w:rsidRDefault="00C91504" w:rsidP="007D6F13">
            <w:pPr>
              <w:rPr>
                <w:rFonts w:ascii="Tahoma" w:hAnsi="Tahoma" w:cs="Tahoma"/>
                <w:color w:val="000000"/>
                <w:sz w:val="18"/>
                <w:szCs w:val="18"/>
              </w:rPr>
            </w:pPr>
            <w:r w:rsidRPr="00E95C8E">
              <w:rPr>
                <w:rFonts w:ascii="Tahoma" w:hAnsi="Tahoma" w:cs="Tahoma"/>
                <w:color w:val="000000"/>
                <w:sz w:val="18"/>
                <w:szCs w:val="18"/>
              </w:rPr>
              <w:t>Instrument that acts as a supplemental, funded agreement with a regional or local unit of a national organization, to a Master Participating Agreement, made between the Washington Office and a national organization.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DB8507E" w14:textId="77777777" w:rsidR="00AC04CC" w:rsidRPr="00B03589" w:rsidRDefault="00C91504" w:rsidP="00AC04CC">
            <w:pPr>
              <w:rPr>
                <w:rFonts w:ascii="Tahoma" w:hAnsi="Tahoma" w:cs="Tahoma"/>
                <w:sz w:val="18"/>
                <w:szCs w:val="18"/>
              </w:rPr>
            </w:pPr>
            <w:r w:rsidRPr="00E95C8E">
              <w:rPr>
                <w:rFonts w:ascii="Tahoma" w:hAnsi="Tahoma" w:cs="Tahoma"/>
                <w:sz w:val="18"/>
                <w:szCs w:val="18"/>
              </w:rPr>
              <w:t xml:space="preserve">1.  </w:t>
            </w:r>
            <w:r w:rsidR="00AC04CC" w:rsidRPr="00B03589">
              <w:rPr>
                <w:rFonts w:ascii="Tahoma" w:hAnsi="Tahoma" w:cs="Tahoma"/>
                <w:sz w:val="18"/>
                <w:szCs w:val="18"/>
              </w:rPr>
              <w:t>Cooperative Funds and Deposits Act of 1978, P</w:t>
            </w:r>
            <w:r w:rsidR="00AC04CC">
              <w:rPr>
                <w:rFonts w:ascii="Tahoma" w:hAnsi="Tahoma" w:cs="Tahoma"/>
                <w:sz w:val="18"/>
                <w:szCs w:val="18"/>
              </w:rPr>
              <w:t xml:space="preserve">.L. </w:t>
            </w:r>
            <w:r w:rsidR="00AC04CC" w:rsidRPr="00B03589">
              <w:rPr>
                <w:rFonts w:ascii="Tahoma" w:hAnsi="Tahoma" w:cs="Tahoma"/>
                <w:sz w:val="18"/>
                <w:szCs w:val="18"/>
              </w:rPr>
              <w:t>94-148 as amended.</w:t>
            </w:r>
            <w:r w:rsidR="00AC04CC">
              <w:rPr>
                <w:rFonts w:ascii="Tahoma" w:hAnsi="Tahoma" w:cs="Tahoma"/>
                <w:sz w:val="18"/>
                <w:szCs w:val="18"/>
              </w:rPr>
              <w:t xml:space="preserve"> </w:t>
            </w:r>
            <w:r w:rsidR="00AC04CC" w:rsidRPr="00B03589">
              <w:rPr>
                <w:rFonts w:ascii="Tahoma" w:hAnsi="Tahoma" w:cs="Tahoma"/>
                <w:sz w:val="18"/>
                <w:szCs w:val="18"/>
              </w:rPr>
              <w:t xml:space="preserve"> 16 USC 565a-1</w:t>
            </w:r>
          </w:p>
          <w:p w14:paraId="22F4EA1C" w14:textId="77777777" w:rsidR="00AC04CC" w:rsidRPr="00B03589" w:rsidRDefault="00AC04CC" w:rsidP="00AC04CC">
            <w:pPr>
              <w:rPr>
                <w:rFonts w:ascii="Tahoma" w:hAnsi="Tahoma" w:cs="Tahoma"/>
                <w:sz w:val="18"/>
                <w:szCs w:val="18"/>
              </w:rPr>
            </w:pPr>
            <w:r w:rsidRPr="00E95C8E">
              <w:rPr>
                <w:rFonts w:ascii="Tahoma" w:hAnsi="Tahoma" w:cs="Tahoma"/>
                <w:sz w:val="18"/>
                <w:szCs w:val="18"/>
              </w:rPr>
              <w:t>2.</w:t>
            </w:r>
            <w:r>
              <w:rPr>
                <w:rFonts w:ascii="Tahoma" w:hAnsi="Tahoma" w:cs="Tahoma"/>
                <w:sz w:val="18"/>
                <w:szCs w:val="18"/>
              </w:rPr>
              <w:t xml:space="preserve"> </w:t>
            </w:r>
            <w:r w:rsidRPr="00B03589">
              <w:rPr>
                <w:rFonts w:ascii="Tahoma" w:hAnsi="Tahoma" w:cs="Tahoma"/>
                <w:sz w:val="18"/>
                <w:szCs w:val="18"/>
              </w:rPr>
              <w:t>Watershed Restoration and Enhancement Act of 1998 (Wyden), Public Law 105-277 as amended.  16 USC 1011a.</w:t>
            </w:r>
          </w:p>
          <w:p w14:paraId="28C60339" w14:textId="77777777" w:rsidR="00AC04CC" w:rsidRDefault="00C91504" w:rsidP="007D6F13">
            <w:pPr>
              <w:rPr>
                <w:rFonts w:ascii="Tahoma" w:hAnsi="Tahoma" w:cs="Tahoma"/>
                <w:sz w:val="18"/>
                <w:szCs w:val="18"/>
              </w:rPr>
            </w:pPr>
            <w:r w:rsidRPr="00E95C8E">
              <w:rPr>
                <w:rFonts w:ascii="Tahoma" w:hAnsi="Tahoma" w:cs="Tahoma"/>
                <w:sz w:val="18"/>
                <w:szCs w:val="18"/>
              </w:rPr>
              <w:t xml:space="preserve">3. </w:t>
            </w:r>
            <w:r w:rsidR="00AC04CC" w:rsidRPr="00842D02">
              <w:rPr>
                <w:rFonts w:ascii="Tahoma" w:hAnsi="Tahoma" w:cs="Tahoma"/>
                <w:sz w:val="18"/>
                <w:szCs w:val="18"/>
              </w:rPr>
              <w:t>Secure Rural Schools and Community Self-Determination Act, P.L. 106-393 § 601(a) as amended  16 USC 500</w:t>
            </w:r>
          </w:p>
          <w:p w14:paraId="4F766D62" w14:textId="77777777" w:rsidR="00AC04CC" w:rsidRDefault="00AC04CC" w:rsidP="007D6F13">
            <w:pPr>
              <w:rPr>
                <w:rFonts w:ascii="Tahoma" w:hAnsi="Tahoma" w:cs="Tahoma"/>
                <w:sz w:val="18"/>
                <w:szCs w:val="18"/>
              </w:rPr>
            </w:pPr>
          </w:p>
          <w:p w14:paraId="0D4F33FA" w14:textId="77777777" w:rsidR="000A777F" w:rsidRDefault="00C91504" w:rsidP="007D6F13">
            <w:pPr>
              <w:rPr>
                <w:rFonts w:ascii="Tahoma" w:hAnsi="Tahoma" w:cs="Tahoma"/>
                <w:sz w:val="18"/>
                <w:szCs w:val="18"/>
              </w:rPr>
            </w:pPr>
            <w:r w:rsidRPr="00E95C8E">
              <w:rPr>
                <w:rFonts w:ascii="Tahoma" w:hAnsi="Tahoma" w:cs="Tahoma"/>
                <w:sz w:val="18"/>
                <w:szCs w:val="18"/>
              </w:rPr>
              <w:t xml:space="preserve">If sub projects may collect funds: </w:t>
            </w:r>
          </w:p>
          <w:p w14:paraId="3289BC76" w14:textId="77777777" w:rsidR="00AC04CC" w:rsidRDefault="00C91504" w:rsidP="00AC04CC">
            <w:pPr>
              <w:rPr>
                <w:rFonts w:ascii="Tahoma" w:hAnsi="Tahoma" w:cs="Tahoma"/>
                <w:sz w:val="18"/>
                <w:szCs w:val="18"/>
              </w:rPr>
            </w:pPr>
            <w:r w:rsidRPr="00E95C8E">
              <w:rPr>
                <w:rFonts w:ascii="Tahoma" w:hAnsi="Tahoma" w:cs="Tahoma"/>
                <w:sz w:val="18"/>
                <w:szCs w:val="18"/>
              </w:rPr>
              <w:t xml:space="preserve">4. </w:t>
            </w:r>
            <w:r w:rsidR="00AC04CC" w:rsidRPr="00B03589">
              <w:rPr>
                <w:rFonts w:ascii="Tahoma" w:hAnsi="Tahoma" w:cs="Tahoma"/>
                <w:sz w:val="18"/>
                <w:szCs w:val="18"/>
              </w:rPr>
              <w:t>Cooperative Funds Act of June 30, 1914 (16 U.S.C. 498) as amended by P.L. 104-127.</w:t>
            </w:r>
          </w:p>
          <w:p w14:paraId="690FCF02" w14:textId="77777777" w:rsidR="00C91504" w:rsidRPr="00E95C8E" w:rsidRDefault="00AC04CC" w:rsidP="007D6F13">
            <w:pPr>
              <w:rPr>
                <w:rFonts w:ascii="Tahoma" w:hAnsi="Tahoma" w:cs="Tahoma"/>
                <w:sz w:val="18"/>
                <w:szCs w:val="18"/>
              </w:rPr>
            </w:pPr>
            <w:r w:rsidRPr="00E95C8E">
              <w:rPr>
                <w:rFonts w:ascii="Tahoma" w:hAnsi="Tahoma" w:cs="Tahoma"/>
                <w:sz w:val="18"/>
                <w:szCs w:val="18"/>
              </w:rPr>
              <w:t xml:space="preserve">5. </w:t>
            </w:r>
            <w:r w:rsidRPr="00B03589">
              <w:rPr>
                <w:rFonts w:ascii="Tahoma" w:hAnsi="Tahoma" w:cs="Tahoma"/>
                <w:sz w:val="18"/>
                <w:szCs w:val="18"/>
              </w:rPr>
              <w:t>Granger- Thye Act of 1950, Public Law 81-478, as amended.  16 USC 572.</w:t>
            </w:r>
          </w:p>
        </w:tc>
      </w:tr>
      <w:tr w:rsidR="004D5107" w:rsidRPr="00E95C8E" w14:paraId="282A2188"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026FC04D" w14:textId="77777777" w:rsidR="00C91504" w:rsidRPr="00E95C8E" w:rsidRDefault="00C91504">
            <w:pPr>
              <w:jc w:val="center"/>
              <w:rPr>
                <w:rFonts w:ascii="Tahoma" w:hAnsi="Tahoma" w:cs="Tahoma"/>
                <w:sz w:val="18"/>
                <w:szCs w:val="18"/>
              </w:rPr>
            </w:pPr>
            <w:r w:rsidRPr="00E95C8E">
              <w:rPr>
                <w:rFonts w:ascii="Tahoma" w:hAnsi="Tahoma" w:cs="Tahoma"/>
                <w:sz w:val="18"/>
                <w:szCs w:val="18"/>
              </w:rPr>
              <w:t>FS-1500</w:t>
            </w:r>
            <w:r w:rsidRPr="000C2E18">
              <w:rPr>
                <w:rFonts w:ascii="Tahoma" w:hAnsi="Tahoma" w:cs="Tahoma"/>
                <w:sz w:val="18"/>
                <w:szCs w:val="18"/>
              </w:rPr>
              <w:t>-16C</w:t>
            </w:r>
            <w:r w:rsidRPr="00E95C8E">
              <w:rPr>
                <w:rFonts w:ascii="Tahoma" w:hAnsi="Tahoma" w:cs="Tahoma"/>
                <w:sz w:val="18"/>
                <w:szCs w:val="18"/>
              </w:rPr>
              <w:t xml:space="preserve"> </w:t>
            </w:r>
          </w:p>
        </w:tc>
        <w:tc>
          <w:tcPr>
            <w:tcW w:w="2146" w:type="dxa"/>
            <w:tcBorders>
              <w:top w:val="single" w:sz="12" w:space="0" w:color="auto"/>
              <w:left w:val="single" w:sz="12" w:space="0" w:color="auto"/>
              <w:bottom w:val="single" w:sz="12" w:space="0" w:color="auto"/>
              <w:right w:val="single" w:sz="12" w:space="0" w:color="auto"/>
            </w:tcBorders>
            <w:vAlign w:val="center"/>
          </w:tcPr>
          <w:p w14:paraId="1430FBBA"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Participating Agreement with an Interpretative Association</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35D96D"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provides unique, project specific requirements for interpretative association cooperators.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AE306AF" w14:textId="77777777" w:rsidR="00125444" w:rsidRPr="00B03589" w:rsidRDefault="00125444" w:rsidP="00125444">
            <w:pPr>
              <w:rPr>
                <w:rFonts w:ascii="Tahoma" w:hAnsi="Tahoma" w:cs="Tahoma"/>
                <w:sz w:val="18"/>
                <w:szCs w:val="18"/>
              </w:rPr>
            </w:pPr>
            <w:r w:rsidRPr="00B03589">
              <w:rPr>
                <w:rFonts w:ascii="Tahoma" w:hAnsi="Tahoma" w:cs="Tahoma"/>
                <w:sz w:val="18"/>
                <w:szCs w:val="18"/>
              </w:rPr>
              <w:t>Cooperative Funds and Deposits Act of 1978, P</w:t>
            </w:r>
            <w:r>
              <w:rPr>
                <w:rFonts w:ascii="Tahoma" w:hAnsi="Tahoma" w:cs="Tahoma"/>
                <w:sz w:val="18"/>
                <w:szCs w:val="18"/>
              </w:rPr>
              <w:t xml:space="preserve">.L. </w:t>
            </w:r>
            <w:r w:rsidRPr="00B03589">
              <w:rPr>
                <w:rFonts w:ascii="Tahoma" w:hAnsi="Tahoma" w:cs="Tahoma"/>
                <w:sz w:val="18"/>
                <w:szCs w:val="18"/>
              </w:rPr>
              <w:t>94-148 as amended.</w:t>
            </w:r>
            <w:r>
              <w:rPr>
                <w:rFonts w:ascii="Tahoma" w:hAnsi="Tahoma" w:cs="Tahoma"/>
                <w:sz w:val="18"/>
                <w:szCs w:val="18"/>
              </w:rPr>
              <w:t xml:space="preserve"> </w:t>
            </w:r>
            <w:r w:rsidRPr="00B03589">
              <w:rPr>
                <w:rFonts w:ascii="Tahoma" w:hAnsi="Tahoma" w:cs="Tahoma"/>
                <w:sz w:val="18"/>
                <w:szCs w:val="18"/>
              </w:rPr>
              <w:t xml:space="preserve"> 16 USC 565a-1</w:t>
            </w:r>
          </w:p>
          <w:p w14:paraId="02844A7C" w14:textId="77777777" w:rsidR="00C91504" w:rsidRPr="00E95C8E" w:rsidRDefault="00C91504" w:rsidP="007D6F13">
            <w:pPr>
              <w:rPr>
                <w:rFonts w:ascii="Tahoma" w:hAnsi="Tahoma" w:cs="Tahoma"/>
                <w:sz w:val="18"/>
                <w:szCs w:val="18"/>
              </w:rPr>
            </w:pPr>
          </w:p>
        </w:tc>
      </w:tr>
      <w:tr w:rsidR="004D5107" w:rsidRPr="00E95C8E" w14:paraId="7B444313"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735537DF"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FS-1500-16D</w:t>
            </w:r>
          </w:p>
        </w:tc>
        <w:tc>
          <w:tcPr>
            <w:tcW w:w="2146" w:type="dxa"/>
            <w:tcBorders>
              <w:top w:val="single" w:sz="12" w:space="0" w:color="auto"/>
              <w:left w:val="single" w:sz="12" w:space="0" w:color="auto"/>
              <w:bottom w:val="single" w:sz="12" w:space="0" w:color="auto"/>
              <w:right w:val="single" w:sz="12" w:space="0" w:color="auto"/>
            </w:tcBorders>
            <w:vAlign w:val="center"/>
          </w:tcPr>
          <w:p w14:paraId="274D5236"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Master Participating Agreement with Interpretative Associations</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C57A02E"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acts as an agreed upon national project description with a national interpretative association, from which supplemental, funded agreements will be awarded to regional and local units of the interpretative association.  </w:t>
            </w:r>
            <w:r w:rsidRPr="00E95C8E">
              <w:rPr>
                <w:rFonts w:ascii="Tahoma" w:hAnsi="Tahoma" w:cs="Tahoma"/>
                <w:i/>
                <w:iCs/>
                <w:color w:val="000000"/>
                <w:sz w:val="18"/>
                <w:szCs w:val="18"/>
              </w:rPr>
              <w:t xml:space="preserve">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A8F841" w14:textId="77777777" w:rsidR="00982237" w:rsidRPr="00B03589" w:rsidRDefault="00982237" w:rsidP="00982237">
            <w:pPr>
              <w:rPr>
                <w:rFonts w:ascii="Tahoma" w:hAnsi="Tahoma" w:cs="Tahoma"/>
                <w:sz w:val="18"/>
                <w:szCs w:val="18"/>
              </w:rPr>
            </w:pPr>
            <w:r w:rsidRPr="00B03589">
              <w:rPr>
                <w:rFonts w:ascii="Tahoma" w:hAnsi="Tahoma" w:cs="Tahoma"/>
                <w:sz w:val="18"/>
                <w:szCs w:val="18"/>
              </w:rPr>
              <w:t>Cooperative Funds and Deposits Act of 1978, P</w:t>
            </w:r>
            <w:r>
              <w:rPr>
                <w:rFonts w:ascii="Tahoma" w:hAnsi="Tahoma" w:cs="Tahoma"/>
                <w:sz w:val="18"/>
                <w:szCs w:val="18"/>
              </w:rPr>
              <w:t xml:space="preserve">.L. </w:t>
            </w:r>
            <w:r w:rsidRPr="00B03589">
              <w:rPr>
                <w:rFonts w:ascii="Tahoma" w:hAnsi="Tahoma" w:cs="Tahoma"/>
                <w:sz w:val="18"/>
                <w:szCs w:val="18"/>
              </w:rPr>
              <w:t>94-148 as amended.</w:t>
            </w:r>
            <w:r>
              <w:rPr>
                <w:rFonts w:ascii="Tahoma" w:hAnsi="Tahoma" w:cs="Tahoma"/>
                <w:sz w:val="18"/>
                <w:szCs w:val="18"/>
              </w:rPr>
              <w:t xml:space="preserve"> </w:t>
            </w:r>
            <w:r w:rsidRPr="00B03589">
              <w:rPr>
                <w:rFonts w:ascii="Tahoma" w:hAnsi="Tahoma" w:cs="Tahoma"/>
                <w:sz w:val="18"/>
                <w:szCs w:val="18"/>
              </w:rPr>
              <w:t xml:space="preserve"> 16 USC 565a-1</w:t>
            </w:r>
          </w:p>
          <w:p w14:paraId="75488C88" w14:textId="77777777" w:rsidR="00C91504" w:rsidRPr="00E95C8E" w:rsidRDefault="00C91504" w:rsidP="007D6F13">
            <w:pPr>
              <w:rPr>
                <w:rFonts w:ascii="Tahoma" w:hAnsi="Tahoma" w:cs="Tahoma"/>
                <w:sz w:val="18"/>
                <w:szCs w:val="18"/>
              </w:rPr>
            </w:pPr>
          </w:p>
        </w:tc>
      </w:tr>
      <w:tr w:rsidR="004D5107" w:rsidRPr="00E95C8E" w14:paraId="75B042E7"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04CE31E8"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FS-1500-16E</w:t>
            </w:r>
          </w:p>
        </w:tc>
        <w:tc>
          <w:tcPr>
            <w:tcW w:w="2146" w:type="dxa"/>
            <w:tcBorders>
              <w:top w:val="single" w:sz="12" w:space="0" w:color="auto"/>
              <w:left w:val="single" w:sz="12" w:space="0" w:color="auto"/>
              <w:bottom w:val="single" w:sz="12" w:space="0" w:color="auto"/>
              <w:right w:val="single" w:sz="12" w:space="0" w:color="auto"/>
            </w:tcBorders>
            <w:vAlign w:val="center"/>
          </w:tcPr>
          <w:p w14:paraId="755D4A73"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Participating Agreement Supplemental Project Agreement with Interpretative Associations</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6FE0E53" w14:textId="77777777" w:rsidR="00C91504" w:rsidRPr="00E95C8E" w:rsidRDefault="00C91504" w:rsidP="00C7559C">
            <w:pPr>
              <w:rPr>
                <w:rFonts w:ascii="Tahoma" w:hAnsi="Tahoma" w:cs="Tahoma"/>
                <w:color w:val="000000"/>
                <w:sz w:val="18"/>
                <w:szCs w:val="18"/>
              </w:rPr>
            </w:pPr>
            <w:r w:rsidRPr="00E95C8E">
              <w:rPr>
                <w:rFonts w:ascii="Tahoma" w:hAnsi="Tahoma" w:cs="Tahoma"/>
                <w:color w:val="000000"/>
                <w:sz w:val="18"/>
                <w:szCs w:val="18"/>
              </w:rPr>
              <w:t>Instrument that acts as a supplemental, funded agreement with a regional or local unit of an interpretative association, to a Master Participating Agreement with an interpretative association.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783309" w14:textId="77777777" w:rsidR="00982237" w:rsidRPr="00B03589" w:rsidRDefault="00982237" w:rsidP="00982237">
            <w:pPr>
              <w:rPr>
                <w:rFonts w:ascii="Tahoma" w:hAnsi="Tahoma" w:cs="Tahoma"/>
                <w:sz w:val="18"/>
                <w:szCs w:val="18"/>
              </w:rPr>
            </w:pPr>
            <w:r w:rsidRPr="00B03589">
              <w:rPr>
                <w:rFonts w:ascii="Tahoma" w:hAnsi="Tahoma" w:cs="Tahoma"/>
                <w:sz w:val="18"/>
                <w:szCs w:val="18"/>
              </w:rPr>
              <w:t>Cooperative Funds and Deposits Act of 1978, P</w:t>
            </w:r>
            <w:r>
              <w:rPr>
                <w:rFonts w:ascii="Tahoma" w:hAnsi="Tahoma" w:cs="Tahoma"/>
                <w:sz w:val="18"/>
                <w:szCs w:val="18"/>
              </w:rPr>
              <w:t xml:space="preserve">.L. </w:t>
            </w:r>
            <w:r w:rsidRPr="00B03589">
              <w:rPr>
                <w:rFonts w:ascii="Tahoma" w:hAnsi="Tahoma" w:cs="Tahoma"/>
                <w:sz w:val="18"/>
                <w:szCs w:val="18"/>
              </w:rPr>
              <w:t>94-148 as amended.</w:t>
            </w:r>
            <w:r>
              <w:rPr>
                <w:rFonts w:ascii="Tahoma" w:hAnsi="Tahoma" w:cs="Tahoma"/>
                <w:sz w:val="18"/>
                <w:szCs w:val="18"/>
              </w:rPr>
              <w:t xml:space="preserve"> </w:t>
            </w:r>
            <w:r w:rsidRPr="00B03589">
              <w:rPr>
                <w:rFonts w:ascii="Tahoma" w:hAnsi="Tahoma" w:cs="Tahoma"/>
                <w:sz w:val="18"/>
                <w:szCs w:val="18"/>
              </w:rPr>
              <w:t xml:space="preserve"> 16 USC 565a-1</w:t>
            </w:r>
          </w:p>
          <w:p w14:paraId="3D4AB28B" w14:textId="77777777" w:rsidR="00C91504" w:rsidRPr="00E95C8E" w:rsidRDefault="00C91504" w:rsidP="007D6F13">
            <w:pPr>
              <w:rPr>
                <w:rFonts w:ascii="Tahoma" w:hAnsi="Tahoma" w:cs="Tahoma"/>
                <w:sz w:val="18"/>
                <w:szCs w:val="18"/>
              </w:rPr>
            </w:pPr>
          </w:p>
        </w:tc>
      </w:tr>
      <w:tr w:rsidR="004D5107" w:rsidRPr="00E95C8E" w14:paraId="5D50DC78"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060391E8"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FS-1500-16F</w:t>
            </w:r>
          </w:p>
        </w:tc>
        <w:tc>
          <w:tcPr>
            <w:tcW w:w="2146" w:type="dxa"/>
            <w:tcBorders>
              <w:top w:val="single" w:sz="12" w:space="0" w:color="auto"/>
              <w:left w:val="single" w:sz="12" w:space="0" w:color="auto"/>
              <w:bottom w:val="single" w:sz="12" w:space="0" w:color="auto"/>
              <w:right w:val="single" w:sz="12" w:space="0" w:color="auto"/>
            </w:tcBorders>
            <w:vAlign w:val="center"/>
          </w:tcPr>
          <w:p w14:paraId="520119AB"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Participating Agreement for Fuels or Noxious Weed Activities</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428B4B"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provides unique, project specific requirements for Fuels or Noxious Weed Activities.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E66B61" w14:textId="77777777" w:rsidR="0064151B" w:rsidRPr="00B03589" w:rsidRDefault="0064151B" w:rsidP="0064151B">
            <w:pPr>
              <w:rPr>
                <w:rFonts w:ascii="Tahoma" w:hAnsi="Tahoma" w:cs="Tahoma"/>
                <w:sz w:val="18"/>
                <w:szCs w:val="18"/>
              </w:rPr>
            </w:pPr>
            <w:r w:rsidRPr="00B03589">
              <w:rPr>
                <w:rFonts w:ascii="Tahoma" w:hAnsi="Tahoma" w:cs="Tahoma"/>
                <w:sz w:val="18"/>
                <w:szCs w:val="18"/>
              </w:rPr>
              <w:t>Watershed Restoration and Enhancement Act of 1998 (Wyden), Public Law 105-277 as amended.  16 USC 1011a.</w:t>
            </w:r>
          </w:p>
          <w:p w14:paraId="50B22561" w14:textId="77777777" w:rsidR="00C91504" w:rsidRPr="00E95C8E" w:rsidRDefault="00C91504" w:rsidP="007D6F13">
            <w:pPr>
              <w:rPr>
                <w:rFonts w:ascii="Tahoma" w:hAnsi="Tahoma" w:cs="Tahoma"/>
                <w:sz w:val="18"/>
                <w:szCs w:val="18"/>
              </w:rPr>
            </w:pPr>
          </w:p>
        </w:tc>
      </w:tr>
      <w:tr w:rsidR="004D5107" w:rsidRPr="00E95C8E" w14:paraId="58F06877"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0226C675" w14:textId="77777777" w:rsidR="00C91504" w:rsidRPr="000C2E18" w:rsidRDefault="00C91504" w:rsidP="00C91504">
            <w:pPr>
              <w:jc w:val="center"/>
              <w:rPr>
                <w:rFonts w:ascii="Tahoma" w:hAnsi="Tahoma" w:cs="Tahoma"/>
                <w:sz w:val="18"/>
                <w:szCs w:val="18"/>
              </w:rPr>
            </w:pPr>
            <w:r w:rsidRPr="000C2E18">
              <w:rPr>
                <w:rFonts w:ascii="Tahoma" w:hAnsi="Tahoma" w:cs="Tahoma"/>
                <w:sz w:val="18"/>
                <w:szCs w:val="18"/>
              </w:rPr>
              <w:t>FS-1500-16G</w:t>
            </w:r>
          </w:p>
        </w:tc>
        <w:tc>
          <w:tcPr>
            <w:tcW w:w="2146" w:type="dxa"/>
            <w:tcBorders>
              <w:top w:val="single" w:sz="12" w:space="0" w:color="auto"/>
              <w:left w:val="single" w:sz="12" w:space="0" w:color="auto"/>
              <w:bottom w:val="single" w:sz="12" w:space="0" w:color="auto"/>
              <w:right w:val="single" w:sz="12" w:space="0" w:color="auto"/>
            </w:tcBorders>
            <w:vAlign w:val="center"/>
          </w:tcPr>
          <w:p w14:paraId="24982855" w14:textId="77777777" w:rsidR="00C91504" w:rsidRPr="00E95C8E" w:rsidRDefault="00C91504">
            <w:pPr>
              <w:rPr>
                <w:rFonts w:ascii="Tahoma" w:hAnsi="Tahoma" w:cs="Tahoma"/>
                <w:color w:val="000000"/>
                <w:sz w:val="18"/>
                <w:szCs w:val="18"/>
              </w:rPr>
            </w:pPr>
            <w:r w:rsidRPr="00C91504">
              <w:rPr>
                <w:rFonts w:ascii="Tahoma" w:hAnsi="Tahoma" w:cs="Tahoma"/>
                <w:color w:val="000000"/>
                <w:sz w:val="18"/>
                <w:szCs w:val="18"/>
              </w:rPr>
              <w:t>Participating Agreement (Non-Funded)</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5016B3" w14:textId="77777777" w:rsidR="00C91504" w:rsidRPr="00E95C8E" w:rsidRDefault="00C91504" w:rsidP="00C91504">
            <w:pPr>
              <w:rPr>
                <w:rFonts w:ascii="Tahoma" w:hAnsi="Tahoma" w:cs="Tahoma"/>
                <w:color w:val="000000"/>
                <w:sz w:val="18"/>
                <w:szCs w:val="18"/>
              </w:rPr>
            </w:pPr>
            <w:r w:rsidRPr="00E95C8E">
              <w:rPr>
                <w:rFonts w:ascii="Tahoma" w:hAnsi="Tahoma" w:cs="Tahoma"/>
                <w:color w:val="000000"/>
                <w:sz w:val="18"/>
                <w:szCs w:val="18"/>
              </w:rPr>
              <w:t>Instrument used when Forest Service and Cooperator share mutual interests and benefit in the same qualitative way from the objective of the agreement</w:t>
            </w:r>
            <w:r>
              <w:rPr>
                <w:rFonts w:ascii="Tahoma" w:hAnsi="Tahoma" w:cs="Tahoma"/>
                <w:color w:val="000000"/>
                <w:sz w:val="18"/>
                <w:szCs w:val="18"/>
              </w:rPr>
              <w:t xml:space="preserve"> but no funds are exchanged between the parties</w:t>
            </w:r>
            <w:r w:rsidRPr="00E95C8E">
              <w:rPr>
                <w:rFonts w:ascii="Tahoma" w:hAnsi="Tahoma" w:cs="Tahoma"/>
                <w:color w:val="000000"/>
                <w:sz w:val="18"/>
                <w:szCs w:val="18"/>
              </w:rPr>
              <w: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783CF5C" w14:textId="77777777" w:rsidR="00DE4570" w:rsidRPr="00B03589" w:rsidRDefault="00C91504" w:rsidP="00DE4570">
            <w:pPr>
              <w:rPr>
                <w:rFonts w:ascii="Tahoma" w:hAnsi="Tahoma" w:cs="Tahoma"/>
                <w:sz w:val="18"/>
                <w:szCs w:val="18"/>
              </w:rPr>
            </w:pPr>
            <w:r w:rsidRPr="00E95C8E">
              <w:rPr>
                <w:rFonts w:ascii="Tahoma" w:hAnsi="Tahoma" w:cs="Tahoma"/>
                <w:sz w:val="18"/>
                <w:szCs w:val="18"/>
              </w:rPr>
              <w:t xml:space="preserve">1.  </w:t>
            </w:r>
            <w:r w:rsidR="00DE4570" w:rsidRPr="00B03589">
              <w:rPr>
                <w:rFonts w:ascii="Tahoma" w:hAnsi="Tahoma" w:cs="Tahoma"/>
                <w:sz w:val="18"/>
                <w:szCs w:val="18"/>
              </w:rPr>
              <w:t>Cooperative Funds and Deposits Act of 1978, P</w:t>
            </w:r>
            <w:r w:rsidR="00DE4570">
              <w:rPr>
                <w:rFonts w:ascii="Tahoma" w:hAnsi="Tahoma" w:cs="Tahoma"/>
                <w:sz w:val="18"/>
                <w:szCs w:val="18"/>
              </w:rPr>
              <w:t xml:space="preserve">.L. </w:t>
            </w:r>
            <w:r w:rsidR="00DE4570" w:rsidRPr="00B03589">
              <w:rPr>
                <w:rFonts w:ascii="Tahoma" w:hAnsi="Tahoma" w:cs="Tahoma"/>
                <w:sz w:val="18"/>
                <w:szCs w:val="18"/>
              </w:rPr>
              <w:t>94-148 as amended.</w:t>
            </w:r>
            <w:r w:rsidR="00DE4570">
              <w:rPr>
                <w:rFonts w:ascii="Tahoma" w:hAnsi="Tahoma" w:cs="Tahoma"/>
                <w:sz w:val="18"/>
                <w:szCs w:val="18"/>
              </w:rPr>
              <w:t xml:space="preserve"> </w:t>
            </w:r>
            <w:r w:rsidR="00DE4570" w:rsidRPr="00B03589">
              <w:rPr>
                <w:rFonts w:ascii="Tahoma" w:hAnsi="Tahoma" w:cs="Tahoma"/>
                <w:sz w:val="18"/>
                <w:szCs w:val="18"/>
              </w:rPr>
              <w:t xml:space="preserve"> 16 USC 565a-1</w:t>
            </w:r>
          </w:p>
          <w:p w14:paraId="06B6B97E" w14:textId="77777777" w:rsidR="00DE4570" w:rsidRPr="00B03589" w:rsidRDefault="00C91504" w:rsidP="00DE4570">
            <w:pPr>
              <w:rPr>
                <w:rFonts w:ascii="Tahoma" w:hAnsi="Tahoma" w:cs="Tahoma"/>
                <w:sz w:val="18"/>
                <w:szCs w:val="18"/>
              </w:rPr>
            </w:pPr>
            <w:r w:rsidRPr="00E95C8E">
              <w:rPr>
                <w:rFonts w:ascii="Tahoma" w:hAnsi="Tahoma" w:cs="Tahoma"/>
                <w:sz w:val="18"/>
                <w:szCs w:val="18"/>
              </w:rPr>
              <w:t>2. </w:t>
            </w:r>
            <w:r w:rsidR="00DE4570" w:rsidRPr="00B03589">
              <w:rPr>
                <w:rFonts w:ascii="Tahoma" w:hAnsi="Tahoma" w:cs="Tahoma"/>
                <w:sz w:val="18"/>
                <w:szCs w:val="18"/>
              </w:rPr>
              <w:t>Watershed Restoration and Enhancement Act of 1998 (Wyden), Public Law 105-277 as amended.  16 USC 1011a.</w:t>
            </w:r>
          </w:p>
          <w:p w14:paraId="2AF6CBAD" w14:textId="77777777" w:rsidR="00C91504" w:rsidRPr="00E95C8E" w:rsidRDefault="00C91504" w:rsidP="00DE4570">
            <w:pPr>
              <w:rPr>
                <w:rFonts w:ascii="Tahoma" w:hAnsi="Tahoma" w:cs="Tahoma"/>
                <w:sz w:val="18"/>
                <w:szCs w:val="18"/>
              </w:rPr>
            </w:pPr>
            <w:r w:rsidRPr="00903FED">
              <w:rPr>
                <w:rFonts w:ascii="Tahoma" w:hAnsi="Tahoma" w:cs="Tahoma"/>
                <w:sz w:val="18"/>
                <w:szCs w:val="18"/>
              </w:rPr>
              <w:t xml:space="preserve">3. </w:t>
            </w:r>
            <w:r w:rsidR="00DE4570" w:rsidRPr="00903FED">
              <w:rPr>
                <w:rFonts w:ascii="Tahoma" w:hAnsi="Tahoma" w:cs="Tahoma"/>
                <w:sz w:val="18"/>
                <w:szCs w:val="18"/>
              </w:rPr>
              <w:t>Secure Rural Schools and Community Self-Determination Act, P.L. 106-393 § 601(a) as amended  16 USC 500</w:t>
            </w:r>
          </w:p>
        </w:tc>
      </w:tr>
      <w:tr w:rsidR="004D5107" w:rsidRPr="00E95C8E" w14:paraId="1810CB2D"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19E4750D"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FS-1500-17A</w:t>
            </w:r>
          </w:p>
        </w:tc>
        <w:tc>
          <w:tcPr>
            <w:tcW w:w="2146" w:type="dxa"/>
            <w:tcBorders>
              <w:top w:val="single" w:sz="12" w:space="0" w:color="auto"/>
              <w:left w:val="single" w:sz="12" w:space="0" w:color="auto"/>
              <w:bottom w:val="single" w:sz="12" w:space="0" w:color="auto"/>
              <w:right w:val="single" w:sz="12" w:space="0" w:color="auto"/>
            </w:tcBorders>
            <w:vAlign w:val="center"/>
          </w:tcPr>
          <w:p w14:paraId="6C6B22B3"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Agreements Financial Plan (Long)</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51F28F5"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7329A0" w14:textId="77777777"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4D5107" w:rsidRPr="00E95C8E" w14:paraId="21E1C6AE"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574F2E20" w14:textId="77777777" w:rsidR="00C91504" w:rsidRPr="000C2E18" w:rsidRDefault="00C91504">
            <w:pPr>
              <w:jc w:val="center"/>
              <w:rPr>
                <w:rFonts w:ascii="Tahoma" w:hAnsi="Tahoma" w:cs="Tahoma"/>
                <w:sz w:val="18"/>
                <w:szCs w:val="18"/>
              </w:rPr>
            </w:pPr>
            <w:r w:rsidRPr="000C2E18">
              <w:rPr>
                <w:rFonts w:ascii="Tahoma" w:hAnsi="Tahoma" w:cs="Tahoma"/>
                <w:sz w:val="18"/>
                <w:szCs w:val="18"/>
              </w:rPr>
              <w:t xml:space="preserve">FS-1500-17B </w:t>
            </w:r>
          </w:p>
        </w:tc>
        <w:tc>
          <w:tcPr>
            <w:tcW w:w="2146" w:type="dxa"/>
            <w:tcBorders>
              <w:top w:val="single" w:sz="12" w:space="0" w:color="auto"/>
              <w:left w:val="single" w:sz="12" w:space="0" w:color="auto"/>
              <w:bottom w:val="single" w:sz="12" w:space="0" w:color="auto"/>
              <w:right w:val="single" w:sz="12" w:space="0" w:color="auto"/>
            </w:tcBorders>
            <w:vAlign w:val="center"/>
          </w:tcPr>
          <w:p w14:paraId="13A964FC"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Agreements Financial Plan (Short)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93C57A"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40BC06D" w14:textId="77777777"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4D5107" w:rsidRPr="00E95C8E" w14:paraId="6A751C7A"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D8FB3B6" w14:textId="77777777" w:rsidR="00C91504" w:rsidRPr="000C2E18" w:rsidRDefault="00C91504">
            <w:pPr>
              <w:jc w:val="center"/>
              <w:rPr>
                <w:rFonts w:ascii="Tahoma" w:hAnsi="Tahoma" w:cs="Tahoma"/>
                <w:sz w:val="18"/>
                <w:szCs w:val="18"/>
              </w:rPr>
            </w:pPr>
            <w:r w:rsidRPr="000C2E18">
              <w:rPr>
                <w:rFonts w:ascii="Tahoma" w:hAnsi="Tahoma" w:cs="Tahoma"/>
                <w:sz w:val="18"/>
                <w:szCs w:val="18"/>
              </w:rPr>
              <w:t xml:space="preserve">FS-1500-17C </w:t>
            </w:r>
          </w:p>
        </w:tc>
        <w:tc>
          <w:tcPr>
            <w:tcW w:w="2146" w:type="dxa"/>
            <w:tcBorders>
              <w:top w:val="single" w:sz="12" w:space="0" w:color="auto"/>
              <w:left w:val="single" w:sz="12" w:space="0" w:color="auto"/>
              <w:bottom w:val="single" w:sz="12" w:space="0" w:color="auto"/>
              <w:right w:val="single" w:sz="12" w:space="0" w:color="auto"/>
            </w:tcBorders>
            <w:vAlign w:val="center"/>
          </w:tcPr>
          <w:p w14:paraId="3CEE374B"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Agreements Financial Plan (Medium Form)</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9CBFA8F"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Development of a medium version of FS-1500-17a and FS-1500-17b.  </w:t>
            </w:r>
            <w:r w:rsidRPr="00E95C8E">
              <w:rPr>
                <w:rFonts w:ascii="Tahoma" w:hAnsi="Tahoma" w:cs="Tahoma"/>
                <w:i/>
                <w:iCs/>
                <w:color w:val="000000"/>
                <w:sz w:val="18"/>
                <w:szCs w:val="18"/>
              </w:rPr>
              <w:t xml:space="preserve">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1581046" w14:textId="77777777"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4D5107" w:rsidRPr="00E95C8E" w14:paraId="7108595A"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9D2665D"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FS-1500-18</w:t>
            </w:r>
          </w:p>
        </w:tc>
        <w:tc>
          <w:tcPr>
            <w:tcW w:w="2146" w:type="dxa"/>
            <w:tcBorders>
              <w:top w:val="single" w:sz="12" w:space="0" w:color="auto"/>
              <w:left w:val="single" w:sz="12" w:space="0" w:color="auto"/>
              <w:bottom w:val="single" w:sz="12" w:space="0" w:color="auto"/>
              <w:right w:val="single" w:sz="12" w:space="0" w:color="auto"/>
            </w:tcBorders>
            <w:vAlign w:val="center"/>
          </w:tcPr>
          <w:p w14:paraId="07ADC2CC"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Collection Agreement Financial Plan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16CAC0"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Used by the Forest Service, for the benefit of both parties, to express the financial terms and conditions of the proposed collection agreement or modification.</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56CFBE4" w14:textId="77777777"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4D5107" w:rsidRPr="00E95C8E" w14:paraId="629AD331"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858D7E4" w14:textId="77777777" w:rsidR="004A481F" w:rsidRPr="00892E83" w:rsidRDefault="004A481F">
            <w:pPr>
              <w:jc w:val="center"/>
              <w:rPr>
                <w:rFonts w:ascii="Tahoma" w:hAnsi="Tahoma" w:cs="Tahoma"/>
                <w:sz w:val="18"/>
                <w:szCs w:val="18"/>
              </w:rPr>
            </w:pPr>
            <w:r w:rsidRPr="00892E83">
              <w:rPr>
                <w:rFonts w:ascii="Tahoma" w:hAnsi="Tahoma" w:cs="Tahoma"/>
                <w:sz w:val="18"/>
                <w:szCs w:val="18"/>
              </w:rPr>
              <w:t>FS-1500-19</w:t>
            </w:r>
          </w:p>
        </w:tc>
        <w:tc>
          <w:tcPr>
            <w:tcW w:w="2146" w:type="dxa"/>
            <w:tcBorders>
              <w:top w:val="single" w:sz="12" w:space="0" w:color="auto"/>
              <w:left w:val="single" w:sz="12" w:space="0" w:color="auto"/>
              <w:bottom w:val="single" w:sz="12" w:space="0" w:color="auto"/>
              <w:right w:val="single" w:sz="12" w:space="0" w:color="auto"/>
            </w:tcBorders>
            <w:vAlign w:val="center"/>
          </w:tcPr>
          <w:p w14:paraId="335F2BF5" w14:textId="77777777" w:rsidR="004A481F" w:rsidRPr="00892E83" w:rsidRDefault="004A481F" w:rsidP="000837FE">
            <w:pPr>
              <w:rPr>
                <w:rFonts w:ascii="Tahoma" w:hAnsi="Tahoma" w:cs="Tahoma"/>
                <w:color w:val="000000"/>
                <w:sz w:val="18"/>
                <w:szCs w:val="18"/>
              </w:rPr>
            </w:pPr>
            <w:r w:rsidRPr="00892E83">
              <w:rPr>
                <w:rFonts w:ascii="Tahoma" w:hAnsi="Tahoma" w:cs="Tahoma"/>
                <w:color w:val="000000"/>
                <w:sz w:val="18"/>
                <w:szCs w:val="18"/>
              </w:rPr>
              <w:t xml:space="preserve">Modification </w:t>
            </w:r>
            <w:r w:rsidR="000837FE" w:rsidRPr="00892E83">
              <w:rPr>
                <w:rFonts w:ascii="Tahoma" w:hAnsi="Tahoma" w:cs="Tahoma"/>
                <w:color w:val="000000"/>
                <w:sz w:val="18"/>
                <w:szCs w:val="18"/>
              </w:rPr>
              <w:t xml:space="preserve">Form for </w:t>
            </w:r>
            <w:r w:rsidR="00D50861" w:rsidRPr="00892E83">
              <w:rPr>
                <w:rFonts w:ascii="Tahoma" w:hAnsi="Tahoma" w:cs="Tahoma"/>
                <w:color w:val="000000"/>
                <w:sz w:val="18"/>
                <w:szCs w:val="18"/>
              </w:rPr>
              <w:t xml:space="preserve"> Grant or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5261F95" w14:textId="77777777" w:rsidR="004A481F" w:rsidRPr="00E95C8E" w:rsidRDefault="000837FE" w:rsidP="000837FE">
            <w:pPr>
              <w:rPr>
                <w:rFonts w:ascii="Tahoma" w:hAnsi="Tahoma" w:cs="Tahoma"/>
                <w:color w:val="000000"/>
                <w:sz w:val="18"/>
                <w:szCs w:val="18"/>
              </w:rPr>
            </w:pPr>
            <w:r w:rsidRPr="00E95C8E">
              <w:rPr>
                <w:rFonts w:ascii="Tahoma" w:hAnsi="Tahoma" w:cs="Tahoma"/>
                <w:sz w:val="18"/>
                <w:szCs w:val="18"/>
              </w:rPr>
              <w:t>Instrument used when the Forest Service and Cooperator mutually agree to modify terms and conditions of an existing agreement between the two parties.</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967F35" w14:textId="77777777" w:rsidR="004A481F" w:rsidRPr="00E95C8E" w:rsidRDefault="000837FE" w:rsidP="000837FE">
            <w:pPr>
              <w:rPr>
                <w:rFonts w:ascii="Tahoma" w:hAnsi="Tahoma" w:cs="Tahoma"/>
                <w:sz w:val="18"/>
                <w:szCs w:val="18"/>
              </w:rPr>
            </w:pPr>
            <w:r w:rsidRPr="00E95C8E">
              <w:rPr>
                <w:rFonts w:ascii="Tahoma" w:hAnsi="Tahoma" w:cs="Tahoma"/>
                <w:sz w:val="18"/>
                <w:szCs w:val="18"/>
              </w:rPr>
              <w:t>Information related t</w:t>
            </w:r>
            <w:r>
              <w:rPr>
                <w:rFonts w:ascii="Tahoma" w:hAnsi="Tahoma" w:cs="Tahoma"/>
                <w:sz w:val="18"/>
                <w:szCs w:val="18"/>
              </w:rPr>
              <w:t xml:space="preserve">o changes in project information such as principal contacts, fund amounts, </w:t>
            </w:r>
            <w:r w:rsidR="00892E83">
              <w:rPr>
                <w:rFonts w:ascii="Tahoma" w:hAnsi="Tahoma" w:cs="Tahoma"/>
                <w:sz w:val="18"/>
                <w:szCs w:val="18"/>
              </w:rPr>
              <w:t>timeframes,</w:t>
            </w:r>
            <w:r>
              <w:rPr>
                <w:rFonts w:ascii="Tahoma" w:hAnsi="Tahoma" w:cs="Tahoma"/>
                <w:sz w:val="18"/>
                <w:szCs w:val="18"/>
              </w:rPr>
              <w:t xml:space="preserve"> and other administration information.  </w:t>
            </w:r>
          </w:p>
        </w:tc>
      </w:tr>
      <w:tr w:rsidR="004D5107" w:rsidRPr="00E95C8E" w14:paraId="59A89792"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68A4EED2" w14:textId="77777777" w:rsidR="00C91504" w:rsidRPr="000C2E18" w:rsidRDefault="00C91504">
            <w:pPr>
              <w:jc w:val="center"/>
              <w:rPr>
                <w:rFonts w:ascii="Tahoma" w:hAnsi="Tahoma" w:cs="Tahoma"/>
                <w:sz w:val="18"/>
                <w:szCs w:val="18"/>
              </w:rPr>
            </w:pPr>
            <w:r w:rsidRPr="000C2E18">
              <w:rPr>
                <w:rFonts w:ascii="Tahoma" w:hAnsi="Tahoma" w:cs="Tahoma"/>
                <w:sz w:val="18"/>
                <w:szCs w:val="18"/>
              </w:rPr>
              <w:t>FS 1500-21</w:t>
            </w:r>
          </w:p>
        </w:tc>
        <w:tc>
          <w:tcPr>
            <w:tcW w:w="2146" w:type="dxa"/>
            <w:tcBorders>
              <w:top w:val="single" w:sz="12" w:space="0" w:color="auto"/>
              <w:left w:val="single" w:sz="12" w:space="0" w:color="auto"/>
              <w:bottom w:val="single" w:sz="12" w:space="0" w:color="auto"/>
              <w:right w:val="single" w:sz="12" w:space="0" w:color="auto"/>
            </w:tcBorders>
            <w:vAlign w:val="center"/>
          </w:tcPr>
          <w:p w14:paraId="1A6ACDFA"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Master Stewardship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E6CA193"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establishes a mutual agreement between parties regarding a stewardship agreement.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7F4F41" w14:textId="77777777" w:rsidR="0017745F" w:rsidRPr="0017745F" w:rsidRDefault="0017745F" w:rsidP="0017745F">
            <w:pPr>
              <w:rPr>
                <w:rFonts w:ascii="Tahoma" w:hAnsi="Tahoma" w:cs="Tahoma"/>
                <w:sz w:val="18"/>
                <w:szCs w:val="18"/>
              </w:rPr>
            </w:pPr>
            <w:r w:rsidRPr="0017745F">
              <w:rPr>
                <w:rFonts w:ascii="Tahoma" w:hAnsi="Tahoma" w:cs="Tahoma"/>
                <w:sz w:val="18"/>
                <w:szCs w:val="18"/>
              </w:rPr>
              <w:t>Stewardship End Result Contracting, Public Law 108-148 §604.  16 USC 6591c.</w:t>
            </w:r>
          </w:p>
          <w:p w14:paraId="47105C0F" w14:textId="77777777" w:rsidR="00C91504" w:rsidRPr="00E95C8E" w:rsidRDefault="00C91504" w:rsidP="0017745F">
            <w:pPr>
              <w:rPr>
                <w:rFonts w:ascii="Tahoma" w:hAnsi="Tahoma" w:cs="Tahoma"/>
                <w:sz w:val="18"/>
                <w:szCs w:val="18"/>
              </w:rPr>
            </w:pPr>
          </w:p>
        </w:tc>
      </w:tr>
      <w:tr w:rsidR="004D5107" w:rsidRPr="00E95C8E" w14:paraId="60CD5228"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33CB9A00"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FS-1500-21A</w:t>
            </w:r>
          </w:p>
        </w:tc>
        <w:tc>
          <w:tcPr>
            <w:tcW w:w="2146" w:type="dxa"/>
            <w:tcBorders>
              <w:top w:val="single" w:sz="12" w:space="0" w:color="auto"/>
              <w:left w:val="single" w:sz="12" w:space="0" w:color="auto"/>
              <w:bottom w:val="single" w:sz="12" w:space="0" w:color="auto"/>
              <w:right w:val="single" w:sz="12" w:space="0" w:color="auto"/>
            </w:tcBorders>
            <w:vAlign w:val="center"/>
          </w:tcPr>
          <w:p w14:paraId="24DFC34D"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Stewardship Agreement Supplemental Project Agreement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541785"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acts as a supplemental, funded agreement to a Master Stewardship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172C26" w14:textId="77777777" w:rsidR="0017745F" w:rsidRPr="0017745F" w:rsidRDefault="0017745F" w:rsidP="0017745F">
            <w:pPr>
              <w:rPr>
                <w:rFonts w:ascii="Tahoma" w:hAnsi="Tahoma" w:cs="Tahoma"/>
                <w:sz w:val="18"/>
                <w:szCs w:val="18"/>
              </w:rPr>
            </w:pPr>
            <w:r w:rsidRPr="0017745F">
              <w:rPr>
                <w:rFonts w:ascii="Tahoma" w:hAnsi="Tahoma" w:cs="Tahoma"/>
                <w:sz w:val="18"/>
                <w:szCs w:val="18"/>
              </w:rPr>
              <w:t>Stewardship End Result Contracting, Public Law 108-148 §604.  16 USC 6591c.</w:t>
            </w:r>
          </w:p>
          <w:p w14:paraId="040577B0" w14:textId="77777777" w:rsidR="00C91504" w:rsidRPr="00E95C8E" w:rsidRDefault="00C91504" w:rsidP="007D6F13">
            <w:pPr>
              <w:rPr>
                <w:rFonts w:ascii="Tahoma" w:hAnsi="Tahoma" w:cs="Tahoma"/>
                <w:sz w:val="18"/>
                <w:szCs w:val="18"/>
              </w:rPr>
            </w:pPr>
          </w:p>
        </w:tc>
      </w:tr>
      <w:tr w:rsidR="004D5107" w:rsidRPr="00E95C8E" w14:paraId="1B087676" w14:textId="77777777" w:rsidTr="009E3309">
        <w:trPr>
          <w:cantSplit/>
          <w:trHeight w:val="987"/>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3FD5C3B7"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FS-1500-21B</w:t>
            </w:r>
          </w:p>
        </w:tc>
        <w:tc>
          <w:tcPr>
            <w:tcW w:w="2146" w:type="dxa"/>
            <w:tcBorders>
              <w:top w:val="single" w:sz="12" w:space="0" w:color="auto"/>
              <w:left w:val="single" w:sz="12" w:space="0" w:color="auto"/>
              <w:bottom w:val="single" w:sz="12" w:space="0" w:color="auto"/>
              <w:right w:val="single" w:sz="12" w:space="0" w:color="auto"/>
            </w:tcBorders>
            <w:vAlign w:val="center"/>
          </w:tcPr>
          <w:p w14:paraId="06C20EA3"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Stewardship Agreement Financial Plan</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B83DCF"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Instrument that documents the financial component of a Stewardship Agreement Supplemental Project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02809B1" w14:textId="77777777" w:rsidR="00C91504" w:rsidRPr="00E95C8E" w:rsidRDefault="00C91504" w:rsidP="007D6F13">
            <w:pPr>
              <w:rPr>
                <w:rFonts w:ascii="Tahoma" w:hAnsi="Tahoma" w:cs="Tahoma"/>
                <w:sz w:val="18"/>
                <w:szCs w:val="18"/>
              </w:rPr>
            </w:pPr>
            <w:r w:rsidRPr="00E95C8E">
              <w:rPr>
                <w:rFonts w:ascii="Tahoma" w:hAnsi="Tahoma" w:cs="Tahoma"/>
                <w:sz w:val="18"/>
                <w:szCs w:val="18"/>
              </w:rPr>
              <w:t>Optional Format.</w:t>
            </w:r>
          </w:p>
        </w:tc>
      </w:tr>
      <w:tr w:rsidR="004D5107" w:rsidRPr="00E95C8E" w14:paraId="30F4B946"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EB55853"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FS-1500-21C</w:t>
            </w:r>
          </w:p>
        </w:tc>
        <w:tc>
          <w:tcPr>
            <w:tcW w:w="2146" w:type="dxa"/>
            <w:tcBorders>
              <w:top w:val="single" w:sz="12" w:space="0" w:color="auto"/>
              <w:left w:val="single" w:sz="12" w:space="0" w:color="auto"/>
              <w:bottom w:val="single" w:sz="12" w:space="0" w:color="auto"/>
              <w:right w:val="single" w:sz="12" w:space="0" w:color="auto"/>
            </w:tcBorders>
            <w:vAlign w:val="center"/>
          </w:tcPr>
          <w:p w14:paraId="7E0A26A4"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Stewardship Agreement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794E26" w14:textId="77777777" w:rsidR="00C91504" w:rsidRPr="00E95C8E" w:rsidRDefault="00C91504">
            <w:pPr>
              <w:rPr>
                <w:rFonts w:ascii="Tahoma" w:hAnsi="Tahoma" w:cs="Tahoma"/>
                <w:color w:val="000000"/>
                <w:sz w:val="18"/>
                <w:szCs w:val="18"/>
              </w:rPr>
            </w:pPr>
            <w:r w:rsidRPr="00E95C8E">
              <w:rPr>
                <w:rFonts w:ascii="Tahoma" w:hAnsi="Tahoma" w:cs="Tahoma"/>
                <w:color w:val="000000"/>
                <w:sz w:val="18"/>
                <w:szCs w:val="18"/>
              </w:rPr>
              <w:t xml:space="preserve">Instrument that provides unique, project specific requirements for a stewardship agreement.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B7E949" w14:textId="77777777" w:rsidR="0017745F" w:rsidRPr="0017745F" w:rsidRDefault="0017745F" w:rsidP="0017745F">
            <w:pPr>
              <w:rPr>
                <w:rFonts w:ascii="Tahoma" w:hAnsi="Tahoma" w:cs="Tahoma"/>
                <w:sz w:val="18"/>
                <w:szCs w:val="18"/>
              </w:rPr>
            </w:pPr>
            <w:r w:rsidRPr="0017745F">
              <w:rPr>
                <w:rFonts w:ascii="Tahoma" w:hAnsi="Tahoma" w:cs="Tahoma"/>
                <w:sz w:val="18"/>
                <w:szCs w:val="18"/>
              </w:rPr>
              <w:t>Stewardship End Result Contracting, Public Law 108-148 §604.  16 USC 6591c.</w:t>
            </w:r>
          </w:p>
          <w:p w14:paraId="687D7B6B" w14:textId="77777777" w:rsidR="00C91504" w:rsidRPr="00E95C8E" w:rsidRDefault="00C91504" w:rsidP="007D6F13">
            <w:pPr>
              <w:rPr>
                <w:rFonts w:ascii="Tahoma" w:hAnsi="Tahoma" w:cs="Tahoma"/>
                <w:sz w:val="18"/>
                <w:szCs w:val="18"/>
              </w:rPr>
            </w:pPr>
          </w:p>
        </w:tc>
      </w:tr>
      <w:tr w:rsidR="004D5107" w:rsidRPr="00E95C8E" w14:paraId="40737493"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37748081" w14:textId="77777777" w:rsidR="00C91504" w:rsidRPr="000C2E18" w:rsidRDefault="00C91504">
            <w:pPr>
              <w:jc w:val="center"/>
              <w:rPr>
                <w:rFonts w:ascii="Tahoma" w:hAnsi="Tahoma" w:cs="Tahoma"/>
                <w:sz w:val="18"/>
                <w:szCs w:val="18"/>
              </w:rPr>
            </w:pPr>
            <w:r w:rsidRPr="000C2E18">
              <w:rPr>
                <w:rFonts w:ascii="Tahoma" w:hAnsi="Tahoma" w:cs="Tahoma"/>
                <w:sz w:val="18"/>
                <w:szCs w:val="18"/>
              </w:rPr>
              <w:t>FS-1500-21D</w:t>
            </w:r>
          </w:p>
        </w:tc>
        <w:tc>
          <w:tcPr>
            <w:tcW w:w="2146" w:type="dxa"/>
            <w:tcBorders>
              <w:top w:val="single" w:sz="12" w:space="0" w:color="auto"/>
              <w:left w:val="single" w:sz="12" w:space="0" w:color="auto"/>
              <w:bottom w:val="single" w:sz="12" w:space="0" w:color="auto"/>
              <w:right w:val="single" w:sz="12" w:space="0" w:color="auto"/>
            </w:tcBorders>
            <w:vAlign w:val="center"/>
          </w:tcPr>
          <w:p w14:paraId="0B72B90C" w14:textId="77777777" w:rsidR="00C91504" w:rsidRPr="00E95C8E" w:rsidRDefault="00C91504" w:rsidP="00182BFE">
            <w:pPr>
              <w:rPr>
                <w:rFonts w:ascii="Tahoma" w:hAnsi="Tahoma" w:cs="Tahoma"/>
                <w:color w:val="000000"/>
                <w:sz w:val="18"/>
                <w:szCs w:val="18"/>
              </w:rPr>
            </w:pPr>
            <w:r w:rsidRPr="00E95C8E">
              <w:rPr>
                <w:rFonts w:ascii="Tahoma" w:hAnsi="Tahoma" w:cs="Tahoma"/>
                <w:color w:val="000000"/>
                <w:sz w:val="18"/>
                <w:szCs w:val="18"/>
              </w:rPr>
              <w:t xml:space="preserve">Stewardship Agreement </w:t>
            </w:r>
            <w:r>
              <w:rPr>
                <w:rFonts w:ascii="Tahoma" w:hAnsi="Tahoma" w:cs="Tahoma"/>
                <w:color w:val="000000"/>
                <w:sz w:val="18"/>
                <w:szCs w:val="18"/>
              </w:rPr>
              <w:t>(Short Form)</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B31AF37" w14:textId="77777777" w:rsidR="00C91504" w:rsidRPr="00E95C8E" w:rsidRDefault="00C91504" w:rsidP="00182BFE">
            <w:pPr>
              <w:rPr>
                <w:rFonts w:ascii="Tahoma" w:hAnsi="Tahoma" w:cs="Tahoma"/>
                <w:color w:val="000000"/>
                <w:sz w:val="18"/>
                <w:szCs w:val="18"/>
              </w:rPr>
            </w:pPr>
            <w:r w:rsidRPr="00E95C8E">
              <w:rPr>
                <w:rFonts w:ascii="Tahoma" w:hAnsi="Tahoma" w:cs="Tahoma"/>
                <w:color w:val="000000"/>
                <w:sz w:val="18"/>
                <w:szCs w:val="18"/>
              </w:rPr>
              <w:t xml:space="preserve">Instrument that establishes a mutual agreement between parties regarding a stewardship agreement.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C1BB11D" w14:textId="77777777" w:rsidR="0017745F" w:rsidRPr="0017745F" w:rsidRDefault="0017745F" w:rsidP="0017745F">
            <w:pPr>
              <w:rPr>
                <w:rFonts w:ascii="Tahoma" w:hAnsi="Tahoma" w:cs="Tahoma"/>
                <w:sz w:val="18"/>
                <w:szCs w:val="18"/>
              </w:rPr>
            </w:pPr>
            <w:r w:rsidRPr="0017745F">
              <w:rPr>
                <w:rFonts w:ascii="Tahoma" w:hAnsi="Tahoma" w:cs="Tahoma"/>
                <w:sz w:val="18"/>
                <w:szCs w:val="18"/>
              </w:rPr>
              <w:t>Stewardship End Result Contracting, Public Law 108-148 §604.  16 USC 6591c.</w:t>
            </w:r>
          </w:p>
          <w:p w14:paraId="5D668119" w14:textId="77777777" w:rsidR="00C91504" w:rsidRPr="00E95C8E" w:rsidRDefault="00C91504" w:rsidP="00182BFE">
            <w:pPr>
              <w:rPr>
                <w:rFonts w:ascii="Tahoma" w:hAnsi="Tahoma" w:cs="Tahoma"/>
                <w:sz w:val="18"/>
                <w:szCs w:val="18"/>
              </w:rPr>
            </w:pPr>
          </w:p>
        </w:tc>
      </w:tr>
      <w:tr w:rsidR="004D5107" w:rsidRPr="00803722" w14:paraId="4E10BC2C"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84BF2BC" w14:textId="77777777" w:rsidR="00DB7BFD" w:rsidRPr="00803722" w:rsidRDefault="00DB7BFD">
            <w:pPr>
              <w:jc w:val="center"/>
              <w:rPr>
                <w:rFonts w:ascii="Tahoma" w:hAnsi="Tahoma" w:cs="Tahoma"/>
                <w:sz w:val="18"/>
                <w:szCs w:val="18"/>
              </w:rPr>
            </w:pPr>
            <w:r w:rsidRPr="00803722">
              <w:rPr>
                <w:rFonts w:ascii="Tahoma" w:hAnsi="Tahoma" w:cs="Tahoma"/>
                <w:sz w:val="18"/>
                <w:szCs w:val="18"/>
              </w:rPr>
              <w:t>FS-1500-23</w:t>
            </w:r>
          </w:p>
        </w:tc>
        <w:tc>
          <w:tcPr>
            <w:tcW w:w="2146" w:type="dxa"/>
            <w:tcBorders>
              <w:top w:val="single" w:sz="12" w:space="0" w:color="auto"/>
              <w:left w:val="single" w:sz="12" w:space="0" w:color="auto"/>
              <w:bottom w:val="single" w:sz="12" w:space="0" w:color="auto"/>
              <w:right w:val="single" w:sz="12" w:space="0" w:color="auto"/>
            </w:tcBorders>
            <w:vAlign w:val="center"/>
          </w:tcPr>
          <w:p w14:paraId="04ABED25" w14:textId="77777777" w:rsidR="00DB7BFD" w:rsidRPr="00803722" w:rsidRDefault="00DB7BFD" w:rsidP="00182BFE">
            <w:pPr>
              <w:rPr>
                <w:rFonts w:ascii="Tahoma" w:hAnsi="Tahoma" w:cs="Tahoma"/>
                <w:color w:val="000000"/>
                <w:sz w:val="18"/>
                <w:szCs w:val="18"/>
              </w:rPr>
            </w:pPr>
            <w:r w:rsidRPr="00803722">
              <w:rPr>
                <w:rFonts w:ascii="Tahoma" w:hAnsi="Tahoma" w:cs="Tahoma"/>
                <w:color w:val="000000"/>
                <w:sz w:val="18"/>
                <w:szCs w:val="18"/>
              </w:rPr>
              <w:t>Project Performance Report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2B5458F" w14:textId="77777777" w:rsidR="00DB7BFD" w:rsidRPr="00803722" w:rsidRDefault="00DB7BFD" w:rsidP="00182BFE">
            <w:pPr>
              <w:rPr>
                <w:rFonts w:ascii="Tahoma" w:hAnsi="Tahoma" w:cs="Tahoma"/>
                <w:color w:val="000000"/>
                <w:sz w:val="18"/>
                <w:szCs w:val="18"/>
              </w:rPr>
            </w:pPr>
            <w:r w:rsidRPr="00803722">
              <w:rPr>
                <w:rFonts w:ascii="Tahoma" w:hAnsi="Tahoma" w:cs="Tahoma"/>
                <w:color w:val="000000"/>
                <w:sz w:val="18"/>
                <w:szCs w:val="18"/>
              </w:rPr>
              <w:t>Instrument for use in documenting project performance of a grant or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3A63BB" w14:textId="77777777" w:rsidR="00DB7BFD" w:rsidRPr="00803722" w:rsidRDefault="00DB7BFD" w:rsidP="00182BFE">
            <w:pPr>
              <w:rPr>
                <w:rFonts w:ascii="Tahoma" w:hAnsi="Tahoma" w:cs="Tahoma"/>
                <w:sz w:val="18"/>
                <w:szCs w:val="18"/>
              </w:rPr>
            </w:pPr>
            <w:r w:rsidRPr="00803722">
              <w:rPr>
                <w:rFonts w:ascii="Tahoma" w:hAnsi="Tahoma" w:cs="Tahoma"/>
                <w:sz w:val="18"/>
                <w:szCs w:val="18"/>
              </w:rPr>
              <w:t>Optional Format</w:t>
            </w:r>
          </w:p>
        </w:tc>
      </w:tr>
      <w:tr w:rsidR="004D5107" w:rsidRPr="00803722" w14:paraId="37FE3E4E"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730FC982" w14:textId="77777777" w:rsidR="00944A63" w:rsidRPr="00803722" w:rsidRDefault="00944A63">
            <w:pPr>
              <w:jc w:val="center"/>
              <w:rPr>
                <w:rFonts w:ascii="Tahoma" w:hAnsi="Tahoma" w:cs="Tahoma"/>
                <w:sz w:val="18"/>
                <w:szCs w:val="18"/>
              </w:rPr>
            </w:pPr>
            <w:r w:rsidRPr="00803722">
              <w:rPr>
                <w:rFonts w:ascii="Tahoma" w:hAnsi="Tahoma" w:cs="Tahoma"/>
                <w:sz w:val="18"/>
                <w:szCs w:val="18"/>
              </w:rPr>
              <w:t>FS-1500-36</w:t>
            </w:r>
          </w:p>
        </w:tc>
        <w:tc>
          <w:tcPr>
            <w:tcW w:w="2146" w:type="dxa"/>
            <w:tcBorders>
              <w:top w:val="single" w:sz="12" w:space="0" w:color="auto"/>
              <w:left w:val="single" w:sz="12" w:space="0" w:color="auto"/>
              <w:bottom w:val="single" w:sz="12" w:space="0" w:color="auto"/>
              <w:right w:val="single" w:sz="12" w:space="0" w:color="auto"/>
            </w:tcBorders>
            <w:vAlign w:val="center"/>
          </w:tcPr>
          <w:p w14:paraId="3FB28526" w14:textId="77777777" w:rsidR="00944A63" w:rsidRPr="00803722" w:rsidRDefault="00944A63" w:rsidP="00182BFE">
            <w:pPr>
              <w:rPr>
                <w:rFonts w:ascii="Tahoma" w:hAnsi="Tahoma" w:cs="Tahoma"/>
                <w:color w:val="000000"/>
                <w:sz w:val="18"/>
                <w:szCs w:val="18"/>
              </w:rPr>
            </w:pPr>
            <w:r w:rsidRPr="00803722">
              <w:rPr>
                <w:rFonts w:ascii="Tahoma" w:hAnsi="Tahoma" w:cs="Tahoma"/>
                <w:color w:val="000000"/>
                <w:sz w:val="18"/>
                <w:szCs w:val="18"/>
              </w:rPr>
              <w:t>Good Neighbor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EAAE5A3" w14:textId="77777777" w:rsidR="00944A63" w:rsidRPr="00803722" w:rsidRDefault="009A6F23" w:rsidP="00182BFE">
            <w:pPr>
              <w:rPr>
                <w:rFonts w:ascii="Tahoma" w:hAnsi="Tahoma" w:cs="Tahoma"/>
                <w:color w:val="000000"/>
                <w:sz w:val="18"/>
                <w:szCs w:val="18"/>
              </w:rPr>
            </w:pPr>
            <w:r w:rsidRPr="00803722">
              <w:rPr>
                <w:rFonts w:ascii="Tahoma" w:hAnsi="Tahoma" w:cs="Tahoma"/>
                <w:color w:val="000000"/>
                <w:sz w:val="18"/>
                <w:szCs w:val="18"/>
              </w:rPr>
              <w:t>Instrument that provides unique, project specific requirements for a Good Neighbor project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D386818" w14:textId="77777777" w:rsidR="00944A63" w:rsidRPr="00803722" w:rsidRDefault="00A60325" w:rsidP="00182BFE">
            <w:pPr>
              <w:rPr>
                <w:rFonts w:ascii="Tahoma" w:hAnsi="Tahoma" w:cs="Tahoma"/>
                <w:sz w:val="18"/>
                <w:szCs w:val="18"/>
              </w:rPr>
            </w:pPr>
            <w:r w:rsidRPr="00803722">
              <w:rPr>
                <w:rFonts w:ascii="Tahoma" w:hAnsi="Tahoma" w:cs="Tahoma"/>
                <w:sz w:val="18"/>
                <w:szCs w:val="18"/>
              </w:rPr>
              <w:t>Good Neighbor 16 USC 2113</w:t>
            </w:r>
          </w:p>
        </w:tc>
      </w:tr>
      <w:tr w:rsidR="004D5107" w:rsidRPr="00803722" w14:paraId="26E457B8"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FA90B28" w14:textId="77777777" w:rsidR="009A6F23" w:rsidRPr="00803722" w:rsidRDefault="009A6F23" w:rsidP="009A6F23">
            <w:pPr>
              <w:jc w:val="center"/>
              <w:rPr>
                <w:rFonts w:ascii="Tahoma" w:hAnsi="Tahoma" w:cs="Tahoma"/>
                <w:sz w:val="18"/>
                <w:szCs w:val="18"/>
              </w:rPr>
            </w:pPr>
            <w:r w:rsidRPr="00803722">
              <w:rPr>
                <w:rFonts w:ascii="Tahoma" w:hAnsi="Tahoma" w:cs="Tahoma"/>
                <w:sz w:val="18"/>
                <w:szCs w:val="18"/>
              </w:rPr>
              <w:t>FS-1500-36a</w:t>
            </w:r>
          </w:p>
        </w:tc>
        <w:tc>
          <w:tcPr>
            <w:tcW w:w="2146" w:type="dxa"/>
            <w:tcBorders>
              <w:top w:val="single" w:sz="12" w:space="0" w:color="auto"/>
              <w:left w:val="single" w:sz="12" w:space="0" w:color="auto"/>
              <w:bottom w:val="single" w:sz="12" w:space="0" w:color="auto"/>
              <w:right w:val="single" w:sz="12" w:space="0" w:color="auto"/>
            </w:tcBorders>
            <w:vAlign w:val="center"/>
          </w:tcPr>
          <w:p w14:paraId="031DC8B0" w14:textId="77777777" w:rsidR="009A6F23" w:rsidRPr="00803722" w:rsidRDefault="009A6F23" w:rsidP="009A6F23">
            <w:pPr>
              <w:rPr>
                <w:rFonts w:ascii="Tahoma" w:hAnsi="Tahoma" w:cs="Tahoma"/>
                <w:color w:val="000000"/>
                <w:sz w:val="18"/>
                <w:szCs w:val="18"/>
              </w:rPr>
            </w:pPr>
            <w:r w:rsidRPr="00BB7B89">
              <w:rPr>
                <w:rFonts w:ascii="Tahoma" w:hAnsi="Tahoma" w:cs="Tahoma"/>
                <w:color w:val="000000"/>
                <w:sz w:val="18"/>
                <w:szCs w:val="18"/>
              </w:rPr>
              <w:t>Master Good Neighbor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A8C288" w14:textId="77777777" w:rsidR="009A6F23" w:rsidRPr="00803722" w:rsidRDefault="009A6F23" w:rsidP="009A6F23">
            <w:pPr>
              <w:rPr>
                <w:rFonts w:ascii="Tahoma" w:hAnsi="Tahoma" w:cs="Tahoma"/>
                <w:color w:val="000000"/>
                <w:sz w:val="18"/>
                <w:szCs w:val="18"/>
              </w:rPr>
            </w:pPr>
            <w:r w:rsidRPr="00803722">
              <w:rPr>
                <w:rFonts w:ascii="Tahoma" w:hAnsi="Tahoma" w:cs="Tahoma"/>
                <w:color w:val="000000"/>
                <w:sz w:val="18"/>
                <w:szCs w:val="18"/>
              </w:rPr>
              <w:t xml:space="preserve">Instrument that establishes a mutual agreement between a State and the Forest Service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D3BB6E5" w14:textId="77777777" w:rsidR="009A6F23" w:rsidRPr="00BB7B89" w:rsidRDefault="009A6F23" w:rsidP="009A6F23">
            <w:pPr>
              <w:rPr>
                <w:rFonts w:ascii="Tahoma" w:hAnsi="Tahoma" w:cs="Tahoma"/>
                <w:sz w:val="18"/>
                <w:szCs w:val="18"/>
              </w:rPr>
            </w:pPr>
            <w:r w:rsidRPr="00BB7B89">
              <w:rPr>
                <w:rFonts w:ascii="Tahoma" w:hAnsi="Tahoma" w:cs="Tahoma"/>
                <w:sz w:val="18"/>
                <w:szCs w:val="18"/>
              </w:rPr>
              <w:t>Good Neighbor 16 USC 2113</w:t>
            </w:r>
          </w:p>
        </w:tc>
      </w:tr>
      <w:tr w:rsidR="004D5107" w:rsidRPr="00803722" w14:paraId="24B46264"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2105F04F" w14:textId="77777777" w:rsidR="009A6F23" w:rsidRPr="00803722" w:rsidRDefault="009A6F23" w:rsidP="009A6F23">
            <w:pPr>
              <w:jc w:val="center"/>
              <w:rPr>
                <w:rFonts w:ascii="Tahoma" w:hAnsi="Tahoma" w:cs="Tahoma"/>
                <w:sz w:val="18"/>
                <w:szCs w:val="18"/>
              </w:rPr>
            </w:pPr>
            <w:r w:rsidRPr="00BB7B89">
              <w:rPr>
                <w:rFonts w:ascii="Tahoma" w:hAnsi="Tahoma" w:cs="Tahoma"/>
                <w:sz w:val="18"/>
                <w:szCs w:val="18"/>
              </w:rPr>
              <w:t>FS-1500</w:t>
            </w:r>
            <w:r w:rsidRPr="00803722">
              <w:rPr>
                <w:rFonts w:ascii="Tahoma" w:hAnsi="Tahoma" w:cs="Tahoma"/>
                <w:sz w:val="18"/>
                <w:szCs w:val="18"/>
              </w:rPr>
              <w:t>-36b</w:t>
            </w:r>
          </w:p>
        </w:tc>
        <w:tc>
          <w:tcPr>
            <w:tcW w:w="2146" w:type="dxa"/>
            <w:tcBorders>
              <w:top w:val="single" w:sz="12" w:space="0" w:color="auto"/>
              <w:left w:val="single" w:sz="12" w:space="0" w:color="auto"/>
              <w:bottom w:val="single" w:sz="12" w:space="0" w:color="auto"/>
              <w:right w:val="single" w:sz="12" w:space="0" w:color="auto"/>
            </w:tcBorders>
            <w:vAlign w:val="center"/>
          </w:tcPr>
          <w:p w14:paraId="7BE0BE98" w14:textId="77777777" w:rsidR="009A6F23" w:rsidRPr="00803722" w:rsidRDefault="009A6F23" w:rsidP="009A6F23">
            <w:pPr>
              <w:rPr>
                <w:rFonts w:ascii="Tahoma" w:hAnsi="Tahoma" w:cs="Tahoma"/>
                <w:color w:val="000000"/>
                <w:sz w:val="18"/>
                <w:szCs w:val="18"/>
              </w:rPr>
            </w:pPr>
            <w:r w:rsidRPr="00BB7B89">
              <w:rPr>
                <w:rFonts w:ascii="Tahoma" w:hAnsi="Tahoma" w:cs="Tahoma"/>
                <w:color w:val="000000"/>
                <w:sz w:val="18"/>
                <w:szCs w:val="18"/>
              </w:rPr>
              <w:t>Supplemental Good Neighbor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FCBA63" w14:textId="77777777" w:rsidR="009A6F23" w:rsidRPr="00803722" w:rsidRDefault="009A6F23" w:rsidP="009A6F23">
            <w:pPr>
              <w:rPr>
                <w:rFonts w:ascii="Tahoma" w:hAnsi="Tahoma" w:cs="Tahoma"/>
                <w:color w:val="000000"/>
                <w:sz w:val="18"/>
                <w:szCs w:val="18"/>
              </w:rPr>
            </w:pPr>
            <w:r w:rsidRPr="00803722">
              <w:rPr>
                <w:rFonts w:ascii="Tahoma" w:hAnsi="Tahoma" w:cs="Tahoma"/>
                <w:color w:val="000000"/>
                <w:sz w:val="18"/>
                <w:szCs w:val="18"/>
              </w:rPr>
              <w:t>Instrument that acts as a supplemental, funded agreement to a Master Good Neighbor Agreement.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875AD5" w14:textId="77777777" w:rsidR="009A6F23" w:rsidRPr="00BB7B89" w:rsidRDefault="009A6F23" w:rsidP="009A6F23">
            <w:pPr>
              <w:rPr>
                <w:rFonts w:ascii="Tahoma" w:hAnsi="Tahoma" w:cs="Tahoma"/>
                <w:sz w:val="18"/>
                <w:szCs w:val="18"/>
              </w:rPr>
            </w:pPr>
            <w:r w:rsidRPr="00BB7B89">
              <w:rPr>
                <w:rFonts w:ascii="Tahoma" w:hAnsi="Tahoma" w:cs="Tahoma"/>
                <w:sz w:val="18"/>
                <w:szCs w:val="18"/>
              </w:rPr>
              <w:t>Good Neighbor 16 USC 2113</w:t>
            </w:r>
          </w:p>
        </w:tc>
      </w:tr>
      <w:tr w:rsidR="004D5107" w:rsidRPr="00803722" w14:paraId="00FECBDD"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372F54F8" w14:textId="77777777" w:rsidR="009A6F23" w:rsidRPr="00803722" w:rsidRDefault="009A6F23" w:rsidP="009A6F23">
            <w:pPr>
              <w:jc w:val="center"/>
              <w:rPr>
                <w:rFonts w:ascii="Tahoma" w:hAnsi="Tahoma" w:cs="Tahoma"/>
                <w:sz w:val="18"/>
                <w:szCs w:val="18"/>
              </w:rPr>
            </w:pPr>
            <w:r w:rsidRPr="00803722">
              <w:rPr>
                <w:rFonts w:ascii="Tahoma" w:hAnsi="Tahoma" w:cs="Tahoma"/>
                <w:sz w:val="18"/>
                <w:szCs w:val="18"/>
              </w:rPr>
              <w:t>FS-1500-37</w:t>
            </w:r>
          </w:p>
        </w:tc>
        <w:tc>
          <w:tcPr>
            <w:tcW w:w="2146" w:type="dxa"/>
            <w:tcBorders>
              <w:top w:val="single" w:sz="12" w:space="0" w:color="auto"/>
              <w:left w:val="single" w:sz="12" w:space="0" w:color="auto"/>
              <w:bottom w:val="single" w:sz="12" w:space="0" w:color="auto"/>
              <w:right w:val="single" w:sz="12" w:space="0" w:color="auto"/>
            </w:tcBorders>
            <w:vAlign w:val="center"/>
          </w:tcPr>
          <w:p w14:paraId="2DDB823D" w14:textId="77777777" w:rsidR="009A6F23" w:rsidRPr="00803722" w:rsidRDefault="009A6F23" w:rsidP="009A6F23">
            <w:pPr>
              <w:rPr>
                <w:rFonts w:ascii="Tahoma" w:hAnsi="Tahoma" w:cs="Tahoma"/>
                <w:color w:val="000000"/>
                <w:sz w:val="18"/>
                <w:szCs w:val="18"/>
              </w:rPr>
            </w:pPr>
            <w:r w:rsidRPr="00803722">
              <w:rPr>
                <w:rFonts w:ascii="Tahoma" w:hAnsi="Tahoma" w:cs="Tahoma"/>
                <w:color w:val="000000"/>
                <w:sz w:val="18"/>
                <w:szCs w:val="18"/>
              </w:rPr>
              <w:t>Good Neighbor Agreement</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9203753" w14:textId="77777777" w:rsidR="009A6F23" w:rsidRPr="00803722" w:rsidRDefault="009A6F23" w:rsidP="009A6F23">
            <w:pPr>
              <w:rPr>
                <w:rFonts w:ascii="Tahoma" w:hAnsi="Tahoma" w:cs="Tahoma"/>
                <w:color w:val="000000"/>
                <w:sz w:val="18"/>
                <w:szCs w:val="18"/>
              </w:rPr>
            </w:pPr>
            <w:r w:rsidRPr="00803722">
              <w:rPr>
                <w:rFonts w:ascii="Tahoma" w:hAnsi="Tahoma" w:cs="Tahoma"/>
                <w:color w:val="000000"/>
                <w:sz w:val="18"/>
                <w:szCs w:val="18"/>
              </w:rPr>
              <w:t>Instrument that provides unique, project specific requirements for a Good Neighbor project</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3F74AD6" w14:textId="77777777" w:rsidR="009A6F23" w:rsidRPr="00BB7B89" w:rsidRDefault="009A6F23" w:rsidP="009A6F23">
            <w:pPr>
              <w:rPr>
                <w:rFonts w:ascii="Tahoma" w:hAnsi="Tahoma" w:cs="Tahoma"/>
                <w:sz w:val="18"/>
                <w:szCs w:val="18"/>
              </w:rPr>
            </w:pPr>
            <w:r w:rsidRPr="00BB7B89">
              <w:rPr>
                <w:rFonts w:ascii="Tahoma" w:hAnsi="Tahoma" w:cs="Tahoma"/>
                <w:sz w:val="18"/>
                <w:szCs w:val="18"/>
              </w:rPr>
              <w:t>Consolidated Appropriation Act (Good Neighbor) P.L. 113-76, SEC 417(note:  this authority expires 9/30/2018)</w:t>
            </w:r>
          </w:p>
        </w:tc>
      </w:tr>
      <w:tr w:rsidR="004D5107" w:rsidRPr="00E95C8E" w14:paraId="5F64FA5E" w14:textId="77777777" w:rsidTr="009E3309">
        <w:trPr>
          <w:cantSplit/>
          <w:tblHeader/>
          <w:jc w:val="center"/>
        </w:trPr>
        <w:tc>
          <w:tcPr>
            <w:tcW w:w="1629" w:type="dxa"/>
            <w:tcBorders>
              <w:top w:val="single" w:sz="12" w:space="0" w:color="auto"/>
              <w:left w:val="single" w:sz="12" w:space="0" w:color="auto"/>
              <w:bottom w:val="single" w:sz="12" w:space="0" w:color="auto"/>
              <w:right w:val="single" w:sz="12" w:space="0" w:color="auto"/>
            </w:tcBorders>
            <w:shd w:val="clear" w:color="auto" w:fill="auto"/>
            <w:vAlign w:val="center"/>
          </w:tcPr>
          <w:p w14:paraId="49DF81C6" w14:textId="77777777" w:rsidR="009A6F23" w:rsidRPr="00803722" w:rsidRDefault="009A6F23" w:rsidP="009A6F23">
            <w:pPr>
              <w:jc w:val="center"/>
              <w:rPr>
                <w:rFonts w:ascii="Tahoma" w:hAnsi="Tahoma" w:cs="Tahoma"/>
                <w:sz w:val="18"/>
                <w:szCs w:val="18"/>
              </w:rPr>
            </w:pPr>
            <w:r w:rsidRPr="00803722">
              <w:rPr>
                <w:rFonts w:ascii="Tahoma" w:hAnsi="Tahoma" w:cs="Tahoma"/>
                <w:sz w:val="18"/>
                <w:szCs w:val="18"/>
              </w:rPr>
              <w:t>FS-6500-235</w:t>
            </w:r>
          </w:p>
        </w:tc>
        <w:tc>
          <w:tcPr>
            <w:tcW w:w="2146" w:type="dxa"/>
            <w:tcBorders>
              <w:top w:val="single" w:sz="12" w:space="0" w:color="auto"/>
              <w:left w:val="single" w:sz="12" w:space="0" w:color="auto"/>
              <w:bottom w:val="single" w:sz="12" w:space="0" w:color="auto"/>
              <w:right w:val="single" w:sz="12" w:space="0" w:color="auto"/>
            </w:tcBorders>
            <w:vAlign w:val="center"/>
          </w:tcPr>
          <w:p w14:paraId="1E827461" w14:textId="77777777" w:rsidR="009A6F23" w:rsidRPr="00803722" w:rsidRDefault="009A6F23" w:rsidP="009A6F23">
            <w:pPr>
              <w:rPr>
                <w:rFonts w:ascii="Tahoma" w:hAnsi="Tahoma" w:cs="Tahoma"/>
                <w:color w:val="000000"/>
                <w:sz w:val="18"/>
                <w:szCs w:val="18"/>
              </w:rPr>
            </w:pPr>
            <w:r w:rsidRPr="00803722">
              <w:rPr>
                <w:rFonts w:ascii="Tahoma" w:hAnsi="Tahoma" w:cs="Tahoma"/>
                <w:color w:val="000000"/>
                <w:sz w:val="18"/>
                <w:szCs w:val="18"/>
              </w:rPr>
              <w:t xml:space="preserve">De-Obligation and Closeout Request Form </w:t>
            </w:r>
          </w:p>
        </w:tc>
        <w:tc>
          <w:tcPr>
            <w:tcW w:w="27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DB77E50" w14:textId="77777777" w:rsidR="009A6F23" w:rsidRPr="00803722" w:rsidRDefault="009A6F23" w:rsidP="009A6F23">
            <w:pPr>
              <w:rPr>
                <w:rFonts w:ascii="Tahoma" w:hAnsi="Tahoma" w:cs="Tahoma"/>
                <w:color w:val="000000"/>
                <w:sz w:val="18"/>
                <w:szCs w:val="18"/>
              </w:rPr>
            </w:pPr>
            <w:r w:rsidRPr="00803722">
              <w:rPr>
                <w:rFonts w:ascii="Tahoma" w:hAnsi="Tahoma" w:cs="Tahoma"/>
                <w:color w:val="000000"/>
                <w:sz w:val="18"/>
                <w:szCs w:val="18"/>
              </w:rPr>
              <w:t xml:space="preserve">Instrument is used to closeout all grants and agreements.  It is also used to de-obligate any remaining balance.  </w:t>
            </w:r>
          </w:p>
        </w:tc>
        <w:tc>
          <w:tcPr>
            <w:tcW w:w="296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3758B11" w14:textId="77777777" w:rsidR="009A6F23" w:rsidRPr="00E95C8E" w:rsidRDefault="009A6F23" w:rsidP="009A6F23">
            <w:pPr>
              <w:rPr>
                <w:rFonts w:ascii="Tahoma" w:hAnsi="Tahoma" w:cs="Tahoma"/>
                <w:sz w:val="18"/>
                <w:szCs w:val="18"/>
              </w:rPr>
            </w:pPr>
            <w:r w:rsidRPr="00803722">
              <w:rPr>
                <w:rFonts w:ascii="Tahoma" w:hAnsi="Tahoma" w:cs="Tahoma"/>
                <w:sz w:val="18"/>
                <w:szCs w:val="18"/>
              </w:rPr>
              <w:t>No authority necessary.</w:t>
            </w:r>
          </w:p>
        </w:tc>
      </w:tr>
    </w:tbl>
    <w:p w14:paraId="3FE5D744" w14:textId="77777777" w:rsidR="009023DB" w:rsidRDefault="009023DB" w:rsidP="003535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iCs/>
          <w:sz w:val="22"/>
          <w:szCs w:val="22"/>
        </w:rPr>
      </w:pPr>
    </w:p>
    <w:p w14:paraId="6F8033DA" w14:textId="77777777" w:rsidR="009D5643" w:rsidRDefault="009D5643" w:rsidP="003535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iCs/>
          <w:sz w:val="22"/>
          <w:szCs w:val="22"/>
        </w:rPr>
      </w:pPr>
    </w:p>
    <w:p w14:paraId="24521E78" w14:textId="77777777" w:rsidR="009D5643" w:rsidRPr="00E95C8E" w:rsidRDefault="009D5643" w:rsidP="003535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iCs/>
          <w:sz w:val="22"/>
          <w:szCs w:val="22"/>
        </w:rPr>
      </w:pPr>
    </w:p>
    <w:sectPr w:rsidR="009D5643" w:rsidRPr="00E95C8E" w:rsidSect="00971DB1">
      <w:headerReference w:type="default" r:id="rId23"/>
      <w:footerReference w:type="default" r:id="rId24"/>
      <w:footerReference w:type="first" r:id="rId25"/>
      <w:type w:val="continuous"/>
      <w:pgSz w:w="12240" w:h="15840"/>
      <w:pgMar w:top="1440" w:right="1260"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99AE5" w14:textId="77777777" w:rsidR="0067116B" w:rsidRDefault="0067116B">
      <w:r>
        <w:separator/>
      </w:r>
    </w:p>
  </w:endnote>
  <w:endnote w:type="continuationSeparator" w:id="0">
    <w:p w14:paraId="240CA237" w14:textId="77777777" w:rsidR="0067116B" w:rsidRDefault="0067116B">
      <w:r>
        <w:continuationSeparator/>
      </w:r>
    </w:p>
  </w:endnote>
  <w:endnote w:type="continuationNotice" w:id="1">
    <w:p w14:paraId="11188A3C" w14:textId="77777777" w:rsidR="0067116B" w:rsidRDefault="0067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AD7B1" w14:textId="3B93F9CD" w:rsidR="00D87BD5" w:rsidRPr="00E95C8E" w:rsidRDefault="00D87BD5"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sidR="00010B82">
      <w:rPr>
        <w:rFonts w:ascii="Tahoma" w:hAnsi="Tahoma" w:cs="Tahoma"/>
        <w:b/>
        <w:bCs/>
        <w:noProof/>
        <w:sz w:val="22"/>
        <w:szCs w:val="22"/>
      </w:rPr>
      <w:t>2</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sidR="00010B82">
      <w:rPr>
        <w:rFonts w:ascii="Tahoma" w:hAnsi="Tahoma" w:cs="Tahoma"/>
        <w:b/>
        <w:bCs/>
        <w:noProof/>
        <w:sz w:val="22"/>
        <w:szCs w:val="22"/>
      </w:rPr>
      <w:t>2</w:t>
    </w:r>
    <w:r w:rsidRPr="00E95C8E">
      <w:rPr>
        <w:rFonts w:ascii="Tahoma" w:hAnsi="Tahoma" w:cs="Tahoma"/>
        <w:b/>
        <w:bCs/>
        <w:sz w:val="22"/>
        <w:szCs w:val="22"/>
      </w:rPr>
      <w:fldChar w:fldCharType="end"/>
    </w:r>
  </w:p>
  <w:p w14:paraId="5CA16E07" w14:textId="77777777" w:rsidR="00D87BD5" w:rsidRDefault="00D87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16D45" w14:textId="708CA467" w:rsidR="00D87BD5" w:rsidRPr="00E95C8E" w:rsidRDefault="00D87BD5"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sidR="00010B82">
      <w:rPr>
        <w:rFonts w:ascii="Tahoma" w:hAnsi="Tahoma" w:cs="Tahoma"/>
        <w:b/>
        <w:bCs/>
        <w:noProof/>
        <w:sz w:val="22"/>
        <w:szCs w:val="22"/>
      </w:rPr>
      <w:t>1</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sidR="00010B82">
      <w:rPr>
        <w:rFonts w:ascii="Tahoma" w:hAnsi="Tahoma" w:cs="Tahoma"/>
        <w:b/>
        <w:bCs/>
        <w:noProof/>
        <w:sz w:val="22"/>
        <w:szCs w:val="22"/>
      </w:rPr>
      <w:t>1</w:t>
    </w:r>
    <w:r w:rsidRPr="00E95C8E">
      <w:rPr>
        <w:rFonts w:ascii="Tahoma" w:hAnsi="Tahoma" w:cs="Tahoma"/>
        <w:b/>
        <w:bCs/>
        <w:sz w:val="22"/>
        <w:szCs w:val="22"/>
      </w:rPr>
      <w:fldChar w:fldCharType="end"/>
    </w:r>
  </w:p>
  <w:p w14:paraId="3B09EFD2" w14:textId="77777777" w:rsidR="00D87BD5" w:rsidRDefault="00D87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57AB" w14:textId="77777777" w:rsidR="0067116B" w:rsidRDefault="0067116B">
      <w:r>
        <w:separator/>
      </w:r>
    </w:p>
  </w:footnote>
  <w:footnote w:type="continuationSeparator" w:id="0">
    <w:p w14:paraId="7744F75D" w14:textId="77777777" w:rsidR="0067116B" w:rsidRDefault="0067116B">
      <w:r>
        <w:continuationSeparator/>
      </w:r>
    </w:p>
  </w:footnote>
  <w:footnote w:type="continuationNotice" w:id="1">
    <w:p w14:paraId="4952FBF9" w14:textId="77777777" w:rsidR="0067116B" w:rsidRDefault="006711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7A733" w14:textId="77777777" w:rsidR="00D87BD5" w:rsidRPr="00E95C8E" w:rsidRDefault="00D87BD5"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95C8E">
      <w:rPr>
        <w:rFonts w:ascii="Tahoma" w:hAnsi="Tahoma" w:cs="Tahoma"/>
        <w:b/>
        <w:bCs/>
        <w:sz w:val="28"/>
        <w:szCs w:val="28"/>
        <w:u w:val="single"/>
      </w:rPr>
      <w:t>The 201</w:t>
    </w:r>
    <w:r>
      <w:rPr>
        <w:rFonts w:ascii="Tahoma" w:hAnsi="Tahoma" w:cs="Tahoma"/>
        <w:b/>
        <w:bCs/>
        <w:sz w:val="28"/>
        <w:szCs w:val="28"/>
        <w:u w:val="single"/>
      </w:rPr>
      <w:t>7</w:t>
    </w:r>
    <w:r w:rsidRPr="00E95C8E">
      <w:rPr>
        <w:rFonts w:ascii="Tahoma" w:hAnsi="Tahoma" w:cs="Tahoma"/>
        <w:b/>
        <w:bCs/>
        <w:sz w:val="28"/>
        <w:szCs w:val="28"/>
        <w:u w:val="single"/>
      </w:rPr>
      <w:t xml:space="preserve"> Supporting Statement for OMB 0596-0217 </w:t>
    </w:r>
  </w:p>
  <w:p w14:paraId="0C8645EB" w14:textId="77777777" w:rsidR="00D87BD5" w:rsidRPr="00E95C8E" w:rsidRDefault="00D87BD5"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Non-Federal Financial Assistance Instruments </w:t>
    </w:r>
  </w:p>
  <w:p w14:paraId="1634FB8D" w14:textId="77777777" w:rsidR="00D87BD5" w:rsidRDefault="00D87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5CDA91BC"/>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7096A848"/>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86D6C01"/>
    <w:multiLevelType w:val="hybridMultilevel"/>
    <w:tmpl w:val="CEF08D52"/>
    <w:lvl w:ilvl="0" w:tplc="48402116">
      <w:start w:val="1"/>
      <w:numFmt w:val="bullet"/>
      <w:lvlText w:val=""/>
      <w:lvlJc w:val="left"/>
      <w:pPr>
        <w:tabs>
          <w:tab w:val="num" w:pos="720"/>
        </w:tabs>
        <w:ind w:left="720" w:hanging="360"/>
      </w:pPr>
      <w:rPr>
        <w:rFonts w:ascii="Symbol" w:hAnsi="Symbol" w:hint="default"/>
        <w:sz w:val="20"/>
      </w:rPr>
    </w:lvl>
    <w:lvl w:ilvl="1" w:tplc="FA22944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0A920F4"/>
    <w:multiLevelType w:val="hybridMultilevel"/>
    <w:tmpl w:val="E856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6F5359"/>
    <w:multiLevelType w:val="hybridMultilevel"/>
    <w:tmpl w:val="54CEB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CF58E6"/>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F93CCF"/>
    <w:multiLevelType w:val="hybridMultilevel"/>
    <w:tmpl w:val="287801FE"/>
    <w:lvl w:ilvl="0" w:tplc="04090017">
      <w:start w:val="1"/>
      <w:numFmt w:val="lowerLetter"/>
      <w:lvlText w:val="%1)"/>
      <w:lvlJc w:val="left"/>
      <w:pPr>
        <w:ind w:left="1803" w:hanging="360"/>
      </w:pPr>
    </w:lvl>
    <w:lvl w:ilvl="1" w:tplc="04090019">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9">
    <w:nsid w:val="377B1C24"/>
    <w:multiLevelType w:val="hybridMultilevel"/>
    <w:tmpl w:val="7BDAE860"/>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0">
    <w:nsid w:val="37922BD7"/>
    <w:multiLevelType w:val="hybridMultilevel"/>
    <w:tmpl w:val="0106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8B5C1D"/>
    <w:multiLevelType w:val="hybridMultilevel"/>
    <w:tmpl w:val="409ADD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CB0C51"/>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605343"/>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3F7E98"/>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5F2D00"/>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45685A"/>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185F7C"/>
    <w:multiLevelType w:val="hybridMultilevel"/>
    <w:tmpl w:val="8812A368"/>
    <w:lvl w:ilvl="0" w:tplc="8BC0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AD5D33"/>
    <w:multiLevelType w:val="hybridMultilevel"/>
    <w:tmpl w:val="80A6C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5AB6E0B"/>
    <w:multiLevelType w:val="hybridMultilevel"/>
    <w:tmpl w:val="BFE6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C743C"/>
    <w:multiLevelType w:val="hybridMultilevel"/>
    <w:tmpl w:val="FACA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ACA5F93"/>
    <w:multiLevelType w:val="hybridMultilevel"/>
    <w:tmpl w:val="925C4540"/>
    <w:lvl w:ilvl="0" w:tplc="6E16C180">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4"/>
  </w:num>
  <w:num w:numId="5">
    <w:abstractNumId w:val="22"/>
  </w:num>
  <w:num w:numId="6">
    <w:abstractNumId w:val="3"/>
  </w:num>
  <w:num w:numId="7">
    <w:abstractNumId w:val="16"/>
  </w:num>
  <w:num w:numId="8">
    <w:abstractNumId w:val="12"/>
  </w:num>
  <w:num w:numId="9">
    <w:abstractNumId w:val="7"/>
  </w:num>
  <w:num w:numId="10">
    <w:abstractNumId w:val="13"/>
  </w:num>
  <w:num w:numId="11">
    <w:abstractNumId w:val="15"/>
  </w:num>
  <w:num w:numId="12">
    <w:abstractNumId w:val="18"/>
  </w:num>
  <w:num w:numId="13">
    <w:abstractNumId w:val="17"/>
  </w:num>
  <w:num w:numId="14">
    <w:abstractNumId w:val="14"/>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8"/>
  </w:num>
  <w:num w:numId="18">
    <w:abstractNumId w:val="11"/>
  </w:num>
  <w:num w:numId="19">
    <w:abstractNumId w:val="9"/>
  </w:num>
  <w:num w:numId="20">
    <w:abstractNumId w:val="6"/>
  </w:num>
  <w:num w:numId="21">
    <w:abstractNumId w:val="5"/>
  </w:num>
  <w:num w:numId="22">
    <w:abstractNumId w:val="20"/>
  </w:num>
  <w:num w:numId="23">
    <w:abstractNumId w:val="10"/>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643"/>
    <w:rsid w:val="00010B82"/>
    <w:rsid w:val="000112B0"/>
    <w:rsid w:val="00012041"/>
    <w:rsid w:val="00013E7C"/>
    <w:rsid w:val="00021E5B"/>
    <w:rsid w:val="000220F0"/>
    <w:rsid w:val="00025071"/>
    <w:rsid w:val="00026512"/>
    <w:rsid w:val="0004174E"/>
    <w:rsid w:val="00043B36"/>
    <w:rsid w:val="00043CAF"/>
    <w:rsid w:val="0005005F"/>
    <w:rsid w:val="000502CF"/>
    <w:rsid w:val="00051DC4"/>
    <w:rsid w:val="00052A55"/>
    <w:rsid w:val="00052C24"/>
    <w:rsid w:val="000625B4"/>
    <w:rsid w:val="00063823"/>
    <w:rsid w:val="00066D89"/>
    <w:rsid w:val="00067A5E"/>
    <w:rsid w:val="000704AE"/>
    <w:rsid w:val="00071424"/>
    <w:rsid w:val="00071DFF"/>
    <w:rsid w:val="00074DFD"/>
    <w:rsid w:val="00075034"/>
    <w:rsid w:val="0007526F"/>
    <w:rsid w:val="00076BA1"/>
    <w:rsid w:val="00077934"/>
    <w:rsid w:val="00081DD1"/>
    <w:rsid w:val="00083231"/>
    <w:rsid w:val="000837FE"/>
    <w:rsid w:val="00086084"/>
    <w:rsid w:val="00086744"/>
    <w:rsid w:val="00093CC7"/>
    <w:rsid w:val="000940DA"/>
    <w:rsid w:val="000A068C"/>
    <w:rsid w:val="000A6918"/>
    <w:rsid w:val="000A777F"/>
    <w:rsid w:val="000B092E"/>
    <w:rsid w:val="000B5A23"/>
    <w:rsid w:val="000B75DB"/>
    <w:rsid w:val="000C11FA"/>
    <w:rsid w:val="000C1D52"/>
    <w:rsid w:val="000C2E18"/>
    <w:rsid w:val="000C3B81"/>
    <w:rsid w:val="000C3C58"/>
    <w:rsid w:val="000C5324"/>
    <w:rsid w:val="000C64FE"/>
    <w:rsid w:val="000D0857"/>
    <w:rsid w:val="000D13E1"/>
    <w:rsid w:val="000D333D"/>
    <w:rsid w:val="000D350E"/>
    <w:rsid w:val="000D4A83"/>
    <w:rsid w:val="000D670C"/>
    <w:rsid w:val="000E3568"/>
    <w:rsid w:val="000E3676"/>
    <w:rsid w:val="000E3BA2"/>
    <w:rsid w:val="000E512D"/>
    <w:rsid w:val="000E734C"/>
    <w:rsid w:val="000F4DC6"/>
    <w:rsid w:val="000F6BB9"/>
    <w:rsid w:val="000F7ECB"/>
    <w:rsid w:val="001021A3"/>
    <w:rsid w:val="00102A9F"/>
    <w:rsid w:val="00102BB8"/>
    <w:rsid w:val="0010476B"/>
    <w:rsid w:val="00105499"/>
    <w:rsid w:val="001069D3"/>
    <w:rsid w:val="00106C97"/>
    <w:rsid w:val="00110930"/>
    <w:rsid w:val="00112A11"/>
    <w:rsid w:val="001164F0"/>
    <w:rsid w:val="001168C1"/>
    <w:rsid w:val="001176E3"/>
    <w:rsid w:val="00121B5E"/>
    <w:rsid w:val="001246C7"/>
    <w:rsid w:val="00125444"/>
    <w:rsid w:val="0013025C"/>
    <w:rsid w:val="00131367"/>
    <w:rsid w:val="0013411F"/>
    <w:rsid w:val="00135486"/>
    <w:rsid w:val="00140E13"/>
    <w:rsid w:val="00145CC8"/>
    <w:rsid w:val="00145E6F"/>
    <w:rsid w:val="00150208"/>
    <w:rsid w:val="00151E56"/>
    <w:rsid w:val="0015332E"/>
    <w:rsid w:val="0015467D"/>
    <w:rsid w:val="00154E2A"/>
    <w:rsid w:val="00156A59"/>
    <w:rsid w:val="001641D8"/>
    <w:rsid w:val="00164B32"/>
    <w:rsid w:val="0016507D"/>
    <w:rsid w:val="00165897"/>
    <w:rsid w:val="00167C10"/>
    <w:rsid w:val="00170D4C"/>
    <w:rsid w:val="00171EED"/>
    <w:rsid w:val="00173D3F"/>
    <w:rsid w:val="00174CF4"/>
    <w:rsid w:val="0017547E"/>
    <w:rsid w:val="0017745F"/>
    <w:rsid w:val="00177578"/>
    <w:rsid w:val="001820C5"/>
    <w:rsid w:val="00182BFE"/>
    <w:rsid w:val="00186326"/>
    <w:rsid w:val="0018654B"/>
    <w:rsid w:val="00191D2C"/>
    <w:rsid w:val="00192EC4"/>
    <w:rsid w:val="00194166"/>
    <w:rsid w:val="00194240"/>
    <w:rsid w:val="00197F9A"/>
    <w:rsid w:val="001A277E"/>
    <w:rsid w:val="001A280E"/>
    <w:rsid w:val="001A2A1A"/>
    <w:rsid w:val="001A2AAE"/>
    <w:rsid w:val="001A4841"/>
    <w:rsid w:val="001B1187"/>
    <w:rsid w:val="001B1616"/>
    <w:rsid w:val="001B2E03"/>
    <w:rsid w:val="001B32F1"/>
    <w:rsid w:val="001B7FFD"/>
    <w:rsid w:val="001C2162"/>
    <w:rsid w:val="001C3E58"/>
    <w:rsid w:val="001C74A0"/>
    <w:rsid w:val="001D33CA"/>
    <w:rsid w:val="001D477B"/>
    <w:rsid w:val="001E02E4"/>
    <w:rsid w:val="001E2C19"/>
    <w:rsid w:val="001E36FB"/>
    <w:rsid w:val="001E52C5"/>
    <w:rsid w:val="001E5D4D"/>
    <w:rsid w:val="001E5DE8"/>
    <w:rsid w:val="001F109C"/>
    <w:rsid w:val="001F1EDE"/>
    <w:rsid w:val="001F27E3"/>
    <w:rsid w:val="001F3AB3"/>
    <w:rsid w:val="00200F55"/>
    <w:rsid w:val="0020255A"/>
    <w:rsid w:val="00210994"/>
    <w:rsid w:val="00212CF9"/>
    <w:rsid w:val="002131B3"/>
    <w:rsid w:val="0021625E"/>
    <w:rsid w:val="002203E4"/>
    <w:rsid w:val="00220460"/>
    <w:rsid w:val="0022094B"/>
    <w:rsid w:val="002248D1"/>
    <w:rsid w:val="002262FA"/>
    <w:rsid w:val="00232DC4"/>
    <w:rsid w:val="002343AD"/>
    <w:rsid w:val="00236FB6"/>
    <w:rsid w:val="00241151"/>
    <w:rsid w:val="00243C60"/>
    <w:rsid w:val="00244578"/>
    <w:rsid w:val="00253F43"/>
    <w:rsid w:val="00256098"/>
    <w:rsid w:val="002603B1"/>
    <w:rsid w:val="00263266"/>
    <w:rsid w:val="00264175"/>
    <w:rsid w:val="00270558"/>
    <w:rsid w:val="00273DA1"/>
    <w:rsid w:val="002761B5"/>
    <w:rsid w:val="002776CD"/>
    <w:rsid w:val="00281594"/>
    <w:rsid w:val="002827AC"/>
    <w:rsid w:val="0028436D"/>
    <w:rsid w:val="00287627"/>
    <w:rsid w:val="00287AE7"/>
    <w:rsid w:val="00287C0D"/>
    <w:rsid w:val="002909D6"/>
    <w:rsid w:val="00292341"/>
    <w:rsid w:val="00292856"/>
    <w:rsid w:val="00292E74"/>
    <w:rsid w:val="002931B1"/>
    <w:rsid w:val="00295E0A"/>
    <w:rsid w:val="00297075"/>
    <w:rsid w:val="002A71A7"/>
    <w:rsid w:val="002A71EE"/>
    <w:rsid w:val="002B04E9"/>
    <w:rsid w:val="002B1E69"/>
    <w:rsid w:val="002B2CFD"/>
    <w:rsid w:val="002C06B0"/>
    <w:rsid w:val="002C29CC"/>
    <w:rsid w:val="002C7244"/>
    <w:rsid w:val="002C7331"/>
    <w:rsid w:val="002D0855"/>
    <w:rsid w:val="002D0A20"/>
    <w:rsid w:val="002D1C3C"/>
    <w:rsid w:val="002D1DD9"/>
    <w:rsid w:val="002D277C"/>
    <w:rsid w:val="002D2B95"/>
    <w:rsid w:val="002E043E"/>
    <w:rsid w:val="002F03A3"/>
    <w:rsid w:val="002F199C"/>
    <w:rsid w:val="002F2162"/>
    <w:rsid w:val="002F3D83"/>
    <w:rsid w:val="002F70F0"/>
    <w:rsid w:val="00302677"/>
    <w:rsid w:val="00302E02"/>
    <w:rsid w:val="00303C8B"/>
    <w:rsid w:val="00305D47"/>
    <w:rsid w:val="003069E4"/>
    <w:rsid w:val="00310887"/>
    <w:rsid w:val="00313650"/>
    <w:rsid w:val="00314BB6"/>
    <w:rsid w:val="00314BDC"/>
    <w:rsid w:val="00314E3B"/>
    <w:rsid w:val="003172F5"/>
    <w:rsid w:val="003200F2"/>
    <w:rsid w:val="00321DFD"/>
    <w:rsid w:val="00322505"/>
    <w:rsid w:val="00324F0C"/>
    <w:rsid w:val="0032760B"/>
    <w:rsid w:val="0033019C"/>
    <w:rsid w:val="003335E8"/>
    <w:rsid w:val="003364A3"/>
    <w:rsid w:val="00341C49"/>
    <w:rsid w:val="003450EC"/>
    <w:rsid w:val="00346117"/>
    <w:rsid w:val="003505AF"/>
    <w:rsid w:val="00350958"/>
    <w:rsid w:val="00351CEC"/>
    <w:rsid w:val="00353504"/>
    <w:rsid w:val="00354465"/>
    <w:rsid w:val="00355778"/>
    <w:rsid w:val="00356615"/>
    <w:rsid w:val="0036073D"/>
    <w:rsid w:val="00360FF9"/>
    <w:rsid w:val="0036154A"/>
    <w:rsid w:val="00363676"/>
    <w:rsid w:val="0036645F"/>
    <w:rsid w:val="00371402"/>
    <w:rsid w:val="00372E0E"/>
    <w:rsid w:val="00374F79"/>
    <w:rsid w:val="0038344B"/>
    <w:rsid w:val="00384712"/>
    <w:rsid w:val="00384C7A"/>
    <w:rsid w:val="00385F9B"/>
    <w:rsid w:val="00386873"/>
    <w:rsid w:val="003915D0"/>
    <w:rsid w:val="003948AC"/>
    <w:rsid w:val="00395DA3"/>
    <w:rsid w:val="00395E02"/>
    <w:rsid w:val="003A0822"/>
    <w:rsid w:val="003A09B1"/>
    <w:rsid w:val="003A26C3"/>
    <w:rsid w:val="003A2A03"/>
    <w:rsid w:val="003A3DD2"/>
    <w:rsid w:val="003A3F8F"/>
    <w:rsid w:val="003A4E37"/>
    <w:rsid w:val="003A7B7F"/>
    <w:rsid w:val="003A7F2B"/>
    <w:rsid w:val="003A7F5E"/>
    <w:rsid w:val="003B1A6A"/>
    <w:rsid w:val="003B1D80"/>
    <w:rsid w:val="003B3D0F"/>
    <w:rsid w:val="003C3AA7"/>
    <w:rsid w:val="003C4BB2"/>
    <w:rsid w:val="003C7E5B"/>
    <w:rsid w:val="003D1ABD"/>
    <w:rsid w:val="003D358B"/>
    <w:rsid w:val="003D3827"/>
    <w:rsid w:val="003D39D5"/>
    <w:rsid w:val="003D3BDD"/>
    <w:rsid w:val="003D41F1"/>
    <w:rsid w:val="003D4BF5"/>
    <w:rsid w:val="003D6F6F"/>
    <w:rsid w:val="003E2D31"/>
    <w:rsid w:val="003E4032"/>
    <w:rsid w:val="003F07CF"/>
    <w:rsid w:val="003F1AF0"/>
    <w:rsid w:val="003F45E9"/>
    <w:rsid w:val="003F4664"/>
    <w:rsid w:val="00400762"/>
    <w:rsid w:val="0040723B"/>
    <w:rsid w:val="00411906"/>
    <w:rsid w:val="00413303"/>
    <w:rsid w:val="00416550"/>
    <w:rsid w:val="0041674A"/>
    <w:rsid w:val="00416B89"/>
    <w:rsid w:val="00416C0E"/>
    <w:rsid w:val="00420191"/>
    <w:rsid w:val="00425CC7"/>
    <w:rsid w:val="00426F27"/>
    <w:rsid w:val="00426F8E"/>
    <w:rsid w:val="0042737A"/>
    <w:rsid w:val="00430B4F"/>
    <w:rsid w:val="0043574D"/>
    <w:rsid w:val="00444940"/>
    <w:rsid w:val="0044665D"/>
    <w:rsid w:val="00450793"/>
    <w:rsid w:val="00450D4C"/>
    <w:rsid w:val="00451210"/>
    <w:rsid w:val="004618AF"/>
    <w:rsid w:val="00463B53"/>
    <w:rsid w:val="00463D06"/>
    <w:rsid w:val="00464175"/>
    <w:rsid w:val="00464A13"/>
    <w:rsid w:val="00465EAD"/>
    <w:rsid w:val="00471AD0"/>
    <w:rsid w:val="00474F02"/>
    <w:rsid w:val="0047570A"/>
    <w:rsid w:val="00477B4C"/>
    <w:rsid w:val="0048004E"/>
    <w:rsid w:val="004804F2"/>
    <w:rsid w:val="004834DB"/>
    <w:rsid w:val="00483A95"/>
    <w:rsid w:val="00486D02"/>
    <w:rsid w:val="00487706"/>
    <w:rsid w:val="00490254"/>
    <w:rsid w:val="00492C72"/>
    <w:rsid w:val="0049418C"/>
    <w:rsid w:val="00496E37"/>
    <w:rsid w:val="00497086"/>
    <w:rsid w:val="004A3B3C"/>
    <w:rsid w:val="004A3CFA"/>
    <w:rsid w:val="004A481F"/>
    <w:rsid w:val="004B254E"/>
    <w:rsid w:val="004B2D2F"/>
    <w:rsid w:val="004B37DB"/>
    <w:rsid w:val="004B3B24"/>
    <w:rsid w:val="004C1801"/>
    <w:rsid w:val="004C3DB3"/>
    <w:rsid w:val="004C3FCF"/>
    <w:rsid w:val="004C4505"/>
    <w:rsid w:val="004D15FE"/>
    <w:rsid w:val="004D1CC8"/>
    <w:rsid w:val="004D2952"/>
    <w:rsid w:val="004D3470"/>
    <w:rsid w:val="004D39A0"/>
    <w:rsid w:val="004D5107"/>
    <w:rsid w:val="004D5A6F"/>
    <w:rsid w:val="004D72BB"/>
    <w:rsid w:val="004E3A40"/>
    <w:rsid w:val="004E4220"/>
    <w:rsid w:val="004E4C95"/>
    <w:rsid w:val="004E5FF0"/>
    <w:rsid w:val="004E6606"/>
    <w:rsid w:val="004F2BB0"/>
    <w:rsid w:val="004F3524"/>
    <w:rsid w:val="004F473C"/>
    <w:rsid w:val="004F694C"/>
    <w:rsid w:val="005007FB"/>
    <w:rsid w:val="00500B54"/>
    <w:rsid w:val="00504B59"/>
    <w:rsid w:val="00512034"/>
    <w:rsid w:val="00513418"/>
    <w:rsid w:val="005134A0"/>
    <w:rsid w:val="00522C9E"/>
    <w:rsid w:val="00531A92"/>
    <w:rsid w:val="00531FF0"/>
    <w:rsid w:val="0053270D"/>
    <w:rsid w:val="00533208"/>
    <w:rsid w:val="00533592"/>
    <w:rsid w:val="00533CF3"/>
    <w:rsid w:val="00537E25"/>
    <w:rsid w:val="0054065E"/>
    <w:rsid w:val="00540EE1"/>
    <w:rsid w:val="00541C25"/>
    <w:rsid w:val="00542AC3"/>
    <w:rsid w:val="00546F46"/>
    <w:rsid w:val="00547AFC"/>
    <w:rsid w:val="0055284E"/>
    <w:rsid w:val="0055499E"/>
    <w:rsid w:val="005554EE"/>
    <w:rsid w:val="00557122"/>
    <w:rsid w:val="00561B09"/>
    <w:rsid w:val="005624AA"/>
    <w:rsid w:val="005630B0"/>
    <w:rsid w:val="00563250"/>
    <w:rsid w:val="005642F6"/>
    <w:rsid w:val="00565B3C"/>
    <w:rsid w:val="00571260"/>
    <w:rsid w:val="005719FA"/>
    <w:rsid w:val="005723FF"/>
    <w:rsid w:val="00572894"/>
    <w:rsid w:val="00572BFC"/>
    <w:rsid w:val="00573D82"/>
    <w:rsid w:val="005741E9"/>
    <w:rsid w:val="00581DC3"/>
    <w:rsid w:val="00595B36"/>
    <w:rsid w:val="005969C6"/>
    <w:rsid w:val="00596CFD"/>
    <w:rsid w:val="005A0837"/>
    <w:rsid w:val="005A1920"/>
    <w:rsid w:val="005A2106"/>
    <w:rsid w:val="005B1234"/>
    <w:rsid w:val="005B3A63"/>
    <w:rsid w:val="005B4A01"/>
    <w:rsid w:val="005B4EB8"/>
    <w:rsid w:val="005B66DD"/>
    <w:rsid w:val="005B7BE2"/>
    <w:rsid w:val="005C259C"/>
    <w:rsid w:val="005C360A"/>
    <w:rsid w:val="005C58DB"/>
    <w:rsid w:val="005D1397"/>
    <w:rsid w:val="005D5777"/>
    <w:rsid w:val="005D5B52"/>
    <w:rsid w:val="005D6CE6"/>
    <w:rsid w:val="005E059F"/>
    <w:rsid w:val="005E1E19"/>
    <w:rsid w:val="005E2CAC"/>
    <w:rsid w:val="005E3317"/>
    <w:rsid w:val="005E3A6C"/>
    <w:rsid w:val="005E48DD"/>
    <w:rsid w:val="005F048C"/>
    <w:rsid w:val="005F2833"/>
    <w:rsid w:val="005F2A66"/>
    <w:rsid w:val="005F3FB3"/>
    <w:rsid w:val="005F5F76"/>
    <w:rsid w:val="005F67C8"/>
    <w:rsid w:val="005F6943"/>
    <w:rsid w:val="005F7CA7"/>
    <w:rsid w:val="00601B5E"/>
    <w:rsid w:val="006022AC"/>
    <w:rsid w:val="006036BE"/>
    <w:rsid w:val="006154C9"/>
    <w:rsid w:val="0062786B"/>
    <w:rsid w:val="00630446"/>
    <w:rsid w:val="00632407"/>
    <w:rsid w:val="00632837"/>
    <w:rsid w:val="00632EDB"/>
    <w:rsid w:val="006345DD"/>
    <w:rsid w:val="0063706F"/>
    <w:rsid w:val="0064151B"/>
    <w:rsid w:val="00641554"/>
    <w:rsid w:val="00642216"/>
    <w:rsid w:val="00647CFF"/>
    <w:rsid w:val="006502D9"/>
    <w:rsid w:val="00651F6C"/>
    <w:rsid w:val="006563A6"/>
    <w:rsid w:val="00661E36"/>
    <w:rsid w:val="0066542F"/>
    <w:rsid w:val="00666DEF"/>
    <w:rsid w:val="0066773B"/>
    <w:rsid w:val="00670FFD"/>
    <w:rsid w:val="0067116B"/>
    <w:rsid w:val="0067327C"/>
    <w:rsid w:val="0067441B"/>
    <w:rsid w:val="0067638E"/>
    <w:rsid w:val="0068286D"/>
    <w:rsid w:val="0068462E"/>
    <w:rsid w:val="006867AB"/>
    <w:rsid w:val="00686A60"/>
    <w:rsid w:val="00692F43"/>
    <w:rsid w:val="006937F9"/>
    <w:rsid w:val="0069419E"/>
    <w:rsid w:val="00694AF8"/>
    <w:rsid w:val="006959D1"/>
    <w:rsid w:val="006968B2"/>
    <w:rsid w:val="00696BBF"/>
    <w:rsid w:val="006A20A8"/>
    <w:rsid w:val="006A2F99"/>
    <w:rsid w:val="006A55B8"/>
    <w:rsid w:val="006B02D4"/>
    <w:rsid w:val="006B18C5"/>
    <w:rsid w:val="006B1CC5"/>
    <w:rsid w:val="006B455B"/>
    <w:rsid w:val="006B4D0E"/>
    <w:rsid w:val="006B6C22"/>
    <w:rsid w:val="006C0E3F"/>
    <w:rsid w:val="006C177A"/>
    <w:rsid w:val="006C1A44"/>
    <w:rsid w:val="006C1E28"/>
    <w:rsid w:val="006C232B"/>
    <w:rsid w:val="006C5190"/>
    <w:rsid w:val="006C648A"/>
    <w:rsid w:val="006C7ACE"/>
    <w:rsid w:val="006C7FFD"/>
    <w:rsid w:val="006E01B6"/>
    <w:rsid w:val="006E4A65"/>
    <w:rsid w:val="006E55B2"/>
    <w:rsid w:val="006E6A5C"/>
    <w:rsid w:val="006F0C10"/>
    <w:rsid w:val="006F0ED1"/>
    <w:rsid w:val="006F1A43"/>
    <w:rsid w:val="006F1C75"/>
    <w:rsid w:val="006F3DF4"/>
    <w:rsid w:val="006F5F70"/>
    <w:rsid w:val="006F622E"/>
    <w:rsid w:val="0070087C"/>
    <w:rsid w:val="0070232D"/>
    <w:rsid w:val="007051A3"/>
    <w:rsid w:val="00705F89"/>
    <w:rsid w:val="00706882"/>
    <w:rsid w:val="007073C6"/>
    <w:rsid w:val="00710046"/>
    <w:rsid w:val="007126E4"/>
    <w:rsid w:val="00716A91"/>
    <w:rsid w:val="007174E8"/>
    <w:rsid w:val="0071773B"/>
    <w:rsid w:val="0072018E"/>
    <w:rsid w:val="00720C23"/>
    <w:rsid w:val="00721231"/>
    <w:rsid w:val="00724307"/>
    <w:rsid w:val="00725381"/>
    <w:rsid w:val="0073207A"/>
    <w:rsid w:val="00733843"/>
    <w:rsid w:val="00743F14"/>
    <w:rsid w:val="00744B3C"/>
    <w:rsid w:val="00745B54"/>
    <w:rsid w:val="00745C68"/>
    <w:rsid w:val="00747817"/>
    <w:rsid w:val="007537BC"/>
    <w:rsid w:val="00756C62"/>
    <w:rsid w:val="0076451E"/>
    <w:rsid w:val="00764F8B"/>
    <w:rsid w:val="00771BCD"/>
    <w:rsid w:val="00772C15"/>
    <w:rsid w:val="00772EED"/>
    <w:rsid w:val="00773EC2"/>
    <w:rsid w:val="007741F6"/>
    <w:rsid w:val="00776C6A"/>
    <w:rsid w:val="00782A7F"/>
    <w:rsid w:val="00784CC2"/>
    <w:rsid w:val="007861CD"/>
    <w:rsid w:val="00790B62"/>
    <w:rsid w:val="00791626"/>
    <w:rsid w:val="0079274D"/>
    <w:rsid w:val="00792AB3"/>
    <w:rsid w:val="00793CFC"/>
    <w:rsid w:val="00795032"/>
    <w:rsid w:val="0079554D"/>
    <w:rsid w:val="007A1D7E"/>
    <w:rsid w:val="007A2AEC"/>
    <w:rsid w:val="007A2D07"/>
    <w:rsid w:val="007B0162"/>
    <w:rsid w:val="007B3F7E"/>
    <w:rsid w:val="007B4BE2"/>
    <w:rsid w:val="007C1C4B"/>
    <w:rsid w:val="007C520C"/>
    <w:rsid w:val="007C5FB2"/>
    <w:rsid w:val="007C6B0C"/>
    <w:rsid w:val="007C7D32"/>
    <w:rsid w:val="007D09E3"/>
    <w:rsid w:val="007D1D1D"/>
    <w:rsid w:val="007D581C"/>
    <w:rsid w:val="007D5F1A"/>
    <w:rsid w:val="007D6F13"/>
    <w:rsid w:val="007D76B2"/>
    <w:rsid w:val="007D7BC7"/>
    <w:rsid w:val="007E10F8"/>
    <w:rsid w:val="007E52E8"/>
    <w:rsid w:val="007E61DB"/>
    <w:rsid w:val="007F2977"/>
    <w:rsid w:val="007F5DA1"/>
    <w:rsid w:val="007F74DE"/>
    <w:rsid w:val="007F7FB9"/>
    <w:rsid w:val="008007AB"/>
    <w:rsid w:val="0080231A"/>
    <w:rsid w:val="00803722"/>
    <w:rsid w:val="00806172"/>
    <w:rsid w:val="008066B1"/>
    <w:rsid w:val="008103DD"/>
    <w:rsid w:val="008111ED"/>
    <w:rsid w:val="00814195"/>
    <w:rsid w:val="00816E98"/>
    <w:rsid w:val="0082088D"/>
    <w:rsid w:val="00822CAC"/>
    <w:rsid w:val="00823636"/>
    <w:rsid w:val="008251C5"/>
    <w:rsid w:val="00825236"/>
    <w:rsid w:val="00825C5B"/>
    <w:rsid w:val="00826F49"/>
    <w:rsid w:val="008300B2"/>
    <w:rsid w:val="008301CB"/>
    <w:rsid w:val="008333B8"/>
    <w:rsid w:val="008356A1"/>
    <w:rsid w:val="00837D2D"/>
    <w:rsid w:val="00841505"/>
    <w:rsid w:val="00841A43"/>
    <w:rsid w:val="00842030"/>
    <w:rsid w:val="00842D02"/>
    <w:rsid w:val="00847A8A"/>
    <w:rsid w:val="00847B38"/>
    <w:rsid w:val="008505F1"/>
    <w:rsid w:val="00851773"/>
    <w:rsid w:val="00852C54"/>
    <w:rsid w:val="00857291"/>
    <w:rsid w:val="00860FAA"/>
    <w:rsid w:val="00862806"/>
    <w:rsid w:val="00862A24"/>
    <w:rsid w:val="00862F44"/>
    <w:rsid w:val="008644AB"/>
    <w:rsid w:val="0086549C"/>
    <w:rsid w:val="00866806"/>
    <w:rsid w:val="00867CBA"/>
    <w:rsid w:val="0087298A"/>
    <w:rsid w:val="00876E1C"/>
    <w:rsid w:val="00877354"/>
    <w:rsid w:val="00881AC6"/>
    <w:rsid w:val="00890057"/>
    <w:rsid w:val="00891D16"/>
    <w:rsid w:val="00892E83"/>
    <w:rsid w:val="00893132"/>
    <w:rsid w:val="008937A5"/>
    <w:rsid w:val="00894ADD"/>
    <w:rsid w:val="008A1E00"/>
    <w:rsid w:val="008A28B2"/>
    <w:rsid w:val="008B3876"/>
    <w:rsid w:val="008C325F"/>
    <w:rsid w:val="008C54D4"/>
    <w:rsid w:val="008C77A3"/>
    <w:rsid w:val="008D1DB8"/>
    <w:rsid w:val="008D34B1"/>
    <w:rsid w:val="008D483F"/>
    <w:rsid w:val="008D5B63"/>
    <w:rsid w:val="008D657E"/>
    <w:rsid w:val="008D7E8D"/>
    <w:rsid w:val="008E215D"/>
    <w:rsid w:val="008E6BB1"/>
    <w:rsid w:val="008E728E"/>
    <w:rsid w:val="008F065A"/>
    <w:rsid w:val="008F26A7"/>
    <w:rsid w:val="008F27F5"/>
    <w:rsid w:val="008F5674"/>
    <w:rsid w:val="008F6E88"/>
    <w:rsid w:val="008F7F76"/>
    <w:rsid w:val="00900F39"/>
    <w:rsid w:val="009023DB"/>
    <w:rsid w:val="00902D20"/>
    <w:rsid w:val="00903256"/>
    <w:rsid w:val="00903FED"/>
    <w:rsid w:val="00904922"/>
    <w:rsid w:val="00905FE6"/>
    <w:rsid w:val="009067EF"/>
    <w:rsid w:val="00913508"/>
    <w:rsid w:val="00913536"/>
    <w:rsid w:val="0091482C"/>
    <w:rsid w:val="00917427"/>
    <w:rsid w:val="0092117F"/>
    <w:rsid w:val="00923E2F"/>
    <w:rsid w:val="00925F95"/>
    <w:rsid w:val="0093209D"/>
    <w:rsid w:val="00936EEE"/>
    <w:rsid w:val="00937848"/>
    <w:rsid w:val="00943EC5"/>
    <w:rsid w:val="00944A63"/>
    <w:rsid w:val="00946232"/>
    <w:rsid w:val="009522A3"/>
    <w:rsid w:val="009540EF"/>
    <w:rsid w:val="00954757"/>
    <w:rsid w:val="00954D3D"/>
    <w:rsid w:val="00957C06"/>
    <w:rsid w:val="009613C7"/>
    <w:rsid w:val="00961C1A"/>
    <w:rsid w:val="00962F33"/>
    <w:rsid w:val="009636F7"/>
    <w:rsid w:val="00964678"/>
    <w:rsid w:val="00971DB1"/>
    <w:rsid w:val="00971E64"/>
    <w:rsid w:val="00975C5B"/>
    <w:rsid w:val="00976703"/>
    <w:rsid w:val="00976761"/>
    <w:rsid w:val="00976AED"/>
    <w:rsid w:val="009818B0"/>
    <w:rsid w:val="00982237"/>
    <w:rsid w:val="00984E16"/>
    <w:rsid w:val="00986F9A"/>
    <w:rsid w:val="00990531"/>
    <w:rsid w:val="00991032"/>
    <w:rsid w:val="00991A15"/>
    <w:rsid w:val="00991EC4"/>
    <w:rsid w:val="00994DF7"/>
    <w:rsid w:val="00997545"/>
    <w:rsid w:val="009A096B"/>
    <w:rsid w:val="009A1BAB"/>
    <w:rsid w:val="009A1BB1"/>
    <w:rsid w:val="009A1FD7"/>
    <w:rsid w:val="009A3A86"/>
    <w:rsid w:val="009A4809"/>
    <w:rsid w:val="009A6F23"/>
    <w:rsid w:val="009A769F"/>
    <w:rsid w:val="009B3DCC"/>
    <w:rsid w:val="009B59AB"/>
    <w:rsid w:val="009B5BD3"/>
    <w:rsid w:val="009B604F"/>
    <w:rsid w:val="009C3090"/>
    <w:rsid w:val="009C6251"/>
    <w:rsid w:val="009D29EF"/>
    <w:rsid w:val="009D43D1"/>
    <w:rsid w:val="009D5643"/>
    <w:rsid w:val="009D56BB"/>
    <w:rsid w:val="009D662A"/>
    <w:rsid w:val="009D73F5"/>
    <w:rsid w:val="009D7A63"/>
    <w:rsid w:val="009E1402"/>
    <w:rsid w:val="009E3309"/>
    <w:rsid w:val="009F28EB"/>
    <w:rsid w:val="009F543A"/>
    <w:rsid w:val="009F5A53"/>
    <w:rsid w:val="009F7087"/>
    <w:rsid w:val="00A005E5"/>
    <w:rsid w:val="00A00D02"/>
    <w:rsid w:val="00A01298"/>
    <w:rsid w:val="00A02677"/>
    <w:rsid w:val="00A03827"/>
    <w:rsid w:val="00A045C6"/>
    <w:rsid w:val="00A10451"/>
    <w:rsid w:val="00A11238"/>
    <w:rsid w:val="00A11748"/>
    <w:rsid w:val="00A11C8A"/>
    <w:rsid w:val="00A16891"/>
    <w:rsid w:val="00A16903"/>
    <w:rsid w:val="00A204C6"/>
    <w:rsid w:val="00A21312"/>
    <w:rsid w:val="00A2284A"/>
    <w:rsid w:val="00A2285C"/>
    <w:rsid w:val="00A23C69"/>
    <w:rsid w:val="00A325A6"/>
    <w:rsid w:val="00A344EA"/>
    <w:rsid w:val="00A35AC1"/>
    <w:rsid w:val="00A36099"/>
    <w:rsid w:val="00A4094C"/>
    <w:rsid w:val="00A4220C"/>
    <w:rsid w:val="00A427EE"/>
    <w:rsid w:val="00A445B8"/>
    <w:rsid w:val="00A50D02"/>
    <w:rsid w:val="00A54845"/>
    <w:rsid w:val="00A54A9B"/>
    <w:rsid w:val="00A55B89"/>
    <w:rsid w:val="00A5675F"/>
    <w:rsid w:val="00A579F3"/>
    <w:rsid w:val="00A60325"/>
    <w:rsid w:val="00A603A3"/>
    <w:rsid w:val="00A63ACF"/>
    <w:rsid w:val="00A705E3"/>
    <w:rsid w:val="00A80B51"/>
    <w:rsid w:val="00A8106B"/>
    <w:rsid w:val="00A817BE"/>
    <w:rsid w:val="00A81EF3"/>
    <w:rsid w:val="00A83589"/>
    <w:rsid w:val="00A85589"/>
    <w:rsid w:val="00A85C35"/>
    <w:rsid w:val="00A9138D"/>
    <w:rsid w:val="00A93B2C"/>
    <w:rsid w:val="00AA434C"/>
    <w:rsid w:val="00AA71BE"/>
    <w:rsid w:val="00AA77D5"/>
    <w:rsid w:val="00AA7DD9"/>
    <w:rsid w:val="00AB1D8D"/>
    <w:rsid w:val="00AB5399"/>
    <w:rsid w:val="00AB7937"/>
    <w:rsid w:val="00AC04CC"/>
    <w:rsid w:val="00AC1288"/>
    <w:rsid w:val="00AC20F4"/>
    <w:rsid w:val="00AC6D58"/>
    <w:rsid w:val="00AC7056"/>
    <w:rsid w:val="00AD1179"/>
    <w:rsid w:val="00AD4685"/>
    <w:rsid w:val="00AD555A"/>
    <w:rsid w:val="00AD557A"/>
    <w:rsid w:val="00AE08AE"/>
    <w:rsid w:val="00AE0ED6"/>
    <w:rsid w:val="00AE13A7"/>
    <w:rsid w:val="00AE4522"/>
    <w:rsid w:val="00AE6FB8"/>
    <w:rsid w:val="00AF0E8C"/>
    <w:rsid w:val="00AF6B11"/>
    <w:rsid w:val="00AF6F6F"/>
    <w:rsid w:val="00B03589"/>
    <w:rsid w:val="00B1041B"/>
    <w:rsid w:val="00B12439"/>
    <w:rsid w:val="00B22415"/>
    <w:rsid w:val="00B22EFD"/>
    <w:rsid w:val="00B24BBB"/>
    <w:rsid w:val="00B27DB4"/>
    <w:rsid w:val="00B36F17"/>
    <w:rsid w:val="00B41484"/>
    <w:rsid w:val="00B46D3C"/>
    <w:rsid w:val="00B471FD"/>
    <w:rsid w:val="00B473F2"/>
    <w:rsid w:val="00B542EE"/>
    <w:rsid w:val="00B550EB"/>
    <w:rsid w:val="00B5772B"/>
    <w:rsid w:val="00B60FF9"/>
    <w:rsid w:val="00B66EEB"/>
    <w:rsid w:val="00B72BF0"/>
    <w:rsid w:val="00B75349"/>
    <w:rsid w:val="00B802EF"/>
    <w:rsid w:val="00B819F9"/>
    <w:rsid w:val="00B81ED5"/>
    <w:rsid w:val="00B831E9"/>
    <w:rsid w:val="00B86700"/>
    <w:rsid w:val="00B90B15"/>
    <w:rsid w:val="00B946AF"/>
    <w:rsid w:val="00B97DC1"/>
    <w:rsid w:val="00BA1528"/>
    <w:rsid w:val="00BA3520"/>
    <w:rsid w:val="00BA4084"/>
    <w:rsid w:val="00BA7C58"/>
    <w:rsid w:val="00BB0F91"/>
    <w:rsid w:val="00BB5530"/>
    <w:rsid w:val="00BB7B89"/>
    <w:rsid w:val="00BC2077"/>
    <w:rsid w:val="00BC224C"/>
    <w:rsid w:val="00BC5612"/>
    <w:rsid w:val="00BC6397"/>
    <w:rsid w:val="00BC7BA3"/>
    <w:rsid w:val="00BD0AB9"/>
    <w:rsid w:val="00BD2AE2"/>
    <w:rsid w:val="00BD2F0F"/>
    <w:rsid w:val="00BD3940"/>
    <w:rsid w:val="00BD4C23"/>
    <w:rsid w:val="00BD6EFD"/>
    <w:rsid w:val="00BD73E0"/>
    <w:rsid w:val="00BE2E3C"/>
    <w:rsid w:val="00BE451B"/>
    <w:rsid w:val="00BE4E00"/>
    <w:rsid w:val="00BE668F"/>
    <w:rsid w:val="00BE6DA6"/>
    <w:rsid w:val="00BF1160"/>
    <w:rsid w:val="00BF116B"/>
    <w:rsid w:val="00BF20F1"/>
    <w:rsid w:val="00BF370D"/>
    <w:rsid w:val="00BF3A09"/>
    <w:rsid w:val="00BF3B36"/>
    <w:rsid w:val="00BF490D"/>
    <w:rsid w:val="00C01F31"/>
    <w:rsid w:val="00C029EB"/>
    <w:rsid w:val="00C038EF"/>
    <w:rsid w:val="00C03BC0"/>
    <w:rsid w:val="00C03EA1"/>
    <w:rsid w:val="00C04702"/>
    <w:rsid w:val="00C04D5B"/>
    <w:rsid w:val="00C05092"/>
    <w:rsid w:val="00C05D56"/>
    <w:rsid w:val="00C11F5E"/>
    <w:rsid w:val="00C1293C"/>
    <w:rsid w:val="00C13A5D"/>
    <w:rsid w:val="00C17203"/>
    <w:rsid w:val="00C20920"/>
    <w:rsid w:val="00C21F84"/>
    <w:rsid w:val="00C230FB"/>
    <w:rsid w:val="00C23695"/>
    <w:rsid w:val="00C25852"/>
    <w:rsid w:val="00C26BF0"/>
    <w:rsid w:val="00C26DDE"/>
    <w:rsid w:val="00C37CD8"/>
    <w:rsid w:val="00C42399"/>
    <w:rsid w:val="00C452AC"/>
    <w:rsid w:val="00C45D04"/>
    <w:rsid w:val="00C50380"/>
    <w:rsid w:val="00C50E38"/>
    <w:rsid w:val="00C523BB"/>
    <w:rsid w:val="00C52B1C"/>
    <w:rsid w:val="00C52EE6"/>
    <w:rsid w:val="00C56CA7"/>
    <w:rsid w:val="00C5712A"/>
    <w:rsid w:val="00C606CE"/>
    <w:rsid w:val="00C614DE"/>
    <w:rsid w:val="00C643C5"/>
    <w:rsid w:val="00C64774"/>
    <w:rsid w:val="00C722BB"/>
    <w:rsid w:val="00C747BA"/>
    <w:rsid w:val="00C75442"/>
    <w:rsid w:val="00C7559C"/>
    <w:rsid w:val="00C76A77"/>
    <w:rsid w:val="00C81089"/>
    <w:rsid w:val="00C81327"/>
    <w:rsid w:val="00C8335C"/>
    <w:rsid w:val="00C834C2"/>
    <w:rsid w:val="00C85EFD"/>
    <w:rsid w:val="00C91504"/>
    <w:rsid w:val="00C92425"/>
    <w:rsid w:val="00C92691"/>
    <w:rsid w:val="00C927AD"/>
    <w:rsid w:val="00C932F3"/>
    <w:rsid w:val="00C9671C"/>
    <w:rsid w:val="00C97390"/>
    <w:rsid w:val="00CA25A5"/>
    <w:rsid w:val="00CA759C"/>
    <w:rsid w:val="00CB04B0"/>
    <w:rsid w:val="00CB0A80"/>
    <w:rsid w:val="00CB0E55"/>
    <w:rsid w:val="00CB13E6"/>
    <w:rsid w:val="00CB392B"/>
    <w:rsid w:val="00CC1361"/>
    <w:rsid w:val="00CC275C"/>
    <w:rsid w:val="00CC47FD"/>
    <w:rsid w:val="00CC579B"/>
    <w:rsid w:val="00CD120D"/>
    <w:rsid w:val="00CD5F7F"/>
    <w:rsid w:val="00CE2D00"/>
    <w:rsid w:val="00CE5640"/>
    <w:rsid w:val="00CE6D6B"/>
    <w:rsid w:val="00CE7142"/>
    <w:rsid w:val="00CF3B61"/>
    <w:rsid w:val="00D07623"/>
    <w:rsid w:val="00D14020"/>
    <w:rsid w:val="00D14735"/>
    <w:rsid w:val="00D14BEA"/>
    <w:rsid w:val="00D1734A"/>
    <w:rsid w:val="00D22C72"/>
    <w:rsid w:val="00D250F6"/>
    <w:rsid w:val="00D25FB6"/>
    <w:rsid w:val="00D31941"/>
    <w:rsid w:val="00D36546"/>
    <w:rsid w:val="00D36619"/>
    <w:rsid w:val="00D450BF"/>
    <w:rsid w:val="00D4788D"/>
    <w:rsid w:val="00D50861"/>
    <w:rsid w:val="00D53A92"/>
    <w:rsid w:val="00D54B11"/>
    <w:rsid w:val="00D55826"/>
    <w:rsid w:val="00D56240"/>
    <w:rsid w:val="00D5722B"/>
    <w:rsid w:val="00D60571"/>
    <w:rsid w:val="00D626C3"/>
    <w:rsid w:val="00D6318C"/>
    <w:rsid w:val="00D6498A"/>
    <w:rsid w:val="00D64A7D"/>
    <w:rsid w:val="00D65438"/>
    <w:rsid w:val="00D759AF"/>
    <w:rsid w:val="00D76041"/>
    <w:rsid w:val="00D87BD5"/>
    <w:rsid w:val="00D902F6"/>
    <w:rsid w:val="00D925FC"/>
    <w:rsid w:val="00D92B65"/>
    <w:rsid w:val="00D9445C"/>
    <w:rsid w:val="00DA4FFE"/>
    <w:rsid w:val="00DA6477"/>
    <w:rsid w:val="00DA7156"/>
    <w:rsid w:val="00DB2155"/>
    <w:rsid w:val="00DB7BFD"/>
    <w:rsid w:val="00DB7DC3"/>
    <w:rsid w:val="00DB7F33"/>
    <w:rsid w:val="00DC099A"/>
    <w:rsid w:val="00DC33EE"/>
    <w:rsid w:val="00DC4287"/>
    <w:rsid w:val="00DD074A"/>
    <w:rsid w:val="00DD11CA"/>
    <w:rsid w:val="00DD16CC"/>
    <w:rsid w:val="00DD4F01"/>
    <w:rsid w:val="00DD5E26"/>
    <w:rsid w:val="00DD6E7E"/>
    <w:rsid w:val="00DE228B"/>
    <w:rsid w:val="00DE3D30"/>
    <w:rsid w:val="00DE4570"/>
    <w:rsid w:val="00DE5D3C"/>
    <w:rsid w:val="00DE67DD"/>
    <w:rsid w:val="00DF1E63"/>
    <w:rsid w:val="00DF3576"/>
    <w:rsid w:val="00DF4523"/>
    <w:rsid w:val="00DF59CE"/>
    <w:rsid w:val="00E05B64"/>
    <w:rsid w:val="00E06773"/>
    <w:rsid w:val="00E07D4A"/>
    <w:rsid w:val="00E07E6B"/>
    <w:rsid w:val="00E11039"/>
    <w:rsid w:val="00E1182A"/>
    <w:rsid w:val="00E178BF"/>
    <w:rsid w:val="00E21519"/>
    <w:rsid w:val="00E2472C"/>
    <w:rsid w:val="00E25307"/>
    <w:rsid w:val="00E263A0"/>
    <w:rsid w:val="00E3096E"/>
    <w:rsid w:val="00E31F42"/>
    <w:rsid w:val="00E35DE9"/>
    <w:rsid w:val="00E40012"/>
    <w:rsid w:val="00E404D3"/>
    <w:rsid w:val="00E41301"/>
    <w:rsid w:val="00E43174"/>
    <w:rsid w:val="00E47D74"/>
    <w:rsid w:val="00E47E34"/>
    <w:rsid w:val="00E510F1"/>
    <w:rsid w:val="00E5130D"/>
    <w:rsid w:val="00E53A3C"/>
    <w:rsid w:val="00E706E3"/>
    <w:rsid w:val="00E76BB0"/>
    <w:rsid w:val="00E76E85"/>
    <w:rsid w:val="00E80F7D"/>
    <w:rsid w:val="00E84DA2"/>
    <w:rsid w:val="00E852D9"/>
    <w:rsid w:val="00E92F6E"/>
    <w:rsid w:val="00E95C8E"/>
    <w:rsid w:val="00E97E39"/>
    <w:rsid w:val="00EA5BED"/>
    <w:rsid w:val="00EB0572"/>
    <w:rsid w:val="00EB741D"/>
    <w:rsid w:val="00EC10FF"/>
    <w:rsid w:val="00EC4EFC"/>
    <w:rsid w:val="00EC759C"/>
    <w:rsid w:val="00ED06CA"/>
    <w:rsid w:val="00ED5F3B"/>
    <w:rsid w:val="00EE37A6"/>
    <w:rsid w:val="00EE439C"/>
    <w:rsid w:val="00EE4488"/>
    <w:rsid w:val="00EE4D1B"/>
    <w:rsid w:val="00EE5785"/>
    <w:rsid w:val="00EF2574"/>
    <w:rsid w:val="00EF6009"/>
    <w:rsid w:val="00F04CE6"/>
    <w:rsid w:val="00F05FC7"/>
    <w:rsid w:val="00F10283"/>
    <w:rsid w:val="00F1485D"/>
    <w:rsid w:val="00F219E1"/>
    <w:rsid w:val="00F243EB"/>
    <w:rsid w:val="00F27332"/>
    <w:rsid w:val="00F27E30"/>
    <w:rsid w:val="00F3267D"/>
    <w:rsid w:val="00F3304D"/>
    <w:rsid w:val="00F3724A"/>
    <w:rsid w:val="00F40287"/>
    <w:rsid w:val="00F41695"/>
    <w:rsid w:val="00F4240A"/>
    <w:rsid w:val="00F4355B"/>
    <w:rsid w:val="00F51391"/>
    <w:rsid w:val="00F53A3A"/>
    <w:rsid w:val="00F5448B"/>
    <w:rsid w:val="00F56BA8"/>
    <w:rsid w:val="00F56F8D"/>
    <w:rsid w:val="00F5718B"/>
    <w:rsid w:val="00F57AC2"/>
    <w:rsid w:val="00F610EA"/>
    <w:rsid w:val="00F63958"/>
    <w:rsid w:val="00F65443"/>
    <w:rsid w:val="00F662DC"/>
    <w:rsid w:val="00F66EE6"/>
    <w:rsid w:val="00F71082"/>
    <w:rsid w:val="00F72416"/>
    <w:rsid w:val="00F7284A"/>
    <w:rsid w:val="00F736E2"/>
    <w:rsid w:val="00F73AC5"/>
    <w:rsid w:val="00F73E66"/>
    <w:rsid w:val="00F76B83"/>
    <w:rsid w:val="00F77730"/>
    <w:rsid w:val="00F83272"/>
    <w:rsid w:val="00F83638"/>
    <w:rsid w:val="00F87CE8"/>
    <w:rsid w:val="00F90C92"/>
    <w:rsid w:val="00F92567"/>
    <w:rsid w:val="00F933F0"/>
    <w:rsid w:val="00F93AF3"/>
    <w:rsid w:val="00FA099A"/>
    <w:rsid w:val="00FA09A8"/>
    <w:rsid w:val="00FA2E7D"/>
    <w:rsid w:val="00FA7AAC"/>
    <w:rsid w:val="00FA7BA9"/>
    <w:rsid w:val="00FB1FD2"/>
    <w:rsid w:val="00FB3089"/>
    <w:rsid w:val="00FB30F4"/>
    <w:rsid w:val="00FB31C0"/>
    <w:rsid w:val="00FB5374"/>
    <w:rsid w:val="00FB5D85"/>
    <w:rsid w:val="00FB6501"/>
    <w:rsid w:val="00FB695A"/>
    <w:rsid w:val="00FC0F65"/>
    <w:rsid w:val="00FC4819"/>
    <w:rsid w:val="00FD0211"/>
    <w:rsid w:val="00FD0EEC"/>
    <w:rsid w:val="00FD490F"/>
    <w:rsid w:val="00FD7DB5"/>
    <w:rsid w:val="00FD7F0C"/>
    <w:rsid w:val="00FE40ED"/>
    <w:rsid w:val="00FE57F1"/>
    <w:rsid w:val="00FF155C"/>
    <w:rsid w:val="00FF2889"/>
    <w:rsid w:val="00FF29EC"/>
    <w:rsid w:val="00FF3676"/>
    <w:rsid w:val="00FF40D6"/>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F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B9"/>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969C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Numbered List - 1,3..."/>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iPriority w:val="99"/>
    <w:semiHidden/>
    <w:unhideWhenUsed/>
    <w:rsid w:val="00384712"/>
    <w:rPr>
      <w:color w:val="800080"/>
      <w:u w:val="single"/>
    </w:rPr>
  </w:style>
  <w:style w:type="paragraph" w:styleId="NoSpacing">
    <w:name w:val="No Spacing"/>
    <w:uiPriority w:val="1"/>
    <w:qFormat/>
    <w:rsid w:val="00971DB1"/>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B9"/>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969C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Numbered List - 1,3..."/>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iPriority w:val="99"/>
    <w:semiHidden/>
    <w:unhideWhenUsed/>
    <w:rsid w:val="00384712"/>
    <w:rPr>
      <w:color w:val="800080"/>
      <w:u w:val="single"/>
    </w:rPr>
  </w:style>
  <w:style w:type="paragraph" w:styleId="NoSpacing">
    <w:name w:val="No Spacing"/>
    <w:uiPriority w:val="1"/>
    <w:qFormat/>
    <w:rsid w:val="00971DB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8197">
      <w:bodyDiv w:val="1"/>
      <w:marLeft w:val="0"/>
      <w:marRight w:val="0"/>
      <w:marTop w:val="0"/>
      <w:marBottom w:val="0"/>
      <w:divBdr>
        <w:top w:val="none" w:sz="0" w:space="0" w:color="auto"/>
        <w:left w:val="none" w:sz="0" w:space="0" w:color="auto"/>
        <w:bottom w:val="none" w:sz="0" w:space="0" w:color="auto"/>
        <w:right w:val="none" w:sz="0" w:space="0" w:color="auto"/>
      </w:divBdr>
    </w:div>
    <w:div w:id="71125511">
      <w:bodyDiv w:val="1"/>
      <w:marLeft w:val="0"/>
      <w:marRight w:val="0"/>
      <w:marTop w:val="0"/>
      <w:marBottom w:val="0"/>
      <w:divBdr>
        <w:top w:val="none" w:sz="0" w:space="0" w:color="auto"/>
        <w:left w:val="none" w:sz="0" w:space="0" w:color="auto"/>
        <w:bottom w:val="none" w:sz="0" w:space="0" w:color="auto"/>
        <w:right w:val="none" w:sz="0" w:space="0" w:color="auto"/>
      </w:divBdr>
    </w:div>
    <w:div w:id="98527256">
      <w:bodyDiv w:val="1"/>
      <w:marLeft w:val="0"/>
      <w:marRight w:val="0"/>
      <w:marTop w:val="0"/>
      <w:marBottom w:val="0"/>
      <w:divBdr>
        <w:top w:val="none" w:sz="0" w:space="0" w:color="auto"/>
        <w:left w:val="none" w:sz="0" w:space="0" w:color="auto"/>
        <w:bottom w:val="none" w:sz="0" w:space="0" w:color="auto"/>
        <w:right w:val="none" w:sz="0" w:space="0" w:color="auto"/>
      </w:divBdr>
    </w:div>
    <w:div w:id="101806372">
      <w:bodyDiv w:val="1"/>
      <w:marLeft w:val="0"/>
      <w:marRight w:val="0"/>
      <w:marTop w:val="0"/>
      <w:marBottom w:val="0"/>
      <w:divBdr>
        <w:top w:val="none" w:sz="0" w:space="0" w:color="auto"/>
        <w:left w:val="none" w:sz="0" w:space="0" w:color="auto"/>
        <w:bottom w:val="none" w:sz="0" w:space="0" w:color="auto"/>
        <w:right w:val="none" w:sz="0" w:space="0" w:color="auto"/>
      </w:divBdr>
    </w:div>
    <w:div w:id="153109659">
      <w:bodyDiv w:val="1"/>
      <w:marLeft w:val="0"/>
      <w:marRight w:val="0"/>
      <w:marTop w:val="0"/>
      <w:marBottom w:val="0"/>
      <w:divBdr>
        <w:top w:val="none" w:sz="0" w:space="0" w:color="auto"/>
        <w:left w:val="none" w:sz="0" w:space="0" w:color="auto"/>
        <w:bottom w:val="none" w:sz="0" w:space="0" w:color="auto"/>
        <w:right w:val="none" w:sz="0" w:space="0" w:color="auto"/>
      </w:divBdr>
    </w:div>
    <w:div w:id="161088652">
      <w:bodyDiv w:val="1"/>
      <w:marLeft w:val="0"/>
      <w:marRight w:val="0"/>
      <w:marTop w:val="0"/>
      <w:marBottom w:val="0"/>
      <w:divBdr>
        <w:top w:val="none" w:sz="0" w:space="0" w:color="auto"/>
        <w:left w:val="none" w:sz="0" w:space="0" w:color="auto"/>
        <w:bottom w:val="none" w:sz="0" w:space="0" w:color="auto"/>
        <w:right w:val="none" w:sz="0" w:space="0" w:color="auto"/>
      </w:divBdr>
    </w:div>
    <w:div w:id="197741661">
      <w:bodyDiv w:val="1"/>
      <w:marLeft w:val="0"/>
      <w:marRight w:val="0"/>
      <w:marTop w:val="0"/>
      <w:marBottom w:val="0"/>
      <w:divBdr>
        <w:top w:val="none" w:sz="0" w:space="0" w:color="auto"/>
        <w:left w:val="none" w:sz="0" w:space="0" w:color="auto"/>
        <w:bottom w:val="none" w:sz="0" w:space="0" w:color="auto"/>
        <w:right w:val="none" w:sz="0" w:space="0" w:color="auto"/>
      </w:divBdr>
    </w:div>
    <w:div w:id="246381316">
      <w:bodyDiv w:val="1"/>
      <w:marLeft w:val="0"/>
      <w:marRight w:val="0"/>
      <w:marTop w:val="0"/>
      <w:marBottom w:val="0"/>
      <w:divBdr>
        <w:top w:val="none" w:sz="0" w:space="0" w:color="auto"/>
        <w:left w:val="none" w:sz="0" w:space="0" w:color="auto"/>
        <w:bottom w:val="none" w:sz="0" w:space="0" w:color="auto"/>
        <w:right w:val="none" w:sz="0" w:space="0" w:color="auto"/>
      </w:divBdr>
    </w:div>
    <w:div w:id="249002639">
      <w:bodyDiv w:val="1"/>
      <w:marLeft w:val="0"/>
      <w:marRight w:val="0"/>
      <w:marTop w:val="0"/>
      <w:marBottom w:val="0"/>
      <w:divBdr>
        <w:top w:val="none" w:sz="0" w:space="0" w:color="auto"/>
        <w:left w:val="none" w:sz="0" w:space="0" w:color="auto"/>
        <w:bottom w:val="none" w:sz="0" w:space="0" w:color="auto"/>
        <w:right w:val="none" w:sz="0" w:space="0" w:color="auto"/>
      </w:divBdr>
    </w:div>
    <w:div w:id="377777278">
      <w:bodyDiv w:val="1"/>
      <w:marLeft w:val="0"/>
      <w:marRight w:val="0"/>
      <w:marTop w:val="0"/>
      <w:marBottom w:val="0"/>
      <w:divBdr>
        <w:top w:val="none" w:sz="0" w:space="0" w:color="auto"/>
        <w:left w:val="none" w:sz="0" w:space="0" w:color="auto"/>
        <w:bottom w:val="none" w:sz="0" w:space="0" w:color="auto"/>
        <w:right w:val="none" w:sz="0" w:space="0" w:color="auto"/>
      </w:divBdr>
    </w:div>
    <w:div w:id="412557166">
      <w:bodyDiv w:val="1"/>
      <w:marLeft w:val="0"/>
      <w:marRight w:val="0"/>
      <w:marTop w:val="0"/>
      <w:marBottom w:val="0"/>
      <w:divBdr>
        <w:top w:val="none" w:sz="0" w:space="0" w:color="auto"/>
        <w:left w:val="none" w:sz="0" w:space="0" w:color="auto"/>
        <w:bottom w:val="none" w:sz="0" w:space="0" w:color="auto"/>
        <w:right w:val="none" w:sz="0" w:space="0" w:color="auto"/>
      </w:divBdr>
    </w:div>
    <w:div w:id="419447979">
      <w:bodyDiv w:val="1"/>
      <w:marLeft w:val="0"/>
      <w:marRight w:val="0"/>
      <w:marTop w:val="0"/>
      <w:marBottom w:val="0"/>
      <w:divBdr>
        <w:top w:val="none" w:sz="0" w:space="0" w:color="auto"/>
        <w:left w:val="none" w:sz="0" w:space="0" w:color="auto"/>
        <w:bottom w:val="none" w:sz="0" w:space="0" w:color="auto"/>
        <w:right w:val="none" w:sz="0" w:space="0" w:color="auto"/>
      </w:divBdr>
    </w:div>
    <w:div w:id="449203967">
      <w:bodyDiv w:val="1"/>
      <w:marLeft w:val="0"/>
      <w:marRight w:val="0"/>
      <w:marTop w:val="0"/>
      <w:marBottom w:val="0"/>
      <w:divBdr>
        <w:top w:val="none" w:sz="0" w:space="0" w:color="auto"/>
        <w:left w:val="none" w:sz="0" w:space="0" w:color="auto"/>
        <w:bottom w:val="none" w:sz="0" w:space="0" w:color="auto"/>
        <w:right w:val="none" w:sz="0" w:space="0" w:color="auto"/>
      </w:divBdr>
    </w:div>
    <w:div w:id="469249120">
      <w:bodyDiv w:val="1"/>
      <w:marLeft w:val="0"/>
      <w:marRight w:val="0"/>
      <w:marTop w:val="0"/>
      <w:marBottom w:val="0"/>
      <w:divBdr>
        <w:top w:val="none" w:sz="0" w:space="0" w:color="auto"/>
        <w:left w:val="none" w:sz="0" w:space="0" w:color="auto"/>
        <w:bottom w:val="none" w:sz="0" w:space="0" w:color="auto"/>
        <w:right w:val="none" w:sz="0" w:space="0" w:color="auto"/>
      </w:divBdr>
    </w:div>
    <w:div w:id="475613601">
      <w:bodyDiv w:val="1"/>
      <w:marLeft w:val="120"/>
      <w:marRight w:val="120"/>
      <w:marTop w:val="45"/>
      <w:marBottom w:val="45"/>
      <w:divBdr>
        <w:top w:val="none" w:sz="0" w:space="0" w:color="auto"/>
        <w:left w:val="none" w:sz="0" w:space="0" w:color="auto"/>
        <w:bottom w:val="none" w:sz="0" w:space="0" w:color="auto"/>
        <w:right w:val="none" w:sz="0" w:space="0" w:color="auto"/>
      </w:divBdr>
      <w:divsChild>
        <w:div w:id="66344246">
          <w:marLeft w:val="0"/>
          <w:marRight w:val="0"/>
          <w:marTop w:val="0"/>
          <w:marBottom w:val="0"/>
          <w:divBdr>
            <w:top w:val="none" w:sz="0" w:space="0" w:color="auto"/>
            <w:left w:val="none" w:sz="0" w:space="0" w:color="auto"/>
            <w:bottom w:val="none" w:sz="0" w:space="0" w:color="auto"/>
            <w:right w:val="none" w:sz="0" w:space="0" w:color="auto"/>
          </w:divBdr>
          <w:divsChild>
            <w:div w:id="761728378">
              <w:marLeft w:val="240"/>
              <w:marRight w:val="240"/>
              <w:marTop w:val="0"/>
              <w:marBottom w:val="0"/>
              <w:divBdr>
                <w:top w:val="none" w:sz="0" w:space="0" w:color="auto"/>
                <w:left w:val="none" w:sz="0" w:space="0" w:color="auto"/>
                <w:bottom w:val="none" w:sz="0" w:space="0" w:color="auto"/>
                <w:right w:val="none" w:sz="0" w:space="0" w:color="auto"/>
              </w:divBdr>
              <w:divsChild>
                <w:div w:id="2068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460">
      <w:bodyDiv w:val="1"/>
      <w:marLeft w:val="0"/>
      <w:marRight w:val="0"/>
      <w:marTop w:val="0"/>
      <w:marBottom w:val="0"/>
      <w:divBdr>
        <w:top w:val="none" w:sz="0" w:space="0" w:color="auto"/>
        <w:left w:val="none" w:sz="0" w:space="0" w:color="auto"/>
        <w:bottom w:val="none" w:sz="0" w:space="0" w:color="auto"/>
        <w:right w:val="none" w:sz="0" w:space="0" w:color="auto"/>
      </w:divBdr>
    </w:div>
    <w:div w:id="600459361">
      <w:bodyDiv w:val="1"/>
      <w:marLeft w:val="0"/>
      <w:marRight w:val="0"/>
      <w:marTop w:val="0"/>
      <w:marBottom w:val="0"/>
      <w:divBdr>
        <w:top w:val="none" w:sz="0" w:space="0" w:color="auto"/>
        <w:left w:val="none" w:sz="0" w:space="0" w:color="auto"/>
        <w:bottom w:val="none" w:sz="0" w:space="0" w:color="auto"/>
        <w:right w:val="none" w:sz="0" w:space="0" w:color="auto"/>
      </w:divBdr>
    </w:div>
    <w:div w:id="698893333">
      <w:bodyDiv w:val="1"/>
      <w:marLeft w:val="0"/>
      <w:marRight w:val="0"/>
      <w:marTop w:val="0"/>
      <w:marBottom w:val="0"/>
      <w:divBdr>
        <w:top w:val="none" w:sz="0" w:space="0" w:color="auto"/>
        <w:left w:val="none" w:sz="0" w:space="0" w:color="auto"/>
        <w:bottom w:val="none" w:sz="0" w:space="0" w:color="auto"/>
        <w:right w:val="none" w:sz="0" w:space="0" w:color="auto"/>
      </w:divBdr>
    </w:div>
    <w:div w:id="730927387">
      <w:bodyDiv w:val="1"/>
      <w:marLeft w:val="0"/>
      <w:marRight w:val="0"/>
      <w:marTop w:val="0"/>
      <w:marBottom w:val="0"/>
      <w:divBdr>
        <w:top w:val="none" w:sz="0" w:space="0" w:color="auto"/>
        <w:left w:val="none" w:sz="0" w:space="0" w:color="auto"/>
        <w:bottom w:val="none" w:sz="0" w:space="0" w:color="auto"/>
        <w:right w:val="none" w:sz="0" w:space="0" w:color="auto"/>
      </w:divBdr>
    </w:div>
    <w:div w:id="741876918">
      <w:bodyDiv w:val="1"/>
      <w:marLeft w:val="0"/>
      <w:marRight w:val="0"/>
      <w:marTop w:val="0"/>
      <w:marBottom w:val="0"/>
      <w:divBdr>
        <w:top w:val="none" w:sz="0" w:space="0" w:color="auto"/>
        <w:left w:val="none" w:sz="0" w:space="0" w:color="auto"/>
        <w:bottom w:val="none" w:sz="0" w:space="0" w:color="auto"/>
        <w:right w:val="none" w:sz="0" w:space="0" w:color="auto"/>
      </w:divBdr>
    </w:div>
    <w:div w:id="796603950">
      <w:bodyDiv w:val="1"/>
      <w:marLeft w:val="0"/>
      <w:marRight w:val="0"/>
      <w:marTop w:val="0"/>
      <w:marBottom w:val="0"/>
      <w:divBdr>
        <w:top w:val="none" w:sz="0" w:space="0" w:color="auto"/>
        <w:left w:val="none" w:sz="0" w:space="0" w:color="auto"/>
        <w:bottom w:val="none" w:sz="0" w:space="0" w:color="auto"/>
        <w:right w:val="none" w:sz="0" w:space="0" w:color="auto"/>
      </w:divBdr>
    </w:div>
    <w:div w:id="994527681">
      <w:bodyDiv w:val="1"/>
      <w:marLeft w:val="0"/>
      <w:marRight w:val="0"/>
      <w:marTop w:val="0"/>
      <w:marBottom w:val="0"/>
      <w:divBdr>
        <w:top w:val="none" w:sz="0" w:space="0" w:color="auto"/>
        <w:left w:val="none" w:sz="0" w:space="0" w:color="auto"/>
        <w:bottom w:val="none" w:sz="0" w:space="0" w:color="auto"/>
        <w:right w:val="none" w:sz="0" w:space="0" w:color="auto"/>
      </w:divBdr>
    </w:div>
    <w:div w:id="1037270304">
      <w:bodyDiv w:val="1"/>
      <w:marLeft w:val="0"/>
      <w:marRight w:val="0"/>
      <w:marTop w:val="0"/>
      <w:marBottom w:val="0"/>
      <w:divBdr>
        <w:top w:val="none" w:sz="0" w:space="0" w:color="auto"/>
        <w:left w:val="none" w:sz="0" w:space="0" w:color="auto"/>
        <w:bottom w:val="none" w:sz="0" w:space="0" w:color="auto"/>
        <w:right w:val="none" w:sz="0" w:space="0" w:color="auto"/>
      </w:divBdr>
    </w:div>
    <w:div w:id="1087536171">
      <w:bodyDiv w:val="1"/>
      <w:marLeft w:val="0"/>
      <w:marRight w:val="0"/>
      <w:marTop w:val="0"/>
      <w:marBottom w:val="0"/>
      <w:divBdr>
        <w:top w:val="none" w:sz="0" w:space="0" w:color="auto"/>
        <w:left w:val="none" w:sz="0" w:space="0" w:color="auto"/>
        <w:bottom w:val="none" w:sz="0" w:space="0" w:color="auto"/>
        <w:right w:val="none" w:sz="0" w:space="0" w:color="auto"/>
      </w:divBdr>
    </w:div>
    <w:div w:id="1103263582">
      <w:bodyDiv w:val="1"/>
      <w:marLeft w:val="0"/>
      <w:marRight w:val="0"/>
      <w:marTop w:val="0"/>
      <w:marBottom w:val="0"/>
      <w:divBdr>
        <w:top w:val="none" w:sz="0" w:space="0" w:color="auto"/>
        <w:left w:val="none" w:sz="0" w:space="0" w:color="auto"/>
        <w:bottom w:val="none" w:sz="0" w:space="0" w:color="auto"/>
        <w:right w:val="none" w:sz="0" w:space="0" w:color="auto"/>
      </w:divBdr>
    </w:div>
    <w:div w:id="1122310035">
      <w:bodyDiv w:val="1"/>
      <w:marLeft w:val="0"/>
      <w:marRight w:val="0"/>
      <w:marTop w:val="0"/>
      <w:marBottom w:val="0"/>
      <w:divBdr>
        <w:top w:val="none" w:sz="0" w:space="0" w:color="auto"/>
        <w:left w:val="none" w:sz="0" w:space="0" w:color="auto"/>
        <w:bottom w:val="none" w:sz="0" w:space="0" w:color="auto"/>
        <w:right w:val="none" w:sz="0" w:space="0" w:color="auto"/>
      </w:divBdr>
    </w:div>
    <w:div w:id="1147089895">
      <w:bodyDiv w:val="1"/>
      <w:marLeft w:val="0"/>
      <w:marRight w:val="0"/>
      <w:marTop w:val="0"/>
      <w:marBottom w:val="0"/>
      <w:divBdr>
        <w:top w:val="none" w:sz="0" w:space="0" w:color="auto"/>
        <w:left w:val="none" w:sz="0" w:space="0" w:color="auto"/>
        <w:bottom w:val="none" w:sz="0" w:space="0" w:color="auto"/>
        <w:right w:val="none" w:sz="0" w:space="0" w:color="auto"/>
      </w:divBdr>
    </w:div>
    <w:div w:id="1191257518">
      <w:bodyDiv w:val="1"/>
      <w:marLeft w:val="0"/>
      <w:marRight w:val="0"/>
      <w:marTop w:val="0"/>
      <w:marBottom w:val="0"/>
      <w:divBdr>
        <w:top w:val="none" w:sz="0" w:space="0" w:color="auto"/>
        <w:left w:val="none" w:sz="0" w:space="0" w:color="auto"/>
        <w:bottom w:val="none" w:sz="0" w:space="0" w:color="auto"/>
        <w:right w:val="none" w:sz="0" w:space="0" w:color="auto"/>
      </w:divBdr>
    </w:div>
    <w:div w:id="1280801564">
      <w:bodyDiv w:val="1"/>
      <w:marLeft w:val="0"/>
      <w:marRight w:val="0"/>
      <w:marTop w:val="0"/>
      <w:marBottom w:val="0"/>
      <w:divBdr>
        <w:top w:val="none" w:sz="0" w:space="0" w:color="auto"/>
        <w:left w:val="none" w:sz="0" w:space="0" w:color="auto"/>
        <w:bottom w:val="none" w:sz="0" w:space="0" w:color="auto"/>
        <w:right w:val="none" w:sz="0" w:space="0" w:color="auto"/>
      </w:divBdr>
    </w:div>
    <w:div w:id="1325549312">
      <w:bodyDiv w:val="1"/>
      <w:marLeft w:val="0"/>
      <w:marRight w:val="0"/>
      <w:marTop w:val="0"/>
      <w:marBottom w:val="0"/>
      <w:divBdr>
        <w:top w:val="none" w:sz="0" w:space="0" w:color="auto"/>
        <w:left w:val="none" w:sz="0" w:space="0" w:color="auto"/>
        <w:bottom w:val="none" w:sz="0" w:space="0" w:color="auto"/>
        <w:right w:val="none" w:sz="0" w:space="0" w:color="auto"/>
      </w:divBdr>
    </w:div>
    <w:div w:id="1329989819">
      <w:bodyDiv w:val="1"/>
      <w:marLeft w:val="0"/>
      <w:marRight w:val="0"/>
      <w:marTop w:val="0"/>
      <w:marBottom w:val="0"/>
      <w:divBdr>
        <w:top w:val="none" w:sz="0" w:space="0" w:color="auto"/>
        <w:left w:val="none" w:sz="0" w:space="0" w:color="auto"/>
        <w:bottom w:val="none" w:sz="0" w:space="0" w:color="auto"/>
        <w:right w:val="none" w:sz="0" w:space="0" w:color="auto"/>
      </w:divBdr>
    </w:div>
    <w:div w:id="1339118895">
      <w:bodyDiv w:val="1"/>
      <w:marLeft w:val="0"/>
      <w:marRight w:val="0"/>
      <w:marTop w:val="0"/>
      <w:marBottom w:val="0"/>
      <w:divBdr>
        <w:top w:val="none" w:sz="0" w:space="0" w:color="auto"/>
        <w:left w:val="none" w:sz="0" w:space="0" w:color="auto"/>
        <w:bottom w:val="none" w:sz="0" w:space="0" w:color="auto"/>
        <w:right w:val="none" w:sz="0" w:space="0" w:color="auto"/>
      </w:divBdr>
    </w:div>
    <w:div w:id="1353149196">
      <w:bodyDiv w:val="1"/>
      <w:marLeft w:val="0"/>
      <w:marRight w:val="0"/>
      <w:marTop w:val="0"/>
      <w:marBottom w:val="0"/>
      <w:divBdr>
        <w:top w:val="none" w:sz="0" w:space="0" w:color="auto"/>
        <w:left w:val="none" w:sz="0" w:space="0" w:color="auto"/>
        <w:bottom w:val="none" w:sz="0" w:space="0" w:color="auto"/>
        <w:right w:val="none" w:sz="0" w:space="0" w:color="auto"/>
      </w:divBdr>
    </w:div>
    <w:div w:id="1358196765">
      <w:bodyDiv w:val="1"/>
      <w:marLeft w:val="0"/>
      <w:marRight w:val="0"/>
      <w:marTop w:val="0"/>
      <w:marBottom w:val="0"/>
      <w:divBdr>
        <w:top w:val="none" w:sz="0" w:space="0" w:color="auto"/>
        <w:left w:val="none" w:sz="0" w:space="0" w:color="auto"/>
        <w:bottom w:val="none" w:sz="0" w:space="0" w:color="auto"/>
        <w:right w:val="none" w:sz="0" w:space="0" w:color="auto"/>
      </w:divBdr>
    </w:div>
    <w:div w:id="1371690193">
      <w:bodyDiv w:val="1"/>
      <w:marLeft w:val="0"/>
      <w:marRight w:val="0"/>
      <w:marTop w:val="0"/>
      <w:marBottom w:val="0"/>
      <w:divBdr>
        <w:top w:val="none" w:sz="0" w:space="0" w:color="auto"/>
        <w:left w:val="none" w:sz="0" w:space="0" w:color="auto"/>
        <w:bottom w:val="none" w:sz="0" w:space="0" w:color="auto"/>
        <w:right w:val="none" w:sz="0" w:space="0" w:color="auto"/>
      </w:divBdr>
    </w:div>
    <w:div w:id="1420560038">
      <w:bodyDiv w:val="1"/>
      <w:marLeft w:val="0"/>
      <w:marRight w:val="0"/>
      <w:marTop w:val="0"/>
      <w:marBottom w:val="0"/>
      <w:divBdr>
        <w:top w:val="none" w:sz="0" w:space="0" w:color="auto"/>
        <w:left w:val="none" w:sz="0" w:space="0" w:color="auto"/>
        <w:bottom w:val="none" w:sz="0" w:space="0" w:color="auto"/>
        <w:right w:val="none" w:sz="0" w:space="0" w:color="auto"/>
      </w:divBdr>
    </w:div>
    <w:div w:id="1422793650">
      <w:bodyDiv w:val="1"/>
      <w:marLeft w:val="0"/>
      <w:marRight w:val="0"/>
      <w:marTop w:val="0"/>
      <w:marBottom w:val="0"/>
      <w:divBdr>
        <w:top w:val="none" w:sz="0" w:space="0" w:color="auto"/>
        <w:left w:val="none" w:sz="0" w:space="0" w:color="auto"/>
        <w:bottom w:val="none" w:sz="0" w:space="0" w:color="auto"/>
        <w:right w:val="none" w:sz="0" w:space="0" w:color="auto"/>
      </w:divBdr>
    </w:div>
    <w:div w:id="1449547597">
      <w:bodyDiv w:val="1"/>
      <w:marLeft w:val="0"/>
      <w:marRight w:val="0"/>
      <w:marTop w:val="0"/>
      <w:marBottom w:val="0"/>
      <w:divBdr>
        <w:top w:val="none" w:sz="0" w:space="0" w:color="auto"/>
        <w:left w:val="none" w:sz="0" w:space="0" w:color="auto"/>
        <w:bottom w:val="none" w:sz="0" w:space="0" w:color="auto"/>
        <w:right w:val="none" w:sz="0" w:space="0" w:color="auto"/>
      </w:divBdr>
    </w:div>
    <w:div w:id="1456215587">
      <w:bodyDiv w:val="1"/>
      <w:marLeft w:val="0"/>
      <w:marRight w:val="0"/>
      <w:marTop w:val="0"/>
      <w:marBottom w:val="0"/>
      <w:divBdr>
        <w:top w:val="none" w:sz="0" w:space="0" w:color="auto"/>
        <w:left w:val="none" w:sz="0" w:space="0" w:color="auto"/>
        <w:bottom w:val="none" w:sz="0" w:space="0" w:color="auto"/>
        <w:right w:val="none" w:sz="0" w:space="0" w:color="auto"/>
      </w:divBdr>
    </w:div>
    <w:div w:id="1466780392">
      <w:bodyDiv w:val="1"/>
      <w:marLeft w:val="0"/>
      <w:marRight w:val="0"/>
      <w:marTop w:val="0"/>
      <w:marBottom w:val="0"/>
      <w:divBdr>
        <w:top w:val="none" w:sz="0" w:space="0" w:color="auto"/>
        <w:left w:val="none" w:sz="0" w:space="0" w:color="auto"/>
        <w:bottom w:val="none" w:sz="0" w:space="0" w:color="auto"/>
        <w:right w:val="none" w:sz="0" w:space="0" w:color="auto"/>
      </w:divBdr>
    </w:div>
    <w:div w:id="1510294554">
      <w:bodyDiv w:val="1"/>
      <w:marLeft w:val="0"/>
      <w:marRight w:val="0"/>
      <w:marTop w:val="0"/>
      <w:marBottom w:val="0"/>
      <w:divBdr>
        <w:top w:val="none" w:sz="0" w:space="0" w:color="auto"/>
        <w:left w:val="none" w:sz="0" w:space="0" w:color="auto"/>
        <w:bottom w:val="none" w:sz="0" w:space="0" w:color="auto"/>
        <w:right w:val="none" w:sz="0" w:space="0" w:color="auto"/>
      </w:divBdr>
    </w:div>
    <w:div w:id="1533419316">
      <w:bodyDiv w:val="1"/>
      <w:marLeft w:val="0"/>
      <w:marRight w:val="0"/>
      <w:marTop w:val="0"/>
      <w:marBottom w:val="0"/>
      <w:divBdr>
        <w:top w:val="none" w:sz="0" w:space="0" w:color="auto"/>
        <w:left w:val="none" w:sz="0" w:space="0" w:color="auto"/>
        <w:bottom w:val="none" w:sz="0" w:space="0" w:color="auto"/>
        <w:right w:val="none" w:sz="0" w:space="0" w:color="auto"/>
      </w:divBdr>
    </w:div>
    <w:div w:id="1533421694">
      <w:bodyDiv w:val="1"/>
      <w:marLeft w:val="0"/>
      <w:marRight w:val="0"/>
      <w:marTop w:val="0"/>
      <w:marBottom w:val="0"/>
      <w:divBdr>
        <w:top w:val="none" w:sz="0" w:space="0" w:color="auto"/>
        <w:left w:val="none" w:sz="0" w:space="0" w:color="auto"/>
        <w:bottom w:val="none" w:sz="0" w:space="0" w:color="auto"/>
        <w:right w:val="none" w:sz="0" w:space="0" w:color="auto"/>
      </w:divBdr>
    </w:div>
    <w:div w:id="1558204907">
      <w:bodyDiv w:val="1"/>
      <w:marLeft w:val="0"/>
      <w:marRight w:val="0"/>
      <w:marTop w:val="0"/>
      <w:marBottom w:val="0"/>
      <w:divBdr>
        <w:top w:val="none" w:sz="0" w:space="0" w:color="auto"/>
        <w:left w:val="none" w:sz="0" w:space="0" w:color="auto"/>
        <w:bottom w:val="none" w:sz="0" w:space="0" w:color="auto"/>
        <w:right w:val="none" w:sz="0" w:space="0" w:color="auto"/>
      </w:divBdr>
    </w:div>
    <w:div w:id="1628659728">
      <w:bodyDiv w:val="1"/>
      <w:marLeft w:val="0"/>
      <w:marRight w:val="0"/>
      <w:marTop w:val="0"/>
      <w:marBottom w:val="0"/>
      <w:divBdr>
        <w:top w:val="none" w:sz="0" w:space="0" w:color="auto"/>
        <w:left w:val="none" w:sz="0" w:space="0" w:color="auto"/>
        <w:bottom w:val="none" w:sz="0" w:space="0" w:color="auto"/>
        <w:right w:val="none" w:sz="0" w:space="0" w:color="auto"/>
      </w:divBdr>
    </w:div>
    <w:div w:id="1637489459">
      <w:bodyDiv w:val="1"/>
      <w:marLeft w:val="0"/>
      <w:marRight w:val="0"/>
      <w:marTop w:val="0"/>
      <w:marBottom w:val="0"/>
      <w:divBdr>
        <w:top w:val="none" w:sz="0" w:space="0" w:color="auto"/>
        <w:left w:val="none" w:sz="0" w:space="0" w:color="auto"/>
        <w:bottom w:val="none" w:sz="0" w:space="0" w:color="auto"/>
        <w:right w:val="none" w:sz="0" w:space="0" w:color="auto"/>
      </w:divBdr>
    </w:div>
    <w:div w:id="1648435234">
      <w:bodyDiv w:val="1"/>
      <w:marLeft w:val="0"/>
      <w:marRight w:val="0"/>
      <w:marTop w:val="0"/>
      <w:marBottom w:val="0"/>
      <w:divBdr>
        <w:top w:val="none" w:sz="0" w:space="0" w:color="auto"/>
        <w:left w:val="none" w:sz="0" w:space="0" w:color="auto"/>
        <w:bottom w:val="none" w:sz="0" w:space="0" w:color="auto"/>
        <w:right w:val="none" w:sz="0" w:space="0" w:color="auto"/>
      </w:divBdr>
      <w:divsChild>
        <w:div w:id="301085789">
          <w:marLeft w:val="0"/>
          <w:marRight w:val="0"/>
          <w:marTop w:val="405"/>
          <w:marBottom w:val="405"/>
          <w:divBdr>
            <w:top w:val="none" w:sz="0" w:space="0" w:color="auto"/>
            <w:left w:val="none" w:sz="0" w:space="0" w:color="auto"/>
            <w:bottom w:val="none" w:sz="0" w:space="0" w:color="auto"/>
            <w:right w:val="none" w:sz="0" w:space="0" w:color="auto"/>
          </w:divBdr>
          <w:divsChild>
            <w:div w:id="414087140">
              <w:marLeft w:val="0"/>
              <w:marRight w:val="0"/>
              <w:marTop w:val="0"/>
              <w:marBottom w:val="0"/>
              <w:divBdr>
                <w:top w:val="none" w:sz="0" w:space="0" w:color="auto"/>
                <w:left w:val="none" w:sz="0" w:space="0" w:color="auto"/>
                <w:bottom w:val="none" w:sz="0" w:space="0" w:color="auto"/>
                <w:right w:val="none" w:sz="0" w:space="0" w:color="auto"/>
              </w:divBdr>
              <w:divsChild>
                <w:div w:id="1916546746">
                  <w:marLeft w:val="0"/>
                  <w:marRight w:val="0"/>
                  <w:marTop w:val="0"/>
                  <w:marBottom w:val="0"/>
                  <w:divBdr>
                    <w:top w:val="none" w:sz="0" w:space="0" w:color="auto"/>
                    <w:left w:val="none" w:sz="0" w:space="0" w:color="auto"/>
                    <w:bottom w:val="none" w:sz="0" w:space="0" w:color="auto"/>
                    <w:right w:val="none" w:sz="0" w:space="0" w:color="auto"/>
                  </w:divBdr>
                  <w:divsChild>
                    <w:div w:id="8595908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5134935">
      <w:bodyDiv w:val="1"/>
      <w:marLeft w:val="0"/>
      <w:marRight w:val="0"/>
      <w:marTop w:val="0"/>
      <w:marBottom w:val="0"/>
      <w:divBdr>
        <w:top w:val="none" w:sz="0" w:space="0" w:color="auto"/>
        <w:left w:val="none" w:sz="0" w:space="0" w:color="auto"/>
        <w:bottom w:val="none" w:sz="0" w:space="0" w:color="auto"/>
        <w:right w:val="none" w:sz="0" w:space="0" w:color="auto"/>
      </w:divBdr>
    </w:div>
    <w:div w:id="1738934925">
      <w:bodyDiv w:val="1"/>
      <w:marLeft w:val="0"/>
      <w:marRight w:val="0"/>
      <w:marTop w:val="0"/>
      <w:marBottom w:val="0"/>
      <w:divBdr>
        <w:top w:val="none" w:sz="0" w:space="0" w:color="auto"/>
        <w:left w:val="none" w:sz="0" w:space="0" w:color="auto"/>
        <w:bottom w:val="none" w:sz="0" w:space="0" w:color="auto"/>
        <w:right w:val="none" w:sz="0" w:space="0" w:color="auto"/>
      </w:divBdr>
    </w:div>
    <w:div w:id="1767001618">
      <w:bodyDiv w:val="1"/>
      <w:marLeft w:val="0"/>
      <w:marRight w:val="0"/>
      <w:marTop w:val="0"/>
      <w:marBottom w:val="0"/>
      <w:divBdr>
        <w:top w:val="none" w:sz="0" w:space="0" w:color="auto"/>
        <w:left w:val="none" w:sz="0" w:space="0" w:color="auto"/>
        <w:bottom w:val="none" w:sz="0" w:space="0" w:color="auto"/>
        <w:right w:val="none" w:sz="0" w:space="0" w:color="auto"/>
      </w:divBdr>
    </w:div>
    <w:div w:id="1770465441">
      <w:bodyDiv w:val="1"/>
      <w:marLeft w:val="0"/>
      <w:marRight w:val="0"/>
      <w:marTop w:val="0"/>
      <w:marBottom w:val="0"/>
      <w:divBdr>
        <w:top w:val="none" w:sz="0" w:space="0" w:color="auto"/>
        <w:left w:val="none" w:sz="0" w:space="0" w:color="auto"/>
        <w:bottom w:val="none" w:sz="0" w:space="0" w:color="auto"/>
        <w:right w:val="none" w:sz="0" w:space="0" w:color="auto"/>
      </w:divBdr>
    </w:div>
    <w:div w:id="1779987999">
      <w:bodyDiv w:val="1"/>
      <w:marLeft w:val="0"/>
      <w:marRight w:val="0"/>
      <w:marTop w:val="0"/>
      <w:marBottom w:val="0"/>
      <w:divBdr>
        <w:top w:val="none" w:sz="0" w:space="0" w:color="auto"/>
        <w:left w:val="none" w:sz="0" w:space="0" w:color="auto"/>
        <w:bottom w:val="none" w:sz="0" w:space="0" w:color="auto"/>
        <w:right w:val="none" w:sz="0" w:space="0" w:color="auto"/>
      </w:divBdr>
    </w:div>
    <w:div w:id="1785346480">
      <w:bodyDiv w:val="1"/>
      <w:marLeft w:val="0"/>
      <w:marRight w:val="0"/>
      <w:marTop w:val="0"/>
      <w:marBottom w:val="0"/>
      <w:divBdr>
        <w:top w:val="none" w:sz="0" w:space="0" w:color="auto"/>
        <w:left w:val="none" w:sz="0" w:space="0" w:color="auto"/>
        <w:bottom w:val="none" w:sz="0" w:space="0" w:color="auto"/>
        <w:right w:val="none" w:sz="0" w:space="0" w:color="auto"/>
      </w:divBdr>
    </w:div>
    <w:div w:id="1785886188">
      <w:bodyDiv w:val="1"/>
      <w:marLeft w:val="0"/>
      <w:marRight w:val="0"/>
      <w:marTop w:val="0"/>
      <w:marBottom w:val="0"/>
      <w:divBdr>
        <w:top w:val="none" w:sz="0" w:space="0" w:color="auto"/>
        <w:left w:val="none" w:sz="0" w:space="0" w:color="auto"/>
        <w:bottom w:val="none" w:sz="0" w:space="0" w:color="auto"/>
        <w:right w:val="none" w:sz="0" w:space="0" w:color="auto"/>
      </w:divBdr>
    </w:div>
    <w:div w:id="1808282935">
      <w:bodyDiv w:val="1"/>
      <w:marLeft w:val="0"/>
      <w:marRight w:val="0"/>
      <w:marTop w:val="0"/>
      <w:marBottom w:val="0"/>
      <w:divBdr>
        <w:top w:val="none" w:sz="0" w:space="0" w:color="auto"/>
        <w:left w:val="none" w:sz="0" w:space="0" w:color="auto"/>
        <w:bottom w:val="none" w:sz="0" w:space="0" w:color="auto"/>
        <w:right w:val="none" w:sz="0" w:space="0" w:color="auto"/>
      </w:divBdr>
    </w:div>
    <w:div w:id="1822769684">
      <w:bodyDiv w:val="1"/>
      <w:marLeft w:val="0"/>
      <w:marRight w:val="0"/>
      <w:marTop w:val="0"/>
      <w:marBottom w:val="0"/>
      <w:divBdr>
        <w:top w:val="none" w:sz="0" w:space="0" w:color="auto"/>
        <w:left w:val="none" w:sz="0" w:space="0" w:color="auto"/>
        <w:bottom w:val="none" w:sz="0" w:space="0" w:color="auto"/>
        <w:right w:val="none" w:sz="0" w:space="0" w:color="auto"/>
      </w:divBdr>
    </w:div>
    <w:div w:id="1863934149">
      <w:bodyDiv w:val="1"/>
      <w:marLeft w:val="0"/>
      <w:marRight w:val="0"/>
      <w:marTop w:val="0"/>
      <w:marBottom w:val="0"/>
      <w:divBdr>
        <w:top w:val="none" w:sz="0" w:space="0" w:color="auto"/>
        <w:left w:val="none" w:sz="0" w:space="0" w:color="auto"/>
        <w:bottom w:val="none" w:sz="0" w:space="0" w:color="auto"/>
        <w:right w:val="none" w:sz="0" w:space="0" w:color="auto"/>
      </w:divBdr>
    </w:div>
    <w:div w:id="1877351931">
      <w:bodyDiv w:val="1"/>
      <w:marLeft w:val="0"/>
      <w:marRight w:val="0"/>
      <w:marTop w:val="0"/>
      <w:marBottom w:val="0"/>
      <w:divBdr>
        <w:top w:val="none" w:sz="0" w:space="0" w:color="auto"/>
        <w:left w:val="none" w:sz="0" w:space="0" w:color="auto"/>
        <w:bottom w:val="none" w:sz="0" w:space="0" w:color="auto"/>
        <w:right w:val="none" w:sz="0" w:space="0" w:color="auto"/>
      </w:divBdr>
    </w:div>
    <w:div w:id="1908416310">
      <w:bodyDiv w:val="1"/>
      <w:marLeft w:val="0"/>
      <w:marRight w:val="0"/>
      <w:marTop w:val="0"/>
      <w:marBottom w:val="0"/>
      <w:divBdr>
        <w:top w:val="none" w:sz="0" w:space="0" w:color="auto"/>
        <w:left w:val="none" w:sz="0" w:space="0" w:color="auto"/>
        <w:bottom w:val="none" w:sz="0" w:space="0" w:color="auto"/>
        <w:right w:val="none" w:sz="0" w:space="0" w:color="auto"/>
      </w:divBdr>
    </w:div>
    <w:div w:id="1952282432">
      <w:bodyDiv w:val="1"/>
      <w:marLeft w:val="0"/>
      <w:marRight w:val="0"/>
      <w:marTop w:val="0"/>
      <w:marBottom w:val="0"/>
      <w:divBdr>
        <w:top w:val="none" w:sz="0" w:space="0" w:color="auto"/>
        <w:left w:val="none" w:sz="0" w:space="0" w:color="auto"/>
        <w:bottom w:val="none" w:sz="0" w:space="0" w:color="auto"/>
        <w:right w:val="none" w:sz="0" w:space="0" w:color="auto"/>
      </w:divBdr>
    </w:div>
    <w:div w:id="2037730568">
      <w:bodyDiv w:val="1"/>
      <w:marLeft w:val="0"/>
      <w:marRight w:val="0"/>
      <w:marTop w:val="0"/>
      <w:marBottom w:val="0"/>
      <w:divBdr>
        <w:top w:val="none" w:sz="0" w:space="0" w:color="auto"/>
        <w:left w:val="none" w:sz="0" w:space="0" w:color="auto"/>
        <w:bottom w:val="none" w:sz="0" w:space="0" w:color="auto"/>
        <w:right w:val="none" w:sz="0" w:space="0" w:color="auto"/>
      </w:divBdr>
    </w:div>
    <w:div w:id="2099057187">
      <w:bodyDiv w:val="1"/>
      <w:marLeft w:val="0"/>
      <w:marRight w:val="0"/>
      <w:marTop w:val="0"/>
      <w:marBottom w:val="0"/>
      <w:divBdr>
        <w:top w:val="none" w:sz="0" w:space="0" w:color="auto"/>
        <w:left w:val="none" w:sz="0" w:space="0" w:color="auto"/>
        <w:bottom w:val="none" w:sz="0" w:space="0" w:color="auto"/>
        <w:right w:val="none" w:sz="0" w:space="0" w:color="auto"/>
      </w:divBdr>
    </w:div>
    <w:div w:id="2108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fda.gov/pls/portal30/CATALOG.PROGRAM_TEXT_RPT.SHOW?p_arg_names=prog_nbr&amp;p_arg_values=10.674" TargetMode="External"/><Relationship Id="rId18" Type="http://schemas.openxmlformats.org/officeDocument/2006/relationships/hyperlink" Target="http://www.cfda.gov/pls/portal30/CATALOG.PROGRAM_TEXT_RPT.SHOW?p_arg_names=prog_nbr&amp;p_arg_values=10.68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fda.gov/pls/portal30/CATALOG.PROGRAM_TEXT_RPT.SHOW?p_arg_names=prog_nbr&amp;p_arg_values=10.684" TargetMode="External"/><Relationship Id="rId7" Type="http://schemas.openxmlformats.org/officeDocument/2006/relationships/footnotes" Target="footnotes.xml"/><Relationship Id="rId12" Type="http://schemas.openxmlformats.org/officeDocument/2006/relationships/hyperlink" Target="http://www.cfda.gov/pls/portal30/CATALOG.PROGRAM_TEXT_RPT.SHOW?p_arg_names=prog_nbr&amp;p_arg_values=10.681" TargetMode="External"/><Relationship Id="rId17" Type="http://schemas.openxmlformats.org/officeDocument/2006/relationships/hyperlink" Target="http://www.cfda.gov/pls/portal30/CATALOG.PROGRAM_TEXT_RPT.SHOW?p_arg_names=prog_nbr&amp;p_arg_values=10.68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fda.gov/pls/portal30/CATALOG.PROGRAM_TEXT_RPT.SHOW?p_arg_names=prog_nbr&amp;p_arg_values=10.678" TargetMode="External"/><Relationship Id="rId20" Type="http://schemas.openxmlformats.org/officeDocument/2006/relationships/hyperlink" Target="http://www.cfda.gov/pls/portal30/CATALOG.PROGRAM_TEXT_RPT.SHOW?p_arg_names=prog_nbr&amp;p_arg_values=10.6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fda.gov/pls/portal30/CATALOG.PROGRAM_TEXT_RPT.show"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fda.gov/pls/portal30/CATALOG.PROGRAM_TEXT_RPT.SHOW?p_arg_names=prog_nbr&amp;p_arg_values=10.676" TargetMode="External"/><Relationship Id="rId23" Type="http://schemas.openxmlformats.org/officeDocument/2006/relationships/header" Target="header1.xml"/><Relationship Id="rId10" Type="http://schemas.openxmlformats.org/officeDocument/2006/relationships/hyperlink" Target="http://www.cfda.gov/pls/portal30/CATALOG.PROGRAM_TEXT_RPT.SHOW?p_arg_names=prog_nbr&amp;p_arg_values=10.664" TargetMode="External"/><Relationship Id="rId19" Type="http://schemas.openxmlformats.org/officeDocument/2006/relationships/hyperlink" Target="http://www.cfda.gov/pls/portal30/CATALOG.PROGRAM_TEXT_RPT.SHOW?p_arg_names=prog_nbr&amp;p_arg_values=10.681" TargetMode="External"/><Relationship Id="rId4" Type="http://schemas.microsoft.com/office/2007/relationships/stylesWithEffects" Target="stylesWithEffects.xml"/><Relationship Id="rId9" Type="http://schemas.openxmlformats.org/officeDocument/2006/relationships/hyperlink" Target="http://www.bls.gov/oes/current/oes131199.htm" TargetMode="External"/><Relationship Id="rId14" Type="http://schemas.openxmlformats.org/officeDocument/2006/relationships/hyperlink" Target="http://www.cfda.gov/pls/portal30/CATALOG.PROGRAM_TEXT_RPT.SHOW?p_arg_names=prog_nbr&amp;p_arg_values=10.675" TargetMode="External"/><Relationship Id="rId22" Type="http://schemas.openxmlformats.org/officeDocument/2006/relationships/hyperlink" Target="http://www.cfd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A536-C07A-4EE5-8AA3-AC42E9E6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12955</Words>
  <Characters>73849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86631</CharactersWithSpaces>
  <SharedDoc>false</SharedDoc>
  <HLinks>
    <vt:vector size="108" baseType="variant">
      <vt:variant>
        <vt:i4>4325446</vt:i4>
      </vt:variant>
      <vt:variant>
        <vt:i4>51</vt:i4>
      </vt:variant>
      <vt:variant>
        <vt:i4>0</vt:i4>
      </vt:variant>
      <vt:variant>
        <vt:i4>5</vt:i4>
      </vt:variant>
      <vt:variant>
        <vt:lpwstr>http://www.cfda.gov/</vt:lpwstr>
      </vt:variant>
      <vt:variant>
        <vt:lpwstr/>
      </vt:variant>
      <vt:variant>
        <vt:i4>7798804</vt:i4>
      </vt:variant>
      <vt:variant>
        <vt:i4>48</vt:i4>
      </vt:variant>
      <vt:variant>
        <vt:i4>0</vt:i4>
      </vt:variant>
      <vt:variant>
        <vt:i4>5</vt:i4>
      </vt:variant>
      <vt:variant>
        <vt:lpwstr>http://www.cfda.gov/pls/portal30/CATALOG.PROGRAM_TEXT_RPT.SHOW?p_arg_names=prog_nbr&amp;p_arg_values=10.672</vt:lpwstr>
      </vt:variant>
      <vt:variant>
        <vt:lpwstr/>
      </vt:variant>
      <vt:variant>
        <vt:i4>7864340</vt:i4>
      </vt:variant>
      <vt:variant>
        <vt:i4>45</vt:i4>
      </vt:variant>
      <vt:variant>
        <vt:i4>0</vt:i4>
      </vt:variant>
      <vt:variant>
        <vt:i4>5</vt:i4>
      </vt:variant>
      <vt:variant>
        <vt:lpwstr>http://www.cfda.gov/pls/portal30/CATALOG.PROGRAM_TEXT_RPT.SHOW?p_arg_names=prog_nbr&amp;p_arg_values=10.684</vt:lpwstr>
      </vt:variant>
      <vt:variant>
        <vt:lpwstr/>
      </vt:variant>
      <vt:variant>
        <vt:i4>7864340</vt:i4>
      </vt:variant>
      <vt:variant>
        <vt:i4>42</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39</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36</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33</vt:i4>
      </vt:variant>
      <vt:variant>
        <vt:i4>0</vt:i4>
      </vt:variant>
      <vt:variant>
        <vt:i4>5</vt:i4>
      </vt:variant>
      <vt:variant>
        <vt:lpwstr>http://www.cfda.gov/pls/portal30/CATALOG.PROGRAM_TEXT_RPT.SHOW?p_arg_names=prog_nbr&amp;p_arg_values=10.680</vt:lpwstr>
      </vt:variant>
      <vt:variant>
        <vt:lpwstr/>
      </vt:variant>
      <vt:variant>
        <vt:i4>7798804</vt:i4>
      </vt:variant>
      <vt:variant>
        <vt:i4>30</vt:i4>
      </vt:variant>
      <vt:variant>
        <vt:i4>0</vt:i4>
      </vt:variant>
      <vt:variant>
        <vt:i4>5</vt:i4>
      </vt:variant>
      <vt:variant>
        <vt:lpwstr>http://www.cfda.gov/pls/portal30/CATALOG.PROGRAM_TEXT_RPT.SHOW?p_arg_names=prog_nbr&amp;p_arg_values=10.678</vt:lpwstr>
      </vt:variant>
      <vt:variant>
        <vt:lpwstr/>
      </vt:variant>
      <vt:variant>
        <vt:i4>7798804</vt:i4>
      </vt:variant>
      <vt:variant>
        <vt:i4>27</vt:i4>
      </vt:variant>
      <vt:variant>
        <vt:i4>0</vt:i4>
      </vt:variant>
      <vt:variant>
        <vt:i4>5</vt:i4>
      </vt:variant>
      <vt:variant>
        <vt:lpwstr>http://www.cfda.gov/pls/portal30/CATALOG.PROGRAM_TEXT_RPT.SHOW?p_arg_names=prog_nbr&amp;p_arg_values=10.676</vt:lpwstr>
      </vt:variant>
      <vt:variant>
        <vt:lpwstr/>
      </vt:variant>
      <vt:variant>
        <vt:i4>7798804</vt:i4>
      </vt:variant>
      <vt:variant>
        <vt:i4>24</vt:i4>
      </vt:variant>
      <vt:variant>
        <vt:i4>0</vt:i4>
      </vt:variant>
      <vt:variant>
        <vt:i4>5</vt:i4>
      </vt:variant>
      <vt:variant>
        <vt:lpwstr>http://www.cfda.gov/pls/portal30/CATALOG.PROGRAM_TEXT_RPT.SHOW?p_arg_names=prog_nbr&amp;p_arg_values=10.675</vt:lpwstr>
      </vt:variant>
      <vt:variant>
        <vt:lpwstr/>
      </vt:variant>
      <vt:variant>
        <vt:i4>7798804</vt:i4>
      </vt:variant>
      <vt:variant>
        <vt:i4>21</vt:i4>
      </vt:variant>
      <vt:variant>
        <vt:i4>0</vt:i4>
      </vt:variant>
      <vt:variant>
        <vt:i4>5</vt:i4>
      </vt:variant>
      <vt:variant>
        <vt:lpwstr>http://www.cfda.gov/pls/portal30/CATALOG.PROGRAM_TEXT_RPT.SHOW?p_arg_names=prog_nbr&amp;p_arg_values=10.674</vt:lpwstr>
      </vt:variant>
      <vt:variant>
        <vt:lpwstr/>
      </vt:variant>
      <vt:variant>
        <vt:i4>7864340</vt:i4>
      </vt:variant>
      <vt:variant>
        <vt:i4>18</vt:i4>
      </vt:variant>
      <vt:variant>
        <vt:i4>0</vt:i4>
      </vt:variant>
      <vt:variant>
        <vt:i4>5</vt:i4>
      </vt:variant>
      <vt:variant>
        <vt:lpwstr>http://www.cfda.gov/pls/portal30/CATALOG.PROGRAM_TEXT_RPT.SHOW?p_arg_names=prog_nbr&amp;p_arg_values=10.681</vt:lpwstr>
      </vt:variant>
      <vt:variant>
        <vt:lpwstr/>
      </vt:variant>
      <vt:variant>
        <vt:i4>4718683</vt:i4>
      </vt:variant>
      <vt:variant>
        <vt:i4>15</vt:i4>
      </vt:variant>
      <vt:variant>
        <vt:i4>0</vt:i4>
      </vt:variant>
      <vt:variant>
        <vt:i4>5</vt:i4>
      </vt:variant>
      <vt:variant>
        <vt:lpwstr>http://www.cfda.gov/pls/portal30/CATALOG.PROGRAM_TEXT_RPT.show</vt:lpwstr>
      </vt:variant>
      <vt:variant>
        <vt:lpwstr/>
      </vt:variant>
      <vt:variant>
        <vt:i4>7733268</vt:i4>
      </vt:variant>
      <vt:variant>
        <vt:i4>12</vt:i4>
      </vt:variant>
      <vt:variant>
        <vt:i4>0</vt:i4>
      </vt:variant>
      <vt:variant>
        <vt:i4>5</vt:i4>
      </vt:variant>
      <vt:variant>
        <vt:lpwstr>http://www.cfda.gov/pls/portal30/CATALOG.PROGRAM_TEXT_RPT.SHOW?p_arg_names=prog_nbr&amp;p_arg_values=10.664</vt:lpwstr>
      </vt:variant>
      <vt:variant>
        <vt:lpwstr/>
      </vt:variant>
      <vt:variant>
        <vt:i4>1376344</vt:i4>
      </vt:variant>
      <vt:variant>
        <vt:i4>9</vt:i4>
      </vt:variant>
      <vt:variant>
        <vt:i4>0</vt:i4>
      </vt:variant>
      <vt:variant>
        <vt:i4>5</vt:i4>
      </vt:variant>
      <vt:variant>
        <vt:lpwstr>http://www.bls.gov/oes/current/oes131199.htm</vt:lpwstr>
      </vt:variant>
      <vt:variant>
        <vt:lpwstr/>
      </vt:variant>
      <vt:variant>
        <vt:i4>655414</vt:i4>
      </vt:variant>
      <vt:variant>
        <vt:i4>6</vt:i4>
      </vt:variant>
      <vt:variant>
        <vt:i4>0</vt:i4>
      </vt:variant>
      <vt:variant>
        <vt:i4>5</vt:i4>
      </vt:variant>
      <vt:variant>
        <vt:lpwstr>mailto:Kelly.Long@parks.ca.gov</vt:lpwstr>
      </vt:variant>
      <vt:variant>
        <vt:lpwstr/>
      </vt:variant>
      <vt:variant>
        <vt:i4>4063259</vt:i4>
      </vt:variant>
      <vt:variant>
        <vt:i4>3</vt:i4>
      </vt:variant>
      <vt:variant>
        <vt:i4>0</vt:i4>
      </vt:variant>
      <vt:variant>
        <vt:i4>5</vt:i4>
      </vt:variant>
      <vt:variant>
        <vt:lpwstr>mailto:Sixto.Fernandez@parks.ca.gov</vt:lpwstr>
      </vt:variant>
      <vt:variant>
        <vt:lpwstr/>
      </vt:variant>
      <vt:variant>
        <vt:i4>7143510</vt:i4>
      </vt:variant>
      <vt:variant>
        <vt:i4>0</vt:i4>
      </vt:variant>
      <vt:variant>
        <vt:i4>0</vt:i4>
      </vt:variant>
      <vt:variant>
        <vt:i4>5</vt:i4>
      </vt:variant>
      <vt:variant>
        <vt:lpwstr>mailto:pconzemius@wildlifeforever.org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2018-12-17T14:46:00Z</dcterms:created>
  <dcterms:modified xsi:type="dcterms:W3CDTF">2018-12-17T14:46:00Z</dcterms:modified>
</cp:coreProperties>
</file>