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D8F3E" w14:textId="77777777" w:rsidR="00FA7900" w:rsidRDefault="00FA7900">
      <w:pPr>
        <w:sectPr w:rsidR="00FA7900" w:rsidSect="008C4A2B">
          <w:headerReference w:type="default" r:id="rId12"/>
          <w:footerReference w:type="default" r:id="rId13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031CF5F3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4A63">
        <w:rPr>
          <w:rFonts w:ascii="Times New Roman" w:hAnsi="Times New Roman" w:cs="Times New Roman"/>
          <w:sz w:val="24"/>
          <w:szCs w:val="24"/>
        </w:rPr>
        <w:lastRenderedPageBreak/>
        <w:t>D-2069(TSLG)</w:t>
      </w:r>
    </w:p>
    <w:p w14:paraId="09141624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2A212A8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4A63">
        <w:rPr>
          <w:rFonts w:ascii="Times New Roman" w:hAnsi="Times New Roman" w:cs="Times New Roman"/>
          <w:sz w:val="24"/>
          <w:szCs w:val="24"/>
        </w:rPr>
        <w:t>TRIBAL CHIEF/GOVERNOR/HEO NAME</w:t>
      </w:r>
    </w:p>
    <w:p w14:paraId="7EB2B4F9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4A63">
        <w:rPr>
          <w:rFonts w:ascii="Times New Roman" w:hAnsi="Times New Roman" w:cs="Times New Roman"/>
          <w:sz w:val="24"/>
          <w:szCs w:val="24"/>
        </w:rPr>
        <w:t>TITLE</w:t>
      </w:r>
    </w:p>
    <w:p w14:paraId="28D5B257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4A63">
        <w:rPr>
          <w:rFonts w:ascii="Times New Roman" w:hAnsi="Times New Roman" w:cs="Times New Roman"/>
          <w:sz w:val="24"/>
          <w:szCs w:val="24"/>
        </w:rPr>
        <w:t>Address</w:t>
      </w:r>
      <w:bookmarkStart w:id="0" w:name="_GoBack"/>
      <w:bookmarkEnd w:id="0"/>
    </w:p>
    <w:p w14:paraId="29276D14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4A63">
        <w:rPr>
          <w:rFonts w:ascii="Times New Roman" w:hAnsi="Times New Roman" w:cs="Times New Roman"/>
          <w:sz w:val="24"/>
          <w:szCs w:val="24"/>
        </w:rPr>
        <w:t>City State ZIP</w:t>
      </w:r>
    </w:p>
    <w:p w14:paraId="689057F4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8B149E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A2B73B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4A63">
        <w:rPr>
          <w:rFonts w:ascii="Times New Roman" w:hAnsi="Times New Roman" w:cs="Times New Roman"/>
          <w:sz w:val="24"/>
          <w:szCs w:val="24"/>
        </w:rPr>
        <w:t xml:space="preserve">FROM THE DIRECTOR </w:t>
      </w:r>
    </w:p>
    <w:p w14:paraId="0B5C375E" w14:textId="77777777" w:rsidR="004D37E6" w:rsidRPr="00F43C3E" w:rsidRDefault="004D37E6" w:rsidP="004D37E6">
      <w:pPr>
        <w:pStyle w:val="NoSpacing"/>
        <w:rPr>
          <w:rFonts w:cs="Times New Roman"/>
        </w:rPr>
      </w:pPr>
      <w:r w:rsidRPr="00274A63">
        <w:rPr>
          <w:rFonts w:ascii="Times New Roman" w:hAnsi="Times New Roman" w:cs="Times New Roman"/>
          <w:sz w:val="24"/>
          <w:szCs w:val="24"/>
        </w:rPr>
        <w:t>U.S. CENSUS BUREAU</w:t>
      </w:r>
      <w:r w:rsidRPr="00F43C3E">
        <w:rPr>
          <w:rFonts w:cs="Times New Roman"/>
        </w:rPr>
        <w:t xml:space="preserve"> </w:t>
      </w:r>
    </w:p>
    <w:p w14:paraId="6BC4B7F5" w14:textId="77777777" w:rsidR="004D37E6" w:rsidRPr="00F43C3E" w:rsidRDefault="004D37E6" w:rsidP="004D37E6">
      <w:pPr>
        <w:pStyle w:val="NoSpacing"/>
        <w:rPr>
          <w:rFonts w:cs="Times New Roman"/>
        </w:rPr>
      </w:pPr>
    </w:p>
    <w:p w14:paraId="74D235A6" w14:textId="75CDA04D" w:rsidR="004D37E6" w:rsidRPr="00274A63" w:rsidRDefault="004D37E6" w:rsidP="004D37E6">
      <w:pPr>
        <w:pStyle w:val="NoSpacing"/>
        <w:rPr>
          <w:rFonts w:ascii="Times New Roman" w:hAnsi="Times New Roman" w:cs="Times New Roman"/>
        </w:rPr>
      </w:pPr>
      <w:r w:rsidRPr="00274A63">
        <w:rPr>
          <w:rFonts w:ascii="Times New Roman" w:hAnsi="Times New Roman" w:cs="Times New Roman"/>
        </w:rPr>
        <w:t xml:space="preserve">In July 2017, the Census </w:t>
      </w:r>
      <w:r w:rsidR="00C3054F">
        <w:rPr>
          <w:rFonts w:ascii="Times New Roman" w:hAnsi="Times New Roman" w:cs="Times New Roman"/>
        </w:rPr>
        <w:t>Bureau mailed</w:t>
      </w:r>
      <w:r w:rsidRPr="00274A63">
        <w:rPr>
          <w:rFonts w:ascii="Times New Roman" w:hAnsi="Times New Roman" w:cs="Times New Roman"/>
        </w:rPr>
        <w:t xml:space="preserve"> you registration materials for the 2020 Census Local Update of Census Addresses Operation</w:t>
      </w:r>
      <w:r w:rsidR="00274A63">
        <w:rPr>
          <w:rFonts w:ascii="Times New Roman" w:hAnsi="Times New Roman" w:cs="Times New Roman"/>
        </w:rPr>
        <w:t xml:space="preserve"> </w:t>
      </w:r>
      <w:r w:rsidR="00274A63" w:rsidRPr="00274A63">
        <w:rPr>
          <w:rFonts w:ascii="Times New Roman" w:hAnsi="Times New Roman" w:cs="Times New Roman"/>
        </w:rPr>
        <w:t>(LUCA)</w:t>
      </w:r>
      <w:r w:rsidRPr="00274A63">
        <w:rPr>
          <w:rFonts w:ascii="Times New Roman" w:hAnsi="Times New Roman" w:cs="Times New Roman"/>
        </w:rPr>
        <w:t xml:space="preserve">.  We </w:t>
      </w:r>
      <w:r w:rsidR="00274A63">
        <w:rPr>
          <w:rFonts w:ascii="Times New Roman" w:hAnsi="Times New Roman" w:cs="Times New Roman"/>
        </w:rPr>
        <w:t>have not received</w:t>
      </w:r>
      <w:r w:rsidRPr="00274A63">
        <w:rPr>
          <w:rFonts w:ascii="Times New Roman" w:hAnsi="Times New Roman" w:cs="Times New Roman"/>
        </w:rPr>
        <w:t xml:space="preserve"> the completed registration forms for your government and the deadline to register for LUCA has passed.  </w:t>
      </w:r>
    </w:p>
    <w:p w14:paraId="3F61270D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</w:rPr>
      </w:pPr>
    </w:p>
    <w:p w14:paraId="0D240068" w14:textId="6E44AF92" w:rsidR="004D37E6" w:rsidRPr="00274A63" w:rsidRDefault="004D37E6" w:rsidP="004D37E6">
      <w:pPr>
        <w:pStyle w:val="NoSpacing"/>
        <w:rPr>
          <w:rFonts w:ascii="Times New Roman" w:eastAsia="Times New Roman" w:hAnsi="Times New Roman" w:cs="Times New Roman"/>
        </w:rPr>
      </w:pPr>
      <w:r w:rsidRPr="00274A63">
        <w:rPr>
          <w:rFonts w:ascii="Times New Roman" w:eastAsia="Times New Roman" w:hAnsi="Times New Roman" w:cs="Times New Roman"/>
        </w:rPr>
        <w:t xml:space="preserve">If you have any questions regarding LUCA, please contact us via email at GEO.2020.LUCA@census.gov, by phone at 1-844-344-0169, or you can visit us on the </w:t>
      </w:r>
      <w:r w:rsidR="00274A63">
        <w:rPr>
          <w:rFonts w:ascii="Times New Roman" w:eastAsia="Times New Roman" w:hAnsi="Times New Roman" w:cs="Times New Roman"/>
        </w:rPr>
        <w:t>website</w:t>
      </w:r>
      <w:r w:rsidRPr="00274A63">
        <w:rPr>
          <w:rFonts w:ascii="Times New Roman" w:eastAsia="Times New Roman" w:hAnsi="Times New Roman" w:cs="Times New Roman"/>
        </w:rPr>
        <w:t xml:space="preserve"> at </w:t>
      </w:r>
      <w:r w:rsidRPr="00274A63">
        <w:rPr>
          <w:rFonts w:ascii="Times New Roman" w:eastAsia="Times New Roman" w:hAnsi="Times New Roman" w:cs="Times New Roman"/>
          <w:i/>
        </w:rPr>
        <w:t>&lt;www.census.gov/geo/partnerships/luca.html&gt;.</w:t>
      </w:r>
    </w:p>
    <w:p w14:paraId="393051BA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</w:rPr>
      </w:pPr>
    </w:p>
    <w:p w14:paraId="0DBC0C0A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</w:rPr>
      </w:pPr>
      <w:r w:rsidRPr="00274A63">
        <w:rPr>
          <w:rFonts w:ascii="Times New Roman" w:hAnsi="Times New Roman" w:cs="Times New Roman"/>
        </w:rPr>
        <w:t>Sincerely,</w:t>
      </w:r>
    </w:p>
    <w:p w14:paraId="02268958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</w:rPr>
      </w:pPr>
    </w:p>
    <w:p w14:paraId="1B6FA0CE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</w:rPr>
      </w:pPr>
      <w:r w:rsidRPr="00274A63">
        <w:rPr>
          <w:rFonts w:ascii="Times New Roman" w:hAnsi="Times New Roman" w:cs="Times New Roman"/>
        </w:rPr>
        <w:t>John H. Thompson</w:t>
      </w:r>
    </w:p>
    <w:p w14:paraId="2478BC48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  <w:u w:val="single"/>
        </w:rPr>
      </w:pPr>
      <w:r w:rsidRPr="00274A63">
        <w:rPr>
          <w:rFonts w:ascii="Times New Roman" w:hAnsi="Times New Roman" w:cs="Times New Roman"/>
        </w:rPr>
        <w:t>Director</w:t>
      </w:r>
    </w:p>
    <w:p w14:paraId="46DBDE89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  <w:u w:val="single"/>
        </w:rPr>
      </w:pPr>
    </w:p>
    <w:p w14:paraId="7BF51970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4A63">
        <w:rPr>
          <w:rFonts w:ascii="Times New Roman" w:hAnsi="Times New Roman" w:cs="Times New Roman"/>
        </w:rPr>
        <w:t xml:space="preserve">cc: </w:t>
      </w:r>
    </w:p>
    <w:p w14:paraId="04DDDE91" w14:textId="77777777" w:rsidR="004D37E6" w:rsidRPr="00274A63" w:rsidRDefault="004D37E6" w:rsidP="004D37E6">
      <w:pPr>
        <w:pStyle w:val="NoSpacing"/>
        <w:rPr>
          <w:rFonts w:ascii="Times New Roman" w:hAnsi="Times New Roman" w:cs="Times New Roman"/>
        </w:rPr>
      </w:pPr>
      <w:r w:rsidRPr="00274A63">
        <w:rPr>
          <w:rFonts w:ascii="Times New Roman" w:hAnsi="Times New Roman" w:cs="Times New Roman"/>
        </w:rPr>
        <w:t xml:space="preserve"> </w:t>
      </w:r>
    </w:p>
    <w:p w14:paraId="4EB02456" w14:textId="77777777" w:rsidR="008C4A2B" w:rsidRDefault="008C4A2B" w:rsidP="004D37E6">
      <w:pPr>
        <w:shd w:val="clear" w:color="auto" w:fill="FFFFFF"/>
        <w:spacing w:line="240" w:lineRule="auto"/>
      </w:pPr>
    </w:p>
    <w:sectPr w:rsidR="008C4A2B" w:rsidSect="00930A64">
      <w:headerReference w:type="default" r:id="rId14"/>
      <w:footerReference w:type="default" r:id="rId15"/>
      <w:type w:val="continuous"/>
      <w:pgSz w:w="12240" w:h="15840"/>
      <w:pgMar w:top="1440" w:right="1440" w:bottom="1440" w:left="1440" w:header="144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3C4FF" w14:textId="77777777" w:rsidR="004D37E6" w:rsidRDefault="004D37E6" w:rsidP="00553EF6">
      <w:pPr>
        <w:spacing w:after="0" w:line="240" w:lineRule="auto"/>
      </w:pPr>
      <w:r>
        <w:separator/>
      </w:r>
    </w:p>
  </w:endnote>
  <w:endnote w:type="continuationSeparator" w:id="0">
    <w:p w14:paraId="44B93D48" w14:textId="77777777" w:rsidR="004D37E6" w:rsidRDefault="004D37E6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5156"/>
      <w:lock w:val="contentLocked"/>
      <w:placeholder>
        <w:docPart w:val="116BF7F11D1A48B2BDB7E48AF679D706"/>
      </w:placeholder>
      <w:group/>
    </w:sdtPr>
    <w:sdtEndPr/>
    <w:sdtContent>
      <w:sdt>
        <w:sdtPr>
          <w:id w:val="-420180571"/>
          <w:lock w:val="sdtContentLocked"/>
          <w:placeholder>
            <w:docPart w:val="116BF7F11D1A48B2BDB7E48AF679D706"/>
          </w:placeholder>
        </w:sdtPr>
        <w:sdtEndPr/>
        <w:sdtContent>
          <w:p w14:paraId="7B881EEB" w14:textId="77777777" w:rsidR="00AC68A6" w:rsidRDefault="0070450D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8238" behindDoc="0" locked="0" layoutInCell="1" allowOverlap="1" wp14:anchorId="2FAB615A" wp14:editId="6DF4577C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44168" cy="658368"/>
                  <wp:effectExtent l="0" t="0" r="8890" b="8890"/>
                  <wp:wrapNone/>
                  <wp:docPr id="6" name="Picture 6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68A6">
              <w:ptab w:relativeTo="margin" w:alignment="left" w:leader="none"/>
            </w:r>
            <w:r w:rsidR="00AC68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A13C80" wp14:editId="311AF970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id w:val="1119959244"/>
                                    <w:lock w:val="contentLocked"/>
                                    <w:placeholder>
                                      <w:docPart w:val="116BF7F11D1A48B2BDB7E48AF679D706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20"/>
                                        </w:rPr>
                                        <w:id w:val="1144402330"/>
                                        <w:lock w:val="sdtContentLocked"/>
                                        <w:placeholder>
                                          <w:docPart w:val="116BF7F11D1A48B2BDB7E48AF679D706"/>
                                        </w:placeholder>
                                      </w:sdtPr>
                                      <w:sdtEndPr/>
                                      <w:sdtContent>
                                        <w:p w14:paraId="21785BFC" w14:textId="77777777" w:rsidR="00AC68A6" w:rsidRPr="0039544D" w:rsidRDefault="00AC68A6" w:rsidP="00CE55EA">
                                          <w:pPr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4.95pt;margin-top:2.3pt;width:92.4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id w:val="1119959244"/>
                              <w:lock w:val="contentLocked"/>
                              <w:placeholder>
                                <w:docPart w:val="116BF7F11D1A48B2BDB7E48AF679D706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</w:rPr>
                                  <w:id w:val="1144402330"/>
                                  <w:lock w:val="sdtContentLocked"/>
                                  <w:placeholder>
                                    <w:docPart w:val="116BF7F11D1A48B2BDB7E48AF679D706"/>
                                  </w:placeholder>
                                </w:sdtPr>
                                <w:sdtEndPr/>
                                <w:sdtContent>
                                  <w:p w14:paraId="21785BFC" w14:textId="77777777" w:rsidR="00AC68A6" w:rsidRPr="0039544D" w:rsidRDefault="00AC68A6" w:rsidP="00CE55EA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62B3E" w14:textId="77777777" w:rsidR="00022F25" w:rsidRPr="00930A64" w:rsidRDefault="00C3054F" w:rsidP="00930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5B4E7" w14:textId="77777777" w:rsidR="004D37E6" w:rsidRDefault="004D37E6" w:rsidP="00553EF6">
      <w:pPr>
        <w:spacing w:after="0" w:line="240" w:lineRule="auto"/>
      </w:pPr>
      <w:r>
        <w:separator/>
      </w:r>
    </w:p>
  </w:footnote>
  <w:footnote w:type="continuationSeparator" w:id="0">
    <w:p w14:paraId="5129D16B" w14:textId="77777777" w:rsidR="004D37E6" w:rsidRDefault="004D37E6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177899"/>
      <w:lock w:val="contentLocked"/>
      <w:placeholder>
        <w:docPart w:val="116BF7F11D1A48B2BDB7E48AF679D706"/>
      </w:placeholder>
      <w:group/>
    </w:sdtPr>
    <w:sdtEndPr/>
    <w:sdtContent>
      <w:sdt>
        <w:sdtPr>
          <w:id w:val="908117668"/>
          <w:lock w:val="sdtContentLocked"/>
          <w:placeholder>
            <w:docPart w:val="116BF7F11D1A48B2BDB7E48AF679D706"/>
          </w:placeholder>
        </w:sdtPr>
        <w:sdtEndPr/>
        <w:sdtContent>
          <w:p w14:paraId="4CF30D73" w14:textId="77777777" w:rsidR="00AC68A6" w:rsidRDefault="00AC68A6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9263" behindDoc="0" locked="0" layoutInCell="1" allowOverlap="1" wp14:anchorId="5DA13C7E" wp14:editId="01C49081">
                  <wp:simplePos x="0" y="0"/>
                  <wp:positionH relativeFrom="column">
                    <wp:posOffset>2781408</wp:posOffset>
                  </wp:positionH>
                  <wp:positionV relativeFrom="paragraph">
                    <wp:posOffset>-704850</wp:posOffset>
                  </wp:positionV>
                  <wp:extent cx="3742944" cy="1078992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sus1_Director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94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2357DC55" w14:textId="77777777" w:rsidR="00AC68A6" w:rsidRDefault="00AC6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782E0" w14:textId="77777777" w:rsidR="00022F25" w:rsidRPr="00930A64" w:rsidRDefault="00C3054F" w:rsidP="00930A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40C7"/>
    <w:multiLevelType w:val="multilevel"/>
    <w:tmpl w:val="C91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E6"/>
    <w:rsid w:val="000F05CB"/>
    <w:rsid w:val="00157D76"/>
    <w:rsid w:val="00274A63"/>
    <w:rsid w:val="003453FA"/>
    <w:rsid w:val="0039544D"/>
    <w:rsid w:val="004D37E6"/>
    <w:rsid w:val="00505AD1"/>
    <w:rsid w:val="00553EF6"/>
    <w:rsid w:val="00673CDF"/>
    <w:rsid w:val="0070450D"/>
    <w:rsid w:val="00720EC6"/>
    <w:rsid w:val="007E0723"/>
    <w:rsid w:val="008C4A2B"/>
    <w:rsid w:val="0096005B"/>
    <w:rsid w:val="00983187"/>
    <w:rsid w:val="009C0531"/>
    <w:rsid w:val="00A40AAB"/>
    <w:rsid w:val="00A77C5D"/>
    <w:rsid w:val="00AC68A6"/>
    <w:rsid w:val="00C3054F"/>
    <w:rsid w:val="00CC13B7"/>
    <w:rsid w:val="00CE55EA"/>
    <w:rsid w:val="00DE508E"/>
    <w:rsid w:val="00E25B22"/>
    <w:rsid w:val="00F20B7C"/>
    <w:rsid w:val="00FA7900"/>
    <w:rsid w:val="00FB37BE"/>
    <w:rsid w:val="00FC25D5"/>
    <w:rsid w:val="00FF6A7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A13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Census%20Director%20-%20BL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6BF7F11D1A48B2BDB7E48AF679D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74CF-C1F7-478F-916C-254D58E7577B}"/>
      </w:docPartPr>
      <w:docPartBody>
        <w:p w14:paraId="1170DA69" w14:textId="77777777" w:rsidR="0077573A" w:rsidRDefault="0077573A">
          <w:pPr>
            <w:pStyle w:val="116BF7F11D1A48B2BDB7E48AF679D706"/>
          </w:pPr>
          <w:r w:rsidRPr="00E73A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3A"/>
    <w:rsid w:val="0077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0DA6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6BF7F11D1A48B2BDB7E48AF679D706">
    <w:name w:val="116BF7F11D1A48B2BDB7E48AF679D7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6BF7F11D1A48B2BDB7E48AF679D706">
    <w:name w:val="116BF7F11D1A48B2BDB7E48AF679D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7F26-F43F-451C-A410-86A87FBBF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FCDF7-A4B1-4DB2-95A3-5A995DFFE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CF72B-FD57-4A38-BE2C-744DEFC43EFA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437ff5d-21c2-4339-9ac8-4f223b4986b5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0A1E72F-4E5B-4A38-81EC-0A4F02F0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Census Director - BLK.dotx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 Cassidy (CENSUS/GEO FED)</cp:lastModifiedBy>
  <cp:revision>2</cp:revision>
  <dcterms:created xsi:type="dcterms:W3CDTF">2016-09-23T14:42:00Z</dcterms:created>
  <dcterms:modified xsi:type="dcterms:W3CDTF">2016-09-23T14:42:00Z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  <property fmtid="{D5CDD505-2E9C-101B-9397-08002B2CF9AE}" pid="3" name="_dlc_DocIdItemGuid">
    <vt:lpwstr>805a1a02-9b81-4cb4-ab61-e8d9f9170b8b</vt:lpwstr>
  </property>
</Properties>
</file>