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1B" w:rsidRDefault="002A6C1B">
      <w:r>
        <w:t>FURL Screenshots – 06/04/2015</w:t>
      </w:r>
      <w:r>
        <w:rPr>
          <w:noProof/>
        </w:rPr>
        <w:drawing>
          <wp:inline distT="0" distB="0" distL="0" distR="0">
            <wp:extent cx="8229600" cy="4533900"/>
            <wp:effectExtent l="0" t="0" r="0" b="0"/>
            <wp:docPr id="22" name="Picture 22" descr="S:\OR\PRA Collections\0910-0650 R&amp;L\2015 Renewal\2015 Renewal Only\FURLS Screenshots\1 New_Registration_-_Section_I_Identifi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:\OR\PRA Collections\0910-0650 R&amp;L\2015 Renewal\2015 Renewal Only\FURLS Screenshots\1 New_Registration_-_Section_I_Identific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5520" cy="6702185"/>
            <wp:effectExtent l="0" t="0" r="0" b="3810"/>
            <wp:docPr id="23" name="Picture 23" descr="S:\OR\PRA Collections\0910-0650 R&amp;L\2015 Renewal\2015 Renewal Only\FURLS Screenshots\2 New_Registration_-_Section_IIA_Owner 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:\OR\PRA Collections\0910-0650 R&amp;L\2015 Renewal\2015 Renewal Only\FURLS Screenshots\2 New_Registration_-_Section_IIA_Owner Inform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670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1980" cy="5524500"/>
            <wp:effectExtent l="0" t="0" r="7620" b="0"/>
            <wp:docPr id="24" name="Picture 24" descr="S:\OR\PRA Collections\0910-0650 R&amp;L\2015 Renewal\2015 Renewal Only\FURLS Screenshots\3 New_Registration_-_Section_IIB_if you select Corp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:\OR\PRA Collections\0910-0650 R&amp;L\2015 Renewal\2015 Renewal Only\FURLS Screenshots\3 New_Registration_-_Section_IIB_if you select Corpor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58100" cy="5943600"/>
            <wp:effectExtent l="0" t="0" r="0" b="0"/>
            <wp:docPr id="25" name="Picture 25" descr="S:\OR\PRA Collections\0910-0650 R&amp;L\2015 Renewal\2015 Renewal Only\FURLS Screenshots\4 New_Registration_-_Section_IIB_if you select Partn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:\OR\PRA Collections\0910-0650 R&amp;L\2015 Renewal\2015 Renewal Only\FURLS Screenshots\4 New_Registration_-_Section_IIB_if you select Partnershi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99120" cy="5935980"/>
            <wp:effectExtent l="0" t="0" r="0" b="7620"/>
            <wp:docPr id="26" name="Picture 26" descr="S:\OR\PRA Collections\0910-0650 R&amp;L\2015 Renewal\2015 Renewal Only\FURLS Screenshots\5 New_Registration_-_Section_IIB_if you select Sole Proprieto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:\OR\PRA Collections\0910-0650 R&amp;L\2015 Renewal\2015 Renewal Only\FURLS Screenshots\5 New_Registration_-_Section_IIB_if you select Sole Proprietorshi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12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100" cy="6581006"/>
            <wp:effectExtent l="0" t="0" r="0" b="0"/>
            <wp:docPr id="27" name="Picture 27" descr="S:\OR\PRA Collections\0910-0650 R&amp;L\2015 Renewal\2015 Renewal Only\FURLS Screenshots\6 New_Registration_-_Section_IIIA_Operator 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OR\PRA Collections\0910-0650 R&amp;L\2015 Renewal\2015 Renewal Only\FURLS Screenshots\6 New_Registration_-_Section_IIIA_Operator Informat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4720" cy="6508685"/>
            <wp:effectExtent l="0" t="0" r="0" b="6985"/>
            <wp:docPr id="28" name="Picture 28" descr="S:\OR\PRA Collections\0910-0650 R&amp;L\2015 Renewal\2015 Renewal Only\FURLS Screenshots\7 New_Registration_-_Section_IIIB_if you select Corp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:\OR\PRA Collections\0910-0650 R&amp;L\2015 Renewal\2015 Renewal Only\FURLS Screenshots\7 New_Registration_-_Section_IIIB_if you select Corporat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720" cy="65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27620" cy="5943600"/>
            <wp:effectExtent l="0" t="0" r="0" b="0"/>
            <wp:docPr id="29" name="Picture 29" descr="S:\OR\PRA Collections\0910-0650 R&amp;L\2015 Renewal\2015 Renewal Only\FURLS Screenshots\8 New_Registration_-_Section_IIIB_if you select Partn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:\OR\PRA Collections\0910-0650 R&amp;L\2015 Renewal\2015 Renewal Only\FURLS Screenshots\8 New_Registration_-_Section_IIIB_if you select Partnershi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5867400"/>
            <wp:effectExtent l="0" t="0" r="0" b="0"/>
            <wp:docPr id="30" name="Picture 30" descr="S:\OR\PRA Collections\0910-0650 R&amp;L\2015 Renewal\2015 Renewal Only\FURLS Screenshots\9 New_Registration_-_Section_IIIB_if you select Sole Proprieto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:\OR\PRA Collections\0910-0650 R&amp;L\2015 Renewal\2015 Renewal Only\FURLS Screenshots\9 New_Registration_-_Section_IIIB_if you select Sole Proprietorship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5234940"/>
            <wp:effectExtent l="0" t="0" r="0" b="3810"/>
            <wp:docPr id="31" name="Picture 31" descr="S:\OR\PRA Collections\0910-0650 R&amp;L\2015 Renewal\2015 Renewal Only\FURLS Screenshots\10 New_Registration_-_Section_IIIA_Operator_Sum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:\OR\PRA Collections\0910-0650 R&amp;L\2015 Renewal\2015 Renewal Only\FURLS Screenshots\10 New_Registration_-_Section_IIIA_Operator_Summar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2080" cy="6477633"/>
            <wp:effectExtent l="0" t="0" r="7620" b="0"/>
            <wp:docPr id="32" name="Picture 32" descr="S:\OR\PRA Collections\0910-0650 R&amp;L\2015 Renewal\2015 Renewal Only\FURLS Screenshots\11 New_Registration_-_Section_IV_Establishment 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:\OR\PRA Collections\0910-0650 R&amp;L\2015 Renewal\2015 Renewal Only\FURLS Screenshots\11 New_Registration_-_Section_IV_Establishment Informatio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647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6503769"/>
            <wp:effectExtent l="0" t="0" r="0" b="0"/>
            <wp:docPr id="33" name="Picture 33" descr="S:\OR\PRA Collections\0910-0650 R&amp;L\2015 Renewal\2015 Renewal Only\FURLS Screenshots\12 New_Registration_-_Section_V_-_Product_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:\OR\PRA Collections\0910-0650 R&amp;L\2015 Renewal\2015 Renewal Only\FURLS Screenshots\12 New_Registration_-_Section_V_-_Product_Informatio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0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74180" cy="5935980"/>
            <wp:effectExtent l="0" t="0" r="7620" b="7620"/>
            <wp:docPr id="34" name="Picture 34" descr="S:\OR\PRA Collections\0910-0650 R&amp;L\2015 Renewal\2015 Renewal Only\FURLS Screenshots\13 New_Registration_-_Section_V_-_Advertising_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:\OR\PRA Collections\0910-0650 R&amp;L\2015 Renewal\2015 Renewal Only\FURLS Screenshots\13 New_Registration_-_Section_V_-_Advertising_Informatio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09560" cy="5943600"/>
            <wp:effectExtent l="0" t="0" r="0" b="0"/>
            <wp:docPr id="35" name="Picture 35" descr="S:\OR\PRA Collections\0910-0650 R&amp;L\2015 Renewal\2015 Renewal Only\FURLS Screenshots\14 New_Registration_-_Section_V_-_Advertising_Sum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:\OR\PRA Collections\0910-0650 R&amp;L\2015 Renewal\2015 Renewal Only\FURLS Screenshots\14 New_Registration_-_Section_V_-_Advertising_Summar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56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4640" cy="6478524"/>
            <wp:effectExtent l="0" t="0" r="3810" b="0"/>
            <wp:docPr id="36" name="Picture 36" descr="S:\OR\PRA Collections\0910-0650 R&amp;L\2015 Renewal\2015 Renewal Only\FURLS Screenshots\15 New_Registration_-_Section_V_-_Labeling_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:\OR\PRA Collections\0910-0650 R&amp;L\2015 Renewal\2015 Renewal Only\FURLS Screenshots\15 New_Registration_-_Section_V_-_Labeling_Informatio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47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20000" cy="5943600"/>
            <wp:effectExtent l="0" t="0" r="0" b="0"/>
            <wp:docPr id="37" name="Picture 37" descr="S:\OR\PRA Collections\0910-0650 R&amp;L\2015 Renewal\2015 Renewal Only\FURLS Screenshots\16 New_Registration_-_Section_V_-_Labeling_Sum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:\OR\PRA Collections\0910-0650 R&amp;L\2015 Renewal\2015 Renewal Only\FURLS Screenshots\16 New_Registration_-_Section_V_-_Labeling_Summar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5943600"/>
            <wp:effectExtent l="0" t="0" r="0" b="0"/>
            <wp:docPr id="38" name="Picture 38" descr="S:\OR\PRA Collections\0910-0650 R&amp;L\2015 Renewal\2015 Renewal Only\FURLS Screenshots\17New_Registration_-_Section_V_-_Consumer_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:\OR\PRA Collections\0910-0650 R&amp;L\2015 Renewal\2015 Renewal Only\FURLS Screenshots\17New_Registration_-_Section_V_-_Consumer_Informatio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17180" cy="5935980"/>
            <wp:effectExtent l="0" t="0" r="7620" b="7620"/>
            <wp:docPr id="39" name="Picture 39" descr="S:\OR\PRA Collections\0910-0650 R&amp;L\2015 Renewal\2015 Renewal Only\FURLS Screenshots\18 New_Registration_-_Section_V_-_Consumer_Information_Sum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:\OR\PRA Collections\0910-0650 R&amp;L\2015 Renewal\2015 Renewal Only\FURLS Screenshots\18 New_Registration_-_Section_V_-_Consumer_Information_Summar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1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6506584"/>
            <wp:effectExtent l="0" t="0" r="7620" b="8890"/>
            <wp:docPr id="40" name="Picture 40" descr="S:\OR\PRA Collections\0910-0650 R&amp;L\2015 Renewal\2015 Renewal Only\FURLS Screenshots\19 New_Registrtaion_-_Section_V_-_Product_Review_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:\OR\PRA Collections\0910-0650 R&amp;L\2015 Renewal\2015 Renewal Only\FURLS Screenshots\19 New_Registrtaion_-_Section_V_-_Product_Review_pag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650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724400"/>
            <wp:effectExtent l="0" t="0" r="0" b="0"/>
            <wp:docPr id="41" name="Picture 41" descr="S:\OR\PRA Collections\0910-0650 R&amp;L\2015 Renewal\2015 Renewal Only\FURLS Screenshots\20 New_Registration_-_Confirmation_me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:\OR\PRA Collections\0910-0650 R&amp;L\2015 Renewal\2015 Renewal Only\FURLS Screenshots\20 New_Registration_-_Confirmation_messag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4876800" cy="6820516"/>
            <wp:effectExtent l="0" t="0" r="0" b="0"/>
            <wp:docPr id="42" name="Picture 42" descr="S:\OR\PRA Collections\0910-0650 R&amp;L\2015 Renewal\2015 Renewal Only\FURLS Screenshots\21 New_Registration_-_Establishment_Review_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:\OR\PRA Collections\0910-0650 R&amp;L\2015 Renewal\2015 Renewal Only\FURLS Screenshots\21 New_Registration_-_Establishment_Review_pag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82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6C1B" w:rsidSect="002A6C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1B"/>
    <w:rsid w:val="002A6C1B"/>
    <w:rsid w:val="0077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Colburn, Christopher</dc:creator>
  <cp:lastModifiedBy>Colburn, Christopher</cp:lastModifiedBy>
  <cp:revision>1</cp:revision>
  <dcterms:created xsi:type="dcterms:W3CDTF">2015-06-04T14:55:00Z</dcterms:created>
  <dcterms:modified xsi:type="dcterms:W3CDTF">2015-06-04T15:01:00Z</dcterms:modified>
</cp:coreProperties>
</file>