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F303ED" w:rsidRDefault="00386054" w:rsidP="00B578F4">
      <w:pPr>
        <w:pStyle w:val="Title"/>
      </w:pPr>
      <w:bookmarkStart w:id="0" w:name="_GoBack"/>
      <w:bookmarkEnd w:id="0"/>
      <w:r w:rsidRPr="00F303ED">
        <w:t>SUPPORTING STATEMENT</w:t>
      </w:r>
    </w:p>
    <w:p w:rsidR="00BA13A2" w:rsidRPr="00F303ED" w:rsidRDefault="00386054" w:rsidP="00B578F4">
      <w:pPr>
        <w:pStyle w:val="Title"/>
      </w:pPr>
      <w:r w:rsidRPr="00F303ED">
        <w:t>FOR PAPERWORK REDUCTION ACT SUBMISSION</w:t>
      </w:r>
    </w:p>
    <w:p w:rsidR="00794D5A" w:rsidRPr="00F303ED" w:rsidRDefault="00016E14">
      <w:pPr>
        <w:jc w:val="center"/>
        <w:rPr>
          <w:b/>
        </w:rPr>
      </w:pPr>
      <w:r w:rsidRPr="00F303ED">
        <w:rPr>
          <w:b/>
        </w:rPr>
        <w:t xml:space="preserve">OMB Number: </w:t>
      </w:r>
      <w:r w:rsidR="008B59F8" w:rsidRPr="00F303ED">
        <w:rPr>
          <w:b/>
        </w:rPr>
        <w:t>0985</w:t>
      </w:r>
      <w:r w:rsidR="00744573" w:rsidRPr="00F303ED">
        <w:rPr>
          <w:b/>
        </w:rPr>
        <w:t>-</w:t>
      </w:r>
      <w:r w:rsidR="008B59F8" w:rsidRPr="00F303ED">
        <w:rPr>
          <w:b/>
        </w:rPr>
        <w:t>0043</w:t>
      </w:r>
    </w:p>
    <w:p w:rsidR="00794D5A" w:rsidRPr="00F303ED" w:rsidRDefault="00794D5A">
      <w:pPr>
        <w:jc w:val="center"/>
      </w:pPr>
    </w:p>
    <w:p w:rsidR="00386054" w:rsidRPr="00F303ED" w:rsidRDefault="00016E14" w:rsidP="00C9556E">
      <w:pPr>
        <w:pStyle w:val="Heading1"/>
        <w:rPr>
          <w:rFonts w:cs="Times New Roman"/>
          <w:sz w:val="24"/>
          <w:szCs w:val="24"/>
        </w:rPr>
      </w:pPr>
      <w:r w:rsidRPr="00F303ED">
        <w:rPr>
          <w:rFonts w:cs="Times New Roman"/>
          <w:sz w:val="24"/>
          <w:szCs w:val="24"/>
        </w:rPr>
        <w:t xml:space="preserve">A. Justification </w:t>
      </w:r>
    </w:p>
    <w:p w:rsidR="00682B9A" w:rsidRPr="00F303ED" w:rsidRDefault="00386054" w:rsidP="00682B9A">
      <w:pPr>
        <w:pStyle w:val="ListParagraph"/>
        <w:numPr>
          <w:ilvl w:val="0"/>
          <w:numId w:val="20"/>
        </w:numPr>
        <w:rPr>
          <w:b/>
        </w:rPr>
      </w:pPr>
      <w:r w:rsidRPr="00F303ED">
        <w:rPr>
          <w:b/>
        </w:rPr>
        <w:t xml:space="preserve">Explain the circumstances that make the collection of information necessary.  Identify any legal or administrative requirements that necessitate the collection.  Attach a </w:t>
      </w:r>
      <w:r w:rsidR="003C7F70" w:rsidRPr="00F303ED">
        <w:rPr>
          <w:b/>
        </w:rPr>
        <w:t xml:space="preserve">hard </w:t>
      </w:r>
      <w:r w:rsidRPr="00F303ED">
        <w:rPr>
          <w:b/>
        </w:rPr>
        <w:t>copy of the appropriate section of each statute and regulation mandating or authorizing the collection of information</w:t>
      </w:r>
      <w:r w:rsidR="003C7F70" w:rsidRPr="00F303ED">
        <w:rPr>
          <w:b/>
        </w:rPr>
        <w:t>,</w:t>
      </w:r>
      <w:r w:rsidR="00050CBE" w:rsidRPr="00F303ED">
        <w:rPr>
          <w:b/>
        </w:rPr>
        <w:t xml:space="preserve"> or </w:t>
      </w:r>
      <w:r w:rsidR="003C7F70" w:rsidRPr="00F303ED">
        <w:rPr>
          <w:b/>
        </w:rPr>
        <w:t xml:space="preserve">you may </w:t>
      </w:r>
      <w:r w:rsidR="00050CBE" w:rsidRPr="00F303ED">
        <w:rPr>
          <w:b/>
        </w:rPr>
        <w:t xml:space="preserve">provide a valid </w:t>
      </w:r>
      <w:r w:rsidR="003C7F70" w:rsidRPr="00F303ED">
        <w:rPr>
          <w:b/>
        </w:rPr>
        <w:t>URL</w:t>
      </w:r>
      <w:r w:rsidR="00050CBE" w:rsidRPr="00F303ED">
        <w:rPr>
          <w:b/>
        </w:rPr>
        <w:t xml:space="preserve"> link or paste the applicable section</w:t>
      </w:r>
      <w:r w:rsidRPr="00F303ED">
        <w:rPr>
          <w:b/>
        </w:rPr>
        <w:t xml:space="preserve">. </w:t>
      </w:r>
      <w:r w:rsidR="00BA13A2" w:rsidRPr="00F303ED">
        <w:rPr>
          <w:b/>
        </w:rPr>
        <w:t xml:space="preserve">Please limit pasted text to no longer than 3 pages. </w:t>
      </w:r>
      <w:r w:rsidRPr="00F303ED">
        <w:rPr>
          <w:b/>
        </w:rPr>
        <w:t>Specify the review type of the collection (new, revision, extension, reinstatement with change, reinstatement without change)</w:t>
      </w:r>
      <w:r w:rsidR="00050CBE" w:rsidRPr="00F303ED">
        <w:rPr>
          <w:b/>
        </w:rPr>
        <w:t>. If revised, briefly specify the changes.  If a rulemaking is involved, make note of the sections or changed sections, if applicable.</w:t>
      </w:r>
    </w:p>
    <w:p w:rsidR="004F69EB" w:rsidRPr="00F303ED" w:rsidRDefault="004F69EB" w:rsidP="00682B9A">
      <w:pPr>
        <w:pStyle w:val="ListParagraph"/>
      </w:pPr>
      <w:r w:rsidRPr="00F303ED">
        <w:t xml:space="preserve">The </w:t>
      </w:r>
      <w:r w:rsidR="008B59F8" w:rsidRPr="00F303ED">
        <w:t>Administration for Community Living</w:t>
      </w:r>
      <w:r w:rsidRPr="00F303ED">
        <w:t xml:space="preserve"> (</w:t>
      </w:r>
      <w:r w:rsidR="008B59F8" w:rsidRPr="00F303ED">
        <w:t>ACL</w:t>
      </w:r>
      <w:r w:rsidRPr="00F303ED">
        <w:t>) is requesting approval for an extension of a previously approved collection, the 704 Report</w:t>
      </w:r>
      <w:r w:rsidR="005D40A9" w:rsidRPr="00F303ED">
        <w:t xml:space="preserve"> (</w:t>
      </w:r>
      <w:r w:rsidR="0097139A">
        <w:t>OMB. No.0985-0043</w:t>
      </w:r>
      <w:r w:rsidR="005D40A9" w:rsidRPr="00F303ED">
        <w:t>)</w:t>
      </w:r>
      <w:r w:rsidRPr="00F303ED">
        <w:t>.</w:t>
      </w:r>
    </w:p>
    <w:p w:rsidR="00901FBF" w:rsidRPr="00F303ED" w:rsidRDefault="00682B9A" w:rsidP="00682B9A">
      <w:pPr>
        <w:pStyle w:val="ListParagraph"/>
      </w:pPr>
      <w:r w:rsidRPr="00F303ED">
        <w:t>Sections 704(m)(4)(D), 706(d), 721(b)(3) and 725(c) of the Rehabilitation Act of 1992, as amended, and the corresponding regulations at 4</w:t>
      </w:r>
      <w:r w:rsidR="008B59F8" w:rsidRPr="00F303ED">
        <w:t>5</w:t>
      </w:r>
      <w:r w:rsidRPr="00F303ED">
        <w:t xml:space="preserve"> CFR part </w:t>
      </w:r>
      <w:r w:rsidR="008B59F8" w:rsidRPr="00F303ED">
        <w:t xml:space="preserve">1329 </w:t>
      </w:r>
      <w:r w:rsidRPr="00F303ED">
        <w:t xml:space="preserve">require centers for independent living (CILs), Statewide Independent Living Councils (SILCs) and designated State </w:t>
      </w:r>
      <w:r w:rsidR="008B59F8" w:rsidRPr="00F303ED">
        <w:t>entities</w:t>
      </w:r>
      <w:r w:rsidRPr="00F303ED">
        <w:t xml:space="preserve"> (DS</w:t>
      </w:r>
      <w:r w:rsidR="008B59F8" w:rsidRPr="00F303ED">
        <w:t>E</w:t>
      </w:r>
      <w:r w:rsidRPr="00F303ED">
        <w:t xml:space="preserve">s) to submit an annual performance report (704 Report) to the </w:t>
      </w:r>
      <w:r w:rsidR="008B59F8" w:rsidRPr="00F303ED">
        <w:t xml:space="preserve">Administrator of the Administration for Community Living </w:t>
      </w:r>
      <w:r w:rsidRPr="00F303ED">
        <w:t>(</w:t>
      </w:r>
      <w:r w:rsidR="008B59F8" w:rsidRPr="00F303ED">
        <w:t>ACL</w:t>
      </w:r>
      <w:r w:rsidRPr="00F303ED">
        <w:t xml:space="preserve">) to receive funding under the ILS (IL Part B) and CIL (IL Part C) programs.   </w:t>
      </w:r>
      <w:r w:rsidR="008B59F8" w:rsidRPr="00F303ED">
        <w:t>ACL</w:t>
      </w:r>
      <w:r w:rsidRPr="00F303ED">
        <w:t>’s approval of grantees’ 704 Reports is the major prerequisite for the granting of annual IL Part B and IL Part C continuation funding.</w:t>
      </w:r>
      <w:r w:rsidR="00901FBF" w:rsidRPr="00F303ED">
        <w:t xml:space="preserve">  The Rehabilitation Act is available at the following web link: </w:t>
      </w:r>
      <w:hyperlink r:id="rId14" w:history="1">
        <w:r w:rsidR="008B59F8" w:rsidRPr="00F303ED">
          <w:rPr>
            <w:rStyle w:val="Hyperlink"/>
          </w:rPr>
          <w:t>http://ACL.hhs.gov/display.cfm?pageid=279</w:t>
        </w:r>
      </w:hyperlink>
      <w:r w:rsidR="008B59F8" w:rsidRPr="00F303ED">
        <w:t xml:space="preserve">.   Corresponding regulations are available at </w:t>
      </w:r>
      <w:hyperlink r:id="rId15" w:history="1">
        <w:r w:rsidR="008B59F8" w:rsidRPr="00F303ED">
          <w:rPr>
            <w:rStyle w:val="Hyperlink"/>
          </w:rPr>
          <w:t>http://cfr.regstoday.com/45cfr1329.aspx</w:t>
        </w:r>
      </w:hyperlink>
      <w:r w:rsidR="008B59F8" w:rsidRPr="00F303ED">
        <w:t>.</w:t>
      </w:r>
    </w:p>
    <w:p w:rsidR="00682B9A" w:rsidRPr="00F303ED" w:rsidRDefault="00682B9A" w:rsidP="00682B9A">
      <w:pPr>
        <w:pStyle w:val="ListParagraph"/>
      </w:pPr>
      <w:r w:rsidRPr="00F303ED">
        <w:t xml:space="preserve">As provided in the </w:t>
      </w:r>
      <w:r w:rsidR="00427E4A" w:rsidRPr="00F303ED">
        <w:t xml:space="preserve">previous </w:t>
      </w:r>
      <w:r w:rsidRPr="00F303ED">
        <w:t xml:space="preserve">Terms of Clearance, </w:t>
      </w:r>
      <w:r w:rsidR="008B59F8" w:rsidRPr="00F303ED">
        <w:t>ACL</w:t>
      </w:r>
      <w:r w:rsidRPr="00F303ED">
        <w:t xml:space="preserve"> has continued to monitor the implementation of the IL program’s Government Performance and Results Act (GPRA) performance measures.  No implementation issues have arisen, as the accuracy of the collected performance data continues to improve as a result of ongoing </w:t>
      </w:r>
      <w:r w:rsidR="00621507" w:rsidRPr="00F303ED">
        <w:t>ACL</w:t>
      </w:r>
      <w:r w:rsidRPr="00F303ED">
        <w:t xml:space="preserve"> technical </w:t>
      </w:r>
      <w:r w:rsidR="00B16D80" w:rsidRPr="00F303ED">
        <w:t>assistance</w:t>
      </w:r>
      <w:r w:rsidRPr="00F303ED">
        <w:t xml:space="preserve"> to its grantees.  A</w:t>
      </w:r>
      <w:r w:rsidR="008B59F8" w:rsidRPr="00F303ED">
        <w:t>CL</w:t>
      </w:r>
      <w:r w:rsidRPr="00F303ED">
        <w:t xml:space="preserve"> is monitoring stakeholder efforts to develop alternative performance measures.   At this time A</w:t>
      </w:r>
      <w:r w:rsidR="008B59F8" w:rsidRPr="00F303ED">
        <w:t>CL</w:t>
      </w:r>
      <w:r w:rsidRPr="00F303ED">
        <w:t xml:space="preserve"> is not proposing any performance measure modifications because suitable alternatives </w:t>
      </w:r>
      <w:r w:rsidR="008B59F8" w:rsidRPr="00F303ED">
        <w:t xml:space="preserve">are still being </w:t>
      </w:r>
      <w:r w:rsidRPr="00F303ED">
        <w:t xml:space="preserve">developed.  Also, modifications to the performance measures would not be advisable this year given the </w:t>
      </w:r>
      <w:r w:rsidR="008B59F8" w:rsidRPr="00F303ED">
        <w:t xml:space="preserve">significant changes to the authorizing statute for the IL programs </w:t>
      </w:r>
      <w:r w:rsidR="00EA39D3" w:rsidRPr="00F303ED">
        <w:t>resulting from passage of the Workforce Innovation and Opportunity Act (WIOA) on July 22, 2014.</w:t>
      </w:r>
      <w:r w:rsidR="008B59F8" w:rsidRPr="00F303ED">
        <w:t xml:space="preserve"> </w:t>
      </w:r>
    </w:p>
    <w:p w:rsidR="004F69EB" w:rsidRPr="00F303ED" w:rsidRDefault="004F69EB" w:rsidP="00682B9A">
      <w:pPr>
        <w:pStyle w:val="ListParagraph"/>
      </w:pPr>
    </w:p>
    <w:p w:rsidR="00B83FB3" w:rsidRPr="00F303ED" w:rsidRDefault="00386054" w:rsidP="00B578F4">
      <w:pPr>
        <w:pStyle w:val="ListParagraph"/>
        <w:numPr>
          <w:ilvl w:val="0"/>
          <w:numId w:val="20"/>
        </w:numPr>
        <w:rPr>
          <w:b/>
        </w:rPr>
      </w:pPr>
      <w:r w:rsidRPr="00F303ED">
        <w:rPr>
          <w:b/>
        </w:rPr>
        <w:t>Indicate how, by whom, and for what purpose the information is to be used.  Except for a new collection, indicate the actual use the agency has made of the information received from the current collection.</w:t>
      </w:r>
    </w:p>
    <w:p w:rsidR="004F69EB" w:rsidRPr="00F303ED" w:rsidRDefault="004F69EB" w:rsidP="004F69EB">
      <w:pPr>
        <w:pStyle w:val="ListParagraph"/>
      </w:pPr>
      <w:r w:rsidRPr="00F303ED">
        <w:lastRenderedPageBreak/>
        <w:t>Part I of the 704 Report is submitted annually by the SILC and DS</w:t>
      </w:r>
      <w:r w:rsidR="00EA39D3" w:rsidRPr="00F303ED">
        <w:t>E</w:t>
      </w:r>
      <w:r w:rsidRPr="00F303ED">
        <w:t xml:space="preserve"> in all states receiving Part B funds.  Part II of the 704 Report is submitted annually by all CILs receiving IL Part C funds.  The 704 Reports are used by A</w:t>
      </w:r>
      <w:r w:rsidR="0060544D" w:rsidRPr="00F303ED">
        <w:t>CL</w:t>
      </w:r>
      <w:r w:rsidRPr="00F303ED">
        <w:t xml:space="preserve"> to assess grantees’ compliance with title VII of the Act, </w:t>
      </w:r>
      <w:r w:rsidR="0060544D" w:rsidRPr="00F303ED">
        <w:t xml:space="preserve">and </w:t>
      </w:r>
      <w:r w:rsidRPr="00F303ED">
        <w:t xml:space="preserve">with </w:t>
      </w:r>
      <w:r w:rsidR="0060544D" w:rsidRPr="00F303ED">
        <w:t xml:space="preserve">45 CFR 1329 </w:t>
      </w:r>
      <w:r w:rsidRPr="00F303ED">
        <w:t xml:space="preserve">of the Code of Federal Regulations and with applicable provisions of </w:t>
      </w:r>
      <w:r w:rsidR="0060544D" w:rsidRPr="00F303ED">
        <w:t xml:space="preserve">the HHS Regulations at 45 CFR Part 75.  </w:t>
      </w:r>
      <w:r w:rsidRPr="00F303ED">
        <w:t>The 704 Report serves as the primary basis for A</w:t>
      </w:r>
      <w:r w:rsidR="0060544D" w:rsidRPr="00F303ED">
        <w:t>CL</w:t>
      </w:r>
      <w:r w:rsidRPr="00F303ED">
        <w:t>’s monitoring activities in fulfillment of its responsibilities under sections 706 and 722 of the Act.  The 704 Report also enables A</w:t>
      </w:r>
      <w:r w:rsidR="0060544D" w:rsidRPr="00F303ED">
        <w:t>CL</w:t>
      </w:r>
      <w:r w:rsidRPr="00F303ED">
        <w:t xml:space="preserve"> to track performance outcomes and efficiency measures of the </w:t>
      </w:r>
      <w:r w:rsidR="008070A0">
        <w:t>Independent Living Services (</w:t>
      </w:r>
      <w:r w:rsidRPr="00F303ED">
        <w:t>ILS</w:t>
      </w:r>
      <w:r w:rsidR="008070A0">
        <w:t>)</w:t>
      </w:r>
      <w:r w:rsidRPr="00F303ED">
        <w:t xml:space="preserve"> and </w:t>
      </w:r>
      <w:r w:rsidR="008070A0">
        <w:t>Centers for Independent Living (</w:t>
      </w:r>
      <w:r w:rsidRPr="00F303ED">
        <w:t>CIL</w:t>
      </w:r>
      <w:r w:rsidR="008070A0">
        <w:t>)</w:t>
      </w:r>
      <w:r w:rsidRPr="00F303ED">
        <w:t xml:space="preserve"> programs with respect to the annual and long-term performance targets established in compliance with GPRA.  The 704 Report is also used by A</w:t>
      </w:r>
      <w:r w:rsidR="0060544D" w:rsidRPr="00F303ED">
        <w:t>CL</w:t>
      </w:r>
      <w:r w:rsidRPr="00F303ED">
        <w:t xml:space="preserve"> to design CIL and SILC training and technical assistance programs authorized by section 721 of the Act.  </w:t>
      </w:r>
    </w:p>
    <w:p w:rsidR="00B83FB3" w:rsidRPr="00F303ED" w:rsidRDefault="00386054" w:rsidP="00B578F4">
      <w:pPr>
        <w:pStyle w:val="ListParagraph"/>
        <w:numPr>
          <w:ilvl w:val="0"/>
          <w:numId w:val="20"/>
        </w:numPr>
        <w:rPr>
          <w:b/>
        </w:rPr>
      </w:pPr>
      <w:r w:rsidRPr="00F303E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F69EB" w:rsidRPr="00F303ED" w:rsidRDefault="004F69EB" w:rsidP="004F69EB">
      <w:pPr>
        <w:pStyle w:val="ListParagraph"/>
      </w:pPr>
      <w:r w:rsidRPr="00F303ED">
        <w:t>A</w:t>
      </w:r>
      <w:r w:rsidR="000240AF" w:rsidRPr="00F303ED">
        <w:t>CL</w:t>
      </w:r>
      <w:r w:rsidRPr="00F303ED">
        <w:t xml:space="preserve"> has endeavored to make the 704 Report easy for grantees to complete and submit.  Beginning with the FY 2</w:t>
      </w:r>
      <w:r w:rsidR="000240AF" w:rsidRPr="00F303ED">
        <w:t>016</w:t>
      </w:r>
      <w:r w:rsidRPr="00F303ED">
        <w:t xml:space="preserve"> reporting period, grantees have completed and submitted the 704 Report directly through the </w:t>
      </w:r>
      <w:r w:rsidR="000240AF" w:rsidRPr="00F303ED">
        <w:t xml:space="preserve">ACLReporting.  ACLReporting </w:t>
      </w:r>
      <w:r w:rsidRPr="00F303ED">
        <w:t>has expanded A</w:t>
      </w:r>
      <w:r w:rsidR="000240AF" w:rsidRPr="00F303ED">
        <w:t>CL</w:t>
      </w:r>
      <w:r w:rsidRPr="00F303ED">
        <w:t>’s capacity to achieve its program improvement and public accountability goals for the IL programs. A</w:t>
      </w:r>
      <w:r w:rsidR="000240AF" w:rsidRPr="00F303ED">
        <w:t>CL</w:t>
      </w:r>
      <w:r w:rsidRPr="00F303ED">
        <w:t xml:space="preserve"> is using </w:t>
      </w:r>
      <w:r w:rsidR="000240AF" w:rsidRPr="00F303ED">
        <w:t xml:space="preserve">ACLReporting </w:t>
      </w:r>
      <w:r w:rsidRPr="00F303ED">
        <w:t xml:space="preserve">data to improve IL grantees’ program performance and accountability.  The </w:t>
      </w:r>
      <w:r w:rsidR="000240AF" w:rsidRPr="00F303ED">
        <w:t xml:space="preserve">ACLReporting </w:t>
      </w:r>
      <w:r w:rsidRPr="00F303ED">
        <w:t>produces detailed reports about IL grantee performance based on each of the 704 Report data elements.  A</w:t>
      </w:r>
      <w:r w:rsidR="002107EA" w:rsidRPr="00F303ED">
        <w:t>CL</w:t>
      </w:r>
      <w:r w:rsidRPr="00F303ED">
        <w:t xml:space="preserve"> analyzes individual and/or comparison data for grantees.  The analysis allows </w:t>
      </w:r>
      <w:r w:rsidR="002107EA" w:rsidRPr="00F303ED">
        <w:t>ACL</w:t>
      </w:r>
      <w:r w:rsidRPr="00F303ED">
        <w:t xml:space="preserve"> to identify grantees that may require monitoring and/technical assistance.  A</w:t>
      </w:r>
      <w:r w:rsidR="002107EA" w:rsidRPr="00F303ED">
        <w:t>CL</w:t>
      </w:r>
      <w:r w:rsidRPr="00F303ED">
        <w:t xml:space="preserve"> uses this information during its on-site reviews of CILs and state agencies.</w:t>
      </w:r>
    </w:p>
    <w:p w:rsidR="00B83FB3" w:rsidRPr="00F303ED" w:rsidRDefault="00386054" w:rsidP="00B578F4">
      <w:pPr>
        <w:pStyle w:val="ListParagraph"/>
        <w:numPr>
          <w:ilvl w:val="0"/>
          <w:numId w:val="20"/>
        </w:numPr>
        <w:rPr>
          <w:b/>
        </w:rPr>
      </w:pPr>
      <w:r w:rsidRPr="00F303ED">
        <w:rPr>
          <w:b/>
        </w:rPr>
        <w:t>Describe ef</w:t>
      </w:r>
      <w:r w:rsidR="00B578F4" w:rsidRPr="00F303ED">
        <w:rPr>
          <w:b/>
        </w:rPr>
        <w:t xml:space="preserve">forts to identify duplication. </w:t>
      </w:r>
      <w:r w:rsidRPr="00F303ED">
        <w:rPr>
          <w:b/>
        </w:rPr>
        <w:t>Show specifically why any similar information already available cannot be used or modified for use for the purposes described in Item 2</w:t>
      </w:r>
      <w:r w:rsidR="000A2965" w:rsidRPr="00F303ED">
        <w:rPr>
          <w:b/>
        </w:rPr>
        <w:t xml:space="preserve"> </w:t>
      </w:r>
      <w:r w:rsidRPr="00F303ED">
        <w:rPr>
          <w:b/>
        </w:rPr>
        <w:t>above.</w:t>
      </w:r>
    </w:p>
    <w:p w:rsidR="004F69EB" w:rsidRDefault="004F69EB" w:rsidP="004F69EB">
      <w:pPr>
        <w:pStyle w:val="ListParagraph"/>
      </w:pPr>
      <w:r w:rsidRPr="00F303ED">
        <w:t>The 704 Report is submitted annually and is a unified collection instrument covering a wide range of reporting requirements.  It is the only data collection instrument used for this purpose.</w:t>
      </w:r>
    </w:p>
    <w:p w:rsidR="00F303ED" w:rsidRPr="00F303ED" w:rsidRDefault="00F303ED" w:rsidP="004F69EB">
      <w:pPr>
        <w:pStyle w:val="ListParagraph"/>
      </w:pPr>
    </w:p>
    <w:p w:rsidR="00B83FB3" w:rsidRDefault="00386054" w:rsidP="00B578F4">
      <w:pPr>
        <w:pStyle w:val="ListParagraph"/>
        <w:numPr>
          <w:ilvl w:val="0"/>
          <w:numId w:val="20"/>
        </w:numPr>
        <w:rPr>
          <w:b/>
        </w:rPr>
      </w:pPr>
      <w:r w:rsidRPr="00F303E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303ED" w:rsidRPr="00F303ED" w:rsidRDefault="00F303ED" w:rsidP="00F303ED">
      <w:pPr>
        <w:pStyle w:val="ListParagraph"/>
        <w:rPr>
          <w:b/>
        </w:rPr>
      </w:pPr>
    </w:p>
    <w:p w:rsidR="004F69EB" w:rsidRDefault="00064F02" w:rsidP="004F69EB">
      <w:pPr>
        <w:pStyle w:val="ListParagraph"/>
      </w:pPr>
      <w:r w:rsidRPr="00F303ED">
        <w:lastRenderedPageBreak/>
        <w:t>The current 704 Report was significantly simplified and streamlined in 2006.  Though the instrument is unchanged from 2006, grantees’ actual burden has been reduced through A</w:t>
      </w:r>
      <w:r w:rsidR="002107EA" w:rsidRPr="00F303ED">
        <w:t>CL</w:t>
      </w:r>
      <w:r w:rsidRPr="00F303ED">
        <w:t xml:space="preserve">’s continual 704 Report training and technical assistance and customer-friendly improvements in the </w:t>
      </w:r>
      <w:r w:rsidR="002107EA" w:rsidRPr="00F303ED">
        <w:t>ACLReporting</w:t>
      </w:r>
      <w:r w:rsidRPr="00F303ED">
        <w:t>.</w:t>
      </w:r>
    </w:p>
    <w:p w:rsidR="00F303ED" w:rsidRPr="00F303ED" w:rsidRDefault="00F303ED" w:rsidP="004F69EB">
      <w:pPr>
        <w:pStyle w:val="ListParagraph"/>
      </w:pPr>
    </w:p>
    <w:p w:rsidR="00B83FB3" w:rsidRPr="00F303ED" w:rsidRDefault="00386054" w:rsidP="00B578F4">
      <w:pPr>
        <w:pStyle w:val="ListParagraph"/>
        <w:numPr>
          <w:ilvl w:val="0"/>
          <w:numId w:val="20"/>
        </w:numPr>
        <w:rPr>
          <w:b/>
        </w:rPr>
      </w:pPr>
      <w:r w:rsidRPr="00F303ED">
        <w:rPr>
          <w:b/>
        </w:rPr>
        <w:t>Describe the consequences to Federal program or policy activities if the collection is not conducted or is conducted less frequently, as well as any technical or legal obstacles to reducing burden.</w:t>
      </w:r>
    </w:p>
    <w:p w:rsidR="00064F02" w:rsidRDefault="00064F02" w:rsidP="00064F02">
      <w:pPr>
        <w:pStyle w:val="ListParagraph"/>
      </w:pPr>
      <w:r w:rsidRPr="00F303ED">
        <w:t>Federal statute and regulations require the annual collection of this information.  If the data collection were not conducted, A</w:t>
      </w:r>
      <w:r w:rsidR="002107EA" w:rsidRPr="00F303ED">
        <w:t>CL</w:t>
      </w:r>
      <w:r w:rsidRPr="00F303ED">
        <w:t xml:space="preserve"> would not be authorized to fund the ILS or CIL programs authorized by title VII of the Act.  </w:t>
      </w:r>
    </w:p>
    <w:p w:rsidR="00F303ED" w:rsidRPr="00F303ED" w:rsidRDefault="00F303ED" w:rsidP="00064F02">
      <w:pPr>
        <w:pStyle w:val="ListParagraph"/>
      </w:pPr>
    </w:p>
    <w:p w:rsidR="00386054" w:rsidRPr="00F303ED" w:rsidRDefault="00386054" w:rsidP="00B578F4">
      <w:pPr>
        <w:pStyle w:val="ListParagraph"/>
        <w:numPr>
          <w:ilvl w:val="0"/>
          <w:numId w:val="20"/>
        </w:numPr>
        <w:rPr>
          <w:b/>
        </w:rPr>
      </w:pPr>
      <w:r w:rsidRPr="00F303ED">
        <w:rPr>
          <w:b/>
        </w:rPr>
        <w:t>Explain any special circumstances that would cause an information collection to be conducted in a manner:</w:t>
      </w:r>
    </w:p>
    <w:p w:rsidR="00386054" w:rsidRPr="00F303ED" w:rsidRDefault="00BD29BE" w:rsidP="00B83FB3">
      <w:pPr>
        <w:pStyle w:val="ListParagraph"/>
        <w:numPr>
          <w:ilvl w:val="0"/>
          <w:numId w:val="21"/>
        </w:numPr>
        <w:rPr>
          <w:b/>
        </w:rPr>
      </w:pPr>
      <w:r w:rsidRPr="00F303ED">
        <w:rPr>
          <w:b/>
        </w:rPr>
        <w:t>R</w:t>
      </w:r>
      <w:r w:rsidR="00386054" w:rsidRPr="00F303ED">
        <w:rPr>
          <w:b/>
        </w:rPr>
        <w:t>equiring respondents to report information to the agency more often than quarterly;</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R</w:t>
      </w:r>
      <w:r w:rsidR="00386054" w:rsidRPr="00F303ED">
        <w:rPr>
          <w:b/>
        </w:rPr>
        <w:t>equiring respondents to prepare a written response to a collection of information in fewer than 30 days after receipt of it;</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R</w:t>
      </w:r>
      <w:r w:rsidR="00386054" w:rsidRPr="00F303ED">
        <w:rPr>
          <w:b/>
        </w:rPr>
        <w:t>equiring respondents to submit more than an original and two copies of any document;</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R</w:t>
      </w:r>
      <w:r w:rsidR="00386054" w:rsidRPr="00F303ED">
        <w:rPr>
          <w:b/>
        </w:rPr>
        <w:t>equiring respondents to retain records, other than health, medical, government contract, grant-in-aid, or tax records for more than three years;</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I</w:t>
      </w:r>
      <w:r w:rsidR="00386054" w:rsidRPr="00F303ED">
        <w:rPr>
          <w:b/>
        </w:rPr>
        <w:t>n connection with a statistical survey, that is not designed to produce valid and reliable results than can be generalized to the universe of study;</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R</w:t>
      </w:r>
      <w:r w:rsidR="00386054" w:rsidRPr="00F303ED">
        <w:rPr>
          <w:b/>
        </w:rPr>
        <w:t>equiring the use of a statistical data classification that has not been reviewed and approved by OMB;</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T</w:t>
      </w:r>
      <w:r w:rsidR="00386054" w:rsidRPr="00F303ED">
        <w:rPr>
          <w:b/>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BD29BE" w:rsidP="00B83FB3">
      <w:pPr>
        <w:pStyle w:val="ListParagraph"/>
        <w:numPr>
          <w:ilvl w:val="0"/>
          <w:numId w:val="21"/>
        </w:numPr>
        <w:rPr>
          <w:b/>
        </w:rPr>
      </w:pPr>
      <w:r w:rsidRPr="00F303ED">
        <w:rPr>
          <w:b/>
        </w:rPr>
        <w:t>R</w:t>
      </w:r>
      <w:r w:rsidR="00386054" w:rsidRPr="00F303ED">
        <w:rPr>
          <w:b/>
        </w:rPr>
        <w:t>equiring respondents to submit proprietary trade secrets, or other confidential information unless the agency can demonstrate that it has instituted procedures to protect the information’s confidentiality to the extent permitted by law.</w:t>
      </w:r>
    </w:p>
    <w:p w:rsidR="00064F02" w:rsidRPr="00F303ED" w:rsidRDefault="00064F02" w:rsidP="00064F02">
      <w:pPr>
        <w:tabs>
          <w:tab w:val="left" w:pos="-720"/>
          <w:tab w:val="left" w:pos="1247"/>
        </w:tabs>
        <w:suppressAutoHyphens/>
        <w:ind w:left="720"/>
      </w:pPr>
      <w:r w:rsidRPr="00F303ED">
        <w:tab/>
        <w:t>None</w:t>
      </w:r>
      <w:r w:rsidR="00B16D80" w:rsidRPr="00F303ED">
        <w:t>.</w:t>
      </w:r>
    </w:p>
    <w:p w:rsidR="00386054" w:rsidRPr="00F303ED" w:rsidRDefault="001743A5" w:rsidP="00B83FB3">
      <w:pPr>
        <w:pStyle w:val="ListParagraph"/>
        <w:numPr>
          <w:ilvl w:val="0"/>
          <w:numId w:val="20"/>
        </w:numPr>
        <w:rPr>
          <w:b/>
        </w:rPr>
      </w:pPr>
      <w:r w:rsidRPr="00F303ED">
        <w:rPr>
          <w:b/>
        </w:rPr>
        <w:t xml:space="preserve">As </w:t>
      </w:r>
      <w:r w:rsidR="00386054" w:rsidRPr="00F303ED">
        <w:rPr>
          <w:b/>
        </w:rPr>
        <w:t xml:space="preserve">applicable, </w:t>
      </w:r>
      <w:r w:rsidRPr="00F303ED">
        <w:rPr>
          <w:b/>
        </w:rPr>
        <w:t xml:space="preserve">state that the Department has published the 60 and 30 Federal Register notices as </w:t>
      </w:r>
      <w:r w:rsidR="00386054" w:rsidRPr="00F303E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38AA" w:rsidRPr="00F303ED" w:rsidRDefault="001438AA" w:rsidP="00F303ED">
      <w:pPr>
        <w:spacing w:after="0"/>
        <w:ind w:left="720"/>
      </w:pPr>
      <w:r w:rsidRPr="00F303ED">
        <w:t xml:space="preserve">ACL is announcing that the proposed collection of information listed above has been submitted to the Office of Management and Budget (OMB) for review and clearance as required under section 506(c)(2)(A) of the Paperwork Reduction Act of 1995 (the PRA).  This 30-Day notice requests comments on the information collection requirements related to a proposed Extension Without Changes of a Currently Approved Information Collection (ICR Ext) (OMB approval number 0985-0023). The extension would allow ACL to continue to collect information necessary to determine grantee compliance with Title VII of the Rehabilitation Act of 1973, as Amended by the Workforce Innovation and Opportunity Act of 2014.  </w:t>
      </w:r>
    </w:p>
    <w:p w:rsidR="00064F02" w:rsidRPr="00F303ED" w:rsidRDefault="00064F02" w:rsidP="00064F02">
      <w:pPr>
        <w:tabs>
          <w:tab w:val="left" w:pos="-720"/>
          <w:tab w:val="left" w:pos="375"/>
        </w:tabs>
        <w:suppressAutoHyphens/>
        <w:ind w:left="360"/>
      </w:pPr>
    </w:p>
    <w:p w:rsidR="001438AA" w:rsidRPr="00F303ED" w:rsidRDefault="001438AA" w:rsidP="001438AA">
      <w:pPr>
        <w:spacing w:after="0"/>
      </w:pPr>
      <w:r w:rsidRPr="00F303ED">
        <w:t xml:space="preserve">ACL received a large number of public comments resulting from a 60-day Federal register notice for the 704 Part II report.  In response to the comments, ACL is proposing to extend the currently approved forms for three years while we work on a revision that addresses all the comments from the 60-day notice regarding the updated form.   </w:t>
      </w:r>
    </w:p>
    <w:p w:rsidR="001438AA" w:rsidRPr="00F303ED" w:rsidRDefault="001438AA" w:rsidP="001438AA">
      <w:pPr>
        <w:spacing w:after="0"/>
      </w:pPr>
    </w:p>
    <w:p w:rsidR="0012616B" w:rsidRPr="00F303ED" w:rsidRDefault="0012616B" w:rsidP="00CD1685">
      <w:pPr>
        <w:pStyle w:val="ListParagraph"/>
        <w:spacing w:before="0" w:after="0"/>
        <w:ind w:left="0"/>
      </w:pPr>
      <w:r w:rsidRPr="00F303ED">
        <w:t>A 60-Day notice was published in the Federal Register in Vol. 82, No. 35, pg.11471 on February 23rd, 2017. A Notice of Correction was published in the Federal Register in Vol. 82, No. 42 pg.12610 on March 6</w:t>
      </w:r>
      <w:r w:rsidRPr="00F303ED">
        <w:rPr>
          <w:vertAlign w:val="superscript"/>
        </w:rPr>
        <w:t>th</w:t>
      </w:r>
      <w:r w:rsidRPr="00F303ED">
        <w:t xml:space="preserve">, 2017, announcing that ACL had made changes to the submission instructions, the public comments closing date was incorrect, the public comments email box was incorrect, and the core services were misstated in the original Federal register posting </w:t>
      </w:r>
    </w:p>
    <w:p w:rsidR="0012616B" w:rsidRPr="00F303ED" w:rsidRDefault="0012616B" w:rsidP="001438AA">
      <w:pPr>
        <w:spacing w:after="0"/>
      </w:pPr>
    </w:p>
    <w:p w:rsidR="0012616B" w:rsidRPr="00F303ED" w:rsidRDefault="0012616B" w:rsidP="0012616B">
      <w:pPr>
        <w:pStyle w:val="ListParagraph"/>
        <w:spacing w:before="0" w:after="0"/>
        <w:ind w:left="0"/>
      </w:pPr>
      <w:r w:rsidRPr="00F303ED">
        <w:t>ACL received comments from 50 (Fifty) organizations that provided 221 (Two Hundred and Twenty-One) individual comments about the proposed information collection. ACL reviewed all of the comments. The majority of the comments that ACL received expressed concerns over inclusion of sexual orientation and gender identity questions in the reporting instrument and asked that those questions be removed; the separate demographics and services provided to individuals with significant disabilities, and the need for clarification on the definitions and instructions as well as revisions to the IL core services and additional services sections of the updated reporting instrument. Further deliberation is needed to ensure that we appropriately address all of the concerns.  This work will inform a redesign of the proposed information collection forms prior to the expiration of the extension.</w:t>
      </w:r>
    </w:p>
    <w:p w:rsidR="0012616B" w:rsidRPr="00F303ED" w:rsidRDefault="0012616B" w:rsidP="0012616B">
      <w:pPr>
        <w:pStyle w:val="ListParagraph"/>
        <w:spacing w:before="0" w:after="0"/>
        <w:ind w:left="0"/>
      </w:pPr>
    </w:p>
    <w:p w:rsidR="0012616B" w:rsidRPr="00F303ED" w:rsidRDefault="0012616B" w:rsidP="0012616B">
      <w:pPr>
        <w:pStyle w:val="ListParagraph"/>
        <w:spacing w:before="0" w:after="0"/>
        <w:ind w:left="0"/>
      </w:pPr>
      <w:r w:rsidRPr="00F303ED">
        <w:t xml:space="preserve"> </w:t>
      </w:r>
    </w:p>
    <w:p w:rsidR="00386054" w:rsidRPr="00CD1685" w:rsidRDefault="00386054" w:rsidP="00CD1685">
      <w:pPr>
        <w:rPr>
          <w:rStyle w:val="a"/>
          <w:b/>
        </w:rPr>
      </w:pPr>
      <w:r w:rsidRPr="00CD1685">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D1685" w:rsidRDefault="00386054" w:rsidP="00CD1685">
      <w:pPr>
        <w:rPr>
          <w:rStyle w:val="a"/>
          <w:b/>
        </w:rPr>
      </w:pPr>
      <w:r w:rsidRPr="00CD1685">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D1685" w:rsidRDefault="00CD1685" w:rsidP="00CD1685"/>
    <w:p w:rsidR="004D0FDB" w:rsidRPr="00F303ED" w:rsidRDefault="004D0FDB" w:rsidP="00CD1685">
      <w:r w:rsidRPr="00F303ED">
        <w:t>The current 704 Report was developed and approved after extensive RSA outreach to IL stakeholders</w:t>
      </w:r>
      <w:r w:rsidR="002107EA" w:rsidRPr="00F303ED">
        <w:t xml:space="preserve">.  This was done when the IL programs were under the Rehabilitation Services Administration (RSA) at the Department of Education.  At that time, RSA </w:t>
      </w:r>
      <w:r w:rsidRPr="00F303ED">
        <w:t xml:space="preserve">conducted a series of meetings and teleconferences involving CIL, </w:t>
      </w:r>
      <w:r w:rsidR="002107EA" w:rsidRPr="00F303ED">
        <w:t>designated State units</w:t>
      </w:r>
      <w:r w:rsidRPr="00F303ED">
        <w:t xml:space="preserve"> </w:t>
      </w:r>
      <w:r w:rsidR="002107EA" w:rsidRPr="00F303ED">
        <w:t>(DSU</w:t>
      </w:r>
      <w:r w:rsidR="00BD29BE" w:rsidRPr="00F303ED">
        <w:t>) and</w:t>
      </w:r>
      <w:r w:rsidRPr="00F303ED">
        <w:t xml:space="preserve"> SILC representatives as well as other interested parties to ensure that stakeholders understood the new performance measures.  This outreach effort included nine state and regional teleconferences featuring the participation of SILC, CIL and state agency representatives, as well as the RSA IL unit supervisor’s participation at plenary presentations/question &amp; answer sessions at National Council on Independent Living (NCIL) board meetings, Association of Programs for Rural Independent Living (APRIL) national conference, and the SILC Congress.  Participants at the teleconferences and conference sessions totaled over 650 people.  In addition to these outreach activities, RSA convened a workgroup of CIL directors, DSU staff and SILC representatives to recommend further improvements in the 704 Report.  </w:t>
      </w:r>
    </w:p>
    <w:p w:rsidR="00512E6E" w:rsidRPr="00F303ED" w:rsidRDefault="004D0FDB" w:rsidP="00CD1685">
      <w:r w:rsidRPr="00F303ED">
        <w:t>The 704 Report was published in the Federal Register on May 12, 2008 with revisions to Subpart II, Section G to conform with the Final Guidance on Maintaining, Collecting, and Reporting Racial and Ethnic Data to the U.S. Department of Education.  No comments were received during the ensuing public comment periods.  In November of that year, RSA conducted two national 704 Report trainings providing additional opportunities for CIL, SILC and DSU representatives to comment on and ask technical questions about the 704 Report.  The trainings and subsequent RSA technical assistance have significantly increased stakeholders’ understanding of the information collection’s reporting requirements. The trainings and ongoing technical assistance since then have also resulted in steady and significant increases in the completed 704 Reports’ accuracy, timeliness and reliability, and corresponding improvements in A</w:t>
      </w:r>
      <w:r w:rsidR="002107EA" w:rsidRPr="00F303ED">
        <w:t>CL</w:t>
      </w:r>
      <w:r w:rsidRPr="00F303ED">
        <w:t xml:space="preserve">’s ability to assess IL program effectiveness relative to its performance measures.  </w:t>
      </w:r>
    </w:p>
    <w:p w:rsidR="00512E6E" w:rsidRPr="00F303ED" w:rsidRDefault="00512E6E" w:rsidP="00CD1685">
      <w:r w:rsidRPr="00F303ED">
        <w:t>No comments were received during the 60 and 30-day public comment periods for the preceding 704 Report extension in 2011.</w:t>
      </w:r>
    </w:p>
    <w:p w:rsidR="004D0FDB" w:rsidRPr="00F303ED" w:rsidRDefault="004D0FDB" w:rsidP="00CD1685">
      <w:r w:rsidRPr="00F303ED">
        <w:t xml:space="preserve">Stakeholder familiarity with and acceptance of the current 704 Report are demonstrated by the increasing percentage of reports submitted by the </w:t>
      </w:r>
      <w:r w:rsidR="00600FFF" w:rsidRPr="00F303ED">
        <w:t xml:space="preserve">report submission </w:t>
      </w:r>
      <w:r w:rsidRPr="00F303ED">
        <w:t>deadline</w:t>
      </w:r>
      <w:r w:rsidR="00600FFF" w:rsidRPr="00F303ED">
        <w:t>.</w:t>
      </w:r>
      <w:r w:rsidRPr="00F303ED">
        <w:t xml:space="preserve"> </w:t>
      </w:r>
    </w:p>
    <w:p w:rsidR="004D0FDB" w:rsidRDefault="00600FFF" w:rsidP="00CD1685">
      <w:r w:rsidRPr="00F303ED">
        <w:t xml:space="preserve">ACL </w:t>
      </w:r>
      <w:r w:rsidR="004D0FDB" w:rsidRPr="00F303ED">
        <w:t xml:space="preserve">has decided to defer 704 Report revisions until the next renewal period, given the stakeholder familiarity with and data reliability </w:t>
      </w:r>
      <w:r w:rsidR="00B16D80" w:rsidRPr="00F303ED">
        <w:t>in</w:t>
      </w:r>
      <w:r w:rsidR="004D0FDB" w:rsidRPr="00F303ED">
        <w:t xml:space="preserve"> the current data collection instrument, as well as the </w:t>
      </w:r>
      <w:r w:rsidRPr="00F303ED">
        <w:t xml:space="preserve">significant changes required </w:t>
      </w:r>
      <w:r w:rsidR="004D0FDB" w:rsidRPr="00F303ED">
        <w:t xml:space="preserve">related to the </w:t>
      </w:r>
      <w:r w:rsidRPr="00F303ED">
        <w:t xml:space="preserve">WIOA authorization.  </w:t>
      </w:r>
      <w:r w:rsidR="00512E6E" w:rsidRPr="00F303ED">
        <w:t>A</w:t>
      </w:r>
      <w:r w:rsidRPr="00F303ED">
        <w:t>CL</w:t>
      </w:r>
      <w:r w:rsidR="00512E6E" w:rsidRPr="00F303ED">
        <w:t xml:space="preserve"> </w:t>
      </w:r>
      <w:r w:rsidR="00B16D80" w:rsidRPr="00F303ED">
        <w:t xml:space="preserve">has already begun organizing the process of </w:t>
      </w:r>
      <w:r w:rsidR="00512E6E" w:rsidRPr="00F303ED">
        <w:t xml:space="preserve">eliciting stakeholder input for a comprehensive 704 Report revision </w:t>
      </w:r>
      <w:r w:rsidR="00B16D80" w:rsidRPr="00F303ED">
        <w:t>and testing prior to the next data collection renewal period.</w:t>
      </w:r>
    </w:p>
    <w:p w:rsidR="00CD1685" w:rsidRPr="00F303ED" w:rsidRDefault="00CD1685" w:rsidP="00CD1685"/>
    <w:p w:rsidR="00386054" w:rsidRPr="00F303ED" w:rsidRDefault="00386054" w:rsidP="00B83FB3">
      <w:pPr>
        <w:pStyle w:val="ListParagraph"/>
        <w:numPr>
          <w:ilvl w:val="0"/>
          <w:numId w:val="20"/>
        </w:numPr>
        <w:rPr>
          <w:rStyle w:val="a"/>
          <w:b/>
        </w:rPr>
      </w:pPr>
      <w:r w:rsidRPr="00F303ED">
        <w:rPr>
          <w:rStyle w:val="a"/>
          <w:b/>
        </w:rPr>
        <w:t>Explain any decision to provide any payment or gift to respondents, other than remuneration of contractors or grantees</w:t>
      </w:r>
      <w:r w:rsidR="003E285A" w:rsidRPr="00F303ED">
        <w:rPr>
          <w:rStyle w:val="a"/>
          <w:b/>
        </w:rPr>
        <w:t xml:space="preserve"> with meaningful justification</w:t>
      </w:r>
      <w:r w:rsidRPr="00F303ED">
        <w:rPr>
          <w:rStyle w:val="a"/>
          <w:b/>
        </w:rPr>
        <w:t>.</w:t>
      </w:r>
    </w:p>
    <w:p w:rsidR="00B16D80" w:rsidRDefault="00B16D80" w:rsidP="00B16D80">
      <w:pPr>
        <w:pStyle w:val="ListParagraph"/>
      </w:pPr>
      <w:r w:rsidRPr="00F303ED">
        <w:t>None.</w:t>
      </w:r>
    </w:p>
    <w:p w:rsidR="00CD1685" w:rsidRPr="00F303ED" w:rsidRDefault="00CD1685" w:rsidP="00B16D80">
      <w:pPr>
        <w:pStyle w:val="ListParagraph"/>
      </w:pPr>
    </w:p>
    <w:p w:rsidR="00B83FB3" w:rsidRPr="00F303ED" w:rsidRDefault="00386054" w:rsidP="00B578F4">
      <w:pPr>
        <w:pStyle w:val="ListParagraph"/>
        <w:numPr>
          <w:ilvl w:val="0"/>
          <w:numId w:val="20"/>
        </w:numPr>
        <w:rPr>
          <w:b/>
        </w:rPr>
      </w:pPr>
      <w:r w:rsidRPr="00F303ED">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303ED">
        <w:rPr>
          <w:b/>
        </w:rPr>
        <w:t xml:space="preserve"> as indicated on the IC Data Form</w:t>
      </w:r>
      <w:r w:rsidRPr="00F303ED">
        <w:rPr>
          <w:b/>
        </w:rPr>
        <w:t xml:space="preserve">. A confidentiality statement with a legal citation that authorizes the </w:t>
      </w:r>
      <w:r w:rsidR="001743A5" w:rsidRPr="00F303ED">
        <w:rPr>
          <w:b/>
        </w:rPr>
        <w:t xml:space="preserve">pledge </w:t>
      </w:r>
      <w:r w:rsidRPr="00F303ED">
        <w:rPr>
          <w:b/>
        </w:rPr>
        <w:t xml:space="preserve">of </w:t>
      </w:r>
      <w:r w:rsidR="001743A5" w:rsidRPr="00F303ED">
        <w:rPr>
          <w:b/>
        </w:rPr>
        <w:t xml:space="preserve">confidentiality </w:t>
      </w:r>
      <w:r w:rsidRPr="00F303ED">
        <w:rPr>
          <w:b/>
        </w:rPr>
        <w:t>should be provided.</w:t>
      </w:r>
      <w:r w:rsidR="00CF7053" w:rsidRPr="00F303ED">
        <w:rPr>
          <w:b/>
        </w:rPr>
        <w:t xml:space="preserve"> </w:t>
      </w:r>
      <w:r w:rsidR="00016E14" w:rsidRPr="00F303ED">
        <w:rPr>
          <w:b/>
        </w:rPr>
        <w:t xml:space="preserve">Requests for this information are in accordance with the following </w:t>
      </w:r>
      <w:r w:rsidR="00600FFF" w:rsidRPr="00F303ED">
        <w:rPr>
          <w:b/>
        </w:rPr>
        <w:t xml:space="preserve">HHS </w:t>
      </w:r>
      <w:r w:rsidR="00016E14" w:rsidRPr="00F303ED">
        <w:rPr>
          <w:b/>
        </w:rPr>
        <w:t>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F303ED">
        <w:rPr>
          <w:b/>
        </w:rPr>
        <w:t xml:space="preserve">. </w:t>
      </w:r>
      <w:r w:rsidR="001743A5" w:rsidRPr="00F303ED">
        <w:rPr>
          <w:b/>
        </w:rPr>
        <w:t>If the collection is subject to the Privacy Act, the Privacy Act statement is deemed sufficient with respect to confidentiality. If there is no expectation of confidentiality, simply state that the Department make</w:t>
      </w:r>
      <w:r w:rsidR="006A3B5C" w:rsidRPr="00F303ED">
        <w:rPr>
          <w:b/>
        </w:rPr>
        <w:t>s</w:t>
      </w:r>
      <w:r w:rsidR="001743A5" w:rsidRPr="00F303ED">
        <w:rPr>
          <w:b/>
        </w:rPr>
        <w:t xml:space="preserve"> no pledge about the confidentially of the data.</w:t>
      </w:r>
    </w:p>
    <w:p w:rsidR="00B16D80" w:rsidRDefault="00B16D80" w:rsidP="00B16D80">
      <w:pPr>
        <w:pStyle w:val="ListParagraph"/>
      </w:pPr>
      <w:r w:rsidRPr="00F303ED">
        <w:t>None.</w:t>
      </w:r>
    </w:p>
    <w:p w:rsidR="00CD1685" w:rsidRPr="00F303ED" w:rsidRDefault="00CD1685" w:rsidP="00B16D80">
      <w:pPr>
        <w:pStyle w:val="ListParagraph"/>
      </w:pPr>
    </w:p>
    <w:p w:rsidR="00B83FB3" w:rsidRPr="00F303ED" w:rsidRDefault="00386054" w:rsidP="00B578F4">
      <w:pPr>
        <w:pStyle w:val="ListParagraph"/>
        <w:numPr>
          <w:ilvl w:val="0"/>
          <w:numId w:val="20"/>
        </w:numPr>
        <w:rPr>
          <w:b/>
        </w:rPr>
      </w:pPr>
      <w:r w:rsidRPr="00F303E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16D80" w:rsidRDefault="00B16D80" w:rsidP="00B16D80">
      <w:pPr>
        <w:pStyle w:val="ListParagraph"/>
      </w:pPr>
      <w:r w:rsidRPr="00F303ED">
        <w:t>None.</w:t>
      </w:r>
    </w:p>
    <w:p w:rsidR="00CD1685" w:rsidRPr="00F303ED" w:rsidRDefault="00CD1685" w:rsidP="00B16D80">
      <w:pPr>
        <w:pStyle w:val="ListParagraph"/>
      </w:pPr>
    </w:p>
    <w:p w:rsidR="00386054" w:rsidRPr="00F303ED" w:rsidRDefault="00386054" w:rsidP="00B578F4">
      <w:pPr>
        <w:pStyle w:val="ListParagraph"/>
        <w:numPr>
          <w:ilvl w:val="0"/>
          <w:numId w:val="20"/>
        </w:numPr>
        <w:rPr>
          <w:rStyle w:val="a"/>
          <w:b/>
        </w:rPr>
      </w:pPr>
      <w:r w:rsidRPr="00F303ED">
        <w:rPr>
          <w:rStyle w:val="a"/>
          <w:b/>
        </w:rPr>
        <w:t>Provide estimates of the hour burden of the collection of information.  The statement should:</w:t>
      </w:r>
    </w:p>
    <w:p w:rsidR="00386054" w:rsidRPr="00CD1685" w:rsidRDefault="00386054" w:rsidP="00CD1685">
      <w:pPr>
        <w:ind w:left="720"/>
        <w:rPr>
          <w:rStyle w:val="a"/>
          <w:b/>
        </w:rPr>
      </w:pPr>
      <w:r w:rsidRPr="00CD1685">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6D80" w:rsidRPr="00F303ED" w:rsidRDefault="00B16D80" w:rsidP="00B16D80">
      <w:pPr>
        <w:pStyle w:val="ListParagraph"/>
        <w:rPr>
          <w:rStyle w:val="a"/>
        </w:rPr>
      </w:pPr>
      <w:r w:rsidRPr="00F303ED">
        <w:rPr>
          <w:rStyle w:val="a"/>
        </w:rPr>
        <w:t>The 704 Report’s estimated hour burden per respondent each for the Part I (IL Part B) and Part II (IL Part C) in 201</w:t>
      </w:r>
      <w:r w:rsidR="00600FFF" w:rsidRPr="00F303ED">
        <w:rPr>
          <w:rStyle w:val="a"/>
        </w:rPr>
        <w:t>7</w:t>
      </w:r>
      <w:r w:rsidRPr="00F303ED">
        <w:rPr>
          <w:rStyle w:val="a"/>
        </w:rPr>
        <w:t xml:space="preserve"> remain unchanged at 35 hours from 201</w:t>
      </w:r>
      <w:r w:rsidR="00600FFF" w:rsidRPr="00F303ED">
        <w:rPr>
          <w:rStyle w:val="a"/>
        </w:rPr>
        <w:t>4</w:t>
      </w:r>
      <w:r w:rsidRPr="00F303ED">
        <w:rPr>
          <w:rStyle w:val="a"/>
        </w:rPr>
        <w:t>, because the current data collection instrument is identical to the one approved in 201</w:t>
      </w:r>
      <w:r w:rsidR="00600FFF" w:rsidRPr="00F303ED">
        <w:rPr>
          <w:rStyle w:val="a"/>
        </w:rPr>
        <w:t>4</w:t>
      </w:r>
      <w:r w:rsidRPr="00F303ED">
        <w:rPr>
          <w:rStyle w:val="a"/>
        </w:rPr>
        <w:t xml:space="preserve">.   </w:t>
      </w:r>
    </w:p>
    <w:p w:rsidR="00B16D80" w:rsidRPr="00F303ED" w:rsidRDefault="00B16D80" w:rsidP="00B16D80">
      <w:pPr>
        <w:pStyle w:val="ListParagraph"/>
        <w:rPr>
          <w:rStyle w:val="a"/>
        </w:rPr>
      </w:pPr>
      <w:r w:rsidRPr="00F303ED">
        <w:rPr>
          <w:rStyle w:val="a"/>
        </w:rPr>
        <w:t xml:space="preserve">The total estimated hour </w:t>
      </w:r>
      <w:r w:rsidR="00BD29BE" w:rsidRPr="00F303ED">
        <w:rPr>
          <w:rStyle w:val="a"/>
        </w:rPr>
        <w:t>burden also remains</w:t>
      </w:r>
      <w:r w:rsidRPr="00F303ED">
        <w:rPr>
          <w:rStyle w:val="a"/>
        </w:rPr>
        <w:t xml:space="preserve"> the same because the number of respondents, 412, has not changed since the 201</w:t>
      </w:r>
      <w:r w:rsidR="00600FFF" w:rsidRPr="00F303ED">
        <w:rPr>
          <w:rStyle w:val="a"/>
        </w:rPr>
        <w:t>4</w:t>
      </w:r>
      <w:r w:rsidRPr="00F303ED">
        <w:rPr>
          <w:rStyle w:val="a"/>
        </w:rPr>
        <w:t xml:space="preserve"> approval. </w:t>
      </w:r>
    </w:p>
    <w:p w:rsidR="00386054" w:rsidRPr="00F303ED" w:rsidRDefault="00386054" w:rsidP="00B16D80">
      <w:pPr>
        <w:pStyle w:val="ListParagraph"/>
        <w:rPr>
          <w:rStyle w:val="a"/>
          <w:b/>
        </w:rPr>
      </w:pPr>
      <w:r w:rsidRPr="00F303ED">
        <w:rPr>
          <w:rStyle w:val="a"/>
          <w:b/>
        </w:rPr>
        <w:t xml:space="preserve">If this request for approval covers more than one form, provide separate hour burden estimates for each form and aggregate the hour burdens in the </w:t>
      </w:r>
      <w:r w:rsidR="003C7F70" w:rsidRPr="00F303ED">
        <w:rPr>
          <w:rStyle w:val="a"/>
          <w:b/>
        </w:rPr>
        <w:t xml:space="preserve">ROCIS </w:t>
      </w:r>
      <w:r w:rsidRPr="00F303ED">
        <w:rPr>
          <w:rStyle w:val="a"/>
          <w:b/>
        </w:rPr>
        <w:t>IC Burden Analysis Table.</w:t>
      </w:r>
      <w:r w:rsidR="00CE72AF" w:rsidRPr="00F303ED">
        <w:rPr>
          <w:rStyle w:val="a"/>
          <w:b/>
        </w:rPr>
        <w:t xml:space="preserve">  (The table should at </w:t>
      </w:r>
      <w:r w:rsidR="003C7F70" w:rsidRPr="00F303ED">
        <w:rPr>
          <w:rStyle w:val="a"/>
          <w:b/>
        </w:rPr>
        <w:t>minimum</w:t>
      </w:r>
      <w:r w:rsidR="00CE72AF" w:rsidRPr="00F303ED">
        <w:rPr>
          <w:rStyle w:val="a"/>
          <w:b/>
        </w:rPr>
        <w:t xml:space="preserve"> include Respondent types, IC activity, Respondent and Responses, Hours/Response, and Total Hours)</w:t>
      </w:r>
    </w:p>
    <w:p w:rsidR="00B16D80" w:rsidRPr="00F303ED" w:rsidRDefault="00B16D80" w:rsidP="00B16D80">
      <w:pPr>
        <w:pStyle w:val="ListParagraph"/>
        <w:rPr>
          <w:rStyle w:val="a"/>
        </w:rPr>
      </w:pPr>
      <w:r w:rsidRPr="00F303ED">
        <w:rPr>
          <w:rStyle w:val="a"/>
        </w:rPr>
        <w:t>The aggregate total hour burden for 412 Parts I and II 704 Report</w:t>
      </w:r>
      <w:r w:rsidR="00D51962">
        <w:rPr>
          <w:rStyle w:val="a"/>
        </w:rPr>
        <w:t>s</w:t>
      </w:r>
      <w:r w:rsidRPr="00F303ED">
        <w:rPr>
          <w:rStyle w:val="a"/>
        </w:rPr>
        <w:t xml:space="preserve"> is estimated at 14,</w:t>
      </w:r>
      <w:r w:rsidR="00DF4980" w:rsidRPr="00F303ED">
        <w:rPr>
          <w:rStyle w:val="a"/>
        </w:rPr>
        <w:t>385</w:t>
      </w:r>
      <w:r w:rsidRPr="00F303ED">
        <w:rPr>
          <w:rStyle w:val="a"/>
        </w:rPr>
        <w:t>, as follows:</w:t>
      </w:r>
    </w:p>
    <w:p w:rsidR="00B16D80" w:rsidRPr="00F303ED" w:rsidRDefault="00B16D80" w:rsidP="00B16D80">
      <w:pPr>
        <w:pStyle w:val="ListParagraph"/>
        <w:rPr>
          <w:rStyle w:val="a"/>
          <w:u w:val="single"/>
        </w:rPr>
      </w:pPr>
      <w:r w:rsidRPr="00F303ED">
        <w:rPr>
          <w:rStyle w:val="a"/>
          <w:u w:val="single"/>
        </w:rPr>
        <w:t>704 Report, Part I</w:t>
      </w:r>
    </w:p>
    <w:p w:rsidR="00B16D80" w:rsidRPr="00F303ED" w:rsidRDefault="00B16D80" w:rsidP="00B16D80">
      <w:pPr>
        <w:pStyle w:val="ListParagraph"/>
        <w:rPr>
          <w:rStyle w:val="a"/>
        </w:rPr>
      </w:pPr>
      <w:r w:rsidRPr="00F303ED">
        <w:rPr>
          <w:rStyle w:val="a"/>
        </w:rPr>
        <w:t>Fifty-</w:t>
      </w:r>
      <w:r w:rsidR="00DF4980" w:rsidRPr="00F303ED">
        <w:rPr>
          <w:rStyle w:val="a"/>
        </w:rPr>
        <w:t>five</w:t>
      </w:r>
      <w:r w:rsidRPr="00F303ED">
        <w:rPr>
          <w:rStyle w:val="a"/>
        </w:rPr>
        <w:t xml:space="preserve"> IL Part B grantees will spend an estimated 35 hours completing the 704 Report, Part I, for an estimated total of 1,9</w:t>
      </w:r>
      <w:r w:rsidR="004A4665">
        <w:rPr>
          <w:rStyle w:val="a"/>
        </w:rPr>
        <w:t>60</w:t>
      </w:r>
      <w:r w:rsidRPr="00F303ED">
        <w:rPr>
          <w:rStyle w:val="a"/>
        </w:rPr>
        <w:t xml:space="preserve"> hours per year.</w:t>
      </w:r>
    </w:p>
    <w:p w:rsidR="00B16D80" w:rsidRPr="00F303ED" w:rsidRDefault="00B16D80" w:rsidP="00B16D80">
      <w:pPr>
        <w:pStyle w:val="ListParagraph"/>
        <w:rPr>
          <w:rStyle w:val="a"/>
          <w:u w:val="single"/>
        </w:rPr>
      </w:pPr>
      <w:r w:rsidRPr="00F303ED">
        <w:rPr>
          <w:rStyle w:val="a"/>
          <w:u w:val="single"/>
        </w:rPr>
        <w:t>704 Report, Part II</w:t>
      </w:r>
    </w:p>
    <w:p w:rsidR="00B16D80" w:rsidRDefault="00B16D80" w:rsidP="00B16D80">
      <w:pPr>
        <w:pStyle w:val="ListParagraph"/>
        <w:rPr>
          <w:rStyle w:val="a"/>
        </w:rPr>
      </w:pPr>
      <w:r w:rsidRPr="00F303ED">
        <w:rPr>
          <w:rStyle w:val="a"/>
        </w:rPr>
        <w:t>Three hundred and fifty-six IL Part C grantees will spend an estimated 35 hours completing the 704 Report, Part II, for an estimated total of 12,460 hours per year.</w:t>
      </w:r>
    </w:p>
    <w:p w:rsidR="00D51962" w:rsidRPr="00F303ED" w:rsidRDefault="00D51962" w:rsidP="00B16D80">
      <w:pPr>
        <w:pStyle w:val="ListParagraph"/>
        <w:rPr>
          <w:rStyle w:val="a"/>
        </w:rPr>
      </w:pPr>
      <w:r>
        <w:rPr>
          <w:rStyle w:val="a"/>
        </w:rPr>
        <w:t xml:space="preserve">The total number of </w:t>
      </w:r>
      <w:r w:rsidR="0032595D">
        <w:rPr>
          <w:rStyle w:val="a"/>
        </w:rPr>
        <w:t>hours for both reports is 14,420</w:t>
      </w:r>
      <w:r>
        <w:rPr>
          <w:rStyle w:val="a"/>
        </w:rPr>
        <w:t>.</w:t>
      </w:r>
    </w:p>
    <w:p w:rsidR="00386054" w:rsidRPr="00CD1685" w:rsidRDefault="00386054" w:rsidP="00CD1685">
      <w:pPr>
        <w:ind w:left="720"/>
        <w:rPr>
          <w:rStyle w:val="a"/>
          <w:b/>
        </w:rPr>
      </w:pPr>
      <w:r w:rsidRPr="00CD1685">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62F00" w:rsidRDefault="00862F00" w:rsidP="00862F00">
      <w:pPr>
        <w:pStyle w:val="ListParagraph"/>
        <w:rPr>
          <w:rStyle w:val="a"/>
        </w:rPr>
      </w:pPr>
      <w:r w:rsidRPr="00F303ED">
        <w:rPr>
          <w:rStyle w:val="a"/>
        </w:rPr>
        <w:t xml:space="preserve">The cost </w:t>
      </w:r>
      <w:r w:rsidR="00C30F4C">
        <w:rPr>
          <w:rStyle w:val="a"/>
        </w:rPr>
        <w:t>for</w:t>
      </w:r>
      <w:r w:rsidRPr="00F303ED">
        <w:rPr>
          <w:rStyle w:val="a"/>
        </w:rPr>
        <w:t xml:space="preserve"> </w:t>
      </w:r>
      <w:r w:rsidR="00D51962">
        <w:rPr>
          <w:rStyle w:val="a"/>
        </w:rPr>
        <w:t xml:space="preserve">each </w:t>
      </w:r>
      <w:r w:rsidRPr="00F303ED">
        <w:rPr>
          <w:rStyle w:val="a"/>
        </w:rPr>
        <w:t xml:space="preserve">year in </w:t>
      </w:r>
      <w:r w:rsidR="00D51962">
        <w:rPr>
          <w:rStyle w:val="a"/>
        </w:rPr>
        <w:t>which the</w:t>
      </w:r>
      <w:r w:rsidRPr="00F303ED">
        <w:rPr>
          <w:rStyle w:val="a"/>
        </w:rPr>
        <w:t xml:space="preserve"> 704 Report</w:t>
      </w:r>
      <w:r w:rsidR="00D51962">
        <w:rPr>
          <w:rStyle w:val="a"/>
        </w:rPr>
        <w:t>s</w:t>
      </w:r>
      <w:r w:rsidRPr="00F303ED">
        <w:rPr>
          <w:rStyle w:val="a"/>
        </w:rPr>
        <w:t xml:space="preserve"> </w:t>
      </w:r>
      <w:r w:rsidR="00D51962">
        <w:rPr>
          <w:rStyle w:val="a"/>
        </w:rPr>
        <w:t>are</w:t>
      </w:r>
      <w:r w:rsidRPr="00F303ED">
        <w:rPr>
          <w:rStyle w:val="a"/>
        </w:rPr>
        <w:t xml:space="preserve"> submitted is estimated </w:t>
      </w:r>
      <w:r w:rsidR="00D51962">
        <w:rPr>
          <w:rStyle w:val="a"/>
        </w:rPr>
        <w:t xml:space="preserve">by multiplying </w:t>
      </w:r>
      <w:r w:rsidRPr="00F303ED">
        <w:rPr>
          <w:rStyle w:val="a"/>
        </w:rPr>
        <w:t>14,</w:t>
      </w:r>
      <w:r w:rsidR="00DF4980" w:rsidRPr="00F303ED">
        <w:rPr>
          <w:rStyle w:val="a"/>
        </w:rPr>
        <w:t>385</w:t>
      </w:r>
      <w:r w:rsidRPr="00F303ED">
        <w:rPr>
          <w:rStyle w:val="a"/>
        </w:rPr>
        <w:t xml:space="preserve"> hours</w:t>
      </w:r>
      <w:r w:rsidR="00D51962">
        <w:rPr>
          <w:rStyle w:val="a"/>
        </w:rPr>
        <w:t xml:space="preserve"> times</w:t>
      </w:r>
      <w:r w:rsidRPr="00F303ED">
        <w:rPr>
          <w:rStyle w:val="a"/>
        </w:rPr>
        <w:t xml:space="preserve"> </w:t>
      </w:r>
      <w:r w:rsidR="00D51962">
        <w:rPr>
          <w:rStyle w:val="a"/>
        </w:rPr>
        <w:t>the</w:t>
      </w:r>
      <w:r w:rsidR="00C30F4C">
        <w:rPr>
          <w:rStyle w:val="a"/>
        </w:rPr>
        <w:t xml:space="preserve"> medi</w:t>
      </w:r>
      <w:r w:rsidR="00D51962">
        <w:rPr>
          <w:rStyle w:val="a"/>
        </w:rPr>
        <w:t>an</w:t>
      </w:r>
      <w:r w:rsidR="00C30F4C">
        <w:rPr>
          <w:rStyle w:val="a"/>
        </w:rPr>
        <w:t xml:space="preserve"> wage for </w:t>
      </w:r>
      <w:r w:rsidR="00D51962">
        <w:rPr>
          <w:rStyle w:val="a"/>
        </w:rPr>
        <w:t>c</w:t>
      </w:r>
      <w:r w:rsidR="00C30F4C" w:rsidRPr="00C30F4C">
        <w:rPr>
          <w:rStyle w:val="a"/>
        </w:rPr>
        <w:t xml:space="preserve">ounselors, </w:t>
      </w:r>
      <w:r w:rsidR="00D51962">
        <w:rPr>
          <w:rStyle w:val="a"/>
        </w:rPr>
        <w:t>s</w:t>
      </w:r>
      <w:r w:rsidR="00C30F4C" w:rsidRPr="00C30F4C">
        <w:rPr>
          <w:rStyle w:val="a"/>
        </w:rPr>
        <w:t xml:space="preserve">ocial </w:t>
      </w:r>
      <w:r w:rsidR="00D51962">
        <w:rPr>
          <w:rStyle w:val="a"/>
        </w:rPr>
        <w:t>w</w:t>
      </w:r>
      <w:r w:rsidR="00C30F4C" w:rsidRPr="00C30F4C">
        <w:rPr>
          <w:rStyle w:val="a"/>
        </w:rPr>
        <w:t xml:space="preserve">orkers, and </w:t>
      </w:r>
      <w:r w:rsidR="00D51962">
        <w:rPr>
          <w:rStyle w:val="a"/>
        </w:rPr>
        <w:t>o</w:t>
      </w:r>
      <w:r w:rsidR="00C30F4C" w:rsidRPr="00C30F4C">
        <w:rPr>
          <w:rStyle w:val="a"/>
        </w:rPr>
        <w:t xml:space="preserve">ther </w:t>
      </w:r>
      <w:r w:rsidR="00D51962">
        <w:rPr>
          <w:rStyle w:val="a"/>
        </w:rPr>
        <w:t>c</w:t>
      </w:r>
      <w:r w:rsidR="00C30F4C" w:rsidRPr="00C30F4C">
        <w:rPr>
          <w:rStyle w:val="a"/>
        </w:rPr>
        <w:t xml:space="preserve">ommunity and </w:t>
      </w:r>
      <w:r w:rsidR="00D51962">
        <w:rPr>
          <w:rStyle w:val="a"/>
        </w:rPr>
        <w:t>s</w:t>
      </w:r>
      <w:r w:rsidR="00C30F4C" w:rsidRPr="00C30F4C">
        <w:rPr>
          <w:rStyle w:val="a"/>
        </w:rPr>
        <w:t xml:space="preserve">ocial </w:t>
      </w:r>
      <w:r w:rsidR="00D51962">
        <w:rPr>
          <w:rStyle w:val="a"/>
        </w:rPr>
        <w:t>s</w:t>
      </w:r>
      <w:r w:rsidR="00C30F4C" w:rsidRPr="00C30F4C">
        <w:rPr>
          <w:rStyle w:val="a"/>
        </w:rPr>
        <w:t xml:space="preserve">ervice </w:t>
      </w:r>
      <w:r w:rsidR="00D51962">
        <w:rPr>
          <w:rStyle w:val="a"/>
        </w:rPr>
        <w:t>s</w:t>
      </w:r>
      <w:r w:rsidR="00C30F4C" w:rsidRPr="00C30F4C">
        <w:rPr>
          <w:rStyle w:val="a"/>
        </w:rPr>
        <w:t>pecialists</w:t>
      </w:r>
      <w:r w:rsidR="00C30F4C">
        <w:rPr>
          <w:rStyle w:val="a"/>
        </w:rPr>
        <w:t xml:space="preserve"> of </w:t>
      </w:r>
      <w:r w:rsidRPr="00F303ED">
        <w:rPr>
          <w:rStyle w:val="a"/>
        </w:rPr>
        <w:t>$2</w:t>
      </w:r>
      <w:r w:rsidR="00C30F4C">
        <w:rPr>
          <w:rStyle w:val="a"/>
        </w:rPr>
        <w:t>0.68</w:t>
      </w:r>
      <w:r w:rsidRPr="00F303ED">
        <w:rPr>
          <w:rStyle w:val="a"/>
        </w:rPr>
        <w:t>/hour</w:t>
      </w:r>
      <w:r w:rsidR="00D51962">
        <w:rPr>
          <w:rStyle w:val="a"/>
        </w:rPr>
        <w:t xml:space="preserve">.  This results in a total cost of </w:t>
      </w:r>
      <w:r w:rsidRPr="00F303ED">
        <w:rPr>
          <w:rStyle w:val="a"/>
        </w:rPr>
        <w:t>$</w:t>
      </w:r>
      <w:r w:rsidR="00D51962">
        <w:rPr>
          <w:rStyle w:val="a"/>
        </w:rPr>
        <w:t>297,482</w:t>
      </w:r>
      <w:r w:rsidRPr="00F303ED">
        <w:rPr>
          <w:rStyle w:val="a"/>
        </w:rPr>
        <w:t>.</w:t>
      </w:r>
      <w:r w:rsidR="00C30F4C">
        <w:rPr>
          <w:rStyle w:val="a"/>
        </w:rPr>
        <w:t xml:space="preserve"> The wage rate came from the M</w:t>
      </w:r>
      <w:r w:rsidR="00C30F4C" w:rsidRPr="00C30F4C">
        <w:rPr>
          <w:rStyle w:val="a"/>
        </w:rPr>
        <w:t>ay 2016 National Occupational Employment and Wage Estimates</w:t>
      </w:r>
      <w:r w:rsidR="00D51962">
        <w:rPr>
          <w:rStyle w:val="a"/>
        </w:rPr>
        <w:t xml:space="preserve"> report from the</w:t>
      </w:r>
      <w:r w:rsidR="00C30F4C" w:rsidRPr="00C30F4C">
        <w:rPr>
          <w:rStyle w:val="a"/>
        </w:rPr>
        <w:t xml:space="preserve"> Bureau of Labor Statistics</w:t>
      </w:r>
      <w:r w:rsidR="00C30F4C">
        <w:rPr>
          <w:rStyle w:val="a"/>
        </w:rPr>
        <w:t xml:space="preserve">.  </w:t>
      </w:r>
      <w:r w:rsidR="00DF4980" w:rsidRPr="00F303ED">
        <w:rPr>
          <w:rStyle w:val="a"/>
        </w:rPr>
        <w:t>Doubling this amount to take into account benefits and overhead costs brings the total to</w:t>
      </w:r>
      <w:r w:rsidRPr="00F303ED">
        <w:rPr>
          <w:rStyle w:val="a"/>
        </w:rPr>
        <w:t xml:space="preserve"> </w:t>
      </w:r>
      <w:r w:rsidR="00DF4980" w:rsidRPr="00F303ED">
        <w:rPr>
          <w:rStyle w:val="a"/>
        </w:rPr>
        <w:t>$</w:t>
      </w:r>
      <w:r w:rsidR="00D51962">
        <w:rPr>
          <w:rStyle w:val="a"/>
        </w:rPr>
        <w:t>594.964</w:t>
      </w:r>
      <w:r w:rsidR="00DF4980" w:rsidRPr="00F303ED">
        <w:rPr>
          <w:rStyle w:val="a"/>
        </w:rPr>
        <w:t>.</w:t>
      </w:r>
    </w:p>
    <w:p w:rsidR="00386054" w:rsidRPr="00F303ED" w:rsidRDefault="00386054" w:rsidP="00B578F4">
      <w:pPr>
        <w:pStyle w:val="ListParagraph"/>
        <w:numPr>
          <w:ilvl w:val="0"/>
          <w:numId w:val="20"/>
        </w:numPr>
        <w:rPr>
          <w:rStyle w:val="a"/>
          <w:b/>
        </w:rPr>
      </w:pPr>
      <w:r w:rsidRPr="00F303ED">
        <w:rPr>
          <w:rStyle w:val="a"/>
          <w:b/>
        </w:rPr>
        <w:t>Provide an estimate of the total annual cost burden to respondents or record keepers resulting from the collection of information.  (Do not include the cost of any hour burden shown in Items 12 and 14.)</w:t>
      </w:r>
    </w:p>
    <w:p w:rsidR="00386054" w:rsidRPr="00F303ED" w:rsidRDefault="00386054" w:rsidP="00B83FB3">
      <w:pPr>
        <w:pStyle w:val="ListParagraph"/>
        <w:numPr>
          <w:ilvl w:val="0"/>
          <w:numId w:val="23"/>
        </w:numPr>
        <w:ind w:left="1080"/>
        <w:rPr>
          <w:b/>
        </w:rPr>
      </w:pPr>
      <w:r w:rsidRPr="00F303ED">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303ED" w:rsidRDefault="00386054" w:rsidP="00B83FB3">
      <w:pPr>
        <w:pStyle w:val="ListParagraph"/>
        <w:numPr>
          <w:ilvl w:val="0"/>
          <w:numId w:val="23"/>
        </w:numPr>
        <w:ind w:left="1080"/>
        <w:rPr>
          <w:b/>
        </w:rPr>
      </w:pPr>
      <w:r w:rsidRPr="00F303ED">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303ED" w:rsidRDefault="00386054" w:rsidP="00B83FB3">
      <w:pPr>
        <w:pStyle w:val="ListParagraph"/>
        <w:numPr>
          <w:ilvl w:val="0"/>
          <w:numId w:val="23"/>
        </w:numPr>
        <w:ind w:left="1080"/>
        <w:rPr>
          <w:b/>
        </w:rPr>
      </w:pPr>
      <w:r w:rsidRPr="00F303ED">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303ED">
        <w:rPr>
          <w:b/>
        </w:rPr>
        <w:t>government</w:t>
      </w:r>
      <w:r w:rsidRPr="00F303ED">
        <w:rPr>
          <w:b/>
        </w:rPr>
        <w:t xml:space="preserve"> or (4) as part of customary and usual business or private practices.</w:t>
      </w:r>
      <w:r w:rsidR="001743A5" w:rsidRPr="00F303ED">
        <w:rPr>
          <w:b/>
        </w:rPr>
        <w:t xml:space="preserve"> Also, these estimates should not include the hourly costs (i.e., the monetization of the hours) captured above in Item 12</w:t>
      </w:r>
    </w:p>
    <w:p w:rsidR="00386054" w:rsidRPr="00F303ED" w:rsidRDefault="00386054" w:rsidP="00B83FB3">
      <w:pPr>
        <w:pStyle w:val="ListParagraph"/>
        <w:ind w:left="1080"/>
        <w:rPr>
          <w:b/>
        </w:rPr>
      </w:pPr>
      <w:r w:rsidRPr="00F303ED">
        <w:rPr>
          <w:b/>
        </w:rPr>
        <w:t>Total Annualized Capital/Startup Cost:</w:t>
      </w:r>
    </w:p>
    <w:p w:rsidR="00386054" w:rsidRPr="00F303ED" w:rsidRDefault="00386054" w:rsidP="00B83FB3">
      <w:pPr>
        <w:tabs>
          <w:tab w:val="left" w:pos="-720"/>
        </w:tabs>
        <w:suppressAutoHyphens/>
        <w:ind w:left="1080"/>
        <w:rPr>
          <w:b/>
        </w:rPr>
      </w:pPr>
      <w:r w:rsidRPr="00F303ED">
        <w:rPr>
          <w:b/>
        </w:rPr>
        <w:t xml:space="preserve">Total Annual Costs (O&amp;M): </w:t>
      </w:r>
    </w:p>
    <w:p w:rsidR="00386054" w:rsidRPr="00F303ED" w:rsidRDefault="00386054" w:rsidP="00B83FB3">
      <w:pPr>
        <w:tabs>
          <w:tab w:val="left" w:pos="-720"/>
        </w:tabs>
        <w:suppressAutoHyphens/>
        <w:ind w:left="1080"/>
        <w:rPr>
          <w:b/>
        </w:rPr>
      </w:pPr>
      <w:r w:rsidRPr="00F303ED">
        <w:rPr>
          <w:b/>
        </w:rPr>
        <w:t>Total Annualized Costs Requested:</w:t>
      </w:r>
    </w:p>
    <w:p w:rsidR="00862F00" w:rsidRPr="00F303ED" w:rsidRDefault="00862F00" w:rsidP="00862F00">
      <w:pPr>
        <w:pStyle w:val="ListParagraph"/>
      </w:pPr>
      <w:r w:rsidRPr="00F303ED">
        <w:t>No additional costs are incurred by respondents other than those specified in #12.</w:t>
      </w:r>
    </w:p>
    <w:p w:rsidR="00B83FB3" w:rsidRPr="00F303ED" w:rsidRDefault="00386054" w:rsidP="00B578F4">
      <w:pPr>
        <w:pStyle w:val="ListParagraph"/>
        <w:numPr>
          <w:ilvl w:val="0"/>
          <w:numId w:val="20"/>
        </w:numPr>
        <w:rPr>
          <w:rStyle w:val="a"/>
          <w:b/>
        </w:rPr>
      </w:pPr>
      <w:r w:rsidRPr="00F303ED">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62F00" w:rsidRPr="00F303ED" w:rsidRDefault="00755424" w:rsidP="00862F00">
      <w:pPr>
        <w:pStyle w:val="ListParagraph"/>
        <w:rPr>
          <w:rStyle w:val="a"/>
        </w:rPr>
      </w:pPr>
      <w:r w:rsidRPr="00F303ED">
        <w:rPr>
          <w:rStyle w:val="a"/>
        </w:rPr>
        <w:t>The average review and approval of a 704 Report takes approximately one half-hour.  A</w:t>
      </w:r>
      <w:r w:rsidR="00B84E67" w:rsidRPr="00F303ED">
        <w:rPr>
          <w:rStyle w:val="a"/>
        </w:rPr>
        <w:t>CL</w:t>
      </w:r>
      <w:r w:rsidRPr="00F303ED">
        <w:rPr>
          <w:rStyle w:val="a"/>
        </w:rPr>
        <w:t xml:space="preserve"> staff reviewing the completed reports is paid at an average rate of $50 per hour.  The cost of the review and approval process is estimated at 0.5 hour x $50 per hour x 412 reports = $10,300 annually.  No additional operational expenses are expected.</w:t>
      </w:r>
    </w:p>
    <w:p w:rsidR="00B83FB3" w:rsidRPr="00F303ED" w:rsidRDefault="00386054" w:rsidP="00B578F4">
      <w:pPr>
        <w:pStyle w:val="ListParagraph"/>
        <w:numPr>
          <w:ilvl w:val="0"/>
          <w:numId w:val="20"/>
        </w:numPr>
        <w:rPr>
          <w:b/>
        </w:rPr>
      </w:pPr>
      <w:r w:rsidRPr="00F303ED">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303ED">
        <w:rPr>
          <w:b/>
        </w:rPr>
        <w:t xml:space="preserve">totals for </w:t>
      </w:r>
      <w:r w:rsidRPr="00F303ED">
        <w:rPr>
          <w:b/>
        </w:rPr>
        <w:t>changes in burden hours</w:t>
      </w:r>
      <w:r w:rsidR="002473CE" w:rsidRPr="00F303ED">
        <w:rPr>
          <w:b/>
        </w:rPr>
        <w:t>, responses</w:t>
      </w:r>
      <w:r w:rsidRPr="00F303ED">
        <w:rPr>
          <w:b/>
        </w:rPr>
        <w:t xml:space="preserve"> and cost</w:t>
      </w:r>
      <w:r w:rsidR="002473CE" w:rsidRPr="00F303ED">
        <w:rPr>
          <w:b/>
        </w:rPr>
        <w:t>s</w:t>
      </w:r>
      <w:r w:rsidRPr="00F303ED">
        <w:rPr>
          <w:b/>
        </w:rPr>
        <w:t xml:space="preserve"> </w:t>
      </w:r>
      <w:r w:rsidR="002473CE" w:rsidRPr="00F303ED">
        <w:rPr>
          <w:b/>
        </w:rPr>
        <w:t>(if applicable)</w:t>
      </w:r>
      <w:r w:rsidRPr="00F303ED">
        <w:rPr>
          <w:b/>
        </w:rPr>
        <w:t>.</w:t>
      </w:r>
    </w:p>
    <w:p w:rsidR="00755424" w:rsidRPr="00F303ED" w:rsidRDefault="00755424" w:rsidP="00755424">
      <w:pPr>
        <w:pStyle w:val="ListParagraph"/>
      </w:pPr>
      <w:r w:rsidRPr="00F303ED">
        <w:t>N/A</w:t>
      </w:r>
    </w:p>
    <w:p w:rsidR="00B83FB3" w:rsidRPr="00F303ED" w:rsidRDefault="00386054" w:rsidP="00B578F4">
      <w:pPr>
        <w:pStyle w:val="ListParagraph"/>
        <w:numPr>
          <w:ilvl w:val="0"/>
          <w:numId w:val="20"/>
        </w:numPr>
        <w:rPr>
          <w:rStyle w:val="a"/>
        </w:rPr>
      </w:pPr>
      <w:r w:rsidRPr="00F303E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303ED">
        <w:rPr>
          <w:rStyle w:val="a"/>
        </w:rPr>
        <w:t>.</w:t>
      </w:r>
    </w:p>
    <w:p w:rsidR="00755424" w:rsidRPr="00F303ED" w:rsidRDefault="00755424" w:rsidP="00755424">
      <w:pPr>
        <w:pStyle w:val="ListParagraph"/>
        <w:rPr>
          <w:rStyle w:val="a"/>
        </w:rPr>
      </w:pPr>
      <w:r w:rsidRPr="00F303ED">
        <w:rPr>
          <w:rStyle w:val="a"/>
        </w:rPr>
        <w:t>Upon Office of Management and Budget approval, RSA plans to formally transmit the approved 704 Report with instructions to SILCs, DSUs and CILs by September 201</w:t>
      </w:r>
      <w:r w:rsidR="00DF4980" w:rsidRPr="00F303ED">
        <w:rPr>
          <w:rStyle w:val="a"/>
        </w:rPr>
        <w:t>7</w:t>
      </w:r>
      <w:r w:rsidRPr="00F303ED">
        <w:rPr>
          <w:rStyle w:val="a"/>
        </w:rPr>
        <w:t>.  A</w:t>
      </w:r>
      <w:r w:rsidR="00B84E67" w:rsidRPr="00F303ED">
        <w:rPr>
          <w:rStyle w:val="a"/>
        </w:rPr>
        <w:t>CL</w:t>
      </w:r>
      <w:r w:rsidRPr="00F303ED">
        <w:rPr>
          <w:rStyle w:val="a"/>
        </w:rPr>
        <w:t xml:space="preserve"> staff will review and approve all corresponding 704 Reports by March 31, 201</w:t>
      </w:r>
      <w:r w:rsidR="00B84E67" w:rsidRPr="00F303ED">
        <w:rPr>
          <w:rStyle w:val="a"/>
        </w:rPr>
        <w:t>8</w:t>
      </w:r>
      <w:r w:rsidRPr="00F303ED">
        <w:rPr>
          <w:rStyle w:val="a"/>
        </w:rPr>
        <w:t>.  (The submission due date is December 31, 201</w:t>
      </w:r>
      <w:r w:rsidR="00B84E67" w:rsidRPr="00F303ED">
        <w:rPr>
          <w:rStyle w:val="a"/>
        </w:rPr>
        <w:t>7</w:t>
      </w:r>
      <w:r w:rsidRPr="00F303ED">
        <w:rPr>
          <w:rStyle w:val="a"/>
        </w:rPr>
        <w:t xml:space="preserve">.)  The 704 Report data will be tabulated, verified for accuracy and published in the </w:t>
      </w:r>
      <w:r w:rsidR="00BD29BE" w:rsidRPr="00F303ED">
        <w:rPr>
          <w:rStyle w:val="a"/>
        </w:rPr>
        <w:t>ACL Reporting</w:t>
      </w:r>
      <w:r w:rsidRPr="00F303ED">
        <w:rPr>
          <w:rStyle w:val="a"/>
        </w:rPr>
        <w:t xml:space="preserve"> by May 1, 201</w:t>
      </w:r>
      <w:r w:rsidR="00B84E67" w:rsidRPr="00F303ED">
        <w:rPr>
          <w:rStyle w:val="a"/>
        </w:rPr>
        <w:t>8</w:t>
      </w:r>
      <w:r w:rsidRPr="00F303ED">
        <w:rPr>
          <w:rStyle w:val="a"/>
        </w:rPr>
        <w:t xml:space="preserve">.  </w:t>
      </w:r>
    </w:p>
    <w:p w:rsidR="00B83FB3" w:rsidRPr="00F303ED" w:rsidRDefault="00386054" w:rsidP="00B578F4">
      <w:pPr>
        <w:pStyle w:val="ListParagraph"/>
        <w:numPr>
          <w:ilvl w:val="0"/>
          <w:numId w:val="20"/>
        </w:numPr>
        <w:rPr>
          <w:rStyle w:val="a"/>
          <w:b/>
        </w:rPr>
      </w:pPr>
      <w:r w:rsidRPr="00F303ED">
        <w:rPr>
          <w:rStyle w:val="a"/>
          <w:b/>
        </w:rPr>
        <w:t>If seeking approval to not display the expiration date for OMB approval of the information collection, explain the reasons that display would be inappropriate.</w:t>
      </w:r>
    </w:p>
    <w:p w:rsidR="005D40A9" w:rsidRPr="00F303ED" w:rsidRDefault="005D40A9" w:rsidP="005D40A9">
      <w:pPr>
        <w:pStyle w:val="ListParagraph"/>
        <w:rPr>
          <w:rStyle w:val="a"/>
        </w:rPr>
      </w:pPr>
      <w:r w:rsidRPr="00F303ED">
        <w:rPr>
          <w:rStyle w:val="a"/>
        </w:rPr>
        <w:t>The OMB expiration date will be displayed.</w:t>
      </w:r>
    </w:p>
    <w:p w:rsidR="00386054" w:rsidRPr="00F303ED" w:rsidRDefault="00386054" w:rsidP="00B578F4">
      <w:pPr>
        <w:pStyle w:val="ListParagraph"/>
        <w:numPr>
          <w:ilvl w:val="0"/>
          <w:numId w:val="20"/>
        </w:numPr>
        <w:rPr>
          <w:rStyle w:val="a"/>
          <w:b/>
        </w:rPr>
      </w:pPr>
      <w:r w:rsidRPr="00F303ED">
        <w:rPr>
          <w:rStyle w:val="a"/>
          <w:b/>
        </w:rPr>
        <w:t>Explain each exception to the certification statement identified in the Certification of Paperwork Reduction Act.</w:t>
      </w:r>
    </w:p>
    <w:p w:rsidR="005D40A9" w:rsidRPr="00F303ED" w:rsidRDefault="005D40A9" w:rsidP="005D40A9">
      <w:pPr>
        <w:pStyle w:val="ListParagraph"/>
      </w:pPr>
      <w:r w:rsidRPr="00F303ED">
        <w:t>There are no exceptions to the certification statement.</w:t>
      </w:r>
    </w:p>
    <w:sectPr w:rsidR="005D40A9" w:rsidRPr="00F303ED" w:rsidSect="00744573">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4B" w:rsidRDefault="00477D4B">
      <w:pPr>
        <w:spacing w:line="20" w:lineRule="exact"/>
      </w:pPr>
    </w:p>
  </w:endnote>
  <w:endnote w:type="continuationSeparator" w:id="0">
    <w:p w:rsidR="00477D4B" w:rsidRDefault="00477D4B">
      <w:r>
        <w:t xml:space="preserve"> </w:t>
      </w:r>
    </w:p>
  </w:endnote>
  <w:endnote w:type="continuationNotice" w:id="1">
    <w:p w:rsidR="00477D4B" w:rsidRDefault="00477D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AA" w:rsidRDefault="00143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4F216F">
    <w:pPr>
      <w:tabs>
        <w:tab w:val="left" w:pos="0"/>
      </w:tabs>
      <w:suppressAutoHyphens/>
    </w:pPr>
    <w:r>
      <w:rPr>
        <w:noProof/>
      </w:rPr>
      <mc:AlternateContent>
        <mc:Choice Requires="wps">
          <w:drawing>
            <wp:anchor distT="0" distB="0" distL="114300" distR="114300" simplePos="0" relativeHeight="251657728" behindDoc="1" locked="0" layoutInCell="0" allowOverlap="1" wp14:anchorId="1EC14055" wp14:editId="76CDCB5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5E388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5E3882">
                      <w:rPr>
                        <w:noProof/>
                      </w:rPr>
                      <w:t>1</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AA" w:rsidRDefault="0014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4B" w:rsidRDefault="00477D4B">
      <w:r>
        <w:separator/>
      </w:r>
    </w:p>
  </w:footnote>
  <w:footnote w:type="continuationSeparator" w:id="0">
    <w:p w:rsidR="00477D4B" w:rsidRDefault="0047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AA" w:rsidRDefault="00143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AA" w:rsidRDefault="00143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AA" w:rsidRDefault="001438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40AF"/>
    <w:rsid w:val="00050CBE"/>
    <w:rsid w:val="00064F02"/>
    <w:rsid w:val="000909E0"/>
    <w:rsid w:val="000A2965"/>
    <w:rsid w:val="000B14D8"/>
    <w:rsid w:val="000E592D"/>
    <w:rsid w:val="000F175B"/>
    <w:rsid w:val="000F4B62"/>
    <w:rsid w:val="001236F0"/>
    <w:rsid w:val="0012616B"/>
    <w:rsid w:val="00141792"/>
    <w:rsid w:val="001438AA"/>
    <w:rsid w:val="0014500F"/>
    <w:rsid w:val="00153F20"/>
    <w:rsid w:val="001743A5"/>
    <w:rsid w:val="0018279C"/>
    <w:rsid w:val="001B69B1"/>
    <w:rsid w:val="002107EA"/>
    <w:rsid w:val="002444BF"/>
    <w:rsid w:val="002473CE"/>
    <w:rsid w:val="002B0412"/>
    <w:rsid w:val="002B0A95"/>
    <w:rsid w:val="002C4D5B"/>
    <w:rsid w:val="002D22DA"/>
    <w:rsid w:val="00302B69"/>
    <w:rsid w:val="00322E02"/>
    <w:rsid w:val="0032595D"/>
    <w:rsid w:val="00364ED4"/>
    <w:rsid w:val="00386054"/>
    <w:rsid w:val="003C29C2"/>
    <w:rsid w:val="003C7F70"/>
    <w:rsid w:val="003E285A"/>
    <w:rsid w:val="003E539A"/>
    <w:rsid w:val="00427E4A"/>
    <w:rsid w:val="00431228"/>
    <w:rsid w:val="00437EFF"/>
    <w:rsid w:val="00477D4B"/>
    <w:rsid w:val="004A2DBB"/>
    <w:rsid w:val="004A4665"/>
    <w:rsid w:val="004D0FDB"/>
    <w:rsid w:val="004D6005"/>
    <w:rsid w:val="004E23D9"/>
    <w:rsid w:val="004F216F"/>
    <w:rsid w:val="004F692A"/>
    <w:rsid w:val="004F69EB"/>
    <w:rsid w:val="00512598"/>
    <w:rsid w:val="00512E6E"/>
    <w:rsid w:val="0053551D"/>
    <w:rsid w:val="00563CCF"/>
    <w:rsid w:val="005A1566"/>
    <w:rsid w:val="005A1DFC"/>
    <w:rsid w:val="005A4185"/>
    <w:rsid w:val="005D2E7B"/>
    <w:rsid w:val="005D40A9"/>
    <w:rsid w:val="005E3882"/>
    <w:rsid w:val="005E65FF"/>
    <w:rsid w:val="00600FFF"/>
    <w:rsid w:val="0060544D"/>
    <w:rsid w:val="00617A98"/>
    <w:rsid w:val="00621507"/>
    <w:rsid w:val="0063484C"/>
    <w:rsid w:val="00654305"/>
    <w:rsid w:val="006737C0"/>
    <w:rsid w:val="00677BC2"/>
    <w:rsid w:val="00682B9A"/>
    <w:rsid w:val="006A3B5C"/>
    <w:rsid w:val="006C01D0"/>
    <w:rsid w:val="00744573"/>
    <w:rsid w:val="00755424"/>
    <w:rsid w:val="007661D9"/>
    <w:rsid w:val="00787B58"/>
    <w:rsid w:val="00794D5A"/>
    <w:rsid w:val="007B14E8"/>
    <w:rsid w:val="007C12B5"/>
    <w:rsid w:val="007E77FA"/>
    <w:rsid w:val="008011B6"/>
    <w:rsid w:val="008070A0"/>
    <w:rsid w:val="00813759"/>
    <w:rsid w:val="00862F00"/>
    <w:rsid w:val="008947F8"/>
    <w:rsid w:val="008B59F8"/>
    <w:rsid w:val="008F26EF"/>
    <w:rsid w:val="008F3062"/>
    <w:rsid w:val="008F5831"/>
    <w:rsid w:val="00901FBF"/>
    <w:rsid w:val="00921CB1"/>
    <w:rsid w:val="009544A3"/>
    <w:rsid w:val="0097139A"/>
    <w:rsid w:val="009949A8"/>
    <w:rsid w:val="00A01331"/>
    <w:rsid w:val="00A04234"/>
    <w:rsid w:val="00A41F2C"/>
    <w:rsid w:val="00A86B85"/>
    <w:rsid w:val="00A87940"/>
    <w:rsid w:val="00A94CCB"/>
    <w:rsid w:val="00AB0D7D"/>
    <w:rsid w:val="00AD3B33"/>
    <w:rsid w:val="00B16D80"/>
    <w:rsid w:val="00B23EC0"/>
    <w:rsid w:val="00B578F4"/>
    <w:rsid w:val="00B83FB3"/>
    <w:rsid w:val="00B84E67"/>
    <w:rsid w:val="00BA13A2"/>
    <w:rsid w:val="00BB6619"/>
    <w:rsid w:val="00BC244F"/>
    <w:rsid w:val="00BD1325"/>
    <w:rsid w:val="00BD29BE"/>
    <w:rsid w:val="00C30124"/>
    <w:rsid w:val="00C30F4C"/>
    <w:rsid w:val="00C641E9"/>
    <w:rsid w:val="00C71525"/>
    <w:rsid w:val="00C723C2"/>
    <w:rsid w:val="00C9556E"/>
    <w:rsid w:val="00CC2574"/>
    <w:rsid w:val="00CD1685"/>
    <w:rsid w:val="00CE72AF"/>
    <w:rsid w:val="00CF7053"/>
    <w:rsid w:val="00D004BE"/>
    <w:rsid w:val="00D05D15"/>
    <w:rsid w:val="00D115BF"/>
    <w:rsid w:val="00D269C3"/>
    <w:rsid w:val="00D51962"/>
    <w:rsid w:val="00D565A5"/>
    <w:rsid w:val="00D62CC0"/>
    <w:rsid w:val="00DE1B39"/>
    <w:rsid w:val="00DF4980"/>
    <w:rsid w:val="00E023B7"/>
    <w:rsid w:val="00E07290"/>
    <w:rsid w:val="00E52F91"/>
    <w:rsid w:val="00EA39D3"/>
    <w:rsid w:val="00EA3C1F"/>
    <w:rsid w:val="00EC2CC4"/>
    <w:rsid w:val="00EC4763"/>
    <w:rsid w:val="00EF7FF5"/>
    <w:rsid w:val="00F303ED"/>
    <w:rsid w:val="00F313DF"/>
    <w:rsid w:val="00F651D1"/>
    <w:rsid w:val="00FB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cfr.regstoday.com/45cfr1329.aspx"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acl.hhs.gov/display.cfm?pageid=2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D97A1-A6F5-4197-A868-30B51E8CBF74}">
  <ds:schemaRefs>
    <ds:schemaRef ds:uri="office.server.policy"/>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5.xml><?xml version="1.0" encoding="utf-8"?>
<ds:datastoreItem xmlns:ds="http://schemas.openxmlformats.org/officeDocument/2006/customXml" ds:itemID="{0DB030A0-4C29-4FE9-9FAE-FD174C03FA70}">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6.xml><?xml version="1.0" encoding="utf-8"?>
<ds:datastoreItem xmlns:ds="http://schemas.openxmlformats.org/officeDocument/2006/customXml" ds:itemID="{9AB37EC3-3622-4A82-AC8C-8DC5D3C0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24712</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2010-08-23T17:41:00Z</cp:lastPrinted>
  <dcterms:created xsi:type="dcterms:W3CDTF">2017-10-04T18:02:00Z</dcterms:created>
  <dcterms:modified xsi:type="dcterms:W3CDTF">2017-10-04T18:02:00Z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