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8BDB" w14:textId="77777777" w:rsidR="000E06AD" w:rsidRPr="004C07F4" w:rsidRDefault="000E06AD" w:rsidP="000E06AD">
      <w:pPr>
        <w:jc w:val="center"/>
        <w:rPr>
          <w:b/>
          <w:sz w:val="32"/>
          <w:szCs w:val="32"/>
        </w:rPr>
      </w:pPr>
      <w:bookmarkStart w:id="0" w:name="_GoBack"/>
      <w:bookmarkEnd w:id="0"/>
      <w:r w:rsidRPr="004C07F4">
        <w:rPr>
          <w:b/>
          <w:sz w:val="32"/>
          <w:szCs w:val="32"/>
        </w:rPr>
        <w:t>United States Geological Survey</w:t>
      </w:r>
    </w:p>
    <w:p w14:paraId="7ADF37E2" w14:textId="77777777" w:rsidR="000E06AD" w:rsidRPr="00021A96" w:rsidRDefault="000E06AD" w:rsidP="000E06AD">
      <w:pPr>
        <w:widowControl w:val="0"/>
        <w:tabs>
          <w:tab w:val="center" w:pos="4680"/>
        </w:tabs>
        <w:jc w:val="center"/>
        <w:rPr>
          <w:sz w:val="32"/>
          <w:szCs w:val="32"/>
        </w:rPr>
      </w:pPr>
    </w:p>
    <w:p w14:paraId="606FC585" w14:textId="77777777" w:rsidR="000E06AD" w:rsidRPr="00021A96" w:rsidRDefault="000E06AD" w:rsidP="000E06AD">
      <w:pPr>
        <w:widowControl w:val="0"/>
        <w:tabs>
          <w:tab w:val="center" w:pos="4680"/>
        </w:tabs>
        <w:jc w:val="center"/>
        <w:rPr>
          <w:sz w:val="32"/>
          <w:szCs w:val="32"/>
        </w:rPr>
      </w:pPr>
      <w:r w:rsidRPr="00021A96">
        <w:rPr>
          <w:sz w:val="32"/>
          <w:szCs w:val="32"/>
        </w:rPr>
        <w:t>Groundwater and Streamflow Information Program</w:t>
      </w:r>
    </w:p>
    <w:p w14:paraId="3AF9793A" w14:textId="77777777" w:rsidR="000E06AD" w:rsidRPr="004C07F4" w:rsidRDefault="000E06AD" w:rsidP="000E06AD">
      <w:pPr>
        <w:jc w:val="center"/>
        <w:rPr>
          <w:sz w:val="32"/>
          <w:szCs w:val="32"/>
        </w:rPr>
      </w:pPr>
      <w:r w:rsidRPr="004C07F4">
        <w:rPr>
          <w:sz w:val="32"/>
          <w:szCs w:val="32"/>
        </w:rPr>
        <w:t>National Ground-Water Monitoring Network</w:t>
      </w:r>
    </w:p>
    <w:p w14:paraId="0FAC6DDB" w14:textId="77777777" w:rsidR="000E06AD" w:rsidRPr="00021A96" w:rsidRDefault="000E06AD" w:rsidP="000E06AD">
      <w:pPr>
        <w:widowControl w:val="0"/>
        <w:rPr>
          <w:szCs w:val="20"/>
        </w:rPr>
      </w:pPr>
    </w:p>
    <w:p w14:paraId="64FF1E7B" w14:textId="77777777" w:rsidR="000E06AD" w:rsidRDefault="000E06AD" w:rsidP="00540264">
      <w:pPr>
        <w:widowControl w:val="0"/>
        <w:tabs>
          <w:tab w:val="center" w:pos="4680"/>
        </w:tabs>
        <w:jc w:val="center"/>
        <w:rPr>
          <w:sz w:val="32"/>
          <w:szCs w:val="20"/>
        </w:rPr>
      </w:pPr>
      <w:r w:rsidRPr="00021A96">
        <w:rPr>
          <w:noProof/>
          <w:sz w:val="32"/>
          <w:szCs w:val="20"/>
        </w:rPr>
        <w:drawing>
          <wp:inline distT="0" distB="0" distL="0" distR="0" wp14:anchorId="79FFE93C" wp14:editId="69A3949C">
            <wp:extent cx="1835150" cy="688975"/>
            <wp:effectExtent l="19050" t="0" r="0" b="0"/>
            <wp:docPr id="2" name="Picture 2" descr="168x62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x62_green"/>
                    <pic:cNvPicPr>
                      <a:picLocks noChangeAspect="1" noChangeArrowheads="1"/>
                    </pic:cNvPicPr>
                  </pic:nvPicPr>
                  <pic:blipFill>
                    <a:blip r:embed="rId12"/>
                    <a:srcRect/>
                    <a:stretch>
                      <a:fillRect/>
                    </a:stretch>
                  </pic:blipFill>
                  <pic:spPr bwMode="auto">
                    <a:xfrm>
                      <a:off x="0" y="0"/>
                      <a:ext cx="1835150" cy="688975"/>
                    </a:xfrm>
                    <a:prstGeom prst="rect">
                      <a:avLst/>
                    </a:prstGeom>
                    <a:noFill/>
                    <a:ln w="9525">
                      <a:noFill/>
                      <a:miter lim="800000"/>
                      <a:headEnd/>
                      <a:tailEnd/>
                    </a:ln>
                  </pic:spPr>
                </pic:pic>
              </a:graphicData>
            </a:graphic>
          </wp:inline>
        </w:drawing>
      </w:r>
    </w:p>
    <w:p w14:paraId="2A41502B" w14:textId="77777777" w:rsidR="000E06AD" w:rsidRPr="00021A96" w:rsidRDefault="000E06AD" w:rsidP="00540264">
      <w:pPr>
        <w:widowControl w:val="0"/>
        <w:tabs>
          <w:tab w:val="center" w:pos="4680"/>
        </w:tabs>
        <w:jc w:val="center"/>
        <w:rPr>
          <w:sz w:val="32"/>
          <w:szCs w:val="20"/>
        </w:rPr>
      </w:pPr>
    </w:p>
    <w:p w14:paraId="26AD4249" w14:textId="77777777" w:rsidR="000E06AD" w:rsidRPr="00021A96" w:rsidRDefault="000E06AD" w:rsidP="000E06AD">
      <w:pPr>
        <w:widowControl w:val="0"/>
        <w:tabs>
          <w:tab w:val="center" w:pos="4680"/>
        </w:tabs>
        <w:jc w:val="center"/>
        <w:rPr>
          <w:sz w:val="28"/>
          <w:szCs w:val="20"/>
        </w:rPr>
      </w:pPr>
      <w:r>
        <w:rPr>
          <w:sz w:val="28"/>
          <w:szCs w:val="20"/>
        </w:rPr>
        <w:t>P</w:t>
      </w:r>
      <w:r w:rsidRPr="00021A96">
        <w:rPr>
          <w:sz w:val="28"/>
          <w:szCs w:val="20"/>
        </w:rPr>
        <w:t>roposals for Cooperati</w:t>
      </w:r>
      <w:r>
        <w:rPr>
          <w:sz w:val="28"/>
          <w:szCs w:val="20"/>
        </w:rPr>
        <w:t>ve Agreements – Fiscal Year 2019</w:t>
      </w:r>
    </w:p>
    <w:p w14:paraId="5FD4BAFE" w14:textId="77777777" w:rsidR="000E06AD" w:rsidRPr="00D5644C" w:rsidRDefault="000E06AD" w:rsidP="000E06AD">
      <w:pPr>
        <w:keepNext/>
        <w:widowControl w:val="0"/>
        <w:tabs>
          <w:tab w:val="center" w:pos="4680"/>
        </w:tabs>
        <w:jc w:val="center"/>
        <w:outlineLvl w:val="3"/>
        <w:rPr>
          <w:sz w:val="28"/>
          <w:szCs w:val="20"/>
        </w:rPr>
      </w:pPr>
      <w:r w:rsidRPr="00021A96">
        <w:rPr>
          <w:sz w:val="28"/>
          <w:szCs w:val="20"/>
        </w:rPr>
        <w:t xml:space="preserve">Program Announcement/Funding Opportunity </w:t>
      </w:r>
      <w:r w:rsidRPr="00D5644C">
        <w:rPr>
          <w:sz w:val="28"/>
          <w:szCs w:val="20"/>
        </w:rPr>
        <w:t>G1</w:t>
      </w:r>
      <w:r>
        <w:rPr>
          <w:sz w:val="28"/>
          <w:szCs w:val="20"/>
        </w:rPr>
        <w:t>8</w:t>
      </w:r>
      <w:r w:rsidRPr="00D5644C">
        <w:rPr>
          <w:sz w:val="28"/>
          <w:szCs w:val="20"/>
        </w:rPr>
        <w:t>AS000</w:t>
      </w:r>
      <w:r>
        <w:rPr>
          <w:sz w:val="28"/>
          <w:szCs w:val="20"/>
        </w:rPr>
        <w:t>XX</w:t>
      </w:r>
    </w:p>
    <w:p w14:paraId="7F167F42" w14:textId="77777777" w:rsidR="000E06AD" w:rsidRPr="00D5644C" w:rsidRDefault="000E06AD" w:rsidP="000E06AD">
      <w:pPr>
        <w:widowControl w:val="0"/>
        <w:rPr>
          <w:rFonts w:ascii="CG Times" w:hAnsi="CG Times"/>
          <w:szCs w:val="20"/>
        </w:rPr>
      </w:pPr>
    </w:p>
    <w:p w14:paraId="1D1CF0C7" w14:textId="77777777" w:rsidR="000E06AD" w:rsidRPr="00D5644C" w:rsidRDefault="000E06AD" w:rsidP="000E06AD">
      <w:pPr>
        <w:widowControl w:val="0"/>
        <w:tabs>
          <w:tab w:val="center" w:pos="4680"/>
        </w:tabs>
        <w:jc w:val="center"/>
        <w:rPr>
          <w:bCs/>
          <w:sz w:val="28"/>
          <w:szCs w:val="28"/>
        </w:rPr>
      </w:pPr>
      <w:r w:rsidRPr="00D5644C">
        <w:rPr>
          <w:sz w:val="28"/>
          <w:szCs w:val="20"/>
        </w:rPr>
        <w:t>Closing Date</w:t>
      </w:r>
      <w:r w:rsidRPr="00D5644C">
        <w:rPr>
          <w:bCs/>
          <w:sz w:val="28"/>
          <w:szCs w:val="28"/>
        </w:rPr>
        <w:t xml:space="preserve">:  </w:t>
      </w:r>
      <w:r>
        <w:rPr>
          <w:bCs/>
          <w:sz w:val="28"/>
          <w:szCs w:val="28"/>
        </w:rPr>
        <w:t>November</w:t>
      </w:r>
      <w:r w:rsidRPr="00D5644C">
        <w:rPr>
          <w:bCs/>
          <w:sz w:val="28"/>
          <w:szCs w:val="28"/>
        </w:rPr>
        <w:t xml:space="preserve"> </w:t>
      </w:r>
      <w:r>
        <w:rPr>
          <w:bCs/>
          <w:sz w:val="28"/>
          <w:szCs w:val="28"/>
        </w:rPr>
        <w:t>30</w:t>
      </w:r>
      <w:r w:rsidRPr="00D5644C">
        <w:rPr>
          <w:bCs/>
          <w:sz w:val="28"/>
          <w:szCs w:val="28"/>
        </w:rPr>
        <w:t xml:space="preserve">, </w:t>
      </w:r>
      <w:r>
        <w:rPr>
          <w:bCs/>
          <w:sz w:val="28"/>
          <w:szCs w:val="28"/>
        </w:rPr>
        <w:t>2018</w:t>
      </w:r>
    </w:p>
    <w:p w14:paraId="7A4DC80C" w14:textId="77777777" w:rsidR="000E06AD" w:rsidRPr="00502109" w:rsidRDefault="000E06AD" w:rsidP="000E06AD">
      <w:pPr>
        <w:spacing w:after="240"/>
        <w:jc w:val="center"/>
        <w:rPr>
          <w:bCs/>
          <w:sz w:val="28"/>
          <w:szCs w:val="28"/>
        </w:rPr>
      </w:pPr>
      <w:r w:rsidRPr="00502109">
        <w:rPr>
          <w:bCs/>
          <w:sz w:val="28"/>
          <w:szCs w:val="28"/>
        </w:rPr>
        <w:t xml:space="preserve">4 pm, Eastern </w:t>
      </w:r>
      <w:r>
        <w:rPr>
          <w:bCs/>
          <w:sz w:val="28"/>
          <w:szCs w:val="28"/>
        </w:rPr>
        <w:t>Standard</w:t>
      </w:r>
      <w:r w:rsidRPr="00502109">
        <w:rPr>
          <w:bCs/>
          <w:sz w:val="28"/>
          <w:szCs w:val="28"/>
        </w:rPr>
        <w:t xml:space="preserve"> Time</w:t>
      </w:r>
    </w:p>
    <w:p w14:paraId="150078B0" w14:textId="77777777" w:rsidR="000E06AD" w:rsidRPr="00021A96" w:rsidRDefault="000E06AD" w:rsidP="000E06AD">
      <w:pPr>
        <w:widowControl w:val="0"/>
        <w:tabs>
          <w:tab w:val="center" w:pos="4680"/>
        </w:tabs>
        <w:jc w:val="center"/>
        <w:rPr>
          <w:szCs w:val="20"/>
        </w:rPr>
      </w:pPr>
    </w:p>
    <w:p w14:paraId="4E22A2DF" w14:textId="77777777" w:rsidR="000E06AD" w:rsidRPr="00021A96" w:rsidRDefault="000E06AD" w:rsidP="000E06AD">
      <w:pPr>
        <w:widowControl w:val="0"/>
        <w:tabs>
          <w:tab w:val="center" w:pos="4680"/>
        </w:tabs>
        <w:jc w:val="center"/>
        <w:rPr>
          <w:szCs w:val="20"/>
        </w:rPr>
      </w:pPr>
    </w:p>
    <w:p w14:paraId="21CF21ED" w14:textId="77777777" w:rsidR="000E06AD" w:rsidRPr="00021A96" w:rsidRDefault="000E06AD" w:rsidP="000E06AD">
      <w:pPr>
        <w:widowControl w:val="0"/>
        <w:tabs>
          <w:tab w:val="center" w:pos="4680"/>
        </w:tabs>
        <w:jc w:val="center"/>
        <w:rPr>
          <w:szCs w:val="20"/>
        </w:rPr>
      </w:pPr>
    </w:p>
    <w:p w14:paraId="22553D91" w14:textId="77777777" w:rsidR="000E06AD" w:rsidRPr="00021A96" w:rsidRDefault="000E06AD" w:rsidP="000E06AD">
      <w:pPr>
        <w:widowControl w:val="0"/>
        <w:tabs>
          <w:tab w:val="left" w:pos="720"/>
          <w:tab w:val="left" w:pos="1440"/>
          <w:tab w:val="left" w:pos="2160"/>
        </w:tabs>
        <w:jc w:val="center"/>
        <w:rPr>
          <w:b/>
        </w:rPr>
      </w:pPr>
    </w:p>
    <w:p w14:paraId="3B27AD8E" w14:textId="77777777" w:rsidR="000E06AD" w:rsidRPr="00021A96" w:rsidRDefault="000E06AD" w:rsidP="000E06AD">
      <w:pPr>
        <w:widowControl w:val="0"/>
        <w:pBdr>
          <w:top w:val="single" w:sz="4" w:space="1" w:color="auto"/>
          <w:bottom w:val="single" w:sz="4" w:space="1" w:color="auto"/>
        </w:pBdr>
        <w:autoSpaceDE w:val="0"/>
        <w:autoSpaceDN w:val="0"/>
        <w:adjustRightInd w:val="0"/>
        <w:rPr>
          <w:color w:val="212100"/>
          <w:sz w:val="20"/>
          <w:szCs w:val="20"/>
        </w:rPr>
      </w:pPr>
      <w:r w:rsidRPr="00021A96">
        <w:rPr>
          <w:b/>
          <w:color w:val="212100"/>
          <w:sz w:val="20"/>
          <w:szCs w:val="20"/>
        </w:rPr>
        <w:t>PAPERWORK REDUCTION ACT STATEMENT</w:t>
      </w:r>
      <w:r w:rsidRPr="00021A96">
        <w:rPr>
          <w:color w:val="212100"/>
          <w:sz w:val="20"/>
          <w:szCs w:val="20"/>
        </w:rPr>
        <w:t>: The Paperwork Reduction Act says that the agency must tell you why we are collecting this information, how we will use it, and whether you have to give it to us.  This information is being collected to determine the eligibility of the applicant and as a basis for approval or disapproval of the proposed project.  The purpose of the program is to support data providers to the National Ground-Water Monitoring Network. The Network provides groundwater data from Principal Aquifers at a regional or National scale to assist in assessing ground water resources.  Response to this request is required to obtain and retain a cooperative agreement under the National Ground-Water Monitoring Network.  Public report burden for this collection is estimated to average 30 hours per agreement and 125 hours to prepare</w:t>
      </w:r>
      <w:r w:rsidRPr="00021A96">
        <w:rPr>
          <w:sz w:val="20"/>
          <w:szCs w:val="20"/>
        </w:rPr>
        <w:t xml:space="preserve"> a final technical report.  The OMB Control Number is 1028-0114 for this information collection; the expiration date is September 30, 2018.   Direct comments regarding this collection of information may be sent to the Bureau Clearance Officer, U.S. Geological Survey, 12201 Sunrise Valley Drive, MS807, Reston VA20192</w:t>
      </w:r>
      <w:r w:rsidRPr="00021A96">
        <w:rPr>
          <w:color w:val="212100"/>
          <w:sz w:val="20"/>
          <w:szCs w:val="20"/>
        </w:rPr>
        <w:t>.</w:t>
      </w:r>
    </w:p>
    <w:p w14:paraId="7C39FE2B" w14:textId="77777777" w:rsidR="000E06AD" w:rsidRPr="00021A96" w:rsidRDefault="000E06AD" w:rsidP="000E06AD">
      <w:pPr>
        <w:widowControl w:val="0"/>
        <w:tabs>
          <w:tab w:val="center" w:pos="4680"/>
        </w:tabs>
        <w:jc w:val="center"/>
        <w:rPr>
          <w:b/>
          <w:bCs/>
          <w:smallCaps/>
          <w:color w:val="0000FF"/>
          <w:sz w:val="28"/>
          <w:szCs w:val="28"/>
        </w:rPr>
      </w:pPr>
      <w:r w:rsidRPr="00021A96">
        <w:rPr>
          <w:smallCaps/>
          <w:color w:val="FF0000"/>
          <w:szCs w:val="20"/>
        </w:rPr>
        <w:br/>
      </w:r>
      <w:r w:rsidRPr="00021A96">
        <w:rPr>
          <w:b/>
          <w:bCs/>
          <w:smallCaps/>
          <w:color w:val="0000FF"/>
          <w:sz w:val="28"/>
          <w:szCs w:val="28"/>
        </w:rPr>
        <w:t>Applications Must be submitted electronically via</w:t>
      </w:r>
    </w:p>
    <w:p w14:paraId="57D8B2CD" w14:textId="77777777" w:rsidR="000E06AD" w:rsidRPr="00021A96" w:rsidRDefault="000E06AD" w:rsidP="000E06AD">
      <w:pPr>
        <w:widowControl w:val="0"/>
        <w:tabs>
          <w:tab w:val="center" w:pos="4680"/>
        </w:tabs>
        <w:jc w:val="center"/>
        <w:rPr>
          <w:b/>
          <w:bCs/>
          <w:smallCaps/>
          <w:color w:val="0000FF"/>
          <w:sz w:val="28"/>
          <w:szCs w:val="28"/>
        </w:rPr>
      </w:pPr>
    </w:p>
    <w:p w14:paraId="2F5053FE" w14:textId="77777777" w:rsidR="000E06AD" w:rsidRPr="00021A96" w:rsidRDefault="004470DA" w:rsidP="000E06AD">
      <w:pPr>
        <w:widowControl w:val="0"/>
        <w:tabs>
          <w:tab w:val="center" w:pos="4680"/>
        </w:tabs>
        <w:jc w:val="center"/>
        <w:rPr>
          <w:b/>
          <w:bCs/>
          <w:smallCaps/>
          <w:color w:val="0000FF"/>
          <w:sz w:val="28"/>
          <w:szCs w:val="28"/>
        </w:rPr>
      </w:pPr>
      <w:hyperlink r:id="rId13" w:history="1">
        <w:r w:rsidR="000E06AD" w:rsidRPr="00021A96">
          <w:rPr>
            <w:b/>
            <w:color w:val="0000FF"/>
            <w:sz w:val="28"/>
            <w:szCs w:val="28"/>
            <w:u w:val="single"/>
          </w:rPr>
          <w:t>http://www.grants.gov</w:t>
        </w:r>
      </w:hyperlink>
      <w:r w:rsidR="000E06AD" w:rsidRPr="00021A96">
        <w:rPr>
          <w:b/>
          <w:bCs/>
          <w:smallCaps/>
          <w:color w:val="0000FF"/>
          <w:sz w:val="28"/>
          <w:szCs w:val="28"/>
        </w:rPr>
        <w:t xml:space="preserve"> </w:t>
      </w:r>
    </w:p>
    <w:p w14:paraId="37B2F1DE" w14:textId="77777777" w:rsidR="000E06AD" w:rsidRPr="00021A96" w:rsidRDefault="000E06AD" w:rsidP="000E06AD">
      <w:pPr>
        <w:widowControl w:val="0"/>
        <w:tabs>
          <w:tab w:val="center" w:pos="4680"/>
        </w:tabs>
        <w:jc w:val="center"/>
        <w:rPr>
          <w:b/>
          <w:bCs/>
          <w:smallCaps/>
          <w:color w:val="0000FF"/>
          <w:sz w:val="28"/>
          <w:szCs w:val="28"/>
        </w:rPr>
      </w:pPr>
    </w:p>
    <w:p w14:paraId="66F5AD22" w14:textId="77777777" w:rsidR="000E06AD" w:rsidRPr="00021A96" w:rsidRDefault="000E06AD" w:rsidP="000E06AD">
      <w:pPr>
        <w:widowControl w:val="0"/>
        <w:tabs>
          <w:tab w:val="center" w:pos="4680"/>
        </w:tabs>
        <w:jc w:val="center"/>
        <w:rPr>
          <w:b/>
          <w:bCs/>
          <w:smallCaps/>
          <w:color w:val="0000FF"/>
          <w:sz w:val="28"/>
          <w:szCs w:val="28"/>
        </w:rPr>
      </w:pPr>
      <w:r w:rsidRPr="00021A96">
        <w:rPr>
          <w:b/>
          <w:bCs/>
          <w:smallCaps/>
          <w:color w:val="0000FF"/>
          <w:sz w:val="28"/>
          <w:szCs w:val="28"/>
        </w:rPr>
        <w:t>See instructions</w:t>
      </w:r>
    </w:p>
    <w:p w14:paraId="6D0EDEAD" w14:textId="77777777" w:rsidR="000E06AD" w:rsidRDefault="000E06AD" w:rsidP="00CB5777">
      <w:pPr>
        <w:jc w:val="center"/>
        <w:rPr>
          <w:b/>
        </w:rPr>
      </w:pPr>
    </w:p>
    <w:p w14:paraId="202C2B21" w14:textId="77777777" w:rsidR="000E06AD" w:rsidRDefault="000E06AD">
      <w:pPr>
        <w:spacing w:after="200" w:line="276" w:lineRule="auto"/>
        <w:rPr>
          <w:b/>
        </w:rPr>
      </w:pPr>
      <w:r>
        <w:rPr>
          <w:b/>
        </w:rPr>
        <w:br w:type="page"/>
      </w:r>
    </w:p>
    <w:p w14:paraId="28B6B91A" w14:textId="77777777" w:rsidR="000E06AD" w:rsidRDefault="00A36D3E" w:rsidP="00E31B53">
      <w:pPr>
        <w:spacing w:after="200" w:line="276" w:lineRule="auto"/>
        <w:jc w:val="center"/>
      </w:pPr>
      <w:r w:rsidRPr="00CB5777">
        <w:rPr>
          <w:b/>
        </w:rPr>
        <w:lastRenderedPageBreak/>
        <w:t>TABLE OF CONTENTS</w:t>
      </w:r>
    </w:p>
    <w:p w14:paraId="6AE01D5D" w14:textId="04E7F14B" w:rsidR="00A36D3E" w:rsidRPr="00A36D3E" w:rsidRDefault="00214E35" w:rsidP="000E06AD">
      <w:pPr>
        <w:tabs>
          <w:tab w:val="right" w:leader="dot" w:pos="8640"/>
        </w:tabs>
      </w:pPr>
      <w:r>
        <w:t>PROGRAM ANNOUNCEMENT CHANGES</w:t>
      </w:r>
      <w:r>
        <w:tab/>
        <w:t>ii</w:t>
      </w:r>
    </w:p>
    <w:p w14:paraId="32D3619D" w14:textId="77777777" w:rsidR="00A36D3E" w:rsidRPr="00A36D3E" w:rsidRDefault="00A36D3E" w:rsidP="00A36D3E">
      <w:pPr>
        <w:tabs>
          <w:tab w:val="right" w:leader="dot" w:pos="8640"/>
        </w:tabs>
      </w:pPr>
    </w:p>
    <w:p w14:paraId="3195BEEE" w14:textId="386DE8C7" w:rsidR="00A36D3E" w:rsidRDefault="00A36D3E" w:rsidP="00A36D3E">
      <w:pPr>
        <w:tabs>
          <w:tab w:val="right" w:leader="dot" w:pos="8640"/>
        </w:tabs>
      </w:pPr>
      <w:r w:rsidRPr="00A36D3E">
        <w:t>POINTS TO REMEMBER</w:t>
      </w:r>
      <w:r w:rsidRPr="00A36D3E">
        <w:tab/>
        <w:t>i</w:t>
      </w:r>
      <w:r w:rsidR="00214E35">
        <w:t>i</w:t>
      </w:r>
      <w:r w:rsidRPr="00A36D3E">
        <w:t>i</w:t>
      </w:r>
    </w:p>
    <w:sdt>
      <w:sdtPr>
        <w:id w:val="291413294"/>
        <w:docPartObj>
          <w:docPartGallery w:val="Table of Contents"/>
          <w:docPartUnique/>
        </w:docPartObj>
      </w:sdtPr>
      <w:sdtEndPr>
        <w:rPr>
          <w:noProof/>
        </w:rPr>
      </w:sdtEndPr>
      <w:sdtContent>
        <w:p w14:paraId="3DAE4E5C" w14:textId="01C26312" w:rsidR="00862A3A" w:rsidRDefault="00862A3A" w:rsidP="004C07F4"/>
        <w:p w14:paraId="34F18DD3" w14:textId="4973EBE3" w:rsidR="001C2899" w:rsidRDefault="00862A3A">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2257698" w:history="1">
            <w:r w:rsidR="001C2899" w:rsidRPr="00905927">
              <w:rPr>
                <w:rStyle w:val="Hyperlink"/>
                <w:noProof/>
              </w:rPr>
              <w:t>National Ground-Water Monitoring Network Cooperative Agreements</w:t>
            </w:r>
            <w:r w:rsidR="001C2899">
              <w:rPr>
                <w:noProof/>
                <w:webHidden/>
              </w:rPr>
              <w:tab/>
            </w:r>
            <w:r w:rsidR="001C2899">
              <w:rPr>
                <w:noProof/>
                <w:webHidden/>
              </w:rPr>
              <w:fldChar w:fldCharType="begin"/>
            </w:r>
            <w:r w:rsidR="001C2899">
              <w:rPr>
                <w:noProof/>
                <w:webHidden/>
              </w:rPr>
              <w:instrText xml:space="preserve"> PAGEREF _Toc512257698 \h </w:instrText>
            </w:r>
            <w:r w:rsidR="001C2899">
              <w:rPr>
                <w:noProof/>
                <w:webHidden/>
              </w:rPr>
            </w:r>
            <w:r w:rsidR="001C2899">
              <w:rPr>
                <w:noProof/>
                <w:webHidden/>
              </w:rPr>
              <w:fldChar w:fldCharType="separate"/>
            </w:r>
            <w:r w:rsidR="001C2899">
              <w:rPr>
                <w:noProof/>
                <w:webHidden/>
              </w:rPr>
              <w:t>1</w:t>
            </w:r>
            <w:r w:rsidR="001C2899">
              <w:rPr>
                <w:noProof/>
                <w:webHidden/>
              </w:rPr>
              <w:fldChar w:fldCharType="end"/>
            </w:r>
          </w:hyperlink>
        </w:p>
        <w:p w14:paraId="31DAABB9" w14:textId="5FB3B64B"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699" w:history="1">
            <w:r w:rsidR="001C2899" w:rsidRPr="00905927">
              <w:rPr>
                <w:rStyle w:val="Hyperlink"/>
                <w:noProof/>
              </w:rPr>
              <w:t>1.</w:t>
            </w:r>
            <w:r w:rsidR="001C2899">
              <w:rPr>
                <w:rFonts w:asciiTheme="minorHAnsi" w:eastAsiaTheme="minorEastAsia" w:hAnsiTheme="minorHAnsi" w:cstheme="minorBidi"/>
                <w:noProof/>
                <w:sz w:val="22"/>
                <w:szCs w:val="22"/>
              </w:rPr>
              <w:tab/>
            </w:r>
            <w:r w:rsidR="001C2899" w:rsidRPr="00905927">
              <w:rPr>
                <w:rStyle w:val="Hyperlink"/>
                <w:noProof/>
              </w:rPr>
              <w:t>Application Submission Closing Date</w:t>
            </w:r>
            <w:r w:rsidR="001C2899">
              <w:rPr>
                <w:noProof/>
                <w:webHidden/>
              </w:rPr>
              <w:tab/>
            </w:r>
            <w:r w:rsidR="001C2899">
              <w:rPr>
                <w:noProof/>
                <w:webHidden/>
              </w:rPr>
              <w:fldChar w:fldCharType="begin"/>
            </w:r>
            <w:r w:rsidR="001C2899">
              <w:rPr>
                <w:noProof/>
                <w:webHidden/>
              </w:rPr>
              <w:instrText xml:space="preserve"> PAGEREF _Toc512257699 \h </w:instrText>
            </w:r>
            <w:r w:rsidR="001C2899">
              <w:rPr>
                <w:noProof/>
                <w:webHidden/>
              </w:rPr>
            </w:r>
            <w:r w:rsidR="001C2899">
              <w:rPr>
                <w:noProof/>
                <w:webHidden/>
              </w:rPr>
              <w:fldChar w:fldCharType="separate"/>
            </w:r>
            <w:r w:rsidR="001C2899">
              <w:rPr>
                <w:noProof/>
                <w:webHidden/>
              </w:rPr>
              <w:t>1</w:t>
            </w:r>
            <w:r w:rsidR="001C2899">
              <w:rPr>
                <w:noProof/>
                <w:webHidden/>
              </w:rPr>
              <w:fldChar w:fldCharType="end"/>
            </w:r>
          </w:hyperlink>
        </w:p>
        <w:p w14:paraId="2CFAB5E8" w14:textId="6037F211"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0" w:history="1">
            <w:r w:rsidR="001C2899" w:rsidRPr="00905927">
              <w:rPr>
                <w:rStyle w:val="Hyperlink"/>
                <w:noProof/>
              </w:rPr>
              <w:t>2.</w:t>
            </w:r>
            <w:r w:rsidR="001C2899">
              <w:rPr>
                <w:rFonts w:asciiTheme="minorHAnsi" w:eastAsiaTheme="minorEastAsia" w:hAnsiTheme="minorHAnsi" w:cstheme="minorBidi"/>
                <w:noProof/>
                <w:sz w:val="22"/>
                <w:szCs w:val="22"/>
              </w:rPr>
              <w:tab/>
            </w:r>
            <w:r w:rsidR="001C2899" w:rsidRPr="00905927">
              <w:rPr>
                <w:rStyle w:val="Hyperlink"/>
                <w:noProof/>
              </w:rPr>
              <w:t>Electronic Application Requirement</w:t>
            </w:r>
            <w:r w:rsidR="001C2899">
              <w:rPr>
                <w:noProof/>
                <w:webHidden/>
              </w:rPr>
              <w:tab/>
            </w:r>
            <w:r w:rsidR="001C2899">
              <w:rPr>
                <w:noProof/>
                <w:webHidden/>
              </w:rPr>
              <w:fldChar w:fldCharType="begin"/>
            </w:r>
            <w:r w:rsidR="001C2899">
              <w:rPr>
                <w:noProof/>
                <w:webHidden/>
              </w:rPr>
              <w:instrText xml:space="preserve"> PAGEREF _Toc512257700 \h </w:instrText>
            </w:r>
            <w:r w:rsidR="001C2899">
              <w:rPr>
                <w:noProof/>
                <w:webHidden/>
              </w:rPr>
            </w:r>
            <w:r w:rsidR="001C2899">
              <w:rPr>
                <w:noProof/>
                <w:webHidden/>
              </w:rPr>
              <w:fldChar w:fldCharType="separate"/>
            </w:r>
            <w:r w:rsidR="001C2899">
              <w:rPr>
                <w:noProof/>
                <w:webHidden/>
              </w:rPr>
              <w:t>1</w:t>
            </w:r>
            <w:r w:rsidR="001C2899">
              <w:rPr>
                <w:noProof/>
                <w:webHidden/>
              </w:rPr>
              <w:fldChar w:fldCharType="end"/>
            </w:r>
          </w:hyperlink>
        </w:p>
        <w:p w14:paraId="2921515F" w14:textId="53401735"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1" w:history="1">
            <w:r w:rsidR="001C2899" w:rsidRPr="00905927">
              <w:rPr>
                <w:rStyle w:val="Hyperlink"/>
                <w:noProof/>
              </w:rPr>
              <w:t>3.</w:t>
            </w:r>
            <w:r w:rsidR="001C2899">
              <w:rPr>
                <w:rFonts w:asciiTheme="minorHAnsi" w:eastAsiaTheme="minorEastAsia" w:hAnsiTheme="minorHAnsi" w:cstheme="minorBidi"/>
                <w:noProof/>
                <w:sz w:val="22"/>
                <w:szCs w:val="22"/>
              </w:rPr>
              <w:tab/>
            </w:r>
            <w:r w:rsidR="001C2899" w:rsidRPr="00905927">
              <w:rPr>
                <w:rStyle w:val="Hyperlink"/>
                <w:noProof/>
              </w:rPr>
              <w:t>Award Description</w:t>
            </w:r>
            <w:r w:rsidR="001C2899">
              <w:rPr>
                <w:noProof/>
                <w:webHidden/>
              </w:rPr>
              <w:tab/>
            </w:r>
            <w:r w:rsidR="001C2899">
              <w:rPr>
                <w:noProof/>
                <w:webHidden/>
              </w:rPr>
              <w:fldChar w:fldCharType="begin"/>
            </w:r>
            <w:r w:rsidR="001C2899">
              <w:rPr>
                <w:noProof/>
                <w:webHidden/>
              </w:rPr>
              <w:instrText xml:space="preserve"> PAGEREF _Toc512257701 \h </w:instrText>
            </w:r>
            <w:r w:rsidR="001C2899">
              <w:rPr>
                <w:noProof/>
                <w:webHidden/>
              </w:rPr>
            </w:r>
            <w:r w:rsidR="001C2899">
              <w:rPr>
                <w:noProof/>
                <w:webHidden/>
              </w:rPr>
              <w:fldChar w:fldCharType="separate"/>
            </w:r>
            <w:r w:rsidR="001C2899">
              <w:rPr>
                <w:noProof/>
                <w:webHidden/>
              </w:rPr>
              <w:t>4</w:t>
            </w:r>
            <w:r w:rsidR="001C2899">
              <w:rPr>
                <w:noProof/>
                <w:webHidden/>
              </w:rPr>
              <w:fldChar w:fldCharType="end"/>
            </w:r>
          </w:hyperlink>
        </w:p>
        <w:p w14:paraId="7E3B81A9" w14:textId="0F907280"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2" w:history="1">
            <w:r w:rsidR="001C2899" w:rsidRPr="00905927">
              <w:rPr>
                <w:rStyle w:val="Hyperlink"/>
                <w:noProof/>
              </w:rPr>
              <w:t>4.</w:t>
            </w:r>
            <w:r w:rsidR="001C2899">
              <w:rPr>
                <w:rFonts w:asciiTheme="minorHAnsi" w:eastAsiaTheme="minorEastAsia" w:hAnsiTheme="minorHAnsi" w:cstheme="minorBidi"/>
                <w:noProof/>
                <w:sz w:val="22"/>
                <w:szCs w:val="22"/>
              </w:rPr>
              <w:tab/>
            </w:r>
            <w:r w:rsidR="001C2899" w:rsidRPr="00905927">
              <w:rPr>
                <w:rStyle w:val="Hyperlink"/>
                <w:noProof/>
              </w:rPr>
              <w:t>National Ground-Water Monitoring Network</w:t>
            </w:r>
            <w:r w:rsidR="001C2899">
              <w:rPr>
                <w:noProof/>
                <w:webHidden/>
              </w:rPr>
              <w:tab/>
            </w:r>
            <w:r w:rsidR="001C2899">
              <w:rPr>
                <w:noProof/>
                <w:webHidden/>
              </w:rPr>
              <w:fldChar w:fldCharType="begin"/>
            </w:r>
            <w:r w:rsidR="001C2899">
              <w:rPr>
                <w:noProof/>
                <w:webHidden/>
              </w:rPr>
              <w:instrText xml:space="preserve"> PAGEREF _Toc512257702 \h </w:instrText>
            </w:r>
            <w:r w:rsidR="001C2899">
              <w:rPr>
                <w:noProof/>
                <w:webHidden/>
              </w:rPr>
            </w:r>
            <w:r w:rsidR="001C2899">
              <w:rPr>
                <w:noProof/>
                <w:webHidden/>
              </w:rPr>
              <w:fldChar w:fldCharType="separate"/>
            </w:r>
            <w:r w:rsidR="001C2899">
              <w:rPr>
                <w:noProof/>
                <w:webHidden/>
              </w:rPr>
              <w:t>4</w:t>
            </w:r>
            <w:r w:rsidR="001C2899">
              <w:rPr>
                <w:noProof/>
                <w:webHidden/>
              </w:rPr>
              <w:fldChar w:fldCharType="end"/>
            </w:r>
          </w:hyperlink>
        </w:p>
        <w:p w14:paraId="4BEA3847" w14:textId="2D08007D"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3" w:history="1">
            <w:r w:rsidR="001C2899" w:rsidRPr="00905927">
              <w:rPr>
                <w:rStyle w:val="Hyperlink"/>
                <w:noProof/>
              </w:rPr>
              <w:t>5.</w:t>
            </w:r>
            <w:r w:rsidR="001C2899">
              <w:rPr>
                <w:rFonts w:asciiTheme="minorHAnsi" w:eastAsiaTheme="minorEastAsia" w:hAnsiTheme="minorHAnsi" w:cstheme="minorBidi"/>
                <w:noProof/>
                <w:sz w:val="22"/>
                <w:szCs w:val="22"/>
              </w:rPr>
              <w:tab/>
            </w:r>
            <w:r w:rsidR="001C2899" w:rsidRPr="00905927">
              <w:rPr>
                <w:rStyle w:val="Hyperlink"/>
                <w:noProof/>
              </w:rPr>
              <w:t>Eligibility Information</w:t>
            </w:r>
            <w:r w:rsidR="001C2899">
              <w:rPr>
                <w:noProof/>
                <w:webHidden/>
              </w:rPr>
              <w:tab/>
            </w:r>
            <w:r w:rsidR="001C2899">
              <w:rPr>
                <w:noProof/>
                <w:webHidden/>
              </w:rPr>
              <w:fldChar w:fldCharType="begin"/>
            </w:r>
            <w:r w:rsidR="001C2899">
              <w:rPr>
                <w:noProof/>
                <w:webHidden/>
              </w:rPr>
              <w:instrText xml:space="preserve"> PAGEREF _Toc512257703 \h </w:instrText>
            </w:r>
            <w:r w:rsidR="001C2899">
              <w:rPr>
                <w:noProof/>
                <w:webHidden/>
              </w:rPr>
            </w:r>
            <w:r w:rsidR="001C2899">
              <w:rPr>
                <w:noProof/>
                <w:webHidden/>
              </w:rPr>
              <w:fldChar w:fldCharType="separate"/>
            </w:r>
            <w:r w:rsidR="001C2899">
              <w:rPr>
                <w:noProof/>
                <w:webHidden/>
              </w:rPr>
              <w:t>5</w:t>
            </w:r>
            <w:r w:rsidR="001C2899">
              <w:rPr>
                <w:noProof/>
                <w:webHidden/>
              </w:rPr>
              <w:fldChar w:fldCharType="end"/>
            </w:r>
          </w:hyperlink>
        </w:p>
        <w:p w14:paraId="737DD208" w14:textId="0F43F270"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04" w:history="1">
            <w:r w:rsidR="001C2899" w:rsidRPr="00905927">
              <w:rPr>
                <w:rStyle w:val="Hyperlink"/>
                <w:noProof/>
              </w:rPr>
              <w:t>A.</w:t>
            </w:r>
            <w:r w:rsidR="001C2899">
              <w:rPr>
                <w:rFonts w:asciiTheme="minorHAnsi" w:eastAsiaTheme="minorEastAsia" w:hAnsiTheme="minorHAnsi" w:cstheme="minorBidi"/>
                <w:noProof/>
                <w:sz w:val="22"/>
                <w:szCs w:val="22"/>
              </w:rPr>
              <w:tab/>
            </w:r>
            <w:r w:rsidR="001C2899" w:rsidRPr="00905927">
              <w:rPr>
                <w:rStyle w:val="Hyperlink"/>
                <w:noProof/>
              </w:rPr>
              <w:t>Applicant eligibility</w:t>
            </w:r>
            <w:r w:rsidR="001C2899">
              <w:rPr>
                <w:noProof/>
                <w:webHidden/>
              </w:rPr>
              <w:tab/>
            </w:r>
            <w:r w:rsidR="001C2899">
              <w:rPr>
                <w:noProof/>
                <w:webHidden/>
              </w:rPr>
              <w:fldChar w:fldCharType="begin"/>
            </w:r>
            <w:r w:rsidR="001C2899">
              <w:rPr>
                <w:noProof/>
                <w:webHidden/>
              </w:rPr>
              <w:instrText xml:space="preserve"> PAGEREF _Toc512257704 \h </w:instrText>
            </w:r>
            <w:r w:rsidR="001C2899">
              <w:rPr>
                <w:noProof/>
                <w:webHidden/>
              </w:rPr>
            </w:r>
            <w:r w:rsidR="001C2899">
              <w:rPr>
                <w:noProof/>
                <w:webHidden/>
              </w:rPr>
              <w:fldChar w:fldCharType="separate"/>
            </w:r>
            <w:r w:rsidR="001C2899">
              <w:rPr>
                <w:noProof/>
                <w:webHidden/>
              </w:rPr>
              <w:t>5</w:t>
            </w:r>
            <w:r w:rsidR="001C2899">
              <w:rPr>
                <w:noProof/>
                <w:webHidden/>
              </w:rPr>
              <w:fldChar w:fldCharType="end"/>
            </w:r>
          </w:hyperlink>
        </w:p>
        <w:p w14:paraId="3CEF7FBB" w14:textId="68B3C21F"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05" w:history="1">
            <w:r w:rsidR="001C2899" w:rsidRPr="00905927">
              <w:rPr>
                <w:rStyle w:val="Hyperlink"/>
                <w:noProof/>
              </w:rPr>
              <w:t>B.</w:t>
            </w:r>
            <w:r w:rsidR="001C2899">
              <w:rPr>
                <w:rFonts w:asciiTheme="minorHAnsi" w:eastAsiaTheme="minorEastAsia" w:hAnsiTheme="minorHAnsi" w:cstheme="minorBidi"/>
                <w:noProof/>
                <w:sz w:val="22"/>
                <w:szCs w:val="22"/>
              </w:rPr>
              <w:tab/>
            </w:r>
            <w:r w:rsidR="001C2899" w:rsidRPr="00905927">
              <w:rPr>
                <w:rStyle w:val="Hyperlink"/>
                <w:noProof/>
              </w:rPr>
              <w:t>Topic eligibility</w:t>
            </w:r>
            <w:r w:rsidR="001C2899">
              <w:rPr>
                <w:noProof/>
                <w:webHidden/>
              </w:rPr>
              <w:tab/>
            </w:r>
            <w:r w:rsidR="001C2899">
              <w:rPr>
                <w:noProof/>
                <w:webHidden/>
              </w:rPr>
              <w:fldChar w:fldCharType="begin"/>
            </w:r>
            <w:r w:rsidR="001C2899">
              <w:rPr>
                <w:noProof/>
                <w:webHidden/>
              </w:rPr>
              <w:instrText xml:space="preserve"> PAGEREF _Toc512257705 \h </w:instrText>
            </w:r>
            <w:r w:rsidR="001C2899">
              <w:rPr>
                <w:noProof/>
                <w:webHidden/>
              </w:rPr>
            </w:r>
            <w:r w:rsidR="001C2899">
              <w:rPr>
                <w:noProof/>
                <w:webHidden/>
              </w:rPr>
              <w:fldChar w:fldCharType="separate"/>
            </w:r>
            <w:r w:rsidR="001C2899">
              <w:rPr>
                <w:noProof/>
                <w:webHidden/>
              </w:rPr>
              <w:t>5</w:t>
            </w:r>
            <w:r w:rsidR="001C2899">
              <w:rPr>
                <w:noProof/>
                <w:webHidden/>
              </w:rPr>
              <w:fldChar w:fldCharType="end"/>
            </w:r>
          </w:hyperlink>
        </w:p>
        <w:p w14:paraId="4B040878" w14:textId="59C22BA4"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6" w:history="1">
            <w:r w:rsidR="001C2899" w:rsidRPr="00905927">
              <w:rPr>
                <w:rStyle w:val="Hyperlink"/>
                <w:noProof/>
              </w:rPr>
              <w:t>6.</w:t>
            </w:r>
            <w:r w:rsidR="001C2899">
              <w:rPr>
                <w:rFonts w:asciiTheme="minorHAnsi" w:eastAsiaTheme="minorEastAsia" w:hAnsiTheme="minorHAnsi" w:cstheme="minorBidi"/>
                <w:noProof/>
                <w:sz w:val="22"/>
                <w:szCs w:val="22"/>
              </w:rPr>
              <w:tab/>
            </w:r>
            <w:r w:rsidR="001C2899" w:rsidRPr="00905927">
              <w:rPr>
                <w:rStyle w:val="Hyperlink"/>
                <w:noProof/>
              </w:rPr>
              <w:t>Objectives</w:t>
            </w:r>
            <w:r w:rsidR="001C2899">
              <w:rPr>
                <w:noProof/>
                <w:webHidden/>
              </w:rPr>
              <w:tab/>
            </w:r>
            <w:r w:rsidR="001C2899">
              <w:rPr>
                <w:noProof/>
                <w:webHidden/>
              </w:rPr>
              <w:fldChar w:fldCharType="begin"/>
            </w:r>
            <w:r w:rsidR="001C2899">
              <w:rPr>
                <w:noProof/>
                <w:webHidden/>
              </w:rPr>
              <w:instrText xml:space="preserve"> PAGEREF _Toc512257706 \h </w:instrText>
            </w:r>
            <w:r w:rsidR="001C2899">
              <w:rPr>
                <w:noProof/>
                <w:webHidden/>
              </w:rPr>
            </w:r>
            <w:r w:rsidR="001C2899">
              <w:rPr>
                <w:noProof/>
                <w:webHidden/>
              </w:rPr>
              <w:fldChar w:fldCharType="separate"/>
            </w:r>
            <w:r w:rsidR="001C2899">
              <w:rPr>
                <w:noProof/>
                <w:webHidden/>
              </w:rPr>
              <w:t>6</w:t>
            </w:r>
            <w:r w:rsidR="001C2899">
              <w:rPr>
                <w:noProof/>
                <w:webHidden/>
              </w:rPr>
              <w:fldChar w:fldCharType="end"/>
            </w:r>
          </w:hyperlink>
        </w:p>
        <w:p w14:paraId="74C5ADC5" w14:textId="3ACEF039"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7" w:history="1">
            <w:r w:rsidR="001C2899" w:rsidRPr="00905927">
              <w:rPr>
                <w:rStyle w:val="Hyperlink"/>
                <w:noProof/>
              </w:rPr>
              <w:t>7.</w:t>
            </w:r>
            <w:r w:rsidR="001C2899">
              <w:rPr>
                <w:rFonts w:asciiTheme="minorHAnsi" w:eastAsiaTheme="minorEastAsia" w:hAnsiTheme="minorHAnsi" w:cstheme="minorBidi"/>
                <w:noProof/>
                <w:sz w:val="22"/>
                <w:szCs w:val="22"/>
              </w:rPr>
              <w:tab/>
            </w:r>
            <w:r w:rsidR="001C2899" w:rsidRPr="00905927">
              <w:rPr>
                <w:rStyle w:val="Hyperlink"/>
                <w:noProof/>
              </w:rPr>
              <w:t>Network Policies, Standards and Procedures</w:t>
            </w:r>
            <w:r w:rsidR="001C2899">
              <w:rPr>
                <w:noProof/>
                <w:webHidden/>
              </w:rPr>
              <w:tab/>
            </w:r>
            <w:r w:rsidR="001C2899">
              <w:rPr>
                <w:noProof/>
                <w:webHidden/>
              </w:rPr>
              <w:fldChar w:fldCharType="begin"/>
            </w:r>
            <w:r w:rsidR="001C2899">
              <w:rPr>
                <w:noProof/>
                <w:webHidden/>
              </w:rPr>
              <w:instrText xml:space="preserve"> PAGEREF _Toc512257707 \h </w:instrText>
            </w:r>
            <w:r w:rsidR="001C2899">
              <w:rPr>
                <w:noProof/>
                <w:webHidden/>
              </w:rPr>
            </w:r>
            <w:r w:rsidR="001C2899">
              <w:rPr>
                <w:noProof/>
                <w:webHidden/>
              </w:rPr>
              <w:fldChar w:fldCharType="separate"/>
            </w:r>
            <w:r w:rsidR="001C2899">
              <w:rPr>
                <w:noProof/>
                <w:webHidden/>
              </w:rPr>
              <w:t>10</w:t>
            </w:r>
            <w:r w:rsidR="001C2899">
              <w:rPr>
                <w:noProof/>
                <w:webHidden/>
              </w:rPr>
              <w:fldChar w:fldCharType="end"/>
            </w:r>
          </w:hyperlink>
        </w:p>
        <w:p w14:paraId="5EA85806" w14:textId="3DE21E55"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8" w:history="1">
            <w:r w:rsidR="001C2899" w:rsidRPr="00905927">
              <w:rPr>
                <w:rStyle w:val="Hyperlink"/>
                <w:noProof/>
              </w:rPr>
              <w:t>8.</w:t>
            </w:r>
            <w:r w:rsidR="001C2899">
              <w:rPr>
                <w:rFonts w:asciiTheme="minorHAnsi" w:eastAsiaTheme="minorEastAsia" w:hAnsiTheme="minorHAnsi" w:cstheme="minorBidi"/>
                <w:noProof/>
                <w:sz w:val="22"/>
                <w:szCs w:val="22"/>
              </w:rPr>
              <w:tab/>
            </w:r>
            <w:r w:rsidR="001C2899" w:rsidRPr="00905927">
              <w:rPr>
                <w:rStyle w:val="Hyperlink"/>
                <w:noProof/>
              </w:rPr>
              <w:t>Multi-year proposals</w:t>
            </w:r>
            <w:r w:rsidR="001C2899">
              <w:rPr>
                <w:noProof/>
                <w:webHidden/>
              </w:rPr>
              <w:tab/>
            </w:r>
            <w:r w:rsidR="001C2899">
              <w:rPr>
                <w:noProof/>
                <w:webHidden/>
              </w:rPr>
              <w:fldChar w:fldCharType="begin"/>
            </w:r>
            <w:r w:rsidR="001C2899">
              <w:rPr>
                <w:noProof/>
                <w:webHidden/>
              </w:rPr>
              <w:instrText xml:space="preserve"> PAGEREF _Toc512257708 \h </w:instrText>
            </w:r>
            <w:r w:rsidR="001C2899">
              <w:rPr>
                <w:noProof/>
                <w:webHidden/>
              </w:rPr>
            </w:r>
            <w:r w:rsidR="001C2899">
              <w:rPr>
                <w:noProof/>
                <w:webHidden/>
              </w:rPr>
              <w:fldChar w:fldCharType="separate"/>
            </w:r>
            <w:r w:rsidR="001C2899">
              <w:rPr>
                <w:noProof/>
                <w:webHidden/>
              </w:rPr>
              <w:t>11</w:t>
            </w:r>
            <w:r w:rsidR="001C2899">
              <w:rPr>
                <w:noProof/>
                <w:webHidden/>
              </w:rPr>
              <w:fldChar w:fldCharType="end"/>
            </w:r>
          </w:hyperlink>
        </w:p>
        <w:p w14:paraId="7B45C8F3" w14:textId="75B34E0D" w:rsidR="001C2899" w:rsidRDefault="004470DA">
          <w:pPr>
            <w:pStyle w:val="TOC1"/>
            <w:tabs>
              <w:tab w:val="left" w:pos="480"/>
              <w:tab w:val="right" w:leader="dot" w:pos="8630"/>
            </w:tabs>
            <w:rPr>
              <w:rFonts w:asciiTheme="minorHAnsi" w:eastAsiaTheme="minorEastAsia" w:hAnsiTheme="minorHAnsi" w:cstheme="minorBidi"/>
              <w:noProof/>
              <w:sz w:val="22"/>
              <w:szCs w:val="22"/>
            </w:rPr>
          </w:pPr>
          <w:hyperlink w:anchor="_Toc512257709" w:history="1">
            <w:r w:rsidR="001C2899" w:rsidRPr="00905927">
              <w:rPr>
                <w:rStyle w:val="Hyperlink"/>
                <w:noProof/>
              </w:rPr>
              <w:t>9.</w:t>
            </w:r>
            <w:r w:rsidR="001C2899">
              <w:rPr>
                <w:rFonts w:asciiTheme="minorHAnsi" w:eastAsiaTheme="minorEastAsia" w:hAnsiTheme="minorHAnsi" w:cstheme="minorBidi"/>
                <w:noProof/>
                <w:sz w:val="22"/>
                <w:szCs w:val="22"/>
              </w:rPr>
              <w:tab/>
            </w:r>
            <w:r w:rsidR="001C2899" w:rsidRPr="00905927">
              <w:rPr>
                <w:rStyle w:val="Hyperlink"/>
                <w:noProof/>
              </w:rPr>
              <w:t>Unsuitable Proposals</w:t>
            </w:r>
            <w:r w:rsidR="001C2899">
              <w:rPr>
                <w:noProof/>
                <w:webHidden/>
              </w:rPr>
              <w:tab/>
            </w:r>
            <w:r w:rsidR="001C2899">
              <w:rPr>
                <w:noProof/>
                <w:webHidden/>
              </w:rPr>
              <w:fldChar w:fldCharType="begin"/>
            </w:r>
            <w:r w:rsidR="001C2899">
              <w:rPr>
                <w:noProof/>
                <w:webHidden/>
              </w:rPr>
              <w:instrText xml:space="preserve"> PAGEREF _Toc512257709 \h </w:instrText>
            </w:r>
            <w:r w:rsidR="001C2899">
              <w:rPr>
                <w:noProof/>
                <w:webHidden/>
              </w:rPr>
            </w:r>
            <w:r w:rsidR="001C2899">
              <w:rPr>
                <w:noProof/>
                <w:webHidden/>
              </w:rPr>
              <w:fldChar w:fldCharType="separate"/>
            </w:r>
            <w:r w:rsidR="001C2899">
              <w:rPr>
                <w:noProof/>
                <w:webHidden/>
              </w:rPr>
              <w:t>11</w:t>
            </w:r>
            <w:r w:rsidR="001C2899">
              <w:rPr>
                <w:noProof/>
                <w:webHidden/>
              </w:rPr>
              <w:fldChar w:fldCharType="end"/>
            </w:r>
          </w:hyperlink>
        </w:p>
        <w:p w14:paraId="3F3B0C43" w14:textId="0BBC8947" w:rsidR="001C2899" w:rsidRDefault="004470DA">
          <w:pPr>
            <w:pStyle w:val="TOC1"/>
            <w:tabs>
              <w:tab w:val="left" w:pos="660"/>
              <w:tab w:val="right" w:leader="dot" w:pos="8630"/>
            </w:tabs>
            <w:rPr>
              <w:rFonts w:asciiTheme="minorHAnsi" w:eastAsiaTheme="minorEastAsia" w:hAnsiTheme="minorHAnsi" w:cstheme="minorBidi"/>
              <w:noProof/>
              <w:sz w:val="22"/>
              <w:szCs w:val="22"/>
            </w:rPr>
          </w:pPr>
          <w:hyperlink w:anchor="_Toc512257710" w:history="1">
            <w:r w:rsidR="001C2899" w:rsidRPr="00905927">
              <w:rPr>
                <w:rStyle w:val="Hyperlink"/>
                <w:noProof/>
              </w:rPr>
              <w:t>10.</w:t>
            </w:r>
            <w:r w:rsidR="001C2899">
              <w:rPr>
                <w:rFonts w:asciiTheme="minorHAnsi" w:eastAsiaTheme="minorEastAsia" w:hAnsiTheme="minorHAnsi" w:cstheme="minorBidi"/>
                <w:noProof/>
                <w:sz w:val="22"/>
                <w:szCs w:val="22"/>
              </w:rPr>
              <w:tab/>
            </w:r>
            <w:r w:rsidR="001C2899" w:rsidRPr="00905927">
              <w:rPr>
                <w:rStyle w:val="Hyperlink"/>
                <w:noProof/>
              </w:rPr>
              <w:t>In-Kind Services Cost Share</w:t>
            </w:r>
            <w:r w:rsidR="001C2899">
              <w:rPr>
                <w:noProof/>
                <w:webHidden/>
              </w:rPr>
              <w:tab/>
            </w:r>
            <w:r w:rsidR="001C2899">
              <w:rPr>
                <w:noProof/>
                <w:webHidden/>
              </w:rPr>
              <w:fldChar w:fldCharType="begin"/>
            </w:r>
            <w:r w:rsidR="001C2899">
              <w:rPr>
                <w:noProof/>
                <w:webHidden/>
              </w:rPr>
              <w:instrText xml:space="preserve"> PAGEREF _Toc512257710 \h </w:instrText>
            </w:r>
            <w:r w:rsidR="001C2899">
              <w:rPr>
                <w:noProof/>
                <w:webHidden/>
              </w:rPr>
            </w:r>
            <w:r w:rsidR="001C2899">
              <w:rPr>
                <w:noProof/>
                <w:webHidden/>
              </w:rPr>
              <w:fldChar w:fldCharType="separate"/>
            </w:r>
            <w:r w:rsidR="001C2899">
              <w:rPr>
                <w:noProof/>
                <w:webHidden/>
              </w:rPr>
              <w:t>12</w:t>
            </w:r>
            <w:r w:rsidR="001C2899">
              <w:rPr>
                <w:noProof/>
                <w:webHidden/>
              </w:rPr>
              <w:fldChar w:fldCharType="end"/>
            </w:r>
          </w:hyperlink>
        </w:p>
        <w:p w14:paraId="57523517" w14:textId="6001C95E" w:rsidR="001C2899" w:rsidRDefault="004470DA">
          <w:pPr>
            <w:pStyle w:val="TOC1"/>
            <w:tabs>
              <w:tab w:val="left" w:pos="660"/>
              <w:tab w:val="right" w:leader="dot" w:pos="8630"/>
            </w:tabs>
            <w:rPr>
              <w:rFonts w:asciiTheme="minorHAnsi" w:eastAsiaTheme="minorEastAsia" w:hAnsiTheme="minorHAnsi" w:cstheme="minorBidi"/>
              <w:noProof/>
              <w:sz w:val="22"/>
              <w:szCs w:val="22"/>
            </w:rPr>
          </w:pPr>
          <w:hyperlink w:anchor="_Toc512257711" w:history="1">
            <w:r w:rsidR="001C2899" w:rsidRPr="00905927">
              <w:rPr>
                <w:rStyle w:val="Hyperlink"/>
                <w:noProof/>
              </w:rPr>
              <w:t>11.</w:t>
            </w:r>
            <w:r w:rsidR="001C2899">
              <w:rPr>
                <w:rFonts w:asciiTheme="minorHAnsi" w:eastAsiaTheme="minorEastAsia" w:hAnsiTheme="minorHAnsi" w:cstheme="minorBidi"/>
                <w:noProof/>
                <w:sz w:val="22"/>
                <w:szCs w:val="22"/>
              </w:rPr>
              <w:tab/>
            </w:r>
            <w:r w:rsidR="001C2899" w:rsidRPr="00905927">
              <w:rPr>
                <w:rStyle w:val="Hyperlink"/>
                <w:noProof/>
              </w:rPr>
              <w:t>Application Preparation Instructions</w:t>
            </w:r>
            <w:r w:rsidR="001C2899">
              <w:rPr>
                <w:noProof/>
                <w:webHidden/>
              </w:rPr>
              <w:tab/>
            </w:r>
            <w:r w:rsidR="001C2899">
              <w:rPr>
                <w:noProof/>
                <w:webHidden/>
              </w:rPr>
              <w:fldChar w:fldCharType="begin"/>
            </w:r>
            <w:r w:rsidR="001C2899">
              <w:rPr>
                <w:noProof/>
                <w:webHidden/>
              </w:rPr>
              <w:instrText xml:space="preserve"> PAGEREF _Toc512257711 \h </w:instrText>
            </w:r>
            <w:r w:rsidR="001C2899">
              <w:rPr>
                <w:noProof/>
                <w:webHidden/>
              </w:rPr>
            </w:r>
            <w:r w:rsidR="001C2899">
              <w:rPr>
                <w:noProof/>
                <w:webHidden/>
              </w:rPr>
              <w:fldChar w:fldCharType="separate"/>
            </w:r>
            <w:r w:rsidR="001C2899">
              <w:rPr>
                <w:noProof/>
                <w:webHidden/>
              </w:rPr>
              <w:t>13</w:t>
            </w:r>
            <w:r w:rsidR="001C2899">
              <w:rPr>
                <w:noProof/>
                <w:webHidden/>
              </w:rPr>
              <w:fldChar w:fldCharType="end"/>
            </w:r>
          </w:hyperlink>
        </w:p>
        <w:p w14:paraId="07CB8987" w14:textId="25A8213A"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12" w:history="1">
            <w:r w:rsidR="001C2899" w:rsidRPr="00905927">
              <w:rPr>
                <w:rStyle w:val="Hyperlink"/>
                <w:noProof/>
              </w:rPr>
              <w:t>A.</w:t>
            </w:r>
            <w:r w:rsidR="001C2899">
              <w:rPr>
                <w:rFonts w:asciiTheme="minorHAnsi" w:eastAsiaTheme="minorEastAsia" w:hAnsiTheme="minorHAnsi" w:cstheme="minorBidi"/>
                <w:noProof/>
                <w:sz w:val="22"/>
                <w:szCs w:val="22"/>
              </w:rPr>
              <w:tab/>
            </w:r>
            <w:r w:rsidR="001C2899" w:rsidRPr="00905927">
              <w:rPr>
                <w:rStyle w:val="Hyperlink"/>
                <w:noProof/>
              </w:rPr>
              <w:t>Proposal Information Summary</w:t>
            </w:r>
            <w:r w:rsidR="001C2899">
              <w:rPr>
                <w:noProof/>
                <w:webHidden/>
              </w:rPr>
              <w:tab/>
            </w:r>
            <w:r w:rsidR="001C2899">
              <w:rPr>
                <w:noProof/>
                <w:webHidden/>
              </w:rPr>
              <w:fldChar w:fldCharType="begin"/>
            </w:r>
            <w:r w:rsidR="001C2899">
              <w:rPr>
                <w:noProof/>
                <w:webHidden/>
              </w:rPr>
              <w:instrText xml:space="preserve"> PAGEREF _Toc512257712 \h </w:instrText>
            </w:r>
            <w:r w:rsidR="001C2899">
              <w:rPr>
                <w:noProof/>
                <w:webHidden/>
              </w:rPr>
            </w:r>
            <w:r w:rsidR="001C2899">
              <w:rPr>
                <w:noProof/>
                <w:webHidden/>
              </w:rPr>
              <w:fldChar w:fldCharType="separate"/>
            </w:r>
            <w:r w:rsidR="001C2899">
              <w:rPr>
                <w:noProof/>
                <w:webHidden/>
              </w:rPr>
              <w:t>13</w:t>
            </w:r>
            <w:r w:rsidR="001C2899">
              <w:rPr>
                <w:noProof/>
                <w:webHidden/>
              </w:rPr>
              <w:fldChar w:fldCharType="end"/>
            </w:r>
          </w:hyperlink>
        </w:p>
        <w:p w14:paraId="2667AF2D" w14:textId="18F926EE"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13" w:history="1">
            <w:r w:rsidR="001C2899" w:rsidRPr="00905927">
              <w:rPr>
                <w:rStyle w:val="Hyperlink"/>
                <w:noProof/>
              </w:rPr>
              <w:t>B.</w:t>
            </w:r>
            <w:r w:rsidR="001C2899">
              <w:rPr>
                <w:rFonts w:asciiTheme="minorHAnsi" w:eastAsiaTheme="minorEastAsia" w:hAnsiTheme="minorHAnsi" w:cstheme="minorBidi"/>
                <w:noProof/>
                <w:sz w:val="22"/>
                <w:szCs w:val="22"/>
              </w:rPr>
              <w:tab/>
            </w:r>
            <w:r w:rsidR="001C2899" w:rsidRPr="00905927">
              <w:rPr>
                <w:rStyle w:val="Hyperlink"/>
                <w:noProof/>
              </w:rPr>
              <w:t>Proposal</w:t>
            </w:r>
            <w:r w:rsidR="001C2899">
              <w:rPr>
                <w:noProof/>
                <w:webHidden/>
              </w:rPr>
              <w:tab/>
            </w:r>
            <w:r w:rsidR="001C2899">
              <w:rPr>
                <w:noProof/>
                <w:webHidden/>
              </w:rPr>
              <w:fldChar w:fldCharType="begin"/>
            </w:r>
            <w:r w:rsidR="001C2899">
              <w:rPr>
                <w:noProof/>
                <w:webHidden/>
              </w:rPr>
              <w:instrText xml:space="preserve"> PAGEREF _Toc512257713 \h </w:instrText>
            </w:r>
            <w:r w:rsidR="001C2899">
              <w:rPr>
                <w:noProof/>
                <w:webHidden/>
              </w:rPr>
            </w:r>
            <w:r w:rsidR="001C2899">
              <w:rPr>
                <w:noProof/>
                <w:webHidden/>
              </w:rPr>
              <w:fldChar w:fldCharType="separate"/>
            </w:r>
            <w:r w:rsidR="001C2899">
              <w:rPr>
                <w:noProof/>
                <w:webHidden/>
              </w:rPr>
              <w:t>14</w:t>
            </w:r>
            <w:r w:rsidR="001C2899">
              <w:rPr>
                <w:noProof/>
                <w:webHidden/>
              </w:rPr>
              <w:fldChar w:fldCharType="end"/>
            </w:r>
          </w:hyperlink>
        </w:p>
        <w:p w14:paraId="72B80E7D" w14:textId="336860E7" w:rsidR="001C2899" w:rsidRDefault="004470DA">
          <w:pPr>
            <w:pStyle w:val="TOC3"/>
            <w:tabs>
              <w:tab w:val="right" w:leader="dot" w:pos="8630"/>
            </w:tabs>
            <w:rPr>
              <w:rFonts w:asciiTheme="minorHAnsi" w:eastAsiaTheme="minorEastAsia" w:hAnsiTheme="minorHAnsi" w:cstheme="minorBidi"/>
              <w:noProof/>
              <w:sz w:val="22"/>
              <w:szCs w:val="22"/>
            </w:rPr>
          </w:pPr>
          <w:hyperlink w:anchor="_Toc512257714" w:history="1">
            <w:r w:rsidR="001C2899" w:rsidRPr="00905927">
              <w:rPr>
                <w:rStyle w:val="Hyperlink"/>
                <w:noProof/>
              </w:rPr>
              <w:t>Objective 1: Support to become a new data provider or expansion of services/sites by existing data providers</w:t>
            </w:r>
            <w:r w:rsidR="001C2899">
              <w:rPr>
                <w:noProof/>
                <w:webHidden/>
              </w:rPr>
              <w:tab/>
            </w:r>
            <w:r w:rsidR="001C2899">
              <w:rPr>
                <w:noProof/>
                <w:webHidden/>
              </w:rPr>
              <w:fldChar w:fldCharType="begin"/>
            </w:r>
            <w:r w:rsidR="001C2899">
              <w:rPr>
                <w:noProof/>
                <w:webHidden/>
              </w:rPr>
              <w:instrText xml:space="preserve"> PAGEREF _Toc512257714 \h </w:instrText>
            </w:r>
            <w:r w:rsidR="001C2899">
              <w:rPr>
                <w:noProof/>
                <w:webHidden/>
              </w:rPr>
            </w:r>
            <w:r w:rsidR="001C2899">
              <w:rPr>
                <w:noProof/>
                <w:webHidden/>
              </w:rPr>
              <w:fldChar w:fldCharType="separate"/>
            </w:r>
            <w:r w:rsidR="001C2899">
              <w:rPr>
                <w:noProof/>
                <w:webHidden/>
              </w:rPr>
              <w:t>16</w:t>
            </w:r>
            <w:r w:rsidR="001C2899">
              <w:rPr>
                <w:noProof/>
                <w:webHidden/>
              </w:rPr>
              <w:fldChar w:fldCharType="end"/>
            </w:r>
          </w:hyperlink>
        </w:p>
        <w:p w14:paraId="1A10B3A5" w14:textId="50EC0CD0" w:rsidR="001C2899" w:rsidRDefault="004470DA">
          <w:pPr>
            <w:pStyle w:val="TOC3"/>
            <w:tabs>
              <w:tab w:val="right" w:leader="dot" w:pos="8630"/>
            </w:tabs>
            <w:rPr>
              <w:rFonts w:asciiTheme="minorHAnsi" w:eastAsiaTheme="minorEastAsia" w:hAnsiTheme="minorHAnsi" w:cstheme="minorBidi"/>
              <w:noProof/>
              <w:sz w:val="22"/>
              <w:szCs w:val="22"/>
            </w:rPr>
          </w:pPr>
          <w:hyperlink w:anchor="_Toc512257715" w:history="1">
            <w:r w:rsidR="001C2899" w:rsidRPr="00905927">
              <w:rPr>
                <w:rStyle w:val="Hyperlink"/>
                <w:noProof/>
              </w:rPr>
              <w:t>Objective 2: Support persistent data service from existing data providers</w:t>
            </w:r>
            <w:r w:rsidR="001C2899">
              <w:rPr>
                <w:noProof/>
                <w:webHidden/>
              </w:rPr>
              <w:tab/>
            </w:r>
            <w:r w:rsidR="001C2899">
              <w:rPr>
                <w:noProof/>
                <w:webHidden/>
              </w:rPr>
              <w:fldChar w:fldCharType="begin"/>
            </w:r>
            <w:r w:rsidR="001C2899">
              <w:rPr>
                <w:noProof/>
                <w:webHidden/>
              </w:rPr>
              <w:instrText xml:space="preserve"> PAGEREF _Toc512257715 \h </w:instrText>
            </w:r>
            <w:r w:rsidR="001C2899">
              <w:rPr>
                <w:noProof/>
                <w:webHidden/>
              </w:rPr>
            </w:r>
            <w:r w:rsidR="001C2899">
              <w:rPr>
                <w:noProof/>
                <w:webHidden/>
              </w:rPr>
              <w:fldChar w:fldCharType="separate"/>
            </w:r>
            <w:r w:rsidR="001C2899">
              <w:rPr>
                <w:noProof/>
                <w:webHidden/>
              </w:rPr>
              <w:t>18</w:t>
            </w:r>
            <w:r w:rsidR="001C2899">
              <w:rPr>
                <w:noProof/>
                <w:webHidden/>
              </w:rPr>
              <w:fldChar w:fldCharType="end"/>
            </w:r>
          </w:hyperlink>
        </w:p>
        <w:p w14:paraId="0DC87984" w14:textId="606814EB" w:rsidR="001C2899" w:rsidRDefault="004470DA">
          <w:pPr>
            <w:pStyle w:val="TOC3"/>
            <w:tabs>
              <w:tab w:val="right" w:leader="dot" w:pos="8630"/>
            </w:tabs>
            <w:rPr>
              <w:rFonts w:asciiTheme="minorHAnsi" w:eastAsiaTheme="minorEastAsia" w:hAnsiTheme="minorHAnsi" w:cstheme="minorBidi"/>
              <w:noProof/>
              <w:sz w:val="22"/>
              <w:szCs w:val="22"/>
            </w:rPr>
          </w:pPr>
          <w:hyperlink w:anchor="_Toc512257716" w:history="1">
            <w:r w:rsidR="001C2899" w:rsidRPr="00905927">
              <w:rPr>
                <w:rStyle w:val="Hyperlink"/>
                <w:noProof/>
              </w:rPr>
              <w:t>Objective 3: Filling gaps in information at NGWMN sites</w:t>
            </w:r>
            <w:r w:rsidR="001C2899">
              <w:rPr>
                <w:noProof/>
                <w:webHidden/>
              </w:rPr>
              <w:tab/>
            </w:r>
            <w:r w:rsidR="001C2899">
              <w:rPr>
                <w:noProof/>
                <w:webHidden/>
              </w:rPr>
              <w:fldChar w:fldCharType="begin"/>
            </w:r>
            <w:r w:rsidR="001C2899">
              <w:rPr>
                <w:noProof/>
                <w:webHidden/>
              </w:rPr>
              <w:instrText xml:space="preserve"> PAGEREF _Toc512257716 \h </w:instrText>
            </w:r>
            <w:r w:rsidR="001C2899">
              <w:rPr>
                <w:noProof/>
                <w:webHidden/>
              </w:rPr>
            </w:r>
            <w:r w:rsidR="001C2899">
              <w:rPr>
                <w:noProof/>
                <w:webHidden/>
              </w:rPr>
              <w:fldChar w:fldCharType="separate"/>
            </w:r>
            <w:r w:rsidR="001C2899">
              <w:rPr>
                <w:noProof/>
                <w:webHidden/>
              </w:rPr>
              <w:t>19</w:t>
            </w:r>
            <w:r w:rsidR="001C2899">
              <w:rPr>
                <w:noProof/>
                <w:webHidden/>
              </w:rPr>
              <w:fldChar w:fldCharType="end"/>
            </w:r>
          </w:hyperlink>
        </w:p>
        <w:p w14:paraId="5EEA75BF" w14:textId="1D762871" w:rsidR="001C2899" w:rsidRDefault="004470DA">
          <w:pPr>
            <w:pStyle w:val="TOC3"/>
            <w:tabs>
              <w:tab w:val="right" w:leader="dot" w:pos="8630"/>
            </w:tabs>
            <w:rPr>
              <w:rFonts w:asciiTheme="minorHAnsi" w:eastAsiaTheme="minorEastAsia" w:hAnsiTheme="minorHAnsi" w:cstheme="minorBidi"/>
              <w:noProof/>
              <w:sz w:val="22"/>
              <w:szCs w:val="22"/>
            </w:rPr>
          </w:pPr>
          <w:hyperlink w:anchor="_Toc512257717" w:history="1">
            <w:r w:rsidR="001C2899" w:rsidRPr="00905927">
              <w:rPr>
                <w:rStyle w:val="Hyperlink"/>
                <w:noProof/>
              </w:rPr>
              <w:t>Objective 4: Well maintenance</w:t>
            </w:r>
            <w:r w:rsidR="001C2899">
              <w:rPr>
                <w:noProof/>
                <w:webHidden/>
              </w:rPr>
              <w:tab/>
            </w:r>
            <w:r w:rsidR="001C2899">
              <w:rPr>
                <w:noProof/>
                <w:webHidden/>
              </w:rPr>
              <w:fldChar w:fldCharType="begin"/>
            </w:r>
            <w:r w:rsidR="001C2899">
              <w:rPr>
                <w:noProof/>
                <w:webHidden/>
              </w:rPr>
              <w:instrText xml:space="preserve"> PAGEREF _Toc512257717 \h </w:instrText>
            </w:r>
            <w:r w:rsidR="001C2899">
              <w:rPr>
                <w:noProof/>
                <w:webHidden/>
              </w:rPr>
            </w:r>
            <w:r w:rsidR="001C2899">
              <w:rPr>
                <w:noProof/>
                <w:webHidden/>
              </w:rPr>
              <w:fldChar w:fldCharType="separate"/>
            </w:r>
            <w:r w:rsidR="001C2899">
              <w:rPr>
                <w:noProof/>
                <w:webHidden/>
              </w:rPr>
              <w:t>20</w:t>
            </w:r>
            <w:r w:rsidR="001C2899">
              <w:rPr>
                <w:noProof/>
                <w:webHidden/>
              </w:rPr>
              <w:fldChar w:fldCharType="end"/>
            </w:r>
          </w:hyperlink>
        </w:p>
        <w:p w14:paraId="63B41473" w14:textId="67D4F236" w:rsidR="001C2899" w:rsidRDefault="004470DA">
          <w:pPr>
            <w:pStyle w:val="TOC3"/>
            <w:tabs>
              <w:tab w:val="right" w:leader="dot" w:pos="8630"/>
            </w:tabs>
            <w:rPr>
              <w:rFonts w:asciiTheme="minorHAnsi" w:eastAsiaTheme="minorEastAsia" w:hAnsiTheme="minorHAnsi" w:cstheme="minorBidi"/>
              <w:noProof/>
              <w:sz w:val="22"/>
              <w:szCs w:val="22"/>
            </w:rPr>
          </w:pPr>
          <w:hyperlink w:anchor="_Toc512257718" w:history="1">
            <w:r w:rsidR="001C2899" w:rsidRPr="00905927">
              <w:rPr>
                <w:rStyle w:val="Hyperlink"/>
                <w:noProof/>
              </w:rPr>
              <w:t>Objective 5: Well drilling</w:t>
            </w:r>
            <w:r w:rsidR="001C2899">
              <w:rPr>
                <w:noProof/>
                <w:webHidden/>
              </w:rPr>
              <w:tab/>
            </w:r>
            <w:r w:rsidR="001C2899">
              <w:rPr>
                <w:noProof/>
                <w:webHidden/>
              </w:rPr>
              <w:fldChar w:fldCharType="begin"/>
            </w:r>
            <w:r w:rsidR="001C2899">
              <w:rPr>
                <w:noProof/>
                <w:webHidden/>
              </w:rPr>
              <w:instrText xml:space="preserve"> PAGEREF _Toc512257718 \h </w:instrText>
            </w:r>
            <w:r w:rsidR="001C2899">
              <w:rPr>
                <w:noProof/>
                <w:webHidden/>
              </w:rPr>
            </w:r>
            <w:r w:rsidR="001C2899">
              <w:rPr>
                <w:noProof/>
                <w:webHidden/>
              </w:rPr>
              <w:fldChar w:fldCharType="separate"/>
            </w:r>
            <w:r w:rsidR="001C2899">
              <w:rPr>
                <w:noProof/>
                <w:webHidden/>
              </w:rPr>
              <w:t>21</w:t>
            </w:r>
            <w:r w:rsidR="001C2899">
              <w:rPr>
                <w:noProof/>
                <w:webHidden/>
              </w:rPr>
              <w:fldChar w:fldCharType="end"/>
            </w:r>
          </w:hyperlink>
        </w:p>
        <w:p w14:paraId="0E81677B" w14:textId="61AC16CE"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19" w:history="1">
            <w:r w:rsidR="001C2899" w:rsidRPr="00905927">
              <w:rPr>
                <w:rStyle w:val="Hyperlink"/>
                <w:noProof/>
              </w:rPr>
              <w:t>C.</w:t>
            </w:r>
            <w:r w:rsidR="001C2899">
              <w:rPr>
                <w:rFonts w:asciiTheme="minorHAnsi" w:eastAsiaTheme="minorEastAsia" w:hAnsiTheme="minorHAnsi" w:cstheme="minorBidi"/>
                <w:noProof/>
                <w:sz w:val="22"/>
                <w:szCs w:val="22"/>
              </w:rPr>
              <w:tab/>
            </w:r>
            <w:r w:rsidR="001C2899" w:rsidRPr="00905927">
              <w:rPr>
                <w:rStyle w:val="Hyperlink"/>
                <w:noProof/>
              </w:rPr>
              <w:t>Detailed Budget for each Objective</w:t>
            </w:r>
            <w:r w:rsidR="001C2899">
              <w:rPr>
                <w:noProof/>
                <w:webHidden/>
              </w:rPr>
              <w:tab/>
            </w:r>
            <w:r w:rsidR="001C2899">
              <w:rPr>
                <w:noProof/>
                <w:webHidden/>
              </w:rPr>
              <w:fldChar w:fldCharType="begin"/>
            </w:r>
            <w:r w:rsidR="001C2899">
              <w:rPr>
                <w:noProof/>
                <w:webHidden/>
              </w:rPr>
              <w:instrText xml:space="preserve"> PAGEREF _Toc512257719 \h </w:instrText>
            </w:r>
            <w:r w:rsidR="001C2899">
              <w:rPr>
                <w:noProof/>
                <w:webHidden/>
              </w:rPr>
            </w:r>
            <w:r w:rsidR="001C2899">
              <w:rPr>
                <w:noProof/>
                <w:webHidden/>
              </w:rPr>
              <w:fldChar w:fldCharType="separate"/>
            </w:r>
            <w:r w:rsidR="001C2899">
              <w:rPr>
                <w:noProof/>
                <w:webHidden/>
              </w:rPr>
              <w:t>22</w:t>
            </w:r>
            <w:r w:rsidR="001C2899">
              <w:rPr>
                <w:noProof/>
                <w:webHidden/>
              </w:rPr>
              <w:fldChar w:fldCharType="end"/>
            </w:r>
          </w:hyperlink>
        </w:p>
        <w:p w14:paraId="156B9C26" w14:textId="2BFBD11A"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20" w:history="1">
            <w:r w:rsidR="001C2899" w:rsidRPr="00905927">
              <w:rPr>
                <w:rStyle w:val="Hyperlink"/>
                <w:noProof/>
              </w:rPr>
              <w:t>D.</w:t>
            </w:r>
            <w:r w:rsidR="001C2899">
              <w:rPr>
                <w:rFonts w:asciiTheme="minorHAnsi" w:eastAsiaTheme="minorEastAsia" w:hAnsiTheme="minorHAnsi" w:cstheme="minorBidi"/>
                <w:noProof/>
                <w:sz w:val="22"/>
                <w:szCs w:val="22"/>
              </w:rPr>
              <w:tab/>
            </w:r>
            <w:r w:rsidR="001C2899" w:rsidRPr="00905927">
              <w:rPr>
                <w:rStyle w:val="Hyperlink"/>
                <w:noProof/>
              </w:rPr>
              <w:t>Timeline for each Objective</w:t>
            </w:r>
            <w:r w:rsidR="001C2899">
              <w:rPr>
                <w:noProof/>
                <w:webHidden/>
              </w:rPr>
              <w:tab/>
            </w:r>
            <w:r w:rsidR="001C2899">
              <w:rPr>
                <w:noProof/>
                <w:webHidden/>
              </w:rPr>
              <w:fldChar w:fldCharType="begin"/>
            </w:r>
            <w:r w:rsidR="001C2899">
              <w:rPr>
                <w:noProof/>
                <w:webHidden/>
              </w:rPr>
              <w:instrText xml:space="preserve"> PAGEREF _Toc512257720 \h </w:instrText>
            </w:r>
            <w:r w:rsidR="001C2899">
              <w:rPr>
                <w:noProof/>
                <w:webHidden/>
              </w:rPr>
            </w:r>
            <w:r w:rsidR="001C2899">
              <w:rPr>
                <w:noProof/>
                <w:webHidden/>
              </w:rPr>
              <w:fldChar w:fldCharType="separate"/>
            </w:r>
            <w:r w:rsidR="001C2899">
              <w:rPr>
                <w:noProof/>
                <w:webHidden/>
              </w:rPr>
              <w:t>24</w:t>
            </w:r>
            <w:r w:rsidR="001C2899">
              <w:rPr>
                <w:noProof/>
                <w:webHidden/>
              </w:rPr>
              <w:fldChar w:fldCharType="end"/>
            </w:r>
          </w:hyperlink>
        </w:p>
        <w:p w14:paraId="5C5215B3" w14:textId="1F03B693" w:rsidR="001C2899" w:rsidRDefault="004470DA">
          <w:pPr>
            <w:pStyle w:val="TOC2"/>
            <w:tabs>
              <w:tab w:val="left" w:pos="880"/>
              <w:tab w:val="right" w:leader="dot" w:pos="8630"/>
            </w:tabs>
            <w:rPr>
              <w:rFonts w:asciiTheme="minorHAnsi" w:eastAsiaTheme="minorEastAsia" w:hAnsiTheme="minorHAnsi" w:cstheme="minorBidi"/>
              <w:noProof/>
              <w:sz w:val="22"/>
              <w:szCs w:val="22"/>
            </w:rPr>
          </w:pPr>
          <w:hyperlink w:anchor="_Toc512257721" w:history="1">
            <w:r w:rsidR="001C2899" w:rsidRPr="00905927">
              <w:rPr>
                <w:rStyle w:val="Hyperlink"/>
                <w:noProof/>
              </w:rPr>
              <w:t>E.</w:t>
            </w:r>
            <w:r w:rsidR="001C2899">
              <w:rPr>
                <w:rFonts w:asciiTheme="minorHAnsi" w:eastAsiaTheme="minorEastAsia" w:hAnsiTheme="minorHAnsi" w:cstheme="minorBidi"/>
                <w:noProof/>
                <w:sz w:val="22"/>
                <w:szCs w:val="22"/>
              </w:rPr>
              <w:tab/>
            </w:r>
            <w:r w:rsidR="001C2899" w:rsidRPr="00905927">
              <w:rPr>
                <w:rStyle w:val="Hyperlink"/>
                <w:noProof/>
              </w:rPr>
              <w:t>Data Management Plan</w:t>
            </w:r>
            <w:r w:rsidR="001C2899">
              <w:rPr>
                <w:noProof/>
                <w:webHidden/>
              </w:rPr>
              <w:tab/>
            </w:r>
            <w:r w:rsidR="001C2899">
              <w:rPr>
                <w:noProof/>
                <w:webHidden/>
              </w:rPr>
              <w:fldChar w:fldCharType="begin"/>
            </w:r>
            <w:r w:rsidR="001C2899">
              <w:rPr>
                <w:noProof/>
                <w:webHidden/>
              </w:rPr>
              <w:instrText xml:space="preserve"> PAGEREF _Toc512257721 \h </w:instrText>
            </w:r>
            <w:r w:rsidR="001C2899">
              <w:rPr>
                <w:noProof/>
                <w:webHidden/>
              </w:rPr>
            </w:r>
            <w:r w:rsidR="001C2899">
              <w:rPr>
                <w:noProof/>
                <w:webHidden/>
              </w:rPr>
              <w:fldChar w:fldCharType="separate"/>
            </w:r>
            <w:r w:rsidR="001C2899">
              <w:rPr>
                <w:noProof/>
                <w:webHidden/>
              </w:rPr>
              <w:t>25</w:t>
            </w:r>
            <w:r w:rsidR="001C2899">
              <w:rPr>
                <w:noProof/>
                <w:webHidden/>
              </w:rPr>
              <w:fldChar w:fldCharType="end"/>
            </w:r>
          </w:hyperlink>
        </w:p>
        <w:p w14:paraId="54176132" w14:textId="1A34781B" w:rsidR="001C2899" w:rsidRDefault="004470DA">
          <w:pPr>
            <w:pStyle w:val="TOC2"/>
            <w:tabs>
              <w:tab w:val="left" w:pos="660"/>
              <w:tab w:val="right" w:leader="dot" w:pos="8630"/>
            </w:tabs>
            <w:rPr>
              <w:rFonts w:asciiTheme="minorHAnsi" w:eastAsiaTheme="minorEastAsia" w:hAnsiTheme="minorHAnsi" w:cstheme="minorBidi"/>
              <w:noProof/>
              <w:sz w:val="22"/>
              <w:szCs w:val="22"/>
            </w:rPr>
          </w:pPr>
          <w:hyperlink w:anchor="_Toc512257722" w:history="1">
            <w:r w:rsidR="001C2899" w:rsidRPr="00905927">
              <w:rPr>
                <w:rStyle w:val="Hyperlink"/>
                <w:noProof/>
              </w:rPr>
              <w:t>F.</w:t>
            </w:r>
            <w:r w:rsidR="001C2899">
              <w:rPr>
                <w:rFonts w:asciiTheme="minorHAnsi" w:eastAsiaTheme="minorEastAsia" w:hAnsiTheme="minorHAnsi" w:cstheme="minorBidi"/>
                <w:noProof/>
                <w:sz w:val="22"/>
                <w:szCs w:val="22"/>
              </w:rPr>
              <w:tab/>
            </w:r>
            <w:r w:rsidR="001C2899" w:rsidRPr="00905927">
              <w:rPr>
                <w:rStyle w:val="Hyperlink"/>
                <w:noProof/>
              </w:rPr>
              <w:t>Supporting Letters</w:t>
            </w:r>
            <w:r w:rsidR="001C2899">
              <w:rPr>
                <w:noProof/>
                <w:webHidden/>
              </w:rPr>
              <w:tab/>
            </w:r>
            <w:r w:rsidR="001C2899">
              <w:rPr>
                <w:noProof/>
                <w:webHidden/>
              </w:rPr>
              <w:fldChar w:fldCharType="begin"/>
            </w:r>
            <w:r w:rsidR="001C2899">
              <w:rPr>
                <w:noProof/>
                <w:webHidden/>
              </w:rPr>
              <w:instrText xml:space="preserve"> PAGEREF _Toc512257722 \h </w:instrText>
            </w:r>
            <w:r w:rsidR="001C2899">
              <w:rPr>
                <w:noProof/>
                <w:webHidden/>
              </w:rPr>
            </w:r>
            <w:r w:rsidR="001C2899">
              <w:rPr>
                <w:noProof/>
                <w:webHidden/>
              </w:rPr>
              <w:fldChar w:fldCharType="separate"/>
            </w:r>
            <w:r w:rsidR="001C2899">
              <w:rPr>
                <w:noProof/>
                <w:webHidden/>
              </w:rPr>
              <w:t>26</w:t>
            </w:r>
            <w:r w:rsidR="001C2899">
              <w:rPr>
                <w:noProof/>
                <w:webHidden/>
              </w:rPr>
              <w:fldChar w:fldCharType="end"/>
            </w:r>
          </w:hyperlink>
        </w:p>
        <w:p w14:paraId="1FF8ADF5" w14:textId="17A68AD8" w:rsidR="001C2899" w:rsidRDefault="004470DA">
          <w:pPr>
            <w:pStyle w:val="TOC1"/>
            <w:tabs>
              <w:tab w:val="left" w:pos="660"/>
              <w:tab w:val="right" w:leader="dot" w:pos="8630"/>
            </w:tabs>
            <w:rPr>
              <w:rFonts w:asciiTheme="minorHAnsi" w:eastAsiaTheme="minorEastAsia" w:hAnsiTheme="minorHAnsi" w:cstheme="minorBidi"/>
              <w:noProof/>
              <w:sz w:val="22"/>
              <w:szCs w:val="22"/>
            </w:rPr>
          </w:pPr>
          <w:hyperlink w:anchor="_Toc512257723" w:history="1">
            <w:r w:rsidR="001C2899" w:rsidRPr="00905927">
              <w:rPr>
                <w:rStyle w:val="Hyperlink"/>
                <w:noProof/>
              </w:rPr>
              <w:t>12.</w:t>
            </w:r>
            <w:r w:rsidR="001C2899">
              <w:rPr>
                <w:rFonts w:asciiTheme="minorHAnsi" w:eastAsiaTheme="minorEastAsia" w:hAnsiTheme="minorHAnsi" w:cstheme="minorBidi"/>
                <w:noProof/>
                <w:sz w:val="22"/>
                <w:szCs w:val="22"/>
              </w:rPr>
              <w:tab/>
            </w:r>
            <w:r w:rsidR="001C2899" w:rsidRPr="00905927">
              <w:rPr>
                <w:rStyle w:val="Hyperlink"/>
                <w:noProof/>
              </w:rPr>
              <w:t>Rejection of Applications after Initial Review</w:t>
            </w:r>
            <w:r w:rsidR="001C2899">
              <w:rPr>
                <w:noProof/>
                <w:webHidden/>
              </w:rPr>
              <w:tab/>
            </w:r>
            <w:r w:rsidR="001C2899">
              <w:rPr>
                <w:noProof/>
                <w:webHidden/>
              </w:rPr>
              <w:fldChar w:fldCharType="begin"/>
            </w:r>
            <w:r w:rsidR="001C2899">
              <w:rPr>
                <w:noProof/>
                <w:webHidden/>
              </w:rPr>
              <w:instrText xml:space="preserve"> PAGEREF _Toc512257723 \h </w:instrText>
            </w:r>
            <w:r w:rsidR="001C2899">
              <w:rPr>
                <w:noProof/>
                <w:webHidden/>
              </w:rPr>
            </w:r>
            <w:r w:rsidR="001C2899">
              <w:rPr>
                <w:noProof/>
                <w:webHidden/>
              </w:rPr>
              <w:fldChar w:fldCharType="separate"/>
            </w:r>
            <w:r w:rsidR="001C2899">
              <w:rPr>
                <w:noProof/>
                <w:webHidden/>
              </w:rPr>
              <w:t>26</w:t>
            </w:r>
            <w:r w:rsidR="001C2899">
              <w:rPr>
                <w:noProof/>
                <w:webHidden/>
              </w:rPr>
              <w:fldChar w:fldCharType="end"/>
            </w:r>
          </w:hyperlink>
        </w:p>
        <w:p w14:paraId="22364DF9" w14:textId="5E014B00" w:rsidR="001C2899" w:rsidRDefault="004470DA">
          <w:pPr>
            <w:pStyle w:val="TOC1"/>
            <w:tabs>
              <w:tab w:val="left" w:pos="660"/>
              <w:tab w:val="right" w:leader="dot" w:pos="8630"/>
            </w:tabs>
            <w:rPr>
              <w:rFonts w:asciiTheme="minorHAnsi" w:eastAsiaTheme="minorEastAsia" w:hAnsiTheme="minorHAnsi" w:cstheme="minorBidi"/>
              <w:noProof/>
              <w:sz w:val="22"/>
              <w:szCs w:val="22"/>
            </w:rPr>
          </w:pPr>
          <w:hyperlink w:anchor="_Toc512257724" w:history="1">
            <w:r w:rsidR="001C2899" w:rsidRPr="00905927">
              <w:rPr>
                <w:rStyle w:val="Hyperlink"/>
                <w:noProof/>
              </w:rPr>
              <w:t>13.</w:t>
            </w:r>
            <w:r w:rsidR="001C2899">
              <w:rPr>
                <w:rFonts w:asciiTheme="minorHAnsi" w:eastAsiaTheme="minorEastAsia" w:hAnsiTheme="minorHAnsi" w:cstheme="minorBidi"/>
                <w:noProof/>
                <w:sz w:val="22"/>
                <w:szCs w:val="22"/>
              </w:rPr>
              <w:tab/>
            </w:r>
            <w:r w:rsidR="001C2899" w:rsidRPr="00905927">
              <w:rPr>
                <w:rStyle w:val="Hyperlink"/>
                <w:noProof/>
              </w:rPr>
              <w:t>Application Evaluation Procedure and Criteria</w:t>
            </w:r>
            <w:r w:rsidR="001C2899">
              <w:rPr>
                <w:noProof/>
                <w:webHidden/>
              </w:rPr>
              <w:tab/>
            </w:r>
            <w:r w:rsidR="001C2899">
              <w:rPr>
                <w:noProof/>
                <w:webHidden/>
              </w:rPr>
              <w:fldChar w:fldCharType="begin"/>
            </w:r>
            <w:r w:rsidR="001C2899">
              <w:rPr>
                <w:noProof/>
                <w:webHidden/>
              </w:rPr>
              <w:instrText xml:space="preserve"> PAGEREF _Toc512257724 \h </w:instrText>
            </w:r>
            <w:r w:rsidR="001C2899">
              <w:rPr>
                <w:noProof/>
                <w:webHidden/>
              </w:rPr>
            </w:r>
            <w:r w:rsidR="001C2899">
              <w:rPr>
                <w:noProof/>
                <w:webHidden/>
              </w:rPr>
              <w:fldChar w:fldCharType="separate"/>
            </w:r>
            <w:r w:rsidR="001C2899">
              <w:rPr>
                <w:noProof/>
                <w:webHidden/>
              </w:rPr>
              <w:t>26</w:t>
            </w:r>
            <w:r w:rsidR="001C2899">
              <w:rPr>
                <w:noProof/>
                <w:webHidden/>
              </w:rPr>
              <w:fldChar w:fldCharType="end"/>
            </w:r>
          </w:hyperlink>
        </w:p>
        <w:p w14:paraId="185A0541" w14:textId="369E45C6" w:rsidR="001C2899" w:rsidRDefault="004470DA">
          <w:pPr>
            <w:pStyle w:val="TOC1"/>
            <w:tabs>
              <w:tab w:val="left" w:pos="660"/>
              <w:tab w:val="right" w:leader="dot" w:pos="8630"/>
            </w:tabs>
            <w:rPr>
              <w:rFonts w:asciiTheme="minorHAnsi" w:eastAsiaTheme="minorEastAsia" w:hAnsiTheme="minorHAnsi" w:cstheme="minorBidi"/>
              <w:noProof/>
              <w:sz w:val="22"/>
              <w:szCs w:val="22"/>
            </w:rPr>
          </w:pPr>
          <w:hyperlink w:anchor="_Toc512257725" w:history="1">
            <w:r w:rsidR="001C2899" w:rsidRPr="00905927">
              <w:rPr>
                <w:rStyle w:val="Hyperlink"/>
                <w:noProof/>
              </w:rPr>
              <w:t>14.</w:t>
            </w:r>
            <w:r w:rsidR="001C2899">
              <w:rPr>
                <w:rFonts w:asciiTheme="minorHAnsi" w:eastAsiaTheme="minorEastAsia" w:hAnsiTheme="minorHAnsi" w:cstheme="minorBidi"/>
                <w:noProof/>
                <w:sz w:val="22"/>
                <w:szCs w:val="22"/>
              </w:rPr>
              <w:tab/>
            </w:r>
            <w:r w:rsidR="001C2899" w:rsidRPr="00905927">
              <w:rPr>
                <w:rStyle w:val="Hyperlink"/>
                <w:noProof/>
              </w:rPr>
              <w:t>Involvement of Federal Employees</w:t>
            </w:r>
            <w:r w:rsidR="001C2899">
              <w:rPr>
                <w:noProof/>
                <w:webHidden/>
              </w:rPr>
              <w:tab/>
            </w:r>
            <w:r w:rsidR="001C2899">
              <w:rPr>
                <w:noProof/>
                <w:webHidden/>
              </w:rPr>
              <w:fldChar w:fldCharType="begin"/>
            </w:r>
            <w:r w:rsidR="001C2899">
              <w:rPr>
                <w:noProof/>
                <w:webHidden/>
              </w:rPr>
              <w:instrText xml:space="preserve"> PAGEREF _Toc512257725 \h </w:instrText>
            </w:r>
            <w:r w:rsidR="001C2899">
              <w:rPr>
                <w:noProof/>
                <w:webHidden/>
              </w:rPr>
            </w:r>
            <w:r w:rsidR="001C2899">
              <w:rPr>
                <w:noProof/>
                <w:webHidden/>
              </w:rPr>
              <w:fldChar w:fldCharType="separate"/>
            </w:r>
            <w:r w:rsidR="001C2899">
              <w:rPr>
                <w:noProof/>
                <w:webHidden/>
              </w:rPr>
              <w:t>27</w:t>
            </w:r>
            <w:r w:rsidR="001C2899">
              <w:rPr>
                <w:noProof/>
                <w:webHidden/>
              </w:rPr>
              <w:fldChar w:fldCharType="end"/>
            </w:r>
          </w:hyperlink>
        </w:p>
        <w:p w14:paraId="50884024" w14:textId="32139CFF" w:rsidR="001C2899" w:rsidRDefault="004470DA">
          <w:pPr>
            <w:pStyle w:val="TOC1"/>
            <w:tabs>
              <w:tab w:val="left" w:pos="660"/>
              <w:tab w:val="right" w:leader="dot" w:pos="8630"/>
            </w:tabs>
            <w:rPr>
              <w:rFonts w:asciiTheme="minorHAnsi" w:eastAsiaTheme="minorEastAsia" w:hAnsiTheme="minorHAnsi" w:cstheme="minorBidi"/>
              <w:noProof/>
              <w:sz w:val="22"/>
              <w:szCs w:val="22"/>
            </w:rPr>
          </w:pPr>
          <w:hyperlink w:anchor="_Toc512257726" w:history="1">
            <w:r w:rsidR="001C2899" w:rsidRPr="00905927">
              <w:rPr>
                <w:rStyle w:val="Hyperlink"/>
                <w:noProof/>
              </w:rPr>
              <w:t>15.</w:t>
            </w:r>
            <w:r w:rsidR="001C2899">
              <w:rPr>
                <w:rFonts w:asciiTheme="minorHAnsi" w:eastAsiaTheme="minorEastAsia" w:hAnsiTheme="minorHAnsi" w:cstheme="minorBidi"/>
                <w:noProof/>
                <w:sz w:val="22"/>
                <w:szCs w:val="22"/>
              </w:rPr>
              <w:tab/>
            </w:r>
            <w:r w:rsidR="001C2899" w:rsidRPr="00905927">
              <w:rPr>
                <w:rStyle w:val="Hyperlink"/>
                <w:noProof/>
              </w:rPr>
              <w:t>Award Terms and Conditions</w:t>
            </w:r>
            <w:r w:rsidR="001C2899">
              <w:rPr>
                <w:noProof/>
                <w:webHidden/>
              </w:rPr>
              <w:tab/>
            </w:r>
            <w:r w:rsidR="001C2899">
              <w:rPr>
                <w:noProof/>
                <w:webHidden/>
              </w:rPr>
              <w:fldChar w:fldCharType="begin"/>
            </w:r>
            <w:r w:rsidR="001C2899">
              <w:rPr>
                <w:noProof/>
                <w:webHidden/>
              </w:rPr>
              <w:instrText xml:space="preserve"> PAGEREF _Toc512257726 \h </w:instrText>
            </w:r>
            <w:r w:rsidR="001C2899">
              <w:rPr>
                <w:noProof/>
                <w:webHidden/>
              </w:rPr>
            </w:r>
            <w:r w:rsidR="001C2899">
              <w:rPr>
                <w:noProof/>
                <w:webHidden/>
              </w:rPr>
              <w:fldChar w:fldCharType="separate"/>
            </w:r>
            <w:r w:rsidR="001C2899">
              <w:rPr>
                <w:noProof/>
                <w:webHidden/>
              </w:rPr>
              <w:t>27</w:t>
            </w:r>
            <w:r w:rsidR="001C2899">
              <w:rPr>
                <w:noProof/>
                <w:webHidden/>
              </w:rPr>
              <w:fldChar w:fldCharType="end"/>
            </w:r>
          </w:hyperlink>
        </w:p>
        <w:p w14:paraId="16118165" w14:textId="047D7C27" w:rsidR="001C2899" w:rsidRDefault="004470DA">
          <w:pPr>
            <w:pStyle w:val="TOC1"/>
            <w:tabs>
              <w:tab w:val="right" w:leader="dot" w:pos="8630"/>
            </w:tabs>
            <w:rPr>
              <w:rFonts w:asciiTheme="minorHAnsi" w:eastAsiaTheme="minorEastAsia" w:hAnsiTheme="minorHAnsi" w:cstheme="minorBidi"/>
              <w:noProof/>
              <w:sz w:val="22"/>
              <w:szCs w:val="22"/>
            </w:rPr>
          </w:pPr>
          <w:hyperlink w:anchor="_Toc512257727" w:history="1">
            <w:r w:rsidR="001C2899" w:rsidRPr="00905927">
              <w:rPr>
                <w:rStyle w:val="Hyperlink"/>
                <w:noProof/>
              </w:rPr>
              <w:t>Attachment A - Proposal Information Summary Template</w:t>
            </w:r>
            <w:r w:rsidR="001C2899">
              <w:rPr>
                <w:noProof/>
                <w:webHidden/>
              </w:rPr>
              <w:tab/>
            </w:r>
            <w:r w:rsidR="001C2899">
              <w:rPr>
                <w:noProof/>
                <w:webHidden/>
              </w:rPr>
              <w:fldChar w:fldCharType="begin"/>
            </w:r>
            <w:r w:rsidR="001C2899">
              <w:rPr>
                <w:noProof/>
                <w:webHidden/>
              </w:rPr>
              <w:instrText xml:space="preserve"> PAGEREF _Toc512257727 \h </w:instrText>
            </w:r>
            <w:r w:rsidR="001C2899">
              <w:rPr>
                <w:noProof/>
                <w:webHidden/>
              </w:rPr>
            </w:r>
            <w:r w:rsidR="001C2899">
              <w:rPr>
                <w:noProof/>
                <w:webHidden/>
              </w:rPr>
              <w:fldChar w:fldCharType="separate"/>
            </w:r>
            <w:r w:rsidR="001C2899">
              <w:rPr>
                <w:noProof/>
                <w:webHidden/>
              </w:rPr>
              <w:t>28</w:t>
            </w:r>
            <w:r w:rsidR="001C2899">
              <w:rPr>
                <w:noProof/>
                <w:webHidden/>
              </w:rPr>
              <w:fldChar w:fldCharType="end"/>
            </w:r>
          </w:hyperlink>
        </w:p>
        <w:p w14:paraId="389DAAC7" w14:textId="075055CA" w:rsidR="001C2899" w:rsidRDefault="004470DA">
          <w:pPr>
            <w:pStyle w:val="TOC1"/>
            <w:tabs>
              <w:tab w:val="right" w:leader="dot" w:pos="8630"/>
            </w:tabs>
            <w:rPr>
              <w:rFonts w:asciiTheme="minorHAnsi" w:eastAsiaTheme="minorEastAsia" w:hAnsiTheme="minorHAnsi" w:cstheme="minorBidi"/>
              <w:noProof/>
              <w:sz w:val="22"/>
              <w:szCs w:val="22"/>
            </w:rPr>
          </w:pPr>
          <w:hyperlink w:anchor="_Toc512257728" w:history="1">
            <w:r w:rsidR="001C2899" w:rsidRPr="00905927">
              <w:rPr>
                <w:rStyle w:val="Hyperlink"/>
                <w:noProof/>
              </w:rPr>
              <w:t>Attachment B – Example detailed budget for each Objective</w:t>
            </w:r>
            <w:r w:rsidR="001C2899">
              <w:rPr>
                <w:noProof/>
                <w:webHidden/>
              </w:rPr>
              <w:tab/>
            </w:r>
            <w:r w:rsidR="001C2899">
              <w:rPr>
                <w:noProof/>
                <w:webHidden/>
              </w:rPr>
              <w:fldChar w:fldCharType="begin"/>
            </w:r>
            <w:r w:rsidR="001C2899">
              <w:rPr>
                <w:noProof/>
                <w:webHidden/>
              </w:rPr>
              <w:instrText xml:space="preserve"> PAGEREF _Toc512257728 \h </w:instrText>
            </w:r>
            <w:r w:rsidR="001C2899">
              <w:rPr>
                <w:noProof/>
                <w:webHidden/>
              </w:rPr>
            </w:r>
            <w:r w:rsidR="001C2899">
              <w:rPr>
                <w:noProof/>
                <w:webHidden/>
              </w:rPr>
              <w:fldChar w:fldCharType="separate"/>
            </w:r>
            <w:r w:rsidR="001C2899">
              <w:rPr>
                <w:noProof/>
                <w:webHidden/>
              </w:rPr>
              <w:t>29</w:t>
            </w:r>
            <w:r w:rsidR="001C2899">
              <w:rPr>
                <w:noProof/>
                <w:webHidden/>
              </w:rPr>
              <w:fldChar w:fldCharType="end"/>
            </w:r>
          </w:hyperlink>
        </w:p>
        <w:p w14:paraId="13AD58C8" w14:textId="4D97DCEA" w:rsidR="001C2899" w:rsidRDefault="004470DA">
          <w:pPr>
            <w:pStyle w:val="TOC1"/>
            <w:tabs>
              <w:tab w:val="right" w:leader="dot" w:pos="8630"/>
            </w:tabs>
            <w:rPr>
              <w:rFonts w:asciiTheme="minorHAnsi" w:eastAsiaTheme="minorEastAsia" w:hAnsiTheme="minorHAnsi" w:cstheme="minorBidi"/>
              <w:noProof/>
              <w:sz w:val="22"/>
              <w:szCs w:val="22"/>
            </w:rPr>
          </w:pPr>
          <w:hyperlink w:anchor="_Toc512257729" w:history="1">
            <w:r w:rsidR="001C2899" w:rsidRPr="00905927">
              <w:rPr>
                <w:rStyle w:val="Hyperlink"/>
                <w:noProof/>
              </w:rPr>
              <w:t>Attachment C - National Ground-Water Monitoring Network Terms and Conditions</w:t>
            </w:r>
            <w:r w:rsidR="001C2899">
              <w:rPr>
                <w:noProof/>
                <w:webHidden/>
              </w:rPr>
              <w:tab/>
            </w:r>
            <w:r w:rsidR="001C2899">
              <w:rPr>
                <w:noProof/>
                <w:webHidden/>
              </w:rPr>
              <w:fldChar w:fldCharType="begin"/>
            </w:r>
            <w:r w:rsidR="001C2899">
              <w:rPr>
                <w:noProof/>
                <w:webHidden/>
              </w:rPr>
              <w:instrText xml:space="preserve"> PAGEREF _Toc512257729 \h </w:instrText>
            </w:r>
            <w:r w:rsidR="001C2899">
              <w:rPr>
                <w:noProof/>
                <w:webHidden/>
              </w:rPr>
            </w:r>
            <w:r w:rsidR="001C2899">
              <w:rPr>
                <w:noProof/>
                <w:webHidden/>
              </w:rPr>
              <w:fldChar w:fldCharType="separate"/>
            </w:r>
            <w:r w:rsidR="001C2899">
              <w:rPr>
                <w:noProof/>
                <w:webHidden/>
              </w:rPr>
              <w:t>38</w:t>
            </w:r>
            <w:r w:rsidR="001C2899">
              <w:rPr>
                <w:noProof/>
                <w:webHidden/>
              </w:rPr>
              <w:fldChar w:fldCharType="end"/>
            </w:r>
          </w:hyperlink>
        </w:p>
        <w:p w14:paraId="7C33A4E1" w14:textId="0023A379" w:rsidR="001C2899" w:rsidRDefault="004470DA">
          <w:pPr>
            <w:pStyle w:val="TOC1"/>
            <w:tabs>
              <w:tab w:val="right" w:leader="dot" w:pos="8630"/>
            </w:tabs>
            <w:rPr>
              <w:rFonts w:asciiTheme="minorHAnsi" w:eastAsiaTheme="minorEastAsia" w:hAnsiTheme="minorHAnsi" w:cstheme="minorBidi"/>
              <w:noProof/>
              <w:sz w:val="22"/>
              <w:szCs w:val="22"/>
            </w:rPr>
          </w:pPr>
          <w:hyperlink w:anchor="_Toc512257730" w:history="1">
            <w:r w:rsidR="001C2899" w:rsidRPr="00905927">
              <w:rPr>
                <w:rStyle w:val="Hyperlink"/>
                <w:noProof/>
              </w:rPr>
              <w:t>Attachment D – Secretarial Priorities for Financial</w:t>
            </w:r>
            <w:r w:rsidR="001C2899" w:rsidRPr="00905927">
              <w:rPr>
                <w:rStyle w:val="Hyperlink"/>
                <w:noProof/>
                <w:spacing w:val="-6"/>
              </w:rPr>
              <w:t xml:space="preserve"> </w:t>
            </w:r>
            <w:r w:rsidR="001C2899" w:rsidRPr="00905927">
              <w:rPr>
                <w:rStyle w:val="Hyperlink"/>
                <w:noProof/>
              </w:rPr>
              <w:t>Assistance</w:t>
            </w:r>
            <w:r w:rsidR="001C2899">
              <w:rPr>
                <w:noProof/>
                <w:webHidden/>
              </w:rPr>
              <w:tab/>
            </w:r>
            <w:r w:rsidR="001C2899">
              <w:rPr>
                <w:noProof/>
                <w:webHidden/>
              </w:rPr>
              <w:fldChar w:fldCharType="begin"/>
            </w:r>
            <w:r w:rsidR="001C2899">
              <w:rPr>
                <w:noProof/>
                <w:webHidden/>
              </w:rPr>
              <w:instrText xml:space="preserve"> PAGEREF _Toc512257730 \h </w:instrText>
            </w:r>
            <w:r w:rsidR="001C2899">
              <w:rPr>
                <w:noProof/>
                <w:webHidden/>
              </w:rPr>
            </w:r>
            <w:r w:rsidR="001C2899">
              <w:rPr>
                <w:noProof/>
                <w:webHidden/>
              </w:rPr>
              <w:fldChar w:fldCharType="separate"/>
            </w:r>
            <w:r w:rsidR="001C2899">
              <w:rPr>
                <w:noProof/>
                <w:webHidden/>
              </w:rPr>
              <w:t>64</w:t>
            </w:r>
            <w:r w:rsidR="001C2899">
              <w:rPr>
                <w:noProof/>
                <w:webHidden/>
              </w:rPr>
              <w:fldChar w:fldCharType="end"/>
            </w:r>
          </w:hyperlink>
        </w:p>
        <w:p w14:paraId="630105FF" w14:textId="00FAEA0C" w:rsidR="00862A3A" w:rsidRDefault="00862A3A" w:rsidP="004C07F4">
          <w:r>
            <w:rPr>
              <w:noProof/>
            </w:rPr>
            <w:fldChar w:fldCharType="end"/>
          </w:r>
        </w:p>
      </w:sdtContent>
    </w:sdt>
    <w:p w14:paraId="356027C6" w14:textId="77777777" w:rsidR="00862A3A" w:rsidRPr="00A36D3E" w:rsidRDefault="00862A3A" w:rsidP="004C07F4"/>
    <w:p w14:paraId="087D5275" w14:textId="77777777" w:rsidR="00A36D3E" w:rsidRPr="00A36D3E" w:rsidRDefault="00A36D3E" w:rsidP="004C07F4">
      <w:pPr>
        <w:rPr>
          <w:snapToGrid w:val="0"/>
        </w:rPr>
      </w:pPr>
      <w:r w:rsidRPr="00A36D3E">
        <w:rPr>
          <w:snapToGrid w:val="0"/>
        </w:rPr>
        <w:br w:type="page"/>
      </w:r>
    </w:p>
    <w:p w14:paraId="4AD11317" w14:textId="77777777" w:rsidR="00A36D3E" w:rsidRDefault="00A36D3E" w:rsidP="004C07F4">
      <w:pPr>
        <w:rPr>
          <w:rFonts w:eastAsiaTheme="majorEastAsia"/>
          <w:b/>
        </w:rPr>
      </w:pPr>
      <w:r w:rsidRPr="004C07F4">
        <w:rPr>
          <w:rFonts w:eastAsiaTheme="majorEastAsia"/>
          <w:b/>
        </w:rPr>
        <w:t xml:space="preserve">PROGRAM ANNOUNCEMENT CHANGES </w:t>
      </w:r>
    </w:p>
    <w:p w14:paraId="573F9A88" w14:textId="77777777" w:rsidR="004C07F4" w:rsidRPr="004C07F4" w:rsidRDefault="004C07F4" w:rsidP="004C07F4">
      <w:pPr>
        <w:rPr>
          <w:rFonts w:eastAsiaTheme="majorEastAsia"/>
        </w:rPr>
      </w:pPr>
    </w:p>
    <w:p w14:paraId="51D64939" w14:textId="77777777" w:rsidR="00A36D3E" w:rsidRPr="00A36D3E" w:rsidRDefault="00A36D3E" w:rsidP="00FE7E70">
      <w:pPr>
        <w:widowControl w:val="0"/>
        <w:tabs>
          <w:tab w:val="left" w:pos="720"/>
          <w:tab w:val="num" w:pos="1440"/>
        </w:tabs>
        <w:autoSpaceDE w:val="0"/>
        <w:autoSpaceDN w:val="0"/>
        <w:adjustRightInd w:val="0"/>
        <w:jc w:val="both"/>
      </w:pPr>
      <w:r w:rsidRPr="00A36D3E">
        <w:t>Multiple changes have been implemented in this Program Announcement. The primary changes include:</w:t>
      </w:r>
    </w:p>
    <w:p w14:paraId="45144D13" w14:textId="639DFC94" w:rsidR="00995EFF" w:rsidRPr="00453695" w:rsidRDefault="00995EFF" w:rsidP="005B75A3">
      <w:pPr>
        <w:widowControl w:val="0"/>
        <w:tabs>
          <w:tab w:val="left" w:pos="720"/>
          <w:tab w:val="num" w:pos="1440"/>
        </w:tabs>
        <w:autoSpaceDE w:val="0"/>
        <w:autoSpaceDN w:val="0"/>
        <w:adjustRightInd w:val="0"/>
        <w:spacing w:before="120" w:after="120"/>
        <w:jc w:val="both"/>
        <w:rPr>
          <w:u w:val="single"/>
        </w:rPr>
      </w:pPr>
      <w:r w:rsidRPr="00453695">
        <w:rPr>
          <w:u w:val="single"/>
        </w:rPr>
        <w:t>Front Pages</w:t>
      </w:r>
    </w:p>
    <w:p w14:paraId="18CB9534" w14:textId="77777777" w:rsidR="009606AD" w:rsidRDefault="009606AD" w:rsidP="005E3477">
      <w:pPr>
        <w:pStyle w:val="ListParagraph"/>
        <w:numPr>
          <w:ilvl w:val="0"/>
          <w:numId w:val="26"/>
        </w:numPr>
        <w:spacing w:after="120"/>
      </w:pPr>
      <w:r>
        <w:t>Added ‘Table of Contents’</w:t>
      </w:r>
    </w:p>
    <w:p w14:paraId="0D267E65" w14:textId="589159D2" w:rsidR="009606AD" w:rsidRPr="009606AD" w:rsidRDefault="009606AD" w:rsidP="005E3477">
      <w:pPr>
        <w:pStyle w:val="ListParagraph"/>
        <w:numPr>
          <w:ilvl w:val="0"/>
          <w:numId w:val="26"/>
        </w:numPr>
        <w:spacing w:after="120"/>
      </w:pPr>
      <w:r>
        <w:t>Added ‘Points to Remember’ section</w:t>
      </w:r>
    </w:p>
    <w:p w14:paraId="417FD680" w14:textId="00D16B49" w:rsidR="00DA6FAB" w:rsidRPr="00E13CBD" w:rsidRDefault="00E13CBD" w:rsidP="005E3477">
      <w:pPr>
        <w:pStyle w:val="ListParagraph"/>
        <w:numPr>
          <w:ilvl w:val="0"/>
          <w:numId w:val="26"/>
        </w:numPr>
        <w:spacing w:after="120"/>
      </w:pPr>
      <w:r>
        <w:t xml:space="preserve">Updated </w:t>
      </w:r>
      <w:r w:rsidR="00DA6FAB">
        <w:t xml:space="preserve">the </w:t>
      </w:r>
      <w:r w:rsidR="009606AD">
        <w:t xml:space="preserve">National Ground-Water Monitoring Network </w:t>
      </w:r>
      <w:r w:rsidR="00DA6FAB">
        <w:t xml:space="preserve">Cooperative Agreements </w:t>
      </w:r>
      <w:r w:rsidR="009606AD">
        <w:t xml:space="preserve">section </w:t>
      </w:r>
      <w:r w:rsidR="00DA6FAB">
        <w:t xml:space="preserve">to </w:t>
      </w:r>
      <w:r>
        <w:t>reference</w:t>
      </w:r>
      <w:r w:rsidR="00DA6FAB">
        <w:t xml:space="preserve"> </w:t>
      </w:r>
      <w:r>
        <w:t>Secretarial Priorities</w:t>
      </w:r>
    </w:p>
    <w:p w14:paraId="565085BE" w14:textId="4CEE126C" w:rsidR="00995EFF" w:rsidRPr="00453695" w:rsidRDefault="00995EFF" w:rsidP="00453695">
      <w:pPr>
        <w:widowControl w:val="0"/>
        <w:tabs>
          <w:tab w:val="left" w:pos="720"/>
          <w:tab w:val="num" w:pos="1440"/>
        </w:tabs>
        <w:autoSpaceDE w:val="0"/>
        <w:autoSpaceDN w:val="0"/>
        <w:adjustRightInd w:val="0"/>
        <w:spacing w:after="120"/>
        <w:jc w:val="both"/>
        <w:rPr>
          <w:u w:val="single"/>
        </w:rPr>
      </w:pPr>
      <w:r w:rsidRPr="00453695">
        <w:rPr>
          <w:u w:val="single"/>
        </w:rPr>
        <w:t>Award Description</w:t>
      </w:r>
    </w:p>
    <w:p w14:paraId="410C63E0" w14:textId="61FD687E" w:rsidR="00B616C0" w:rsidRDefault="00B616C0" w:rsidP="005E3477">
      <w:pPr>
        <w:pStyle w:val="ListParagraph"/>
        <w:numPr>
          <w:ilvl w:val="0"/>
          <w:numId w:val="26"/>
        </w:numPr>
        <w:spacing w:after="120"/>
      </w:pPr>
      <w:r>
        <w:t>Clarified</w:t>
      </w:r>
      <w:r w:rsidR="00E13CBD">
        <w:t xml:space="preserve"> funding limits for Objective 2</w:t>
      </w:r>
    </w:p>
    <w:p w14:paraId="1BFAEB32" w14:textId="1D1BB56A" w:rsidR="00C45E55" w:rsidRDefault="00C45E55" w:rsidP="005E3477">
      <w:pPr>
        <w:pStyle w:val="ListParagraph"/>
        <w:numPr>
          <w:ilvl w:val="0"/>
          <w:numId w:val="26"/>
        </w:numPr>
        <w:spacing w:after="120"/>
      </w:pPr>
      <w:r>
        <w:t xml:space="preserve">Added </w:t>
      </w:r>
      <w:r w:rsidR="00E13CBD">
        <w:t>text</w:t>
      </w:r>
      <w:r>
        <w:t xml:space="preserve"> to </w:t>
      </w:r>
      <w:r w:rsidR="00E13CBD">
        <w:t xml:space="preserve">address </w:t>
      </w:r>
      <w:r>
        <w:t>Secretarial Priorities</w:t>
      </w:r>
    </w:p>
    <w:p w14:paraId="092F0550" w14:textId="592C2284" w:rsidR="00E13CBD" w:rsidRDefault="00E13CBD" w:rsidP="005E3477">
      <w:pPr>
        <w:pStyle w:val="ListParagraph"/>
        <w:numPr>
          <w:ilvl w:val="0"/>
          <w:numId w:val="26"/>
        </w:numPr>
        <w:spacing w:after="120"/>
      </w:pPr>
      <w:r>
        <w:t>Changed range of allowable start dates to July 1</w:t>
      </w:r>
      <w:r w:rsidRPr="00E13CBD">
        <w:t>st</w:t>
      </w:r>
      <w:r>
        <w:t xml:space="preserve"> through September 30</w:t>
      </w:r>
      <w:r w:rsidRPr="00E13CBD">
        <w:t>th</w:t>
      </w:r>
    </w:p>
    <w:p w14:paraId="0BF1EC72" w14:textId="4166F0D8" w:rsidR="00995EFF" w:rsidRPr="00453695" w:rsidRDefault="0098592D" w:rsidP="00453695">
      <w:pPr>
        <w:widowControl w:val="0"/>
        <w:tabs>
          <w:tab w:val="left" w:pos="720"/>
          <w:tab w:val="num" w:pos="1440"/>
        </w:tabs>
        <w:autoSpaceDE w:val="0"/>
        <w:autoSpaceDN w:val="0"/>
        <w:adjustRightInd w:val="0"/>
        <w:spacing w:after="120"/>
        <w:jc w:val="both"/>
        <w:rPr>
          <w:u w:val="single"/>
        </w:rPr>
      </w:pPr>
      <w:r>
        <w:rPr>
          <w:u w:val="single"/>
        </w:rPr>
        <w:t>National Ground-Water Monitoring Network</w:t>
      </w:r>
      <w:r w:rsidRPr="00453695">
        <w:rPr>
          <w:u w:val="single"/>
        </w:rPr>
        <w:t xml:space="preserve"> </w:t>
      </w:r>
    </w:p>
    <w:p w14:paraId="061BDBAD" w14:textId="78ABC492" w:rsidR="00995EFF" w:rsidRDefault="00C45E55" w:rsidP="005E3477">
      <w:pPr>
        <w:pStyle w:val="ListParagraph"/>
        <w:numPr>
          <w:ilvl w:val="0"/>
          <w:numId w:val="26"/>
        </w:numPr>
        <w:spacing w:after="120"/>
      </w:pPr>
      <w:r>
        <w:t>Added reference to Secretarial Priorities</w:t>
      </w:r>
    </w:p>
    <w:p w14:paraId="5B089AC4" w14:textId="25B0092A" w:rsidR="00995EFF" w:rsidRPr="00453695" w:rsidRDefault="00995EFF" w:rsidP="00453695">
      <w:pPr>
        <w:widowControl w:val="0"/>
        <w:tabs>
          <w:tab w:val="left" w:pos="720"/>
          <w:tab w:val="num" w:pos="1440"/>
        </w:tabs>
        <w:autoSpaceDE w:val="0"/>
        <w:autoSpaceDN w:val="0"/>
        <w:adjustRightInd w:val="0"/>
        <w:spacing w:after="120"/>
        <w:jc w:val="both"/>
        <w:rPr>
          <w:u w:val="single"/>
        </w:rPr>
      </w:pPr>
      <w:r w:rsidRPr="00453695">
        <w:rPr>
          <w:u w:val="single"/>
        </w:rPr>
        <w:t>Eligibility Information</w:t>
      </w:r>
    </w:p>
    <w:p w14:paraId="03BDC1E1" w14:textId="4A615660" w:rsidR="00B616C0" w:rsidRDefault="00B616C0" w:rsidP="005E3477">
      <w:pPr>
        <w:pStyle w:val="ListParagraph"/>
        <w:numPr>
          <w:ilvl w:val="0"/>
          <w:numId w:val="26"/>
        </w:numPr>
        <w:spacing w:after="120"/>
      </w:pPr>
      <w:r>
        <w:t>Revised Applicant Availability section to clarify that agencies participating with the USGS thro</w:t>
      </w:r>
      <w:r w:rsidR="00E13CBD">
        <w:t xml:space="preserve">ugh Cooperative Matching Funds </w:t>
      </w:r>
      <w:r>
        <w:t>are considered data providers and are eligible to apply</w:t>
      </w:r>
    </w:p>
    <w:p w14:paraId="21C38751" w14:textId="23B36D11" w:rsidR="00B616C0" w:rsidRDefault="00E13CBD" w:rsidP="005E3477">
      <w:pPr>
        <w:pStyle w:val="ListParagraph"/>
        <w:numPr>
          <w:ilvl w:val="0"/>
          <w:numId w:val="26"/>
        </w:numPr>
        <w:spacing w:after="120"/>
      </w:pPr>
      <w:r>
        <w:t>Referenced Secretarial Priorities in terms of program objectives</w:t>
      </w:r>
    </w:p>
    <w:p w14:paraId="2836314E" w14:textId="22E6AD21" w:rsidR="00995EFF" w:rsidRDefault="00995EFF" w:rsidP="005E3477">
      <w:pPr>
        <w:pStyle w:val="ListParagraph"/>
        <w:numPr>
          <w:ilvl w:val="0"/>
          <w:numId w:val="26"/>
        </w:numPr>
        <w:spacing w:after="120"/>
      </w:pPr>
      <w:r>
        <w:t>Added statements that funding is not allowed for downhole cameras</w:t>
      </w:r>
      <w:r w:rsidR="00EB7FDE">
        <w:t xml:space="preserve">, </w:t>
      </w:r>
      <w:r>
        <w:t>geophysical logging equipment</w:t>
      </w:r>
      <w:r w:rsidR="00EB7FDE">
        <w:t>, or GPS equipment</w:t>
      </w:r>
    </w:p>
    <w:p w14:paraId="080261A6" w14:textId="64AF02D5" w:rsidR="00995EFF" w:rsidRPr="00453695" w:rsidRDefault="00995EFF" w:rsidP="00453695">
      <w:pPr>
        <w:widowControl w:val="0"/>
        <w:tabs>
          <w:tab w:val="left" w:pos="720"/>
          <w:tab w:val="num" w:pos="1440"/>
        </w:tabs>
        <w:autoSpaceDE w:val="0"/>
        <w:autoSpaceDN w:val="0"/>
        <w:adjustRightInd w:val="0"/>
        <w:spacing w:after="120"/>
        <w:jc w:val="both"/>
        <w:rPr>
          <w:u w:val="single"/>
        </w:rPr>
      </w:pPr>
      <w:r w:rsidRPr="00453695">
        <w:rPr>
          <w:u w:val="single"/>
        </w:rPr>
        <w:t>Objectives</w:t>
      </w:r>
    </w:p>
    <w:p w14:paraId="51B849B0" w14:textId="2B5C092B" w:rsidR="009606AD" w:rsidRDefault="009606AD" w:rsidP="005E3477">
      <w:pPr>
        <w:pStyle w:val="ListParagraph"/>
        <w:numPr>
          <w:ilvl w:val="0"/>
          <w:numId w:val="26"/>
        </w:numPr>
        <w:spacing w:after="120"/>
      </w:pPr>
      <w:r>
        <w:t>New data provider projects can no longer include work under Objectives 4 or 5</w:t>
      </w:r>
    </w:p>
    <w:p w14:paraId="4A0DA1BB" w14:textId="6B0606E4" w:rsidR="00995EFF" w:rsidRDefault="00995EFF" w:rsidP="005E3477">
      <w:pPr>
        <w:pStyle w:val="ListParagraph"/>
        <w:numPr>
          <w:ilvl w:val="0"/>
          <w:numId w:val="26"/>
        </w:numPr>
        <w:spacing w:after="120"/>
      </w:pPr>
      <w:r>
        <w:t>Clarified statement</w:t>
      </w:r>
      <w:r w:rsidR="0095352C">
        <w:t>s</w:t>
      </w:r>
      <w:r>
        <w:t xml:space="preserve"> on equipment purchases</w:t>
      </w:r>
      <w:r w:rsidR="00E65A7E">
        <w:t xml:space="preserve"> in objectives</w:t>
      </w:r>
      <w:r w:rsidR="00E13CBD">
        <w:t xml:space="preserve"> 2-5</w:t>
      </w:r>
    </w:p>
    <w:p w14:paraId="4CDDB252" w14:textId="65938D42" w:rsidR="00E65A7E" w:rsidRDefault="00E65A7E" w:rsidP="005E3477">
      <w:pPr>
        <w:pStyle w:val="ListParagraph"/>
        <w:numPr>
          <w:ilvl w:val="0"/>
          <w:numId w:val="26"/>
        </w:numPr>
        <w:spacing w:after="120"/>
      </w:pPr>
      <w:r>
        <w:t xml:space="preserve">Added paragraph to Objective 1 giving </w:t>
      </w:r>
      <w:r w:rsidR="00EB7FDE">
        <w:t>guidance</w:t>
      </w:r>
      <w:r>
        <w:t xml:space="preserve"> on </w:t>
      </w:r>
      <w:r w:rsidR="000E7203">
        <w:t xml:space="preserve">adding </w:t>
      </w:r>
      <w:r>
        <w:t xml:space="preserve">wells to the Well Registry that do not </w:t>
      </w:r>
      <w:r w:rsidR="00EB7FDE">
        <w:t>fulfill</w:t>
      </w:r>
      <w:r>
        <w:t xml:space="preserve"> the Minimum Data Requirements</w:t>
      </w:r>
    </w:p>
    <w:p w14:paraId="2B5FEE7E" w14:textId="4894EDA6" w:rsidR="00382DD0" w:rsidRDefault="00382DD0" w:rsidP="005E3477">
      <w:pPr>
        <w:pStyle w:val="ListParagraph"/>
        <w:numPr>
          <w:ilvl w:val="0"/>
          <w:numId w:val="26"/>
        </w:numPr>
        <w:spacing w:after="120"/>
      </w:pPr>
      <w:r>
        <w:t xml:space="preserve">Added statement to Objective 3 about work to fill </w:t>
      </w:r>
      <w:r w:rsidR="00E274B8">
        <w:t>gaps on new sites before the sites are turned on</w:t>
      </w:r>
    </w:p>
    <w:p w14:paraId="224951C8" w14:textId="580B0CD0" w:rsidR="00E65A7E" w:rsidRDefault="00E65A7E" w:rsidP="005E3477">
      <w:pPr>
        <w:pStyle w:val="ListParagraph"/>
        <w:numPr>
          <w:ilvl w:val="0"/>
          <w:numId w:val="26"/>
        </w:numPr>
        <w:spacing w:after="120"/>
      </w:pPr>
      <w:r>
        <w:t xml:space="preserve">Clarified statement on additional </w:t>
      </w:r>
      <w:r w:rsidR="0095352C">
        <w:t xml:space="preserve">database </w:t>
      </w:r>
      <w:r>
        <w:t xml:space="preserve">work </w:t>
      </w:r>
      <w:r w:rsidR="00B34350">
        <w:t>supported under Objective 2</w:t>
      </w:r>
    </w:p>
    <w:p w14:paraId="7D3DAAF6" w14:textId="6E9D3A26" w:rsidR="00E274B8" w:rsidRDefault="00E274B8" w:rsidP="005E3477">
      <w:pPr>
        <w:pStyle w:val="ListParagraph"/>
        <w:numPr>
          <w:ilvl w:val="0"/>
          <w:numId w:val="26"/>
        </w:numPr>
        <w:spacing w:after="120"/>
      </w:pPr>
      <w:r>
        <w:t xml:space="preserve">Clarified </w:t>
      </w:r>
      <w:r w:rsidR="0095352C">
        <w:t>tasks</w:t>
      </w:r>
      <w:r>
        <w:t xml:space="preserve"> in Objectives 1 and 2 that </w:t>
      </w:r>
      <w:r w:rsidR="0095352C">
        <w:t>are</w:t>
      </w:r>
      <w:r>
        <w:t xml:space="preserve"> considered ‘IT’ work and do not require match</w:t>
      </w:r>
    </w:p>
    <w:p w14:paraId="02B924BA" w14:textId="033C8D5F" w:rsidR="00995EFF" w:rsidRDefault="00995EFF" w:rsidP="00453695">
      <w:pPr>
        <w:widowControl w:val="0"/>
        <w:tabs>
          <w:tab w:val="left" w:pos="720"/>
          <w:tab w:val="num" w:pos="1440"/>
        </w:tabs>
        <w:autoSpaceDE w:val="0"/>
        <w:autoSpaceDN w:val="0"/>
        <w:adjustRightInd w:val="0"/>
        <w:spacing w:after="120"/>
        <w:jc w:val="both"/>
        <w:rPr>
          <w:u w:val="single"/>
        </w:rPr>
      </w:pPr>
      <w:r w:rsidRPr="00453695">
        <w:rPr>
          <w:u w:val="single"/>
        </w:rPr>
        <w:t>Network Policies</w:t>
      </w:r>
    </w:p>
    <w:p w14:paraId="1535F703" w14:textId="7A64838C" w:rsidR="00E13CBD" w:rsidRPr="00E13CBD" w:rsidRDefault="00E13CBD" w:rsidP="005E3477">
      <w:pPr>
        <w:pStyle w:val="ListParagraph"/>
        <w:numPr>
          <w:ilvl w:val="0"/>
          <w:numId w:val="26"/>
        </w:numPr>
        <w:spacing w:after="120"/>
      </w:pPr>
      <w:r>
        <w:t>Added reference to changes that will allow Objective 3 work to be proposed at sites that are in the Well Registry, but not yet turned on</w:t>
      </w:r>
    </w:p>
    <w:p w14:paraId="14B132E0" w14:textId="481E7B23" w:rsidR="00E274B8" w:rsidRDefault="00E274B8" w:rsidP="00453695">
      <w:pPr>
        <w:widowControl w:val="0"/>
        <w:tabs>
          <w:tab w:val="left" w:pos="720"/>
          <w:tab w:val="num" w:pos="1440"/>
        </w:tabs>
        <w:autoSpaceDE w:val="0"/>
        <w:autoSpaceDN w:val="0"/>
        <w:adjustRightInd w:val="0"/>
        <w:spacing w:after="120"/>
        <w:jc w:val="both"/>
        <w:rPr>
          <w:u w:val="single"/>
        </w:rPr>
      </w:pPr>
      <w:r>
        <w:rPr>
          <w:u w:val="single"/>
        </w:rPr>
        <w:t>M</w:t>
      </w:r>
      <w:r w:rsidR="0095352C">
        <w:rPr>
          <w:u w:val="single"/>
        </w:rPr>
        <w:t>ulti-year proposals</w:t>
      </w:r>
    </w:p>
    <w:p w14:paraId="5466BBCA" w14:textId="4B0CFE46" w:rsidR="0095352C" w:rsidRPr="008D1B70" w:rsidRDefault="00436ACC" w:rsidP="005E3477">
      <w:pPr>
        <w:pStyle w:val="ListParagraph"/>
        <w:numPr>
          <w:ilvl w:val="0"/>
          <w:numId w:val="26"/>
        </w:numPr>
        <w:spacing w:after="120"/>
      </w:pPr>
      <w:r>
        <w:t>Updated</w:t>
      </w:r>
      <w:r w:rsidRPr="008D1B70">
        <w:t xml:space="preserve"> </w:t>
      </w:r>
      <w:r w:rsidR="0095352C" w:rsidRPr="008D1B70">
        <w:t>this section</w:t>
      </w:r>
    </w:p>
    <w:p w14:paraId="6F92613B" w14:textId="77777777" w:rsidR="0095352C" w:rsidRDefault="0095352C" w:rsidP="00453695">
      <w:pPr>
        <w:widowControl w:val="0"/>
        <w:tabs>
          <w:tab w:val="left" w:pos="720"/>
          <w:tab w:val="num" w:pos="1440"/>
        </w:tabs>
        <w:autoSpaceDE w:val="0"/>
        <w:autoSpaceDN w:val="0"/>
        <w:adjustRightInd w:val="0"/>
        <w:spacing w:after="120"/>
        <w:jc w:val="both"/>
        <w:rPr>
          <w:u w:val="single"/>
        </w:rPr>
      </w:pPr>
    </w:p>
    <w:p w14:paraId="564FFFA1" w14:textId="0DA021CA" w:rsidR="00E13CBD" w:rsidRPr="00E813D1" w:rsidRDefault="00E813D1" w:rsidP="00E813D1">
      <w:pPr>
        <w:widowControl w:val="0"/>
        <w:tabs>
          <w:tab w:val="left" w:pos="720"/>
          <w:tab w:val="num" w:pos="1440"/>
        </w:tabs>
        <w:autoSpaceDE w:val="0"/>
        <w:autoSpaceDN w:val="0"/>
        <w:adjustRightInd w:val="0"/>
        <w:spacing w:after="120"/>
        <w:jc w:val="both"/>
        <w:rPr>
          <w:u w:val="single"/>
        </w:rPr>
      </w:pPr>
      <w:r>
        <w:rPr>
          <w:u w:val="single"/>
        </w:rPr>
        <w:t>In-Kind Services</w:t>
      </w:r>
      <w:r w:rsidR="007878F5" w:rsidRPr="00453695">
        <w:rPr>
          <w:u w:val="single"/>
        </w:rPr>
        <w:t xml:space="preserve"> Cost-Share Guidelines</w:t>
      </w:r>
    </w:p>
    <w:p w14:paraId="08B42C76" w14:textId="3614FB58" w:rsidR="00E813D1" w:rsidRDefault="00E813D1" w:rsidP="005E3477">
      <w:pPr>
        <w:pStyle w:val="ListParagraph"/>
        <w:numPr>
          <w:ilvl w:val="0"/>
          <w:numId w:val="26"/>
        </w:numPr>
        <w:spacing w:after="120"/>
      </w:pPr>
      <w:r>
        <w:t>Renamed from ‘Agency Cost-Share Guidelines’</w:t>
      </w:r>
    </w:p>
    <w:p w14:paraId="2CAD17CE" w14:textId="3D543370" w:rsidR="007878F5" w:rsidRDefault="00C45E55" w:rsidP="005E3477">
      <w:pPr>
        <w:pStyle w:val="ListParagraph"/>
        <w:numPr>
          <w:ilvl w:val="0"/>
          <w:numId w:val="26"/>
        </w:numPr>
        <w:spacing w:after="120"/>
      </w:pPr>
      <w:r>
        <w:t xml:space="preserve">Added reminder that </w:t>
      </w:r>
      <w:r w:rsidR="00453695">
        <w:t xml:space="preserve">in-kind services </w:t>
      </w:r>
      <w:r>
        <w:t>match should be provided for each objective individually and that the match percentage is used as part of the evaluation criteria for each objective</w:t>
      </w:r>
    </w:p>
    <w:p w14:paraId="36A13678" w14:textId="77659403" w:rsidR="00C45E55" w:rsidRDefault="00C45E55" w:rsidP="005E3477">
      <w:pPr>
        <w:pStyle w:val="ListParagraph"/>
        <w:numPr>
          <w:ilvl w:val="0"/>
          <w:numId w:val="26"/>
        </w:numPr>
        <w:spacing w:after="120"/>
      </w:pPr>
      <w:r>
        <w:t xml:space="preserve">Added note that match </w:t>
      </w:r>
      <w:r w:rsidR="00E13CBD">
        <w:t>should</w:t>
      </w:r>
      <w:r>
        <w:t xml:space="preserve"> be described in detail (staff, task) in the deta</w:t>
      </w:r>
      <w:r w:rsidR="00E13CBD">
        <w:t>iled budget for each objective</w:t>
      </w:r>
    </w:p>
    <w:p w14:paraId="0EEC2B62" w14:textId="4FC402B7" w:rsidR="0095352C" w:rsidRDefault="0095352C" w:rsidP="005E3477">
      <w:pPr>
        <w:pStyle w:val="ListParagraph"/>
        <w:numPr>
          <w:ilvl w:val="0"/>
          <w:numId w:val="26"/>
        </w:numPr>
        <w:spacing w:after="120"/>
      </w:pPr>
      <w:r>
        <w:t>Clarified that in-kind services match work must be done on NGWMN sites</w:t>
      </w:r>
    </w:p>
    <w:p w14:paraId="4C99F3C3" w14:textId="0AFCC1B9" w:rsidR="00E813D1" w:rsidRDefault="00E813D1" w:rsidP="00A2432F">
      <w:pPr>
        <w:pStyle w:val="ListParagraph"/>
        <w:numPr>
          <w:ilvl w:val="0"/>
          <w:numId w:val="26"/>
        </w:numPr>
        <w:spacing w:after="120"/>
      </w:pPr>
      <w:r>
        <w:t>Added statement that equipment purchases used as cost share should be pro-rated by the amount of time they will be used for the NGWMN during the performance period of the project</w:t>
      </w:r>
    </w:p>
    <w:p w14:paraId="316CAADA" w14:textId="0B4FE39D" w:rsidR="007878F5" w:rsidRPr="00453695" w:rsidRDefault="007878F5" w:rsidP="00453695">
      <w:pPr>
        <w:widowControl w:val="0"/>
        <w:tabs>
          <w:tab w:val="left" w:pos="720"/>
          <w:tab w:val="num" w:pos="1440"/>
        </w:tabs>
        <w:autoSpaceDE w:val="0"/>
        <w:autoSpaceDN w:val="0"/>
        <w:adjustRightInd w:val="0"/>
        <w:spacing w:after="120"/>
        <w:jc w:val="both"/>
        <w:rPr>
          <w:u w:val="single"/>
        </w:rPr>
      </w:pPr>
      <w:r w:rsidRPr="00453695">
        <w:rPr>
          <w:u w:val="single"/>
        </w:rPr>
        <w:t>Application Preparation Instruction</w:t>
      </w:r>
      <w:r w:rsidR="00032E51">
        <w:rPr>
          <w:u w:val="single"/>
        </w:rPr>
        <w:t>s</w:t>
      </w:r>
    </w:p>
    <w:p w14:paraId="2FEE413F" w14:textId="77777777" w:rsidR="007878F5" w:rsidRDefault="007878F5" w:rsidP="005E3477">
      <w:pPr>
        <w:pStyle w:val="ListParagraph"/>
        <w:numPr>
          <w:ilvl w:val="0"/>
          <w:numId w:val="26"/>
        </w:numPr>
        <w:spacing w:after="120"/>
      </w:pPr>
      <w:r>
        <w:t xml:space="preserve">Removed requirement for Annual Budget Table </w:t>
      </w:r>
    </w:p>
    <w:p w14:paraId="44EB484A" w14:textId="3377BFDE" w:rsidR="00C54189" w:rsidRDefault="00C54189" w:rsidP="005E3477">
      <w:pPr>
        <w:pStyle w:val="ListParagraph"/>
        <w:numPr>
          <w:ilvl w:val="0"/>
          <w:numId w:val="26"/>
        </w:numPr>
        <w:spacing w:after="120"/>
      </w:pPr>
      <w:r>
        <w:t>Added Section F, ‘Supporting Letters’ for proposals which involve work with another agency or with the local USGS Water Science Center</w:t>
      </w:r>
    </w:p>
    <w:p w14:paraId="42392162" w14:textId="5789E242" w:rsidR="00C54189" w:rsidRDefault="00C54189" w:rsidP="005E3477">
      <w:pPr>
        <w:pStyle w:val="ListParagraph"/>
        <w:numPr>
          <w:ilvl w:val="0"/>
          <w:numId w:val="26"/>
        </w:numPr>
        <w:spacing w:after="120"/>
      </w:pPr>
      <w:r>
        <w:t>Clarified that required maps and letters of support do not count towards the page limit</w:t>
      </w:r>
    </w:p>
    <w:p w14:paraId="324CF5D1" w14:textId="7C472660" w:rsidR="00C54189" w:rsidRPr="00E13CBD" w:rsidRDefault="00C54189" w:rsidP="005E3477">
      <w:pPr>
        <w:pStyle w:val="ListParagraph"/>
        <w:numPr>
          <w:ilvl w:val="0"/>
          <w:numId w:val="26"/>
        </w:numPr>
        <w:spacing w:after="120"/>
      </w:pPr>
      <w:r>
        <w:t>Added reminder about need for maps to Objectives 1, 3, 4, and 5</w:t>
      </w:r>
    </w:p>
    <w:p w14:paraId="30E32F35" w14:textId="3C3B146B" w:rsidR="007878F5" w:rsidRDefault="007878F5" w:rsidP="005E3477">
      <w:pPr>
        <w:pStyle w:val="ListParagraph"/>
        <w:numPr>
          <w:ilvl w:val="0"/>
          <w:numId w:val="26"/>
        </w:numPr>
        <w:spacing w:after="120"/>
      </w:pPr>
      <w:r>
        <w:t xml:space="preserve">Removed priority for water-level sites in </w:t>
      </w:r>
      <w:r w:rsidR="00382DD0">
        <w:t>selected</w:t>
      </w:r>
      <w:r>
        <w:t xml:space="preserve"> aquifer</w:t>
      </w:r>
      <w:r w:rsidR="00382DD0">
        <w:t>s</w:t>
      </w:r>
      <w:r w:rsidR="00C54189">
        <w:t xml:space="preserve"> from Objective 1</w:t>
      </w:r>
    </w:p>
    <w:p w14:paraId="3E919A32" w14:textId="6A43C212" w:rsidR="00EB7FDE" w:rsidRDefault="0095352C" w:rsidP="005E3477">
      <w:pPr>
        <w:pStyle w:val="ListParagraph"/>
        <w:numPr>
          <w:ilvl w:val="0"/>
          <w:numId w:val="26"/>
        </w:numPr>
        <w:spacing w:after="120"/>
      </w:pPr>
      <w:r>
        <w:t xml:space="preserve">Clarified </w:t>
      </w:r>
      <w:r w:rsidR="00EB7FDE">
        <w:t>requirement for map</w:t>
      </w:r>
      <w:r>
        <w:t>s to work under Objectives 1,3,4, and 5</w:t>
      </w:r>
    </w:p>
    <w:p w14:paraId="7E6A9AC5" w14:textId="4162ECAC" w:rsidR="00750522" w:rsidRDefault="0095352C" w:rsidP="005E3477">
      <w:pPr>
        <w:pStyle w:val="ListParagraph"/>
        <w:numPr>
          <w:ilvl w:val="0"/>
          <w:numId w:val="26"/>
        </w:numPr>
        <w:spacing w:after="120"/>
      </w:pPr>
      <w:r>
        <w:t>New p</w:t>
      </w:r>
      <w:r w:rsidR="00750522">
        <w:t>aragraph a</w:t>
      </w:r>
      <w:r w:rsidR="00C54189">
        <w:t>bout work under Objective 3 in new data p</w:t>
      </w:r>
      <w:r w:rsidR="00750522">
        <w:t>rovider projects</w:t>
      </w:r>
    </w:p>
    <w:p w14:paraId="5C8F9D6B" w14:textId="7238DFBE" w:rsidR="007878F5" w:rsidRDefault="007576E8" w:rsidP="005E3477">
      <w:pPr>
        <w:pStyle w:val="ListParagraph"/>
        <w:numPr>
          <w:ilvl w:val="0"/>
          <w:numId w:val="26"/>
        </w:numPr>
        <w:spacing w:after="120"/>
      </w:pPr>
      <w:r>
        <w:t>Added notes to Objectives 4 and 5 that this work cannot be proposed as part of a new data provider project</w:t>
      </w:r>
    </w:p>
    <w:p w14:paraId="509824A3" w14:textId="7215EDB3" w:rsidR="00C54189" w:rsidRDefault="00C54189" w:rsidP="005E3477">
      <w:pPr>
        <w:pStyle w:val="ListParagraph"/>
        <w:numPr>
          <w:ilvl w:val="0"/>
          <w:numId w:val="26"/>
        </w:numPr>
        <w:spacing w:after="120"/>
      </w:pPr>
      <w:r>
        <w:t>Added statement about the need for form SF</w:t>
      </w:r>
      <w:r w:rsidR="0095352C">
        <w:t>-</w:t>
      </w:r>
      <w:r w:rsidR="00543E26">
        <w:t>424</w:t>
      </w:r>
      <w:r>
        <w:t>D (Assurances – Construction Programs) for drilling work to Objective 5</w:t>
      </w:r>
    </w:p>
    <w:p w14:paraId="78977081" w14:textId="044DAF06" w:rsidR="00E61725" w:rsidRPr="0008572A" w:rsidRDefault="00E61725" w:rsidP="00E61725">
      <w:pPr>
        <w:widowControl w:val="0"/>
        <w:tabs>
          <w:tab w:val="left" w:pos="720"/>
          <w:tab w:val="num" w:pos="1440"/>
        </w:tabs>
        <w:autoSpaceDE w:val="0"/>
        <w:autoSpaceDN w:val="0"/>
        <w:adjustRightInd w:val="0"/>
        <w:spacing w:after="120"/>
        <w:jc w:val="both"/>
        <w:rPr>
          <w:u w:val="single"/>
        </w:rPr>
      </w:pPr>
      <w:r w:rsidRPr="0008572A">
        <w:rPr>
          <w:u w:val="single"/>
        </w:rPr>
        <w:t>Application Evaluation Procedure and Criteria</w:t>
      </w:r>
    </w:p>
    <w:p w14:paraId="33403C8B" w14:textId="36292709" w:rsidR="00E61725" w:rsidRPr="0008572A" w:rsidRDefault="00E61725" w:rsidP="005E3477">
      <w:pPr>
        <w:pStyle w:val="ListParagraph"/>
        <w:numPr>
          <w:ilvl w:val="0"/>
          <w:numId w:val="26"/>
        </w:numPr>
        <w:spacing w:after="120"/>
        <w:rPr>
          <w:u w:val="single"/>
        </w:rPr>
      </w:pPr>
      <w:r w:rsidRPr="0008572A">
        <w:t>Added references to Secretarial Priorities.</w:t>
      </w:r>
    </w:p>
    <w:p w14:paraId="1887EBC5" w14:textId="25F3936F" w:rsidR="007878F5" w:rsidRPr="00453695" w:rsidRDefault="007878F5" w:rsidP="00453695">
      <w:pPr>
        <w:widowControl w:val="0"/>
        <w:tabs>
          <w:tab w:val="left" w:pos="720"/>
          <w:tab w:val="num" w:pos="1440"/>
        </w:tabs>
        <w:autoSpaceDE w:val="0"/>
        <w:autoSpaceDN w:val="0"/>
        <w:adjustRightInd w:val="0"/>
        <w:spacing w:after="120"/>
        <w:jc w:val="both"/>
        <w:rPr>
          <w:u w:val="single"/>
        </w:rPr>
      </w:pPr>
      <w:r w:rsidRPr="00453695">
        <w:rPr>
          <w:u w:val="single"/>
        </w:rPr>
        <w:t>Attachments</w:t>
      </w:r>
    </w:p>
    <w:p w14:paraId="207CB257" w14:textId="7FF0AEB7" w:rsidR="00A2432F" w:rsidRDefault="00A2432F" w:rsidP="005E3477">
      <w:pPr>
        <w:pStyle w:val="ListParagraph"/>
        <w:numPr>
          <w:ilvl w:val="0"/>
          <w:numId w:val="26"/>
        </w:numPr>
        <w:spacing w:after="120"/>
      </w:pPr>
      <w:r>
        <w:t>Added example detailed budgets for each Objective to Attachment B</w:t>
      </w:r>
    </w:p>
    <w:p w14:paraId="794F65E6" w14:textId="61D3B44A" w:rsidR="00A36D3E" w:rsidRPr="00453695" w:rsidRDefault="007878F5" w:rsidP="005E3477">
      <w:pPr>
        <w:pStyle w:val="ListParagraph"/>
        <w:numPr>
          <w:ilvl w:val="0"/>
          <w:numId w:val="26"/>
        </w:numPr>
        <w:spacing w:after="120"/>
      </w:pPr>
      <w:r>
        <w:t>Added Attachment with Secretarial Priorities</w:t>
      </w:r>
      <w:r w:rsidR="00A2432F">
        <w:t xml:space="preserve"> as Attachment D</w:t>
      </w:r>
    </w:p>
    <w:p w14:paraId="72854171" w14:textId="77777777" w:rsidR="00214E35" w:rsidRDefault="00214E35">
      <w:pPr>
        <w:spacing w:after="200" w:line="276" w:lineRule="auto"/>
        <w:rPr>
          <w:b/>
          <w:snapToGrid w:val="0"/>
        </w:rPr>
      </w:pPr>
      <w:r>
        <w:rPr>
          <w:b/>
          <w:snapToGrid w:val="0"/>
        </w:rPr>
        <w:br w:type="page"/>
      </w:r>
    </w:p>
    <w:p w14:paraId="76050F6E" w14:textId="4C6C51A7" w:rsidR="00A36D3E" w:rsidRPr="00A36D3E" w:rsidRDefault="00A36D3E" w:rsidP="00A36D3E">
      <w:pPr>
        <w:widowControl w:val="0"/>
        <w:tabs>
          <w:tab w:val="left" w:pos="720"/>
          <w:tab w:val="left" w:pos="1440"/>
          <w:tab w:val="left" w:pos="2160"/>
        </w:tabs>
        <w:rPr>
          <w:b/>
          <w:snapToGrid w:val="0"/>
        </w:rPr>
      </w:pPr>
      <w:r w:rsidRPr="00A36D3E">
        <w:rPr>
          <w:b/>
          <w:snapToGrid w:val="0"/>
        </w:rPr>
        <w:t>POINTS TO REMEMBER</w:t>
      </w:r>
    </w:p>
    <w:p w14:paraId="3B2DD7F0" w14:textId="77777777" w:rsidR="00A36D3E" w:rsidRPr="00A36D3E" w:rsidRDefault="00A36D3E" w:rsidP="00A36D3E">
      <w:pPr>
        <w:widowControl w:val="0"/>
        <w:tabs>
          <w:tab w:val="left" w:pos="720"/>
          <w:tab w:val="num" w:pos="1440"/>
        </w:tabs>
        <w:autoSpaceDE w:val="0"/>
        <w:autoSpaceDN w:val="0"/>
        <w:adjustRightInd w:val="0"/>
        <w:ind w:left="720" w:hanging="360"/>
        <w:rPr>
          <w:b/>
        </w:rPr>
      </w:pPr>
    </w:p>
    <w:p w14:paraId="6F8BFC9D" w14:textId="4DFF2074" w:rsidR="00A36D3E" w:rsidRPr="00A36D3E" w:rsidRDefault="00BB50AE" w:rsidP="00A36D3E">
      <w:pPr>
        <w:widowControl w:val="0"/>
        <w:tabs>
          <w:tab w:val="left" w:pos="720"/>
          <w:tab w:val="num" w:pos="1440"/>
        </w:tabs>
        <w:autoSpaceDE w:val="0"/>
        <w:autoSpaceDN w:val="0"/>
        <w:adjustRightInd w:val="0"/>
        <w:spacing w:after="120"/>
        <w:ind w:left="720" w:hanging="360"/>
      </w:pPr>
      <w:r>
        <w:t>Please</w:t>
      </w:r>
      <w:r w:rsidR="00A36D3E" w:rsidRPr="00BB50AE">
        <w:t xml:space="preserve"> </w:t>
      </w:r>
      <w:r w:rsidR="00A36D3E" w:rsidRPr="00032E51">
        <w:rPr>
          <w:b/>
        </w:rPr>
        <w:t>contact us</w:t>
      </w:r>
      <w:r w:rsidR="00A36D3E" w:rsidRPr="00A36D3E">
        <w:t xml:space="preserve"> if you hav</w:t>
      </w:r>
      <w:r w:rsidR="000F7682">
        <w:t>e questions</w:t>
      </w:r>
      <w:r w:rsidR="00A36D3E" w:rsidRPr="00A36D3E">
        <w:t>.</w:t>
      </w:r>
    </w:p>
    <w:p w14:paraId="68670274" w14:textId="6670CCFF" w:rsidR="00A36D3E" w:rsidRPr="00032E51" w:rsidRDefault="00BB50AE" w:rsidP="00A36D3E">
      <w:pPr>
        <w:widowControl w:val="0"/>
        <w:tabs>
          <w:tab w:val="left" w:pos="720"/>
          <w:tab w:val="num" w:pos="1440"/>
        </w:tabs>
        <w:autoSpaceDE w:val="0"/>
        <w:autoSpaceDN w:val="0"/>
        <w:adjustRightInd w:val="0"/>
        <w:spacing w:after="120"/>
        <w:ind w:left="720" w:hanging="360"/>
      </w:pPr>
      <w:r>
        <w:t>Start</w:t>
      </w:r>
      <w:r w:rsidR="00A36D3E" w:rsidRPr="00A36D3E">
        <w:t xml:space="preserve"> submitting your proposal to Grants.gov well in advance of the due date. </w:t>
      </w:r>
      <w:r w:rsidR="00A36D3E" w:rsidRPr="00032E51">
        <w:rPr>
          <w:b/>
        </w:rPr>
        <w:t>Do not wait until the due date</w:t>
      </w:r>
      <w:r w:rsidR="004C07F4" w:rsidRPr="00032E51">
        <w:t xml:space="preserve"> to begin the submission process.</w:t>
      </w:r>
    </w:p>
    <w:p w14:paraId="2B350C96" w14:textId="7BAAE54E" w:rsidR="00BB50AE" w:rsidRDefault="00BB50AE" w:rsidP="00BB50AE">
      <w:pPr>
        <w:widowControl w:val="0"/>
        <w:tabs>
          <w:tab w:val="left" w:pos="720"/>
          <w:tab w:val="num" w:pos="1440"/>
        </w:tabs>
        <w:autoSpaceDE w:val="0"/>
        <w:autoSpaceDN w:val="0"/>
        <w:adjustRightInd w:val="0"/>
        <w:spacing w:after="120"/>
        <w:ind w:left="720" w:hanging="360"/>
      </w:pPr>
      <w:r w:rsidRPr="00BB50AE">
        <w:t xml:space="preserve">Ensure that </w:t>
      </w:r>
      <w:r>
        <w:t xml:space="preserve">the </w:t>
      </w:r>
      <w:r w:rsidRPr="00BB50AE">
        <w:t xml:space="preserve">work you propose </w:t>
      </w:r>
      <w:r>
        <w:t xml:space="preserve">is submitted under the </w:t>
      </w:r>
      <w:r w:rsidRPr="00BB50AE">
        <w:rPr>
          <w:b/>
        </w:rPr>
        <w:t>proper objective</w:t>
      </w:r>
      <w:r>
        <w:t xml:space="preserve"> and that the work is eligible under that objective. </w:t>
      </w:r>
    </w:p>
    <w:p w14:paraId="762C9C7E" w14:textId="3A047C92" w:rsidR="00BB50AE" w:rsidRDefault="00BB50AE" w:rsidP="00BB50AE">
      <w:pPr>
        <w:widowControl w:val="0"/>
        <w:tabs>
          <w:tab w:val="left" w:pos="720"/>
          <w:tab w:val="num" w:pos="1440"/>
        </w:tabs>
        <w:autoSpaceDE w:val="0"/>
        <w:autoSpaceDN w:val="0"/>
        <w:adjustRightInd w:val="0"/>
        <w:spacing w:after="120"/>
        <w:ind w:left="720" w:hanging="360"/>
      </w:pPr>
      <w:r>
        <w:t xml:space="preserve">For </w:t>
      </w:r>
      <w:r w:rsidR="00214E35">
        <w:t xml:space="preserve">new data provider projects proposing work under Objective 1, make sure you include a </w:t>
      </w:r>
      <w:r w:rsidR="00214E35" w:rsidRPr="00032E51">
        <w:rPr>
          <w:b/>
        </w:rPr>
        <w:t>map</w:t>
      </w:r>
      <w:r w:rsidR="00214E35">
        <w:t xml:space="preserve"> with your potential sites and any existing NGWMN sites in your state along with the Principal aquifers.</w:t>
      </w:r>
    </w:p>
    <w:p w14:paraId="6CEAD0A8" w14:textId="7A1DF252" w:rsidR="00214E35" w:rsidRDefault="00214E35" w:rsidP="00214E35">
      <w:pPr>
        <w:widowControl w:val="0"/>
        <w:tabs>
          <w:tab w:val="left" w:pos="720"/>
          <w:tab w:val="num" w:pos="1440"/>
        </w:tabs>
        <w:autoSpaceDE w:val="0"/>
        <w:autoSpaceDN w:val="0"/>
        <w:adjustRightInd w:val="0"/>
        <w:spacing w:after="120"/>
        <w:ind w:left="720" w:hanging="360"/>
      </w:pPr>
      <w:r>
        <w:t xml:space="preserve">For existing data providers proposing work under Objective 1 to expand sites, make sure you include a </w:t>
      </w:r>
      <w:r w:rsidRPr="00032E51">
        <w:rPr>
          <w:b/>
        </w:rPr>
        <w:t>map</w:t>
      </w:r>
      <w:r>
        <w:t xml:space="preserve"> with your new potential sites and any existing NGWMN sites in your state along with the Principal aquifers.</w:t>
      </w:r>
    </w:p>
    <w:p w14:paraId="02AAF103" w14:textId="381FA350" w:rsidR="00032E51" w:rsidRDefault="00032E51" w:rsidP="00032E51">
      <w:pPr>
        <w:widowControl w:val="0"/>
        <w:tabs>
          <w:tab w:val="left" w:pos="720"/>
          <w:tab w:val="num" w:pos="1440"/>
        </w:tabs>
        <w:autoSpaceDE w:val="0"/>
        <w:autoSpaceDN w:val="0"/>
        <w:adjustRightInd w:val="0"/>
        <w:spacing w:after="120"/>
        <w:ind w:left="720" w:hanging="360"/>
      </w:pPr>
      <w:r>
        <w:t>Remember that new data provider projects are no longer eligible to do apply for work under Objectives 4 and 5 in their initial proposal. They are eligible to apply for funding under objectives 1, 2 or 3.</w:t>
      </w:r>
    </w:p>
    <w:p w14:paraId="662BE68E" w14:textId="57DF5980" w:rsidR="00BB50AE" w:rsidRDefault="00BB50AE" w:rsidP="00BB50AE">
      <w:pPr>
        <w:widowControl w:val="0"/>
        <w:tabs>
          <w:tab w:val="left" w:pos="720"/>
          <w:tab w:val="num" w:pos="1440"/>
        </w:tabs>
        <w:autoSpaceDE w:val="0"/>
        <w:autoSpaceDN w:val="0"/>
        <w:adjustRightInd w:val="0"/>
        <w:spacing w:after="120"/>
        <w:ind w:left="720" w:hanging="360"/>
      </w:pPr>
      <w:r>
        <w:t xml:space="preserve">If you are proposing work at specific sites for Objectives 3-5, make sure you include a </w:t>
      </w:r>
      <w:r w:rsidRPr="00032E51">
        <w:rPr>
          <w:b/>
        </w:rPr>
        <w:t>table of the sites</w:t>
      </w:r>
      <w:r>
        <w:t xml:space="preserve"> you will be working on, the NGWMN ID, and the proposed work you will be doing at each site</w:t>
      </w:r>
      <w:r w:rsidR="00032E51">
        <w:t>.</w:t>
      </w:r>
    </w:p>
    <w:p w14:paraId="3D38D424" w14:textId="1B32D78C" w:rsidR="00BB50AE" w:rsidRDefault="00BB50AE" w:rsidP="00BB50AE">
      <w:pPr>
        <w:widowControl w:val="0"/>
        <w:tabs>
          <w:tab w:val="left" w:pos="720"/>
          <w:tab w:val="num" w:pos="1440"/>
        </w:tabs>
        <w:autoSpaceDE w:val="0"/>
        <w:autoSpaceDN w:val="0"/>
        <w:adjustRightInd w:val="0"/>
        <w:spacing w:after="120"/>
        <w:ind w:left="720" w:hanging="360"/>
      </w:pPr>
      <w:r>
        <w:t xml:space="preserve">For </w:t>
      </w:r>
      <w:r w:rsidR="00214E35">
        <w:t>Objectives</w:t>
      </w:r>
      <w:r>
        <w:t xml:space="preserve"> 3-5, include a separate </w:t>
      </w:r>
      <w:r w:rsidRPr="00032E51">
        <w:rPr>
          <w:b/>
        </w:rPr>
        <w:t>map</w:t>
      </w:r>
      <w:r>
        <w:t xml:space="preserve"> for each objective that shows the sites included and the Principal aquifers. For Objective 5, always show the existing NGWMN sites on the map in addition to any new or replacement wells. </w:t>
      </w:r>
    </w:p>
    <w:p w14:paraId="68458C40" w14:textId="78C16B79" w:rsidR="00214E35" w:rsidRDefault="00214E35" w:rsidP="00BB50AE">
      <w:pPr>
        <w:widowControl w:val="0"/>
        <w:tabs>
          <w:tab w:val="left" w:pos="720"/>
          <w:tab w:val="num" w:pos="1440"/>
        </w:tabs>
        <w:autoSpaceDE w:val="0"/>
        <w:autoSpaceDN w:val="0"/>
        <w:adjustRightInd w:val="0"/>
        <w:spacing w:after="120"/>
        <w:ind w:left="720" w:hanging="360"/>
      </w:pPr>
      <w:r>
        <w:t xml:space="preserve">Always include in-kind services match </w:t>
      </w:r>
      <w:r w:rsidR="00032E51">
        <w:rPr>
          <w:b/>
        </w:rPr>
        <w:t>for each o</w:t>
      </w:r>
      <w:r w:rsidRPr="00214E35">
        <w:rPr>
          <w:b/>
        </w:rPr>
        <w:t>bjective</w:t>
      </w:r>
      <w:r>
        <w:t xml:space="preserve"> for which you apply (except for Objective 2 if </w:t>
      </w:r>
      <w:r w:rsidR="00C864C5">
        <w:t>all</w:t>
      </w:r>
      <w:r>
        <w:t xml:space="preserve"> the work is IT related</w:t>
      </w:r>
      <w:r w:rsidR="00E813D1">
        <w:t>). Objectives</w:t>
      </w:r>
      <w:r w:rsidR="00A60A2B">
        <w:t xml:space="preserve"> that have less than </w:t>
      </w:r>
      <w:r w:rsidR="00E813D1">
        <w:t>50% match, will be scored lower during proposal evaluation.</w:t>
      </w:r>
    </w:p>
    <w:p w14:paraId="6A82CA84" w14:textId="44174985" w:rsidR="00214E35" w:rsidRDefault="00214E35" w:rsidP="00BB50AE">
      <w:pPr>
        <w:widowControl w:val="0"/>
        <w:tabs>
          <w:tab w:val="left" w:pos="720"/>
          <w:tab w:val="num" w:pos="1440"/>
        </w:tabs>
        <w:autoSpaceDE w:val="0"/>
        <w:autoSpaceDN w:val="0"/>
        <w:adjustRightInd w:val="0"/>
        <w:spacing w:after="120"/>
        <w:ind w:left="720" w:hanging="360"/>
      </w:pPr>
      <w:r>
        <w:t xml:space="preserve">Providing </w:t>
      </w:r>
      <w:r w:rsidRPr="00032E51">
        <w:rPr>
          <w:b/>
        </w:rPr>
        <w:t>costs for individual work tasks</w:t>
      </w:r>
      <w:r>
        <w:t xml:space="preserve"> under an objective can help us partially fund work within an objective if funding is limited.</w:t>
      </w:r>
    </w:p>
    <w:p w14:paraId="550DB814" w14:textId="5F239FD4" w:rsidR="00995EFF" w:rsidRDefault="00995EFF" w:rsidP="00BB50AE">
      <w:pPr>
        <w:widowControl w:val="0"/>
        <w:tabs>
          <w:tab w:val="left" w:pos="720"/>
          <w:tab w:val="num" w:pos="1440"/>
        </w:tabs>
        <w:autoSpaceDE w:val="0"/>
        <w:autoSpaceDN w:val="0"/>
        <w:adjustRightInd w:val="0"/>
        <w:spacing w:after="120"/>
        <w:ind w:left="720" w:hanging="360"/>
      </w:pPr>
      <w:r>
        <w:t xml:space="preserve">Costs for </w:t>
      </w:r>
      <w:r w:rsidRPr="00032E51">
        <w:rPr>
          <w:b/>
        </w:rPr>
        <w:t>work to be done by contractors should be broken down</w:t>
      </w:r>
      <w:r>
        <w:t xml:space="preserve"> so that work can be partially funded, if necessary. For example, instead of giving a total cost for a contractor to drill five new wells, include the cost for each well.</w:t>
      </w:r>
    </w:p>
    <w:p w14:paraId="74B775B5" w14:textId="34B971CD" w:rsidR="00382DD0" w:rsidRDefault="00382DD0" w:rsidP="00BB50AE">
      <w:pPr>
        <w:widowControl w:val="0"/>
        <w:tabs>
          <w:tab w:val="left" w:pos="720"/>
          <w:tab w:val="num" w:pos="1440"/>
        </w:tabs>
        <w:autoSpaceDE w:val="0"/>
        <w:autoSpaceDN w:val="0"/>
        <w:adjustRightInd w:val="0"/>
        <w:spacing w:after="120"/>
        <w:ind w:left="720" w:hanging="360"/>
      </w:pPr>
      <w:r w:rsidRPr="0008572A">
        <w:t>Because we eliminated the annual budget table, it is very important to ma</w:t>
      </w:r>
      <w:r w:rsidR="00543E26" w:rsidRPr="0008572A">
        <w:t>ke sure the budget in the SF-424A</w:t>
      </w:r>
      <w:r w:rsidRPr="0008572A">
        <w:t xml:space="preserve"> form is consistent with the detailed budgets for each objective.</w:t>
      </w:r>
    </w:p>
    <w:p w14:paraId="69E6314B" w14:textId="77777777" w:rsidR="00214E35" w:rsidRDefault="00214E35" w:rsidP="00BB50AE">
      <w:pPr>
        <w:widowControl w:val="0"/>
        <w:tabs>
          <w:tab w:val="left" w:pos="720"/>
          <w:tab w:val="num" w:pos="1440"/>
        </w:tabs>
        <w:autoSpaceDE w:val="0"/>
        <w:autoSpaceDN w:val="0"/>
        <w:adjustRightInd w:val="0"/>
        <w:spacing w:after="120"/>
        <w:ind w:left="720" w:hanging="360"/>
      </w:pPr>
    </w:p>
    <w:p w14:paraId="10753625" w14:textId="77777777" w:rsidR="00BB50AE" w:rsidRDefault="00BB50AE" w:rsidP="00BB50AE">
      <w:pPr>
        <w:widowControl w:val="0"/>
        <w:tabs>
          <w:tab w:val="left" w:pos="720"/>
          <w:tab w:val="num" w:pos="1440"/>
        </w:tabs>
        <w:autoSpaceDE w:val="0"/>
        <w:autoSpaceDN w:val="0"/>
        <w:adjustRightInd w:val="0"/>
        <w:spacing w:after="120"/>
        <w:ind w:left="720" w:hanging="360"/>
      </w:pPr>
    </w:p>
    <w:p w14:paraId="08C44899" w14:textId="77777777" w:rsidR="00BB50AE" w:rsidRPr="00A36D3E" w:rsidRDefault="00BB50AE" w:rsidP="00BB50AE">
      <w:pPr>
        <w:widowControl w:val="0"/>
        <w:tabs>
          <w:tab w:val="left" w:pos="720"/>
          <w:tab w:val="num" w:pos="1440"/>
        </w:tabs>
        <w:autoSpaceDE w:val="0"/>
        <w:autoSpaceDN w:val="0"/>
        <w:adjustRightInd w:val="0"/>
        <w:spacing w:after="120"/>
        <w:ind w:left="720" w:hanging="360"/>
        <w:rPr>
          <w:b/>
          <w:color w:val="4BACC6" w:themeColor="accent5"/>
        </w:rPr>
      </w:pPr>
    </w:p>
    <w:p w14:paraId="530D16F8" w14:textId="77777777" w:rsidR="00BB50AE" w:rsidRPr="00A36D3E" w:rsidRDefault="00BB50AE" w:rsidP="00A36D3E">
      <w:pPr>
        <w:widowControl w:val="0"/>
        <w:tabs>
          <w:tab w:val="left" w:pos="720"/>
          <w:tab w:val="num" w:pos="1440"/>
        </w:tabs>
        <w:autoSpaceDE w:val="0"/>
        <w:autoSpaceDN w:val="0"/>
        <w:adjustRightInd w:val="0"/>
        <w:spacing w:after="120"/>
        <w:ind w:left="720" w:hanging="360"/>
        <w:sectPr w:rsidR="00BB50AE" w:rsidRPr="00A36D3E" w:rsidSect="00A36D3E">
          <w:footerReference w:type="default" r:id="rId14"/>
          <w:pgSz w:w="12240" w:h="15840"/>
          <w:pgMar w:top="1440" w:right="1800" w:bottom="1440" w:left="1800" w:header="720" w:footer="720" w:gutter="0"/>
          <w:pgNumType w:fmt="lowerRoman" w:start="1"/>
          <w:cols w:space="720"/>
          <w:docGrid w:linePitch="360"/>
        </w:sectPr>
      </w:pPr>
    </w:p>
    <w:p w14:paraId="4C41FC43" w14:textId="77777777" w:rsidR="00B82DE8" w:rsidRDefault="00B82DE8" w:rsidP="00540264">
      <w:pPr>
        <w:pStyle w:val="Title"/>
        <w:jc w:val="left"/>
        <w:rPr>
          <w:sz w:val="32"/>
          <w:szCs w:val="32"/>
        </w:rPr>
      </w:pPr>
    </w:p>
    <w:p w14:paraId="106B050E" w14:textId="77777777" w:rsidR="00D254B9" w:rsidRDefault="00D254B9" w:rsidP="00C0644C">
      <w:pPr>
        <w:pStyle w:val="Title"/>
        <w:rPr>
          <w:sz w:val="32"/>
          <w:szCs w:val="32"/>
        </w:rPr>
      </w:pPr>
      <w:r>
        <w:rPr>
          <w:sz w:val="32"/>
          <w:szCs w:val="32"/>
        </w:rPr>
        <w:t xml:space="preserve">Cooperative funding Agreements to Support </w:t>
      </w:r>
      <w:r w:rsidRPr="00CB10BD">
        <w:rPr>
          <w:sz w:val="32"/>
          <w:szCs w:val="32"/>
        </w:rPr>
        <w:t>National Ground-Water Monitoring Network Data Providers</w:t>
      </w:r>
    </w:p>
    <w:p w14:paraId="74ADA354" w14:textId="04F49C59" w:rsidR="00D254B9" w:rsidRDefault="00F16C79" w:rsidP="00D254B9">
      <w:pPr>
        <w:pStyle w:val="Title"/>
        <w:rPr>
          <w:sz w:val="32"/>
          <w:szCs w:val="32"/>
        </w:rPr>
      </w:pPr>
      <w:r>
        <w:rPr>
          <w:sz w:val="32"/>
          <w:szCs w:val="32"/>
        </w:rPr>
        <w:t xml:space="preserve">Fiscal Year </w:t>
      </w:r>
      <w:r w:rsidR="00E643FB">
        <w:rPr>
          <w:sz w:val="32"/>
          <w:szCs w:val="32"/>
        </w:rPr>
        <w:t>2019</w:t>
      </w:r>
      <w:r w:rsidR="00474EC2">
        <w:rPr>
          <w:sz w:val="32"/>
          <w:szCs w:val="32"/>
        </w:rPr>
        <w:t xml:space="preserve"> </w:t>
      </w:r>
    </w:p>
    <w:p w14:paraId="445FC507" w14:textId="77777777" w:rsidR="005A3ADF" w:rsidRDefault="005A3ADF" w:rsidP="005A3ADF">
      <w:pPr>
        <w:pStyle w:val="Title"/>
        <w:rPr>
          <w:b w:val="0"/>
          <w:sz w:val="28"/>
          <w:szCs w:val="28"/>
        </w:rPr>
      </w:pPr>
    </w:p>
    <w:p w14:paraId="29166C98" w14:textId="77777777" w:rsidR="005D6DC7" w:rsidRPr="005A3ADF" w:rsidRDefault="00D254B9" w:rsidP="005A3ADF">
      <w:pPr>
        <w:pStyle w:val="Title"/>
      </w:pPr>
      <w:r w:rsidRPr="005A3ADF">
        <w:rPr>
          <w:sz w:val="28"/>
          <w:szCs w:val="28"/>
        </w:rPr>
        <w:t xml:space="preserve">CFDA </w:t>
      </w:r>
      <w:r w:rsidR="00003D5C" w:rsidRPr="005A3ADF">
        <w:rPr>
          <w:sz w:val="28"/>
          <w:szCs w:val="28"/>
        </w:rPr>
        <w:t>15.980</w:t>
      </w:r>
    </w:p>
    <w:p w14:paraId="5C50CEE5" w14:textId="77777777" w:rsidR="00771E90" w:rsidRDefault="00771E90" w:rsidP="004E4570"/>
    <w:p w14:paraId="4F0E0426" w14:textId="05F578F4" w:rsidR="000E06AD" w:rsidRPr="000E06AD" w:rsidRDefault="000E06AD" w:rsidP="0065088B">
      <w:pPr>
        <w:pStyle w:val="Heading1"/>
        <w:numPr>
          <w:ilvl w:val="0"/>
          <w:numId w:val="0"/>
        </w:numPr>
        <w:rPr>
          <w:sz w:val="32"/>
          <w:szCs w:val="32"/>
        </w:rPr>
      </w:pPr>
      <w:bookmarkStart w:id="1" w:name="_Toc512257698"/>
      <w:r w:rsidRPr="00B82DE8">
        <w:rPr>
          <w:sz w:val="32"/>
          <w:szCs w:val="32"/>
        </w:rPr>
        <w:t>National Ground-Water Monitoring Network Cooperative Agreements</w:t>
      </w:r>
      <w:bookmarkEnd w:id="1"/>
    </w:p>
    <w:p w14:paraId="67C21419" w14:textId="77777777" w:rsidR="000E06AD" w:rsidRDefault="000E06AD" w:rsidP="00771E90">
      <w:pPr>
        <w:ind w:left="360"/>
      </w:pPr>
    </w:p>
    <w:p w14:paraId="231E1291" w14:textId="6EA1759D" w:rsidR="004F34F9" w:rsidRPr="00771E90" w:rsidRDefault="005D6DC7" w:rsidP="00771E90">
      <w:pPr>
        <w:ind w:left="360"/>
      </w:pPr>
      <w:r w:rsidRPr="00771E90">
        <w:t xml:space="preserve">The Groundwater </w:t>
      </w:r>
      <w:r w:rsidR="004956FF" w:rsidRPr="00771E90">
        <w:t>and Streamflow Information</w:t>
      </w:r>
      <w:r w:rsidRPr="00771E90">
        <w:t xml:space="preserve"> Program of the USGS is offering a two-year cooperative</w:t>
      </w:r>
      <w:r w:rsidR="00C01B12">
        <w:t xml:space="preserve"> agreement opportunity to </w:t>
      </w:r>
      <w:r w:rsidR="00C01B12" w:rsidRPr="00213404">
        <w:t>state</w:t>
      </w:r>
      <w:r w:rsidRPr="00771E90">
        <w:t xml:space="preserve"> </w:t>
      </w:r>
      <w:r w:rsidR="00570E2C">
        <w:t>or</w:t>
      </w:r>
      <w:r w:rsidRPr="00771E90">
        <w:t xml:space="preserve"> local </w:t>
      </w:r>
      <w:r w:rsidR="00D52ACD" w:rsidRPr="00213404">
        <w:t xml:space="preserve">water-resources </w:t>
      </w:r>
      <w:r w:rsidRPr="00771E90">
        <w:t xml:space="preserve">agencies </w:t>
      </w:r>
      <w:r w:rsidR="00C72FA8" w:rsidRPr="00771E90">
        <w:t>that</w:t>
      </w:r>
      <w:r w:rsidRPr="00771E90">
        <w:t xml:space="preserve"> collect groundwater data to participate in the National Ground-Water Monitoring Network. The USGS is working with the Federal Advisory Committee on Water Information (ACWI) and its Subcommittee on Ground Water (SOGW) to develop and administer a National Ground-Wat</w:t>
      </w:r>
      <w:r w:rsidR="00D56DC4">
        <w:t xml:space="preserve">er Monitoring Network (NGWMN). </w:t>
      </w:r>
      <w:r w:rsidRPr="00771E90">
        <w:t>This funding opportunity is to support data providers for the National Ground-Water Monitoring Network</w:t>
      </w:r>
      <w:r w:rsidR="009218E6">
        <w:t xml:space="preserve"> and to address the Department of the Interior’s Secretarial Priorities</w:t>
      </w:r>
      <w:r w:rsidRPr="00771E90">
        <w:t>.</w:t>
      </w:r>
    </w:p>
    <w:p w14:paraId="53BB0351" w14:textId="77777777" w:rsidR="005D6DC7" w:rsidRPr="00771E90" w:rsidRDefault="005D6DC7" w:rsidP="00771E90">
      <w:pPr>
        <w:ind w:left="360"/>
      </w:pPr>
      <w:r w:rsidRPr="00771E90">
        <w:t xml:space="preserve"> </w:t>
      </w:r>
    </w:p>
    <w:p w14:paraId="7D7C0D8F" w14:textId="1F6611C2" w:rsidR="00837611" w:rsidRDefault="005D6DC7" w:rsidP="00837611">
      <w:pPr>
        <w:ind w:left="360"/>
        <w:rPr>
          <w:b/>
        </w:rPr>
      </w:pPr>
      <w:r w:rsidRPr="00846BC2">
        <w:t>Legal authority for this opportunity is provided under Public Law 111-11, Subtitle F—Secure Water: Section 9507 “Water Data Enhancement by the United States Geological Survey</w:t>
      </w:r>
      <w:r w:rsidR="009F3B0B">
        <w:t>.</w:t>
      </w:r>
      <w:r w:rsidRPr="00846BC2">
        <w:t>” Funds</w:t>
      </w:r>
      <w:r w:rsidR="00B8463C" w:rsidRPr="00846BC2">
        <w:t xml:space="preserve"> will be used to </w:t>
      </w:r>
      <w:r w:rsidR="00B00E63" w:rsidRPr="00846BC2">
        <w:t xml:space="preserve">support </w:t>
      </w:r>
      <w:r w:rsidR="00846BC2" w:rsidRPr="00846BC2">
        <w:t xml:space="preserve">connecting </w:t>
      </w:r>
      <w:r w:rsidR="00B8463C" w:rsidRPr="00846BC2">
        <w:t xml:space="preserve">new data providers to the Network and </w:t>
      </w:r>
      <w:r w:rsidR="003F486B">
        <w:t xml:space="preserve">to support </w:t>
      </w:r>
      <w:r w:rsidR="00B8463C" w:rsidRPr="00846BC2">
        <w:t>existing data</w:t>
      </w:r>
      <w:r w:rsidR="00846BC2">
        <w:t xml:space="preserve"> providers to </w:t>
      </w:r>
      <w:r w:rsidR="003F486B">
        <w:t>maintain</w:t>
      </w:r>
      <w:r w:rsidR="00846BC2">
        <w:t xml:space="preserve"> persistent data service and to enhance the NGWMN.</w:t>
      </w:r>
    </w:p>
    <w:p w14:paraId="1FFF532C" w14:textId="77777777" w:rsidR="00837611" w:rsidRPr="00837611" w:rsidRDefault="00837611" w:rsidP="00837611">
      <w:pPr>
        <w:ind w:left="360"/>
        <w:rPr>
          <w:b/>
          <w:strike/>
        </w:rPr>
      </w:pPr>
    </w:p>
    <w:p w14:paraId="30FAAB99" w14:textId="77777777" w:rsidR="00A36D3E" w:rsidRDefault="00771E90" w:rsidP="00A17099">
      <w:pPr>
        <w:pStyle w:val="Heading1"/>
        <w:spacing w:before="240"/>
        <w:ind w:left="360"/>
      </w:pPr>
      <w:bookmarkStart w:id="2" w:name="_Toc512257699"/>
      <w:r w:rsidRPr="0077797C">
        <w:t>Application Submission Closing Date</w:t>
      </w:r>
      <w:bookmarkEnd w:id="2"/>
    </w:p>
    <w:p w14:paraId="56A44BD8" w14:textId="5A3F0207" w:rsidR="00A36D3E" w:rsidRPr="00A36D3E" w:rsidRDefault="00B936F7" w:rsidP="00A17099">
      <w:pPr>
        <w:pStyle w:val="BodyText"/>
        <w:ind w:left="360"/>
      </w:pPr>
      <w:r w:rsidRPr="00A36D3E">
        <w:t>November</w:t>
      </w:r>
      <w:r w:rsidR="00E708CA" w:rsidRPr="00A36D3E">
        <w:t xml:space="preserve"> </w:t>
      </w:r>
      <w:r w:rsidRPr="00A36D3E">
        <w:t>30</w:t>
      </w:r>
      <w:r w:rsidR="00743EBD" w:rsidRPr="00A36D3E">
        <w:t xml:space="preserve">, </w:t>
      </w:r>
      <w:r w:rsidR="00E643FB" w:rsidRPr="00A36D3E">
        <w:t>2018</w:t>
      </w:r>
      <w:r w:rsidR="00771E90" w:rsidRPr="00A36D3E">
        <w:t xml:space="preserve">, at </w:t>
      </w:r>
      <w:r w:rsidR="00502109" w:rsidRPr="00A36D3E">
        <w:t>4</w:t>
      </w:r>
      <w:r w:rsidR="00771E90" w:rsidRPr="00A36D3E">
        <w:t xml:space="preserve"> pm, Eastern </w:t>
      </w:r>
      <w:r w:rsidR="005A0E9D" w:rsidRPr="00A36D3E">
        <w:t>Standard</w:t>
      </w:r>
      <w:r w:rsidR="00B8463C" w:rsidRPr="00A36D3E">
        <w:t xml:space="preserve"> </w:t>
      </w:r>
      <w:r w:rsidR="00771E90" w:rsidRPr="00A36D3E">
        <w:t>Time</w:t>
      </w:r>
    </w:p>
    <w:p w14:paraId="51CDF184" w14:textId="77777777" w:rsidR="00771E90" w:rsidRPr="00A36D3E" w:rsidRDefault="00771E90" w:rsidP="00A17099">
      <w:pPr>
        <w:pStyle w:val="Heading1"/>
        <w:spacing w:before="240"/>
        <w:ind w:left="360"/>
      </w:pPr>
      <w:bookmarkStart w:id="3" w:name="_Toc512257700"/>
      <w:r w:rsidRPr="00A36D3E">
        <w:t>Electronic Application Requirement</w:t>
      </w:r>
      <w:bookmarkEnd w:id="3"/>
    </w:p>
    <w:p w14:paraId="64B7462B" w14:textId="13A47E16" w:rsidR="00771E90" w:rsidRPr="00771E90" w:rsidRDefault="00771E90" w:rsidP="00A17099">
      <w:pPr>
        <w:keepLines/>
        <w:ind w:left="360"/>
      </w:pPr>
      <w:r w:rsidRPr="00771E90">
        <w:t xml:space="preserve">For the FY </w:t>
      </w:r>
      <w:r w:rsidR="00E643FB">
        <w:t>2019</w:t>
      </w:r>
      <w:r w:rsidRPr="00771E90">
        <w:t xml:space="preserve"> funding cycle all proposals shall be submitted electronically via Grants.gov (http://www.grants.gov). Hard/paper submissions will NOT be accepted. Electronic copies submitted via e-mail will NOT be accepted under any circumstances. All proposals must be submitted electronically through Grants.gov on or before:</w:t>
      </w:r>
    </w:p>
    <w:p w14:paraId="660BCB11" w14:textId="77777777" w:rsidR="00771E90" w:rsidRPr="005570E6" w:rsidRDefault="00771E90" w:rsidP="00A17099">
      <w:pPr>
        <w:ind w:left="360"/>
        <w:rPr>
          <w:sz w:val="22"/>
          <w:szCs w:val="22"/>
        </w:rPr>
      </w:pPr>
    </w:p>
    <w:p w14:paraId="6D7A3725" w14:textId="38BF9089" w:rsidR="00771E90" w:rsidRPr="00CF12EC" w:rsidRDefault="00B936F7" w:rsidP="00A17099">
      <w:pPr>
        <w:ind w:left="3240"/>
        <w:rPr>
          <w:b/>
        </w:rPr>
      </w:pPr>
      <w:r>
        <w:rPr>
          <w:b/>
          <w:bCs/>
        </w:rPr>
        <w:t>November</w:t>
      </w:r>
      <w:r w:rsidR="00E708CA" w:rsidRPr="00D5644C">
        <w:rPr>
          <w:b/>
          <w:bCs/>
        </w:rPr>
        <w:t xml:space="preserve"> </w:t>
      </w:r>
      <w:r>
        <w:rPr>
          <w:b/>
          <w:bCs/>
        </w:rPr>
        <w:t xml:space="preserve">30, </w:t>
      </w:r>
      <w:r w:rsidR="00E643FB">
        <w:rPr>
          <w:b/>
          <w:bCs/>
        </w:rPr>
        <w:t>2018</w:t>
      </w:r>
      <w:r w:rsidR="00743EBD" w:rsidRPr="00D5644C">
        <w:rPr>
          <w:b/>
          <w:bCs/>
        </w:rPr>
        <w:t xml:space="preserve">, </w:t>
      </w:r>
      <w:r w:rsidR="00771E90" w:rsidRPr="00D5644C">
        <w:rPr>
          <w:b/>
        </w:rPr>
        <w:t>a</w:t>
      </w:r>
      <w:r w:rsidR="00771E90" w:rsidRPr="00CF12EC">
        <w:rPr>
          <w:b/>
        </w:rPr>
        <w:t xml:space="preserve">t </w:t>
      </w:r>
      <w:r w:rsidR="00502109" w:rsidRPr="00CF12EC">
        <w:rPr>
          <w:b/>
        </w:rPr>
        <w:t>4</w:t>
      </w:r>
      <w:r w:rsidR="00771E90" w:rsidRPr="00CF12EC">
        <w:rPr>
          <w:b/>
        </w:rPr>
        <w:t xml:space="preserve"> pm, Eastern </w:t>
      </w:r>
      <w:r w:rsidR="005A0E9D">
        <w:rPr>
          <w:b/>
        </w:rPr>
        <w:t xml:space="preserve">Standard </w:t>
      </w:r>
      <w:r w:rsidR="00771E90" w:rsidRPr="00CF12EC">
        <w:rPr>
          <w:b/>
        </w:rPr>
        <w:t>Time</w:t>
      </w:r>
    </w:p>
    <w:p w14:paraId="04A27CD5" w14:textId="77777777" w:rsidR="00771E90" w:rsidRPr="005570E6" w:rsidRDefault="00771E90" w:rsidP="00A17099">
      <w:pPr>
        <w:ind w:left="360"/>
        <w:rPr>
          <w:b/>
          <w:sz w:val="22"/>
          <w:szCs w:val="22"/>
        </w:rPr>
      </w:pPr>
    </w:p>
    <w:p w14:paraId="689BAA8E" w14:textId="42862270" w:rsidR="005A3ADF" w:rsidRPr="005A3ADF" w:rsidRDefault="00771E90" w:rsidP="00A17099">
      <w:pPr>
        <w:ind w:left="360"/>
        <w:rPr>
          <w:b/>
        </w:rPr>
      </w:pPr>
      <w:r w:rsidRPr="00771E90">
        <w:rPr>
          <w:b/>
        </w:rPr>
        <w:t>Please be aware that the electronic submission process requires first time users to register using an e-Authentication process. This registration process can be somewhat complex and can take up to 3 weeks to complete. Be advised that it is virtually impossible to begin the process of electronic submission for the first time if you start just a few days before the due date. If you are from a university, contact your Office of Sponsored Programs. They may already have completed the registration process and should work with you to submit the application.</w:t>
      </w:r>
    </w:p>
    <w:p w14:paraId="36EAE5C0" w14:textId="77777777" w:rsidR="00771E90" w:rsidRPr="00771E90" w:rsidRDefault="00771E90" w:rsidP="00A17099">
      <w:pPr>
        <w:ind w:left="720"/>
        <w:rPr>
          <w:b/>
        </w:rPr>
      </w:pPr>
    </w:p>
    <w:p w14:paraId="6C7CBA42" w14:textId="77777777" w:rsidR="005A3ADF" w:rsidRDefault="005A3ADF" w:rsidP="00A17099">
      <w:pPr>
        <w:ind w:left="360"/>
      </w:pPr>
      <w:r>
        <w:t xml:space="preserve">If you have any questions or problems with the registration process, or the completion of the application package, please contact the grants.gov help desk at 1-800-518-4726 or </w:t>
      </w:r>
      <w:hyperlink r:id="rId15" w:history="1">
        <w:r>
          <w:rPr>
            <w:rStyle w:val="Hyperlink"/>
          </w:rPr>
          <w:t>support@grants.gov</w:t>
        </w:r>
      </w:hyperlink>
    </w:p>
    <w:p w14:paraId="47CB1C6B" w14:textId="77777777" w:rsidR="00B47DD6" w:rsidRDefault="00B47DD6" w:rsidP="00A17099">
      <w:pPr>
        <w:ind w:left="360"/>
        <w:rPr>
          <w:i/>
        </w:rPr>
      </w:pPr>
    </w:p>
    <w:p w14:paraId="63681960" w14:textId="7EEDC3D7" w:rsidR="00F602FB" w:rsidRDefault="00F602FB" w:rsidP="00A17099">
      <w:pPr>
        <w:ind w:left="360"/>
        <w:rPr>
          <w:i/>
        </w:rPr>
      </w:pPr>
      <w:r w:rsidRPr="0085400F">
        <w:rPr>
          <w:i/>
        </w:rPr>
        <w:t>A</w:t>
      </w:r>
      <w:r w:rsidR="00B85A3E">
        <w:rPr>
          <w:i/>
        </w:rPr>
        <w:t xml:space="preserve"> question a</w:t>
      </w:r>
      <w:r w:rsidRPr="0085400F">
        <w:rPr>
          <w:i/>
        </w:rPr>
        <w:t>t the top of the grant opportunity in Grants.gov will</w:t>
      </w:r>
      <w:r w:rsidR="00B85A3E">
        <w:rPr>
          <w:i/>
        </w:rPr>
        <w:t xml:space="preserve"> </w:t>
      </w:r>
      <w:r w:rsidRPr="0085400F">
        <w:rPr>
          <w:i/>
        </w:rPr>
        <w:t>ask if you would like to receive email notifications of changes to this opportunity. Providing your email address at the prompt</w:t>
      </w:r>
      <w:r w:rsidR="00B85A3E">
        <w:rPr>
          <w:i/>
        </w:rPr>
        <w:t xml:space="preserve"> </w:t>
      </w:r>
      <w:r w:rsidRPr="0085400F">
        <w:rPr>
          <w:i/>
        </w:rPr>
        <w:t>ensures you will be notified if changes are made to this program announcement after the original posting.</w:t>
      </w:r>
    </w:p>
    <w:p w14:paraId="0D39CA40" w14:textId="77777777" w:rsidR="00F602FB" w:rsidRPr="00771E90" w:rsidRDefault="00F602FB" w:rsidP="00A17099">
      <w:pPr>
        <w:ind w:left="360"/>
      </w:pPr>
    </w:p>
    <w:p w14:paraId="5F858B03" w14:textId="77777777" w:rsidR="00771E90" w:rsidRDefault="00771E90" w:rsidP="00A17099">
      <w:pPr>
        <w:ind w:left="360"/>
      </w:pPr>
      <w:r w:rsidRPr="00771E90">
        <w:t xml:space="preserve">Briefly, when you submit a grant application package to Grants.gov, you will receive a confirmation screen as well as three additional emails over two business days from Grants.gov informing you of your application processing status: </w:t>
      </w:r>
    </w:p>
    <w:p w14:paraId="2132EA21" w14:textId="77777777" w:rsidR="005A3ADF" w:rsidRPr="00771E90" w:rsidRDefault="005A3ADF" w:rsidP="00A17099">
      <w:pPr>
        <w:ind w:left="360"/>
      </w:pPr>
    </w:p>
    <w:p w14:paraId="394CA704" w14:textId="77777777" w:rsidR="00771E90" w:rsidRPr="00771E90" w:rsidRDefault="00771E90" w:rsidP="00A17099">
      <w:pPr>
        <w:ind w:left="720"/>
      </w:pPr>
      <w:r w:rsidRPr="00771E90">
        <w:t>1. Confirmation screen</w:t>
      </w:r>
    </w:p>
    <w:p w14:paraId="4CB012AE" w14:textId="77777777" w:rsidR="00771E90" w:rsidRPr="00771E90" w:rsidRDefault="00771E90" w:rsidP="00A17099">
      <w:pPr>
        <w:ind w:left="720"/>
      </w:pPr>
      <w:r w:rsidRPr="00771E90">
        <w:t>2. Submission Receipt (with “Track My Application” link)</w:t>
      </w:r>
    </w:p>
    <w:p w14:paraId="19C968F7" w14:textId="77777777" w:rsidR="00771E90" w:rsidRPr="00771E90" w:rsidRDefault="00771E90" w:rsidP="00A17099">
      <w:pPr>
        <w:ind w:left="720"/>
      </w:pPr>
      <w:r w:rsidRPr="00771E90">
        <w:t>3. Submission Validation (or Rejection with Errors)</w:t>
      </w:r>
    </w:p>
    <w:p w14:paraId="5ECC97B5" w14:textId="77777777" w:rsidR="00771E90" w:rsidRPr="00771E90" w:rsidRDefault="00771E90" w:rsidP="00A17099">
      <w:pPr>
        <w:ind w:left="720"/>
      </w:pPr>
      <w:r w:rsidRPr="00771E90">
        <w:t>4. Agency Retrieval</w:t>
      </w:r>
    </w:p>
    <w:p w14:paraId="69E4DBA2" w14:textId="77777777" w:rsidR="00771E90" w:rsidRPr="005570E6" w:rsidRDefault="00771E90" w:rsidP="00A17099">
      <w:pPr>
        <w:tabs>
          <w:tab w:val="left" w:pos="720"/>
          <w:tab w:val="left" w:pos="1440"/>
          <w:tab w:val="left" w:pos="2160"/>
        </w:tabs>
        <w:ind w:left="360"/>
        <w:rPr>
          <w:sz w:val="22"/>
          <w:szCs w:val="22"/>
        </w:rPr>
      </w:pPr>
    </w:p>
    <w:p w14:paraId="0BCAD0BD" w14:textId="77777777" w:rsidR="00771E90" w:rsidRPr="00771E90" w:rsidRDefault="00771E90" w:rsidP="00A17099">
      <w:pPr>
        <w:ind w:left="360"/>
      </w:pPr>
      <w:r w:rsidRPr="00771E90">
        <w:t>CONFIRMATION: Submission Confirmation Screen.</w:t>
      </w:r>
    </w:p>
    <w:p w14:paraId="7EB691F0" w14:textId="77777777" w:rsidR="00771E90" w:rsidRPr="00771E90" w:rsidRDefault="00771E90" w:rsidP="00A17099">
      <w:pPr>
        <w:ind w:left="360"/>
      </w:pPr>
      <w:r w:rsidRPr="00771E90">
        <w:t xml:space="preserve">After you submit your grant application package, a confirmation screen will appear on your computer screen. This screen confirms that you have submitted an application to Grants.gov. </w:t>
      </w:r>
    </w:p>
    <w:p w14:paraId="3D0995A1" w14:textId="77777777" w:rsidR="00771E90" w:rsidRPr="00771E90" w:rsidRDefault="00771E90" w:rsidP="00A17099">
      <w:pPr>
        <w:ind w:left="720"/>
      </w:pPr>
    </w:p>
    <w:p w14:paraId="33BE1BA1" w14:textId="77777777" w:rsidR="00771E90" w:rsidRPr="00771E90" w:rsidRDefault="00771E90" w:rsidP="00A17099">
      <w:pPr>
        <w:ind w:left="360"/>
      </w:pPr>
      <w:r w:rsidRPr="00771E90">
        <w:t xml:space="preserve">NOTIFICATION 1: Submission Receipt Email </w:t>
      </w:r>
    </w:p>
    <w:p w14:paraId="1F36B6AC" w14:textId="77777777" w:rsidR="00771E90" w:rsidRPr="00771E90" w:rsidRDefault="00771E90" w:rsidP="00A17099">
      <w:pPr>
        <w:ind w:left="360"/>
      </w:pPr>
      <w:r w:rsidRPr="00771E90">
        <w:t>Within two business days after your application package has been received by the Grants.gov system, you will receive a submission receipt email which indicates that your submission has entered the Grants.gov system and is ready for validation.</w:t>
      </w:r>
      <w:r w:rsidRPr="00771E90" w:rsidDel="00BD4E3C">
        <w:t xml:space="preserve"> </w:t>
      </w:r>
      <w:r w:rsidRPr="00771E90">
        <w:t>This email also contains a tracking number for use while tracking the status of the submission as well as a “Track My Application” link, to use to see the progress of your submission.</w:t>
      </w:r>
    </w:p>
    <w:p w14:paraId="110AAD65" w14:textId="77777777" w:rsidR="00771E90" w:rsidRPr="00771E90" w:rsidRDefault="00771E90" w:rsidP="00A17099">
      <w:pPr>
        <w:ind w:left="720"/>
      </w:pPr>
    </w:p>
    <w:p w14:paraId="61AAA50D" w14:textId="77777777" w:rsidR="00771E90" w:rsidRPr="00771E90" w:rsidRDefault="00771E90" w:rsidP="00A17099">
      <w:pPr>
        <w:ind w:left="360"/>
        <w:rPr>
          <w:b/>
        </w:rPr>
      </w:pPr>
      <w:r w:rsidRPr="00771E90">
        <w:rPr>
          <w:b/>
        </w:rPr>
        <w:t>NOTIFICATION 2: Submission Validation Receipt Email – This is the important one!</w:t>
      </w:r>
    </w:p>
    <w:p w14:paraId="6A8AC7C0" w14:textId="40336E68" w:rsidR="00771E90" w:rsidRPr="00771E90" w:rsidRDefault="00771E90" w:rsidP="00A17099">
      <w:pPr>
        <w:ind w:left="360"/>
      </w:pPr>
      <w:r w:rsidRPr="00771E90">
        <w:t>After you receive the submission receipt email, the next email you will receive will be a message validating or rejecting your submitted application package with errors. The Grants.gov system is designed to check for technical errors within the submitted application package. Grants.gov does not review application content for award determination. Grants.gov will not post the application if there are errors.  Failure to correct errors and submit by the date and time for closing shall not be a reason for accepting a late application.</w:t>
      </w:r>
    </w:p>
    <w:p w14:paraId="691DFD65" w14:textId="77777777" w:rsidR="00771E90" w:rsidRPr="00771E90" w:rsidRDefault="00771E90" w:rsidP="00A17099">
      <w:pPr>
        <w:ind w:left="720"/>
      </w:pPr>
    </w:p>
    <w:p w14:paraId="3E8EF411" w14:textId="77777777" w:rsidR="00771E90" w:rsidRPr="00771E90" w:rsidRDefault="00771E90" w:rsidP="00A17099">
      <w:pPr>
        <w:ind w:left="360"/>
      </w:pPr>
      <w:r w:rsidRPr="00771E90">
        <w:t>NOTIFICATION 3: Grantor Agency Retrieval Email</w:t>
      </w:r>
    </w:p>
    <w:p w14:paraId="0D360AFE" w14:textId="312A5091" w:rsidR="00771E90" w:rsidRPr="00771E90" w:rsidRDefault="00771E90" w:rsidP="00A17099">
      <w:pPr>
        <w:ind w:left="360"/>
      </w:pPr>
      <w:r w:rsidRPr="00771E90">
        <w:t xml:space="preserve">Once your application package has passed validation it is delivered to the grantor for award determination and further approval. After the grantor has confirmed receipt of your application, you will be sent a </w:t>
      </w:r>
      <w:r w:rsidRPr="00771E90">
        <w:rPr>
          <w:b/>
        </w:rPr>
        <w:t>third and final email</w:t>
      </w:r>
      <w:r w:rsidRPr="00771E90">
        <w:t xml:space="preserve"> from Grants.gov. The grantor may also assign your application package an agency specific tracking number for use within their internal system.  IF YOU HAVE NOT RECEIVED THIS E-MAIL WITHIN FOUR DAYS OF THE CLOSING DATE, PLEASE CONTACT THE </w:t>
      </w:r>
      <w:r w:rsidR="006E2EF2" w:rsidRPr="0008572A">
        <w:t>GRANT SPECIALIST</w:t>
      </w:r>
      <w:r w:rsidRPr="00771E90">
        <w:t xml:space="preserve">.  </w:t>
      </w:r>
    </w:p>
    <w:p w14:paraId="6D506B71" w14:textId="77777777" w:rsidR="00771E90" w:rsidRPr="00771E90" w:rsidRDefault="00771E90" w:rsidP="00A17099">
      <w:pPr>
        <w:ind w:left="720"/>
      </w:pPr>
    </w:p>
    <w:p w14:paraId="4CAFC656" w14:textId="77777777" w:rsidR="000314CB" w:rsidRDefault="00771E90" w:rsidP="00A17099">
      <w:pPr>
        <w:ind w:left="360"/>
      </w:pPr>
      <w:r w:rsidRPr="00771E90">
        <w:t xml:space="preserve">If you need help entering your proposal, you can reach the </w:t>
      </w:r>
      <w:r w:rsidRPr="00771E90">
        <w:rPr>
          <w:b/>
          <w:bCs/>
        </w:rPr>
        <w:t>Grants.gov Contact Center at:</w:t>
      </w:r>
      <w:r w:rsidRPr="00771E90">
        <w:t xml:space="preserve"> </w:t>
      </w:r>
    </w:p>
    <w:p w14:paraId="4136BE98" w14:textId="0E58AB76" w:rsidR="00771E90" w:rsidRPr="00771E90" w:rsidRDefault="00771E90" w:rsidP="00A17099">
      <w:pPr>
        <w:ind w:left="360"/>
      </w:pPr>
      <w:r w:rsidRPr="00771E90">
        <w:t xml:space="preserve">1-800-518-4726. Their hours of operation are Monday-Friday, 7:00 a.m. to 9:00 p.m., Eastern Time, and they are closed on </w:t>
      </w:r>
      <w:hyperlink r:id="rId16" w:history="1">
        <w:r w:rsidRPr="00771E90">
          <w:t>Federal Holidays</w:t>
        </w:r>
      </w:hyperlink>
      <w:r w:rsidRPr="00771E90">
        <w:t>.</w:t>
      </w:r>
    </w:p>
    <w:p w14:paraId="2434646D" w14:textId="77777777" w:rsidR="005A3ADF" w:rsidRDefault="005A3ADF" w:rsidP="00A17099">
      <w:pPr>
        <w:ind w:left="360"/>
      </w:pPr>
    </w:p>
    <w:p w14:paraId="08FD64CB" w14:textId="536BA17C" w:rsidR="00771E90" w:rsidRPr="00771E90" w:rsidRDefault="00771E90" w:rsidP="00A17099">
      <w:pPr>
        <w:ind w:left="360"/>
      </w:pPr>
      <w:r w:rsidRPr="00771E90">
        <w:t>During the application period an applicant may submit a revised or corrected proposal through grants.gov. Include a cover letter as the first page of the proposal stating that the proposal is revised and indicating that the previous submittal is to be withdrawn from consideration.</w:t>
      </w:r>
      <w:r w:rsidRPr="00771E90">
        <w:rPr>
          <w:color w:val="FF0000"/>
        </w:rPr>
        <w:t xml:space="preserve"> </w:t>
      </w:r>
      <w:r w:rsidRPr="00743EBD">
        <w:rPr>
          <w:b/>
        </w:rPr>
        <w:t>Such s</w:t>
      </w:r>
      <w:r w:rsidR="00CF12EC">
        <w:rPr>
          <w:b/>
        </w:rPr>
        <w:t xml:space="preserve">ubmissions must be completed by </w:t>
      </w:r>
      <w:r w:rsidR="00B936F7">
        <w:rPr>
          <w:b/>
        </w:rPr>
        <w:t>November</w:t>
      </w:r>
      <w:r w:rsidR="00E708CA" w:rsidRPr="00D5644C">
        <w:rPr>
          <w:b/>
        </w:rPr>
        <w:t xml:space="preserve"> </w:t>
      </w:r>
      <w:r w:rsidR="00B936F7">
        <w:rPr>
          <w:b/>
        </w:rPr>
        <w:t>30</w:t>
      </w:r>
      <w:r w:rsidR="00743EBD" w:rsidRPr="00D5644C">
        <w:rPr>
          <w:b/>
        </w:rPr>
        <w:t xml:space="preserve">, </w:t>
      </w:r>
      <w:r w:rsidR="00E643FB">
        <w:rPr>
          <w:b/>
        </w:rPr>
        <w:t>2018</w:t>
      </w:r>
      <w:r w:rsidRPr="00D5644C">
        <w:rPr>
          <w:b/>
        </w:rPr>
        <w:t xml:space="preserve"> </w:t>
      </w:r>
      <w:r w:rsidRPr="00743EBD">
        <w:rPr>
          <w:b/>
        </w:rPr>
        <w:t xml:space="preserve">at </w:t>
      </w:r>
      <w:r w:rsidR="00502109">
        <w:rPr>
          <w:b/>
        </w:rPr>
        <w:t>4</w:t>
      </w:r>
      <w:r w:rsidRPr="00743EBD">
        <w:rPr>
          <w:b/>
        </w:rPr>
        <w:t xml:space="preserve">:00 pm Eastern </w:t>
      </w:r>
      <w:r w:rsidR="003272AE">
        <w:rPr>
          <w:b/>
        </w:rPr>
        <w:t>Standard</w:t>
      </w:r>
      <w:r w:rsidR="00B8463C">
        <w:rPr>
          <w:b/>
        </w:rPr>
        <w:t xml:space="preserve"> </w:t>
      </w:r>
      <w:r w:rsidRPr="00743EBD">
        <w:rPr>
          <w:b/>
        </w:rPr>
        <w:t>Time.</w:t>
      </w:r>
    </w:p>
    <w:p w14:paraId="7C108640" w14:textId="77777777" w:rsidR="00771E90" w:rsidRPr="00771E90" w:rsidRDefault="00771E90" w:rsidP="00A17099">
      <w:pPr>
        <w:tabs>
          <w:tab w:val="left" w:pos="3225"/>
        </w:tabs>
        <w:ind w:left="720"/>
      </w:pPr>
      <w:r>
        <w:tab/>
      </w:r>
    </w:p>
    <w:p w14:paraId="20FB4288" w14:textId="1424D4B8" w:rsidR="00771E90" w:rsidRDefault="00687611" w:rsidP="00A17099">
      <w:pPr>
        <w:ind w:left="360"/>
      </w:pPr>
      <w:r>
        <w:t>See Section 11</w:t>
      </w:r>
      <w:r w:rsidR="00771E90" w:rsidRPr="003273B0">
        <w:t>, Application</w:t>
      </w:r>
      <w:r w:rsidR="00771E90" w:rsidRPr="00771E90">
        <w:t xml:space="preserve"> Preparation Instructions, which describes requirements for the proposal and other application components.</w:t>
      </w:r>
    </w:p>
    <w:p w14:paraId="560E0E69" w14:textId="77777777" w:rsidR="00B47DD6" w:rsidRPr="00771E90" w:rsidRDefault="00B47DD6" w:rsidP="00A17099">
      <w:pPr>
        <w:ind w:left="360"/>
      </w:pPr>
    </w:p>
    <w:p w14:paraId="06369738" w14:textId="469529A6" w:rsidR="00771E90" w:rsidRPr="00771E90" w:rsidRDefault="00771E90" w:rsidP="00A17099">
      <w:pPr>
        <w:ind w:left="360"/>
        <w:rPr>
          <w:b/>
        </w:rPr>
      </w:pPr>
      <w:r w:rsidRPr="00771E90">
        <w:rPr>
          <w:b/>
        </w:rPr>
        <w:t xml:space="preserve">Please allow sufficient time for the proposal to be submitted electronically through Grants.gov and allow time for possible computer delays. Applicants are strongly advised not to wait until the last minute for submission. A proposal received after the closing date and time will not be considered for award. If the USGS determines that a proposal will not be considered for award due to lateness, the applicant will be notified immediately.  </w:t>
      </w:r>
    </w:p>
    <w:p w14:paraId="7753FEF4" w14:textId="77777777" w:rsidR="00771E90" w:rsidRPr="00771E90" w:rsidRDefault="00771E90" w:rsidP="00A17099">
      <w:pPr>
        <w:ind w:left="720"/>
      </w:pPr>
    </w:p>
    <w:p w14:paraId="6C68DF02" w14:textId="39E10DE7" w:rsidR="00771E90" w:rsidRDefault="0077797C" w:rsidP="00A17099">
      <w:pPr>
        <w:ind w:left="360"/>
        <w:rPr>
          <w:b/>
          <w:bCs/>
          <w:sz w:val="28"/>
          <w:szCs w:val="28"/>
        </w:rPr>
      </w:pPr>
      <w:r w:rsidRPr="0077797C">
        <w:rPr>
          <w:b/>
        </w:rPr>
        <w:t>Questions</w:t>
      </w:r>
      <w:r w:rsidR="000E06AD">
        <w:rPr>
          <w:b/>
          <w:bCs/>
          <w:sz w:val="28"/>
          <w:szCs w:val="28"/>
        </w:rPr>
        <w:t>:</w:t>
      </w:r>
    </w:p>
    <w:p w14:paraId="744BAE4E" w14:textId="77777777" w:rsidR="00B47DD6" w:rsidRDefault="00B47DD6" w:rsidP="00A17099">
      <w:pPr>
        <w:ind w:left="360"/>
        <w:rPr>
          <w:b/>
          <w:bCs/>
          <w:sz w:val="28"/>
          <w:szCs w:val="28"/>
        </w:rPr>
      </w:pPr>
    </w:p>
    <w:p w14:paraId="0E40400C" w14:textId="77777777" w:rsidR="003273B0" w:rsidRDefault="0077797C" w:rsidP="00A17099">
      <w:pPr>
        <w:ind w:left="360"/>
      </w:pPr>
      <w:r w:rsidRPr="0077797C">
        <w:t>For</w:t>
      </w:r>
      <w:r>
        <w:t xml:space="preserve"> Grants.gov issues, see </w:t>
      </w:r>
    </w:p>
    <w:p w14:paraId="51E5CAA0" w14:textId="77777777" w:rsidR="003273B0" w:rsidRDefault="004470DA" w:rsidP="00A17099">
      <w:pPr>
        <w:ind w:left="360"/>
        <w:rPr>
          <w:rStyle w:val="Hyperlink"/>
        </w:rPr>
      </w:pPr>
      <w:hyperlink r:id="rId17" w:history="1">
        <w:r w:rsidR="0077797C" w:rsidRPr="00790F0E">
          <w:rPr>
            <w:rStyle w:val="Hyperlink"/>
          </w:rPr>
          <w:t>http://www.grants.gov/applicants/app_help_reso.jso</w:t>
        </w:r>
      </w:hyperlink>
    </w:p>
    <w:p w14:paraId="779B33CA" w14:textId="77777777" w:rsidR="0077797C" w:rsidRDefault="0077797C" w:rsidP="00A17099">
      <w:pPr>
        <w:ind w:left="360"/>
      </w:pPr>
      <w:r>
        <w:t xml:space="preserve"> or</w:t>
      </w:r>
    </w:p>
    <w:p w14:paraId="181EBA28" w14:textId="77777777" w:rsidR="003273B0" w:rsidRDefault="004470DA" w:rsidP="00A17099">
      <w:pPr>
        <w:ind w:left="360"/>
      </w:pPr>
      <w:hyperlink r:id="rId18" w:history="1">
        <w:r w:rsidR="0077797C" w:rsidRPr="00790F0E">
          <w:rPr>
            <w:rStyle w:val="Hyperlink"/>
          </w:rPr>
          <w:t>http://www.usgs.gov.contracts/grants/grantsgov.html</w:t>
        </w:r>
      </w:hyperlink>
      <w:r w:rsidR="0077797C">
        <w:t>,</w:t>
      </w:r>
    </w:p>
    <w:p w14:paraId="6DD8480D" w14:textId="77777777" w:rsidR="003273B0" w:rsidRDefault="0077797C" w:rsidP="00A17099">
      <w:pPr>
        <w:ind w:left="360"/>
      </w:pPr>
      <w:r>
        <w:t xml:space="preserve"> or contact</w:t>
      </w:r>
      <w:r w:rsidR="003273B0">
        <w:t>:</w:t>
      </w:r>
    </w:p>
    <w:p w14:paraId="1D510B6B" w14:textId="77777777" w:rsidR="0077797C" w:rsidRDefault="003273B0" w:rsidP="00A17099">
      <w:pPr>
        <w:ind w:left="360"/>
      </w:pPr>
      <w:r>
        <w:t>Laura Mahoney</w:t>
      </w:r>
      <w:r w:rsidR="005A3ADF">
        <w:t xml:space="preserve">, </w:t>
      </w:r>
      <w:r>
        <w:t>(703) 648-7344</w:t>
      </w:r>
      <w:r w:rsidR="005A3ADF">
        <w:t xml:space="preserve">, </w:t>
      </w:r>
      <w:hyperlink r:id="rId19" w:history="1">
        <w:r w:rsidR="0077797C" w:rsidRPr="00790F0E">
          <w:rPr>
            <w:rStyle w:val="Hyperlink"/>
          </w:rPr>
          <w:t>lmahoney@usgs.gov</w:t>
        </w:r>
      </w:hyperlink>
    </w:p>
    <w:p w14:paraId="492FC28A" w14:textId="77777777" w:rsidR="0077797C" w:rsidRDefault="0077797C" w:rsidP="00A17099">
      <w:pPr>
        <w:ind w:left="720"/>
      </w:pPr>
    </w:p>
    <w:p w14:paraId="48470A97" w14:textId="0B18F2F5" w:rsidR="003273B0" w:rsidRDefault="00755932" w:rsidP="00A17099">
      <w:pPr>
        <w:ind w:left="360"/>
      </w:pPr>
      <w:r>
        <w:t xml:space="preserve">For </w:t>
      </w:r>
      <w:r w:rsidR="003A2C15">
        <w:t>grant</w:t>
      </w:r>
      <w:r w:rsidR="0077797C">
        <w:t xml:space="preserve"> issues, contact</w:t>
      </w:r>
      <w:r w:rsidR="003273B0">
        <w:t>:</w:t>
      </w:r>
      <w:r w:rsidR="0077797C">
        <w:t xml:space="preserve"> </w:t>
      </w:r>
    </w:p>
    <w:p w14:paraId="686E1041" w14:textId="5E0D73E9" w:rsidR="003273B0" w:rsidRDefault="003273B0" w:rsidP="00A17099">
      <w:pPr>
        <w:ind w:left="720"/>
      </w:pPr>
      <w:r>
        <w:t xml:space="preserve">     </w:t>
      </w:r>
      <w:r w:rsidR="00E708CA">
        <w:t>Sara Roser</w:t>
      </w:r>
    </w:p>
    <w:p w14:paraId="79AE6005" w14:textId="6E3EBA5B" w:rsidR="00E708CA" w:rsidRDefault="003273B0" w:rsidP="00A17099">
      <w:pPr>
        <w:ind w:left="720"/>
      </w:pPr>
      <w:r>
        <w:t xml:space="preserve">    </w:t>
      </w:r>
      <w:r w:rsidR="0077797C" w:rsidRPr="0077534F">
        <w:t xml:space="preserve"> </w:t>
      </w:r>
      <w:r w:rsidR="00E708CA">
        <w:t xml:space="preserve">(703) </w:t>
      </w:r>
      <w:r w:rsidR="00E708CA" w:rsidRPr="00E708CA">
        <w:t>648-7357</w:t>
      </w:r>
    </w:p>
    <w:p w14:paraId="009DD4C9" w14:textId="29F31896" w:rsidR="0077797C" w:rsidRPr="0077797C" w:rsidRDefault="003273B0" w:rsidP="00A17099">
      <w:pPr>
        <w:ind w:left="720"/>
      </w:pPr>
      <w:r>
        <w:t xml:space="preserve">    </w:t>
      </w:r>
      <w:r w:rsidR="0077797C" w:rsidRPr="0077534F">
        <w:t xml:space="preserve"> </w:t>
      </w:r>
      <w:r w:rsidR="00E708CA" w:rsidRPr="00E708CA">
        <w:t>sroser@usgs.gov</w:t>
      </w:r>
    </w:p>
    <w:p w14:paraId="41F8D96B" w14:textId="77777777" w:rsidR="0077797C" w:rsidRDefault="0077797C" w:rsidP="00A17099">
      <w:pPr>
        <w:ind w:left="720"/>
        <w:rPr>
          <w:b/>
          <w:bCs/>
          <w:sz w:val="28"/>
          <w:szCs w:val="28"/>
        </w:rPr>
      </w:pPr>
    </w:p>
    <w:p w14:paraId="02B9B2C5" w14:textId="77777777" w:rsidR="003273B0" w:rsidRDefault="0077797C" w:rsidP="00A17099">
      <w:pPr>
        <w:ind w:left="360"/>
      </w:pPr>
      <w:r w:rsidRPr="0077797C">
        <w:t xml:space="preserve">For National Ground-Water Monitoring Network </w:t>
      </w:r>
      <w:r>
        <w:t xml:space="preserve">Program </w:t>
      </w:r>
      <w:r w:rsidR="003273B0">
        <w:t>issues</w:t>
      </w:r>
      <w:r w:rsidRPr="0077797C">
        <w:t xml:space="preserve"> contact</w:t>
      </w:r>
      <w:r w:rsidR="003273B0">
        <w:t>:</w:t>
      </w:r>
    </w:p>
    <w:p w14:paraId="290BE6CA" w14:textId="77777777" w:rsidR="003273B0" w:rsidRDefault="003273B0" w:rsidP="00A17099">
      <w:pPr>
        <w:ind w:left="720"/>
      </w:pPr>
      <w:r>
        <w:t xml:space="preserve">     Daryll Pope</w:t>
      </w:r>
    </w:p>
    <w:p w14:paraId="48A1A834" w14:textId="77777777" w:rsidR="003273B0" w:rsidRDefault="003273B0" w:rsidP="00A17099">
      <w:pPr>
        <w:ind w:left="720"/>
      </w:pPr>
      <w:r>
        <w:t xml:space="preserve">     (609) 771-3933</w:t>
      </w:r>
    </w:p>
    <w:p w14:paraId="7CBEB50B" w14:textId="04597B84" w:rsidR="0077797C" w:rsidRDefault="003273B0" w:rsidP="00A17099">
      <w:pPr>
        <w:ind w:left="720"/>
      </w:pPr>
      <w:r>
        <w:t xml:space="preserve">   </w:t>
      </w:r>
      <w:r w:rsidR="0077797C" w:rsidRPr="0077797C">
        <w:t xml:space="preserve"> </w:t>
      </w:r>
      <w:r>
        <w:t xml:space="preserve"> </w:t>
      </w:r>
      <w:hyperlink r:id="rId20" w:history="1">
        <w:r w:rsidR="00A17099" w:rsidRPr="006B1B0A">
          <w:rPr>
            <w:rStyle w:val="Hyperlink"/>
          </w:rPr>
          <w:t>dpope@usgs.gov</w:t>
        </w:r>
      </w:hyperlink>
    </w:p>
    <w:p w14:paraId="4FF10AE9" w14:textId="22A5D474" w:rsidR="00A17099" w:rsidRDefault="00A17099" w:rsidP="003273B0">
      <w:pPr>
        <w:ind w:left="360"/>
      </w:pPr>
    </w:p>
    <w:p w14:paraId="4ED42514" w14:textId="5E3C3270" w:rsidR="00A17099" w:rsidRDefault="00A17099" w:rsidP="003273B0">
      <w:pPr>
        <w:ind w:left="360"/>
      </w:pPr>
    </w:p>
    <w:p w14:paraId="4667DB23" w14:textId="3E53BFC3" w:rsidR="00A17099" w:rsidRDefault="00A17099" w:rsidP="003273B0">
      <w:pPr>
        <w:ind w:left="360"/>
      </w:pPr>
    </w:p>
    <w:p w14:paraId="2DF06605" w14:textId="2CBC1B08" w:rsidR="00A17099" w:rsidRDefault="00A17099" w:rsidP="003273B0">
      <w:pPr>
        <w:ind w:left="360"/>
      </w:pPr>
    </w:p>
    <w:p w14:paraId="6836E547" w14:textId="3DA0AA2F" w:rsidR="006854F0" w:rsidRDefault="006854F0" w:rsidP="0098592D">
      <w:pPr>
        <w:rPr>
          <w:b/>
          <w:bCs/>
          <w:sz w:val="28"/>
          <w:szCs w:val="28"/>
        </w:rPr>
      </w:pPr>
    </w:p>
    <w:p w14:paraId="641D24A2" w14:textId="77777777" w:rsidR="004E4570" w:rsidRPr="0077534F" w:rsidRDefault="004E4570" w:rsidP="00A17099">
      <w:pPr>
        <w:pStyle w:val="Heading1"/>
        <w:spacing w:before="240"/>
        <w:ind w:left="360"/>
      </w:pPr>
      <w:bookmarkStart w:id="4" w:name="_Toc512257701"/>
      <w:r w:rsidRPr="0077797C">
        <w:t xml:space="preserve">Award </w:t>
      </w:r>
      <w:r w:rsidRPr="00A36D3E">
        <w:t>Description</w:t>
      </w:r>
      <w:bookmarkEnd w:id="4"/>
      <w:r w:rsidRPr="0077797C">
        <w:t xml:space="preserve"> </w:t>
      </w:r>
    </w:p>
    <w:p w14:paraId="4D1359A1" w14:textId="2CF078AE" w:rsidR="004E4570" w:rsidRDefault="004E4570" w:rsidP="000837F3">
      <w:pPr>
        <w:keepLines/>
        <w:ind w:left="360"/>
      </w:pPr>
      <w:r w:rsidRPr="00B85EA4">
        <w:t xml:space="preserve">The funding available for this Program </w:t>
      </w:r>
      <w:r w:rsidR="007954F7" w:rsidRPr="00B85EA4">
        <w:t xml:space="preserve">Announcement is expected to be </w:t>
      </w:r>
      <w:r w:rsidR="0060554E">
        <w:t>up to</w:t>
      </w:r>
      <w:r w:rsidR="008B785A" w:rsidRPr="00B85EA4">
        <w:t xml:space="preserve"> </w:t>
      </w:r>
      <w:r w:rsidR="002C5C9D" w:rsidRPr="00B85EA4">
        <w:t>$</w:t>
      </w:r>
      <w:r w:rsidR="009218E6">
        <w:t>1</w:t>
      </w:r>
      <w:r w:rsidR="002C5C9D" w:rsidRPr="00B85EA4">
        <w:t>,</w:t>
      </w:r>
      <w:r w:rsidR="009218E6">
        <w:t>8</w:t>
      </w:r>
      <w:r w:rsidRPr="00B85EA4">
        <w:t>0</w:t>
      </w:r>
      <w:r w:rsidR="003D7599" w:rsidRPr="00B85EA4">
        <w:t>0</w:t>
      </w:r>
      <w:r w:rsidRPr="00B85EA4">
        <w:t xml:space="preserve">,000 for </w:t>
      </w:r>
      <w:r w:rsidR="00121A85" w:rsidRPr="00B85EA4">
        <w:t>F</w:t>
      </w:r>
      <w:r w:rsidR="00FA6AA0" w:rsidRPr="00B85EA4">
        <w:t xml:space="preserve">ederal </w:t>
      </w:r>
      <w:r w:rsidR="007954F7" w:rsidRPr="00B85EA4">
        <w:t>FY</w:t>
      </w:r>
      <w:r w:rsidR="00E643FB">
        <w:t>2019</w:t>
      </w:r>
      <w:r w:rsidRPr="00B85EA4">
        <w:t xml:space="preserve">. </w:t>
      </w:r>
      <w:r w:rsidR="00F538AD">
        <w:t>This estimate</w:t>
      </w:r>
      <w:r w:rsidR="0077797C" w:rsidRPr="00B85EA4">
        <w:t xml:space="preserve"> do</w:t>
      </w:r>
      <w:r w:rsidR="00F538AD">
        <w:t>es</w:t>
      </w:r>
      <w:r w:rsidR="0077797C" w:rsidRPr="00B85EA4">
        <w:t xml:space="preserve"> not bind the USGS to a specific number of awards or to the amount of any </w:t>
      </w:r>
      <w:r w:rsidR="003C2DEB">
        <w:t xml:space="preserve">individual </w:t>
      </w:r>
      <w:r w:rsidR="0077797C" w:rsidRPr="00B85EA4">
        <w:t xml:space="preserve">award. </w:t>
      </w:r>
      <w:r w:rsidR="0077797C" w:rsidRPr="001E7F13">
        <w:t xml:space="preserve">Congress has </w:t>
      </w:r>
      <w:r w:rsidR="007F42F9" w:rsidRPr="001E7F13">
        <w:t xml:space="preserve">not </w:t>
      </w:r>
      <w:r w:rsidR="00241A13">
        <w:t>yet authorized FY</w:t>
      </w:r>
      <w:r w:rsidR="00E643FB">
        <w:t>2019</w:t>
      </w:r>
      <w:r w:rsidR="0077797C" w:rsidRPr="001E7F13">
        <w:t xml:space="preserve"> funds for the National Ground-Water Monitoring Network</w:t>
      </w:r>
      <w:r w:rsidR="00DE1AD7">
        <w:t xml:space="preserve"> so awards cannot be made until this funding is </w:t>
      </w:r>
      <w:r w:rsidR="0034465F">
        <w:t>appropriated</w:t>
      </w:r>
      <w:r w:rsidR="0077797C" w:rsidRPr="001E7F13">
        <w:t xml:space="preserve">. </w:t>
      </w:r>
      <w:r w:rsidRPr="00B85EA4">
        <w:t xml:space="preserve">Work performance under these awards must be completed within the two-year cycle from the start date. The </w:t>
      </w:r>
      <w:r w:rsidR="003C2DEB" w:rsidRPr="00B85EA4">
        <w:t>timing of funds availability and the signing of the award will determine the start date</w:t>
      </w:r>
      <w:r w:rsidRPr="00B85EA4">
        <w:t xml:space="preserve">. </w:t>
      </w:r>
      <w:r w:rsidR="00B46ECB" w:rsidRPr="00241A13">
        <w:t>Individual applications are restricted to a maximum annual funding level of $1</w:t>
      </w:r>
      <w:r w:rsidR="00222F0A">
        <w:t>5</w:t>
      </w:r>
      <w:r w:rsidR="00B46ECB" w:rsidRPr="00241A13">
        <w:t>0,000.</w:t>
      </w:r>
      <w:r w:rsidR="00B46ECB">
        <w:t xml:space="preserve"> </w:t>
      </w:r>
      <w:r w:rsidR="00BF24E4">
        <w:t xml:space="preserve">Funding for routine work under Objective 2 to maintain persistent data services is limited to $15,000 per year. However, additional work (as described under Objective 2 in section 6) may be eligible for additional funding. Justification </w:t>
      </w:r>
      <w:r w:rsidR="0008572A">
        <w:t>any</w:t>
      </w:r>
      <w:r w:rsidR="00BF24E4">
        <w:t xml:space="preserve"> additional work </w:t>
      </w:r>
      <w:r w:rsidR="0008572A">
        <w:t xml:space="preserve">under Objective 2 </w:t>
      </w:r>
      <w:r w:rsidR="00BF24E4">
        <w:t xml:space="preserve">must be provided. </w:t>
      </w:r>
      <w:r w:rsidR="00F443BB" w:rsidRPr="00241A13">
        <w:t xml:space="preserve">The maximum </w:t>
      </w:r>
      <w:r w:rsidR="00BF24E4">
        <w:t xml:space="preserve">combined </w:t>
      </w:r>
      <w:r w:rsidR="00F443BB" w:rsidRPr="00241A13">
        <w:t>funding allowed for objectives 1, 3, 4, and 5 is $1</w:t>
      </w:r>
      <w:r w:rsidR="00222F0A">
        <w:t>35</w:t>
      </w:r>
      <w:r w:rsidR="00F443BB" w:rsidRPr="00241A13">
        <w:t>,000 per year</w:t>
      </w:r>
      <w:r w:rsidR="00BF24E4">
        <w:t xml:space="preserve">. </w:t>
      </w:r>
      <w:r w:rsidR="00B46ECB">
        <w:t xml:space="preserve">These limits apply to the current proposal but </w:t>
      </w:r>
      <w:r w:rsidR="002C0E07">
        <w:t>also must</w:t>
      </w:r>
      <w:r w:rsidR="00B46ECB">
        <w:t xml:space="preserve"> include any current </w:t>
      </w:r>
      <w:r w:rsidR="00F443BB">
        <w:t>projects the agency has with the NGWMN</w:t>
      </w:r>
      <w:r w:rsidR="002C0E07">
        <w:t xml:space="preserve"> that</w:t>
      </w:r>
      <w:r w:rsidR="00B46ECB">
        <w:t xml:space="preserve"> cover</w:t>
      </w:r>
      <w:r w:rsidR="002C0E07">
        <w:t>s</w:t>
      </w:r>
      <w:r w:rsidR="00B46ECB">
        <w:t xml:space="preserve"> the same year.</w:t>
      </w:r>
      <w:r w:rsidR="00241A13" w:rsidRPr="00241A13">
        <w:t xml:space="preserve"> </w:t>
      </w:r>
      <w:r w:rsidR="00ED4019" w:rsidRPr="009359F2">
        <w:t xml:space="preserve">Substantial involvement of the USGS is anticipated to </w:t>
      </w:r>
      <w:r w:rsidR="001B6947">
        <w:t>provide support</w:t>
      </w:r>
      <w:r w:rsidR="00A15069">
        <w:t xml:space="preserve"> to new data providers</w:t>
      </w:r>
      <w:r w:rsidR="001B6947">
        <w:t xml:space="preserve"> during the site </w:t>
      </w:r>
      <w:r w:rsidR="00ED4019" w:rsidRPr="009359F2">
        <w:t xml:space="preserve">selection and classification </w:t>
      </w:r>
      <w:r w:rsidR="00A15069">
        <w:t xml:space="preserve">process and to establish web services that interact with the NGWMN Data Portal. </w:t>
      </w:r>
      <w:r w:rsidR="003C2DEB">
        <w:t xml:space="preserve"> </w:t>
      </w:r>
      <w:r w:rsidR="001B6947">
        <w:t xml:space="preserve">USGS </w:t>
      </w:r>
      <w:r w:rsidR="002F0C79">
        <w:t>also will</w:t>
      </w:r>
      <w:r w:rsidR="00ED4019" w:rsidRPr="009359F2">
        <w:t xml:space="preserve"> provide guid</w:t>
      </w:r>
      <w:r w:rsidR="00A15069">
        <w:t>ance</w:t>
      </w:r>
      <w:r w:rsidR="00BE74F9">
        <w:t xml:space="preserve"> to existing data providers</w:t>
      </w:r>
      <w:r w:rsidR="00A15069">
        <w:t xml:space="preserve"> </w:t>
      </w:r>
      <w:r w:rsidR="00ED4019" w:rsidRPr="009359F2">
        <w:t xml:space="preserve">on techniques for collection of site information, </w:t>
      </w:r>
      <w:r w:rsidR="00A15069">
        <w:t xml:space="preserve">on </w:t>
      </w:r>
      <w:r w:rsidR="00ED4019" w:rsidRPr="009359F2">
        <w:t>well maintenance</w:t>
      </w:r>
      <w:r w:rsidR="00A15069">
        <w:t xml:space="preserve"> activities</w:t>
      </w:r>
      <w:r w:rsidR="00ED4019" w:rsidRPr="009359F2">
        <w:t xml:space="preserve">, and </w:t>
      </w:r>
      <w:r w:rsidR="00A15069">
        <w:t xml:space="preserve">on </w:t>
      </w:r>
      <w:r w:rsidR="00ED4019" w:rsidRPr="009359F2">
        <w:t xml:space="preserve">well drilling </w:t>
      </w:r>
      <w:r w:rsidR="00A15069">
        <w:t>to support development of the NGWMN</w:t>
      </w:r>
      <w:r w:rsidR="00ED4019" w:rsidRPr="009359F2">
        <w:t>. Therefore, these awards will be in the form of cooperative agreements.</w:t>
      </w:r>
      <w:r w:rsidR="009218E6">
        <w:t xml:space="preserve"> NGWMN cooperative agreements address the Department of Interior’s Secretarial </w:t>
      </w:r>
      <w:r w:rsidR="006E2EF2">
        <w:t>Priorities</w:t>
      </w:r>
      <w:r w:rsidR="009218E6">
        <w:t xml:space="preserve"> </w:t>
      </w:r>
      <w:r w:rsidR="000F1A62">
        <w:t xml:space="preserve">to improve State and local groundwater monitoring efforts to more effectively manage groundwater resources at the regional and national scale (Secretarial Priority 1a, Attachment D) and </w:t>
      </w:r>
      <w:r w:rsidR="009218E6">
        <w:t xml:space="preserve">to enhance communication and data sharing between </w:t>
      </w:r>
      <w:r w:rsidR="0034637F">
        <w:t>State and l</w:t>
      </w:r>
      <w:r w:rsidR="009218E6">
        <w:t>ocal water resource agencies and the U.S. Department of the Int</w:t>
      </w:r>
      <w:r w:rsidR="000F1A62">
        <w:t>erior (Secretarial Priority 3b, Attachment D)</w:t>
      </w:r>
      <w:r w:rsidR="009218E6">
        <w:t>.</w:t>
      </w:r>
    </w:p>
    <w:p w14:paraId="3963C07F" w14:textId="77777777" w:rsidR="00E13CBD" w:rsidRDefault="00E13CBD" w:rsidP="000837F3">
      <w:pPr>
        <w:keepLines/>
        <w:ind w:left="360"/>
      </w:pPr>
    </w:p>
    <w:p w14:paraId="025787EB" w14:textId="73CAF16C" w:rsidR="00D57FA3" w:rsidRPr="0038307E" w:rsidRDefault="00E13CBD" w:rsidP="0038307E">
      <w:pPr>
        <w:keepLines/>
        <w:ind w:left="360"/>
        <w:rPr>
          <w:bCs/>
        </w:rPr>
      </w:pPr>
      <w:r>
        <w:rPr>
          <w:bCs/>
        </w:rPr>
        <w:t>All projects should propose start dates between July 1, 2019 and September 30, 2019.</w:t>
      </w:r>
    </w:p>
    <w:p w14:paraId="2A7884F2" w14:textId="36369A8F" w:rsidR="007B026C" w:rsidRPr="0077534F" w:rsidRDefault="007B026C" w:rsidP="00A17099">
      <w:pPr>
        <w:pStyle w:val="Heading1"/>
        <w:spacing w:before="240"/>
        <w:ind w:left="360"/>
      </w:pPr>
      <w:bookmarkStart w:id="5" w:name="_Toc512257702"/>
      <w:r>
        <w:t>National Ground-Water Monitoring Network</w:t>
      </w:r>
      <w:bookmarkEnd w:id="5"/>
      <w:r>
        <w:t xml:space="preserve"> </w:t>
      </w:r>
    </w:p>
    <w:p w14:paraId="5D9F65AC" w14:textId="3C4982A7" w:rsidR="007B026C" w:rsidRPr="00B85EA4" w:rsidRDefault="004D2CF9" w:rsidP="004D2CF9">
      <w:pPr>
        <w:keepLines/>
        <w:ind w:left="360"/>
      </w:pPr>
      <w:r w:rsidRPr="00B85EA4">
        <w:t>The National Ground-Water Monitoring Network (NGWMN) is designed to be a compilation of selected wells and springs from existing monitoring efforts to create a network to assess long-term water-level and water-quality trends at a National scale.</w:t>
      </w:r>
      <w:r>
        <w:t xml:space="preserve"> </w:t>
      </w:r>
      <w:r w:rsidR="00691A0B">
        <w:t xml:space="preserve">The Network is a product of the </w:t>
      </w:r>
      <w:hyperlink r:id="rId21" w:history="1">
        <w:r w:rsidR="00691A0B" w:rsidRPr="00691A0B">
          <w:rPr>
            <w:rStyle w:val="Hyperlink"/>
          </w:rPr>
          <w:t>Subcommittee on Ground Water</w:t>
        </w:r>
      </w:hyperlink>
      <w:r w:rsidR="00691A0B">
        <w:t xml:space="preserve"> (SOGW) of the Federal </w:t>
      </w:r>
      <w:hyperlink r:id="rId22" w:history="1">
        <w:r w:rsidR="00691A0B" w:rsidRPr="00691A0B">
          <w:rPr>
            <w:rStyle w:val="Hyperlink"/>
          </w:rPr>
          <w:t>Advisory Committee on Water Information</w:t>
        </w:r>
      </w:hyperlink>
      <w:r w:rsidR="00691A0B">
        <w:t xml:space="preserve"> (ACWI). </w:t>
      </w:r>
      <w:r w:rsidR="007B026C" w:rsidRPr="00B85EA4">
        <w:t xml:space="preserve">The design for the </w:t>
      </w:r>
      <w:r w:rsidR="007B026C" w:rsidRPr="007B026C">
        <w:t>National</w:t>
      </w:r>
      <w:r w:rsidR="007B026C" w:rsidRPr="00B85EA4">
        <w:t xml:space="preserve"> Ground-Water Monitoring Network is presented in the document ‘A National </w:t>
      </w:r>
      <w:r w:rsidR="007B026C" w:rsidRPr="007B026C">
        <w:t>Framework</w:t>
      </w:r>
      <w:r w:rsidR="007B026C" w:rsidRPr="00B85EA4">
        <w:t xml:space="preserve"> for Ground-Water Monitoring in the United States’ and is available at: </w:t>
      </w:r>
      <w:hyperlink r:id="rId23" w:history="1">
        <w:r w:rsidRPr="0086407D">
          <w:rPr>
            <w:rStyle w:val="Hyperlink"/>
          </w:rPr>
          <w:t>http://acwi.gov/sogw/ngwmn_framework_report_july2013.pdf</w:t>
        </w:r>
      </w:hyperlink>
      <w:r>
        <w:t xml:space="preserve">. </w:t>
      </w:r>
      <w:r w:rsidR="007B026C" w:rsidRPr="00B85EA4">
        <w:t xml:space="preserve">The </w:t>
      </w:r>
      <w:r w:rsidR="004C10FC">
        <w:t>N</w:t>
      </w:r>
      <w:r w:rsidR="007B026C" w:rsidRPr="00B85EA4">
        <w:t xml:space="preserve">etwork </w:t>
      </w:r>
      <w:r w:rsidR="00DE1AD7">
        <w:t>focuses</w:t>
      </w:r>
      <w:r w:rsidR="007B026C" w:rsidRPr="00B85EA4">
        <w:t xml:space="preserve"> on monitoring groundwater in the Nation’s most productive aquifers. The </w:t>
      </w:r>
      <w:r w:rsidR="004C10FC">
        <w:t>N</w:t>
      </w:r>
      <w:r w:rsidR="004C10FC" w:rsidRPr="00B85EA4">
        <w:t xml:space="preserve">etwork </w:t>
      </w:r>
      <w:r w:rsidR="00DE1AD7">
        <w:t>is designed</w:t>
      </w:r>
      <w:r w:rsidR="007B026C" w:rsidRPr="00B85EA4">
        <w:t xml:space="preserve"> primarily to help answer questions of groundwater availability at a Principal or major aquifer scale (as defined by the USGS). </w:t>
      </w:r>
      <w:r w:rsidR="00C864C5" w:rsidRPr="00B85EA4">
        <w:t>To</w:t>
      </w:r>
      <w:r w:rsidR="007B026C" w:rsidRPr="00B85EA4">
        <w:t xml:space="preserve"> create a unified network, field and data management techniques need to be as consistent as possible and sites need to be selected and classified in a common manner. In addition, </w:t>
      </w:r>
      <w:r w:rsidR="003C2DEB">
        <w:t>site</w:t>
      </w:r>
      <w:r w:rsidR="003C2DEB" w:rsidRPr="00B85EA4">
        <w:t xml:space="preserve"> </w:t>
      </w:r>
      <w:r w:rsidR="007B026C" w:rsidRPr="00B85EA4">
        <w:t xml:space="preserve">density in the </w:t>
      </w:r>
      <w:r w:rsidR="003C2DEB">
        <w:t>N</w:t>
      </w:r>
      <w:r w:rsidR="003C2DEB" w:rsidRPr="00B85EA4">
        <w:t xml:space="preserve">etwork </w:t>
      </w:r>
      <w:r w:rsidR="007B026C" w:rsidRPr="00B85EA4">
        <w:t xml:space="preserve">should be consistent at a </w:t>
      </w:r>
      <w:hyperlink r:id="rId24" w:history="1">
        <w:r w:rsidR="007B026C" w:rsidRPr="009D518A">
          <w:rPr>
            <w:rStyle w:val="Hyperlink"/>
          </w:rPr>
          <w:t>Principal aquifer</w:t>
        </w:r>
      </w:hyperlink>
      <w:r w:rsidR="007B026C" w:rsidRPr="00B85EA4">
        <w:t xml:space="preserve"> scale. </w:t>
      </w:r>
    </w:p>
    <w:p w14:paraId="470C69D3" w14:textId="77777777" w:rsidR="007B026C" w:rsidRPr="00B85EA4" w:rsidRDefault="007B026C" w:rsidP="007B026C">
      <w:pPr>
        <w:keepLines/>
        <w:ind w:left="360"/>
      </w:pPr>
    </w:p>
    <w:p w14:paraId="4244A489" w14:textId="31691803" w:rsidR="007B026C" w:rsidRPr="00B85EA4" w:rsidRDefault="007B026C" w:rsidP="007B026C">
      <w:pPr>
        <w:keepLines/>
        <w:ind w:left="360"/>
      </w:pPr>
      <w:r w:rsidRPr="00B85EA4">
        <w:t xml:space="preserve">Data from the NGWMN is served from a </w:t>
      </w:r>
      <w:hyperlink r:id="rId25" w:history="1">
        <w:r w:rsidR="003C2DEB" w:rsidRPr="003C2DEB">
          <w:rPr>
            <w:rStyle w:val="Hyperlink"/>
          </w:rPr>
          <w:t>Network Portal</w:t>
        </w:r>
      </w:hyperlink>
      <w:r w:rsidR="003C2DEB">
        <w:t xml:space="preserve"> </w:t>
      </w:r>
      <w:r w:rsidRPr="00B85EA4">
        <w:t xml:space="preserve">that links to data from </w:t>
      </w:r>
      <w:r w:rsidR="00C864C5" w:rsidRPr="00B85EA4">
        <w:t>all</w:t>
      </w:r>
      <w:r w:rsidRPr="00B85EA4">
        <w:t xml:space="preserve"> the providers</w:t>
      </w:r>
      <w:r w:rsidR="003C2DEB">
        <w:t>’</w:t>
      </w:r>
      <w:r w:rsidRPr="00B85EA4">
        <w:t xml:space="preserve"> various databases. </w:t>
      </w:r>
      <w:r w:rsidR="00C864C5" w:rsidRPr="00B85EA4">
        <w:t>To</w:t>
      </w:r>
      <w:r w:rsidRPr="00B85EA4">
        <w:t xml:space="preserve"> accomplish this, the data providers must set up and maintain </w:t>
      </w:r>
      <w:r w:rsidR="005A1553">
        <w:t xml:space="preserve">persistent </w:t>
      </w:r>
      <w:r w:rsidRPr="00B85EA4">
        <w:t xml:space="preserve">web services for their databases. The data elements from these web services </w:t>
      </w:r>
      <w:r w:rsidR="002C0E07">
        <w:t>are</w:t>
      </w:r>
      <w:r w:rsidRPr="00B85EA4">
        <w:t xml:space="preserve"> mapped to the Portal </w:t>
      </w:r>
      <w:r w:rsidR="003C2DEB">
        <w:t xml:space="preserve">elements </w:t>
      </w:r>
      <w:r w:rsidRPr="00B85EA4">
        <w:t xml:space="preserve">so that data can be retrieved to answer questions at a </w:t>
      </w:r>
      <w:r w:rsidR="00172D0A">
        <w:t xml:space="preserve">regional </w:t>
      </w:r>
      <w:r w:rsidRPr="00B85EA4">
        <w:t xml:space="preserve">scale that crosses </w:t>
      </w:r>
      <w:r w:rsidR="00B8463C">
        <w:t xml:space="preserve">data provider </w:t>
      </w:r>
      <w:r w:rsidRPr="00B85EA4">
        <w:t xml:space="preserve">boundaries. </w:t>
      </w:r>
    </w:p>
    <w:p w14:paraId="5E68F04A" w14:textId="77777777" w:rsidR="007B026C" w:rsidRPr="00B85EA4" w:rsidRDefault="007B026C" w:rsidP="007B026C">
      <w:pPr>
        <w:keepLines/>
        <w:ind w:left="360"/>
      </w:pPr>
    </w:p>
    <w:p w14:paraId="296E321F" w14:textId="30F36CCA" w:rsidR="0077797C" w:rsidRPr="0038307E" w:rsidRDefault="007B026C" w:rsidP="0038307E">
      <w:pPr>
        <w:keepLines/>
        <w:ind w:left="360"/>
      </w:pPr>
      <w:r w:rsidRPr="00B85EA4">
        <w:t xml:space="preserve">The focus of the Network will be on long-term data collected at a sufficient frequency to determine seasonal and long-term effects. Water-level and water-quality data from both wells and springs </w:t>
      </w:r>
      <w:r w:rsidR="00A15069">
        <w:t>are</w:t>
      </w:r>
      <w:r w:rsidRPr="00B85EA4">
        <w:t xml:space="preserve"> included in the NGWMN. </w:t>
      </w:r>
      <w:r w:rsidR="009218E6">
        <w:t>The NGWMN program supports the Department of the Interior’s Secretarial Priorities by allowing water managers, primarily State Water Resource Agencies, to share their water-level and water-quality monitoring data to help monitor current conditions and avoid future water conflicts that may result from changes in the environment.</w:t>
      </w:r>
    </w:p>
    <w:p w14:paraId="0385A968" w14:textId="77777777" w:rsidR="004E4570" w:rsidRPr="0077534F" w:rsidRDefault="004E4570" w:rsidP="00A17099">
      <w:pPr>
        <w:pStyle w:val="Heading1"/>
        <w:spacing w:before="240"/>
        <w:ind w:left="360"/>
      </w:pPr>
      <w:bookmarkStart w:id="6" w:name="_Toc512257703"/>
      <w:r w:rsidRPr="00A36D3E">
        <w:t>Eligibility</w:t>
      </w:r>
      <w:r w:rsidRPr="00902D92">
        <w:t xml:space="preserve"> Information</w:t>
      </w:r>
      <w:bookmarkEnd w:id="6"/>
    </w:p>
    <w:p w14:paraId="39C09B9A" w14:textId="520E5324" w:rsidR="0020001F" w:rsidRPr="009C5FDB" w:rsidRDefault="0020001F" w:rsidP="009C5FDB">
      <w:pPr>
        <w:pStyle w:val="Heading2"/>
      </w:pPr>
      <w:bookmarkStart w:id="7" w:name="_Toc512257704"/>
      <w:r w:rsidRPr="009C5FDB">
        <w:t>Applicant eligibility</w:t>
      </w:r>
      <w:bookmarkEnd w:id="7"/>
    </w:p>
    <w:p w14:paraId="2D1E2BDA" w14:textId="77777777" w:rsidR="0020001F" w:rsidRDefault="0020001F" w:rsidP="0020001F">
      <w:pPr>
        <w:ind w:left="360"/>
      </w:pPr>
    </w:p>
    <w:p w14:paraId="798519EA" w14:textId="6936DB4E" w:rsidR="00FA6AA0" w:rsidRPr="00E47595" w:rsidRDefault="0020001F" w:rsidP="00E47595">
      <w:pPr>
        <w:keepLines/>
        <w:ind w:left="360"/>
      </w:pPr>
      <w:r>
        <w:t>Applicants can be</w:t>
      </w:r>
      <w:r w:rsidRPr="0024215F">
        <w:t xml:space="preserve"> </w:t>
      </w:r>
      <w:r>
        <w:t>s</w:t>
      </w:r>
      <w:r w:rsidRPr="0024215F">
        <w:t>tate</w:t>
      </w:r>
      <w:r>
        <w:t xml:space="preserve"> </w:t>
      </w:r>
      <w:r w:rsidRPr="0024215F">
        <w:t xml:space="preserve">or local </w:t>
      </w:r>
      <w:r w:rsidR="00B54492">
        <w:t>water-resource</w:t>
      </w:r>
      <w:r>
        <w:t xml:space="preserve"> </w:t>
      </w:r>
      <w:r w:rsidRPr="0024215F">
        <w:t>agencies</w:t>
      </w:r>
      <w:r>
        <w:t xml:space="preserve"> which collect groundwater data</w:t>
      </w:r>
      <w:r w:rsidRPr="0024215F">
        <w:t>.</w:t>
      </w:r>
      <w:r w:rsidR="005233F0">
        <w:t xml:space="preserve"> </w:t>
      </w:r>
      <w:r w:rsidR="00E708CA">
        <w:t xml:space="preserve">Federal agencies are not eligible to apply for </w:t>
      </w:r>
      <w:r w:rsidR="00BE74F9">
        <w:t xml:space="preserve">NGWMN </w:t>
      </w:r>
      <w:r w:rsidR="00E708CA">
        <w:t xml:space="preserve">Cooperative </w:t>
      </w:r>
      <w:r w:rsidR="00DE1AD7">
        <w:t>Agreements f</w:t>
      </w:r>
      <w:r w:rsidR="00E708CA">
        <w:t>unding</w:t>
      </w:r>
      <w:r w:rsidR="00DE1AD7">
        <w:t>.</w:t>
      </w:r>
      <w:r w:rsidR="00E708CA">
        <w:t xml:space="preserve"> </w:t>
      </w:r>
      <w:r w:rsidR="009C4BE4">
        <w:t>F</w:t>
      </w:r>
      <w:r w:rsidR="00A74969">
        <w:t xml:space="preserve">unds from the projects cannot be distributed to Federal agencies </w:t>
      </w:r>
      <w:r w:rsidR="009C4BE4">
        <w:t xml:space="preserve">to act </w:t>
      </w:r>
      <w:r w:rsidR="00A74969">
        <w:t>as a contractor</w:t>
      </w:r>
      <w:r w:rsidR="00E708CA">
        <w:t>.</w:t>
      </w:r>
      <w:r>
        <w:t xml:space="preserve"> </w:t>
      </w:r>
      <w:r w:rsidR="005233F0">
        <w:t xml:space="preserve">Agencies that are partnering with the USGS to collect water-level or water-quality data as part of a Cooperative Matching Funds project are considered to be current data providers and </w:t>
      </w:r>
      <w:r w:rsidR="00A2432F">
        <w:t>are eligible for funding under O</w:t>
      </w:r>
      <w:r w:rsidR="005233F0">
        <w:t xml:space="preserve">bjectives 3-5 to enhance the NGWMN. </w:t>
      </w:r>
      <w:r w:rsidRPr="0024215F">
        <w:t xml:space="preserve">Discussion and coordination with the </w:t>
      </w:r>
      <w:r w:rsidR="00B54492">
        <w:t>Subcommittee on Ground</w:t>
      </w:r>
      <w:r w:rsidR="00541C37">
        <w:t xml:space="preserve"> </w:t>
      </w:r>
      <w:r w:rsidR="00B54492">
        <w:t xml:space="preserve">Water members and the </w:t>
      </w:r>
      <w:r w:rsidR="0008572A">
        <w:t xml:space="preserve">USGS </w:t>
      </w:r>
      <w:r w:rsidRPr="0024215F">
        <w:t>NGWMN</w:t>
      </w:r>
      <w:r w:rsidR="00B54492">
        <w:t xml:space="preserve"> USGS</w:t>
      </w:r>
      <w:r w:rsidR="0008572A">
        <w:t xml:space="preserve"> staff</w:t>
      </w:r>
      <w:r w:rsidRPr="0024215F">
        <w:t xml:space="preserve"> is encouraged; however, USGS personnel are prohibited from helping an organization prepare its application for competitive funding.</w:t>
      </w:r>
      <w:r>
        <w:t xml:space="preserve"> </w:t>
      </w:r>
    </w:p>
    <w:p w14:paraId="02403068" w14:textId="77777777" w:rsidR="00213404" w:rsidRDefault="00213404" w:rsidP="00251065"/>
    <w:p w14:paraId="15EDB144" w14:textId="7CBFBBF4" w:rsidR="004147AB" w:rsidRPr="00D5644C" w:rsidRDefault="0020001F" w:rsidP="0020001F">
      <w:pPr>
        <w:ind w:left="360"/>
      </w:pPr>
      <w:r w:rsidRPr="0077534F">
        <w:t xml:space="preserve">Application announcement date: </w:t>
      </w:r>
      <w:r w:rsidR="00B936F7">
        <w:t>September</w:t>
      </w:r>
      <w:r w:rsidR="00E708CA" w:rsidRPr="00D5644C">
        <w:t xml:space="preserve"> </w:t>
      </w:r>
      <w:r w:rsidR="0008572A">
        <w:t>4</w:t>
      </w:r>
      <w:r w:rsidR="004147AB" w:rsidRPr="00D5644C">
        <w:t xml:space="preserve">, </w:t>
      </w:r>
      <w:r w:rsidR="00E643FB">
        <w:t>2018</w:t>
      </w:r>
    </w:p>
    <w:p w14:paraId="349B4733" w14:textId="057013A4" w:rsidR="003A702C" w:rsidRPr="009C5FDB" w:rsidRDefault="0020001F" w:rsidP="009C5FDB">
      <w:pPr>
        <w:ind w:left="360"/>
      </w:pPr>
      <w:r w:rsidRPr="00D5644C">
        <w:t xml:space="preserve">Applications must be submitted by the closing date of </w:t>
      </w:r>
      <w:r w:rsidR="00B936F7">
        <w:t>November</w:t>
      </w:r>
      <w:r w:rsidR="00E708CA" w:rsidRPr="00D5644C">
        <w:t xml:space="preserve"> </w:t>
      </w:r>
      <w:r w:rsidR="00B936F7">
        <w:t>30</w:t>
      </w:r>
      <w:r w:rsidR="00743EBD" w:rsidRPr="00D5644C">
        <w:t xml:space="preserve">, </w:t>
      </w:r>
      <w:r w:rsidR="00E643FB">
        <w:t>2018</w:t>
      </w:r>
    </w:p>
    <w:p w14:paraId="44074D56" w14:textId="617D8E2E" w:rsidR="004E4570" w:rsidRDefault="004E4570" w:rsidP="009C5FDB">
      <w:pPr>
        <w:pStyle w:val="Heading2"/>
      </w:pPr>
      <w:bookmarkStart w:id="8" w:name="_Toc512257705"/>
      <w:r w:rsidRPr="003311E9">
        <w:t>Topic elig</w:t>
      </w:r>
      <w:r>
        <w:t>i</w:t>
      </w:r>
      <w:r w:rsidRPr="003311E9">
        <w:t>bility</w:t>
      </w:r>
      <w:bookmarkEnd w:id="8"/>
    </w:p>
    <w:p w14:paraId="672EC5F7" w14:textId="77777777" w:rsidR="0024215F" w:rsidRPr="00B85EA4" w:rsidRDefault="0024215F" w:rsidP="007B026C"/>
    <w:p w14:paraId="5C8B5704" w14:textId="581C240F" w:rsidR="0034637F" w:rsidRDefault="00164F93" w:rsidP="0034637F">
      <w:pPr>
        <w:keepLines/>
        <w:ind w:left="360"/>
      </w:pPr>
      <w:r>
        <w:t>S</w:t>
      </w:r>
      <w:r w:rsidRPr="00B85EA4">
        <w:t>everal objectives have been identified and prioritize</w:t>
      </w:r>
      <w:r>
        <w:t>d</w:t>
      </w:r>
      <w:r w:rsidRPr="00B85EA4">
        <w:t xml:space="preserve"> to </w:t>
      </w:r>
      <w:r>
        <w:t>meet the</w:t>
      </w:r>
      <w:r w:rsidR="00E26E09" w:rsidRPr="00B85EA4">
        <w:t xml:space="preserve"> overall goal of building a Network that covers the Nation with data from well-</w:t>
      </w:r>
      <w:r w:rsidR="00541C37">
        <w:t>defined</w:t>
      </w:r>
      <w:r w:rsidR="00541C37" w:rsidRPr="00B85EA4">
        <w:t xml:space="preserve"> </w:t>
      </w:r>
      <w:r w:rsidR="00E26E09" w:rsidRPr="00B85EA4">
        <w:t>sites</w:t>
      </w:r>
      <w:r w:rsidR="00541C37">
        <w:t xml:space="preserve"> </w:t>
      </w:r>
      <w:r>
        <w:t xml:space="preserve">and using accepted </w:t>
      </w:r>
      <w:r w:rsidR="002C0E07">
        <w:t xml:space="preserve">data-collection and data-management </w:t>
      </w:r>
      <w:r w:rsidR="00541C37">
        <w:t>techniques</w:t>
      </w:r>
      <w:r>
        <w:t xml:space="preserve">. </w:t>
      </w:r>
      <w:r w:rsidR="0034637F">
        <w:t>These objectives support the DOI Secretarial Priorities by enhancing communication and data sharing between State and local water resource agencies and the U.S. Department of the Interior and improving State and local groundwater monitoring efforts to more effectively manage groundwater resources at the regional and national scale.</w:t>
      </w:r>
    </w:p>
    <w:p w14:paraId="44095764" w14:textId="77777777" w:rsidR="0034637F" w:rsidRDefault="0034637F" w:rsidP="0034637F">
      <w:pPr>
        <w:keepLines/>
        <w:ind w:left="360"/>
      </w:pPr>
    </w:p>
    <w:p w14:paraId="6C2F7654" w14:textId="53CC37F3" w:rsidR="00837611" w:rsidRDefault="004346F2" w:rsidP="00902D92">
      <w:pPr>
        <w:ind w:left="360"/>
      </w:pPr>
      <w:r w:rsidRPr="00B85EA4">
        <w:t xml:space="preserve">The </w:t>
      </w:r>
      <w:r w:rsidR="00DB6C37" w:rsidRPr="00B85EA4">
        <w:t>highest</w:t>
      </w:r>
      <w:r w:rsidRPr="00B85EA4">
        <w:t xml:space="preserve"> priority </w:t>
      </w:r>
      <w:r w:rsidR="00C01B12" w:rsidRPr="00B85EA4">
        <w:t xml:space="preserve">of the NGWMN </w:t>
      </w:r>
      <w:r w:rsidRPr="00B85EA4">
        <w:t xml:space="preserve">is to </w:t>
      </w:r>
      <w:r w:rsidR="00537DBA">
        <w:t>support persistent data service</w:t>
      </w:r>
      <w:r w:rsidR="003C2DEB">
        <w:t>s</w:t>
      </w:r>
      <w:r w:rsidR="00537DBA">
        <w:t xml:space="preserve"> from existing data providers</w:t>
      </w:r>
      <w:r w:rsidR="007B026C" w:rsidRPr="00B85EA4">
        <w:t xml:space="preserve"> </w:t>
      </w:r>
      <w:r w:rsidR="007B026C">
        <w:t xml:space="preserve">to the </w:t>
      </w:r>
      <w:r w:rsidR="00AA6566">
        <w:t>NGWMN Portal</w:t>
      </w:r>
      <w:r w:rsidR="007B026C" w:rsidRPr="00B85EA4">
        <w:t xml:space="preserve">. </w:t>
      </w:r>
      <w:r w:rsidR="007B026C">
        <w:t>The next priority is to add</w:t>
      </w:r>
      <w:r w:rsidRPr="00B85EA4">
        <w:t xml:space="preserve"> new data providers </w:t>
      </w:r>
      <w:r w:rsidR="00314866" w:rsidRPr="00B85EA4">
        <w:t xml:space="preserve">to build a robust network. </w:t>
      </w:r>
      <w:r w:rsidR="00A15069">
        <w:t xml:space="preserve">Existing </w:t>
      </w:r>
      <w:r w:rsidR="00837611">
        <w:t xml:space="preserve">data providers </w:t>
      </w:r>
      <w:r w:rsidR="00A15069">
        <w:t xml:space="preserve">also may request funds for additional activities to enhance their NGWMN sites. </w:t>
      </w:r>
      <w:r w:rsidR="00837611" w:rsidRPr="00B85EA4">
        <w:t>These activities can include: filling site information gaps</w:t>
      </w:r>
      <w:r w:rsidR="00837611">
        <w:t>,</w:t>
      </w:r>
      <w:r w:rsidR="00837611" w:rsidRPr="00B85EA4">
        <w:t xml:space="preserve"> </w:t>
      </w:r>
      <w:r w:rsidR="00837611">
        <w:t xml:space="preserve">performing maintenance activities at </w:t>
      </w:r>
      <w:r w:rsidR="00837611" w:rsidRPr="00B85EA4">
        <w:t xml:space="preserve">existing </w:t>
      </w:r>
      <w:r w:rsidR="003C2DEB">
        <w:t>sites</w:t>
      </w:r>
      <w:r w:rsidR="003C2DEB" w:rsidRPr="00B85EA4">
        <w:t xml:space="preserve"> </w:t>
      </w:r>
      <w:r w:rsidR="00837611" w:rsidRPr="00B85EA4">
        <w:t xml:space="preserve">in the </w:t>
      </w:r>
      <w:r w:rsidR="003C2DEB">
        <w:t>N</w:t>
      </w:r>
      <w:r w:rsidR="003C2DEB" w:rsidRPr="00B85EA4">
        <w:t>etwork</w:t>
      </w:r>
      <w:r w:rsidR="00837611">
        <w:t>,</w:t>
      </w:r>
      <w:r w:rsidR="00837611" w:rsidRPr="00B85EA4">
        <w:t xml:space="preserve"> or drill</w:t>
      </w:r>
      <w:r w:rsidR="00837611">
        <w:t>ing</w:t>
      </w:r>
      <w:r w:rsidR="00837611" w:rsidRPr="00B85EA4">
        <w:t xml:space="preserve"> new wells </w:t>
      </w:r>
      <w:r w:rsidR="00837611">
        <w:t>for the NGWMN</w:t>
      </w:r>
      <w:r w:rsidR="00837611" w:rsidRPr="00B85EA4">
        <w:t>.</w:t>
      </w:r>
    </w:p>
    <w:p w14:paraId="447B6FA1" w14:textId="77777777" w:rsidR="00837611" w:rsidRDefault="00837611" w:rsidP="00902D92">
      <w:pPr>
        <w:ind w:left="360"/>
      </w:pPr>
    </w:p>
    <w:p w14:paraId="22D89D00" w14:textId="20155EBE" w:rsidR="004346F2" w:rsidRPr="00B85EA4" w:rsidRDefault="00E26E09" w:rsidP="00902D92">
      <w:pPr>
        <w:ind w:left="360"/>
      </w:pPr>
      <w:r w:rsidRPr="00B85EA4">
        <w:t>The following objectives will be supported for funding by the NGWMN</w:t>
      </w:r>
      <w:r w:rsidR="002B0B60">
        <w:t>:</w:t>
      </w:r>
      <w:r w:rsidRPr="00B85EA4">
        <w:t xml:space="preserve"> </w:t>
      </w:r>
    </w:p>
    <w:p w14:paraId="5380B06B" w14:textId="7E10933F" w:rsidR="00755932" w:rsidRDefault="00755932" w:rsidP="005E3477">
      <w:pPr>
        <w:pStyle w:val="ListParagraph"/>
        <w:numPr>
          <w:ilvl w:val="0"/>
          <w:numId w:val="24"/>
        </w:numPr>
        <w:tabs>
          <w:tab w:val="left" w:pos="4983"/>
        </w:tabs>
      </w:pPr>
      <w:r w:rsidRPr="00755932">
        <w:t xml:space="preserve">Support to become a new data provider or </w:t>
      </w:r>
      <w:r w:rsidR="00A15069">
        <w:t>expansion of</w:t>
      </w:r>
      <w:r w:rsidRPr="00755932">
        <w:t xml:space="preserve"> services/</w:t>
      </w:r>
      <w:r w:rsidRPr="00DE1AD7">
        <w:t>sites</w:t>
      </w:r>
      <w:r w:rsidRPr="009138BF">
        <w:t xml:space="preserve"> </w:t>
      </w:r>
      <w:r w:rsidR="00A15069">
        <w:t>by existing data providers</w:t>
      </w:r>
    </w:p>
    <w:p w14:paraId="1D09B4BD" w14:textId="1F6EA8E9" w:rsidR="00755932" w:rsidRDefault="00755932" w:rsidP="005E3477">
      <w:pPr>
        <w:pStyle w:val="ListParagraph"/>
        <w:numPr>
          <w:ilvl w:val="0"/>
          <w:numId w:val="24"/>
        </w:numPr>
        <w:tabs>
          <w:tab w:val="left" w:pos="4983"/>
        </w:tabs>
      </w:pPr>
      <w:r w:rsidRPr="00755932">
        <w:t xml:space="preserve">Support persistent data service from existing data providers </w:t>
      </w:r>
    </w:p>
    <w:p w14:paraId="0EF25C04" w14:textId="186779F3" w:rsidR="00A06B4F" w:rsidRPr="00B40958" w:rsidRDefault="00A06B4F" w:rsidP="005E3477">
      <w:pPr>
        <w:pStyle w:val="ListParagraph"/>
        <w:numPr>
          <w:ilvl w:val="0"/>
          <w:numId w:val="24"/>
        </w:numPr>
        <w:tabs>
          <w:tab w:val="left" w:pos="4983"/>
        </w:tabs>
      </w:pPr>
      <w:r w:rsidRPr="009138BF">
        <w:t>Filling gap</w:t>
      </w:r>
      <w:r>
        <w:t>s in information at NGWMN sites</w:t>
      </w:r>
    </w:p>
    <w:p w14:paraId="6B0D3DDE" w14:textId="23DA7D17" w:rsidR="00A06B4F" w:rsidRPr="00B40958" w:rsidRDefault="00A06B4F" w:rsidP="005E3477">
      <w:pPr>
        <w:pStyle w:val="ListParagraph"/>
        <w:numPr>
          <w:ilvl w:val="0"/>
          <w:numId w:val="24"/>
        </w:numPr>
        <w:tabs>
          <w:tab w:val="left" w:pos="4983"/>
        </w:tabs>
      </w:pPr>
      <w:r>
        <w:t>Well maintenance</w:t>
      </w:r>
    </w:p>
    <w:p w14:paraId="760B6DD9" w14:textId="06341668" w:rsidR="00A06B4F" w:rsidRDefault="00A06B4F" w:rsidP="005E3477">
      <w:pPr>
        <w:pStyle w:val="ListParagraph"/>
        <w:numPr>
          <w:ilvl w:val="0"/>
          <w:numId w:val="24"/>
        </w:numPr>
        <w:tabs>
          <w:tab w:val="left" w:pos="4983"/>
        </w:tabs>
      </w:pPr>
      <w:r w:rsidRPr="009138BF">
        <w:t xml:space="preserve">Well drilling </w:t>
      </w:r>
    </w:p>
    <w:p w14:paraId="174C3C65" w14:textId="77777777" w:rsidR="00DE52B8" w:rsidRPr="009138BF" w:rsidRDefault="00DE52B8" w:rsidP="00DE52B8">
      <w:pPr>
        <w:tabs>
          <w:tab w:val="left" w:pos="4983"/>
        </w:tabs>
      </w:pPr>
    </w:p>
    <w:p w14:paraId="426B8824" w14:textId="580BC629" w:rsidR="00E708CA" w:rsidRDefault="00DE52B8" w:rsidP="00DE52B8">
      <w:pPr>
        <w:ind w:left="360"/>
      </w:pPr>
      <w:r w:rsidRPr="0008572A">
        <w:t xml:space="preserve">Agencies cannot propose work under Objectives 4 or 5 in </w:t>
      </w:r>
      <w:r w:rsidR="0008572A">
        <w:t>a</w:t>
      </w:r>
      <w:r w:rsidRPr="0008572A">
        <w:t xml:space="preserve"> proposal to become a new data provider.</w:t>
      </w:r>
      <w:r>
        <w:t xml:space="preserve"> </w:t>
      </w:r>
    </w:p>
    <w:p w14:paraId="2B164989" w14:textId="77777777" w:rsidR="00DE52B8" w:rsidRDefault="00DE52B8" w:rsidP="00DE52B8">
      <w:pPr>
        <w:ind w:left="360"/>
      </w:pPr>
    </w:p>
    <w:p w14:paraId="3955ABF8" w14:textId="42BFEBF1" w:rsidR="00E708CA" w:rsidRDefault="00E708CA" w:rsidP="007B026C">
      <w:pPr>
        <w:ind w:left="360"/>
      </w:pPr>
      <w:r>
        <w:t>Funding cannot be used to:</w:t>
      </w:r>
    </w:p>
    <w:p w14:paraId="26B32C87" w14:textId="148A730E" w:rsidR="00E708CA" w:rsidRDefault="00E708CA" w:rsidP="005E3477">
      <w:pPr>
        <w:pStyle w:val="ListParagraph"/>
        <w:numPr>
          <w:ilvl w:val="0"/>
          <w:numId w:val="12"/>
        </w:numPr>
        <w:tabs>
          <w:tab w:val="left" w:pos="4983"/>
        </w:tabs>
      </w:pPr>
      <w:r>
        <w:t>Purchase software or software maintenance license fees that are used for routine processing of water-level or water-quality data</w:t>
      </w:r>
      <w:r w:rsidR="003974FC">
        <w:t>. Software required for setup or maintenance of the web services for new data provider projects is allowed</w:t>
      </w:r>
      <w:r w:rsidR="0098592D">
        <w:t xml:space="preserve">. Software required to analyze data collected under objectives 3 or 4 is </w:t>
      </w:r>
      <w:r w:rsidR="0008572A">
        <w:t>allowed</w:t>
      </w:r>
    </w:p>
    <w:p w14:paraId="3F3CD199" w14:textId="5021AE89" w:rsidR="00E708CA" w:rsidRDefault="00E708CA" w:rsidP="005E3477">
      <w:pPr>
        <w:pStyle w:val="ListParagraph"/>
        <w:numPr>
          <w:ilvl w:val="0"/>
          <w:numId w:val="12"/>
        </w:numPr>
        <w:tabs>
          <w:tab w:val="left" w:pos="4983"/>
        </w:tabs>
      </w:pPr>
      <w:r>
        <w:t xml:space="preserve">Purchase or lease vehicles to be used to </w:t>
      </w:r>
      <w:r w:rsidR="003974FC">
        <w:t>support data collection efforts</w:t>
      </w:r>
    </w:p>
    <w:p w14:paraId="5293D923" w14:textId="03B1AD2D" w:rsidR="003033C4" w:rsidRDefault="003033C4" w:rsidP="005E3477">
      <w:pPr>
        <w:pStyle w:val="ListParagraph"/>
        <w:numPr>
          <w:ilvl w:val="0"/>
          <w:numId w:val="12"/>
        </w:numPr>
        <w:tabs>
          <w:tab w:val="left" w:pos="4983"/>
        </w:tabs>
      </w:pPr>
      <w:r>
        <w:t xml:space="preserve">Purchase equipment </w:t>
      </w:r>
      <w:r w:rsidR="00C562C0">
        <w:t>or supplies for</w:t>
      </w:r>
      <w:r>
        <w:t xml:space="preserve"> water-level monitoring</w:t>
      </w:r>
    </w:p>
    <w:p w14:paraId="0CFDEF5B" w14:textId="6CFC535E" w:rsidR="003033C4" w:rsidRDefault="003033C4" w:rsidP="005E3477">
      <w:pPr>
        <w:pStyle w:val="ListParagraph"/>
        <w:numPr>
          <w:ilvl w:val="0"/>
          <w:numId w:val="12"/>
        </w:numPr>
        <w:tabs>
          <w:tab w:val="left" w:pos="4983"/>
        </w:tabs>
      </w:pPr>
      <w:r>
        <w:t>Purchase equipment or supplies</w:t>
      </w:r>
      <w:r w:rsidR="00C562C0">
        <w:t xml:space="preserve"> for water-quality sampling</w:t>
      </w:r>
    </w:p>
    <w:p w14:paraId="32529A68" w14:textId="1F170D7F" w:rsidR="00E708CA" w:rsidRDefault="003974FC" w:rsidP="005E3477">
      <w:pPr>
        <w:pStyle w:val="ListParagraph"/>
        <w:numPr>
          <w:ilvl w:val="0"/>
          <w:numId w:val="12"/>
        </w:numPr>
        <w:tabs>
          <w:tab w:val="left" w:pos="4983"/>
        </w:tabs>
      </w:pPr>
      <w:r w:rsidRPr="00F95B5F">
        <w:t>Purchase equipment to support telemetry at NGWMN sites</w:t>
      </w:r>
    </w:p>
    <w:p w14:paraId="658CEF77" w14:textId="5CC6F26C" w:rsidR="00C562C0" w:rsidRDefault="00C562C0" w:rsidP="005E3477">
      <w:pPr>
        <w:pStyle w:val="ListParagraph"/>
        <w:numPr>
          <w:ilvl w:val="0"/>
          <w:numId w:val="12"/>
        </w:numPr>
        <w:tabs>
          <w:tab w:val="left" w:pos="4983"/>
        </w:tabs>
      </w:pPr>
      <w:r>
        <w:t>Purchase downhole cameras or supplies</w:t>
      </w:r>
    </w:p>
    <w:p w14:paraId="6ACBA150" w14:textId="32B6D79A" w:rsidR="00C562C0" w:rsidRDefault="00C562C0" w:rsidP="005E3477">
      <w:pPr>
        <w:pStyle w:val="ListParagraph"/>
        <w:numPr>
          <w:ilvl w:val="0"/>
          <w:numId w:val="12"/>
        </w:numPr>
        <w:tabs>
          <w:tab w:val="left" w:pos="4983"/>
        </w:tabs>
      </w:pPr>
      <w:r>
        <w:t xml:space="preserve">Purchase </w:t>
      </w:r>
      <w:r w:rsidR="00EB7FDE">
        <w:t>g</w:t>
      </w:r>
      <w:r>
        <w:t>eophysical logging equipment or supplies</w:t>
      </w:r>
    </w:p>
    <w:p w14:paraId="31DD8A76" w14:textId="7D06F712" w:rsidR="00EB7FDE" w:rsidRDefault="00C864C5" w:rsidP="005E3477">
      <w:pPr>
        <w:pStyle w:val="ListParagraph"/>
        <w:numPr>
          <w:ilvl w:val="0"/>
          <w:numId w:val="12"/>
        </w:numPr>
        <w:tabs>
          <w:tab w:val="left" w:pos="4983"/>
        </w:tabs>
      </w:pPr>
      <w:r>
        <w:t>Purchase GPS</w:t>
      </w:r>
      <w:r w:rsidR="00EB7FDE">
        <w:t xml:space="preserve"> equipment</w:t>
      </w:r>
    </w:p>
    <w:p w14:paraId="0F5AF467" w14:textId="5DE5BDE2" w:rsidR="006E6A57" w:rsidRPr="00F95B5F" w:rsidRDefault="00EF65C5" w:rsidP="005E3477">
      <w:pPr>
        <w:pStyle w:val="ListParagraph"/>
        <w:numPr>
          <w:ilvl w:val="0"/>
          <w:numId w:val="12"/>
        </w:numPr>
        <w:tabs>
          <w:tab w:val="left" w:pos="4983"/>
        </w:tabs>
      </w:pPr>
      <w:r>
        <w:t xml:space="preserve">Develop </w:t>
      </w:r>
      <w:r w:rsidR="009B238E">
        <w:t xml:space="preserve">new agency </w:t>
      </w:r>
      <w:r>
        <w:t>databases</w:t>
      </w:r>
    </w:p>
    <w:p w14:paraId="27582B31" w14:textId="64426781" w:rsidR="007B026C" w:rsidRPr="0038307E" w:rsidRDefault="001A21D5" w:rsidP="005E3477">
      <w:pPr>
        <w:pStyle w:val="ListParagraph"/>
        <w:numPr>
          <w:ilvl w:val="0"/>
          <w:numId w:val="12"/>
        </w:numPr>
        <w:tabs>
          <w:tab w:val="left" w:pos="4983"/>
        </w:tabs>
      </w:pPr>
      <w:r w:rsidRPr="00F95B5F">
        <w:t xml:space="preserve">Contract with USGS </w:t>
      </w:r>
      <w:r w:rsidR="00DE1AD7">
        <w:t>or other Federal agencies</w:t>
      </w:r>
      <w:r w:rsidRPr="00F95B5F">
        <w:t xml:space="preserve"> to perform work on the project</w:t>
      </w:r>
    </w:p>
    <w:p w14:paraId="7C7DCF96" w14:textId="77777777" w:rsidR="00CC5630" w:rsidRDefault="00CC5630" w:rsidP="00A17099">
      <w:pPr>
        <w:pStyle w:val="Heading1"/>
        <w:spacing w:before="240"/>
        <w:ind w:left="360"/>
      </w:pPr>
      <w:bookmarkStart w:id="9" w:name="_Toc512257706"/>
      <w:r w:rsidRPr="00A36D3E">
        <w:t>Objectives</w:t>
      </w:r>
      <w:bookmarkEnd w:id="9"/>
      <w:r>
        <w:t xml:space="preserve"> </w:t>
      </w:r>
    </w:p>
    <w:p w14:paraId="501B8442" w14:textId="2F38F186" w:rsidR="00E06085" w:rsidRPr="00B40958" w:rsidRDefault="00012E5B" w:rsidP="00E06085">
      <w:pPr>
        <w:ind w:left="360"/>
      </w:pPr>
      <w:r>
        <w:t xml:space="preserve">The NGWMN is providing </w:t>
      </w:r>
      <w:r w:rsidR="00164F93">
        <w:t xml:space="preserve">financial </w:t>
      </w:r>
      <w:r>
        <w:t xml:space="preserve">support for the </w:t>
      </w:r>
      <w:r w:rsidR="004C318A">
        <w:t xml:space="preserve">five </w:t>
      </w:r>
      <w:r>
        <w:t>objectives</w:t>
      </w:r>
      <w:r w:rsidR="002B0B60">
        <w:t xml:space="preserve"> </w:t>
      </w:r>
      <w:r w:rsidR="00C46E19">
        <w:t xml:space="preserve">listed above and </w:t>
      </w:r>
      <w:r w:rsidR="004C318A">
        <w:t>described</w:t>
      </w:r>
      <w:r w:rsidR="002B0B60">
        <w:t xml:space="preserve"> below</w:t>
      </w:r>
      <w:r>
        <w:t xml:space="preserve">. </w:t>
      </w:r>
      <w:r w:rsidR="004C318A">
        <w:t xml:space="preserve">The type of work supported under each objective is described in this section. </w:t>
      </w:r>
      <w:r w:rsidR="00E06085">
        <w:t xml:space="preserve">The requirements that need to be addressed in the proposal for each objective are </w:t>
      </w:r>
      <w:r w:rsidR="004D2CF9">
        <w:t>described in section 1</w:t>
      </w:r>
      <w:r w:rsidR="00687611">
        <w:t>1</w:t>
      </w:r>
      <w:r w:rsidR="00287E79">
        <w:t>.</w:t>
      </w:r>
      <w:r w:rsidR="003D5B0E">
        <w:t xml:space="preserve">B, part </w:t>
      </w:r>
      <w:r w:rsidR="005029B5">
        <w:t>c</w:t>
      </w:r>
      <w:r>
        <w:t xml:space="preserve"> of this program announcement.</w:t>
      </w:r>
      <w:r w:rsidR="00E06085">
        <w:t xml:space="preserve"> Proposed w</w:t>
      </w:r>
      <w:r w:rsidR="00E06085" w:rsidRPr="00B40958">
        <w:t>ork outside these objectives will not be funded.</w:t>
      </w:r>
    </w:p>
    <w:p w14:paraId="4AADC226" w14:textId="77777777" w:rsidR="00E06085" w:rsidRPr="00E06085" w:rsidRDefault="00E06085" w:rsidP="00E06085">
      <w:pPr>
        <w:ind w:left="360"/>
      </w:pPr>
    </w:p>
    <w:p w14:paraId="06FE1469" w14:textId="51EFCAD5" w:rsidR="00E06085" w:rsidRPr="00164F93" w:rsidRDefault="00E06085" w:rsidP="00E06085">
      <w:pPr>
        <w:ind w:left="360"/>
        <w:rPr>
          <w:b/>
        </w:rPr>
      </w:pPr>
      <w:r w:rsidRPr="00164F93">
        <w:rPr>
          <w:b/>
        </w:rPr>
        <w:t>If an agency is</w:t>
      </w:r>
      <w:r w:rsidR="00C46E19" w:rsidRPr="00164F93">
        <w:rPr>
          <w:b/>
        </w:rPr>
        <w:t xml:space="preserve"> applying as</w:t>
      </w:r>
      <w:r w:rsidRPr="00164F93">
        <w:rPr>
          <w:b/>
        </w:rPr>
        <w:t xml:space="preserve"> a new data provider, then the ‘Support to become a new data provider’ objective must be completed before work can begin on any other objectives. </w:t>
      </w:r>
      <w:r w:rsidR="00C562C0">
        <w:rPr>
          <w:b/>
        </w:rPr>
        <w:t>During the second year of a new data provider project, the applicant can propose</w:t>
      </w:r>
      <w:r w:rsidR="006E2EF2">
        <w:rPr>
          <w:b/>
        </w:rPr>
        <w:t xml:space="preserve"> work under O</w:t>
      </w:r>
      <w:r w:rsidR="00C562C0">
        <w:rPr>
          <w:b/>
        </w:rPr>
        <w:t xml:space="preserve">bjectives 2 and 3 that begins once the Objective 1 work is planned to be completed. New data provider proposals are not permitted to propose work under objectives 4 or 5 in their initial proposal. </w:t>
      </w:r>
    </w:p>
    <w:p w14:paraId="5C61A322" w14:textId="77777777" w:rsidR="00E06085" w:rsidRDefault="00E06085" w:rsidP="00E06085">
      <w:pPr>
        <w:ind w:left="360"/>
      </w:pPr>
    </w:p>
    <w:p w14:paraId="53C538A9" w14:textId="2E3D8E62" w:rsidR="00E06085" w:rsidRDefault="00E06085" w:rsidP="00E06085">
      <w:pPr>
        <w:ind w:left="360"/>
      </w:pPr>
      <w:r>
        <w:t>Agencies who have a</w:t>
      </w:r>
      <w:r w:rsidR="002C0E07">
        <w:t xml:space="preserve">n active </w:t>
      </w:r>
      <w:r>
        <w:t xml:space="preserve">project to become a new data provider </w:t>
      </w:r>
      <w:r w:rsidR="002C0E07">
        <w:t xml:space="preserve">or who are already a </w:t>
      </w:r>
      <w:r w:rsidR="00DE52B8">
        <w:t xml:space="preserve">data provider </w:t>
      </w:r>
      <w:r>
        <w:t>may appl</w:t>
      </w:r>
      <w:r w:rsidR="00164F93">
        <w:t xml:space="preserve">y for </w:t>
      </w:r>
      <w:r w:rsidR="002C0E07">
        <w:t>any of</w:t>
      </w:r>
      <w:r w:rsidR="00164F93">
        <w:t xml:space="preserve"> </w:t>
      </w:r>
      <w:r w:rsidR="002C0E07">
        <w:t xml:space="preserve">the </w:t>
      </w:r>
      <w:r w:rsidR="00164F93">
        <w:t xml:space="preserve">other </w:t>
      </w:r>
      <w:r>
        <w:t xml:space="preserve">objectives under this Program Announcement. Agencies that have completed the ‘New Data Provider’ objective previously may use that objective to add web services or additional sites to the NGWMN as described in Objective 1 below. </w:t>
      </w:r>
    </w:p>
    <w:p w14:paraId="4E28A72B" w14:textId="77777777" w:rsidR="002D181A" w:rsidRPr="00B40958" w:rsidRDefault="002D181A" w:rsidP="002D181A">
      <w:pPr>
        <w:ind w:left="360"/>
      </w:pPr>
    </w:p>
    <w:p w14:paraId="57CD560C" w14:textId="76AE1463" w:rsidR="00637FDB" w:rsidRPr="00410801" w:rsidRDefault="00637FDB" w:rsidP="00410801">
      <w:pPr>
        <w:keepNext/>
        <w:ind w:left="720"/>
        <w:rPr>
          <w:u w:val="single"/>
        </w:rPr>
      </w:pPr>
      <w:r w:rsidRPr="00BB617D">
        <w:rPr>
          <w:u w:val="single"/>
        </w:rPr>
        <w:t>Objective 1</w:t>
      </w:r>
      <w:r>
        <w:rPr>
          <w:u w:val="single"/>
        </w:rPr>
        <w:t xml:space="preserve">: </w:t>
      </w:r>
      <w:r w:rsidR="00410801" w:rsidRPr="00410801">
        <w:rPr>
          <w:u w:val="single"/>
        </w:rPr>
        <w:t>Support to become a new data provider or expansion of services/sites by existing data providers</w:t>
      </w:r>
    </w:p>
    <w:p w14:paraId="1BFD78BC" w14:textId="5205C0EB" w:rsidR="006B496A" w:rsidRDefault="004C318A" w:rsidP="004E26B1">
      <w:pPr>
        <w:ind w:left="1080"/>
      </w:pPr>
      <w:r>
        <w:t>This objective provides funding to p</w:t>
      </w:r>
      <w:r w:rsidR="004E26B1" w:rsidRPr="001412C5">
        <w:t xml:space="preserve">erform work necessary to become a data provider to the NGWMN. </w:t>
      </w:r>
      <w:r w:rsidR="006B496A">
        <w:t>The agency will s</w:t>
      </w:r>
      <w:r w:rsidR="004E26B1" w:rsidRPr="001412C5">
        <w:t>elect and classify sites</w:t>
      </w:r>
      <w:r w:rsidR="006B496A">
        <w:t xml:space="preserve"> from their existing networks</w:t>
      </w:r>
      <w:r w:rsidR="004E26B1" w:rsidRPr="001412C5">
        <w:t xml:space="preserve"> for inclusion in the NGWMN. </w:t>
      </w:r>
      <w:r w:rsidR="006B496A">
        <w:t>They will p</w:t>
      </w:r>
      <w:r w:rsidR="004E26B1">
        <w:t xml:space="preserve">rovide data from </w:t>
      </w:r>
      <w:r w:rsidR="004E26B1" w:rsidRPr="001412C5">
        <w:t xml:space="preserve">agency databases to the NGWMN Portal </w:t>
      </w:r>
      <w:r w:rsidR="004E26B1">
        <w:t xml:space="preserve">by creating </w:t>
      </w:r>
      <w:r w:rsidR="006B496A">
        <w:t xml:space="preserve">new web services </w:t>
      </w:r>
      <w:r w:rsidR="004E26B1">
        <w:t>or repurposing existing</w:t>
      </w:r>
      <w:r w:rsidR="004E26B1" w:rsidRPr="001412C5">
        <w:t xml:space="preserve"> web services. </w:t>
      </w:r>
      <w:r w:rsidR="006B496A">
        <w:t>They will d</w:t>
      </w:r>
      <w:r w:rsidR="004E26B1" w:rsidRPr="001412C5">
        <w:t>ocument field and data management practices</w:t>
      </w:r>
      <w:r w:rsidR="006B496A">
        <w:t xml:space="preserve"> specific to their agency so that users of the NGWMN data have information on the quality of data from the varied sources. A brief report summarizing the work to become a new data provider is required. </w:t>
      </w:r>
    </w:p>
    <w:p w14:paraId="28C37417" w14:textId="117EC3C7" w:rsidR="0083016F" w:rsidRDefault="0083016F" w:rsidP="004E26B1">
      <w:pPr>
        <w:ind w:left="1080"/>
      </w:pPr>
    </w:p>
    <w:p w14:paraId="4729757F" w14:textId="4C6CDD83" w:rsidR="0008572A" w:rsidRDefault="0008572A" w:rsidP="0008572A">
      <w:pPr>
        <w:ind w:left="1080"/>
      </w:pPr>
      <w:r w:rsidRPr="001412C5">
        <w:t>Ideally</w:t>
      </w:r>
      <w:r>
        <w:t>, work to become a new data provider</w:t>
      </w:r>
      <w:r w:rsidRPr="001412C5">
        <w:t xml:space="preserve"> would be</w:t>
      </w:r>
      <w:r>
        <w:t xml:space="preserve"> completed in year one of a two-year project, but may continue into a second year if necessary.</w:t>
      </w:r>
      <w:r w:rsidRPr="001412C5">
        <w:t xml:space="preserve"> Note that no other objectives may be initiated on the project until the ‘Support to become a new data provider’ objective is complete.</w:t>
      </w:r>
    </w:p>
    <w:p w14:paraId="0D41B064" w14:textId="77777777" w:rsidR="0008572A" w:rsidRDefault="0008572A" w:rsidP="0008572A">
      <w:pPr>
        <w:ind w:left="1080"/>
      </w:pPr>
    </w:p>
    <w:p w14:paraId="077AC1BC" w14:textId="2F64418C" w:rsidR="0008572A" w:rsidRDefault="0008572A" w:rsidP="0008572A">
      <w:pPr>
        <w:ind w:left="1080"/>
      </w:pPr>
      <w:r>
        <w:t xml:space="preserve">The expected total costs (including agency in-kind services match) to become a new data provider should range from $60,000 to $120,000. Costs may vary depending on Information Technology (IT) costs, security issues, the number of sites that need to be reviewed and classified, and indirect rates. </w:t>
      </w:r>
    </w:p>
    <w:p w14:paraId="34336124" w14:textId="0EF6F912" w:rsidR="0008572A" w:rsidRDefault="0008572A" w:rsidP="0008572A">
      <w:pPr>
        <w:ind w:left="1080"/>
      </w:pPr>
    </w:p>
    <w:p w14:paraId="33BDF1CB" w14:textId="1B402F5A" w:rsidR="0008572A" w:rsidRDefault="0008572A" w:rsidP="0008572A">
      <w:pPr>
        <w:ind w:left="1080"/>
      </w:pPr>
      <w:r w:rsidRPr="001412C5">
        <w:t>Work can also be proposed under this objective to expand services/sites for existing data providers</w:t>
      </w:r>
      <w:r>
        <w:t xml:space="preserve">. This </w:t>
      </w:r>
      <w:r w:rsidRPr="001412C5">
        <w:t xml:space="preserve">can include adding new web services </w:t>
      </w:r>
      <w:r>
        <w:t>that were not originally set up when the agency became a data provider. For example, an agency that currently provides only water-level data could use this objective to add a web service to serve water-quality data. This can also support adding a significant number</w:t>
      </w:r>
      <w:r w:rsidRPr="001412C5">
        <w:t xml:space="preserve"> of new sites </w:t>
      </w:r>
      <w:r>
        <w:t xml:space="preserve">(more than 25) </w:t>
      </w:r>
      <w:r w:rsidRPr="001412C5">
        <w:t xml:space="preserve">to the Network that </w:t>
      </w:r>
      <w:r>
        <w:t>were</w:t>
      </w:r>
      <w:r w:rsidRPr="001412C5">
        <w:t xml:space="preserve"> not previously </w:t>
      </w:r>
      <w:r>
        <w:t>selected</w:t>
      </w:r>
      <w:r w:rsidRPr="001412C5">
        <w:t>.</w:t>
      </w:r>
      <w:r>
        <w:t xml:space="preserve"> This may include selecting sites for a Principal aquifer that was not part of the data provider’s original project.</w:t>
      </w:r>
    </w:p>
    <w:p w14:paraId="604BEEA7" w14:textId="77777777" w:rsidR="0008572A" w:rsidRDefault="0008572A" w:rsidP="004E26B1">
      <w:pPr>
        <w:ind w:left="1080"/>
      </w:pPr>
    </w:p>
    <w:p w14:paraId="0F6AC29F" w14:textId="45DCAB95" w:rsidR="003924F2" w:rsidRDefault="003924F2" w:rsidP="003924F2">
      <w:pPr>
        <w:ind w:left="1080"/>
      </w:pPr>
      <w:r>
        <w:t xml:space="preserve">Web services established in this objective are </w:t>
      </w:r>
      <w:r w:rsidR="006B496A">
        <w:t xml:space="preserve">the </w:t>
      </w:r>
      <w:r w:rsidR="00BD70B1">
        <w:t>means by which agency data are</w:t>
      </w:r>
      <w:r>
        <w:t xml:space="preserve"> shared with the NGWMN Data Portal. Guidance for setting up the web services is available in the </w:t>
      </w:r>
      <w:hyperlink r:id="rId26" w:history="1">
        <w:r w:rsidRPr="005E09F5">
          <w:rPr>
            <w:rStyle w:val="Hyperlink"/>
          </w:rPr>
          <w:t>Web Service Development</w:t>
        </w:r>
      </w:hyperlink>
      <w:r w:rsidRPr="005E09F5">
        <w:t xml:space="preserve"> </w:t>
      </w:r>
      <w:r>
        <w:t xml:space="preserve">tip sheet. The web services must return the minimum data elements as described in the </w:t>
      </w:r>
      <w:hyperlink r:id="rId27" w:history="1">
        <w:r w:rsidRPr="00164F93">
          <w:rPr>
            <w:rStyle w:val="Hyperlink"/>
          </w:rPr>
          <w:t>Minimum Data Elements Tip Sheet</w:t>
        </w:r>
      </w:hyperlink>
      <w:r w:rsidR="00164F93">
        <w:t xml:space="preserve">. </w:t>
      </w:r>
      <w:r>
        <w:t xml:space="preserve">The service must return the data in XML format. We encourage, but do not require the use of data standards for the XML web services that are established. These include: </w:t>
      </w:r>
      <w:hyperlink r:id="rId28" w:history="1">
        <w:r w:rsidRPr="002A707F">
          <w:rPr>
            <w:rStyle w:val="Hyperlink"/>
          </w:rPr>
          <w:t>WaterML2</w:t>
        </w:r>
      </w:hyperlink>
      <w:r>
        <w:t xml:space="preserve"> for water-levels, </w:t>
      </w:r>
      <w:hyperlink r:id="rId29" w:history="1">
        <w:r w:rsidRPr="002A707F">
          <w:rPr>
            <w:rStyle w:val="Hyperlink"/>
          </w:rPr>
          <w:t>GWML</w:t>
        </w:r>
        <w:r w:rsidR="002A707F" w:rsidRPr="002A707F">
          <w:rPr>
            <w:rStyle w:val="Hyperlink"/>
          </w:rPr>
          <w:t>2</w:t>
        </w:r>
      </w:hyperlink>
      <w:r>
        <w:t xml:space="preserve"> for lithology and construction information, and </w:t>
      </w:r>
      <w:hyperlink r:id="rId30" w:history="1">
        <w:r w:rsidRPr="002A707F">
          <w:rPr>
            <w:rStyle w:val="Hyperlink"/>
          </w:rPr>
          <w:t>WQX</w:t>
        </w:r>
      </w:hyperlink>
      <w:r>
        <w:t xml:space="preserve"> for water quality data.</w:t>
      </w:r>
    </w:p>
    <w:p w14:paraId="0DB9007E" w14:textId="77777777" w:rsidR="003924F2" w:rsidRDefault="003924F2" w:rsidP="0083016F">
      <w:pPr>
        <w:ind w:left="1080"/>
      </w:pPr>
    </w:p>
    <w:p w14:paraId="50932D3B" w14:textId="3BF9E61A" w:rsidR="0083016F" w:rsidRDefault="0083016F" w:rsidP="0083016F">
      <w:pPr>
        <w:ind w:left="1080"/>
      </w:pPr>
      <w:r>
        <w:t xml:space="preserve">For water-level network sites, separate web services </w:t>
      </w:r>
      <w:r w:rsidR="003924F2">
        <w:t>are</w:t>
      </w:r>
      <w:r>
        <w:t xml:space="preserve"> required to serve water-level</w:t>
      </w:r>
      <w:r w:rsidR="00164F93">
        <w:t>, well-construction</w:t>
      </w:r>
      <w:r>
        <w:t xml:space="preserve">, and lithology data. </w:t>
      </w:r>
    </w:p>
    <w:p w14:paraId="746F93F1" w14:textId="77777777" w:rsidR="00870105" w:rsidRDefault="00870105" w:rsidP="00BF2AF1"/>
    <w:p w14:paraId="49911F37" w14:textId="73551FF7" w:rsidR="0055133F" w:rsidRDefault="00890AA0" w:rsidP="0055133F">
      <w:pPr>
        <w:ind w:left="1080"/>
      </w:pPr>
      <w:r>
        <w:t>For water-quality network sites, water-quality data can be provided by either setting up new web services or by making</w:t>
      </w:r>
      <w:r w:rsidR="002A707F">
        <w:t xml:space="preserve"> the data available through the</w:t>
      </w:r>
      <w:hyperlink r:id="rId31" w:history="1">
        <w:r w:rsidRPr="002657EE">
          <w:t xml:space="preserve"> </w:t>
        </w:r>
        <w:hyperlink r:id="rId32" w:history="1">
          <w:r w:rsidR="002657EE" w:rsidRPr="003A148C">
            <w:rPr>
              <w:rStyle w:val="Hyperlink"/>
            </w:rPr>
            <w:t xml:space="preserve">USEPA Water </w:t>
          </w:r>
          <w:r w:rsidR="00DE52B8">
            <w:rPr>
              <w:rStyle w:val="Hyperlink"/>
            </w:rPr>
            <w:t>Quality</w:t>
          </w:r>
          <w:r w:rsidR="002657EE" w:rsidRPr="003A148C">
            <w:rPr>
              <w:rStyle w:val="Hyperlink"/>
            </w:rPr>
            <w:t xml:space="preserve"> Exchange</w:t>
          </w:r>
        </w:hyperlink>
      </w:hyperlink>
      <w:r w:rsidRPr="002657EE">
        <w:t xml:space="preserve"> New data providers are encouraged to provide data through the Water Data Exchange</w:t>
      </w:r>
      <w:r>
        <w:t xml:space="preserve"> as this then makes the data available to the </w:t>
      </w:r>
      <w:r w:rsidR="00DE52B8">
        <w:t xml:space="preserve">NWQMC </w:t>
      </w:r>
      <w:hyperlink r:id="rId33" w:history="1">
        <w:r w:rsidRPr="002657EE">
          <w:t>Water-Quality Data Portal</w:t>
        </w:r>
      </w:hyperlink>
      <w:r w:rsidRPr="002657EE">
        <w:t>,</w:t>
      </w:r>
      <w:r>
        <w:t xml:space="preserve"> which can be used to provide the data to the NGWMN.  If web</w:t>
      </w:r>
      <w:r w:rsidR="002657EE">
        <w:t xml:space="preserve"> </w:t>
      </w:r>
      <w:r>
        <w:t>services are used to serve the water-quality data</w:t>
      </w:r>
      <w:r w:rsidR="002657EE">
        <w:t>,</w:t>
      </w:r>
      <w:r>
        <w:t xml:space="preserve"> they should follow the guidelines in </w:t>
      </w:r>
      <w:r w:rsidR="002657EE">
        <w:t xml:space="preserve">the </w:t>
      </w:r>
      <w:r w:rsidR="0055133F" w:rsidRPr="0055133F">
        <w:fldChar w:fldCharType="begin"/>
      </w:r>
      <w:r w:rsidR="0055133F" w:rsidRPr="0055133F">
        <w:instrText>HYPERLINK "https://cida.usgs.gov/ngwmn/doc/NGWMN_WQ_WebServices_TipSheet.pdf"</w:instrText>
      </w:r>
      <w:r w:rsidR="0055133F" w:rsidRPr="0055133F">
        <w:fldChar w:fldCharType="separate"/>
      </w:r>
      <w:r w:rsidR="0055133F" w:rsidRPr="0055133F">
        <w:rPr>
          <w:rStyle w:val="Hyperlink"/>
        </w:rPr>
        <w:t xml:space="preserve">Water-Quality Web Services Tip Sheet </w:t>
      </w:r>
      <w:r w:rsidR="0055133F">
        <w:t xml:space="preserve">and use of </w:t>
      </w:r>
      <w:r w:rsidR="002A707F">
        <w:t>the WQX</w:t>
      </w:r>
      <w:r w:rsidR="0055133F">
        <w:t xml:space="preserve"> standard is encouraged. In either case, separate web services a</w:t>
      </w:r>
      <w:r w:rsidR="00164F93">
        <w:t>re required for water-level, well construction, lithology</w:t>
      </w:r>
      <w:r w:rsidR="0055133F">
        <w:t xml:space="preserve">, and water-quality data (if not provided through the USEPA Water </w:t>
      </w:r>
      <w:r w:rsidR="00DE52B8">
        <w:t>Quality</w:t>
      </w:r>
      <w:r w:rsidR="0055133F">
        <w:t xml:space="preserve"> Exchange).   </w:t>
      </w:r>
    </w:p>
    <w:p w14:paraId="59A16925" w14:textId="320CB058" w:rsidR="0055133F" w:rsidRPr="0055133F" w:rsidRDefault="0055133F" w:rsidP="0055133F"/>
    <w:p w14:paraId="521F3242" w14:textId="38032965" w:rsidR="003924F2" w:rsidRDefault="0055133F" w:rsidP="008F4BE5">
      <w:pPr>
        <w:ind w:left="1080"/>
      </w:pPr>
      <w:r w:rsidRPr="0055133F">
        <w:fldChar w:fldCharType="end"/>
      </w:r>
      <w:r w:rsidR="00870105">
        <w:t>If using the USEPA Water Data Exchange, d</w:t>
      </w:r>
      <w:r w:rsidR="003A148C">
        <w:t xml:space="preserve">ata providers would need to </w:t>
      </w:r>
      <w:r w:rsidR="002A707F">
        <w:t>regularly upload their data</w:t>
      </w:r>
      <w:r w:rsidR="00BD70B1">
        <w:t xml:space="preserve"> to ensure </w:t>
      </w:r>
      <w:r w:rsidR="002A707F">
        <w:t>that recent</w:t>
      </w:r>
      <w:r w:rsidR="00BD70B1">
        <w:t xml:space="preserve"> data are</w:t>
      </w:r>
      <w:r w:rsidR="003A148C">
        <w:t xml:space="preserve"> available. </w:t>
      </w:r>
    </w:p>
    <w:p w14:paraId="583DA942" w14:textId="5E9DA2C7" w:rsidR="0083016F" w:rsidRDefault="0083016F" w:rsidP="003A148C"/>
    <w:p w14:paraId="1189563E" w14:textId="0AAB1080" w:rsidR="004C318A" w:rsidRDefault="00E65A7E" w:rsidP="0008572A">
      <w:pPr>
        <w:ind w:left="1080"/>
      </w:pPr>
      <w:r>
        <w:t xml:space="preserve">During the site selection and classification portion of the project, providers should identify sites that would be beneficial to the NGWMN, but are missing some required data elements. </w:t>
      </w:r>
      <w:r w:rsidR="006E2EF2">
        <w:t>These</w:t>
      </w:r>
      <w:r>
        <w:t xml:space="preserve"> sites should be added to the NGWMN Well Registry, but should not yet be displayed on the Portal (Display Flag set to ‘N’). These sites will then be eligible for funding under Objective 3 to fill the site information gaps. If all sites have missing data elements, work to fill those gaps for selected wells may be proposed under objective 3 in a project to become a new data provider</w:t>
      </w:r>
      <w:r w:rsidR="0034637F">
        <w:t xml:space="preserve">. </w:t>
      </w:r>
    </w:p>
    <w:p w14:paraId="4C3BD664" w14:textId="77777777" w:rsidR="00922860" w:rsidRDefault="00922860" w:rsidP="00922860">
      <w:pPr>
        <w:ind w:left="1080"/>
        <w:rPr>
          <w:u w:val="single"/>
        </w:rPr>
      </w:pPr>
    </w:p>
    <w:p w14:paraId="3BE2A497" w14:textId="5CD6EF1C" w:rsidR="00846BC2" w:rsidRPr="00846BC2" w:rsidRDefault="002C4BA1" w:rsidP="00846BC2">
      <w:pPr>
        <w:keepNext/>
        <w:ind w:left="720"/>
        <w:rPr>
          <w:u w:val="single"/>
        </w:rPr>
      </w:pPr>
      <w:r w:rsidRPr="00BB617D">
        <w:rPr>
          <w:u w:val="single"/>
        </w:rPr>
        <w:t xml:space="preserve">Objective </w:t>
      </w:r>
      <w:r w:rsidR="00637FDB" w:rsidRPr="00BB617D">
        <w:rPr>
          <w:u w:val="single"/>
        </w:rPr>
        <w:t>2</w:t>
      </w:r>
      <w:r>
        <w:rPr>
          <w:u w:val="single"/>
        </w:rPr>
        <w:t xml:space="preserve">: </w:t>
      </w:r>
      <w:r w:rsidR="00846BC2" w:rsidRPr="00846BC2">
        <w:rPr>
          <w:u w:val="single"/>
        </w:rPr>
        <w:t xml:space="preserve">Support persistent data service from existing data providers </w:t>
      </w:r>
    </w:p>
    <w:p w14:paraId="1967D7F0" w14:textId="031F8DF2" w:rsidR="004E26B1" w:rsidRDefault="004C318A" w:rsidP="004E26B1">
      <w:pPr>
        <w:ind w:left="1080"/>
      </w:pPr>
      <w:r>
        <w:t>This objective provides funding to p</w:t>
      </w:r>
      <w:r w:rsidR="004E26B1" w:rsidRPr="00AC2C9A">
        <w:t xml:space="preserve">erform activities necessary to </w:t>
      </w:r>
      <w:r w:rsidR="004E26B1">
        <w:t>maintain persistent data services</w:t>
      </w:r>
      <w:r w:rsidR="004E26B1" w:rsidRPr="00AC2C9A">
        <w:t xml:space="preserve"> from agency databases to the NGWMN Portal. </w:t>
      </w:r>
      <w:r w:rsidR="006B496A">
        <w:t xml:space="preserve">The goal of this objective is to support data providers to keep the sites and information in the NGWMN current and to maintain the database connections (web services) to the NGWMN Data Portal. </w:t>
      </w:r>
      <w:r w:rsidR="004E26B1" w:rsidRPr="00AC2C9A">
        <w:t xml:space="preserve">Activities include: maintaining the web services that </w:t>
      </w:r>
      <w:r w:rsidR="004E26B1">
        <w:t xml:space="preserve">provide data to the Portal, </w:t>
      </w:r>
      <w:r w:rsidR="00CC6655">
        <w:t xml:space="preserve">keeping the list of sites in the NGWMN Well Registry current, </w:t>
      </w:r>
      <w:r w:rsidR="004E26B1">
        <w:t xml:space="preserve">performing </w:t>
      </w:r>
      <w:r w:rsidR="004E26B1" w:rsidRPr="00AC2C9A">
        <w:t>routine updates to site information at Network sites</w:t>
      </w:r>
      <w:r w:rsidR="004E26B1">
        <w:t xml:space="preserve">, </w:t>
      </w:r>
      <w:r w:rsidR="00CC6655">
        <w:t xml:space="preserve">and </w:t>
      </w:r>
      <w:r w:rsidR="004E26B1">
        <w:t>updating web services to meet the current requirements</w:t>
      </w:r>
      <w:r w:rsidR="004E26B1" w:rsidRPr="00AC2C9A">
        <w:t xml:space="preserve">. </w:t>
      </w:r>
    </w:p>
    <w:p w14:paraId="3FD3E1FD" w14:textId="77777777" w:rsidR="004E26B1" w:rsidRPr="00AC2C9A" w:rsidRDefault="004E26B1" w:rsidP="004E26B1">
      <w:pPr>
        <w:ind w:left="1080"/>
      </w:pPr>
    </w:p>
    <w:p w14:paraId="575E4A23" w14:textId="79EB02FC" w:rsidR="0098592D" w:rsidRPr="00A17099" w:rsidRDefault="004E26B1" w:rsidP="00A17099">
      <w:pPr>
        <w:numPr>
          <w:ilvl w:val="0"/>
          <w:numId w:val="2"/>
        </w:numPr>
        <w:ind w:left="1800"/>
        <w:contextualSpacing/>
      </w:pPr>
      <w:r w:rsidRPr="00AC2C9A">
        <w:t xml:space="preserve">In general, </w:t>
      </w:r>
      <w:r>
        <w:t xml:space="preserve">routine support for persistent data service and </w:t>
      </w:r>
      <w:r w:rsidRPr="00AC2C9A">
        <w:t xml:space="preserve">database support </w:t>
      </w:r>
      <w:r>
        <w:t>should range from $5,000 to $15</w:t>
      </w:r>
      <w:r w:rsidRPr="00AC2C9A">
        <w:t>,000 per year</w:t>
      </w:r>
      <w:r w:rsidR="00E65A7E">
        <w:t xml:space="preserve"> to cover the activities listed in the </w:t>
      </w:r>
      <w:r w:rsidR="00DE52B8">
        <w:t>previous paragraph</w:t>
      </w:r>
      <w:r w:rsidRPr="00AC2C9A">
        <w:t xml:space="preserve">. </w:t>
      </w:r>
      <w:r w:rsidR="00CC6655">
        <w:t xml:space="preserve">Agencies may also apply for </w:t>
      </w:r>
      <w:r w:rsidR="00E65A7E">
        <w:t xml:space="preserve">funding </w:t>
      </w:r>
      <w:r w:rsidR="00CC6655">
        <w:t xml:space="preserve">to support additional work under certain circumstances. </w:t>
      </w:r>
      <w:r>
        <w:t>This additional work may include upgrading web services needed fo</w:t>
      </w:r>
      <w:r w:rsidR="00673FCC">
        <w:t>r major database upgrades, adding new fields to existing services that have recently been request</w:t>
      </w:r>
      <w:r w:rsidR="004F14AF">
        <w:t xml:space="preserve">ed for the NGWMN data </w:t>
      </w:r>
      <w:r w:rsidR="00C864C5">
        <w:t>portal, upgrading</w:t>
      </w:r>
      <w:r w:rsidR="00673FCC">
        <w:t xml:space="preserve"> existing services to provide data using established XML data standards (WaterML2, GWML, or WQX)</w:t>
      </w:r>
      <w:r w:rsidR="004F14AF">
        <w:t xml:space="preserve">, or modifying existing water-quality services to meet guidelines in the </w:t>
      </w:r>
      <w:hyperlink r:id="rId34" w:history="1">
        <w:r w:rsidR="0055133F" w:rsidRPr="000F3E9B">
          <w:rPr>
            <w:rStyle w:val="Hyperlink"/>
          </w:rPr>
          <w:t>Water-Quality Web Services</w:t>
        </w:r>
      </w:hyperlink>
      <w:r w:rsidR="0055133F">
        <w:rPr>
          <w:rStyle w:val="Hyperlink"/>
        </w:rPr>
        <w:t xml:space="preserve"> </w:t>
      </w:r>
      <w:r w:rsidR="0055133F" w:rsidRPr="0055133F">
        <w:t>Tip Sheet</w:t>
      </w:r>
      <w:r w:rsidR="00673FCC">
        <w:t xml:space="preserve">. </w:t>
      </w:r>
      <w:r w:rsidR="008D69FF">
        <w:t xml:space="preserve">This can also cover modifications to existing databases </w:t>
      </w:r>
      <w:r w:rsidR="00C864C5">
        <w:t>to</w:t>
      </w:r>
      <w:r w:rsidR="008D69FF">
        <w:t xml:space="preserve"> store fields required as Minimum Data Elements by the NGWMN and modifications to existing web services to serve these new fields. </w:t>
      </w:r>
    </w:p>
    <w:p w14:paraId="45E1E68E" w14:textId="77777777" w:rsidR="004C318A" w:rsidRDefault="004C318A" w:rsidP="002C0E07"/>
    <w:p w14:paraId="23B7D7EE" w14:textId="1121E77C" w:rsidR="00B6720E" w:rsidRDefault="00BF2AF1" w:rsidP="00B6720E">
      <w:pPr>
        <w:ind w:left="1080"/>
      </w:pPr>
      <w:r w:rsidRPr="0038307E">
        <w:t>W</w:t>
      </w:r>
      <w:r w:rsidR="004E26B1" w:rsidRPr="0038307E">
        <w:t xml:space="preserve">ater-level </w:t>
      </w:r>
      <w:r w:rsidRPr="0038307E">
        <w:t xml:space="preserve">monitoring </w:t>
      </w:r>
      <w:r w:rsidR="004E26B1" w:rsidRPr="0038307E">
        <w:t>or water-quality data collection is not supported</w:t>
      </w:r>
      <w:r w:rsidR="00CC6655" w:rsidRPr="0038307E">
        <w:t xml:space="preserve"> under this objective</w:t>
      </w:r>
      <w:r w:rsidR="004E26B1" w:rsidRPr="0038307E">
        <w:t xml:space="preserve">. Purchase of monitoring equipment </w:t>
      </w:r>
      <w:r w:rsidRPr="0038307E">
        <w:t>or supplies is not supported.</w:t>
      </w:r>
      <w:r w:rsidR="00673FCC">
        <w:t xml:space="preserve"> </w:t>
      </w:r>
    </w:p>
    <w:p w14:paraId="333CF37B" w14:textId="77777777" w:rsidR="00B6720E" w:rsidRDefault="00B6720E" w:rsidP="00B6720E">
      <w:pPr>
        <w:ind w:left="1080"/>
      </w:pPr>
    </w:p>
    <w:p w14:paraId="347E15F8" w14:textId="5EB079C9" w:rsidR="004E26B1" w:rsidRDefault="002C0E07" w:rsidP="00B6720E">
      <w:pPr>
        <w:ind w:left="1080"/>
      </w:pPr>
      <w:r>
        <w:t>Q</w:t>
      </w:r>
      <w:r w:rsidR="00673FCC">
        <w:t xml:space="preserve">uality assurance of routinely collected data is not supported. </w:t>
      </w:r>
    </w:p>
    <w:p w14:paraId="674598DA" w14:textId="77777777" w:rsidR="00CC5630" w:rsidRPr="00B40958" w:rsidRDefault="00CC5630" w:rsidP="002D181A"/>
    <w:p w14:paraId="7405DB14" w14:textId="78C26DF8" w:rsidR="00CC5630" w:rsidRPr="00B40958" w:rsidRDefault="002C4BA1" w:rsidP="007B026C">
      <w:pPr>
        <w:keepNext/>
        <w:ind w:left="720"/>
        <w:rPr>
          <w:u w:val="single"/>
        </w:rPr>
      </w:pPr>
      <w:r>
        <w:rPr>
          <w:u w:val="single"/>
        </w:rPr>
        <w:t xml:space="preserve">Objective 3: </w:t>
      </w:r>
      <w:r w:rsidR="00CC5630" w:rsidRPr="00B40958">
        <w:rPr>
          <w:u w:val="single"/>
        </w:rPr>
        <w:t>Filling gaps in information at NGWMN sites</w:t>
      </w:r>
    </w:p>
    <w:p w14:paraId="6818CCD6" w14:textId="2B3B93E6" w:rsidR="004E26B1" w:rsidRDefault="004C318A" w:rsidP="004E26B1">
      <w:pPr>
        <w:ind w:left="1080"/>
      </w:pPr>
      <w:r>
        <w:t>This objective provides funding to p</w:t>
      </w:r>
      <w:r w:rsidR="004E26B1" w:rsidRPr="00033156">
        <w:t xml:space="preserve">erform work necessary to fill metadata gaps in the required data elements listed in the NGWMN </w:t>
      </w:r>
      <w:hyperlink r:id="rId35" w:history="1">
        <w:r w:rsidR="004E26B1" w:rsidRPr="00BE74F9">
          <w:rPr>
            <w:rStyle w:val="Hyperlink"/>
          </w:rPr>
          <w:t>Minimum Data Requirements</w:t>
        </w:r>
      </w:hyperlink>
      <w:r w:rsidR="004E26B1">
        <w:t xml:space="preserve"> </w:t>
      </w:r>
      <w:r w:rsidR="004E26B1" w:rsidRPr="00033156">
        <w:t xml:space="preserve">tip sheet. The work may include data entry from </w:t>
      </w:r>
      <w:r w:rsidR="004E26B1">
        <w:t>available sources</w:t>
      </w:r>
      <w:r w:rsidR="004E26B1" w:rsidRPr="00033156">
        <w:t xml:space="preserve"> or field data collection efforts that fill metadata gaps. </w:t>
      </w:r>
    </w:p>
    <w:p w14:paraId="1A770C61" w14:textId="77777777" w:rsidR="004E26B1" w:rsidRDefault="004E26B1" w:rsidP="004E26B1">
      <w:pPr>
        <w:ind w:left="1080"/>
      </w:pPr>
    </w:p>
    <w:p w14:paraId="75C41321" w14:textId="27B23066" w:rsidR="00DE52B8" w:rsidRDefault="004E26B1" w:rsidP="00DE52B8">
      <w:pPr>
        <w:ind w:left="1080"/>
      </w:pPr>
      <w:r>
        <w:t>For existing data providers, work to fill site information gaps can only be proposed for sites that are in the NGWMN Well Registry at the time of</w:t>
      </w:r>
      <w:r w:rsidR="006C6E10">
        <w:t xml:space="preserve"> the proposal due date.</w:t>
      </w:r>
    </w:p>
    <w:p w14:paraId="20A7FADE" w14:textId="11D1EDD5" w:rsidR="004E26B1" w:rsidRDefault="004E26B1" w:rsidP="004E26B1"/>
    <w:p w14:paraId="40099084" w14:textId="77777777" w:rsidR="00B6720E" w:rsidRDefault="00B6720E" w:rsidP="00B6720E">
      <w:pPr>
        <w:ind w:left="1080"/>
      </w:pPr>
      <w:r w:rsidRPr="0038307E">
        <w:t>New data providers can propose work that they know will need to be done at all sites prior to entry into the NGWMN. The specific sites do not need to be listed, since they have not been selected yet. Selected sites should be entered into the Well Registry, but not turned on to display until the required metadata is available.</w:t>
      </w:r>
    </w:p>
    <w:p w14:paraId="3D9DAD97" w14:textId="77777777" w:rsidR="00B6720E" w:rsidRDefault="00B6720E" w:rsidP="004E26B1"/>
    <w:p w14:paraId="674FD67C" w14:textId="30D7B55A" w:rsidR="004E26B1" w:rsidRPr="00AC2C9A" w:rsidRDefault="004E26B1" w:rsidP="004E26B1">
      <w:pPr>
        <w:ind w:left="1080"/>
      </w:pPr>
      <w:r w:rsidRPr="00AC2C9A">
        <w:t>Examples</w:t>
      </w:r>
      <w:r>
        <w:t xml:space="preserve"> of </w:t>
      </w:r>
      <w:r w:rsidR="00846401">
        <w:t>supported site information gap-</w:t>
      </w:r>
      <w:r w:rsidR="00CC6655">
        <w:t>filling activities include:</w:t>
      </w:r>
    </w:p>
    <w:p w14:paraId="1BA5AF0D" w14:textId="2046CAFF" w:rsidR="00846401" w:rsidRDefault="004E26B1" w:rsidP="00846401">
      <w:pPr>
        <w:numPr>
          <w:ilvl w:val="0"/>
          <w:numId w:val="2"/>
        </w:numPr>
        <w:ind w:left="1800"/>
        <w:contextualSpacing/>
      </w:pPr>
      <w:r w:rsidRPr="00AC2C9A">
        <w:t>Data collection to fill metadata gaps</w:t>
      </w:r>
    </w:p>
    <w:p w14:paraId="5CF61FF5" w14:textId="77777777" w:rsidR="004E26B1" w:rsidRPr="00AC2C9A" w:rsidRDefault="004E26B1" w:rsidP="00846401">
      <w:pPr>
        <w:numPr>
          <w:ilvl w:val="1"/>
          <w:numId w:val="2"/>
        </w:numPr>
        <w:contextualSpacing/>
      </w:pPr>
      <w:r>
        <w:t>Sounding wells to determine depth</w:t>
      </w:r>
    </w:p>
    <w:p w14:paraId="6934DFAE" w14:textId="77777777" w:rsidR="004E26B1" w:rsidRPr="00AC2C9A" w:rsidRDefault="004E26B1" w:rsidP="00846401">
      <w:pPr>
        <w:numPr>
          <w:ilvl w:val="1"/>
          <w:numId w:val="2"/>
        </w:numPr>
        <w:contextualSpacing/>
      </w:pPr>
      <w:r w:rsidRPr="00AC2C9A">
        <w:t xml:space="preserve">Well logging to determine well construction </w:t>
      </w:r>
      <w:r>
        <w:t>details including screen intervals, casing diameter and depth, etc. Logging can include downhole camera surveys</w:t>
      </w:r>
    </w:p>
    <w:p w14:paraId="2C7602B5" w14:textId="77777777" w:rsidR="004E26B1" w:rsidRPr="00AC2C9A" w:rsidRDefault="004E26B1" w:rsidP="00846401">
      <w:pPr>
        <w:numPr>
          <w:ilvl w:val="1"/>
          <w:numId w:val="2"/>
        </w:numPr>
        <w:contextualSpacing/>
      </w:pPr>
      <w:r w:rsidRPr="00AC2C9A">
        <w:t>Well logging to determine lithology</w:t>
      </w:r>
    </w:p>
    <w:p w14:paraId="4652B431" w14:textId="77777777" w:rsidR="004E26B1" w:rsidRPr="00AC2C9A" w:rsidRDefault="004E26B1" w:rsidP="00846401">
      <w:pPr>
        <w:numPr>
          <w:ilvl w:val="1"/>
          <w:numId w:val="2"/>
        </w:numPr>
        <w:contextualSpacing/>
      </w:pPr>
      <w:r w:rsidRPr="00AC2C9A">
        <w:t>GPS or leveling of land surface altitude</w:t>
      </w:r>
      <w:r>
        <w:t xml:space="preserve"> and/or measuring points at wells</w:t>
      </w:r>
    </w:p>
    <w:p w14:paraId="6DD79EDA" w14:textId="60A9F3B9" w:rsidR="004E26B1" w:rsidRDefault="004E26B1" w:rsidP="00846401">
      <w:pPr>
        <w:numPr>
          <w:ilvl w:val="1"/>
          <w:numId w:val="2"/>
        </w:numPr>
        <w:contextualSpacing/>
      </w:pPr>
      <w:r w:rsidRPr="00AC2C9A">
        <w:t>GPS update of Latitude/Longitude</w:t>
      </w:r>
      <w:r>
        <w:t xml:space="preserve"> </w:t>
      </w:r>
    </w:p>
    <w:p w14:paraId="03F61659" w14:textId="77777777" w:rsidR="004E26B1" w:rsidRDefault="004E26B1" w:rsidP="00846401">
      <w:pPr>
        <w:numPr>
          <w:ilvl w:val="1"/>
          <w:numId w:val="2"/>
        </w:numPr>
        <w:contextualSpacing/>
      </w:pPr>
      <w:r>
        <w:t>Entry of data collected under this objective into agency databases and the NGWMN Well Registry</w:t>
      </w:r>
    </w:p>
    <w:p w14:paraId="12C3FF45" w14:textId="77777777" w:rsidR="004E26B1" w:rsidRPr="00AC2C9A" w:rsidRDefault="004E26B1" w:rsidP="004E26B1">
      <w:pPr>
        <w:numPr>
          <w:ilvl w:val="0"/>
          <w:numId w:val="2"/>
        </w:numPr>
        <w:ind w:left="1800"/>
        <w:contextualSpacing/>
      </w:pPr>
      <w:r w:rsidRPr="00AC2C9A">
        <w:t xml:space="preserve">Data entry to fill metadata </w:t>
      </w:r>
      <w:r>
        <w:t xml:space="preserve">or NGWMN data </w:t>
      </w:r>
      <w:r w:rsidRPr="00AC2C9A">
        <w:t>gaps</w:t>
      </w:r>
    </w:p>
    <w:p w14:paraId="0424B09E" w14:textId="77777777" w:rsidR="004E26B1" w:rsidRPr="00AC2C9A" w:rsidRDefault="004E26B1" w:rsidP="00846401">
      <w:pPr>
        <w:numPr>
          <w:ilvl w:val="1"/>
          <w:numId w:val="2"/>
        </w:numPr>
        <w:contextualSpacing/>
      </w:pPr>
      <w:r w:rsidRPr="00AC2C9A">
        <w:t>Entry of lithologic data from paper files</w:t>
      </w:r>
    </w:p>
    <w:p w14:paraId="0E9859DE" w14:textId="77777777" w:rsidR="004E26B1" w:rsidRDefault="004E26B1" w:rsidP="00846401">
      <w:pPr>
        <w:numPr>
          <w:ilvl w:val="1"/>
          <w:numId w:val="2"/>
        </w:numPr>
        <w:contextualSpacing/>
      </w:pPr>
      <w:r w:rsidRPr="00AC2C9A">
        <w:t>Entry of well construction data from paper files</w:t>
      </w:r>
    </w:p>
    <w:p w14:paraId="05BC6388" w14:textId="257EB070" w:rsidR="004E26B1" w:rsidRDefault="00846401" w:rsidP="00846401">
      <w:pPr>
        <w:numPr>
          <w:ilvl w:val="1"/>
          <w:numId w:val="2"/>
        </w:numPr>
        <w:contextualSpacing/>
      </w:pPr>
      <w:r>
        <w:t>Entry of</w:t>
      </w:r>
      <w:r w:rsidR="004E26B1" w:rsidRPr="00AC2C9A">
        <w:t xml:space="preserve"> historical water-level or water-quality data for NGWMN sites into current agency databases</w:t>
      </w:r>
    </w:p>
    <w:p w14:paraId="3C01975B" w14:textId="77777777" w:rsidR="00BF2AF1" w:rsidRDefault="00BF2AF1" w:rsidP="00BF2AF1">
      <w:pPr>
        <w:ind w:left="2520"/>
        <w:contextualSpacing/>
      </w:pPr>
    </w:p>
    <w:p w14:paraId="1E9EC3AB" w14:textId="7C0F57CA" w:rsidR="00BF2AF1" w:rsidRDefault="00BF2AF1" w:rsidP="00B6720E">
      <w:pPr>
        <w:ind w:left="1080"/>
      </w:pPr>
      <w:r w:rsidRPr="0038307E">
        <w:t xml:space="preserve">Water-level monitoring or water-quality data collection is not supported under this objective. Purchase of monitoring equipment or supplies is not supported. </w:t>
      </w:r>
      <w:r w:rsidR="00B6720E" w:rsidRPr="0038307E">
        <w:t xml:space="preserve">Purchase of downhole cameras, geophysical logging equipment, or GPS equipment is not supported. Equipment rental costs </w:t>
      </w:r>
      <w:r w:rsidR="00815627" w:rsidRPr="0038307E">
        <w:t>are allowed</w:t>
      </w:r>
      <w:r w:rsidR="00B6720E" w:rsidRPr="0038307E">
        <w:t>.</w:t>
      </w:r>
      <w:r w:rsidR="00B6720E">
        <w:t xml:space="preserve"> </w:t>
      </w:r>
    </w:p>
    <w:p w14:paraId="1F3CE934" w14:textId="77777777" w:rsidR="00637FDB" w:rsidRDefault="00637FDB" w:rsidP="00474EC2">
      <w:pPr>
        <w:ind w:left="1080"/>
      </w:pPr>
    </w:p>
    <w:p w14:paraId="5DCB8360" w14:textId="5601A9F8" w:rsidR="00CC5630" w:rsidRPr="00B40958" w:rsidRDefault="002C4BA1" w:rsidP="007B026C">
      <w:pPr>
        <w:keepNext/>
        <w:ind w:left="720"/>
        <w:rPr>
          <w:u w:val="single"/>
        </w:rPr>
      </w:pPr>
      <w:r>
        <w:rPr>
          <w:u w:val="single"/>
        </w:rPr>
        <w:t xml:space="preserve">Objective 4: </w:t>
      </w:r>
      <w:r w:rsidR="00CC5630" w:rsidRPr="00B40958">
        <w:rPr>
          <w:u w:val="single"/>
        </w:rPr>
        <w:t>Well maintenance</w:t>
      </w:r>
    </w:p>
    <w:p w14:paraId="4B931031" w14:textId="06AA2B33" w:rsidR="004E26B1" w:rsidRDefault="004C318A" w:rsidP="004E26B1">
      <w:pPr>
        <w:ind w:left="1080"/>
      </w:pPr>
      <w:r>
        <w:t>This objective provides funding to p</w:t>
      </w:r>
      <w:r w:rsidR="004E26B1" w:rsidRPr="00033156">
        <w:t>erform maintenance</w:t>
      </w:r>
      <w:r w:rsidR="00CC6655">
        <w:t xml:space="preserve"> work on </w:t>
      </w:r>
      <w:r w:rsidR="004E26B1" w:rsidRPr="00033156">
        <w:t>wells in the NGWMN to ensure that data are of high quality. The work may include well redevelopment,</w:t>
      </w:r>
      <w:r w:rsidR="00CC6655">
        <w:t xml:space="preserve"> well rehabilitation or repair,</w:t>
      </w:r>
      <w:r w:rsidR="004E26B1" w:rsidRPr="00033156">
        <w:t xml:space="preserve"> periodic pumping</w:t>
      </w:r>
      <w:r w:rsidR="00CC6655">
        <w:t xml:space="preserve"> to ensure connection to the aquifer</w:t>
      </w:r>
      <w:r w:rsidR="004E26B1" w:rsidRPr="00033156">
        <w:t>, or testing</w:t>
      </w:r>
      <w:r w:rsidR="004E26B1">
        <w:t xml:space="preserve"> of the well</w:t>
      </w:r>
      <w:r w:rsidR="004E26B1" w:rsidRPr="00033156">
        <w:t xml:space="preserve"> to ensure performance. Other routine well-maintenance activities may also be supported including replacing shelters or installing protective casing.</w:t>
      </w:r>
      <w:r w:rsidR="004E26B1">
        <w:t xml:space="preserve"> </w:t>
      </w:r>
    </w:p>
    <w:p w14:paraId="63E1017D" w14:textId="77777777" w:rsidR="004E26B1" w:rsidRDefault="004E26B1" w:rsidP="004E26B1">
      <w:pPr>
        <w:ind w:left="1080"/>
      </w:pPr>
    </w:p>
    <w:p w14:paraId="4A030282" w14:textId="65A778AD" w:rsidR="004E26B1" w:rsidRDefault="004E26B1" w:rsidP="004E26B1">
      <w:pPr>
        <w:ind w:left="1080"/>
      </w:pPr>
      <w:r>
        <w:t xml:space="preserve">For existing data providers, well maintenance tasks can only be done at sites that are in the NGWMN Well Registry at the time of the proposal due date. </w:t>
      </w:r>
    </w:p>
    <w:p w14:paraId="708416DB" w14:textId="3222245C" w:rsidR="004E26B1" w:rsidRPr="00AC2C9A" w:rsidRDefault="004E26B1" w:rsidP="0008572A">
      <w:pPr>
        <w:contextualSpacing/>
      </w:pPr>
    </w:p>
    <w:p w14:paraId="166DC367" w14:textId="6CBC8FE1" w:rsidR="004E26B1" w:rsidRPr="00AC2C9A" w:rsidRDefault="004E26B1" w:rsidP="004E26B1">
      <w:pPr>
        <w:ind w:left="1080"/>
        <w:contextualSpacing/>
      </w:pPr>
      <w:r w:rsidRPr="00AC2C9A">
        <w:t xml:space="preserve">Examples </w:t>
      </w:r>
      <w:r w:rsidR="006B496A">
        <w:t xml:space="preserve">of supported Well Maintenance activities </w:t>
      </w:r>
      <w:r w:rsidRPr="00AC2C9A">
        <w:t>include:</w:t>
      </w:r>
    </w:p>
    <w:p w14:paraId="0BEDF2DB" w14:textId="77777777" w:rsidR="004E26B1" w:rsidRPr="00AC2C9A" w:rsidRDefault="004E26B1" w:rsidP="004E26B1">
      <w:pPr>
        <w:numPr>
          <w:ilvl w:val="1"/>
          <w:numId w:val="2"/>
        </w:numPr>
        <w:ind w:left="1800"/>
        <w:contextualSpacing/>
      </w:pPr>
      <w:r w:rsidRPr="00AC2C9A">
        <w:t>Well redevelopment</w:t>
      </w:r>
    </w:p>
    <w:p w14:paraId="428A6405" w14:textId="77777777" w:rsidR="004E26B1" w:rsidRDefault="004E26B1" w:rsidP="004E26B1">
      <w:pPr>
        <w:numPr>
          <w:ilvl w:val="1"/>
          <w:numId w:val="2"/>
        </w:numPr>
        <w:ind w:left="1800"/>
        <w:contextualSpacing/>
      </w:pPr>
      <w:r>
        <w:t>Periodic pumping of observation wells to assess/maintain connection to aquifer</w:t>
      </w:r>
    </w:p>
    <w:p w14:paraId="522BF0F4" w14:textId="77777777" w:rsidR="004E26B1" w:rsidRDefault="004E26B1" w:rsidP="004E26B1">
      <w:pPr>
        <w:numPr>
          <w:ilvl w:val="1"/>
          <w:numId w:val="2"/>
        </w:numPr>
        <w:ind w:left="1800"/>
        <w:contextualSpacing/>
      </w:pPr>
      <w:r>
        <w:t>W</w:t>
      </w:r>
      <w:r w:rsidRPr="00AC2C9A">
        <w:t>ell-integrity testing</w:t>
      </w:r>
    </w:p>
    <w:p w14:paraId="7AC79202" w14:textId="77777777" w:rsidR="004E26B1" w:rsidRDefault="004E26B1" w:rsidP="004E26B1">
      <w:pPr>
        <w:numPr>
          <w:ilvl w:val="1"/>
          <w:numId w:val="2"/>
        </w:numPr>
        <w:ind w:left="1800"/>
        <w:contextualSpacing/>
      </w:pPr>
      <w:r>
        <w:t>Well rehabilitation</w:t>
      </w:r>
    </w:p>
    <w:p w14:paraId="553960F8" w14:textId="77777777" w:rsidR="004E26B1" w:rsidRDefault="004E26B1" w:rsidP="004E26B1">
      <w:pPr>
        <w:numPr>
          <w:ilvl w:val="1"/>
          <w:numId w:val="2"/>
        </w:numPr>
        <w:ind w:left="1800"/>
        <w:contextualSpacing/>
      </w:pPr>
      <w:r>
        <w:t>Well repair</w:t>
      </w:r>
    </w:p>
    <w:p w14:paraId="1549E8E2" w14:textId="77777777" w:rsidR="004E26B1" w:rsidRDefault="004E26B1" w:rsidP="004E26B1">
      <w:pPr>
        <w:numPr>
          <w:ilvl w:val="1"/>
          <w:numId w:val="2"/>
        </w:numPr>
        <w:ind w:left="1800"/>
        <w:contextualSpacing/>
      </w:pPr>
      <w:r>
        <w:t>Installation of protective surface casing at wells</w:t>
      </w:r>
    </w:p>
    <w:p w14:paraId="4F77D0F6" w14:textId="77777777" w:rsidR="004E26B1" w:rsidRPr="00AC2C9A" w:rsidRDefault="004E26B1" w:rsidP="004E26B1">
      <w:pPr>
        <w:contextualSpacing/>
        <w:rPr>
          <w:u w:val="single"/>
        </w:rPr>
      </w:pPr>
    </w:p>
    <w:p w14:paraId="472D3DB3" w14:textId="77777777" w:rsidR="00B6720E" w:rsidRDefault="00BF2AF1" w:rsidP="00BF2AF1">
      <w:pPr>
        <w:ind w:left="1080"/>
      </w:pPr>
      <w:r w:rsidRPr="0038307E">
        <w:t>Water-level monitoring or water-quality data collection is not supported under this objective. Purchase of monitoring equipment or supplies is not supported.</w:t>
      </w:r>
      <w:r>
        <w:t xml:space="preserve"> </w:t>
      </w:r>
    </w:p>
    <w:p w14:paraId="5FFC6188" w14:textId="77777777" w:rsidR="00B6720E" w:rsidRDefault="00B6720E" w:rsidP="00BF2AF1">
      <w:pPr>
        <w:ind w:left="1080"/>
      </w:pPr>
    </w:p>
    <w:p w14:paraId="4D482DF7" w14:textId="0A8E3938" w:rsidR="00BF2AF1" w:rsidRDefault="00BF2AF1" w:rsidP="00BF2AF1">
      <w:pPr>
        <w:ind w:left="1080"/>
      </w:pPr>
      <w:r>
        <w:t xml:space="preserve">Quality assurance of routinely collected data is not supported. </w:t>
      </w:r>
    </w:p>
    <w:p w14:paraId="49F76956" w14:textId="77777777" w:rsidR="00AB1249" w:rsidRDefault="00AB1249" w:rsidP="00AB1249">
      <w:pPr>
        <w:ind w:left="1080"/>
      </w:pPr>
      <w:r>
        <w:t xml:space="preserve">Routine site visits to collect data are not considered well maintenance. </w:t>
      </w:r>
    </w:p>
    <w:p w14:paraId="33A41AD8" w14:textId="77777777" w:rsidR="00AB1249" w:rsidRPr="00B40958" w:rsidRDefault="00AB1249" w:rsidP="00AB1249"/>
    <w:p w14:paraId="156734BC" w14:textId="7FC84939" w:rsidR="00CC5630" w:rsidRPr="00B40958" w:rsidRDefault="002C4BA1" w:rsidP="007B026C">
      <w:pPr>
        <w:keepNext/>
        <w:ind w:left="720"/>
        <w:rPr>
          <w:u w:val="single"/>
        </w:rPr>
      </w:pPr>
      <w:r>
        <w:rPr>
          <w:u w:val="single"/>
        </w:rPr>
        <w:t xml:space="preserve">Objective 5: </w:t>
      </w:r>
      <w:r w:rsidR="00CC5630" w:rsidRPr="00B40958">
        <w:rPr>
          <w:u w:val="single"/>
        </w:rPr>
        <w:t xml:space="preserve">Well drilling </w:t>
      </w:r>
    </w:p>
    <w:p w14:paraId="5644BA6F" w14:textId="3A639026" w:rsidR="004E26B1" w:rsidRDefault="004C318A" w:rsidP="004E26B1">
      <w:pPr>
        <w:ind w:left="1080"/>
      </w:pPr>
      <w:r>
        <w:t>This objective provides funding to i</w:t>
      </w:r>
      <w:r w:rsidR="004E26B1" w:rsidRPr="00FF13DC">
        <w:t xml:space="preserve">nstall wells to enhance or maintain the NGWMN. Well installation may include replacement wells for existing </w:t>
      </w:r>
      <w:r w:rsidR="00CC6655">
        <w:t>NGWMN sties</w:t>
      </w:r>
      <w:r w:rsidR="004E26B1" w:rsidRPr="00FF13DC">
        <w:t xml:space="preserve"> and installation of wells at new locations that fill spatial gaps in the NGWMN Trend Networks. Preference will be given to projects with direct cost-sharing of the well drilling costs.</w:t>
      </w:r>
    </w:p>
    <w:p w14:paraId="1BF1D49D" w14:textId="77777777" w:rsidR="00AB1249" w:rsidRDefault="00AB1249" w:rsidP="004E26B1">
      <w:pPr>
        <w:ind w:left="1080"/>
      </w:pPr>
    </w:p>
    <w:p w14:paraId="25B12192" w14:textId="75B8D272" w:rsidR="004E26B1" w:rsidRDefault="00AB1249" w:rsidP="0038307E">
      <w:pPr>
        <w:ind w:left="1080"/>
      </w:pPr>
      <w:r>
        <w:t>Drilling can be done by qualified and licensed agency staff or by using a contract driller.  All state drilling requirements must be met.</w:t>
      </w:r>
      <w:r w:rsidR="002C0E07">
        <w:t xml:space="preserve"> Well drilling activities cannot be contracted to the USGS. In addition, USGS staff cannot be contracted to serve in any role in the drilling operations using NGWMN cooperative agreement funds.</w:t>
      </w:r>
    </w:p>
    <w:p w14:paraId="4E6E6430" w14:textId="77777777" w:rsidR="008D69FF" w:rsidRDefault="008D69FF" w:rsidP="0038307E">
      <w:pPr>
        <w:ind w:left="1080"/>
      </w:pPr>
    </w:p>
    <w:p w14:paraId="338C40B6" w14:textId="0C7BF27A" w:rsidR="00990C45" w:rsidRDefault="00BF2AF1" w:rsidP="0038307E">
      <w:pPr>
        <w:ind w:left="1080"/>
      </w:pPr>
      <w:r>
        <w:t>Water-level monitoring or water-quality data collection is not supported under this objective. Purchase of monitoring equipment or supplies is not supported. Supplies needed for well drilling are allowed.</w:t>
      </w:r>
      <w:r w:rsidR="006E2EF2">
        <w:t xml:space="preserve"> </w:t>
      </w:r>
      <w:r w:rsidR="008D69FF">
        <w:tab/>
      </w:r>
    </w:p>
    <w:p w14:paraId="269B5492" w14:textId="77777777" w:rsidR="00902D92" w:rsidRDefault="00902D92" w:rsidP="00A17099">
      <w:pPr>
        <w:pStyle w:val="Heading1"/>
        <w:spacing w:before="240"/>
        <w:ind w:left="360"/>
      </w:pPr>
      <w:bookmarkStart w:id="10" w:name="_Toc512257707"/>
      <w:r>
        <w:t>Network Policies, Standards and Procedures</w:t>
      </w:r>
      <w:bookmarkEnd w:id="10"/>
    </w:p>
    <w:p w14:paraId="30081F56" w14:textId="1CFB2858" w:rsidR="00902D92" w:rsidRDefault="00206D52" w:rsidP="00EC7A5F">
      <w:pPr>
        <w:keepLines/>
        <w:ind w:left="360"/>
        <w:rPr>
          <w:bCs/>
        </w:rPr>
      </w:pPr>
      <w:r>
        <w:rPr>
          <w:bCs/>
        </w:rPr>
        <w:t xml:space="preserve">The requirements for the National Ground-Water Monitoring </w:t>
      </w:r>
      <w:r w:rsidR="004C10FC">
        <w:rPr>
          <w:bCs/>
        </w:rPr>
        <w:t>N</w:t>
      </w:r>
      <w:r>
        <w:rPr>
          <w:bCs/>
        </w:rPr>
        <w:t>etwork are described in the National Ground-Water Management Framework Document</w:t>
      </w:r>
      <w:r w:rsidR="00C94225">
        <w:rPr>
          <w:bCs/>
        </w:rPr>
        <w:t>,</w:t>
      </w:r>
      <w:r>
        <w:rPr>
          <w:bCs/>
        </w:rPr>
        <w:t xml:space="preserve"> which is available online at: </w:t>
      </w:r>
      <w:hyperlink r:id="rId36" w:history="1">
        <w:r w:rsidRPr="00790F0E">
          <w:rPr>
            <w:rStyle w:val="Hyperlink"/>
            <w:bCs/>
          </w:rPr>
          <w:t>http://acwi.gov/sogw/ngwmn_framework_report_july2013.pdf</w:t>
        </w:r>
      </w:hyperlink>
    </w:p>
    <w:p w14:paraId="42A6E5DB" w14:textId="77777777" w:rsidR="00206D52" w:rsidRDefault="00206D52" w:rsidP="00902D92">
      <w:pPr>
        <w:ind w:left="360"/>
        <w:rPr>
          <w:bCs/>
        </w:rPr>
      </w:pPr>
    </w:p>
    <w:p w14:paraId="17CCE491" w14:textId="77777777" w:rsidR="00AC10C6" w:rsidRDefault="00AC10C6" w:rsidP="00902D92">
      <w:pPr>
        <w:ind w:left="360"/>
        <w:rPr>
          <w:bCs/>
        </w:rPr>
      </w:pPr>
      <w:r>
        <w:rPr>
          <w:bCs/>
        </w:rPr>
        <w:t xml:space="preserve">More information on the National Ground-Water Monitoring Network can be found on the web page for the Subcommittee on Ground-Water (SOGW) of the Advisory Committee on Water Information (ACWI) available at: </w:t>
      </w:r>
      <w:hyperlink r:id="rId37" w:history="1">
        <w:r w:rsidRPr="00790F0E">
          <w:rPr>
            <w:rStyle w:val="Hyperlink"/>
            <w:bCs/>
          </w:rPr>
          <w:t>http://acwi.gov/sogw/index.html</w:t>
        </w:r>
      </w:hyperlink>
    </w:p>
    <w:p w14:paraId="2A6958A2" w14:textId="77777777" w:rsidR="00CD7EE7" w:rsidRDefault="00CD7EE7" w:rsidP="00DB6C37">
      <w:pPr>
        <w:rPr>
          <w:bCs/>
        </w:rPr>
      </w:pPr>
    </w:p>
    <w:p w14:paraId="2679FD0B" w14:textId="2CFB885C" w:rsidR="00E26E09" w:rsidRDefault="001443C9" w:rsidP="00CC5630">
      <w:pPr>
        <w:ind w:left="360"/>
      </w:pPr>
      <w:r>
        <w:t>“</w:t>
      </w:r>
      <w:r w:rsidR="00CD7EE7" w:rsidRPr="00B85EA4">
        <w:t>Tip Sheets</w:t>
      </w:r>
      <w:r>
        <w:t>”</w:t>
      </w:r>
      <w:r w:rsidR="00CD7EE7" w:rsidRPr="00B85EA4">
        <w:t xml:space="preserve"> are available to provide guidance </w:t>
      </w:r>
      <w:r w:rsidR="00340F92">
        <w:t>related</w:t>
      </w:r>
      <w:r w:rsidR="00CD7EE7" w:rsidRPr="00B85EA4">
        <w:t xml:space="preserve"> to the NGWMN</w:t>
      </w:r>
      <w:r w:rsidR="00033156">
        <w:t xml:space="preserve"> and can be found at:</w:t>
      </w:r>
      <w:r w:rsidR="00CD7EE7" w:rsidRPr="00B85EA4">
        <w:t xml:space="preserve"> </w:t>
      </w:r>
      <w:hyperlink r:id="rId38" w:history="1">
        <w:r w:rsidR="008D3FE5">
          <w:rPr>
            <w:rStyle w:val="Hyperlink"/>
            <w:color w:val="auto"/>
          </w:rPr>
          <w:t>https://cida.usgs.gov/ngwmn/learnmore.jsp</w:t>
        </w:r>
      </w:hyperlink>
      <w:r w:rsidR="00CD7EE7" w:rsidRPr="00B85EA4">
        <w:t xml:space="preserve"> under the ‘Data Provider’ tab.</w:t>
      </w:r>
      <w:r w:rsidR="00033156">
        <w:t xml:space="preserve"> The</w:t>
      </w:r>
      <w:r w:rsidR="00DB6C37" w:rsidRPr="00B85EA4">
        <w:t xml:space="preserve"> </w:t>
      </w:r>
      <w:r w:rsidR="00340F92">
        <w:t>t</w:t>
      </w:r>
      <w:r w:rsidR="00DB6C37" w:rsidRPr="00B85EA4">
        <w:t xml:space="preserve">ip </w:t>
      </w:r>
      <w:r w:rsidR="00340F92">
        <w:t>s</w:t>
      </w:r>
      <w:r w:rsidR="00DB6C37" w:rsidRPr="00B85EA4">
        <w:t xml:space="preserve">heets </w:t>
      </w:r>
      <w:r w:rsidR="00033156">
        <w:t>are</w:t>
      </w:r>
      <w:r w:rsidR="00DC3818">
        <w:t xml:space="preserve"> </w:t>
      </w:r>
      <w:r w:rsidR="00796490">
        <w:t xml:space="preserve">a quick reference for data providers on </w:t>
      </w:r>
      <w:r w:rsidR="00DC3818">
        <w:t>the following topics:</w:t>
      </w:r>
    </w:p>
    <w:p w14:paraId="4CDC18BF" w14:textId="58D78147" w:rsidR="00340F92" w:rsidRPr="00DC3818" w:rsidRDefault="004470DA" w:rsidP="005E3477">
      <w:pPr>
        <w:pStyle w:val="ListParagraph"/>
        <w:numPr>
          <w:ilvl w:val="0"/>
          <w:numId w:val="19"/>
        </w:numPr>
      </w:pPr>
      <w:hyperlink r:id="rId39" w:history="1">
        <w:r w:rsidR="00340F92" w:rsidRPr="00DC3818">
          <w:rPr>
            <w:rStyle w:val="Hyperlink"/>
          </w:rPr>
          <w:t>Well Selection Criteria for Water Levels</w:t>
        </w:r>
      </w:hyperlink>
    </w:p>
    <w:p w14:paraId="1C4D68FB" w14:textId="5D3A0A8C" w:rsidR="00340F92" w:rsidRPr="00DC3818" w:rsidRDefault="004470DA" w:rsidP="005E3477">
      <w:pPr>
        <w:pStyle w:val="ListParagraph"/>
        <w:numPr>
          <w:ilvl w:val="0"/>
          <w:numId w:val="19"/>
        </w:numPr>
      </w:pPr>
      <w:hyperlink r:id="rId40" w:history="1">
        <w:r w:rsidR="00340F92" w:rsidRPr="00DC3818">
          <w:rPr>
            <w:rStyle w:val="Hyperlink"/>
          </w:rPr>
          <w:t>Well Selection Criteria for Water Quality</w:t>
        </w:r>
      </w:hyperlink>
    </w:p>
    <w:p w14:paraId="6F59A955" w14:textId="25544954" w:rsidR="00340F92" w:rsidRPr="00DC3818" w:rsidRDefault="004470DA" w:rsidP="005E3477">
      <w:pPr>
        <w:pStyle w:val="ListParagraph"/>
        <w:numPr>
          <w:ilvl w:val="0"/>
          <w:numId w:val="19"/>
        </w:numPr>
      </w:pPr>
      <w:hyperlink r:id="rId41" w:history="1">
        <w:r w:rsidR="00340F92" w:rsidRPr="00DC3818">
          <w:rPr>
            <w:rStyle w:val="Hyperlink"/>
          </w:rPr>
          <w:t>Defining the Subnetwork</w:t>
        </w:r>
      </w:hyperlink>
    </w:p>
    <w:p w14:paraId="7BBF1014" w14:textId="4907A715" w:rsidR="00340F92" w:rsidRPr="00DC3818" w:rsidRDefault="004470DA" w:rsidP="005E3477">
      <w:pPr>
        <w:pStyle w:val="ListParagraph"/>
        <w:numPr>
          <w:ilvl w:val="0"/>
          <w:numId w:val="19"/>
        </w:numPr>
      </w:pPr>
      <w:hyperlink r:id="rId42" w:history="1">
        <w:r w:rsidR="00340F92" w:rsidRPr="00DC3818">
          <w:rPr>
            <w:rStyle w:val="Hyperlink"/>
          </w:rPr>
          <w:t>Defining Monitoring Categories</w:t>
        </w:r>
      </w:hyperlink>
    </w:p>
    <w:p w14:paraId="7828D9ED" w14:textId="1237ED81" w:rsidR="00340F92" w:rsidRPr="00DC3818" w:rsidRDefault="004470DA" w:rsidP="005E3477">
      <w:pPr>
        <w:pStyle w:val="ListParagraph"/>
        <w:numPr>
          <w:ilvl w:val="0"/>
          <w:numId w:val="19"/>
        </w:numPr>
      </w:pPr>
      <w:hyperlink r:id="rId43" w:history="1">
        <w:r w:rsidR="00340F92" w:rsidRPr="00DC3818">
          <w:rPr>
            <w:rStyle w:val="Hyperlink"/>
          </w:rPr>
          <w:t>Populating the Well Registry</w:t>
        </w:r>
      </w:hyperlink>
    </w:p>
    <w:p w14:paraId="150542D4" w14:textId="6A8A8C95" w:rsidR="00340F92" w:rsidRPr="00DC3818" w:rsidRDefault="004470DA" w:rsidP="005E3477">
      <w:pPr>
        <w:pStyle w:val="ListParagraph"/>
        <w:numPr>
          <w:ilvl w:val="0"/>
          <w:numId w:val="19"/>
        </w:numPr>
      </w:pPr>
      <w:hyperlink r:id="rId44" w:history="1">
        <w:r w:rsidR="00340F92" w:rsidRPr="00DC3818">
          <w:rPr>
            <w:rStyle w:val="Hyperlink"/>
          </w:rPr>
          <w:t>Minimum Data Requirements for Candidate sites</w:t>
        </w:r>
      </w:hyperlink>
    </w:p>
    <w:p w14:paraId="3625AF9C" w14:textId="64EE05F6" w:rsidR="00340F92" w:rsidRPr="002D1D4E" w:rsidRDefault="004470DA" w:rsidP="005E3477">
      <w:pPr>
        <w:pStyle w:val="ListParagraph"/>
        <w:numPr>
          <w:ilvl w:val="0"/>
          <w:numId w:val="19"/>
        </w:numPr>
        <w:rPr>
          <w:rStyle w:val="Hyperlink"/>
          <w:color w:val="auto"/>
          <w:u w:val="none"/>
        </w:rPr>
      </w:pPr>
      <w:hyperlink r:id="rId45" w:history="1">
        <w:r w:rsidR="00340F92" w:rsidRPr="00DC3818">
          <w:rPr>
            <w:rStyle w:val="Hyperlink"/>
          </w:rPr>
          <w:t>Web Service Development</w:t>
        </w:r>
      </w:hyperlink>
    </w:p>
    <w:p w14:paraId="7E5B7D3F" w14:textId="15643033" w:rsidR="002D1D4E" w:rsidRPr="0055133F" w:rsidRDefault="0055133F" w:rsidP="005E3477">
      <w:pPr>
        <w:pStyle w:val="ListParagraph"/>
        <w:numPr>
          <w:ilvl w:val="0"/>
          <w:numId w:val="19"/>
        </w:numPr>
        <w:rPr>
          <w:rStyle w:val="Hyperlink"/>
        </w:rPr>
      </w:pPr>
      <w:r>
        <w:rPr>
          <w:rStyle w:val="Hyperlink"/>
        </w:rPr>
        <w:fldChar w:fldCharType="begin"/>
      </w:r>
      <w:r>
        <w:rPr>
          <w:rStyle w:val="Hyperlink"/>
        </w:rPr>
        <w:instrText>HYPERLINK "https://cida.usgs.gov/ngwmn/doc/NGWMN_WQ_WebServices_TipSheet.pdf"</w:instrText>
      </w:r>
      <w:r>
        <w:rPr>
          <w:rStyle w:val="Hyperlink"/>
        </w:rPr>
        <w:fldChar w:fldCharType="separate"/>
      </w:r>
      <w:r w:rsidR="002D1D4E" w:rsidRPr="0055133F">
        <w:rPr>
          <w:rStyle w:val="Hyperlink"/>
        </w:rPr>
        <w:t>Water-Quality Web</w:t>
      </w:r>
      <w:r w:rsidRPr="0055133F">
        <w:rPr>
          <w:rStyle w:val="Hyperlink"/>
        </w:rPr>
        <w:t xml:space="preserve"> Services</w:t>
      </w:r>
    </w:p>
    <w:p w14:paraId="0897D920" w14:textId="77777777" w:rsidR="006216B8" w:rsidRDefault="0055133F" w:rsidP="006216B8">
      <w:pPr>
        <w:ind w:left="360"/>
        <w:rPr>
          <w:rStyle w:val="Hyperlink"/>
        </w:rPr>
      </w:pPr>
      <w:r>
        <w:rPr>
          <w:rStyle w:val="Hyperlink"/>
        </w:rPr>
        <w:fldChar w:fldCharType="end"/>
      </w:r>
    </w:p>
    <w:p w14:paraId="39690A4A" w14:textId="0100909C" w:rsidR="006216B8" w:rsidRDefault="006216B8" w:rsidP="006216B8">
      <w:pPr>
        <w:ind w:left="360"/>
      </w:pPr>
      <w:r>
        <w:t xml:space="preserve">These tip sheets should be used as guidance during a project to become a new data provider. They contain information on well selection and </w:t>
      </w:r>
      <w:r w:rsidR="00C864C5">
        <w:t>classification, minimum</w:t>
      </w:r>
      <w:r>
        <w:t xml:space="preserve"> requirements for NGWMN </w:t>
      </w:r>
      <w:r w:rsidR="00382DD0">
        <w:t>sites, adding</w:t>
      </w:r>
      <w:r>
        <w:t xml:space="preserve"> sites to the NGWMN, and guidelines on web services. </w:t>
      </w:r>
    </w:p>
    <w:p w14:paraId="0DBC95A6" w14:textId="77777777" w:rsidR="006216B8" w:rsidRDefault="006216B8" w:rsidP="006216B8">
      <w:pPr>
        <w:ind w:left="360"/>
      </w:pPr>
    </w:p>
    <w:p w14:paraId="565FEF38" w14:textId="6BE257AD" w:rsidR="006216B8" w:rsidRPr="0038307E" w:rsidRDefault="006216B8" w:rsidP="0038307E">
      <w:pPr>
        <w:ind w:left="360"/>
      </w:pPr>
      <w:r>
        <w:t>In most cases, sites should not be added to the NGWMN (added to the Well Registry and have Display of the site turned on) until the Minimum Data Elements for the sites are available. As of this Program Announcement, work under Objective 3 to fill site-information gaps can be done on wells that are not yet active in the NGWMN</w:t>
      </w:r>
      <w:r w:rsidR="00B6720E" w:rsidRPr="0008572A">
        <w:t xml:space="preserve">, if they have been added to the Well Registry and have the Display Flag set </w:t>
      </w:r>
      <w:r w:rsidR="00DF7576" w:rsidRPr="0008572A">
        <w:t>to</w:t>
      </w:r>
      <w:r w:rsidR="00B6720E" w:rsidRPr="0008572A">
        <w:t xml:space="preserve"> ‘N’</w:t>
      </w:r>
      <w:r w:rsidR="006A10BE" w:rsidRPr="0008572A">
        <w:t>.</w:t>
      </w:r>
    </w:p>
    <w:p w14:paraId="1D7CFB32" w14:textId="61226504" w:rsidR="0020001F" w:rsidRPr="0020001F" w:rsidRDefault="00902D92" w:rsidP="00A17099">
      <w:pPr>
        <w:pStyle w:val="Heading1"/>
        <w:spacing w:before="240"/>
        <w:ind w:left="360"/>
      </w:pPr>
      <w:bookmarkStart w:id="11" w:name="_Toc512257708"/>
      <w:r>
        <w:t xml:space="preserve">Multi-year </w:t>
      </w:r>
      <w:r w:rsidRPr="00A36D3E">
        <w:t>proposals</w:t>
      </w:r>
      <w:bookmarkEnd w:id="11"/>
    </w:p>
    <w:p w14:paraId="22BB3F0B" w14:textId="0C6EEF5D" w:rsidR="0020001F" w:rsidRPr="0038307E" w:rsidRDefault="0020001F" w:rsidP="0038307E">
      <w:pPr>
        <w:keepLines/>
        <w:ind w:left="360"/>
        <w:rPr>
          <w:bCs/>
        </w:rPr>
      </w:pPr>
      <w:r>
        <w:rPr>
          <w:bCs/>
        </w:rPr>
        <w:t xml:space="preserve">All agreements will be for a maximum period of two years. </w:t>
      </w:r>
      <w:r w:rsidR="002C0E07">
        <w:t>The total funding to an agency for any year cannot exceed $1</w:t>
      </w:r>
      <w:r w:rsidR="00222F0A">
        <w:t>5</w:t>
      </w:r>
      <w:r w:rsidR="002C0E07">
        <w:t xml:space="preserve">0,000 even if the funds come from different awards. </w:t>
      </w:r>
      <w:r w:rsidR="009002D8" w:rsidRPr="000E2C6A">
        <w:t>All work must be completed</w:t>
      </w:r>
      <w:r w:rsidR="009002D8" w:rsidRPr="0020001F">
        <w:rPr>
          <w:bCs/>
        </w:rPr>
        <w:t xml:space="preserve"> by the end of the two-year cycle (dependent upon actual project period of performance) and final reports </w:t>
      </w:r>
      <w:r w:rsidR="009B238E">
        <w:rPr>
          <w:bCs/>
        </w:rPr>
        <w:t xml:space="preserve">(Attachment C 5.b.2) </w:t>
      </w:r>
      <w:r w:rsidR="009002D8" w:rsidRPr="0020001F">
        <w:rPr>
          <w:bCs/>
        </w:rPr>
        <w:t>generated within 90 days of completion.</w:t>
      </w:r>
      <w:r w:rsidR="00A25943">
        <w:rPr>
          <w:bCs/>
        </w:rPr>
        <w:t xml:space="preserve"> For two-year projects, </w:t>
      </w:r>
      <w:r w:rsidR="009B238E">
        <w:rPr>
          <w:bCs/>
        </w:rPr>
        <w:t>a progress report (Attachment C 5.b.1) should be submitted 60 days prior to the end of the 1</w:t>
      </w:r>
      <w:r w:rsidR="009B238E" w:rsidRPr="009B238E">
        <w:rPr>
          <w:bCs/>
          <w:vertAlign w:val="superscript"/>
        </w:rPr>
        <w:t>st</w:t>
      </w:r>
      <w:r w:rsidR="009B238E">
        <w:rPr>
          <w:bCs/>
        </w:rPr>
        <w:t xml:space="preserve"> year of the project.</w:t>
      </w:r>
      <w:r>
        <w:rPr>
          <w:b/>
          <w:bCs/>
        </w:rPr>
        <w:tab/>
      </w:r>
    </w:p>
    <w:p w14:paraId="046E5C65" w14:textId="77777777" w:rsidR="00902D92" w:rsidRDefault="00902D92" w:rsidP="00A17099">
      <w:pPr>
        <w:pStyle w:val="Heading1"/>
        <w:spacing w:before="240"/>
        <w:ind w:left="360"/>
      </w:pPr>
      <w:bookmarkStart w:id="12" w:name="_Toc512257709"/>
      <w:r>
        <w:t>Unsuitable Proposals</w:t>
      </w:r>
      <w:bookmarkEnd w:id="12"/>
    </w:p>
    <w:p w14:paraId="18DB488A" w14:textId="13882A97" w:rsidR="00902D92" w:rsidRPr="0020001F" w:rsidRDefault="0020001F" w:rsidP="00EC7A5F">
      <w:pPr>
        <w:keepLines/>
        <w:ind w:left="360"/>
        <w:rPr>
          <w:bCs/>
        </w:rPr>
      </w:pPr>
      <w:r w:rsidRPr="0020001F">
        <w:rPr>
          <w:bCs/>
        </w:rPr>
        <w:t>The following proposals are ineligible for consideration under this Announc</w:t>
      </w:r>
      <w:r w:rsidR="00923473">
        <w:rPr>
          <w:bCs/>
        </w:rPr>
        <w:t>e</w:t>
      </w:r>
      <w:r w:rsidRPr="0020001F">
        <w:rPr>
          <w:bCs/>
        </w:rPr>
        <w:t>ment:</w:t>
      </w:r>
    </w:p>
    <w:p w14:paraId="2F7A924D" w14:textId="1763BE31" w:rsidR="0020001F" w:rsidRDefault="0020001F" w:rsidP="00862A3A">
      <w:pPr>
        <w:pStyle w:val="ListParagraph"/>
        <w:numPr>
          <w:ilvl w:val="0"/>
          <w:numId w:val="3"/>
        </w:numPr>
        <w:rPr>
          <w:bCs/>
        </w:rPr>
      </w:pPr>
      <w:r w:rsidRPr="0020001F">
        <w:rPr>
          <w:bCs/>
        </w:rPr>
        <w:t>Proposals from U.S. Government Agenci</w:t>
      </w:r>
      <w:r w:rsidR="0008572A">
        <w:rPr>
          <w:bCs/>
        </w:rPr>
        <w:t>es or U.S. Government employees</w:t>
      </w:r>
    </w:p>
    <w:p w14:paraId="0C4B6858" w14:textId="1CDB4CF6" w:rsidR="0020001F" w:rsidRDefault="0020001F" w:rsidP="00862A3A">
      <w:pPr>
        <w:pStyle w:val="ListParagraph"/>
        <w:numPr>
          <w:ilvl w:val="0"/>
          <w:numId w:val="3"/>
        </w:numPr>
        <w:rPr>
          <w:bCs/>
        </w:rPr>
      </w:pPr>
      <w:r>
        <w:rPr>
          <w:bCs/>
        </w:rPr>
        <w:t xml:space="preserve">Proposals from Federally Funded Research </w:t>
      </w:r>
      <w:r w:rsidR="0008572A">
        <w:rPr>
          <w:bCs/>
        </w:rPr>
        <w:t>and Development Centers (FFRDC)</w:t>
      </w:r>
    </w:p>
    <w:p w14:paraId="43EEBFAD" w14:textId="559771B1" w:rsidR="0020001F" w:rsidRDefault="0020001F" w:rsidP="00862A3A">
      <w:pPr>
        <w:pStyle w:val="ListParagraph"/>
        <w:numPr>
          <w:ilvl w:val="0"/>
          <w:numId w:val="3"/>
        </w:numPr>
        <w:rPr>
          <w:bCs/>
        </w:rPr>
      </w:pPr>
      <w:r>
        <w:rPr>
          <w:bCs/>
        </w:rPr>
        <w:t>Proposals principally involving the direct procurement of a</w:t>
      </w:r>
      <w:r w:rsidR="0008572A">
        <w:rPr>
          <w:bCs/>
        </w:rPr>
        <w:t xml:space="preserve"> product, equipment, or service</w:t>
      </w:r>
    </w:p>
    <w:p w14:paraId="4E82079B" w14:textId="6E0EFDD1" w:rsidR="0008572A" w:rsidRDefault="00637FDB" w:rsidP="0038307E">
      <w:pPr>
        <w:pStyle w:val="ListParagraph"/>
        <w:numPr>
          <w:ilvl w:val="0"/>
          <w:numId w:val="3"/>
        </w:numPr>
        <w:rPr>
          <w:bCs/>
        </w:rPr>
      </w:pPr>
      <w:r>
        <w:rPr>
          <w:bCs/>
        </w:rPr>
        <w:t>Proposals that contract with U.S. Government Agencies to provide funding</w:t>
      </w:r>
      <w:r w:rsidR="0008572A">
        <w:rPr>
          <w:bCs/>
        </w:rPr>
        <w:t xml:space="preserve"> to perform work on the project</w:t>
      </w:r>
    </w:p>
    <w:p w14:paraId="502C3BF4" w14:textId="79FEDFE7" w:rsidR="00A17099" w:rsidRDefault="00A17099" w:rsidP="00A17099">
      <w:pPr>
        <w:rPr>
          <w:bCs/>
        </w:rPr>
      </w:pPr>
    </w:p>
    <w:p w14:paraId="41E08C5E" w14:textId="0FFDC06B" w:rsidR="00A17099" w:rsidRDefault="00A17099" w:rsidP="00A17099">
      <w:pPr>
        <w:rPr>
          <w:bCs/>
        </w:rPr>
      </w:pPr>
    </w:p>
    <w:p w14:paraId="14CB90A8" w14:textId="57A8D5EF" w:rsidR="00A17099" w:rsidRDefault="00A17099" w:rsidP="00A17099">
      <w:pPr>
        <w:rPr>
          <w:bCs/>
        </w:rPr>
      </w:pPr>
    </w:p>
    <w:p w14:paraId="03242272" w14:textId="00F80C95" w:rsidR="00A17099" w:rsidRDefault="00A17099" w:rsidP="00A17099">
      <w:pPr>
        <w:rPr>
          <w:bCs/>
        </w:rPr>
      </w:pPr>
    </w:p>
    <w:p w14:paraId="47074F99" w14:textId="65AA7222" w:rsidR="00A17099" w:rsidRDefault="00A17099" w:rsidP="00A17099">
      <w:pPr>
        <w:rPr>
          <w:bCs/>
        </w:rPr>
      </w:pPr>
    </w:p>
    <w:p w14:paraId="56E96CF9" w14:textId="77777777" w:rsidR="00A17099" w:rsidRPr="00A17099" w:rsidRDefault="00A17099" w:rsidP="00A17099">
      <w:pPr>
        <w:rPr>
          <w:bCs/>
        </w:rPr>
      </w:pPr>
    </w:p>
    <w:p w14:paraId="10203D7A" w14:textId="047CE10F" w:rsidR="00687611" w:rsidRDefault="00E813D1" w:rsidP="00A17099">
      <w:pPr>
        <w:pStyle w:val="Heading1"/>
        <w:spacing w:before="240"/>
        <w:ind w:left="360"/>
      </w:pPr>
      <w:bookmarkStart w:id="13" w:name="_Toc512257710"/>
      <w:r>
        <w:t>In-Kind Services Cost S</w:t>
      </w:r>
      <w:r w:rsidR="00D67529">
        <w:t>hare</w:t>
      </w:r>
      <w:bookmarkEnd w:id="13"/>
    </w:p>
    <w:p w14:paraId="0D0974BC" w14:textId="38BDE190" w:rsidR="00687611" w:rsidRDefault="003C285B" w:rsidP="00687611">
      <w:pPr>
        <w:keepLines/>
        <w:ind w:left="360"/>
        <w:rPr>
          <w:rFonts w:cs="Arial"/>
          <w:szCs w:val="20"/>
        </w:rPr>
      </w:pPr>
      <w:r>
        <w:rPr>
          <w:rFonts w:cs="Arial"/>
          <w:szCs w:val="20"/>
        </w:rPr>
        <w:t>While no specific match rate is required, a 50-50 match of agency in-kind services to USGS funding is suggested. Agencies providing less than 50% match on non-Information Technology parts of</w:t>
      </w:r>
      <w:r w:rsidR="00E813D1">
        <w:rPr>
          <w:rFonts w:cs="Arial"/>
          <w:szCs w:val="20"/>
        </w:rPr>
        <w:t xml:space="preserve"> a project will be scored lower when the proposals are evaluated</w:t>
      </w:r>
      <w:r w:rsidR="0065088B">
        <w:rPr>
          <w:rFonts w:cs="Arial"/>
          <w:szCs w:val="20"/>
        </w:rPr>
        <w:t xml:space="preserve">. </w:t>
      </w:r>
      <w:r w:rsidR="00A65A58">
        <w:rPr>
          <w:rFonts w:cs="Arial"/>
          <w:szCs w:val="20"/>
        </w:rPr>
        <w:t>There is no need to match the Information Technology</w:t>
      </w:r>
      <w:r w:rsidR="00687C12">
        <w:rPr>
          <w:rFonts w:cs="Arial"/>
          <w:szCs w:val="20"/>
        </w:rPr>
        <w:t xml:space="preserve"> (IT)</w:t>
      </w:r>
      <w:r w:rsidR="00A65A58">
        <w:rPr>
          <w:rFonts w:cs="Arial"/>
          <w:szCs w:val="20"/>
        </w:rPr>
        <w:t xml:space="preserve"> work on a project</w:t>
      </w:r>
      <w:r w:rsidR="00630381">
        <w:rPr>
          <w:rFonts w:cs="Arial"/>
          <w:szCs w:val="20"/>
        </w:rPr>
        <w:t>,</w:t>
      </w:r>
      <w:r w:rsidR="00566DD6">
        <w:rPr>
          <w:rFonts w:cs="Arial"/>
          <w:szCs w:val="20"/>
        </w:rPr>
        <w:t xml:space="preserve"> so</w:t>
      </w:r>
      <w:r w:rsidR="00A65A58">
        <w:rPr>
          <w:rFonts w:cs="Arial"/>
          <w:szCs w:val="20"/>
        </w:rPr>
        <w:t xml:space="preserve"> the match percentage </w:t>
      </w:r>
      <w:r w:rsidR="00566DD6">
        <w:rPr>
          <w:rFonts w:cs="Arial"/>
          <w:szCs w:val="20"/>
        </w:rPr>
        <w:t xml:space="preserve">for IT work </w:t>
      </w:r>
      <w:r w:rsidR="00A65A58">
        <w:rPr>
          <w:rFonts w:cs="Arial"/>
          <w:szCs w:val="20"/>
        </w:rPr>
        <w:t>will not be used as part of the proposal evaluation criteria.</w:t>
      </w:r>
    </w:p>
    <w:p w14:paraId="5B1EAE69" w14:textId="77777777" w:rsidR="003C285B" w:rsidRDefault="003C285B" w:rsidP="00687611">
      <w:pPr>
        <w:keepLines/>
        <w:ind w:left="360"/>
        <w:rPr>
          <w:rFonts w:cs="Arial"/>
          <w:szCs w:val="20"/>
        </w:rPr>
      </w:pPr>
    </w:p>
    <w:p w14:paraId="717228F5" w14:textId="7C18EF19" w:rsidR="009609C8" w:rsidRPr="0008572A" w:rsidRDefault="00687611" w:rsidP="00687611">
      <w:pPr>
        <w:ind w:left="360"/>
        <w:rPr>
          <w:rFonts w:cs="Arial"/>
          <w:szCs w:val="20"/>
        </w:rPr>
      </w:pPr>
      <w:r w:rsidRPr="009E14AC">
        <w:rPr>
          <w:rFonts w:cs="Arial"/>
          <w:szCs w:val="20"/>
        </w:rPr>
        <w:t xml:space="preserve">Examples of in-kind resource match are: salaries, contract support, travel expenses, software purchase, equipment </w:t>
      </w:r>
      <w:r w:rsidR="009609C8">
        <w:rPr>
          <w:rFonts w:cs="Arial"/>
          <w:szCs w:val="20"/>
        </w:rPr>
        <w:t xml:space="preserve">or supplies used </w:t>
      </w:r>
      <w:r w:rsidR="00C864C5">
        <w:rPr>
          <w:rFonts w:cs="Arial"/>
          <w:szCs w:val="20"/>
        </w:rPr>
        <w:t>for the</w:t>
      </w:r>
      <w:r w:rsidRPr="009E14AC">
        <w:rPr>
          <w:rFonts w:cs="Arial"/>
          <w:szCs w:val="20"/>
        </w:rPr>
        <w:t xml:space="preserve"> project, and indirect costs or overhead charges. </w:t>
      </w:r>
      <w:r w:rsidR="00BE74F9" w:rsidRPr="003C285B">
        <w:rPr>
          <w:rFonts w:cs="Arial"/>
          <w:b/>
          <w:szCs w:val="20"/>
        </w:rPr>
        <w:t xml:space="preserve">Agency activities related to </w:t>
      </w:r>
      <w:r w:rsidR="00CC6655">
        <w:rPr>
          <w:rFonts w:cs="Arial"/>
          <w:b/>
          <w:szCs w:val="20"/>
        </w:rPr>
        <w:t>operation and maintenance of</w:t>
      </w:r>
      <w:r w:rsidR="00BE74F9" w:rsidRPr="003C285B">
        <w:rPr>
          <w:rFonts w:cs="Arial"/>
          <w:b/>
          <w:szCs w:val="20"/>
        </w:rPr>
        <w:t xml:space="preserve"> NGWMN sites that are a part of their current (local agency) network can be used as in-kind services match.</w:t>
      </w:r>
      <w:r w:rsidR="009609C8">
        <w:rPr>
          <w:rFonts w:cs="Arial"/>
          <w:b/>
          <w:szCs w:val="20"/>
        </w:rPr>
        <w:t xml:space="preserve"> This can be either the collection of water-level data for a NGWMN site or sampling of a NGWMN site.</w:t>
      </w:r>
      <w:r w:rsidR="00BE74F9" w:rsidRPr="00DF7F5D">
        <w:rPr>
          <w:rFonts w:cs="Arial"/>
          <w:szCs w:val="20"/>
        </w:rPr>
        <w:t xml:space="preserve"> </w:t>
      </w:r>
      <w:r w:rsidR="0065088B">
        <w:rPr>
          <w:rFonts w:cs="Arial"/>
          <w:szCs w:val="20"/>
        </w:rPr>
        <w:t>Purchase of water-</w:t>
      </w:r>
      <w:r w:rsidR="0065088B" w:rsidRPr="0008572A">
        <w:rPr>
          <w:rFonts w:cs="Arial"/>
          <w:szCs w:val="20"/>
        </w:rPr>
        <w:t xml:space="preserve">level monitoring equipment or water-quality supplies </w:t>
      </w:r>
      <w:r w:rsidR="005272F8" w:rsidRPr="0008572A">
        <w:rPr>
          <w:rFonts w:cs="Arial"/>
          <w:szCs w:val="20"/>
        </w:rPr>
        <w:t xml:space="preserve">to be used at NGWMN sites </w:t>
      </w:r>
      <w:r w:rsidR="0065088B" w:rsidRPr="0008572A">
        <w:rPr>
          <w:rFonts w:cs="Arial"/>
          <w:szCs w:val="20"/>
        </w:rPr>
        <w:t xml:space="preserve">can be used as match. </w:t>
      </w:r>
      <w:r w:rsidR="009609C8" w:rsidRPr="0008572A">
        <w:rPr>
          <w:rFonts w:cs="Arial"/>
          <w:szCs w:val="20"/>
        </w:rPr>
        <w:t xml:space="preserve">If equipment purchases will not be exclusively used on the project or at NGWMN sites, the cost of the equipment should be pro-rated based on how much the equipment will be used for the NGWMN during the performance period of the project. </w:t>
      </w:r>
      <w:r w:rsidR="00A94391" w:rsidRPr="0008572A">
        <w:rPr>
          <w:rFonts w:cs="Arial"/>
          <w:szCs w:val="20"/>
        </w:rPr>
        <w:t xml:space="preserve">Work to perform quality assurance of data at NGWMN can </w:t>
      </w:r>
      <w:r w:rsidR="009609C8" w:rsidRPr="0008572A">
        <w:rPr>
          <w:rFonts w:cs="Arial"/>
          <w:szCs w:val="20"/>
        </w:rPr>
        <w:t xml:space="preserve">also </w:t>
      </w:r>
      <w:r w:rsidR="00A94391" w:rsidRPr="0008572A">
        <w:rPr>
          <w:rFonts w:cs="Arial"/>
          <w:szCs w:val="20"/>
        </w:rPr>
        <w:t xml:space="preserve">be used as in-kind services match. </w:t>
      </w:r>
      <w:r w:rsidR="00BE74F9" w:rsidRPr="0008572A">
        <w:rPr>
          <w:rFonts w:cs="Arial"/>
          <w:szCs w:val="20"/>
        </w:rPr>
        <w:t xml:space="preserve">These activities must occur during the performance period of the project. </w:t>
      </w:r>
    </w:p>
    <w:p w14:paraId="0D019B8B" w14:textId="70F384D4" w:rsidR="009609C8" w:rsidRPr="0008572A" w:rsidRDefault="009609C8" w:rsidP="00687611">
      <w:pPr>
        <w:ind w:left="360"/>
        <w:rPr>
          <w:rFonts w:cs="Arial"/>
          <w:szCs w:val="20"/>
        </w:rPr>
      </w:pPr>
    </w:p>
    <w:p w14:paraId="311C166F" w14:textId="5B0E2A2B" w:rsidR="009609C8" w:rsidRPr="0008572A" w:rsidRDefault="009609C8" w:rsidP="009609C8">
      <w:pPr>
        <w:ind w:left="360"/>
        <w:rPr>
          <w:rFonts w:cs="Arial"/>
          <w:szCs w:val="20"/>
        </w:rPr>
      </w:pPr>
      <w:r w:rsidRPr="0008572A">
        <w:rPr>
          <w:rFonts w:cs="Arial"/>
          <w:szCs w:val="20"/>
        </w:rPr>
        <w:t>Since each objective is scored independently during review, in-kind services should be provided for all objectiv</w:t>
      </w:r>
      <w:r w:rsidR="0008572A">
        <w:rPr>
          <w:rFonts w:cs="Arial"/>
          <w:szCs w:val="20"/>
        </w:rPr>
        <w:t>es that are part of a proposal</w:t>
      </w:r>
      <w:r w:rsidRPr="0008572A">
        <w:rPr>
          <w:rFonts w:cs="Arial"/>
          <w:szCs w:val="20"/>
        </w:rPr>
        <w:t xml:space="preserve">. </w:t>
      </w:r>
    </w:p>
    <w:p w14:paraId="1D957EF6" w14:textId="77777777" w:rsidR="009609C8" w:rsidRPr="0008572A" w:rsidRDefault="009609C8" w:rsidP="009609C8">
      <w:pPr>
        <w:ind w:left="360"/>
        <w:rPr>
          <w:rFonts w:cs="Arial"/>
          <w:szCs w:val="20"/>
        </w:rPr>
      </w:pPr>
    </w:p>
    <w:p w14:paraId="493BAD01" w14:textId="1F5633DD" w:rsidR="009609C8" w:rsidRPr="0008572A" w:rsidRDefault="009609C8" w:rsidP="009609C8">
      <w:pPr>
        <w:ind w:left="360"/>
        <w:rPr>
          <w:rFonts w:cs="Arial"/>
          <w:szCs w:val="20"/>
        </w:rPr>
      </w:pPr>
      <w:r w:rsidRPr="0008572A">
        <w:rPr>
          <w:rFonts w:cs="Arial"/>
          <w:szCs w:val="20"/>
        </w:rPr>
        <w:t xml:space="preserve">In-kind services match should be included in the detailed budget for each objective and have </w:t>
      </w:r>
      <w:r w:rsidR="0008572A">
        <w:rPr>
          <w:rFonts w:cs="Arial"/>
          <w:szCs w:val="20"/>
        </w:rPr>
        <w:t xml:space="preserve">similar </w:t>
      </w:r>
      <w:r w:rsidRPr="0008572A">
        <w:rPr>
          <w:rFonts w:cs="Arial"/>
          <w:szCs w:val="20"/>
        </w:rPr>
        <w:t xml:space="preserve">details like that required for work that is funded. This should list the individuals who will be doing the work and the tasks they will be doing. </w:t>
      </w:r>
    </w:p>
    <w:p w14:paraId="52A2D7A0" w14:textId="77777777" w:rsidR="009609C8" w:rsidRPr="0008572A" w:rsidRDefault="009609C8" w:rsidP="00687611">
      <w:pPr>
        <w:ind w:left="360"/>
        <w:rPr>
          <w:rFonts w:cs="Arial"/>
          <w:szCs w:val="20"/>
        </w:rPr>
      </w:pPr>
    </w:p>
    <w:p w14:paraId="4B9846D6" w14:textId="226F9CCE" w:rsidR="00687611" w:rsidRPr="009E14AC" w:rsidRDefault="00687611" w:rsidP="00687611">
      <w:pPr>
        <w:ind w:left="360"/>
        <w:rPr>
          <w:rFonts w:cs="Arial"/>
          <w:szCs w:val="20"/>
        </w:rPr>
      </w:pPr>
      <w:r w:rsidRPr="0008572A">
        <w:rPr>
          <w:rFonts w:cs="Arial"/>
          <w:szCs w:val="20"/>
        </w:rPr>
        <w:t>All contributions, including cash and third party in-kind, will be accepted as part of the recipient’s in-kind match when such</w:t>
      </w:r>
      <w:r w:rsidRPr="009E14AC">
        <w:rPr>
          <w:rFonts w:cs="Arial"/>
          <w:szCs w:val="20"/>
        </w:rPr>
        <w:t xml:space="preserve"> contributions meet </w:t>
      </w:r>
      <w:r w:rsidR="00C864C5" w:rsidRPr="009E14AC">
        <w:rPr>
          <w:rFonts w:cs="Arial"/>
          <w:szCs w:val="20"/>
        </w:rPr>
        <w:t>all</w:t>
      </w:r>
      <w:r w:rsidRPr="009E14AC">
        <w:rPr>
          <w:rFonts w:cs="Arial"/>
          <w:szCs w:val="20"/>
        </w:rPr>
        <w:t xml:space="preserve"> the following criteria:</w:t>
      </w:r>
    </w:p>
    <w:p w14:paraId="2BE25EC1" w14:textId="77777777" w:rsidR="00687611" w:rsidRPr="00D772F7" w:rsidRDefault="00687611" w:rsidP="00687611">
      <w:pPr>
        <w:ind w:left="720"/>
        <w:rPr>
          <w:rFonts w:cs="Arial"/>
          <w:szCs w:val="20"/>
        </w:rPr>
      </w:pPr>
    </w:p>
    <w:p w14:paraId="2659D1E1" w14:textId="77777777" w:rsidR="00687611" w:rsidRPr="00D772F7" w:rsidRDefault="00687611" w:rsidP="005E3477">
      <w:pPr>
        <w:numPr>
          <w:ilvl w:val="0"/>
          <w:numId w:val="18"/>
        </w:numPr>
        <w:tabs>
          <w:tab w:val="clear" w:pos="2160"/>
          <w:tab w:val="left" w:pos="1080"/>
          <w:tab w:val="num" w:pos="1440"/>
        </w:tabs>
        <w:ind w:left="1440"/>
        <w:rPr>
          <w:rFonts w:cs="Arial"/>
          <w:szCs w:val="20"/>
        </w:rPr>
      </w:pPr>
      <w:r>
        <w:rPr>
          <w:rFonts w:cs="Arial"/>
          <w:szCs w:val="20"/>
        </w:rPr>
        <w:t>V</w:t>
      </w:r>
      <w:r w:rsidRPr="00D772F7">
        <w:rPr>
          <w:rFonts w:cs="Arial"/>
          <w:szCs w:val="20"/>
        </w:rPr>
        <w:t>erifiable from the recipients’ records.</w:t>
      </w:r>
    </w:p>
    <w:p w14:paraId="5ED56E51" w14:textId="77777777" w:rsidR="00687611" w:rsidRPr="00D772F7" w:rsidRDefault="00687611" w:rsidP="005E3477">
      <w:pPr>
        <w:numPr>
          <w:ilvl w:val="0"/>
          <w:numId w:val="18"/>
        </w:numPr>
        <w:tabs>
          <w:tab w:val="clear" w:pos="2160"/>
          <w:tab w:val="left" w:pos="1080"/>
          <w:tab w:val="num" w:pos="1440"/>
        </w:tabs>
        <w:ind w:left="1440"/>
        <w:rPr>
          <w:rFonts w:cs="Arial"/>
          <w:szCs w:val="20"/>
        </w:rPr>
      </w:pPr>
      <w:r>
        <w:rPr>
          <w:rFonts w:cs="Arial"/>
          <w:szCs w:val="20"/>
        </w:rPr>
        <w:t>N</w:t>
      </w:r>
      <w:r w:rsidRPr="00D772F7">
        <w:rPr>
          <w:rFonts w:cs="Arial"/>
          <w:szCs w:val="20"/>
        </w:rPr>
        <w:t>ot included as contributions for any other federally-assisted project or program.</w:t>
      </w:r>
    </w:p>
    <w:p w14:paraId="3CF60180" w14:textId="77777777" w:rsidR="00687611" w:rsidRPr="00D772F7" w:rsidRDefault="00687611" w:rsidP="005E3477">
      <w:pPr>
        <w:numPr>
          <w:ilvl w:val="0"/>
          <w:numId w:val="18"/>
        </w:numPr>
        <w:tabs>
          <w:tab w:val="clear" w:pos="2160"/>
          <w:tab w:val="left" w:pos="1080"/>
          <w:tab w:val="num" w:pos="1440"/>
        </w:tabs>
        <w:ind w:left="1440"/>
        <w:rPr>
          <w:rFonts w:cs="Arial"/>
          <w:szCs w:val="20"/>
        </w:rPr>
      </w:pPr>
      <w:r>
        <w:rPr>
          <w:rFonts w:cs="Arial"/>
          <w:szCs w:val="20"/>
        </w:rPr>
        <w:t>N</w:t>
      </w:r>
      <w:r w:rsidRPr="00D772F7">
        <w:rPr>
          <w:rFonts w:cs="Arial"/>
          <w:szCs w:val="20"/>
        </w:rPr>
        <w:t>ecessary and reasonable for proper and efficient accomplishment of project or program objectives.</w:t>
      </w:r>
    </w:p>
    <w:p w14:paraId="44A470CE" w14:textId="77777777" w:rsidR="00687611" w:rsidRPr="00D772F7" w:rsidRDefault="00687611" w:rsidP="005E3477">
      <w:pPr>
        <w:numPr>
          <w:ilvl w:val="0"/>
          <w:numId w:val="18"/>
        </w:numPr>
        <w:tabs>
          <w:tab w:val="clear" w:pos="2160"/>
          <w:tab w:val="left" w:pos="1080"/>
          <w:tab w:val="num" w:pos="1440"/>
        </w:tabs>
        <w:ind w:left="1440"/>
        <w:rPr>
          <w:rFonts w:cs="Arial"/>
          <w:szCs w:val="20"/>
        </w:rPr>
      </w:pPr>
      <w:r>
        <w:rPr>
          <w:rFonts w:cs="Arial"/>
          <w:szCs w:val="20"/>
        </w:rPr>
        <w:t>A</w:t>
      </w:r>
      <w:r w:rsidRPr="00D772F7">
        <w:rPr>
          <w:rFonts w:cs="Arial"/>
          <w:szCs w:val="20"/>
        </w:rPr>
        <w:t>llowable under the applicable cost principles.</w:t>
      </w:r>
    </w:p>
    <w:p w14:paraId="7388587D" w14:textId="77777777" w:rsidR="00687611" w:rsidRPr="00D772F7" w:rsidRDefault="00687611" w:rsidP="005E3477">
      <w:pPr>
        <w:numPr>
          <w:ilvl w:val="0"/>
          <w:numId w:val="18"/>
        </w:numPr>
        <w:tabs>
          <w:tab w:val="clear" w:pos="2160"/>
          <w:tab w:val="left" w:pos="1080"/>
          <w:tab w:val="num" w:pos="1440"/>
        </w:tabs>
        <w:ind w:left="1440"/>
        <w:rPr>
          <w:rFonts w:cs="Arial"/>
          <w:szCs w:val="20"/>
        </w:rPr>
      </w:pPr>
      <w:r>
        <w:rPr>
          <w:rFonts w:cs="Arial"/>
          <w:szCs w:val="20"/>
          <w:u w:val="single"/>
        </w:rPr>
        <w:t>N</w:t>
      </w:r>
      <w:r w:rsidRPr="00D772F7">
        <w:rPr>
          <w:rFonts w:cs="Arial"/>
          <w:szCs w:val="20"/>
          <w:u w:val="single"/>
        </w:rPr>
        <w:t>ot paid by the Federal Government under another award</w:t>
      </w:r>
      <w:r w:rsidRPr="00D772F7">
        <w:rPr>
          <w:rFonts w:cs="Arial"/>
          <w:szCs w:val="20"/>
        </w:rPr>
        <w:t>, except where authorized by Federal statute to be used for cost matching.</w:t>
      </w:r>
    </w:p>
    <w:p w14:paraId="50B7A274" w14:textId="77777777" w:rsidR="00687611" w:rsidRPr="00D772F7" w:rsidRDefault="00687611" w:rsidP="005E3477">
      <w:pPr>
        <w:numPr>
          <w:ilvl w:val="0"/>
          <w:numId w:val="18"/>
        </w:numPr>
        <w:tabs>
          <w:tab w:val="clear" w:pos="2160"/>
          <w:tab w:val="left" w:pos="1080"/>
          <w:tab w:val="num" w:pos="1440"/>
        </w:tabs>
        <w:ind w:left="1440"/>
        <w:rPr>
          <w:rFonts w:cs="Arial"/>
          <w:szCs w:val="20"/>
        </w:rPr>
      </w:pPr>
      <w:r>
        <w:rPr>
          <w:rFonts w:cs="Arial"/>
          <w:szCs w:val="20"/>
        </w:rPr>
        <w:t>P</w:t>
      </w:r>
      <w:r w:rsidRPr="00D772F7">
        <w:rPr>
          <w:rFonts w:cs="Arial"/>
          <w:szCs w:val="20"/>
        </w:rPr>
        <w:t>rovided for in the approved budget when required by the Federal awarding agency.</w:t>
      </w:r>
    </w:p>
    <w:p w14:paraId="2FE01D53" w14:textId="77777777" w:rsidR="00687611" w:rsidRDefault="00687611" w:rsidP="005E3477">
      <w:pPr>
        <w:numPr>
          <w:ilvl w:val="0"/>
          <w:numId w:val="18"/>
        </w:numPr>
        <w:tabs>
          <w:tab w:val="clear" w:pos="2160"/>
          <w:tab w:val="left" w:pos="1080"/>
          <w:tab w:val="num" w:pos="1440"/>
        </w:tabs>
        <w:ind w:left="1440"/>
        <w:rPr>
          <w:rFonts w:cs="Arial"/>
          <w:szCs w:val="20"/>
        </w:rPr>
      </w:pPr>
      <w:r w:rsidRPr="00D772F7">
        <w:rPr>
          <w:rFonts w:cs="Arial"/>
          <w:szCs w:val="20"/>
        </w:rPr>
        <w:t>Conform to the provision of the appropriate OMB Circular, as applicable.</w:t>
      </w:r>
    </w:p>
    <w:p w14:paraId="43D1C32E" w14:textId="77777777" w:rsidR="00687611" w:rsidRPr="00D772F7" w:rsidRDefault="00687611" w:rsidP="00687611">
      <w:pPr>
        <w:rPr>
          <w:rFonts w:cs="Arial"/>
          <w:szCs w:val="20"/>
        </w:rPr>
      </w:pPr>
    </w:p>
    <w:p w14:paraId="6139A73B" w14:textId="275E752B" w:rsidR="00687611" w:rsidRDefault="00687611" w:rsidP="00687611">
      <w:pPr>
        <w:ind w:left="360"/>
        <w:rPr>
          <w:rFonts w:cs="Arial"/>
          <w:szCs w:val="20"/>
        </w:rPr>
      </w:pPr>
      <w:r w:rsidRPr="00D772F7">
        <w:rPr>
          <w:rFonts w:cs="Arial"/>
          <w:szCs w:val="20"/>
        </w:rPr>
        <w:t>Volunteer services furnished by professional and technical personnel, consultants, and other skilled and unskilled labor may be counted as in-kind match if the service is an integral and necessary part of the project. Rates for volunteer services shall be consistent with those paid for similar work in the recipient’s organization. In those instances in which the required skills are not found in the recipient organization, rates shall be consistent with those paid for similar work in the labor market in which the recipient competes for</w:t>
      </w:r>
      <w:r>
        <w:rPr>
          <w:rFonts w:cs="Arial"/>
          <w:szCs w:val="20"/>
        </w:rPr>
        <w:t xml:space="preserve"> the kind of services involved. </w:t>
      </w:r>
      <w:r w:rsidRPr="00D772F7">
        <w:rPr>
          <w:rFonts w:cs="Arial"/>
          <w:szCs w:val="20"/>
        </w:rPr>
        <w:t>In either case, paid fringe benefits that are reasonable, allowable, and allocable may be included in the valuation.</w:t>
      </w:r>
    </w:p>
    <w:p w14:paraId="6DC1C1F8" w14:textId="32DB3CD4" w:rsidR="009609C8" w:rsidRDefault="009609C8" w:rsidP="00687611">
      <w:pPr>
        <w:ind w:left="360"/>
        <w:rPr>
          <w:rFonts w:cs="Arial"/>
          <w:szCs w:val="20"/>
        </w:rPr>
      </w:pPr>
    </w:p>
    <w:p w14:paraId="1FB96A2F" w14:textId="0E180132" w:rsidR="009609C8" w:rsidRPr="00D772F7" w:rsidRDefault="009609C8" w:rsidP="00687611">
      <w:pPr>
        <w:ind w:left="360"/>
        <w:rPr>
          <w:rFonts w:cs="Arial"/>
          <w:szCs w:val="20"/>
        </w:rPr>
      </w:pPr>
      <w:r w:rsidRPr="0008572A">
        <w:rPr>
          <w:rFonts w:cs="Arial"/>
          <w:szCs w:val="20"/>
        </w:rPr>
        <w:t xml:space="preserve">Third-party in-kind services </w:t>
      </w:r>
      <w:r w:rsidR="005029B5">
        <w:rPr>
          <w:rFonts w:cs="Arial"/>
          <w:szCs w:val="20"/>
        </w:rPr>
        <w:t>can</w:t>
      </w:r>
      <w:r w:rsidRPr="0008572A">
        <w:rPr>
          <w:rFonts w:cs="Arial"/>
          <w:szCs w:val="20"/>
        </w:rPr>
        <w:t xml:space="preserve"> include work done by another agency in support of your project.</w:t>
      </w:r>
    </w:p>
    <w:p w14:paraId="7BD1755F" w14:textId="77777777" w:rsidR="00687611" w:rsidRPr="00D772F7" w:rsidRDefault="00687611" w:rsidP="00687611">
      <w:pPr>
        <w:rPr>
          <w:rFonts w:cs="Arial"/>
          <w:szCs w:val="20"/>
        </w:rPr>
      </w:pPr>
    </w:p>
    <w:p w14:paraId="2C178ADC" w14:textId="62D61A33" w:rsidR="00015ECF" w:rsidRPr="0038307E" w:rsidRDefault="003C285B" w:rsidP="00A17099">
      <w:pPr>
        <w:ind w:left="360"/>
        <w:rPr>
          <w:rFonts w:cs="Arial"/>
          <w:szCs w:val="20"/>
        </w:rPr>
      </w:pPr>
      <w:r>
        <w:rPr>
          <w:rFonts w:cs="Arial"/>
          <w:szCs w:val="20"/>
        </w:rPr>
        <w:t>The a</w:t>
      </w:r>
      <w:r w:rsidR="00687611" w:rsidRPr="00D772F7">
        <w:rPr>
          <w:rFonts w:cs="Arial"/>
          <w:szCs w:val="20"/>
        </w:rPr>
        <w:t>pplicant must document the amount and type of in-kind resource that will be contributed to the fulfillment of the project and include this information in the detail</w:t>
      </w:r>
      <w:r w:rsidR="00BE74F9">
        <w:rPr>
          <w:rFonts w:cs="Arial"/>
          <w:szCs w:val="20"/>
        </w:rPr>
        <w:t>ed</w:t>
      </w:r>
      <w:r w:rsidR="00687611" w:rsidRPr="00D772F7">
        <w:rPr>
          <w:rFonts w:cs="Arial"/>
          <w:szCs w:val="20"/>
        </w:rPr>
        <w:t xml:space="preserve"> budget breakdown.</w:t>
      </w:r>
    </w:p>
    <w:p w14:paraId="531E01DC" w14:textId="77777777" w:rsidR="00D772F7" w:rsidRPr="00B71F83" w:rsidRDefault="00902D92" w:rsidP="00A17099">
      <w:pPr>
        <w:pStyle w:val="Heading1"/>
        <w:spacing w:before="240"/>
        <w:ind w:left="360"/>
      </w:pPr>
      <w:bookmarkStart w:id="14" w:name="_Toc512257711"/>
      <w:r>
        <w:t xml:space="preserve">Application </w:t>
      </w:r>
      <w:r w:rsidRPr="00A36D3E">
        <w:t>Preparation</w:t>
      </w:r>
      <w:r>
        <w:t xml:space="preserve"> Instructions</w:t>
      </w:r>
      <w:bookmarkEnd w:id="14"/>
    </w:p>
    <w:p w14:paraId="413A3B93" w14:textId="30B7AFD3" w:rsidR="006E3952" w:rsidRDefault="006E3952" w:rsidP="00EC7A5F">
      <w:pPr>
        <w:keepLines/>
        <w:ind w:left="360"/>
        <w:rPr>
          <w:bCs/>
        </w:rPr>
      </w:pPr>
      <w:r>
        <w:rPr>
          <w:bCs/>
        </w:rPr>
        <w:t xml:space="preserve">Your electronic submission shall </w:t>
      </w:r>
      <w:r w:rsidR="00543E26">
        <w:rPr>
          <w:bCs/>
        </w:rPr>
        <w:t>consist of forms SF-424, SF-424A, and SF-424B</w:t>
      </w:r>
      <w:r>
        <w:rPr>
          <w:bCs/>
        </w:rPr>
        <w:t>,</w:t>
      </w:r>
      <w:r w:rsidR="0008572A">
        <w:rPr>
          <w:bCs/>
        </w:rPr>
        <w:t xml:space="preserve"> and SF-424D (for proposals that include work under Objective 5)</w:t>
      </w:r>
      <w:r>
        <w:rPr>
          <w:bCs/>
        </w:rPr>
        <w:t xml:space="preserve"> plus the items described below</w:t>
      </w:r>
      <w:r w:rsidR="00543E26">
        <w:rPr>
          <w:bCs/>
        </w:rPr>
        <w:t xml:space="preserve"> in items A through F</w:t>
      </w:r>
      <w:r>
        <w:rPr>
          <w:bCs/>
        </w:rPr>
        <w:t xml:space="preserve">. No additional documents or materials may be submitted. Failure to comply with the required application components listed below may result in the proposal being rejected. </w:t>
      </w:r>
    </w:p>
    <w:p w14:paraId="720C4A65" w14:textId="77777777" w:rsidR="006E3952" w:rsidRDefault="006E3952" w:rsidP="006E3952">
      <w:pPr>
        <w:ind w:left="360"/>
        <w:rPr>
          <w:bCs/>
        </w:rPr>
      </w:pPr>
    </w:p>
    <w:p w14:paraId="5C8EF648" w14:textId="7B1E47CC" w:rsidR="006E3952" w:rsidRDefault="00D8534C" w:rsidP="006E3952">
      <w:pPr>
        <w:ind w:left="360"/>
        <w:rPr>
          <w:bCs/>
        </w:rPr>
      </w:pPr>
      <w:r>
        <w:rPr>
          <w:bCs/>
        </w:rPr>
        <w:t xml:space="preserve">Items A through </w:t>
      </w:r>
      <w:r w:rsidR="00675C06">
        <w:rPr>
          <w:bCs/>
        </w:rPr>
        <w:t>F</w:t>
      </w:r>
      <w:r w:rsidR="006E3952">
        <w:rPr>
          <w:bCs/>
        </w:rPr>
        <w:t xml:space="preserve"> as described below shall be </w:t>
      </w:r>
      <w:r w:rsidR="006E3952" w:rsidRPr="006E3952">
        <w:rPr>
          <w:b/>
          <w:bCs/>
        </w:rPr>
        <w:t>combined in one document, in the order noted below</w:t>
      </w:r>
      <w:r w:rsidR="006E3952">
        <w:rPr>
          <w:bCs/>
        </w:rPr>
        <w:t xml:space="preserve">, and submitted through Grants.gov in either MS Word or </w:t>
      </w:r>
      <w:r w:rsidR="004D575B">
        <w:rPr>
          <w:bCs/>
        </w:rPr>
        <w:t xml:space="preserve">Adobe </w:t>
      </w:r>
      <w:r w:rsidR="006E3952">
        <w:rPr>
          <w:bCs/>
        </w:rPr>
        <w:t xml:space="preserve">PDF format. The application shall not exceed </w:t>
      </w:r>
      <w:r w:rsidR="00F969E4">
        <w:rPr>
          <w:bCs/>
        </w:rPr>
        <w:t>20</w:t>
      </w:r>
      <w:r w:rsidR="006E3952">
        <w:rPr>
          <w:bCs/>
        </w:rPr>
        <w:t xml:space="preserve"> single-spaced</w:t>
      </w:r>
      <w:r w:rsidR="00DE1AD7">
        <w:rPr>
          <w:bCs/>
        </w:rPr>
        <w:t xml:space="preserve"> pages (including figures</w:t>
      </w:r>
      <w:r w:rsidR="00691A0B">
        <w:rPr>
          <w:bCs/>
        </w:rPr>
        <w:t>, references,</w:t>
      </w:r>
      <w:r w:rsidR="006E3952">
        <w:rPr>
          <w:bCs/>
        </w:rPr>
        <w:t xml:space="preserve"> </w:t>
      </w:r>
      <w:r w:rsidR="00021A96">
        <w:rPr>
          <w:bCs/>
        </w:rPr>
        <w:t>etc.</w:t>
      </w:r>
      <w:r w:rsidR="006E3952">
        <w:rPr>
          <w:bCs/>
        </w:rPr>
        <w:t>), and the type s</w:t>
      </w:r>
      <w:r w:rsidR="00C01B12">
        <w:rPr>
          <w:bCs/>
        </w:rPr>
        <w:t>ize shall not be smaller than 12</w:t>
      </w:r>
      <w:r w:rsidR="006E3952">
        <w:rPr>
          <w:bCs/>
        </w:rPr>
        <w:t xml:space="preserve"> point. All pages of the application shall be numbered. All text, figures, and tables shall be sized to fit on 8½” by 11” paper</w:t>
      </w:r>
      <w:r w:rsidR="00C01B12">
        <w:rPr>
          <w:bCs/>
        </w:rPr>
        <w:t xml:space="preserve"> with 1-inch margins</w:t>
      </w:r>
      <w:r w:rsidR="006E3952">
        <w:rPr>
          <w:bCs/>
        </w:rPr>
        <w:t>.</w:t>
      </w:r>
      <w:r w:rsidR="004D575B">
        <w:rPr>
          <w:bCs/>
        </w:rPr>
        <w:t xml:space="preserve"> </w:t>
      </w:r>
      <w:r w:rsidR="004D575B" w:rsidRPr="00BE74F9">
        <w:rPr>
          <w:b/>
          <w:bCs/>
        </w:rPr>
        <w:t>The SF forms</w:t>
      </w:r>
      <w:r w:rsidR="001F6959">
        <w:rPr>
          <w:b/>
          <w:bCs/>
        </w:rPr>
        <w:t xml:space="preserve">, </w:t>
      </w:r>
      <w:r w:rsidR="004D575B" w:rsidRPr="00BE74F9">
        <w:rPr>
          <w:b/>
          <w:bCs/>
        </w:rPr>
        <w:t>negotiated rate agreement</w:t>
      </w:r>
      <w:r w:rsidR="00CC6655">
        <w:rPr>
          <w:b/>
          <w:bCs/>
        </w:rPr>
        <w:t>,</w:t>
      </w:r>
      <w:r w:rsidR="004D575B" w:rsidRPr="00BE74F9">
        <w:rPr>
          <w:b/>
          <w:bCs/>
        </w:rPr>
        <w:t xml:space="preserve"> required tables</w:t>
      </w:r>
      <w:r w:rsidR="001F6959">
        <w:rPr>
          <w:b/>
          <w:bCs/>
        </w:rPr>
        <w:t xml:space="preserve">, </w:t>
      </w:r>
      <w:r w:rsidR="00F969E4">
        <w:rPr>
          <w:b/>
          <w:bCs/>
        </w:rPr>
        <w:t xml:space="preserve">detailed budgets for objectives, timelines for objectives, </w:t>
      </w:r>
      <w:r w:rsidR="008D69FF">
        <w:rPr>
          <w:b/>
          <w:bCs/>
        </w:rPr>
        <w:t xml:space="preserve">required maps, letters of support, </w:t>
      </w:r>
      <w:r w:rsidR="001F6959">
        <w:rPr>
          <w:b/>
          <w:bCs/>
        </w:rPr>
        <w:t xml:space="preserve">and </w:t>
      </w:r>
      <w:r w:rsidR="00F969E4">
        <w:rPr>
          <w:b/>
          <w:bCs/>
        </w:rPr>
        <w:t xml:space="preserve">the </w:t>
      </w:r>
      <w:r w:rsidR="001F6959">
        <w:rPr>
          <w:b/>
          <w:bCs/>
        </w:rPr>
        <w:t>Data Management Plan</w:t>
      </w:r>
      <w:r w:rsidR="004D575B" w:rsidRPr="00BE74F9">
        <w:rPr>
          <w:b/>
          <w:bCs/>
        </w:rPr>
        <w:t xml:space="preserve"> do not count toward the page limit.</w:t>
      </w:r>
      <w:r w:rsidR="004D575B">
        <w:rPr>
          <w:bCs/>
        </w:rPr>
        <w:t xml:space="preserve"> </w:t>
      </w:r>
    </w:p>
    <w:p w14:paraId="738B1014" w14:textId="77777777" w:rsidR="004D575B" w:rsidRDefault="004D575B" w:rsidP="00D94154">
      <w:pPr>
        <w:ind w:left="360"/>
        <w:jc w:val="center"/>
        <w:rPr>
          <w:bCs/>
        </w:rPr>
      </w:pPr>
    </w:p>
    <w:p w14:paraId="38F4CCFF" w14:textId="77777777" w:rsidR="004D575B" w:rsidRDefault="004D575B" w:rsidP="006E3952">
      <w:pPr>
        <w:ind w:left="360"/>
        <w:rPr>
          <w:bCs/>
        </w:rPr>
      </w:pPr>
      <w:r>
        <w:rPr>
          <w:bCs/>
        </w:rPr>
        <w:t>In the Grants.gov forms, floating your mouse over a field will provide instructions for completing that field. You can also click on the ‘Check Package for Errors’ button to check the entire application for validation errors (incomplete fields, etc.)</w:t>
      </w:r>
    </w:p>
    <w:p w14:paraId="226924AF" w14:textId="77777777" w:rsidR="006E3952" w:rsidRDefault="006E3952" w:rsidP="006E3952">
      <w:pPr>
        <w:ind w:left="360"/>
        <w:rPr>
          <w:bCs/>
        </w:rPr>
      </w:pPr>
    </w:p>
    <w:p w14:paraId="36B12371" w14:textId="77777777" w:rsidR="00D772F7" w:rsidRDefault="004D575B" w:rsidP="004D575B">
      <w:pPr>
        <w:ind w:left="360"/>
        <w:rPr>
          <w:bCs/>
        </w:rPr>
      </w:pPr>
      <w:r w:rsidRPr="004D575B">
        <w:rPr>
          <w:bCs/>
        </w:rPr>
        <w:t>The</w:t>
      </w:r>
      <w:r>
        <w:rPr>
          <w:bCs/>
        </w:rPr>
        <w:t xml:space="preserve"> application submitted through Grants.gov as the ‘Project Narrative Attachment Form’ (in MS Word or Adobe PDF format) shall be assembled in the following order:</w:t>
      </w:r>
    </w:p>
    <w:p w14:paraId="44A98609" w14:textId="77777777" w:rsidR="004D575B" w:rsidRDefault="004D575B" w:rsidP="004D575B">
      <w:pPr>
        <w:ind w:left="360"/>
        <w:rPr>
          <w:bCs/>
        </w:rPr>
      </w:pPr>
    </w:p>
    <w:p w14:paraId="3687D4E5" w14:textId="77777777" w:rsidR="004D575B" w:rsidRDefault="004D575B" w:rsidP="00862A3A">
      <w:pPr>
        <w:pStyle w:val="ListParagraph"/>
        <w:numPr>
          <w:ilvl w:val="0"/>
          <w:numId w:val="4"/>
        </w:numPr>
        <w:rPr>
          <w:bCs/>
        </w:rPr>
      </w:pPr>
      <w:r>
        <w:rPr>
          <w:bCs/>
        </w:rPr>
        <w:t xml:space="preserve">Proposal </w:t>
      </w:r>
      <w:r w:rsidR="007136D9">
        <w:rPr>
          <w:bCs/>
        </w:rPr>
        <w:t>Information Summary</w:t>
      </w:r>
    </w:p>
    <w:p w14:paraId="13FF35ED" w14:textId="77777777" w:rsidR="007136D9" w:rsidRDefault="007136D9" w:rsidP="00862A3A">
      <w:pPr>
        <w:pStyle w:val="ListParagraph"/>
        <w:numPr>
          <w:ilvl w:val="0"/>
          <w:numId w:val="4"/>
        </w:numPr>
        <w:rPr>
          <w:bCs/>
        </w:rPr>
      </w:pPr>
      <w:r>
        <w:rPr>
          <w:bCs/>
        </w:rPr>
        <w:t>Proposal</w:t>
      </w:r>
    </w:p>
    <w:p w14:paraId="4F2F7018" w14:textId="77777777" w:rsidR="004D575B" w:rsidRDefault="004D575B" w:rsidP="00862A3A">
      <w:pPr>
        <w:pStyle w:val="ListParagraph"/>
        <w:numPr>
          <w:ilvl w:val="0"/>
          <w:numId w:val="4"/>
        </w:numPr>
        <w:rPr>
          <w:bCs/>
        </w:rPr>
      </w:pPr>
      <w:r>
        <w:rPr>
          <w:bCs/>
        </w:rPr>
        <w:t>Detailed Budget</w:t>
      </w:r>
      <w:r w:rsidR="003D5B0E">
        <w:rPr>
          <w:bCs/>
        </w:rPr>
        <w:t xml:space="preserve"> for each objective</w:t>
      </w:r>
    </w:p>
    <w:p w14:paraId="722A5271" w14:textId="5CA9A446" w:rsidR="00675C06" w:rsidRDefault="00675C06" w:rsidP="00862A3A">
      <w:pPr>
        <w:pStyle w:val="ListParagraph"/>
        <w:numPr>
          <w:ilvl w:val="0"/>
          <w:numId w:val="4"/>
        </w:numPr>
        <w:rPr>
          <w:bCs/>
        </w:rPr>
      </w:pPr>
      <w:r>
        <w:rPr>
          <w:bCs/>
        </w:rPr>
        <w:t>Timeline for each objective</w:t>
      </w:r>
    </w:p>
    <w:p w14:paraId="5D6E6805" w14:textId="66BA878D" w:rsidR="0080065A" w:rsidRPr="0080065A" w:rsidRDefault="0080065A" w:rsidP="0080065A">
      <w:pPr>
        <w:pStyle w:val="ListParagraph"/>
        <w:numPr>
          <w:ilvl w:val="0"/>
          <w:numId w:val="4"/>
        </w:numPr>
        <w:rPr>
          <w:bCs/>
        </w:rPr>
      </w:pPr>
      <w:r>
        <w:rPr>
          <w:bCs/>
        </w:rPr>
        <w:t>Data Management Plan</w:t>
      </w:r>
    </w:p>
    <w:p w14:paraId="69EC3969" w14:textId="5AD59084" w:rsidR="00B71F83" w:rsidRPr="00015ECF" w:rsidRDefault="0080065A" w:rsidP="00B71F83">
      <w:pPr>
        <w:pStyle w:val="ListParagraph"/>
        <w:numPr>
          <w:ilvl w:val="0"/>
          <w:numId w:val="4"/>
        </w:numPr>
        <w:rPr>
          <w:bCs/>
        </w:rPr>
      </w:pPr>
      <w:r>
        <w:rPr>
          <w:bCs/>
        </w:rPr>
        <w:t>Supporting Letters</w:t>
      </w:r>
    </w:p>
    <w:p w14:paraId="2663522E" w14:textId="77777777" w:rsidR="00B71F83" w:rsidRPr="00B71F83" w:rsidRDefault="00B71F83" w:rsidP="005E3477">
      <w:pPr>
        <w:pStyle w:val="Heading2"/>
        <w:numPr>
          <w:ilvl w:val="0"/>
          <w:numId w:val="28"/>
        </w:numPr>
      </w:pPr>
      <w:bookmarkStart w:id="15" w:name="_Toc512257712"/>
      <w:r w:rsidRPr="00B71F83">
        <w:t>Proposal Information Summary</w:t>
      </w:r>
      <w:bookmarkEnd w:id="15"/>
      <w:r>
        <w:t xml:space="preserve"> </w:t>
      </w:r>
    </w:p>
    <w:p w14:paraId="00922E3E" w14:textId="742E3C21" w:rsidR="00B71F83" w:rsidRPr="009C5FDB" w:rsidRDefault="00C72FA8" w:rsidP="0008572A">
      <w:pPr>
        <w:pStyle w:val="ListParagraph"/>
      </w:pPr>
      <w:r>
        <w:t>Provide a</w:t>
      </w:r>
      <w:r w:rsidR="00A16A54">
        <w:t xml:space="preserve"> summary for the proposal </w:t>
      </w:r>
      <w:r>
        <w:t>using</w:t>
      </w:r>
      <w:r w:rsidR="00A16A54">
        <w:t xml:space="preserve"> the </w:t>
      </w:r>
      <w:r w:rsidR="00B00AD9">
        <w:t xml:space="preserve">format </w:t>
      </w:r>
      <w:r w:rsidR="00B71F83">
        <w:t>show</w:t>
      </w:r>
      <w:r>
        <w:t>n</w:t>
      </w:r>
      <w:r w:rsidR="00B71F83">
        <w:t xml:space="preserve"> in Attachment </w:t>
      </w:r>
      <w:r w:rsidR="005657F0">
        <w:t>A</w:t>
      </w:r>
      <w:r w:rsidR="00B71F83">
        <w:t>.</w:t>
      </w:r>
      <w:r w:rsidR="009354A2">
        <w:t xml:space="preserve"> </w:t>
      </w:r>
      <w:r w:rsidR="00F544EA">
        <w:t>The p</w:t>
      </w:r>
      <w:r w:rsidR="009354A2">
        <w:t xml:space="preserve">roject title should not exceed 80 characters. </w:t>
      </w:r>
      <w:r w:rsidR="0008572A">
        <w:t xml:space="preserve">The project title should be the same as that used in the title box of Form SF-424. </w:t>
      </w:r>
      <w:r w:rsidR="009354A2">
        <w:t xml:space="preserve">Please list only one Technical Contact/Principal Investigator for the proposed work. Provide a start date for the proposed work sometime in the period from </w:t>
      </w:r>
      <w:r w:rsidR="00A94391">
        <w:t xml:space="preserve">July </w:t>
      </w:r>
      <w:r w:rsidR="009354A2">
        <w:t>1</w:t>
      </w:r>
      <w:r w:rsidR="009354A2" w:rsidRPr="00F544EA">
        <w:rPr>
          <w:vertAlign w:val="superscript"/>
        </w:rPr>
        <w:t>st</w:t>
      </w:r>
      <w:r w:rsidR="0008572A">
        <w:t>,</w:t>
      </w:r>
      <w:r w:rsidR="005029B5">
        <w:t xml:space="preserve"> </w:t>
      </w:r>
      <w:r w:rsidR="0008572A">
        <w:t xml:space="preserve">2019 </w:t>
      </w:r>
      <w:r w:rsidR="009354A2">
        <w:t>through September 30</w:t>
      </w:r>
      <w:r w:rsidR="009354A2" w:rsidRPr="00F544EA">
        <w:rPr>
          <w:vertAlign w:val="superscript"/>
        </w:rPr>
        <w:t>th</w:t>
      </w:r>
      <w:r w:rsidR="009354A2">
        <w:t xml:space="preserve">, </w:t>
      </w:r>
      <w:r w:rsidR="00E643FB">
        <w:t>2019</w:t>
      </w:r>
      <w:r w:rsidR="009354A2">
        <w:t xml:space="preserve">. </w:t>
      </w:r>
    </w:p>
    <w:p w14:paraId="0304A5FE" w14:textId="77777777" w:rsidR="00D772F7" w:rsidRPr="00B40958" w:rsidRDefault="00B71F83" w:rsidP="009C5FDB">
      <w:pPr>
        <w:pStyle w:val="Heading2"/>
      </w:pPr>
      <w:bookmarkStart w:id="16" w:name="_Toc512257713"/>
      <w:r w:rsidRPr="00B40958">
        <w:t>Proposal</w:t>
      </w:r>
      <w:bookmarkEnd w:id="16"/>
    </w:p>
    <w:p w14:paraId="6460ADDB" w14:textId="6EB63D6E" w:rsidR="00D772F7" w:rsidRDefault="00101C00" w:rsidP="00101C00">
      <w:pPr>
        <w:ind w:left="720"/>
      </w:pPr>
      <w:r w:rsidRPr="00B40958">
        <w:t>Please prepare a proposal that includes background information about your agency and network, a summary of your planned project</w:t>
      </w:r>
      <w:r w:rsidR="000E2BE9" w:rsidRPr="00B40958">
        <w:t>, and a detailed description of the project with a separate section for each objective that is part of the project</w:t>
      </w:r>
      <w:r w:rsidR="006D0093">
        <w:t xml:space="preserve"> (see guidance below)</w:t>
      </w:r>
      <w:r w:rsidR="000C5203">
        <w:t>.</w:t>
      </w:r>
      <w:r w:rsidR="000E2BE9" w:rsidRPr="00B40958">
        <w:t xml:space="preserve"> </w:t>
      </w:r>
      <w:r w:rsidR="00B85EA4" w:rsidRPr="00B40958">
        <w:t xml:space="preserve">Existing data providers should </w:t>
      </w:r>
      <w:r w:rsidR="005E1F94">
        <w:t>include</w:t>
      </w:r>
      <w:r w:rsidR="00B85EA4" w:rsidRPr="00B40958">
        <w:t xml:space="preserve"> a summary of their involvement </w:t>
      </w:r>
      <w:r w:rsidR="003E7335">
        <w:t>with</w:t>
      </w:r>
      <w:r w:rsidR="00B85EA4" w:rsidRPr="00B40958">
        <w:t xml:space="preserve"> the </w:t>
      </w:r>
      <w:r w:rsidR="003E7335">
        <w:t>NGWMN</w:t>
      </w:r>
      <w:r w:rsidR="00B85EA4" w:rsidRPr="00B40958">
        <w:t>.</w:t>
      </w:r>
    </w:p>
    <w:p w14:paraId="1B99E1C7" w14:textId="77777777" w:rsidR="009002D8" w:rsidRDefault="009002D8" w:rsidP="00101C00">
      <w:pPr>
        <w:ind w:left="720"/>
      </w:pPr>
    </w:p>
    <w:p w14:paraId="79774B62" w14:textId="6489ECDB" w:rsidR="009002D8" w:rsidRPr="0008572A" w:rsidRDefault="00EA4E0A" w:rsidP="00101C00">
      <w:pPr>
        <w:ind w:left="720"/>
      </w:pPr>
      <w:r>
        <w:t xml:space="preserve">Tables of sites </w:t>
      </w:r>
      <w:r w:rsidR="003E7335">
        <w:t>at</w:t>
      </w:r>
      <w:r>
        <w:t xml:space="preserve"> which field work is proposed </w:t>
      </w:r>
      <w:r w:rsidR="003E7335">
        <w:t>must</w:t>
      </w:r>
      <w:r>
        <w:t xml:space="preserve"> be included </w:t>
      </w:r>
      <w:r w:rsidR="003E7335">
        <w:t>and</w:t>
      </w:r>
      <w:r>
        <w:t xml:space="preserve"> should </w:t>
      </w:r>
      <w:r w:rsidR="003E7335">
        <w:t xml:space="preserve">reference sites using </w:t>
      </w:r>
      <w:r>
        <w:t xml:space="preserve">the </w:t>
      </w:r>
      <w:r w:rsidRPr="0008572A">
        <w:t xml:space="preserve">NGWMN site number. These tables should be included in an Appendix </w:t>
      </w:r>
      <w:r w:rsidR="00172D0A" w:rsidRPr="0008572A">
        <w:t>and do</w:t>
      </w:r>
      <w:r w:rsidRPr="0008572A">
        <w:t xml:space="preserve"> not count towards the page limit for the proposal.</w:t>
      </w:r>
    </w:p>
    <w:p w14:paraId="1A507975" w14:textId="714EC7CC" w:rsidR="00A94391" w:rsidRPr="0008572A" w:rsidRDefault="00A94391" w:rsidP="00101C00">
      <w:pPr>
        <w:ind w:left="720"/>
      </w:pPr>
    </w:p>
    <w:p w14:paraId="31752E84" w14:textId="03B91B05" w:rsidR="00F92CA0" w:rsidRPr="0008572A" w:rsidRDefault="00A94391" w:rsidP="00E813D1">
      <w:pPr>
        <w:ind w:left="720"/>
      </w:pPr>
      <w:r w:rsidRPr="0008572A">
        <w:t>Maps of sites where specific work is proposed need to be included, but do not could towards the page limit.</w:t>
      </w:r>
      <w:r w:rsidR="00A60A2B" w:rsidRPr="0008572A">
        <w:t xml:space="preserve"> If maps do not show the entire state, please include an index map.</w:t>
      </w:r>
      <w:r w:rsidR="00F92CA0" w:rsidRPr="0008572A">
        <w:t xml:space="preserve"> Include the </w:t>
      </w:r>
      <w:hyperlink r:id="rId46" w:history="1">
        <w:r w:rsidR="00F92CA0" w:rsidRPr="0008572A">
          <w:rPr>
            <w:rStyle w:val="Hyperlink"/>
          </w:rPr>
          <w:t>USGS National Aquifers</w:t>
        </w:r>
      </w:hyperlink>
      <w:r w:rsidR="00F92CA0" w:rsidRPr="0008572A">
        <w:t xml:space="preserve"> on the map(s). Data layers with the Principal aquifers and Aquifers of Alluvial and Glacial Origin are available </w:t>
      </w:r>
      <w:hyperlink r:id="rId47" w:history="1">
        <w:r w:rsidR="00F92CA0" w:rsidRPr="0008572A">
          <w:rPr>
            <w:rStyle w:val="Hyperlink"/>
          </w:rPr>
          <w:t>at</w:t>
        </w:r>
      </w:hyperlink>
      <w:r w:rsidR="00F92CA0" w:rsidRPr="0008572A">
        <w:t>:</w:t>
      </w:r>
    </w:p>
    <w:p w14:paraId="7653D178" w14:textId="62D67379" w:rsidR="00A94391" w:rsidRPr="0008572A" w:rsidRDefault="004470DA" w:rsidP="00E813D1">
      <w:pPr>
        <w:ind w:left="1440"/>
      </w:pPr>
      <w:hyperlink r:id="rId48" w:history="1">
        <w:r w:rsidR="00F92CA0" w:rsidRPr="0008572A">
          <w:rPr>
            <w:rStyle w:val="Hyperlink"/>
          </w:rPr>
          <w:t>Principal Aquifer of the United States</w:t>
        </w:r>
      </w:hyperlink>
    </w:p>
    <w:p w14:paraId="451CABE2" w14:textId="3E2DD449" w:rsidR="00F92CA0" w:rsidRPr="0008572A" w:rsidRDefault="004470DA" w:rsidP="00E813D1">
      <w:pPr>
        <w:ind w:left="1440"/>
      </w:pPr>
      <w:hyperlink r:id="rId49" w:history="1">
        <w:r w:rsidR="00F92CA0" w:rsidRPr="0008572A">
          <w:rPr>
            <w:rStyle w:val="Hyperlink"/>
          </w:rPr>
          <w:t>Aquifers of Alluvial and Glacial Origin</w:t>
        </w:r>
      </w:hyperlink>
    </w:p>
    <w:p w14:paraId="7467DC39" w14:textId="77777777" w:rsidR="00EA4E0A" w:rsidRPr="0008572A" w:rsidRDefault="00EA4E0A" w:rsidP="00101C00">
      <w:pPr>
        <w:ind w:left="720"/>
      </w:pPr>
    </w:p>
    <w:p w14:paraId="5ACD01F2" w14:textId="4D649597" w:rsidR="00EA4E0A" w:rsidRDefault="00EA4E0A" w:rsidP="00101C00">
      <w:pPr>
        <w:ind w:left="720"/>
      </w:pPr>
      <w:r w:rsidRPr="0008572A">
        <w:t xml:space="preserve">Do not include links to </w:t>
      </w:r>
      <w:r w:rsidR="009E14AC" w:rsidRPr="0008572A">
        <w:t>any data or information on</w:t>
      </w:r>
      <w:r w:rsidRPr="0008572A">
        <w:t xml:space="preserve"> a web site as part of your proposal. If the content is important</w:t>
      </w:r>
      <w:r w:rsidR="003E7335" w:rsidRPr="0008572A">
        <w:t>,</w:t>
      </w:r>
      <w:r w:rsidRPr="0008572A">
        <w:t xml:space="preserve"> include</w:t>
      </w:r>
      <w:r>
        <w:t xml:space="preserve"> </w:t>
      </w:r>
      <w:r w:rsidR="009E14AC">
        <w:t>it in the proposal</w:t>
      </w:r>
      <w:r>
        <w:t xml:space="preserve">. We will not </w:t>
      </w:r>
      <w:r w:rsidR="009E14AC">
        <w:t>consider</w:t>
      </w:r>
      <w:r>
        <w:t xml:space="preserve"> any information from referenced websites as part of the proposal evaluation process.</w:t>
      </w:r>
    </w:p>
    <w:p w14:paraId="1C137F27" w14:textId="77777777" w:rsidR="00EA4E0A" w:rsidRDefault="00EA4E0A" w:rsidP="00101C00">
      <w:pPr>
        <w:ind w:left="720"/>
      </w:pPr>
    </w:p>
    <w:p w14:paraId="3301BB3C" w14:textId="26CBAEA7" w:rsidR="00EA4E0A" w:rsidRDefault="00637FDB" w:rsidP="00101C00">
      <w:pPr>
        <w:ind w:left="720"/>
      </w:pPr>
      <w:r>
        <w:t xml:space="preserve">Please include references for any methods used to perform work on </w:t>
      </w:r>
      <w:r w:rsidR="000C5203">
        <w:t xml:space="preserve">NGWMN </w:t>
      </w:r>
      <w:r>
        <w:t xml:space="preserve">sites or describe the methods you will be using in detail. </w:t>
      </w:r>
    </w:p>
    <w:p w14:paraId="0E19C998" w14:textId="77777777" w:rsidR="00D54DF4" w:rsidRDefault="00D54DF4" w:rsidP="00101C00">
      <w:pPr>
        <w:ind w:left="720"/>
      </w:pPr>
    </w:p>
    <w:p w14:paraId="0E57846B" w14:textId="2047CE3B" w:rsidR="00D54DF4" w:rsidRPr="00B40958" w:rsidRDefault="00D54DF4" w:rsidP="00101C00">
      <w:pPr>
        <w:ind w:left="720"/>
      </w:pPr>
      <w:r>
        <w:t xml:space="preserve">A separate budget is required for each objective proposed. </w:t>
      </w:r>
      <w:r w:rsidR="0008572A">
        <w:t xml:space="preserve"> The detailed budget for each objective should be for the entire period of the project.</w:t>
      </w:r>
    </w:p>
    <w:p w14:paraId="6BFA92D1" w14:textId="77777777" w:rsidR="00D772F7" w:rsidRPr="00B40958" w:rsidRDefault="00D772F7" w:rsidP="00D772F7">
      <w:pPr>
        <w:ind w:left="720" w:hanging="540"/>
        <w:rPr>
          <w:highlight w:val="yellow"/>
        </w:rPr>
      </w:pPr>
    </w:p>
    <w:p w14:paraId="06DF4EDF" w14:textId="77777777" w:rsidR="00DE41C3" w:rsidRPr="00B40958" w:rsidRDefault="004976B0" w:rsidP="00862A3A">
      <w:pPr>
        <w:pStyle w:val="ListParagraph"/>
        <w:numPr>
          <w:ilvl w:val="1"/>
          <w:numId w:val="5"/>
        </w:numPr>
        <w:rPr>
          <w:b/>
          <w:u w:val="single"/>
        </w:rPr>
      </w:pPr>
      <w:r w:rsidRPr="00B40958">
        <w:rPr>
          <w:b/>
          <w:u w:val="single"/>
        </w:rPr>
        <w:t>B</w:t>
      </w:r>
      <w:r w:rsidR="00251065" w:rsidRPr="00B40958">
        <w:rPr>
          <w:b/>
          <w:u w:val="single"/>
        </w:rPr>
        <w:t>ackground information</w:t>
      </w:r>
    </w:p>
    <w:p w14:paraId="40EE065E" w14:textId="143775C4" w:rsidR="00637FDB" w:rsidRPr="00B40958" w:rsidRDefault="000E2BE9" w:rsidP="00015ECF">
      <w:pPr>
        <w:ind w:left="1440"/>
      </w:pPr>
      <w:r w:rsidRPr="00B40958">
        <w:t>Provide supporting information about your agency, monitoring networks, and your database and IT infrastructure.</w:t>
      </w:r>
      <w:r w:rsidR="00912B9F">
        <w:t xml:space="preserve"> B</w:t>
      </w:r>
      <w:r w:rsidR="00637FDB">
        <w:t xml:space="preserve">ecause </w:t>
      </w:r>
      <w:r w:rsidR="003E7335">
        <w:t xml:space="preserve">membership on the </w:t>
      </w:r>
      <w:r w:rsidR="00637FDB">
        <w:t xml:space="preserve">NGWMN Program Board that evaluates the proposals may </w:t>
      </w:r>
      <w:r w:rsidR="003E7335">
        <w:t>change</w:t>
      </w:r>
      <w:r w:rsidR="00637FDB">
        <w:t xml:space="preserve"> from year to year</w:t>
      </w:r>
      <w:r w:rsidR="00912B9F">
        <w:t>,</w:t>
      </w:r>
      <w:r w:rsidR="003E7335">
        <w:t xml:space="preserve"> </w:t>
      </w:r>
      <w:r w:rsidR="00912B9F">
        <w:t>all</w:t>
      </w:r>
      <w:r w:rsidR="00912B9F" w:rsidRPr="00B40958">
        <w:t xml:space="preserve"> proposals</w:t>
      </w:r>
      <w:r w:rsidR="00912B9F">
        <w:t xml:space="preserve"> should have this information included so that it is available </w:t>
      </w:r>
      <w:r w:rsidR="0008572A">
        <w:t>during</w:t>
      </w:r>
      <w:r w:rsidR="00912B9F">
        <w:t xml:space="preserve"> </w:t>
      </w:r>
      <w:r w:rsidR="006A2580">
        <w:t xml:space="preserve">proposal </w:t>
      </w:r>
      <w:r w:rsidR="00912B9F">
        <w:t>review</w:t>
      </w:r>
      <w:r w:rsidR="00637FDB">
        <w:t>. Please describe your network and your involvement with the NGWMN in sufficient detail so that new Board members have the necessary background to evaluate your current proposal.</w:t>
      </w:r>
      <w:r w:rsidR="00DB1D8B">
        <w:t xml:space="preserve"> Each proposal should stand on its own and not rely on background information included in previous proposals.</w:t>
      </w:r>
      <w:r w:rsidR="00E06085">
        <w:t xml:space="preserve"> The following items should be addressed:</w:t>
      </w:r>
    </w:p>
    <w:p w14:paraId="452DC8E1" w14:textId="2B31FACB" w:rsidR="00870BB6" w:rsidRPr="00B40958" w:rsidRDefault="00870BB6" w:rsidP="004976B0">
      <w:pPr>
        <w:numPr>
          <w:ilvl w:val="2"/>
          <w:numId w:val="1"/>
        </w:numPr>
        <w:contextualSpacing/>
      </w:pPr>
      <w:r w:rsidRPr="00B40958">
        <w:rPr>
          <w:u w:val="single"/>
        </w:rPr>
        <w:t>Description of Agency and purpose of monitoring.</w:t>
      </w:r>
      <w:r w:rsidRPr="00B40958">
        <w:t xml:space="preserve"> Give a brief description of your agency, its role, and the purpose for which the monitoring data are being collected.</w:t>
      </w:r>
      <w:r w:rsidR="000E2BE9" w:rsidRPr="00B40958">
        <w:t xml:space="preserve"> Identify the</w:t>
      </w:r>
      <w:r w:rsidRPr="00B40958">
        <w:t xml:space="preserve"> USGS </w:t>
      </w:r>
      <w:r w:rsidR="00C0551A">
        <w:t>P</w:t>
      </w:r>
      <w:r w:rsidRPr="00B40958">
        <w:t>rincipal or major aquifers and areas that are monitored.</w:t>
      </w:r>
      <w:r w:rsidR="00793019" w:rsidRPr="00B40958">
        <w:t xml:space="preserve"> </w:t>
      </w:r>
    </w:p>
    <w:p w14:paraId="08803024" w14:textId="7B199173" w:rsidR="00870BB6" w:rsidRPr="003E7335" w:rsidRDefault="00870BB6" w:rsidP="00573887">
      <w:pPr>
        <w:numPr>
          <w:ilvl w:val="2"/>
          <w:numId w:val="1"/>
        </w:numPr>
        <w:contextualSpacing/>
        <w:rPr>
          <w:u w:val="single"/>
        </w:rPr>
      </w:pPr>
      <w:r w:rsidRPr="00B40958">
        <w:rPr>
          <w:u w:val="single"/>
        </w:rPr>
        <w:t>Description of the Agency’s existing monitoring networks</w:t>
      </w:r>
      <w:r w:rsidRPr="00B40958">
        <w:t>. Provide a detailed description of existing monitoring networks</w:t>
      </w:r>
      <w:r w:rsidR="009002D8">
        <w:t xml:space="preserve"> relevant to the needs of the NGWMN. </w:t>
      </w:r>
      <w:r w:rsidR="00BD70B1">
        <w:t>Describe how the data are</w:t>
      </w:r>
      <w:r w:rsidR="00912B9F">
        <w:t xml:space="preserve"> used to support your agency monitoring goals.</w:t>
      </w:r>
    </w:p>
    <w:p w14:paraId="38C384BC" w14:textId="71DAA458" w:rsidR="00870BB6" w:rsidRPr="003E7335" w:rsidRDefault="00EB3462" w:rsidP="003E7335">
      <w:pPr>
        <w:numPr>
          <w:ilvl w:val="2"/>
          <w:numId w:val="1"/>
        </w:numPr>
        <w:contextualSpacing/>
        <w:rPr>
          <w:u w:val="single"/>
        </w:rPr>
      </w:pPr>
      <w:r w:rsidRPr="003E7335">
        <w:rPr>
          <w:u w:val="single"/>
        </w:rPr>
        <w:t>Describe previous projects with the NGWMN</w:t>
      </w:r>
      <w:r w:rsidRPr="00B40958">
        <w:t xml:space="preserve">. </w:t>
      </w:r>
      <w:r w:rsidR="000C5203">
        <w:t>If applicable, b</w:t>
      </w:r>
      <w:r w:rsidRPr="00B40958">
        <w:t xml:space="preserve">riefly describe any past projects with the NGWMN. Summarize your involvement with the Network. </w:t>
      </w:r>
      <w:r w:rsidR="005E1F94">
        <w:t>I</w:t>
      </w:r>
      <w:r w:rsidR="005E1F94" w:rsidRPr="00B40958">
        <w:t xml:space="preserve">ndicate the number of </w:t>
      </w:r>
      <w:r w:rsidR="000C5203">
        <w:t>sites your agency is currently providing to</w:t>
      </w:r>
      <w:r w:rsidR="005E1F94" w:rsidRPr="00B40958">
        <w:t xml:space="preserve"> the NGWMN</w:t>
      </w:r>
      <w:r w:rsidR="00DB1D8B">
        <w:t xml:space="preserve">. </w:t>
      </w:r>
    </w:p>
    <w:p w14:paraId="3FC7E7DB" w14:textId="49827AD3" w:rsidR="00870BB6" w:rsidRDefault="00912B9F" w:rsidP="00573887">
      <w:pPr>
        <w:numPr>
          <w:ilvl w:val="2"/>
          <w:numId w:val="1"/>
        </w:numPr>
        <w:contextualSpacing/>
      </w:pPr>
      <w:r>
        <w:rPr>
          <w:u w:val="single"/>
        </w:rPr>
        <w:t>Information Technology (</w:t>
      </w:r>
      <w:r w:rsidR="00870BB6" w:rsidRPr="00004DEC">
        <w:rPr>
          <w:u w:val="single"/>
        </w:rPr>
        <w:t>IT</w:t>
      </w:r>
      <w:r>
        <w:rPr>
          <w:u w:val="single"/>
        </w:rPr>
        <w:t>)</w:t>
      </w:r>
      <w:r w:rsidR="00870BB6" w:rsidRPr="00004DEC">
        <w:rPr>
          <w:u w:val="single"/>
        </w:rPr>
        <w:t xml:space="preserve"> </w:t>
      </w:r>
      <w:r w:rsidR="00870BB6" w:rsidRPr="00B40958">
        <w:rPr>
          <w:u w:val="single"/>
        </w:rPr>
        <w:t>Infrastructure</w:t>
      </w:r>
      <w:r w:rsidR="00B8760A" w:rsidRPr="00B40958">
        <w:rPr>
          <w:u w:val="single"/>
        </w:rPr>
        <w:t>.</w:t>
      </w:r>
      <w:r w:rsidR="00B8760A" w:rsidRPr="00B40958">
        <w:t xml:space="preserve"> </w:t>
      </w:r>
      <w:r w:rsidR="00870BB6" w:rsidRPr="00B40958">
        <w:t xml:space="preserve">Describe </w:t>
      </w:r>
      <w:r w:rsidR="00B85EA4" w:rsidRPr="00B40958">
        <w:t xml:space="preserve">the </w:t>
      </w:r>
      <w:r w:rsidR="00870BB6" w:rsidRPr="00B40958">
        <w:t xml:space="preserve">databases used to store data </w:t>
      </w:r>
      <w:r w:rsidR="000C5203">
        <w:t>at your agency</w:t>
      </w:r>
      <w:r w:rsidR="008D3FE5">
        <w:t xml:space="preserve"> and </w:t>
      </w:r>
      <w:r w:rsidR="000C5203">
        <w:t xml:space="preserve">the </w:t>
      </w:r>
      <w:r w:rsidR="008D3FE5">
        <w:t>web server infrastructure if applicable</w:t>
      </w:r>
      <w:r w:rsidR="00B85EA4" w:rsidRPr="00B40958">
        <w:t xml:space="preserve">. </w:t>
      </w:r>
      <w:r w:rsidR="00870BB6" w:rsidRPr="00B40958">
        <w:t>Briefly describe any current data sharing applications</w:t>
      </w:r>
      <w:r w:rsidR="008D3FE5">
        <w:t>,</w:t>
      </w:r>
      <w:r w:rsidR="00004DEC">
        <w:t xml:space="preserve"> </w:t>
      </w:r>
      <w:r w:rsidR="008D3FE5">
        <w:t>services</w:t>
      </w:r>
      <w:r w:rsidR="00870BB6" w:rsidRPr="00B40958">
        <w:t xml:space="preserve"> or web sites</w:t>
      </w:r>
      <w:r w:rsidR="00B8760A" w:rsidRPr="00B40958">
        <w:t xml:space="preserve">. </w:t>
      </w:r>
      <w:r w:rsidR="00870BB6" w:rsidRPr="00B40958">
        <w:t>Describe IT staff experience and availability</w:t>
      </w:r>
      <w:r w:rsidR="00B8760A" w:rsidRPr="00B40958">
        <w:t xml:space="preserve">. </w:t>
      </w:r>
      <w:r w:rsidR="00870BB6" w:rsidRPr="00B40958">
        <w:t>Discuss any security requirements or limitations</w:t>
      </w:r>
      <w:r w:rsidR="005E1F94">
        <w:t xml:space="preserve">. </w:t>
      </w:r>
      <w:r>
        <w:t>Please describe any planned database updates that may affect your ability to provide data to the NGWMN during the next 2-3 years.</w:t>
      </w:r>
    </w:p>
    <w:p w14:paraId="731681F0" w14:textId="77777777" w:rsidR="004976B0" w:rsidRPr="00B40958" w:rsidRDefault="004976B0" w:rsidP="004976B0">
      <w:pPr>
        <w:ind w:left="3240"/>
        <w:contextualSpacing/>
      </w:pPr>
    </w:p>
    <w:p w14:paraId="4183DC08" w14:textId="77777777" w:rsidR="004976B0" w:rsidRPr="00912B9F" w:rsidRDefault="00D772F7" w:rsidP="00862A3A">
      <w:pPr>
        <w:pStyle w:val="ListParagraph"/>
        <w:numPr>
          <w:ilvl w:val="1"/>
          <w:numId w:val="5"/>
        </w:numPr>
        <w:rPr>
          <w:b/>
          <w:u w:val="single"/>
        </w:rPr>
      </w:pPr>
      <w:r w:rsidRPr="00912B9F">
        <w:rPr>
          <w:b/>
          <w:u w:val="single"/>
        </w:rPr>
        <w:t>Project Summary</w:t>
      </w:r>
      <w:r w:rsidRPr="00912B9F">
        <w:rPr>
          <w:b/>
        </w:rPr>
        <w:t xml:space="preserve"> </w:t>
      </w:r>
    </w:p>
    <w:p w14:paraId="6D4B1040" w14:textId="77777777" w:rsidR="00793019" w:rsidRDefault="00793019" w:rsidP="00030EC4">
      <w:pPr>
        <w:contextualSpacing/>
        <w:rPr>
          <w:color w:val="0070C0"/>
          <w:u w:val="single"/>
        </w:rPr>
      </w:pPr>
    </w:p>
    <w:p w14:paraId="5DC82F4C" w14:textId="23EB1BDB" w:rsidR="009002D8" w:rsidRPr="00B40958" w:rsidRDefault="009002D8" w:rsidP="00E06085">
      <w:pPr>
        <w:ind w:left="1440"/>
      </w:pPr>
      <w:r w:rsidRPr="00B40958">
        <w:t>Generally describe the work that is proposed for the project</w:t>
      </w:r>
      <w:r w:rsidR="00AB2A5D">
        <w:t>. Describe which objectives will be included in the project and the overall timeframe of the project.</w:t>
      </w:r>
      <w:r w:rsidRPr="00B40958">
        <w:t xml:space="preserve"> </w:t>
      </w:r>
    </w:p>
    <w:p w14:paraId="2B2F51B8" w14:textId="77777777" w:rsidR="009002D8" w:rsidRPr="003C31F6" w:rsidRDefault="009002D8" w:rsidP="00030EC4">
      <w:pPr>
        <w:contextualSpacing/>
        <w:rPr>
          <w:color w:val="0070C0"/>
          <w:u w:val="single"/>
        </w:rPr>
      </w:pPr>
    </w:p>
    <w:p w14:paraId="73BB6547" w14:textId="77777777" w:rsidR="00D772F7" w:rsidRPr="00B40958" w:rsidRDefault="00D772F7" w:rsidP="00862A3A">
      <w:pPr>
        <w:pStyle w:val="ListParagraph"/>
        <w:numPr>
          <w:ilvl w:val="1"/>
          <w:numId w:val="5"/>
        </w:numPr>
        <w:rPr>
          <w:b/>
          <w:u w:val="single"/>
        </w:rPr>
      </w:pPr>
      <w:r w:rsidRPr="00B40958">
        <w:rPr>
          <w:b/>
          <w:u w:val="single"/>
        </w:rPr>
        <w:t>Project Description</w:t>
      </w:r>
      <w:r w:rsidR="00D52ACD" w:rsidRPr="00B40958">
        <w:rPr>
          <w:b/>
          <w:u w:val="single"/>
        </w:rPr>
        <w:t xml:space="preserve"> </w:t>
      </w:r>
    </w:p>
    <w:p w14:paraId="772942B6" w14:textId="1E782D81" w:rsidR="00870BB6" w:rsidRDefault="00870BB6" w:rsidP="004976B0">
      <w:pPr>
        <w:ind w:left="1440"/>
      </w:pPr>
      <w:r w:rsidRPr="00B40958">
        <w:t>For each objective</w:t>
      </w:r>
      <w:r w:rsidR="009002D8">
        <w:t xml:space="preserve"> for which you are applying, </w:t>
      </w:r>
      <w:r w:rsidRPr="00B40958">
        <w:t>please provide a s</w:t>
      </w:r>
      <w:r w:rsidR="00D3686D" w:rsidRPr="00B40958">
        <w:t>eparate sect</w:t>
      </w:r>
      <w:r w:rsidR="001B4739">
        <w:t xml:space="preserve">ion that </w:t>
      </w:r>
      <w:r w:rsidR="0008572A">
        <w:t>includes</w:t>
      </w:r>
      <w:r w:rsidR="001B4739">
        <w:t xml:space="preserve"> the</w:t>
      </w:r>
      <w:r w:rsidR="00AB2A5D">
        <w:t xml:space="preserve"> work plan, d</w:t>
      </w:r>
      <w:r w:rsidR="00AB2A5D" w:rsidRPr="00B40958">
        <w:t>etailed budget</w:t>
      </w:r>
      <w:r w:rsidR="00AB2A5D">
        <w:t>, and timeline</w:t>
      </w:r>
      <w:r w:rsidR="001B4739">
        <w:t>.</w:t>
      </w:r>
      <w:r w:rsidR="00AB2A5D" w:rsidRPr="00B40958">
        <w:t xml:space="preserve"> </w:t>
      </w:r>
    </w:p>
    <w:p w14:paraId="327A56EB" w14:textId="231B742A" w:rsidR="00912B9F" w:rsidRDefault="001B4739" w:rsidP="00912B9F">
      <w:pPr>
        <w:ind w:left="1440"/>
      </w:pPr>
      <w:r w:rsidRPr="0008572A">
        <w:t>D</w:t>
      </w:r>
      <w:r w:rsidR="00912B9F" w:rsidRPr="0008572A">
        <w:t xml:space="preserve">escribe each objective in detail in a work plan so that individual objectives </w:t>
      </w:r>
      <w:r w:rsidR="00A94391" w:rsidRPr="0008572A">
        <w:t xml:space="preserve">(and tasks within objectives) </w:t>
      </w:r>
      <w:r w:rsidR="00912B9F" w:rsidRPr="0008572A">
        <w:t>can be considered for funding separa</w:t>
      </w:r>
      <w:r w:rsidR="00912B9F" w:rsidRPr="00B40958">
        <w:t xml:space="preserve">tely. </w:t>
      </w:r>
    </w:p>
    <w:p w14:paraId="5F67F6F7" w14:textId="77777777" w:rsidR="00912B9F" w:rsidRPr="00B40958" w:rsidRDefault="00912B9F" w:rsidP="004976B0">
      <w:pPr>
        <w:ind w:left="1440"/>
      </w:pPr>
    </w:p>
    <w:p w14:paraId="04F12BF1" w14:textId="7950DC83" w:rsidR="00C46465" w:rsidRDefault="0003709A" w:rsidP="005E3477">
      <w:pPr>
        <w:numPr>
          <w:ilvl w:val="2"/>
          <w:numId w:val="8"/>
        </w:numPr>
        <w:contextualSpacing/>
      </w:pPr>
      <w:r w:rsidRPr="009002D8">
        <w:rPr>
          <w:u w:val="single"/>
        </w:rPr>
        <w:t>Work Plan</w:t>
      </w:r>
      <w:r w:rsidR="00870BB6" w:rsidRPr="009002D8">
        <w:rPr>
          <w:u w:val="single"/>
        </w:rPr>
        <w:t>.</w:t>
      </w:r>
      <w:r w:rsidR="00870BB6" w:rsidRPr="00B40958">
        <w:t xml:space="preserve"> Provide a work plan that describes the </w:t>
      </w:r>
      <w:r w:rsidR="00D82D6A">
        <w:t>tasks</w:t>
      </w:r>
      <w:r w:rsidR="00D82D6A" w:rsidRPr="00B40958">
        <w:t xml:space="preserve"> </w:t>
      </w:r>
      <w:r w:rsidR="00870BB6" w:rsidRPr="00B40958">
        <w:t xml:space="preserve">necessary </w:t>
      </w:r>
      <w:r w:rsidR="00B3151D" w:rsidRPr="00B40958">
        <w:t>to accomplish the objective</w:t>
      </w:r>
      <w:r w:rsidR="00870BB6" w:rsidRPr="00B40958">
        <w:t xml:space="preserve">. </w:t>
      </w:r>
      <w:r w:rsidR="005E1F94">
        <w:t xml:space="preserve">Describe the need for the proposed work and the benefits to the NGWMN. </w:t>
      </w:r>
      <w:r w:rsidR="00870BB6" w:rsidRPr="00B40958">
        <w:t>The work</w:t>
      </w:r>
      <w:r w:rsidR="004976B0" w:rsidRPr="00B40958">
        <w:t xml:space="preserve"> </w:t>
      </w:r>
      <w:r w:rsidR="00870BB6" w:rsidRPr="00B40958">
        <w:t xml:space="preserve">plan should include the </w:t>
      </w:r>
      <w:r w:rsidRPr="00B40958">
        <w:t>items listed below for the corresponding objective</w:t>
      </w:r>
      <w:r w:rsidR="00870BB6" w:rsidRPr="00B40958">
        <w:t xml:space="preserve">. </w:t>
      </w:r>
      <w:r w:rsidR="00C46465" w:rsidRPr="00B40958">
        <w:t xml:space="preserve">Identify the personnel involved </w:t>
      </w:r>
      <w:r w:rsidR="009002D8">
        <w:t xml:space="preserve">and their expertise related to the objective. </w:t>
      </w:r>
      <w:r w:rsidR="00637FDB">
        <w:t>For each task, justify the need for the work and the methods th</w:t>
      </w:r>
      <w:r w:rsidR="0008572A">
        <w:t xml:space="preserve">at will be used to do the work. </w:t>
      </w:r>
      <w:r w:rsidR="00DB1D8B">
        <w:t>Please include either detailed descriptions of the methods that are proposed or provide references for the methods you will be using.</w:t>
      </w:r>
    </w:p>
    <w:p w14:paraId="332F7EB7" w14:textId="6483CAB4" w:rsidR="00870BB6" w:rsidRDefault="00B3151D" w:rsidP="005E3477">
      <w:pPr>
        <w:numPr>
          <w:ilvl w:val="2"/>
          <w:numId w:val="8"/>
        </w:numPr>
        <w:contextualSpacing/>
      </w:pPr>
      <w:r w:rsidRPr="00B40958">
        <w:rPr>
          <w:u w:val="single"/>
        </w:rPr>
        <w:t>B</w:t>
      </w:r>
      <w:r w:rsidR="00C46465" w:rsidRPr="00B40958">
        <w:rPr>
          <w:u w:val="single"/>
        </w:rPr>
        <w:t>udget</w:t>
      </w:r>
      <w:r w:rsidR="0003709A" w:rsidRPr="00B40958">
        <w:rPr>
          <w:u w:val="single"/>
        </w:rPr>
        <w:t>.</w:t>
      </w:r>
      <w:r w:rsidR="0003709A" w:rsidRPr="00B40958">
        <w:t xml:space="preserve"> </w:t>
      </w:r>
      <w:r w:rsidR="00675C06">
        <w:t>Provide a budget for each objective in using th</w:t>
      </w:r>
      <w:r w:rsidR="002F1108">
        <w:t xml:space="preserve">e format shown in section 11.C. Example </w:t>
      </w:r>
      <w:r w:rsidR="00912B9F">
        <w:t>detailed budget</w:t>
      </w:r>
      <w:r w:rsidR="002F1108">
        <w:t>s</w:t>
      </w:r>
      <w:r w:rsidR="00912B9F">
        <w:t xml:space="preserve"> for </w:t>
      </w:r>
      <w:r w:rsidR="002F1108">
        <w:t xml:space="preserve">each objective are </w:t>
      </w:r>
      <w:r w:rsidR="00912B9F">
        <w:t xml:space="preserve">provided in Attachment B. </w:t>
      </w:r>
      <w:r w:rsidR="0003709A" w:rsidRPr="00B40958">
        <w:t>Provide the total cost to accomplish the objective</w:t>
      </w:r>
      <w:r w:rsidR="00793019" w:rsidRPr="00B40958">
        <w:t xml:space="preserve"> (including overhead)</w:t>
      </w:r>
      <w:r w:rsidR="0003709A" w:rsidRPr="00B40958">
        <w:t>.</w:t>
      </w:r>
      <w:r w:rsidR="001A1741" w:rsidRPr="00B40958">
        <w:t xml:space="preserve"> </w:t>
      </w:r>
      <w:r w:rsidR="00793019" w:rsidRPr="00B40958">
        <w:t xml:space="preserve">List the in-kind services that will be used to match the work for this objective. </w:t>
      </w:r>
      <w:r w:rsidR="001A1741" w:rsidRPr="00B40958">
        <w:t xml:space="preserve">For all objectives, in-kind services can include data-collection activities at NGWMN sites that occur during the performance period of the project. In-kind services can also include database </w:t>
      </w:r>
      <w:r w:rsidR="005E1F94">
        <w:t>support</w:t>
      </w:r>
      <w:r w:rsidR="001A1741" w:rsidRPr="00B40958">
        <w:t xml:space="preserve"> </w:t>
      </w:r>
      <w:r w:rsidR="00912B9F">
        <w:t>at</w:t>
      </w:r>
      <w:r w:rsidR="001A1741" w:rsidRPr="00B40958">
        <w:t xml:space="preserve"> NGWMN sites.</w:t>
      </w:r>
      <w:r w:rsidR="006F09D8">
        <w:t xml:space="preserve"> </w:t>
      </w:r>
    </w:p>
    <w:p w14:paraId="3F770C6C" w14:textId="400B61F9" w:rsidR="00675C06" w:rsidRPr="00B40958" w:rsidRDefault="00675C06" w:rsidP="005E3477">
      <w:pPr>
        <w:numPr>
          <w:ilvl w:val="2"/>
          <w:numId w:val="8"/>
        </w:numPr>
        <w:contextualSpacing/>
      </w:pPr>
      <w:r>
        <w:rPr>
          <w:u w:val="single"/>
        </w:rPr>
        <w:t>Time Line.</w:t>
      </w:r>
      <w:r w:rsidRPr="004E26B1">
        <w:t xml:space="preserve"> Provide a time line describing the </w:t>
      </w:r>
      <w:r>
        <w:t xml:space="preserve">planned timeframe for </w:t>
      </w:r>
      <w:r w:rsidRPr="004E26B1">
        <w:t>work that will be done for the object</w:t>
      </w:r>
      <w:r>
        <w:t>ive. A table listing all the tasks in the objective and what project month they will occur in is satisfactory.</w:t>
      </w:r>
      <w:r w:rsidR="00912B9F">
        <w:t xml:space="preserve"> An example time line for a new data provider project (Objective 1) is shown in section 11.F</w:t>
      </w:r>
    </w:p>
    <w:p w14:paraId="6238068A" w14:textId="77777777" w:rsidR="00AB2A5D" w:rsidRDefault="00AB2A5D" w:rsidP="00912B9F"/>
    <w:p w14:paraId="12958310" w14:textId="30A78FB3" w:rsidR="00015ECF" w:rsidRDefault="00AB2A5D" w:rsidP="00A17099">
      <w:pPr>
        <w:ind w:left="1440"/>
      </w:pPr>
      <w:r>
        <w:t xml:space="preserve">Refer to section 6 above for guidance on what work is allowable </w:t>
      </w:r>
      <w:r w:rsidR="00A17099">
        <w:t xml:space="preserve">under each objective. </w:t>
      </w:r>
    </w:p>
    <w:p w14:paraId="27409E25" w14:textId="77777777" w:rsidR="00A17099" w:rsidRPr="00A17099" w:rsidRDefault="00A17099" w:rsidP="00A17099">
      <w:pPr>
        <w:ind w:left="1440"/>
      </w:pPr>
    </w:p>
    <w:p w14:paraId="437392C2" w14:textId="6529E07A" w:rsidR="003A148C" w:rsidRPr="00410801" w:rsidRDefault="00D54DF4" w:rsidP="0034637F">
      <w:pPr>
        <w:pStyle w:val="Heading3"/>
      </w:pPr>
      <w:bookmarkStart w:id="17" w:name="_Toc512257714"/>
      <w:r>
        <w:t xml:space="preserve">Objective 1: </w:t>
      </w:r>
      <w:r w:rsidR="00410801" w:rsidRPr="001615E2">
        <w:t>Support</w:t>
      </w:r>
      <w:r w:rsidR="00410801" w:rsidRPr="00410801">
        <w:t xml:space="preserve"> to become a new data provider or expansion of services/sites by existing data providers</w:t>
      </w:r>
      <w:bookmarkEnd w:id="17"/>
    </w:p>
    <w:p w14:paraId="166BC1C9" w14:textId="284C3451" w:rsidR="002F1108" w:rsidRDefault="002F1108" w:rsidP="002F1108">
      <w:pPr>
        <w:ind w:left="1080"/>
      </w:pPr>
      <w:r>
        <w:br/>
        <w:t xml:space="preserve">For both proposals for new data providers and for existing data providers who are proposing to add sites, please include a map of the pool of sites that new NGWMN will be selected from.  This map should include any existing sites in the NGWMN (both yours and those contributed by another agency) and the Principal Aquifers of the United States layer.  If some of the wells are in glacial aquifers, please include the ‘Aquifer of Alluvial and Glacial Origin’ layer as well. </w:t>
      </w:r>
    </w:p>
    <w:p w14:paraId="29CF8C33" w14:textId="77777777" w:rsidR="003A148C" w:rsidRDefault="003A148C" w:rsidP="008F4CD5">
      <w:pPr>
        <w:ind w:left="1080"/>
      </w:pPr>
    </w:p>
    <w:p w14:paraId="09E7803D" w14:textId="45511EDE" w:rsidR="00D54DF4" w:rsidRPr="00AC2C9A" w:rsidRDefault="00D54DF4" w:rsidP="008F4CD5">
      <w:pPr>
        <w:ind w:left="1080"/>
      </w:pPr>
      <w:r w:rsidRPr="00AC2C9A">
        <w:t xml:space="preserve">The following </w:t>
      </w:r>
      <w:r w:rsidR="003A148C">
        <w:t>tasks</w:t>
      </w:r>
      <w:r w:rsidRPr="00AC2C9A">
        <w:t xml:space="preserve"> </w:t>
      </w:r>
      <w:r w:rsidR="004E26B1">
        <w:t>should</w:t>
      </w:r>
      <w:r w:rsidRPr="00AC2C9A">
        <w:t xml:space="preserve"> be included in t</w:t>
      </w:r>
      <w:r w:rsidR="00C04A44">
        <w:t>he work plan for this objective</w:t>
      </w:r>
      <w:r w:rsidR="003A148C">
        <w:t xml:space="preserve"> for a </w:t>
      </w:r>
      <w:r w:rsidR="003A148C" w:rsidRPr="00912B9F">
        <w:rPr>
          <w:u w:val="single"/>
        </w:rPr>
        <w:t>new data provider</w:t>
      </w:r>
      <w:r w:rsidR="00225703">
        <w:t>. For each task please indicate who will be doing the work and their qualifications to do the work.</w:t>
      </w:r>
    </w:p>
    <w:p w14:paraId="530A5122" w14:textId="6464DEB8" w:rsidR="00BB617D" w:rsidRPr="005E09F5" w:rsidRDefault="00D54DF4" w:rsidP="005E3477">
      <w:pPr>
        <w:pStyle w:val="ListParagraph"/>
        <w:numPr>
          <w:ilvl w:val="0"/>
          <w:numId w:val="10"/>
        </w:numPr>
        <w:ind w:left="1800"/>
      </w:pPr>
      <w:r w:rsidRPr="003A148C">
        <w:rPr>
          <w:u w:val="single"/>
        </w:rPr>
        <w:t xml:space="preserve">Select </w:t>
      </w:r>
      <w:r w:rsidR="003A148C" w:rsidRPr="003A148C">
        <w:rPr>
          <w:u w:val="single"/>
        </w:rPr>
        <w:t>sites for the NGWMN</w:t>
      </w:r>
      <w:r w:rsidR="003A148C">
        <w:t xml:space="preserve">. </w:t>
      </w:r>
      <w:r w:rsidR="0095304B">
        <w:t xml:space="preserve">Generally describe the available sites and why they are appropriate for the NGWMN. </w:t>
      </w:r>
      <w:r w:rsidR="003A148C">
        <w:t xml:space="preserve">Select </w:t>
      </w:r>
      <w:r w:rsidR="00BB617D">
        <w:t xml:space="preserve">appropriate sites for the NGWMN according to </w:t>
      </w:r>
      <w:r w:rsidR="006D0ADB">
        <w:t>criteria</w:t>
      </w:r>
      <w:r w:rsidR="00BB617D">
        <w:t xml:space="preserve"> in </w:t>
      </w:r>
      <w:r w:rsidR="006D0ADB">
        <w:t>the NGWMN Framework document,</w:t>
      </w:r>
      <w:r w:rsidR="00BB617D">
        <w:t xml:space="preserve"> </w:t>
      </w:r>
      <w:r w:rsidR="00D51C21">
        <w:t xml:space="preserve">the </w:t>
      </w:r>
      <w:hyperlink r:id="rId50" w:history="1">
        <w:r w:rsidR="005E09F5" w:rsidRPr="005E09F5">
          <w:rPr>
            <w:rStyle w:val="Hyperlink"/>
          </w:rPr>
          <w:t>Well Selection Criteria for Water Levels</w:t>
        </w:r>
      </w:hyperlink>
      <w:r w:rsidR="00BB5EBB" w:rsidRPr="005E09F5">
        <w:rPr>
          <w:rStyle w:val="Hyperlink"/>
        </w:rPr>
        <w:t xml:space="preserve"> </w:t>
      </w:r>
      <w:r w:rsidR="00BB5EBB">
        <w:t xml:space="preserve">and </w:t>
      </w:r>
      <w:hyperlink r:id="rId51" w:history="1">
        <w:r w:rsidR="005E09F5" w:rsidRPr="005E09F5">
          <w:rPr>
            <w:rStyle w:val="Hyperlink"/>
          </w:rPr>
          <w:t>Well Selection Criteria for Water Quality</w:t>
        </w:r>
      </w:hyperlink>
      <w:r w:rsidR="005E09F5" w:rsidRPr="005E09F5">
        <w:rPr>
          <w:rStyle w:val="Hyperlink"/>
        </w:rPr>
        <w:t xml:space="preserve"> </w:t>
      </w:r>
      <w:r w:rsidR="006D0ADB" w:rsidRPr="00BB5EBB">
        <w:t>tip s</w:t>
      </w:r>
      <w:r w:rsidR="00BB617D" w:rsidRPr="00BB5EBB">
        <w:t>heets</w:t>
      </w:r>
      <w:r w:rsidR="006D0ADB">
        <w:t xml:space="preserve">, and </w:t>
      </w:r>
      <w:r w:rsidR="005E09F5">
        <w:t xml:space="preserve">the </w:t>
      </w:r>
      <w:hyperlink r:id="rId52" w:history="1">
        <w:r w:rsidR="005E09F5" w:rsidRPr="005E09F5">
          <w:rPr>
            <w:rStyle w:val="Hyperlink"/>
          </w:rPr>
          <w:t>Minimum Data Requirements</w:t>
        </w:r>
      </w:hyperlink>
      <w:r w:rsidR="005E09F5" w:rsidRPr="005E09F5">
        <w:t xml:space="preserve"> </w:t>
      </w:r>
      <w:r w:rsidR="006D0ADB" w:rsidRPr="00BB5EBB">
        <w:t>tip sheet</w:t>
      </w:r>
      <w:r w:rsidR="00F205E9">
        <w:t>.</w:t>
      </w:r>
      <w:r w:rsidR="0095304B">
        <w:t xml:space="preserve"> </w:t>
      </w:r>
    </w:p>
    <w:p w14:paraId="112F5F35" w14:textId="2B5B941A" w:rsidR="00D54DF4" w:rsidRPr="005E09F5" w:rsidRDefault="003A148C" w:rsidP="005E3477">
      <w:pPr>
        <w:pStyle w:val="ListParagraph"/>
        <w:numPr>
          <w:ilvl w:val="0"/>
          <w:numId w:val="10"/>
        </w:numPr>
        <w:ind w:left="1800"/>
      </w:pPr>
      <w:r w:rsidRPr="003A148C">
        <w:rPr>
          <w:u w:val="single"/>
        </w:rPr>
        <w:t>Classify sites into Subnetworks and Monitoring Categories</w:t>
      </w:r>
      <w:r>
        <w:t xml:space="preserve">: </w:t>
      </w:r>
      <w:r w:rsidR="00BB617D">
        <w:t>C</w:t>
      </w:r>
      <w:r w:rsidR="00D54DF4" w:rsidRPr="00AC2C9A">
        <w:t xml:space="preserve">lassify sites </w:t>
      </w:r>
      <w:r w:rsidR="00BB617D">
        <w:t xml:space="preserve">as described in the NGWMN Framework document and </w:t>
      </w:r>
      <w:hyperlink r:id="rId53" w:history="1">
        <w:r w:rsidR="005E09F5" w:rsidRPr="005E09F5">
          <w:rPr>
            <w:rStyle w:val="Hyperlink"/>
          </w:rPr>
          <w:t>Defining the Subnetwork</w:t>
        </w:r>
      </w:hyperlink>
      <w:r w:rsidR="00BB5EBB" w:rsidRPr="005E09F5">
        <w:rPr>
          <w:rStyle w:val="Hyperlink"/>
        </w:rPr>
        <w:t xml:space="preserve"> </w:t>
      </w:r>
      <w:r w:rsidR="00BB5EBB">
        <w:t xml:space="preserve">and </w:t>
      </w:r>
      <w:hyperlink r:id="rId54" w:history="1">
        <w:r w:rsidR="005E09F5" w:rsidRPr="005E09F5">
          <w:rPr>
            <w:rStyle w:val="Hyperlink"/>
          </w:rPr>
          <w:t>Defining Monitoring Categories</w:t>
        </w:r>
      </w:hyperlink>
      <w:r w:rsidR="005E09F5" w:rsidRPr="005E09F5">
        <w:rPr>
          <w:rStyle w:val="Hyperlink"/>
        </w:rPr>
        <w:t xml:space="preserve"> </w:t>
      </w:r>
      <w:r w:rsidR="006D0ADB" w:rsidRPr="00BB5EBB">
        <w:t>tip s</w:t>
      </w:r>
      <w:r w:rsidR="00BB617D" w:rsidRPr="00BB5EBB">
        <w:t>heets</w:t>
      </w:r>
      <w:r w:rsidR="00B86FD6">
        <w:t>.</w:t>
      </w:r>
    </w:p>
    <w:p w14:paraId="61642CD3" w14:textId="0D92A407" w:rsidR="00D54DF4" w:rsidRDefault="00D54DF4" w:rsidP="005E3477">
      <w:pPr>
        <w:pStyle w:val="ListParagraph"/>
        <w:numPr>
          <w:ilvl w:val="0"/>
          <w:numId w:val="10"/>
        </w:numPr>
        <w:ind w:left="1800"/>
      </w:pPr>
      <w:r w:rsidRPr="003A148C">
        <w:rPr>
          <w:u w:val="single"/>
        </w:rPr>
        <w:t>Provide required data elements for selected sites</w:t>
      </w:r>
      <w:r w:rsidR="006D0ADB">
        <w:t xml:space="preserve">. </w:t>
      </w:r>
      <w:r w:rsidR="00BD70B1">
        <w:t>Data are</w:t>
      </w:r>
      <w:r w:rsidR="00BB5EBB">
        <w:t xml:space="preserve"> provided either in the Well Registry or through web services. The required data elements are listed and the source of data for each element is described in the </w:t>
      </w:r>
      <w:hyperlink r:id="rId55" w:history="1">
        <w:r w:rsidR="005E09F5" w:rsidRPr="005E09F5">
          <w:rPr>
            <w:rStyle w:val="Hyperlink"/>
          </w:rPr>
          <w:t>Minimum Data Requirements</w:t>
        </w:r>
      </w:hyperlink>
      <w:r w:rsidR="005E09F5">
        <w:rPr>
          <w:rStyle w:val="Hyperlink"/>
        </w:rPr>
        <w:t xml:space="preserve"> </w:t>
      </w:r>
      <w:r w:rsidR="006D0ADB" w:rsidRPr="00BB5EBB">
        <w:t>tip sheet</w:t>
      </w:r>
      <w:r w:rsidR="00F205E9">
        <w:t>.</w:t>
      </w:r>
    </w:p>
    <w:p w14:paraId="064FD3F0" w14:textId="77777777" w:rsidR="008D69FF" w:rsidRPr="00AC2C9A" w:rsidRDefault="008D69FF" w:rsidP="005E3477">
      <w:pPr>
        <w:pStyle w:val="ListParagraph"/>
        <w:numPr>
          <w:ilvl w:val="0"/>
          <w:numId w:val="10"/>
        </w:numPr>
        <w:ind w:left="1800"/>
      </w:pPr>
      <w:r>
        <w:rPr>
          <w:u w:val="single"/>
        </w:rPr>
        <w:t>Identify any gaps in required data elements for sites that are selected</w:t>
      </w:r>
      <w:r w:rsidRPr="008D69FF">
        <w:t>.</w:t>
      </w:r>
      <w:r>
        <w:t xml:space="preserve"> </w:t>
      </w:r>
    </w:p>
    <w:p w14:paraId="5B1879CF" w14:textId="3F8264C5" w:rsidR="00D54DF4" w:rsidRPr="005E09F5" w:rsidRDefault="00D54DF4" w:rsidP="005E3477">
      <w:pPr>
        <w:pStyle w:val="ListParagraph"/>
        <w:numPr>
          <w:ilvl w:val="0"/>
          <w:numId w:val="10"/>
        </w:numPr>
        <w:ind w:left="1800"/>
      </w:pPr>
      <w:r w:rsidRPr="002C6637">
        <w:rPr>
          <w:u w:val="single"/>
        </w:rPr>
        <w:t>Populate the NGWMN Well Registry with site and network information</w:t>
      </w:r>
      <w:r w:rsidR="00C77534">
        <w:t xml:space="preserve">. See </w:t>
      </w:r>
      <w:r w:rsidR="00BB5EBB">
        <w:t xml:space="preserve">the </w:t>
      </w:r>
      <w:hyperlink r:id="rId56" w:history="1">
        <w:r w:rsidR="005E09F5" w:rsidRPr="005E09F5">
          <w:rPr>
            <w:rStyle w:val="Hyperlink"/>
          </w:rPr>
          <w:t>Populating the Well Registry</w:t>
        </w:r>
      </w:hyperlink>
      <w:r w:rsidR="005E09F5" w:rsidRPr="005E09F5">
        <w:t xml:space="preserve"> </w:t>
      </w:r>
      <w:r w:rsidR="00C77534" w:rsidRPr="00BB5EBB">
        <w:t>tip s</w:t>
      </w:r>
      <w:r w:rsidR="006D0ADB" w:rsidRPr="00BB5EBB">
        <w:t>heet</w:t>
      </w:r>
      <w:r w:rsidR="006D0ADB">
        <w:t xml:space="preserve">. </w:t>
      </w:r>
      <w:r w:rsidR="002C6637">
        <w:t>This can be done by populating the site and network da</w:t>
      </w:r>
      <w:r w:rsidR="002C0E07">
        <w:t>ta in a NGMWN provided template</w:t>
      </w:r>
      <w:r w:rsidR="002C6637">
        <w:t xml:space="preserve"> spreadsheet and uploading that spreadsheet into the Well Registry.</w:t>
      </w:r>
      <w:r w:rsidR="008D69FF">
        <w:t xml:space="preserve"> </w:t>
      </w:r>
    </w:p>
    <w:p w14:paraId="5505EE43" w14:textId="47365051" w:rsidR="00D54DF4" w:rsidRDefault="00D54DF4" w:rsidP="005E3477">
      <w:pPr>
        <w:pStyle w:val="ListParagraph"/>
        <w:numPr>
          <w:ilvl w:val="0"/>
          <w:numId w:val="10"/>
        </w:numPr>
        <w:ind w:left="1800"/>
      </w:pPr>
      <w:r w:rsidRPr="002C6637">
        <w:rPr>
          <w:u w:val="single"/>
        </w:rPr>
        <w:t>Connect agency databases to the NGWMN Portal using web services</w:t>
      </w:r>
      <w:r w:rsidR="006D0ADB">
        <w:t xml:space="preserve">. Separate web services will be required for water-level data, well construction data, and lithology data. If water-quality data </w:t>
      </w:r>
      <w:r w:rsidR="00BD70B1">
        <w:t>are</w:t>
      </w:r>
      <w:r w:rsidR="006D0ADB">
        <w:t xml:space="preserve"> to be served, a water-quality data </w:t>
      </w:r>
      <w:r w:rsidR="00340F92">
        <w:t>web service will also be needed</w:t>
      </w:r>
      <w:r w:rsidR="00614040">
        <w:t xml:space="preserve"> unless otherwise available from the USEPA Water </w:t>
      </w:r>
      <w:r w:rsidR="00A94391">
        <w:t xml:space="preserve">Quality </w:t>
      </w:r>
      <w:r w:rsidR="00614040">
        <w:t>Exchange (</w:t>
      </w:r>
      <w:hyperlink r:id="rId57" w:history="1">
        <w:r w:rsidR="00614040" w:rsidRPr="00614040">
          <w:rPr>
            <w:rStyle w:val="Hyperlink"/>
          </w:rPr>
          <w:t>http://www.waterqualitydata.us/</w:t>
        </w:r>
      </w:hyperlink>
      <w:r w:rsidR="00614040">
        <w:t>).</w:t>
      </w:r>
      <w:r w:rsidR="005E09F5">
        <w:t xml:space="preserve"> Guidance for setting up the web services is available in the </w:t>
      </w:r>
      <w:hyperlink r:id="rId58" w:history="1">
        <w:r w:rsidR="005E09F5" w:rsidRPr="005E09F5">
          <w:rPr>
            <w:rStyle w:val="Hyperlink"/>
          </w:rPr>
          <w:t>Web Service Development</w:t>
        </w:r>
      </w:hyperlink>
      <w:r w:rsidR="005E09F5" w:rsidRPr="005E09F5">
        <w:t xml:space="preserve"> </w:t>
      </w:r>
      <w:r w:rsidR="007B5D0D">
        <w:t>tip sheet</w:t>
      </w:r>
      <w:r w:rsidR="00F205E9">
        <w:t>.</w:t>
      </w:r>
      <w:r w:rsidR="002D1D4E">
        <w:t xml:space="preserve"> Specific guidance for water-quality web services is given in the </w:t>
      </w:r>
      <w:hyperlink r:id="rId59" w:history="1">
        <w:r w:rsidR="009811DC">
          <w:rPr>
            <w:rStyle w:val="Hyperlink"/>
          </w:rPr>
          <w:t>Water-Quality S</w:t>
        </w:r>
        <w:r w:rsidR="002D1D4E" w:rsidRPr="009811DC">
          <w:rPr>
            <w:rStyle w:val="Hyperlink"/>
          </w:rPr>
          <w:t>ervices tip sheet</w:t>
        </w:r>
      </w:hyperlink>
      <w:r w:rsidR="009811DC">
        <w:t>.</w:t>
      </w:r>
      <w:r w:rsidR="002F1108">
        <w:t xml:space="preserve"> (IT Work)</w:t>
      </w:r>
    </w:p>
    <w:p w14:paraId="18E6E200" w14:textId="5461EE78" w:rsidR="002C6637" w:rsidRPr="005E09F5" w:rsidRDefault="002C6637" w:rsidP="005E3477">
      <w:pPr>
        <w:pStyle w:val="ListParagraph"/>
        <w:numPr>
          <w:ilvl w:val="0"/>
          <w:numId w:val="10"/>
        </w:numPr>
        <w:ind w:left="1800"/>
      </w:pPr>
      <w:r>
        <w:rPr>
          <w:u w:val="single"/>
        </w:rPr>
        <w:t>Document data collection and Data Management protocols</w:t>
      </w:r>
      <w:r w:rsidRPr="002C6637">
        <w:t>.</w:t>
      </w:r>
      <w:r>
        <w:t xml:space="preserve"> This is needed so that the NGWMN can pro</w:t>
      </w:r>
      <w:r w:rsidR="00232A94">
        <w:t>vide users of the NGWMN data an</w:t>
      </w:r>
      <w:r>
        <w:t xml:space="preserve"> understanding of the quality of the data. Our goal is to provide water-level and water-quality data of known quality.</w:t>
      </w:r>
    </w:p>
    <w:p w14:paraId="4B8A729A" w14:textId="54380DEF" w:rsidR="00225703" w:rsidRDefault="00D54DF4" w:rsidP="005E3477">
      <w:pPr>
        <w:pStyle w:val="ListParagraph"/>
        <w:numPr>
          <w:ilvl w:val="0"/>
          <w:numId w:val="10"/>
        </w:numPr>
        <w:ind w:left="1800"/>
      </w:pPr>
      <w:r w:rsidRPr="002C6637">
        <w:rPr>
          <w:u w:val="single"/>
        </w:rPr>
        <w:t>Prepare a brief report</w:t>
      </w:r>
      <w:r w:rsidR="002C6637">
        <w:rPr>
          <w:u w:val="single"/>
        </w:rPr>
        <w:t xml:space="preserve">. </w:t>
      </w:r>
      <w:r>
        <w:t xml:space="preserve"> </w:t>
      </w:r>
      <w:r w:rsidR="002C6637">
        <w:t xml:space="preserve">Document the work done for the tasks above. This should include: </w:t>
      </w:r>
      <w:r w:rsidR="00340F92">
        <w:t>the criteria used to select and classify wells, a description of web services</w:t>
      </w:r>
      <w:r w:rsidR="00614040">
        <w:t xml:space="preserve"> </w:t>
      </w:r>
      <w:r w:rsidR="00340F92">
        <w:t>set up for the project</w:t>
      </w:r>
      <w:r w:rsidR="00614040">
        <w:t xml:space="preserve"> and the underlying supporting IT infrastructure</w:t>
      </w:r>
      <w:r w:rsidR="00340F92">
        <w:t xml:space="preserve">, </w:t>
      </w:r>
      <w:r w:rsidR="002C6637">
        <w:t>a</w:t>
      </w:r>
      <w:r w:rsidR="00340F92">
        <w:t xml:space="preserve"> </w:t>
      </w:r>
      <w:r w:rsidR="002C6637">
        <w:t>description</w:t>
      </w:r>
      <w:r w:rsidR="00340F92">
        <w:t xml:space="preserve"> </w:t>
      </w:r>
      <w:r w:rsidR="00A94391">
        <w:t xml:space="preserve">of </w:t>
      </w:r>
      <w:r w:rsidR="00340F92">
        <w:t>the field data collection</w:t>
      </w:r>
      <w:r w:rsidR="002C6637">
        <w:t xml:space="preserve">, and a description </w:t>
      </w:r>
      <w:r w:rsidR="00DF7576">
        <w:t>of data</w:t>
      </w:r>
      <w:r w:rsidR="00340F92">
        <w:t xml:space="preserve"> management practices</w:t>
      </w:r>
      <w:r w:rsidR="00F205E9">
        <w:t>.</w:t>
      </w:r>
      <w:r w:rsidR="002C6637">
        <w:t xml:space="preserve"> This report will be used to populate a Data Provider page that includes information on site selection, classification, data collection, data management, and general information about the data provider and their networks. </w:t>
      </w:r>
      <w:r w:rsidR="00225703">
        <w:t>Examples of</w:t>
      </w:r>
      <w:r w:rsidR="002C6637">
        <w:t xml:space="preserve"> Data Provider page</w:t>
      </w:r>
      <w:r w:rsidR="00225703">
        <w:t xml:space="preserve">s are </w:t>
      </w:r>
      <w:r w:rsidR="002C6637">
        <w:t xml:space="preserve">available at: </w:t>
      </w:r>
    </w:p>
    <w:p w14:paraId="67E39C3F" w14:textId="53F93801" w:rsidR="00D51C21" w:rsidRDefault="004470DA" w:rsidP="00225703">
      <w:pPr>
        <w:numPr>
          <w:ilvl w:val="1"/>
          <w:numId w:val="2"/>
        </w:numPr>
        <w:contextualSpacing/>
      </w:pPr>
      <w:hyperlink r:id="rId60" w:history="1">
        <w:r w:rsidR="001B4739" w:rsidRPr="00882657">
          <w:rPr>
            <w:rStyle w:val="Hyperlink"/>
          </w:rPr>
          <w:t>https://cida.usgs.gov/ngwmn/provider/KSGS</w:t>
        </w:r>
      </w:hyperlink>
    </w:p>
    <w:p w14:paraId="1D7EC19D" w14:textId="3CCAEDD6" w:rsidR="00225703" w:rsidRPr="00912B9F" w:rsidRDefault="004470DA" w:rsidP="00225703">
      <w:pPr>
        <w:numPr>
          <w:ilvl w:val="1"/>
          <w:numId w:val="2"/>
        </w:numPr>
        <w:contextualSpacing/>
        <w:rPr>
          <w:rStyle w:val="Hyperlink"/>
        </w:rPr>
      </w:pPr>
      <w:hyperlink r:id="rId61" w:history="1">
        <w:r w:rsidR="001B4739" w:rsidRPr="00882657">
          <w:rPr>
            <w:rStyle w:val="Hyperlink"/>
          </w:rPr>
          <w:t>https://cida.usgs.gov/ngwmn/provider/SCDNR</w:t>
        </w:r>
      </w:hyperlink>
    </w:p>
    <w:p w14:paraId="3823CB5C" w14:textId="79FF9191" w:rsidR="00225703" w:rsidRDefault="004470DA" w:rsidP="00225703">
      <w:pPr>
        <w:numPr>
          <w:ilvl w:val="1"/>
          <w:numId w:val="2"/>
        </w:numPr>
        <w:contextualSpacing/>
        <w:rPr>
          <w:rStyle w:val="Hyperlink"/>
        </w:rPr>
      </w:pPr>
      <w:hyperlink r:id="rId62" w:history="1">
        <w:r w:rsidR="001B4739" w:rsidRPr="00882657">
          <w:rPr>
            <w:rStyle w:val="Hyperlink"/>
          </w:rPr>
          <w:t>https://cida.usgs.gov/ngwmn/provider/OWRB</w:t>
        </w:r>
      </w:hyperlink>
    </w:p>
    <w:p w14:paraId="5C805418" w14:textId="77777777" w:rsidR="002A0D1C" w:rsidRDefault="002A0D1C" w:rsidP="002A0D1C">
      <w:pPr>
        <w:ind w:left="2880"/>
        <w:contextualSpacing/>
        <w:rPr>
          <w:rStyle w:val="Hyperlink"/>
        </w:rPr>
      </w:pPr>
    </w:p>
    <w:p w14:paraId="57A621A7" w14:textId="54162B49" w:rsidR="0034637F" w:rsidRPr="000F3E9B" w:rsidRDefault="0034637F" w:rsidP="0034637F">
      <w:pPr>
        <w:ind w:left="1440"/>
        <w:rPr>
          <w:rStyle w:val="Hyperlink"/>
          <w:color w:val="auto"/>
          <w:u w:val="none"/>
        </w:rPr>
      </w:pPr>
      <w:r w:rsidRPr="000F3E9B">
        <w:rPr>
          <w:rStyle w:val="Hyperlink"/>
          <w:color w:val="auto"/>
          <w:u w:val="none"/>
        </w:rPr>
        <w:t>Agencies proposing to become a new data provider may not include work under Objectives 4 or 5 in their initial proposal.</w:t>
      </w:r>
    </w:p>
    <w:p w14:paraId="1B066E3C" w14:textId="5EA4F1DE" w:rsidR="004E26B1" w:rsidRDefault="004E26B1" w:rsidP="002A0D1C">
      <w:pPr>
        <w:contextualSpacing/>
      </w:pPr>
    </w:p>
    <w:p w14:paraId="33E09995" w14:textId="2FAEC344" w:rsidR="0095304B" w:rsidRDefault="0095304B" w:rsidP="0095304B">
      <w:pPr>
        <w:ind w:left="1080"/>
      </w:pPr>
      <w:r w:rsidRPr="00AC2C9A">
        <w:t xml:space="preserve">The following </w:t>
      </w:r>
      <w:r>
        <w:t>tasks</w:t>
      </w:r>
      <w:r w:rsidRPr="00AC2C9A">
        <w:t xml:space="preserve"> </w:t>
      </w:r>
      <w:r>
        <w:t>should</w:t>
      </w:r>
      <w:r w:rsidRPr="00AC2C9A">
        <w:t xml:space="preserve"> be included in t</w:t>
      </w:r>
      <w:r>
        <w:t xml:space="preserve">he work plan for this objective for a </w:t>
      </w:r>
      <w:r w:rsidRPr="00912B9F">
        <w:rPr>
          <w:u w:val="single"/>
        </w:rPr>
        <w:t xml:space="preserve">data provider who will be expanding sites or </w:t>
      </w:r>
      <w:r w:rsidR="002C0E07">
        <w:rPr>
          <w:u w:val="single"/>
        </w:rPr>
        <w:t xml:space="preserve">adding </w:t>
      </w:r>
      <w:r w:rsidRPr="00912B9F">
        <w:rPr>
          <w:u w:val="single"/>
        </w:rPr>
        <w:t>web services</w:t>
      </w:r>
      <w:r>
        <w:t>. For each task please indicate who will be doing the work and their qualifications to do the work.</w:t>
      </w:r>
    </w:p>
    <w:p w14:paraId="690A31CF" w14:textId="69D1B816" w:rsidR="0095304B" w:rsidRPr="00AC2C9A" w:rsidRDefault="006C6E10" w:rsidP="0095304B">
      <w:pPr>
        <w:ind w:left="1440"/>
      </w:pPr>
      <w:r>
        <w:t>For new sites:</w:t>
      </w:r>
    </w:p>
    <w:p w14:paraId="4A70B33C" w14:textId="0CC12737" w:rsidR="0095304B" w:rsidRPr="005E09F5" w:rsidRDefault="0095304B" w:rsidP="005E3477">
      <w:pPr>
        <w:pStyle w:val="ListParagraph"/>
        <w:numPr>
          <w:ilvl w:val="0"/>
          <w:numId w:val="10"/>
        </w:numPr>
        <w:ind w:left="1800"/>
      </w:pPr>
      <w:r w:rsidRPr="003A148C">
        <w:rPr>
          <w:u w:val="single"/>
        </w:rPr>
        <w:t>Select sites for the NGWMN</w:t>
      </w:r>
      <w:r>
        <w:t xml:space="preserve">. Describe the new sites to be added and why they would benefit the NGWMN. Select appropriate sites for the NGWMN according to criteria in the NGWMN Framework document, the </w:t>
      </w:r>
      <w:hyperlink r:id="rId63" w:history="1">
        <w:r w:rsidRPr="005E09F5">
          <w:rPr>
            <w:rStyle w:val="Hyperlink"/>
          </w:rPr>
          <w:t>Well Selection Criteria for Water Levels</w:t>
        </w:r>
      </w:hyperlink>
      <w:r w:rsidRPr="005E09F5">
        <w:rPr>
          <w:rStyle w:val="Hyperlink"/>
        </w:rPr>
        <w:t xml:space="preserve"> </w:t>
      </w:r>
      <w:r>
        <w:t xml:space="preserve">and </w:t>
      </w:r>
      <w:hyperlink r:id="rId64" w:history="1">
        <w:r w:rsidRPr="005E09F5">
          <w:rPr>
            <w:rStyle w:val="Hyperlink"/>
          </w:rPr>
          <w:t>Well Selection Criteria for Water Quality</w:t>
        </w:r>
      </w:hyperlink>
      <w:r w:rsidRPr="005E09F5">
        <w:rPr>
          <w:rStyle w:val="Hyperlink"/>
        </w:rPr>
        <w:t xml:space="preserve"> </w:t>
      </w:r>
      <w:r w:rsidRPr="00BB5EBB">
        <w:t>tip sheets</w:t>
      </w:r>
      <w:r>
        <w:t xml:space="preserve">, and the </w:t>
      </w:r>
      <w:hyperlink r:id="rId65" w:history="1">
        <w:r w:rsidRPr="005E09F5">
          <w:rPr>
            <w:rStyle w:val="Hyperlink"/>
          </w:rPr>
          <w:t>Minimum Data Requirements</w:t>
        </w:r>
      </w:hyperlink>
      <w:r w:rsidRPr="005E09F5">
        <w:t xml:space="preserve"> </w:t>
      </w:r>
      <w:r w:rsidRPr="00BB5EBB">
        <w:t>tip sheet</w:t>
      </w:r>
      <w:r>
        <w:t>.</w:t>
      </w:r>
    </w:p>
    <w:p w14:paraId="6098D0EC" w14:textId="77777777" w:rsidR="0095304B" w:rsidRPr="005E09F5" w:rsidRDefault="0095304B" w:rsidP="005E3477">
      <w:pPr>
        <w:pStyle w:val="ListParagraph"/>
        <w:numPr>
          <w:ilvl w:val="0"/>
          <w:numId w:val="10"/>
        </w:numPr>
        <w:ind w:left="1800"/>
      </w:pPr>
      <w:r w:rsidRPr="003A148C">
        <w:rPr>
          <w:u w:val="single"/>
        </w:rPr>
        <w:t>Classify sites into Subnetworks and Monitoring Categories</w:t>
      </w:r>
      <w:r>
        <w:t>: C</w:t>
      </w:r>
      <w:r w:rsidRPr="00AC2C9A">
        <w:t xml:space="preserve">lassify sites </w:t>
      </w:r>
      <w:r>
        <w:t xml:space="preserve">as described in the NGWMN Framework document and </w:t>
      </w:r>
      <w:hyperlink r:id="rId66" w:history="1">
        <w:r w:rsidRPr="005E09F5">
          <w:rPr>
            <w:rStyle w:val="Hyperlink"/>
          </w:rPr>
          <w:t>Defining the Subnetwork</w:t>
        </w:r>
      </w:hyperlink>
      <w:r w:rsidRPr="005E09F5">
        <w:rPr>
          <w:rStyle w:val="Hyperlink"/>
        </w:rPr>
        <w:t xml:space="preserve"> </w:t>
      </w:r>
      <w:r>
        <w:t xml:space="preserve">and </w:t>
      </w:r>
      <w:hyperlink r:id="rId67" w:history="1">
        <w:r w:rsidRPr="005E09F5">
          <w:rPr>
            <w:rStyle w:val="Hyperlink"/>
          </w:rPr>
          <w:t>Defining Monitoring Categories</w:t>
        </w:r>
      </w:hyperlink>
      <w:r w:rsidRPr="005E09F5">
        <w:rPr>
          <w:rStyle w:val="Hyperlink"/>
        </w:rPr>
        <w:t xml:space="preserve"> </w:t>
      </w:r>
      <w:r w:rsidRPr="00BB5EBB">
        <w:t>tip sheets</w:t>
      </w:r>
      <w:r>
        <w:t>.</w:t>
      </w:r>
    </w:p>
    <w:p w14:paraId="6193DC8D" w14:textId="2593BD9A" w:rsidR="0095304B" w:rsidRPr="00AC2C9A" w:rsidRDefault="0095304B" w:rsidP="005E3477">
      <w:pPr>
        <w:pStyle w:val="ListParagraph"/>
        <w:numPr>
          <w:ilvl w:val="0"/>
          <w:numId w:val="10"/>
        </w:numPr>
        <w:ind w:left="1800"/>
      </w:pPr>
      <w:r w:rsidRPr="003A148C">
        <w:rPr>
          <w:u w:val="single"/>
        </w:rPr>
        <w:t>Provide required data elements for selected sites</w:t>
      </w:r>
      <w:r>
        <w:t xml:space="preserve">. Data </w:t>
      </w:r>
      <w:r w:rsidR="00BD70B1">
        <w:t>are</w:t>
      </w:r>
      <w:r>
        <w:t xml:space="preserve"> provided either in the Well Registry or through web services. The required data elements are listed and the source of data for each element is described in the </w:t>
      </w:r>
      <w:hyperlink r:id="rId68" w:history="1">
        <w:r w:rsidRPr="005E09F5">
          <w:rPr>
            <w:rStyle w:val="Hyperlink"/>
          </w:rPr>
          <w:t>Minimum Data Requirements</w:t>
        </w:r>
      </w:hyperlink>
      <w:r>
        <w:rPr>
          <w:rStyle w:val="Hyperlink"/>
        </w:rPr>
        <w:t xml:space="preserve"> </w:t>
      </w:r>
      <w:r w:rsidRPr="00BB5EBB">
        <w:t>tip sheet</w:t>
      </w:r>
      <w:r w:rsidR="002F1108">
        <w:t>. (IT Work)</w:t>
      </w:r>
    </w:p>
    <w:p w14:paraId="0080FFDE" w14:textId="77777777" w:rsidR="0095304B" w:rsidRDefault="0095304B" w:rsidP="005E3477">
      <w:pPr>
        <w:pStyle w:val="ListParagraph"/>
        <w:numPr>
          <w:ilvl w:val="0"/>
          <w:numId w:val="10"/>
        </w:numPr>
        <w:ind w:left="1800"/>
      </w:pPr>
      <w:r w:rsidRPr="002C6637">
        <w:rPr>
          <w:u w:val="single"/>
        </w:rPr>
        <w:t>Populate the NGWMN Well Registry with site and network information</w:t>
      </w:r>
      <w:r>
        <w:t xml:space="preserve">. See the </w:t>
      </w:r>
      <w:hyperlink r:id="rId69" w:history="1">
        <w:r w:rsidRPr="005E09F5">
          <w:rPr>
            <w:rStyle w:val="Hyperlink"/>
          </w:rPr>
          <w:t>Populating the Well Registry</w:t>
        </w:r>
      </w:hyperlink>
      <w:r w:rsidRPr="005E09F5">
        <w:t xml:space="preserve"> </w:t>
      </w:r>
      <w:r w:rsidRPr="00BB5EBB">
        <w:t>tip sheet</w:t>
      </w:r>
      <w:r>
        <w:t>. This can be done by populating the site and network data in a NGMWN provided templated spreadsheet and uploading that spreadsheet into the Well Registry.</w:t>
      </w:r>
    </w:p>
    <w:p w14:paraId="7C1BF9E8" w14:textId="57520FFA" w:rsidR="002C0E07" w:rsidRDefault="002C0E07" w:rsidP="005E3477">
      <w:pPr>
        <w:pStyle w:val="ListParagraph"/>
        <w:numPr>
          <w:ilvl w:val="0"/>
          <w:numId w:val="10"/>
        </w:numPr>
        <w:ind w:left="1800"/>
      </w:pPr>
      <w:r w:rsidRPr="0095304B">
        <w:rPr>
          <w:u w:val="single"/>
        </w:rPr>
        <w:t xml:space="preserve">Prepare a brief report. </w:t>
      </w:r>
      <w:r>
        <w:t xml:space="preserve"> Document the work done for the tasks above. This should include the criteria used to select and classify wells. </w:t>
      </w:r>
    </w:p>
    <w:p w14:paraId="4F1F3AB4" w14:textId="77777777" w:rsidR="002C0E07" w:rsidRDefault="002C0E07" w:rsidP="002C0E07"/>
    <w:p w14:paraId="0E762894" w14:textId="2D902565" w:rsidR="0095304B" w:rsidRPr="002F1108" w:rsidRDefault="0095304B" w:rsidP="0095304B">
      <w:pPr>
        <w:ind w:left="1440"/>
      </w:pPr>
      <w:r w:rsidRPr="002F1108">
        <w:t>For new web services</w:t>
      </w:r>
      <w:r w:rsidR="006C6E10" w:rsidRPr="002F1108">
        <w:t>:</w:t>
      </w:r>
    </w:p>
    <w:p w14:paraId="6FE497AD" w14:textId="10B6C7D7" w:rsidR="0095304B" w:rsidRPr="002F1108" w:rsidRDefault="0095304B" w:rsidP="005E3477">
      <w:pPr>
        <w:pStyle w:val="ListParagraph"/>
        <w:numPr>
          <w:ilvl w:val="0"/>
          <w:numId w:val="10"/>
        </w:numPr>
        <w:ind w:left="1800"/>
      </w:pPr>
      <w:r w:rsidRPr="002F1108">
        <w:rPr>
          <w:u w:val="single"/>
        </w:rPr>
        <w:t>Connect agency databases to the NGWMN Portal using web services. Describe the new web services that are to be added to the NGWMN. Explain why they were not included in the original project and why they would benefit the</w:t>
      </w:r>
      <w:r w:rsidRPr="002F1108">
        <w:t xml:space="preserve"> network </w:t>
      </w:r>
      <w:r w:rsidR="00C864C5" w:rsidRPr="002F1108">
        <w:t>now</w:t>
      </w:r>
      <w:r w:rsidRPr="002F1108">
        <w:t xml:space="preserve">. Guidance for setting up the web services is available in the </w:t>
      </w:r>
      <w:hyperlink r:id="rId70" w:history="1">
        <w:r w:rsidRPr="002F1108">
          <w:rPr>
            <w:rStyle w:val="Hyperlink"/>
          </w:rPr>
          <w:t>Web Service Development</w:t>
        </w:r>
      </w:hyperlink>
      <w:r w:rsidRPr="002F1108">
        <w:t xml:space="preserve"> tip sheet.</w:t>
      </w:r>
      <w:r w:rsidR="00A94391" w:rsidRPr="002F1108">
        <w:t xml:space="preserve"> (IT Work)</w:t>
      </w:r>
    </w:p>
    <w:p w14:paraId="70CEAF48" w14:textId="0E90B3E8" w:rsidR="009811DC" w:rsidRPr="002F1108" w:rsidRDefault="00A94391" w:rsidP="005E3477">
      <w:pPr>
        <w:pStyle w:val="ListParagraph"/>
        <w:numPr>
          <w:ilvl w:val="0"/>
          <w:numId w:val="10"/>
        </w:numPr>
        <w:ind w:left="1800"/>
      </w:pPr>
      <w:r w:rsidRPr="002F1108">
        <w:t>If applicable, s</w:t>
      </w:r>
      <w:r w:rsidR="009811DC" w:rsidRPr="002F1108">
        <w:t xml:space="preserve">et up the Water-quality web services using guidance given in the </w:t>
      </w:r>
      <w:hyperlink r:id="rId71" w:history="1">
        <w:r w:rsidR="009811DC" w:rsidRPr="002F1108">
          <w:rPr>
            <w:rStyle w:val="Hyperlink"/>
          </w:rPr>
          <w:t>Water-Quality Services tip sheet</w:t>
        </w:r>
      </w:hyperlink>
      <w:r w:rsidR="009811DC" w:rsidRPr="002F1108">
        <w:t>.</w:t>
      </w:r>
      <w:r w:rsidRPr="002F1108">
        <w:t xml:space="preserve"> (IT Work)</w:t>
      </w:r>
    </w:p>
    <w:p w14:paraId="23F0C785" w14:textId="47195172" w:rsidR="0095304B" w:rsidRDefault="0095304B" w:rsidP="005E3477">
      <w:pPr>
        <w:pStyle w:val="ListParagraph"/>
        <w:numPr>
          <w:ilvl w:val="0"/>
          <w:numId w:val="10"/>
        </w:numPr>
        <w:ind w:left="1800"/>
      </w:pPr>
      <w:r w:rsidRPr="002F1108">
        <w:rPr>
          <w:u w:val="single"/>
        </w:rPr>
        <w:t xml:space="preserve">Prepare a brief report. </w:t>
      </w:r>
      <w:r w:rsidRPr="002F1108">
        <w:t xml:space="preserve"> Document</w:t>
      </w:r>
      <w:r>
        <w:t xml:space="preserve"> the work done for the </w:t>
      </w:r>
      <w:r w:rsidR="002C0E07">
        <w:t>tasks above. This should include</w:t>
      </w:r>
      <w:r>
        <w:t xml:space="preserve"> a description of web services set up for the project. </w:t>
      </w:r>
    </w:p>
    <w:p w14:paraId="603E024A" w14:textId="77777777" w:rsidR="00D82D6A" w:rsidRDefault="00D82D6A" w:rsidP="0095304B">
      <w:pPr>
        <w:ind w:left="1080"/>
      </w:pPr>
    </w:p>
    <w:p w14:paraId="70654AE4" w14:textId="1BE441BC" w:rsidR="004E26B1" w:rsidRDefault="004E26B1" w:rsidP="0095304B">
      <w:pPr>
        <w:ind w:left="1080"/>
      </w:pPr>
      <w:r>
        <w:t xml:space="preserve">Information Technology work for this objective </w:t>
      </w:r>
      <w:r w:rsidR="00A94391">
        <w:t xml:space="preserve">(shown as ‘IT Work’ in bullets above) </w:t>
      </w:r>
      <w:r>
        <w:t>does not need to show any</w:t>
      </w:r>
      <w:r w:rsidRPr="004E26B1">
        <w:rPr>
          <w:b/>
        </w:rPr>
        <w:t xml:space="preserve"> </w:t>
      </w:r>
      <w:r>
        <w:t xml:space="preserve">agency in-kind services match. </w:t>
      </w:r>
    </w:p>
    <w:p w14:paraId="75B62615" w14:textId="77777777" w:rsidR="000F0E9A" w:rsidRDefault="000F0E9A" w:rsidP="000F0E9A">
      <w:pPr>
        <w:ind w:left="1800"/>
        <w:contextualSpacing/>
      </w:pPr>
    </w:p>
    <w:p w14:paraId="475248DE" w14:textId="0E408355" w:rsidR="004E26B1" w:rsidRPr="004E26B1" w:rsidRDefault="00DC73AF" w:rsidP="0034637F">
      <w:pPr>
        <w:pStyle w:val="Heading3"/>
      </w:pPr>
      <w:bookmarkStart w:id="18" w:name="_Toc512257715"/>
      <w:r w:rsidRPr="001615E2">
        <w:t>O</w:t>
      </w:r>
      <w:r w:rsidR="00D54DF4" w:rsidRPr="001615E2">
        <w:t>bjective</w:t>
      </w:r>
      <w:r w:rsidR="004F1D7C">
        <w:t xml:space="preserve"> </w:t>
      </w:r>
      <w:r w:rsidR="00D54DF4">
        <w:t>2</w:t>
      </w:r>
      <w:r>
        <w:t xml:space="preserve">: </w:t>
      </w:r>
      <w:r w:rsidR="005A376B" w:rsidRPr="009138BF">
        <w:t>Support persistent data servic</w:t>
      </w:r>
      <w:r w:rsidR="00F95B5F">
        <w:t>e from existing data providers</w:t>
      </w:r>
      <w:bookmarkEnd w:id="18"/>
      <w:r w:rsidR="00F95B5F">
        <w:t xml:space="preserve"> </w:t>
      </w:r>
    </w:p>
    <w:p w14:paraId="3B6E142D" w14:textId="77777777" w:rsidR="00DC73AF" w:rsidRPr="00AC2C9A" w:rsidRDefault="00DC73AF" w:rsidP="008F4CD5">
      <w:pPr>
        <w:ind w:left="1080"/>
      </w:pPr>
    </w:p>
    <w:p w14:paraId="008667C3" w14:textId="0A47DEC7" w:rsidR="00673FCC" w:rsidRDefault="00673FCC" w:rsidP="000574EF">
      <w:pPr>
        <w:ind w:left="1080"/>
      </w:pPr>
      <w:r>
        <w:t xml:space="preserve">For this objective please </w:t>
      </w:r>
      <w:r w:rsidR="000574EF">
        <w:t xml:space="preserve">briefly describe your existing NGWMN sites and the web services you are using to provide data to the NGWMN. </w:t>
      </w:r>
    </w:p>
    <w:p w14:paraId="023A216F" w14:textId="77777777" w:rsidR="000574EF" w:rsidRDefault="000574EF" w:rsidP="000574EF">
      <w:pPr>
        <w:ind w:left="1080"/>
      </w:pPr>
    </w:p>
    <w:p w14:paraId="3F474F13" w14:textId="374CED82" w:rsidR="00673FCC" w:rsidRPr="00AC2C9A" w:rsidRDefault="00673FCC" w:rsidP="00673FCC">
      <w:pPr>
        <w:ind w:left="1080"/>
      </w:pPr>
      <w:r w:rsidRPr="00AC2C9A">
        <w:t xml:space="preserve">The following </w:t>
      </w:r>
      <w:r>
        <w:t>tasks</w:t>
      </w:r>
      <w:r w:rsidRPr="00AC2C9A">
        <w:t xml:space="preserve"> </w:t>
      </w:r>
      <w:r>
        <w:t>should</w:t>
      </w:r>
      <w:r w:rsidRPr="00AC2C9A">
        <w:t xml:space="preserve"> be included in t</w:t>
      </w:r>
      <w:r>
        <w:t>he work plan for this objective. For each task please indicate who will be doing the work and their qualifications:</w:t>
      </w:r>
    </w:p>
    <w:p w14:paraId="42C832EB" w14:textId="7F3F2FF9" w:rsidR="00324DB7" w:rsidRPr="00AC2C9A" w:rsidRDefault="000C6B52" w:rsidP="008F4CD5">
      <w:pPr>
        <w:pStyle w:val="ListParagraph"/>
        <w:numPr>
          <w:ilvl w:val="0"/>
          <w:numId w:val="2"/>
        </w:numPr>
        <w:ind w:left="1800"/>
      </w:pPr>
      <w:r>
        <w:t xml:space="preserve">Keep the </w:t>
      </w:r>
      <w:r w:rsidR="00324DB7" w:rsidRPr="00AC2C9A">
        <w:t>list of sites in NGWMN Well Registry</w:t>
      </w:r>
      <w:r>
        <w:t xml:space="preserve"> up to date</w:t>
      </w:r>
      <w:r w:rsidR="007B5D0D">
        <w:t xml:space="preserve">. See the </w:t>
      </w:r>
      <w:hyperlink r:id="rId72" w:history="1">
        <w:r w:rsidR="007B5D0D" w:rsidRPr="007B5D0D">
          <w:rPr>
            <w:rStyle w:val="Hyperlink"/>
          </w:rPr>
          <w:t>Populating the Well Registry</w:t>
        </w:r>
      </w:hyperlink>
      <w:r w:rsidR="007B5D0D" w:rsidRPr="005E09F5">
        <w:t xml:space="preserve"> </w:t>
      </w:r>
      <w:r w:rsidR="007B5D0D" w:rsidRPr="00BB5EBB">
        <w:t>tip sheet</w:t>
      </w:r>
      <w:r w:rsidR="00F205E9">
        <w:t>.</w:t>
      </w:r>
      <w:r w:rsidR="00912B9F">
        <w:t xml:space="preserve"> Add any new qualified sites to the Well Registry and remove any sites that are no longer active.</w:t>
      </w:r>
    </w:p>
    <w:p w14:paraId="7DBF2B44" w14:textId="3EA38B32" w:rsidR="007B5D0D" w:rsidRPr="002F1108" w:rsidRDefault="007B5D0D" w:rsidP="008F4CD5">
      <w:pPr>
        <w:pStyle w:val="ListParagraph"/>
        <w:numPr>
          <w:ilvl w:val="0"/>
          <w:numId w:val="2"/>
        </w:numPr>
        <w:ind w:left="1800"/>
      </w:pPr>
      <w:r>
        <w:t>C</w:t>
      </w:r>
      <w:r w:rsidRPr="00AC2C9A">
        <w:t xml:space="preserve">lassify </w:t>
      </w:r>
      <w:r>
        <w:t xml:space="preserve">any new </w:t>
      </w:r>
      <w:r w:rsidRPr="00AC2C9A">
        <w:t xml:space="preserve">sites </w:t>
      </w:r>
      <w:r>
        <w:t xml:space="preserve">according to Subnetwork and Monitoring Categories as described in the NGWMN Framework document and </w:t>
      </w:r>
      <w:r w:rsidR="00D51C21">
        <w:t xml:space="preserve">the </w:t>
      </w:r>
      <w:hyperlink r:id="rId73" w:history="1">
        <w:r w:rsidRPr="005E09F5">
          <w:rPr>
            <w:rStyle w:val="Hyperlink"/>
          </w:rPr>
          <w:t>Defining the Subnetwork</w:t>
        </w:r>
      </w:hyperlink>
      <w:r w:rsidRPr="005E09F5">
        <w:rPr>
          <w:rStyle w:val="Hyperlink"/>
        </w:rPr>
        <w:t xml:space="preserve"> </w:t>
      </w:r>
      <w:r w:rsidRPr="002F1108">
        <w:t xml:space="preserve">and </w:t>
      </w:r>
      <w:hyperlink r:id="rId74" w:history="1">
        <w:r w:rsidRPr="002F1108">
          <w:rPr>
            <w:rStyle w:val="Hyperlink"/>
          </w:rPr>
          <w:t>Defining Monitoring Categories</w:t>
        </w:r>
      </w:hyperlink>
      <w:r w:rsidRPr="002F1108">
        <w:rPr>
          <w:rStyle w:val="Hyperlink"/>
        </w:rPr>
        <w:t xml:space="preserve"> </w:t>
      </w:r>
      <w:r w:rsidRPr="002F1108">
        <w:t xml:space="preserve">tip sheets. </w:t>
      </w:r>
      <w:r w:rsidR="00912B9F" w:rsidRPr="002F1108">
        <w:t>Review classification of existing sites to see if they are still appropriate.</w:t>
      </w:r>
    </w:p>
    <w:p w14:paraId="2544B9A8" w14:textId="2DC218DC" w:rsidR="00324DB7" w:rsidRPr="002F1108" w:rsidRDefault="00324DB7" w:rsidP="008F4CD5">
      <w:pPr>
        <w:pStyle w:val="ListParagraph"/>
        <w:numPr>
          <w:ilvl w:val="0"/>
          <w:numId w:val="2"/>
        </w:numPr>
        <w:ind w:left="1800"/>
      </w:pPr>
      <w:r w:rsidRPr="002F1108">
        <w:t>Populate data elements for any new sites</w:t>
      </w:r>
      <w:r w:rsidR="005E09F5" w:rsidRPr="002F1108">
        <w:t xml:space="preserve"> in agency databases and the NGWMN Well Registry</w:t>
      </w:r>
      <w:r w:rsidR="007B5D0D" w:rsidRPr="002F1108">
        <w:t xml:space="preserve">. See the </w:t>
      </w:r>
      <w:hyperlink r:id="rId75" w:history="1">
        <w:r w:rsidR="007B5D0D" w:rsidRPr="002F1108">
          <w:rPr>
            <w:rStyle w:val="Hyperlink"/>
          </w:rPr>
          <w:t>Populating the Well Registry</w:t>
        </w:r>
      </w:hyperlink>
      <w:r w:rsidR="007B5D0D" w:rsidRPr="002F1108">
        <w:t xml:space="preserve"> tip sheet</w:t>
      </w:r>
    </w:p>
    <w:p w14:paraId="361143C5" w14:textId="584C476D" w:rsidR="00C77534" w:rsidRPr="002F1108" w:rsidRDefault="00C77534" w:rsidP="008F4CD5">
      <w:pPr>
        <w:numPr>
          <w:ilvl w:val="0"/>
          <w:numId w:val="2"/>
        </w:numPr>
        <w:ind w:left="1800"/>
        <w:contextualSpacing/>
      </w:pPr>
      <w:r w:rsidRPr="002F1108">
        <w:t xml:space="preserve">Keep </w:t>
      </w:r>
      <w:r w:rsidR="007B5D0D" w:rsidRPr="002F1108">
        <w:t xml:space="preserve">site information on existing sites updated in the </w:t>
      </w:r>
      <w:r w:rsidRPr="002F1108">
        <w:t xml:space="preserve">Well Registry </w:t>
      </w:r>
      <w:r w:rsidR="007B5D0D" w:rsidRPr="002F1108">
        <w:t>as new data becomes available</w:t>
      </w:r>
      <w:r w:rsidR="00F205E9" w:rsidRPr="002F1108">
        <w:t>.</w:t>
      </w:r>
    </w:p>
    <w:p w14:paraId="5893307B" w14:textId="22B0B144" w:rsidR="00324DB7" w:rsidRPr="002F1108" w:rsidRDefault="00324DB7" w:rsidP="008F4CD5">
      <w:pPr>
        <w:numPr>
          <w:ilvl w:val="0"/>
          <w:numId w:val="2"/>
        </w:numPr>
        <w:ind w:left="1800"/>
        <w:contextualSpacing/>
      </w:pPr>
      <w:r w:rsidRPr="002F1108">
        <w:t>Maintain web servic</w:t>
      </w:r>
      <w:r w:rsidR="0085496E" w:rsidRPr="002F1108">
        <w:t xml:space="preserve">es connections to the </w:t>
      </w:r>
      <w:r w:rsidRPr="002F1108">
        <w:t>NGWMN Portal</w:t>
      </w:r>
      <w:r w:rsidR="00D51C21" w:rsidRPr="002F1108">
        <w:t>.</w:t>
      </w:r>
      <w:r w:rsidRPr="002F1108">
        <w:t xml:space="preserve"> </w:t>
      </w:r>
      <w:r w:rsidR="00912B9F" w:rsidRPr="002F1108">
        <w:t>NGWMN Portal staff will be in communication with the agency staff if the web services are not providing data for several days.</w:t>
      </w:r>
      <w:r w:rsidR="00A94391" w:rsidRPr="002F1108">
        <w:t xml:space="preserve"> (IT Work)</w:t>
      </w:r>
    </w:p>
    <w:p w14:paraId="18DB2E5D" w14:textId="1A178F00" w:rsidR="0085496E" w:rsidRPr="002F1108" w:rsidRDefault="0085496E" w:rsidP="005E3477">
      <w:pPr>
        <w:pStyle w:val="ListParagraph"/>
        <w:numPr>
          <w:ilvl w:val="0"/>
          <w:numId w:val="10"/>
        </w:numPr>
        <w:ind w:left="1800"/>
      </w:pPr>
      <w:r w:rsidRPr="002F1108">
        <w:t>In conjunction with the NGWMN Portal staff, update web services to serve any n</w:t>
      </w:r>
      <w:r w:rsidR="007B5D0D" w:rsidRPr="002F1108">
        <w:t xml:space="preserve">ew required elements. New required elements will be occasionally added to the </w:t>
      </w:r>
      <w:hyperlink r:id="rId76" w:history="1">
        <w:r w:rsidR="007B5D0D" w:rsidRPr="002F1108">
          <w:rPr>
            <w:rStyle w:val="Hyperlink"/>
          </w:rPr>
          <w:t>Minimum Data Requirements</w:t>
        </w:r>
      </w:hyperlink>
      <w:r w:rsidR="007B5D0D" w:rsidRPr="002F1108">
        <w:rPr>
          <w:rStyle w:val="Hyperlink"/>
        </w:rPr>
        <w:t xml:space="preserve"> </w:t>
      </w:r>
      <w:r w:rsidR="007B5D0D" w:rsidRPr="002F1108">
        <w:t>tip sheet</w:t>
      </w:r>
      <w:r w:rsidR="00F205E9" w:rsidRPr="002F1108">
        <w:t>.</w:t>
      </w:r>
      <w:r w:rsidR="00A94391" w:rsidRPr="002F1108">
        <w:t xml:space="preserve"> (IT Work)</w:t>
      </w:r>
    </w:p>
    <w:p w14:paraId="21345296" w14:textId="7B88E11D" w:rsidR="00324DB7" w:rsidRPr="002F1108" w:rsidRDefault="00324DB7" w:rsidP="008F4CD5">
      <w:pPr>
        <w:numPr>
          <w:ilvl w:val="0"/>
          <w:numId w:val="2"/>
        </w:numPr>
        <w:ind w:left="1800"/>
        <w:contextualSpacing/>
      </w:pPr>
      <w:r w:rsidRPr="002F1108">
        <w:t xml:space="preserve">Describe any additional work </w:t>
      </w:r>
      <w:r w:rsidR="0095304B" w:rsidRPr="002F1108">
        <w:t>proposed</w:t>
      </w:r>
      <w:r w:rsidRPr="002F1108">
        <w:t xml:space="preserve"> to </w:t>
      </w:r>
      <w:r w:rsidR="0095304B" w:rsidRPr="002F1108">
        <w:t>maintain or improve</w:t>
      </w:r>
      <w:r w:rsidRPr="002F1108">
        <w:t xml:space="preserve"> database connections to the </w:t>
      </w:r>
      <w:r w:rsidR="00AA6566" w:rsidRPr="002F1108">
        <w:t>NGWMN</w:t>
      </w:r>
      <w:r w:rsidR="00AA6566">
        <w:t xml:space="preserve"> Portal</w:t>
      </w:r>
      <w:r w:rsidR="00673FCC">
        <w:t xml:space="preserve">. This can include updates to existing services, adding new </w:t>
      </w:r>
      <w:r w:rsidR="00673FCC" w:rsidRPr="002F1108">
        <w:t xml:space="preserve">fields to services, or upgrading existing services to XML standards. </w:t>
      </w:r>
      <w:r w:rsidR="00EB7FDE" w:rsidRPr="002F1108">
        <w:t xml:space="preserve">This can also cover modifications to existing databases </w:t>
      </w:r>
      <w:r w:rsidR="00C864C5" w:rsidRPr="002F1108">
        <w:t>to</w:t>
      </w:r>
      <w:r w:rsidR="00EB7FDE" w:rsidRPr="002F1108">
        <w:t xml:space="preserve"> store fields required as Minimum Data Elements by the NGWMN and the modifications to existing web services to serve these new fields. </w:t>
      </w:r>
      <w:r w:rsidR="00A94391" w:rsidRPr="002F1108">
        <w:t>(IT Work)</w:t>
      </w:r>
    </w:p>
    <w:p w14:paraId="6F510022" w14:textId="38EEF7BF" w:rsidR="00324DB7" w:rsidRPr="002F1108" w:rsidRDefault="00324DB7" w:rsidP="008F4CD5">
      <w:pPr>
        <w:numPr>
          <w:ilvl w:val="0"/>
          <w:numId w:val="2"/>
        </w:numPr>
        <w:ind w:left="1800"/>
        <w:contextualSpacing/>
      </w:pPr>
      <w:r w:rsidRPr="002F1108">
        <w:t xml:space="preserve">Document </w:t>
      </w:r>
      <w:r w:rsidR="000C6B52" w:rsidRPr="002F1108">
        <w:t>persistent data services</w:t>
      </w:r>
      <w:r w:rsidRPr="002F1108">
        <w:t xml:space="preserve"> activities in final report for the project</w:t>
      </w:r>
      <w:r w:rsidR="00F205E9" w:rsidRPr="002F1108">
        <w:t>.</w:t>
      </w:r>
    </w:p>
    <w:p w14:paraId="0E44B062" w14:textId="77777777" w:rsidR="007762A3" w:rsidRDefault="007762A3" w:rsidP="008F4CD5">
      <w:pPr>
        <w:ind w:left="1800"/>
        <w:contextualSpacing/>
      </w:pPr>
    </w:p>
    <w:p w14:paraId="4E033C45" w14:textId="3D680968" w:rsidR="002F1108" w:rsidRDefault="004E26B1" w:rsidP="00015ECF">
      <w:pPr>
        <w:ind w:left="1080"/>
      </w:pPr>
      <w:r>
        <w:t xml:space="preserve">Information Technology (IT) work for this objective </w:t>
      </w:r>
      <w:r w:rsidR="00A94391">
        <w:t xml:space="preserve">(shown as ‘IT Work’ in bullets above) </w:t>
      </w:r>
      <w:r>
        <w:t>does not need to show any agency in-kind services match.</w:t>
      </w:r>
      <w:r w:rsidR="00EB7FDE">
        <w:t xml:space="preserve"> </w:t>
      </w:r>
    </w:p>
    <w:p w14:paraId="2D7E6554" w14:textId="77777777" w:rsidR="002F1108" w:rsidRDefault="002F1108" w:rsidP="0034637F">
      <w:pPr>
        <w:pStyle w:val="Heading3"/>
      </w:pPr>
    </w:p>
    <w:p w14:paraId="3A21B917" w14:textId="77777777" w:rsidR="00015ECF" w:rsidRDefault="00015ECF">
      <w:pPr>
        <w:spacing w:after="200" w:line="276" w:lineRule="auto"/>
        <w:rPr>
          <w:b/>
          <w:u w:val="single"/>
        </w:rPr>
      </w:pPr>
      <w:r>
        <w:br w:type="page"/>
      </w:r>
    </w:p>
    <w:p w14:paraId="308D3E11" w14:textId="3F04E714" w:rsidR="004E26B1" w:rsidRPr="004E26B1" w:rsidRDefault="009002D8" w:rsidP="0034637F">
      <w:pPr>
        <w:pStyle w:val="Heading3"/>
      </w:pPr>
      <w:bookmarkStart w:id="19" w:name="_Toc512257716"/>
      <w:r w:rsidRPr="001615E2">
        <w:t>Objective</w:t>
      </w:r>
      <w:r>
        <w:t xml:space="preserve"> 3: </w:t>
      </w:r>
      <w:r w:rsidR="005A376B" w:rsidRPr="009138BF">
        <w:t>Filling gap</w:t>
      </w:r>
      <w:r w:rsidR="001412C5">
        <w:t>s in information at NGWMN sites</w:t>
      </w:r>
      <w:bookmarkEnd w:id="19"/>
    </w:p>
    <w:p w14:paraId="1D8B7B07" w14:textId="77777777" w:rsidR="004E26B1" w:rsidRDefault="004E26B1" w:rsidP="000574EF">
      <w:pPr>
        <w:ind w:left="1080"/>
      </w:pPr>
    </w:p>
    <w:p w14:paraId="104369A6" w14:textId="08DD22A3" w:rsidR="000574EF" w:rsidRDefault="00594691" w:rsidP="000574EF">
      <w:pPr>
        <w:ind w:left="1080"/>
      </w:pPr>
      <w:r>
        <w:t>Multiple</w:t>
      </w:r>
      <w:r w:rsidR="000574EF">
        <w:t xml:space="preserve"> site information gaps can be addressed as part of this objective. Please provide background information</w:t>
      </w:r>
      <w:r w:rsidR="002F1108">
        <w:t>,</w:t>
      </w:r>
      <w:r w:rsidR="000574EF">
        <w:t xml:space="preserve"> specific work needed</w:t>
      </w:r>
      <w:r w:rsidR="002F1108">
        <w:t>, and the cost</w:t>
      </w:r>
      <w:r w:rsidR="000574EF">
        <w:t xml:space="preserve"> for each gap. Include a timeline that shows all the site information gaps and a planned timeframe for all tasks required for each gap.</w:t>
      </w:r>
    </w:p>
    <w:p w14:paraId="5ABCBE4D" w14:textId="77777777" w:rsidR="000574EF" w:rsidRDefault="000574EF" w:rsidP="000574EF">
      <w:pPr>
        <w:ind w:left="1080"/>
      </w:pPr>
    </w:p>
    <w:p w14:paraId="15DD6B9D" w14:textId="5E76799E" w:rsidR="000574EF" w:rsidRDefault="000574EF" w:rsidP="000574EF">
      <w:pPr>
        <w:ind w:left="1080"/>
      </w:pPr>
      <w:r>
        <w:t>A Data Management Plan is required for any data collected or added to agency databases. All projects that are proposing work under objective 3 should include this work in their Data Management Plan</w:t>
      </w:r>
      <w:r w:rsidR="004974D0">
        <w:t>.</w:t>
      </w:r>
      <w:r>
        <w:t xml:space="preserve"> </w:t>
      </w:r>
    </w:p>
    <w:p w14:paraId="40C097D5" w14:textId="77777777" w:rsidR="00137AE1" w:rsidRDefault="00137AE1" w:rsidP="000574EF">
      <w:pPr>
        <w:ind w:left="1080"/>
      </w:pPr>
    </w:p>
    <w:p w14:paraId="378D9EF2" w14:textId="4F177837" w:rsidR="00137AE1" w:rsidRDefault="00137AE1" w:rsidP="000574EF">
      <w:pPr>
        <w:ind w:left="1080"/>
      </w:pPr>
      <w:r>
        <w:t xml:space="preserve">Provide a summary of the site information gap filling activities proposed under Objective 3. </w:t>
      </w:r>
    </w:p>
    <w:p w14:paraId="7AE5BE26" w14:textId="77777777" w:rsidR="000574EF" w:rsidRDefault="000574EF" w:rsidP="000574EF">
      <w:pPr>
        <w:ind w:left="1080"/>
      </w:pPr>
    </w:p>
    <w:p w14:paraId="29386CF2" w14:textId="79F85BDD" w:rsidR="000574EF" w:rsidRPr="00AC2C9A" w:rsidRDefault="000574EF" w:rsidP="000574EF">
      <w:pPr>
        <w:ind w:left="1080"/>
      </w:pPr>
      <w:r w:rsidRPr="00AC2C9A">
        <w:t xml:space="preserve">The following </w:t>
      </w:r>
      <w:r>
        <w:t>information should be provided for each proposed site information gap filling task.</w:t>
      </w:r>
      <w:r w:rsidRPr="00AC2C9A">
        <w:t xml:space="preserve"> </w:t>
      </w:r>
    </w:p>
    <w:p w14:paraId="766A2760" w14:textId="142F0E27" w:rsidR="009002D8" w:rsidRDefault="000E6EF6" w:rsidP="008F4CD5">
      <w:pPr>
        <w:numPr>
          <w:ilvl w:val="0"/>
          <w:numId w:val="2"/>
        </w:numPr>
        <w:ind w:left="1800"/>
        <w:contextualSpacing/>
      </w:pPr>
      <w:r>
        <w:t xml:space="preserve">Describe the information gap. Refer to the </w:t>
      </w:r>
      <w:hyperlink r:id="rId77" w:history="1">
        <w:r w:rsidRPr="007B5D0D">
          <w:rPr>
            <w:rStyle w:val="Hyperlink"/>
          </w:rPr>
          <w:t>Minimum Data Requirements</w:t>
        </w:r>
      </w:hyperlink>
      <w:r w:rsidRPr="007B5D0D">
        <w:t xml:space="preserve"> tip sheet</w:t>
      </w:r>
      <w:r>
        <w:t xml:space="preserve"> as needed</w:t>
      </w:r>
      <w:r w:rsidR="00F205E9">
        <w:t>.</w:t>
      </w:r>
    </w:p>
    <w:p w14:paraId="617576D9" w14:textId="140C119D" w:rsidR="009002D8" w:rsidRPr="00AC2C9A" w:rsidRDefault="000E6EF6" w:rsidP="008F4CD5">
      <w:pPr>
        <w:numPr>
          <w:ilvl w:val="0"/>
          <w:numId w:val="2"/>
        </w:numPr>
        <w:ind w:left="1800"/>
        <w:contextualSpacing/>
      </w:pPr>
      <w:r>
        <w:t>Describe your p</w:t>
      </w:r>
      <w:r w:rsidR="009002D8" w:rsidRPr="00AC2C9A">
        <w:t>lanned approach to fill the gap</w:t>
      </w:r>
      <w:r w:rsidR="00F205E9">
        <w:t>.</w:t>
      </w:r>
    </w:p>
    <w:p w14:paraId="725D4F1A" w14:textId="48DE5267" w:rsidR="009002D8" w:rsidRDefault="000E6EF6" w:rsidP="008F4CD5">
      <w:pPr>
        <w:numPr>
          <w:ilvl w:val="0"/>
          <w:numId w:val="2"/>
        </w:numPr>
        <w:ind w:left="1800"/>
        <w:contextualSpacing/>
      </w:pPr>
      <w:r>
        <w:t xml:space="preserve">Describe any </w:t>
      </w:r>
      <w:r w:rsidR="009002D8" w:rsidRPr="00AC2C9A">
        <w:t>field techniques</w:t>
      </w:r>
      <w:r>
        <w:t xml:space="preserve"> and equipment you will be using to collect data. Provide references for methods</w:t>
      </w:r>
      <w:r w:rsidR="009002D8" w:rsidRPr="00AC2C9A">
        <w:t>, if applicable</w:t>
      </w:r>
      <w:r w:rsidR="00F205E9">
        <w:t>.</w:t>
      </w:r>
    </w:p>
    <w:p w14:paraId="43F402F5" w14:textId="7A309EAA" w:rsidR="004D7F42" w:rsidRDefault="004D7F42" w:rsidP="008F4CD5">
      <w:pPr>
        <w:numPr>
          <w:ilvl w:val="0"/>
          <w:numId w:val="2"/>
        </w:numPr>
        <w:ind w:left="1800"/>
        <w:contextualSpacing/>
      </w:pPr>
      <w:r w:rsidRPr="002A0D1C">
        <w:rPr>
          <w:b/>
        </w:rPr>
        <w:t>Provide a table of the proposed data-collection activities at each well including the NGWMN site number and the approximate cost of the work.</w:t>
      </w:r>
      <w:r w:rsidR="008F4CD5">
        <w:t xml:space="preserve"> </w:t>
      </w:r>
      <w:r>
        <w:t>This table should be included as an appendix to the proposal and will no</w:t>
      </w:r>
      <w:r w:rsidR="00D51C21">
        <w:t>t count against the page limit for the proposal.</w:t>
      </w:r>
    </w:p>
    <w:p w14:paraId="0860B775" w14:textId="016AA779" w:rsidR="008D69FF" w:rsidRDefault="008D69FF" w:rsidP="008F4CD5">
      <w:pPr>
        <w:numPr>
          <w:ilvl w:val="0"/>
          <w:numId w:val="2"/>
        </w:numPr>
        <w:ind w:left="1800"/>
        <w:contextualSpacing/>
      </w:pPr>
      <w:r>
        <w:t>Include a map of sites where work is proposed. The map should include the Principal aquifer.</w:t>
      </w:r>
    </w:p>
    <w:p w14:paraId="795ED1D6" w14:textId="77777777" w:rsidR="00F544EA" w:rsidRDefault="003764D5" w:rsidP="00F544EA">
      <w:pPr>
        <w:numPr>
          <w:ilvl w:val="0"/>
          <w:numId w:val="2"/>
        </w:numPr>
        <w:ind w:left="1800"/>
        <w:contextualSpacing/>
      </w:pPr>
      <w:r>
        <w:t xml:space="preserve">Describe your </w:t>
      </w:r>
      <w:r w:rsidR="00D51C21">
        <w:t>p</w:t>
      </w:r>
      <w:r w:rsidR="009002D8" w:rsidRPr="00AC2C9A">
        <w:t xml:space="preserve">lan to </w:t>
      </w:r>
      <w:r w:rsidR="00C0551A">
        <w:t xml:space="preserve">perform </w:t>
      </w:r>
      <w:r w:rsidR="009002D8" w:rsidRPr="00AC2C9A">
        <w:t>quality assur</w:t>
      </w:r>
      <w:r w:rsidR="00C0551A">
        <w:t>ance on</w:t>
      </w:r>
      <w:r w:rsidR="009002D8" w:rsidRPr="00AC2C9A">
        <w:t xml:space="preserve"> new data</w:t>
      </w:r>
      <w:r>
        <w:t xml:space="preserve"> as it is collected</w:t>
      </w:r>
      <w:r w:rsidR="009002D8" w:rsidRPr="00AC2C9A">
        <w:t xml:space="preserve"> and enter</w:t>
      </w:r>
      <w:r>
        <w:t>ed</w:t>
      </w:r>
      <w:r w:rsidR="009002D8" w:rsidRPr="00AC2C9A">
        <w:t xml:space="preserve"> into databases</w:t>
      </w:r>
      <w:r w:rsidR="00F205E9">
        <w:t>.</w:t>
      </w:r>
    </w:p>
    <w:p w14:paraId="7021554D" w14:textId="45A4EC4A" w:rsidR="00594691" w:rsidRDefault="000574EF" w:rsidP="00F544EA">
      <w:pPr>
        <w:numPr>
          <w:ilvl w:val="0"/>
          <w:numId w:val="2"/>
        </w:numPr>
        <w:ind w:left="1800"/>
        <w:contextualSpacing/>
      </w:pPr>
      <w:r>
        <w:t>If any GPS work is proposed, please specify the equipment and methods to be used and the expected vertical and horizontal accuracy.</w:t>
      </w:r>
      <w:r w:rsidR="00F544EA">
        <w:t xml:space="preserve"> </w:t>
      </w:r>
    </w:p>
    <w:p w14:paraId="64939217" w14:textId="77777777" w:rsidR="00F544EA" w:rsidRDefault="00F544EA" w:rsidP="00F544EA">
      <w:pPr>
        <w:ind w:left="1800"/>
        <w:contextualSpacing/>
      </w:pPr>
    </w:p>
    <w:p w14:paraId="371FDACA" w14:textId="77777777" w:rsidR="000574EF" w:rsidRPr="00AC2C9A" w:rsidRDefault="000574EF" w:rsidP="000574EF">
      <w:pPr>
        <w:ind w:left="1080"/>
      </w:pPr>
      <w:r w:rsidRPr="00AC2C9A">
        <w:t xml:space="preserve">The following </w:t>
      </w:r>
      <w:r>
        <w:t>tasks</w:t>
      </w:r>
      <w:r w:rsidRPr="00AC2C9A">
        <w:t xml:space="preserve"> </w:t>
      </w:r>
      <w:r>
        <w:t>should</w:t>
      </w:r>
      <w:r w:rsidRPr="00AC2C9A">
        <w:t xml:space="preserve"> be included in t</w:t>
      </w:r>
      <w:r>
        <w:t>he work plan for this objective. For each task please indicate who will be doing the work and their qualifications:</w:t>
      </w:r>
    </w:p>
    <w:p w14:paraId="3FD634CF" w14:textId="6822D232" w:rsidR="004974D0" w:rsidRPr="00AC2C9A" w:rsidRDefault="000574EF" w:rsidP="004974D0">
      <w:pPr>
        <w:numPr>
          <w:ilvl w:val="0"/>
          <w:numId w:val="2"/>
        </w:numPr>
        <w:ind w:left="1800"/>
        <w:contextualSpacing/>
      </w:pPr>
      <w:r>
        <w:t xml:space="preserve">For each site information gap, describe </w:t>
      </w:r>
      <w:r w:rsidR="00912B9F">
        <w:t>all</w:t>
      </w:r>
      <w:r>
        <w:t xml:space="preserve"> tasks needed to complete the work.</w:t>
      </w:r>
    </w:p>
    <w:p w14:paraId="2C6E1B3A" w14:textId="488E22AF" w:rsidR="001412C5" w:rsidRDefault="009002D8" w:rsidP="00033156">
      <w:pPr>
        <w:numPr>
          <w:ilvl w:val="0"/>
          <w:numId w:val="2"/>
        </w:numPr>
        <w:ind w:left="1800"/>
        <w:contextualSpacing/>
      </w:pPr>
      <w:r w:rsidRPr="00AC2C9A">
        <w:t xml:space="preserve">Document gap filling activities in </w:t>
      </w:r>
      <w:r>
        <w:t xml:space="preserve">the </w:t>
      </w:r>
      <w:r w:rsidRPr="00AC2C9A">
        <w:t>final report for the project</w:t>
      </w:r>
      <w:r w:rsidR="001412C5">
        <w:t>.</w:t>
      </w:r>
    </w:p>
    <w:p w14:paraId="66B15074" w14:textId="77777777" w:rsidR="00750522" w:rsidRDefault="00750522" w:rsidP="00750522">
      <w:pPr>
        <w:ind w:left="1080"/>
      </w:pPr>
    </w:p>
    <w:p w14:paraId="3B685E0A" w14:textId="118D8D18" w:rsidR="00750522" w:rsidRDefault="00750522" w:rsidP="00750522">
      <w:pPr>
        <w:ind w:left="1080"/>
      </w:pPr>
      <w:r>
        <w:t>Work under Objective 3 can be done under a New Data Provider Project. If all potential sites have data missing, work can be proposed to correct this for the approximate number of sites that are expected to be selected. If only some potential sites are missing required elements, propose work for the approximate number of sites. In this case, a table of sites for which work is to be done is not required.</w:t>
      </w:r>
    </w:p>
    <w:p w14:paraId="48962316" w14:textId="747ADB43" w:rsidR="0070300C" w:rsidRDefault="0070300C" w:rsidP="0070300C">
      <w:pPr>
        <w:ind w:left="1800"/>
        <w:contextualSpacing/>
      </w:pPr>
    </w:p>
    <w:p w14:paraId="283A8C48" w14:textId="21B2069A" w:rsidR="002F1108" w:rsidRDefault="002F1108" w:rsidP="0070300C">
      <w:pPr>
        <w:ind w:left="1800"/>
        <w:contextualSpacing/>
      </w:pPr>
    </w:p>
    <w:p w14:paraId="45B3F5B9" w14:textId="20F9D25E" w:rsidR="002F1108" w:rsidRDefault="002F1108" w:rsidP="0070300C">
      <w:pPr>
        <w:ind w:left="1800"/>
        <w:contextualSpacing/>
      </w:pPr>
    </w:p>
    <w:p w14:paraId="2B081B58" w14:textId="77777777" w:rsidR="002F1108" w:rsidRDefault="002F1108" w:rsidP="0070300C">
      <w:pPr>
        <w:ind w:left="1800"/>
        <w:contextualSpacing/>
      </w:pPr>
    </w:p>
    <w:p w14:paraId="3FA37220" w14:textId="6AD50D77" w:rsidR="00A06B4F" w:rsidRPr="009138BF" w:rsidRDefault="009002D8" w:rsidP="0034637F">
      <w:pPr>
        <w:pStyle w:val="Heading3"/>
      </w:pPr>
      <w:bookmarkStart w:id="20" w:name="_Toc512257717"/>
      <w:r>
        <w:t xml:space="preserve">Objective 4: </w:t>
      </w:r>
      <w:r w:rsidR="00A06B4F" w:rsidRPr="009138BF">
        <w:t>Well maintenance</w:t>
      </w:r>
      <w:bookmarkEnd w:id="20"/>
    </w:p>
    <w:p w14:paraId="7A9D69D9" w14:textId="77777777" w:rsidR="004E26B1" w:rsidRDefault="004E26B1" w:rsidP="00C04A44">
      <w:pPr>
        <w:ind w:left="1080"/>
      </w:pPr>
    </w:p>
    <w:p w14:paraId="13A7F134" w14:textId="0A60C39D" w:rsidR="00594691" w:rsidRDefault="00594691" w:rsidP="00594691">
      <w:pPr>
        <w:ind w:left="1080"/>
      </w:pPr>
      <w:r>
        <w:t xml:space="preserve">Multiple well maintenance activities can be addressed as part of this objective. </w:t>
      </w:r>
      <w:r w:rsidR="002F1108">
        <w:t>Please provide background information, specific work needed, and the cost</w:t>
      </w:r>
      <w:r>
        <w:t xml:space="preserve"> for each </w:t>
      </w:r>
      <w:r w:rsidR="008067A5">
        <w:t>activity</w:t>
      </w:r>
      <w:r>
        <w:t>. Include a timeline that shows all the well maintenance activities and a planned timeframe for all tasks required for each activity.</w:t>
      </w:r>
      <w:r w:rsidR="0070300C">
        <w:t xml:space="preserve"> Photographs of wells needing rehabilitation can be helpful. </w:t>
      </w:r>
    </w:p>
    <w:p w14:paraId="7B09A0F1" w14:textId="77777777" w:rsidR="0070300C" w:rsidRDefault="0070300C" w:rsidP="00594691">
      <w:pPr>
        <w:ind w:left="1080"/>
      </w:pPr>
    </w:p>
    <w:p w14:paraId="3A22D5BC" w14:textId="3FAEFDD5" w:rsidR="0070300C" w:rsidRDefault="0070300C" w:rsidP="0070300C">
      <w:pPr>
        <w:ind w:left="1080"/>
      </w:pPr>
      <w:r>
        <w:t xml:space="preserve">A table of sites requiring well maintenance is required. Specific maintenance activities to be performed at each well must be listed.  Include a map of the sites for proposed maintenance activities in relation to existing NGWMN sites. </w:t>
      </w:r>
    </w:p>
    <w:p w14:paraId="2CDD07EC" w14:textId="77777777" w:rsidR="00594691" w:rsidRDefault="00594691" w:rsidP="00594691">
      <w:pPr>
        <w:ind w:left="1080"/>
      </w:pPr>
    </w:p>
    <w:p w14:paraId="3685ACC5" w14:textId="4192C84B" w:rsidR="00594691" w:rsidRDefault="00594691" w:rsidP="00594691">
      <w:pPr>
        <w:ind w:left="1080"/>
      </w:pPr>
      <w:r>
        <w:t xml:space="preserve">A Data Management Plan is required for any data collected or added to agency databases. Any data collected as part of well maintenance activities should be entered into agency databases and included in the Data Management Plan. </w:t>
      </w:r>
    </w:p>
    <w:p w14:paraId="68BC5724" w14:textId="77777777" w:rsidR="00137AE1" w:rsidRDefault="00137AE1" w:rsidP="00594691">
      <w:pPr>
        <w:ind w:left="1080"/>
      </w:pPr>
    </w:p>
    <w:p w14:paraId="1C67F771" w14:textId="06D8F7BD" w:rsidR="00137AE1" w:rsidRDefault="00137AE1" w:rsidP="00137AE1">
      <w:pPr>
        <w:ind w:left="1080"/>
      </w:pPr>
      <w:r>
        <w:t xml:space="preserve">Provide a summary of the well maintenance activities proposed under Objective 4. </w:t>
      </w:r>
    </w:p>
    <w:p w14:paraId="4141D8B5" w14:textId="77777777" w:rsidR="00594691" w:rsidRDefault="00594691" w:rsidP="00594691">
      <w:pPr>
        <w:ind w:left="1080"/>
      </w:pPr>
    </w:p>
    <w:p w14:paraId="16237B1D" w14:textId="2F69B1E0" w:rsidR="00594691" w:rsidRDefault="00594691" w:rsidP="00594691">
      <w:pPr>
        <w:ind w:left="1080"/>
      </w:pPr>
      <w:r w:rsidRPr="00AC2C9A">
        <w:t xml:space="preserve">The following </w:t>
      </w:r>
      <w:r>
        <w:t>information should be provided for each proposed well maintenance activity.</w:t>
      </w:r>
      <w:r w:rsidRPr="00AC2C9A">
        <w:t xml:space="preserve"> </w:t>
      </w:r>
    </w:p>
    <w:p w14:paraId="43E0A894" w14:textId="21175021" w:rsidR="00594691" w:rsidRDefault="00594691" w:rsidP="00594691">
      <w:pPr>
        <w:numPr>
          <w:ilvl w:val="0"/>
          <w:numId w:val="2"/>
        </w:numPr>
        <w:ind w:left="1800"/>
        <w:contextualSpacing/>
      </w:pPr>
      <w:r w:rsidRPr="00AC2C9A">
        <w:t xml:space="preserve">Describe the need for </w:t>
      </w:r>
      <w:r>
        <w:t>the</w:t>
      </w:r>
      <w:r w:rsidRPr="00AC2C9A">
        <w:t xml:space="preserve"> maintenance</w:t>
      </w:r>
      <w:r>
        <w:t xml:space="preserve"> activity.</w:t>
      </w:r>
    </w:p>
    <w:p w14:paraId="1CB01D52" w14:textId="1441D1EB" w:rsidR="00594691" w:rsidRDefault="00594691" w:rsidP="00594691">
      <w:pPr>
        <w:numPr>
          <w:ilvl w:val="0"/>
          <w:numId w:val="2"/>
        </w:numPr>
        <w:ind w:left="1800"/>
        <w:contextualSpacing/>
      </w:pPr>
      <w:r>
        <w:t>Describe the approach that will be used for the activity. Provide references, if possible.</w:t>
      </w:r>
    </w:p>
    <w:p w14:paraId="2B619E52" w14:textId="77777777" w:rsidR="00594691" w:rsidRDefault="00594691" w:rsidP="00594691">
      <w:pPr>
        <w:numPr>
          <w:ilvl w:val="0"/>
          <w:numId w:val="2"/>
        </w:numPr>
        <w:ind w:left="1800"/>
        <w:contextualSpacing/>
      </w:pPr>
      <w:r w:rsidRPr="002A0D1C">
        <w:rPr>
          <w:b/>
        </w:rPr>
        <w:t>Provide a table of the proposed maintenance activities at each well including the NGWMN site number and the approximate cost of the work.</w:t>
      </w:r>
      <w:r>
        <w:t xml:space="preserve"> This table should be included as an appendix to the proposal and will not count against the page limit for the proposal.</w:t>
      </w:r>
    </w:p>
    <w:p w14:paraId="7D0AE794" w14:textId="7A588346" w:rsidR="008D69FF" w:rsidRPr="00AC2C9A" w:rsidRDefault="008D69FF" w:rsidP="008D69FF">
      <w:pPr>
        <w:numPr>
          <w:ilvl w:val="0"/>
          <w:numId w:val="2"/>
        </w:numPr>
        <w:ind w:left="1800"/>
        <w:contextualSpacing/>
      </w:pPr>
      <w:r>
        <w:t>Include a map of sites where work is proposed. The map should include the Principal aquifer.</w:t>
      </w:r>
    </w:p>
    <w:p w14:paraId="5B0366DC" w14:textId="77777777" w:rsidR="00594691" w:rsidRPr="00AC2C9A" w:rsidRDefault="00594691" w:rsidP="00594691">
      <w:pPr>
        <w:numPr>
          <w:ilvl w:val="0"/>
          <w:numId w:val="2"/>
        </w:numPr>
        <w:ind w:left="1800"/>
        <w:contextualSpacing/>
      </w:pPr>
      <w:r>
        <w:t xml:space="preserve">Summarize the total </w:t>
      </w:r>
      <w:r w:rsidRPr="00AC2C9A">
        <w:t>cost of</w:t>
      </w:r>
      <w:r>
        <w:t xml:space="preserve"> the proposed</w:t>
      </w:r>
      <w:r w:rsidRPr="00AC2C9A">
        <w:t xml:space="preserve"> maintenance</w:t>
      </w:r>
      <w:r>
        <w:t xml:space="preserve"> work. </w:t>
      </w:r>
    </w:p>
    <w:p w14:paraId="0321D478" w14:textId="75C9BA5D" w:rsidR="00594691" w:rsidRDefault="00594691" w:rsidP="00594691">
      <w:pPr>
        <w:numPr>
          <w:ilvl w:val="0"/>
          <w:numId w:val="2"/>
        </w:numPr>
        <w:ind w:left="1800"/>
        <w:contextualSpacing/>
      </w:pPr>
      <w:r w:rsidRPr="00AC2C9A">
        <w:t>Describe who will be doing the maintenance</w:t>
      </w:r>
      <w:r>
        <w:t>.</w:t>
      </w:r>
    </w:p>
    <w:p w14:paraId="580E75C5" w14:textId="736A5563" w:rsidR="0044468A" w:rsidRDefault="00F544EA" w:rsidP="00594691">
      <w:pPr>
        <w:numPr>
          <w:ilvl w:val="0"/>
          <w:numId w:val="2"/>
        </w:numPr>
        <w:ind w:left="1800"/>
        <w:contextualSpacing/>
      </w:pPr>
      <w:r>
        <w:t>For periodic pumping of wells to maintain connection to the aquifer, specify the planned frequency of the r</w:t>
      </w:r>
      <w:r w:rsidR="0044468A">
        <w:t>outine pumping (every 5 years for example)</w:t>
      </w:r>
      <w:r>
        <w:t>.</w:t>
      </w:r>
    </w:p>
    <w:p w14:paraId="2D676279" w14:textId="724D0C2C" w:rsidR="00594691" w:rsidRDefault="00594691" w:rsidP="00594691">
      <w:pPr>
        <w:numPr>
          <w:ilvl w:val="0"/>
          <w:numId w:val="2"/>
        </w:numPr>
        <w:ind w:left="1800"/>
        <w:contextualSpacing/>
      </w:pPr>
      <w:r>
        <w:t>For Well rehabilitation/repair activities please include:</w:t>
      </w:r>
    </w:p>
    <w:p w14:paraId="457EE542" w14:textId="2DF5D7A9" w:rsidR="00594691" w:rsidRDefault="00594691" w:rsidP="00594691">
      <w:pPr>
        <w:numPr>
          <w:ilvl w:val="1"/>
          <w:numId w:val="2"/>
        </w:numPr>
        <w:contextualSpacing/>
      </w:pPr>
      <w:r>
        <w:t>Provide e</w:t>
      </w:r>
      <w:r w:rsidRPr="00594691">
        <w:t>vidence of impairment</w:t>
      </w:r>
    </w:p>
    <w:p w14:paraId="57122A26" w14:textId="251AE2BB" w:rsidR="00594691" w:rsidRDefault="00594691" w:rsidP="00594691">
      <w:pPr>
        <w:numPr>
          <w:ilvl w:val="1"/>
          <w:numId w:val="2"/>
        </w:numPr>
        <w:contextualSpacing/>
      </w:pPr>
      <w:r>
        <w:t xml:space="preserve">Explain why you think the planned approach will </w:t>
      </w:r>
      <w:r w:rsidR="000C6B52">
        <w:t>resolve the impairment</w:t>
      </w:r>
      <w:r>
        <w:t>. Describe</w:t>
      </w:r>
      <w:r w:rsidR="0070300C">
        <w:t xml:space="preserve"> past successes with the method</w:t>
      </w:r>
    </w:p>
    <w:p w14:paraId="36EDB060" w14:textId="2877CA41" w:rsidR="00594691" w:rsidRDefault="00594691" w:rsidP="00594691">
      <w:pPr>
        <w:numPr>
          <w:ilvl w:val="1"/>
          <w:numId w:val="2"/>
        </w:numPr>
        <w:contextualSpacing/>
      </w:pPr>
      <w:r>
        <w:t>Give background and h</w:t>
      </w:r>
      <w:r w:rsidRPr="00594691">
        <w:t>istory of wells</w:t>
      </w:r>
    </w:p>
    <w:p w14:paraId="53D8B5DB" w14:textId="407931C8" w:rsidR="00594691" w:rsidRDefault="00232A94" w:rsidP="00594691">
      <w:pPr>
        <w:numPr>
          <w:ilvl w:val="1"/>
          <w:numId w:val="2"/>
        </w:numPr>
        <w:contextualSpacing/>
      </w:pPr>
      <w:r>
        <w:t>For repairs, please provide details on the current</w:t>
      </w:r>
      <w:r w:rsidR="00594691" w:rsidRPr="00594691">
        <w:t xml:space="preserve"> well </w:t>
      </w:r>
      <w:r w:rsidR="000C6B52" w:rsidRPr="00594691">
        <w:t xml:space="preserve">construction </w:t>
      </w:r>
      <w:r w:rsidR="000C6B52">
        <w:t>and</w:t>
      </w:r>
      <w:r>
        <w:t xml:space="preserve"> describe the proposed</w:t>
      </w:r>
      <w:r w:rsidR="002F1108">
        <w:t xml:space="preserve"> construction after the repair</w:t>
      </w:r>
    </w:p>
    <w:p w14:paraId="7BB00FFA" w14:textId="77777777" w:rsidR="00594691" w:rsidRDefault="00594691" w:rsidP="00594691">
      <w:pPr>
        <w:ind w:left="1800"/>
        <w:contextualSpacing/>
      </w:pPr>
    </w:p>
    <w:p w14:paraId="2C61DF3C" w14:textId="09F33669" w:rsidR="00594691" w:rsidRPr="00AC2C9A" w:rsidRDefault="00594691" w:rsidP="00594691">
      <w:pPr>
        <w:ind w:left="1080"/>
      </w:pPr>
      <w:r w:rsidRPr="00AC2C9A">
        <w:t xml:space="preserve">The following </w:t>
      </w:r>
      <w:r>
        <w:t>tasks</w:t>
      </w:r>
      <w:r w:rsidRPr="00AC2C9A">
        <w:t xml:space="preserve"> </w:t>
      </w:r>
      <w:r>
        <w:t>should</w:t>
      </w:r>
      <w:r w:rsidRPr="00AC2C9A">
        <w:t xml:space="preserve"> be included in t</w:t>
      </w:r>
      <w:r>
        <w:t xml:space="preserve">he work plan for this objective. </w:t>
      </w:r>
      <w:r w:rsidR="00232A94">
        <w:t>P</w:t>
      </w:r>
      <w:r>
        <w:t>lease indicate who will be doing the work and their qualifications:</w:t>
      </w:r>
    </w:p>
    <w:p w14:paraId="41BDCC8D" w14:textId="197DF603" w:rsidR="00594691" w:rsidRDefault="00594691" w:rsidP="00594691">
      <w:pPr>
        <w:numPr>
          <w:ilvl w:val="0"/>
          <w:numId w:val="2"/>
        </w:numPr>
        <w:ind w:left="1800"/>
        <w:contextualSpacing/>
      </w:pPr>
      <w:r>
        <w:t>For each well maintenance activity, describe the tasks needed to complete the work.</w:t>
      </w:r>
    </w:p>
    <w:p w14:paraId="0CD2DE15" w14:textId="77777777" w:rsidR="00594691" w:rsidRDefault="00594691" w:rsidP="00594691">
      <w:pPr>
        <w:numPr>
          <w:ilvl w:val="0"/>
          <w:numId w:val="2"/>
        </w:numPr>
        <w:ind w:left="1800"/>
        <w:contextualSpacing/>
      </w:pPr>
      <w:r>
        <w:t>Provide plan to enter and perform quality assurance on any data collected during well maintenance in your database.</w:t>
      </w:r>
    </w:p>
    <w:p w14:paraId="1AE6A7B3" w14:textId="1DBC4835" w:rsidR="00912B9F" w:rsidRDefault="00912B9F" w:rsidP="00594691">
      <w:pPr>
        <w:numPr>
          <w:ilvl w:val="0"/>
          <w:numId w:val="2"/>
        </w:numPr>
        <w:ind w:left="1800"/>
        <w:contextualSpacing/>
      </w:pPr>
      <w:r>
        <w:t>Document well maintenance work in the final project report.</w:t>
      </w:r>
    </w:p>
    <w:p w14:paraId="25522BA5" w14:textId="77777777" w:rsidR="00750522" w:rsidRDefault="00750522" w:rsidP="00750522">
      <w:pPr>
        <w:contextualSpacing/>
      </w:pPr>
    </w:p>
    <w:p w14:paraId="43ADCA30" w14:textId="1648C764" w:rsidR="00750522" w:rsidRDefault="00750522" w:rsidP="00750522">
      <w:pPr>
        <w:ind w:left="1080"/>
      </w:pPr>
      <w:r>
        <w:t xml:space="preserve">Work is not allowed under Objective 4 in </w:t>
      </w:r>
      <w:r w:rsidR="008D69FF">
        <w:t>a</w:t>
      </w:r>
      <w:r>
        <w:t xml:space="preserve"> proposal for a new data provider project. </w:t>
      </w:r>
    </w:p>
    <w:p w14:paraId="1D1F8D19" w14:textId="77777777" w:rsidR="00750522" w:rsidRDefault="00750522" w:rsidP="00750522">
      <w:pPr>
        <w:ind w:left="1080"/>
        <w:rPr>
          <w:b/>
          <w:u w:val="single"/>
        </w:rPr>
      </w:pPr>
    </w:p>
    <w:p w14:paraId="64B9AA37" w14:textId="09F186C5" w:rsidR="00A06B4F" w:rsidRPr="00750522" w:rsidRDefault="00E02F44" w:rsidP="001615E2">
      <w:pPr>
        <w:pStyle w:val="Heading3"/>
      </w:pPr>
      <w:bookmarkStart w:id="21" w:name="_Toc512257718"/>
      <w:r w:rsidRPr="001615E2">
        <w:t>Objective</w:t>
      </w:r>
      <w:r w:rsidR="004F1D7C" w:rsidRPr="001615E2">
        <w:t xml:space="preserve"> </w:t>
      </w:r>
      <w:r w:rsidRPr="00750522">
        <w:t xml:space="preserve">5: </w:t>
      </w:r>
      <w:r w:rsidR="00A06B4F" w:rsidRPr="00750522">
        <w:t>Well drilling</w:t>
      </w:r>
      <w:bookmarkEnd w:id="21"/>
      <w:r w:rsidR="00A06B4F" w:rsidRPr="00750522">
        <w:t xml:space="preserve"> </w:t>
      </w:r>
    </w:p>
    <w:p w14:paraId="2BEA4538" w14:textId="77777777" w:rsidR="00137AE1" w:rsidRDefault="00137AE1" w:rsidP="00137AE1"/>
    <w:p w14:paraId="7236D463" w14:textId="0280BA8B" w:rsidR="00137AE1" w:rsidRDefault="00137AE1" w:rsidP="002F1108">
      <w:pPr>
        <w:ind w:left="1080"/>
      </w:pPr>
      <w:r>
        <w:t xml:space="preserve">Provide a summary of </w:t>
      </w:r>
      <w:r w:rsidR="00912B9F">
        <w:t>all</w:t>
      </w:r>
      <w:r>
        <w:t xml:space="preserve"> well drilling activities proposed under Objective 5.</w:t>
      </w:r>
      <w:r w:rsidR="002F1108">
        <w:t xml:space="preserve"> </w:t>
      </w:r>
    </w:p>
    <w:p w14:paraId="2AC3ADE7" w14:textId="77777777" w:rsidR="00137AE1" w:rsidRDefault="00137AE1" w:rsidP="00137AE1">
      <w:pPr>
        <w:ind w:left="1080"/>
      </w:pPr>
    </w:p>
    <w:p w14:paraId="6579A3EC" w14:textId="1E47707C" w:rsidR="00137AE1" w:rsidRDefault="00137AE1" w:rsidP="00137AE1">
      <w:pPr>
        <w:ind w:left="1080"/>
      </w:pPr>
      <w:r w:rsidRPr="002A0D1C">
        <w:rPr>
          <w:b/>
        </w:rPr>
        <w:t>Provide a table of all proposed new or replacement wells. Include the proposed depth, Principal Aquifer, and approximate cost of each well.</w:t>
      </w:r>
      <w:r w:rsidRPr="00137AE1">
        <w:t xml:space="preserve"> If the well is to be a replacement for an existing NGWMN site, list the existing site name and NGWMN number, and the period of record. This table should be included as an appendix to the proposal and will not count against the page limit.</w:t>
      </w:r>
    </w:p>
    <w:p w14:paraId="77C99DAC" w14:textId="77777777" w:rsidR="008D69FF" w:rsidRDefault="008D69FF" w:rsidP="00137AE1">
      <w:pPr>
        <w:ind w:left="1080"/>
      </w:pPr>
    </w:p>
    <w:p w14:paraId="0CB2C679" w14:textId="357FFD70" w:rsidR="008D69FF" w:rsidRDefault="008D69FF" w:rsidP="00137AE1">
      <w:pPr>
        <w:ind w:left="1080"/>
      </w:pPr>
      <w:r>
        <w:t>Include a map showing proposed new or replacement wells. Map should include existing NGWMN sites (including sites from other agencies) and the Principal aquifer.</w:t>
      </w:r>
    </w:p>
    <w:p w14:paraId="4CA4B9A5" w14:textId="77777777" w:rsidR="00137AE1" w:rsidRDefault="00137AE1" w:rsidP="0070300C">
      <w:pPr>
        <w:ind w:left="1080"/>
      </w:pPr>
    </w:p>
    <w:p w14:paraId="5298441B" w14:textId="17DC83C5" w:rsidR="0070300C" w:rsidRDefault="0070300C" w:rsidP="0070300C">
      <w:pPr>
        <w:ind w:left="1080"/>
      </w:pPr>
      <w:r w:rsidRPr="00AC2C9A">
        <w:t xml:space="preserve">The following </w:t>
      </w:r>
      <w:r>
        <w:t xml:space="preserve">information should be provided for each proposed </w:t>
      </w:r>
      <w:r w:rsidR="00BC26D1">
        <w:t xml:space="preserve">new </w:t>
      </w:r>
      <w:r>
        <w:t xml:space="preserve">well </w:t>
      </w:r>
      <w:r w:rsidR="00B63022">
        <w:t>or replacement well</w:t>
      </w:r>
      <w:r>
        <w:t>.</w:t>
      </w:r>
      <w:r w:rsidRPr="00AC2C9A">
        <w:t xml:space="preserve"> </w:t>
      </w:r>
    </w:p>
    <w:p w14:paraId="777A8963" w14:textId="44FCDCAB" w:rsidR="00B63022" w:rsidRDefault="00B63022" w:rsidP="000C6B52">
      <w:pPr>
        <w:numPr>
          <w:ilvl w:val="0"/>
          <w:numId w:val="2"/>
        </w:numPr>
        <w:ind w:left="1800"/>
        <w:contextualSpacing/>
      </w:pPr>
      <w:r>
        <w:t xml:space="preserve">For any proposed </w:t>
      </w:r>
      <w:r w:rsidR="00912B9F">
        <w:t xml:space="preserve">new NGWMN </w:t>
      </w:r>
      <w:r>
        <w:t xml:space="preserve">wells, please clearly describe the need for the well </w:t>
      </w:r>
      <w:r w:rsidR="006A2580">
        <w:t xml:space="preserve">in </w:t>
      </w:r>
      <w:r>
        <w:t xml:space="preserve">the NGWMN. Demonstrate, as best you can, that no other existing wells from the USGS or other agencies are available to fill the gap. Describe any reconnaissance work that you have done on the sites and any efforts made to obtain landowner permission to drill the wells. </w:t>
      </w:r>
      <w:r w:rsidRPr="00AC2C9A">
        <w:t xml:space="preserve">Describe the </w:t>
      </w:r>
      <w:r>
        <w:t>P</w:t>
      </w:r>
      <w:r w:rsidRPr="00AC2C9A">
        <w:t>r</w:t>
      </w:r>
      <w:r w:rsidR="00912B9F">
        <w:t xml:space="preserve">incipal aquifers which </w:t>
      </w:r>
      <w:r w:rsidR="006A2580">
        <w:t xml:space="preserve">will be </w:t>
      </w:r>
      <w:r w:rsidR="00912B9F">
        <w:t xml:space="preserve">monitored and what </w:t>
      </w:r>
      <w:r w:rsidRPr="00AC2C9A">
        <w:t xml:space="preserve">gaps </w:t>
      </w:r>
      <w:r w:rsidR="006A2580">
        <w:t>will be</w:t>
      </w:r>
      <w:r w:rsidR="006A2580" w:rsidRPr="00AC2C9A">
        <w:t xml:space="preserve"> </w:t>
      </w:r>
      <w:r w:rsidRPr="00AC2C9A">
        <w:t>filled</w:t>
      </w:r>
      <w:r w:rsidR="00912B9F">
        <w:t xml:space="preserve"> by the wells.</w:t>
      </w:r>
      <w:r w:rsidRPr="00AC2C9A">
        <w:t xml:space="preserve"> </w:t>
      </w:r>
    </w:p>
    <w:p w14:paraId="4C95C866" w14:textId="33AA59F9" w:rsidR="00B63022" w:rsidRPr="002F1108" w:rsidRDefault="006A2580" w:rsidP="000C6B52">
      <w:pPr>
        <w:numPr>
          <w:ilvl w:val="0"/>
          <w:numId w:val="2"/>
        </w:numPr>
        <w:ind w:left="1800"/>
        <w:contextualSpacing/>
      </w:pPr>
      <w:r>
        <w:t>If applicable, d</w:t>
      </w:r>
      <w:r w:rsidR="00B63022">
        <w:t xml:space="preserve">escribe the need for any proposed replacement wells for NGWMN sites. Explain why is the existing NGWMN well is unsuitable. Explain why </w:t>
      </w:r>
      <w:r w:rsidR="00B63022" w:rsidRPr="002F1108">
        <w:t>rehabilitation of the existing NGWMN well is not possible or cost-effective. Explain why the replacement well is needed for the NGWMN.</w:t>
      </w:r>
    </w:p>
    <w:p w14:paraId="6C3E7DAE" w14:textId="7E425762" w:rsidR="00137AE1" w:rsidRPr="002F1108" w:rsidRDefault="00137AE1" w:rsidP="000C6B52">
      <w:pPr>
        <w:numPr>
          <w:ilvl w:val="0"/>
          <w:numId w:val="2"/>
        </w:numPr>
        <w:ind w:left="1800"/>
        <w:contextualSpacing/>
      </w:pPr>
      <w:r w:rsidRPr="002F1108">
        <w:t xml:space="preserve">For replacement wells, please provide the construction details </w:t>
      </w:r>
      <w:r w:rsidR="00912B9F" w:rsidRPr="002F1108">
        <w:t>for</w:t>
      </w:r>
      <w:r w:rsidRPr="002F1108">
        <w:t xml:space="preserve"> the well to be replaced </w:t>
      </w:r>
      <w:r w:rsidR="00912B9F" w:rsidRPr="002F1108">
        <w:t>and for the</w:t>
      </w:r>
      <w:r w:rsidRPr="002F1108">
        <w:t xml:space="preserve"> proposed well.</w:t>
      </w:r>
      <w:r w:rsidR="009C6816" w:rsidRPr="002F1108">
        <w:t xml:space="preserve"> This should show that the proposed well will monitor the same aquifer as the well it is replacing.</w:t>
      </w:r>
    </w:p>
    <w:p w14:paraId="79481FBB" w14:textId="77777777" w:rsidR="00B63022" w:rsidRDefault="00B63022" w:rsidP="000C6B52">
      <w:pPr>
        <w:numPr>
          <w:ilvl w:val="0"/>
          <w:numId w:val="2"/>
        </w:numPr>
        <w:ind w:left="1800"/>
        <w:contextualSpacing/>
      </w:pPr>
      <w:r w:rsidRPr="002F1108">
        <w:t>Describe proposed</w:t>
      </w:r>
      <w:r w:rsidRPr="00AC2C9A">
        <w:t xml:space="preserve"> </w:t>
      </w:r>
      <w:r>
        <w:t>drilling methods and the reason for their use. Provide references, if necessary.</w:t>
      </w:r>
    </w:p>
    <w:p w14:paraId="4E8D381D" w14:textId="35FF61AF" w:rsidR="00137AE1" w:rsidRDefault="00137AE1" w:rsidP="000C6B52">
      <w:pPr>
        <w:numPr>
          <w:ilvl w:val="0"/>
          <w:numId w:val="2"/>
        </w:numPr>
        <w:ind w:left="1800"/>
        <w:contextualSpacing/>
      </w:pPr>
      <w:r>
        <w:t>Provide details on proposed well construction plans.  Diagrams of proposed well construction details are helpful.</w:t>
      </w:r>
    </w:p>
    <w:p w14:paraId="3AF1209D" w14:textId="104A11D6" w:rsidR="00B63022" w:rsidRDefault="00B63022" w:rsidP="000C6B52">
      <w:pPr>
        <w:numPr>
          <w:ilvl w:val="0"/>
          <w:numId w:val="2"/>
        </w:numPr>
        <w:ind w:left="1800"/>
        <w:contextualSpacing/>
      </w:pPr>
      <w:r>
        <w:t xml:space="preserve">Describe the staff that will be working on well drilling and their qualifications. </w:t>
      </w:r>
    </w:p>
    <w:p w14:paraId="4D265503" w14:textId="2A983AB5" w:rsidR="0070300C" w:rsidRDefault="00B63022" w:rsidP="000C6B52">
      <w:pPr>
        <w:numPr>
          <w:ilvl w:val="0"/>
          <w:numId w:val="2"/>
        </w:numPr>
        <w:ind w:left="1800"/>
        <w:contextualSpacing/>
      </w:pPr>
      <w:r w:rsidRPr="00AC2C9A">
        <w:t xml:space="preserve">Describe who </w:t>
      </w:r>
      <w:r>
        <w:t>you plan to have drill</w:t>
      </w:r>
      <w:r w:rsidRPr="00AC2C9A">
        <w:t xml:space="preserve"> the wells</w:t>
      </w:r>
      <w:r>
        <w:t xml:space="preserve">. </w:t>
      </w:r>
      <w:r w:rsidR="00137AE1">
        <w:t xml:space="preserve">If the wells are to be drilled by agency staff, they must possess required permits or licenses. </w:t>
      </w:r>
    </w:p>
    <w:p w14:paraId="26A6D96A" w14:textId="77777777" w:rsidR="002C0E07" w:rsidRPr="00AC2C9A" w:rsidRDefault="002C0E07" w:rsidP="008F4CD5">
      <w:pPr>
        <w:ind w:left="1080"/>
        <w:contextualSpacing/>
      </w:pPr>
    </w:p>
    <w:p w14:paraId="7538A5DD" w14:textId="06F6A22B" w:rsidR="00E02F44" w:rsidRPr="00AC2C9A" w:rsidRDefault="00E02F44" w:rsidP="008F4CD5">
      <w:pPr>
        <w:ind w:left="1080"/>
      </w:pPr>
      <w:r w:rsidRPr="00AC2C9A">
        <w:t xml:space="preserve">The following items </w:t>
      </w:r>
      <w:r w:rsidR="00BC26D1">
        <w:t>are examples of what might</w:t>
      </w:r>
      <w:r w:rsidR="00AD1F47" w:rsidRPr="00AC2C9A">
        <w:t xml:space="preserve"> </w:t>
      </w:r>
      <w:r w:rsidRPr="00AC2C9A">
        <w:t>be included in t</w:t>
      </w:r>
      <w:r w:rsidR="00C04A44">
        <w:t xml:space="preserve">he </w:t>
      </w:r>
      <w:r w:rsidR="00C04A44" w:rsidRPr="00BC26D1">
        <w:t xml:space="preserve">work plan </w:t>
      </w:r>
      <w:r w:rsidR="00C04A44">
        <w:t>for this objective:</w:t>
      </w:r>
    </w:p>
    <w:p w14:paraId="1F815407" w14:textId="77777777" w:rsidR="00A60A2B" w:rsidRDefault="00137AE1" w:rsidP="008F4CD5">
      <w:pPr>
        <w:numPr>
          <w:ilvl w:val="0"/>
          <w:numId w:val="2"/>
        </w:numPr>
        <w:ind w:left="1800"/>
        <w:contextualSpacing/>
      </w:pPr>
      <w:r>
        <w:t>Planning and preparation for well drilling</w:t>
      </w:r>
    </w:p>
    <w:p w14:paraId="0F1EA147" w14:textId="4EFEC967" w:rsidR="00912B9F" w:rsidRDefault="00912B9F" w:rsidP="008F4CD5">
      <w:pPr>
        <w:numPr>
          <w:ilvl w:val="0"/>
          <w:numId w:val="2"/>
        </w:numPr>
        <w:ind w:left="1800"/>
        <w:contextualSpacing/>
      </w:pPr>
      <w:r>
        <w:t>Obtain landowner permission for drilling and access</w:t>
      </w:r>
    </w:p>
    <w:p w14:paraId="2FF33376" w14:textId="5B1145DA" w:rsidR="00137AE1" w:rsidRPr="002F1108" w:rsidRDefault="000C6B52" w:rsidP="00137AE1">
      <w:pPr>
        <w:numPr>
          <w:ilvl w:val="0"/>
          <w:numId w:val="2"/>
        </w:numPr>
        <w:ind w:left="1800"/>
        <w:contextualSpacing/>
      </w:pPr>
      <w:r>
        <w:t xml:space="preserve">Site </w:t>
      </w:r>
      <w:r w:rsidRPr="002F1108">
        <w:t>reconnaissance</w:t>
      </w:r>
    </w:p>
    <w:p w14:paraId="2394FD2A" w14:textId="360A780C" w:rsidR="00137AE1" w:rsidRPr="002F1108" w:rsidRDefault="00137AE1" w:rsidP="008F4CD5">
      <w:pPr>
        <w:numPr>
          <w:ilvl w:val="0"/>
          <w:numId w:val="2"/>
        </w:numPr>
        <w:ind w:left="1800"/>
        <w:contextualSpacing/>
      </w:pPr>
      <w:r w:rsidRPr="002F1108">
        <w:t>Well drilling</w:t>
      </w:r>
    </w:p>
    <w:p w14:paraId="4AAC4491" w14:textId="29F8B8DC" w:rsidR="00DE55D7" w:rsidRPr="002F1108" w:rsidRDefault="00DE55D7" w:rsidP="00DE55D7">
      <w:pPr>
        <w:numPr>
          <w:ilvl w:val="0"/>
          <w:numId w:val="2"/>
        </w:numPr>
        <w:ind w:left="1800"/>
        <w:contextualSpacing/>
      </w:pPr>
      <w:r w:rsidRPr="002F1108">
        <w:t>Classification of new wells according to Tip Sheets</w:t>
      </w:r>
    </w:p>
    <w:p w14:paraId="041D4FFA" w14:textId="6B8155E1" w:rsidR="00912B9F" w:rsidRDefault="00912B9F" w:rsidP="008F4CD5">
      <w:pPr>
        <w:numPr>
          <w:ilvl w:val="0"/>
          <w:numId w:val="2"/>
        </w:numPr>
        <w:ind w:left="1800"/>
        <w:contextualSpacing/>
      </w:pPr>
      <w:r w:rsidRPr="002F1108">
        <w:t>Entry of well-construction details on new well into agency database and NGWMN Well</w:t>
      </w:r>
      <w:r>
        <w:t xml:space="preserve"> Registry</w:t>
      </w:r>
    </w:p>
    <w:p w14:paraId="61FA2030" w14:textId="6E49DEC6" w:rsidR="00E02F44" w:rsidRDefault="00F205E9" w:rsidP="008F4CD5">
      <w:pPr>
        <w:numPr>
          <w:ilvl w:val="0"/>
          <w:numId w:val="2"/>
        </w:numPr>
        <w:ind w:left="1800"/>
        <w:contextualSpacing/>
      </w:pPr>
      <w:r>
        <w:t>Document well-drilling</w:t>
      </w:r>
      <w:r w:rsidR="00E02F44" w:rsidRPr="00AC2C9A">
        <w:t xml:space="preserve"> activities in </w:t>
      </w:r>
      <w:r w:rsidR="00E02F44">
        <w:t xml:space="preserve">the </w:t>
      </w:r>
      <w:r w:rsidR="00E02F44" w:rsidRPr="00AC2C9A">
        <w:t>final report for the project</w:t>
      </w:r>
      <w:r>
        <w:t>.</w:t>
      </w:r>
    </w:p>
    <w:p w14:paraId="1046E91C" w14:textId="77777777" w:rsidR="00750522" w:rsidRDefault="00750522" w:rsidP="00750522">
      <w:pPr>
        <w:contextualSpacing/>
      </w:pPr>
    </w:p>
    <w:p w14:paraId="0B698F26" w14:textId="5FC95ECC" w:rsidR="00750522" w:rsidRDefault="00750522" w:rsidP="002A0D1C">
      <w:pPr>
        <w:ind w:left="1080"/>
      </w:pPr>
      <w:r>
        <w:t xml:space="preserve">Work </w:t>
      </w:r>
      <w:r w:rsidR="006609B5">
        <w:t>is not allowed under Objective 5</w:t>
      </w:r>
      <w:r>
        <w:t xml:space="preserve"> in </w:t>
      </w:r>
      <w:r w:rsidR="008D69FF">
        <w:t>a</w:t>
      </w:r>
      <w:r>
        <w:t xml:space="preserve"> proposal for a new data provider project. </w:t>
      </w:r>
    </w:p>
    <w:p w14:paraId="2277D55B" w14:textId="77777777" w:rsidR="00D2650B" w:rsidRDefault="00D2650B" w:rsidP="002A0D1C">
      <w:pPr>
        <w:ind w:left="1080"/>
      </w:pPr>
    </w:p>
    <w:p w14:paraId="19931946" w14:textId="2340D252" w:rsidR="00675C06" w:rsidRPr="00FE754B" w:rsidRDefault="00D2650B" w:rsidP="0038307E">
      <w:pPr>
        <w:ind w:left="1080"/>
      </w:pPr>
      <w:r>
        <w:t>Proposals that include well drilling activities need to include a signed copy of SF-424D (Assurances – Construction Programs) when submitting t</w:t>
      </w:r>
      <w:r w:rsidR="0038307E">
        <w:t>he proposal through Grants.gov.</w:t>
      </w:r>
    </w:p>
    <w:p w14:paraId="4FDECAAC" w14:textId="1292FF52" w:rsidR="007136D9" w:rsidRPr="00FE754B" w:rsidRDefault="007136D9" w:rsidP="009C5FDB">
      <w:pPr>
        <w:pStyle w:val="Heading2"/>
      </w:pPr>
      <w:bookmarkStart w:id="22" w:name="_Toc512257719"/>
      <w:r w:rsidRPr="00B71F83">
        <w:t>Detailed Budget</w:t>
      </w:r>
      <w:r w:rsidR="00675C06">
        <w:t xml:space="preserve"> for each Objective</w:t>
      </w:r>
      <w:bookmarkEnd w:id="22"/>
    </w:p>
    <w:p w14:paraId="3881899B" w14:textId="2A628AF2" w:rsidR="005E1F94" w:rsidRDefault="007136D9" w:rsidP="008D69FF">
      <w:pPr>
        <w:ind w:left="720"/>
        <w:rPr>
          <w:rFonts w:cs="Arial"/>
          <w:bCs/>
          <w:szCs w:val="20"/>
        </w:rPr>
      </w:pPr>
      <w:r w:rsidRPr="00D772F7">
        <w:t xml:space="preserve">A </w:t>
      </w:r>
      <w:r w:rsidR="00716FE2">
        <w:t xml:space="preserve">detailed budget </w:t>
      </w:r>
      <w:r w:rsidRPr="00D772F7">
        <w:t xml:space="preserve">is required </w:t>
      </w:r>
      <w:r w:rsidR="009A5E9F">
        <w:t xml:space="preserve">for each requested objective. </w:t>
      </w:r>
      <w:r w:rsidR="00BE1E2C">
        <w:t>Separate budgets</w:t>
      </w:r>
      <w:r w:rsidR="009A5E9F">
        <w:t xml:space="preserve"> will allow the NGWMN to fund objectives in proposals independently based on NGWMN priorities. </w:t>
      </w:r>
      <w:r w:rsidR="00352926">
        <w:t xml:space="preserve">The cost for the </w:t>
      </w:r>
      <w:r w:rsidR="009A5E9F">
        <w:t>objective</w:t>
      </w:r>
      <w:r w:rsidR="00352926">
        <w:t xml:space="preserve"> should include </w:t>
      </w:r>
      <w:r w:rsidR="009A5E9F">
        <w:t xml:space="preserve">the </w:t>
      </w:r>
      <w:r w:rsidR="0017045C">
        <w:t xml:space="preserve">work to be funded by the NGWMN </w:t>
      </w:r>
      <w:r w:rsidR="009A5E9F">
        <w:t>and any agency in-kind services</w:t>
      </w:r>
      <w:r w:rsidR="00352926">
        <w:t xml:space="preserve">. </w:t>
      </w:r>
      <w:r w:rsidR="005E1F94">
        <w:t>The in-kind services can include agency work to collect and maintain their sites that are part of the NGWMN if the work takes place during the performance period of the project.</w:t>
      </w:r>
      <w:r w:rsidR="00450E7E">
        <w:t xml:space="preserve"> </w:t>
      </w:r>
      <w:r w:rsidR="002F1108">
        <w:t xml:space="preserve"> E</w:t>
      </w:r>
      <w:r w:rsidR="00716FE2">
        <w:t>xample</w:t>
      </w:r>
      <w:r w:rsidR="002F1108">
        <w:t>s</w:t>
      </w:r>
      <w:r w:rsidR="00716FE2">
        <w:t xml:space="preserve"> of a detailed budget</w:t>
      </w:r>
      <w:r w:rsidR="005029B5">
        <w:t xml:space="preserve">s for each </w:t>
      </w:r>
      <w:r w:rsidR="002F1108">
        <w:t>o</w:t>
      </w:r>
      <w:r w:rsidR="005029B5">
        <w:t>bjective</w:t>
      </w:r>
      <w:r w:rsidR="00716FE2">
        <w:t xml:space="preserve"> </w:t>
      </w:r>
      <w:r w:rsidR="002F1108">
        <w:t>are provided in Attachment B</w:t>
      </w:r>
      <w:r w:rsidR="00716FE2">
        <w:t>.</w:t>
      </w:r>
      <w:r w:rsidR="00466B6A">
        <w:t xml:space="preserve"> </w:t>
      </w:r>
      <w:r w:rsidR="00466B6A">
        <w:rPr>
          <w:rFonts w:cs="Arial"/>
          <w:bCs/>
          <w:szCs w:val="20"/>
        </w:rPr>
        <w:t>Please provide a detailed budget for each objectiv</w:t>
      </w:r>
      <w:r w:rsidR="008D69FF">
        <w:rPr>
          <w:rFonts w:cs="Arial"/>
          <w:bCs/>
          <w:szCs w:val="20"/>
        </w:rPr>
        <w:t>e in a similar format.</w:t>
      </w:r>
    </w:p>
    <w:p w14:paraId="44847B41" w14:textId="705D8053" w:rsidR="003D4321" w:rsidRDefault="003D4321" w:rsidP="008D69FF">
      <w:pPr>
        <w:ind w:left="720"/>
        <w:rPr>
          <w:rFonts w:cs="Arial"/>
          <w:bCs/>
          <w:szCs w:val="20"/>
        </w:rPr>
      </w:pPr>
    </w:p>
    <w:p w14:paraId="4E10DB99" w14:textId="67927C14" w:rsidR="003D4321" w:rsidRPr="008D69FF" w:rsidRDefault="003D4321" w:rsidP="008D69FF">
      <w:pPr>
        <w:ind w:left="720"/>
        <w:rPr>
          <w:rFonts w:cs="Arial"/>
          <w:bCs/>
          <w:szCs w:val="20"/>
        </w:rPr>
      </w:pPr>
      <w:r>
        <w:rPr>
          <w:rFonts w:cs="Arial"/>
          <w:bCs/>
          <w:szCs w:val="20"/>
        </w:rPr>
        <w:t>The budget for each objective should be the total work for the objective and does not need to include a separate budget for each year of the project.</w:t>
      </w:r>
    </w:p>
    <w:p w14:paraId="1CECC4F0" w14:textId="77777777" w:rsidR="007136D9" w:rsidRPr="00D772F7" w:rsidRDefault="007136D9" w:rsidP="00716FE2"/>
    <w:p w14:paraId="424BDDB0" w14:textId="77777777" w:rsidR="009A5E9F" w:rsidRPr="00DF7F5D" w:rsidRDefault="009A5E9F" w:rsidP="005E3477">
      <w:pPr>
        <w:numPr>
          <w:ilvl w:val="0"/>
          <w:numId w:val="9"/>
        </w:numPr>
      </w:pPr>
      <w:r w:rsidRPr="00E02F44">
        <w:rPr>
          <w:u w:val="single"/>
        </w:rPr>
        <w:t>Objective name and type</w:t>
      </w:r>
      <w:r w:rsidRPr="00DF7F5D">
        <w:t>.</w:t>
      </w:r>
    </w:p>
    <w:p w14:paraId="7384931C" w14:textId="77777777" w:rsidR="00AF5D5F" w:rsidRPr="00DF7F5D" w:rsidRDefault="00AF5D5F" w:rsidP="005E3477">
      <w:pPr>
        <w:numPr>
          <w:ilvl w:val="0"/>
          <w:numId w:val="9"/>
        </w:numPr>
      </w:pPr>
      <w:r w:rsidRPr="00DF7F5D">
        <w:rPr>
          <w:u w:val="single"/>
        </w:rPr>
        <w:t>Overall budget summary</w:t>
      </w:r>
    </w:p>
    <w:p w14:paraId="25123E20" w14:textId="77777777" w:rsidR="00AD247C" w:rsidRDefault="00AF5D5F" w:rsidP="00AF5D5F">
      <w:pPr>
        <w:ind w:left="1080"/>
      </w:pPr>
      <w:r w:rsidRPr="00DF7F5D">
        <w:t>Provide cost of federally funded portion cost of objective, cost of in-kind services provided as match, and total cost of objective</w:t>
      </w:r>
      <w:r w:rsidR="00AD247C">
        <w:t>.</w:t>
      </w:r>
    </w:p>
    <w:p w14:paraId="400C81C6" w14:textId="41808FD7" w:rsidR="00AF5D5F" w:rsidRDefault="00AD247C" w:rsidP="00AF5D5F">
      <w:pPr>
        <w:ind w:left="1080"/>
      </w:pPr>
      <w:r>
        <w:t xml:space="preserve">Provide </w:t>
      </w:r>
      <w:r w:rsidR="00F80A06">
        <w:t xml:space="preserve">overhead rate </w:t>
      </w:r>
      <w:r w:rsidR="00453982">
        <w:t>used</w:t>
      </w:r>
      <w:r w:rsidR="00D355BC">
        <w:t xml:space="preserve"> </w:t>
      </w:r>
      <w:r>
        <w:t xml:space="preserve">to calculate indirect costs </w:t>
      </w:r>
      <w:r w:rsidR="00D355BC">
        <w:t>(See note on Indirect costs in section below budget)</w:t>
      </w:r>
      <w:r w:rsidR="00BE1E2C">
        <w:t>.</w:t>
      </w:r>
    </w:p>
    <w:p w14:paraId="7A34D9CC" w14:textId="58946F7A" w:rsidR="00716FE2" w:rsidRPr="00DF7F5D" w:rsidRDefault="00716FE2" w:rsidP="005E3477">
      <w:pPr>
        <w:numPr>
          <w:ilvl w:val="0"/>
          <w:numId w:val="9"/>
        </w:numPr>
      </w:pPr>
      <w:r w:rsidRPr="00716FE2">
        <w:rPr>
          <w:u w:val="single"/>
        </w:rPr>
        <w:t>Budget</w:t>
      </w:r>
    </w:p>
    <w:p w14:paraId="49788A9A" w14:textId="62CE1D68" w:rsidR="00960FA6" w:rsidRPr="00AD247C" w:rsidRDefault="009A5E9F" w:rsidP="005E3477">
      <w:pPr>
        <w:numPr>
          <w:ilvl w:val="1"/>
          <w:numId w:val="9"/>
        </w:numPr>
        <w:tabs>
          <w:tab w:val="num" w:pos="-15840"/>
          <w:tab w:val="num" w:pos="1800"/>
        </w:tabs>
      </w:pPr>
      <w:r w:rsidRPr="00AD247C">
        <w:rPr>
          <w:u w:val="single"/>
        </w:rPr>
        <w:t>Salary</w:t>
      </w:r>
      <w:r w:rsidR="00E02F44" w:rsidRPr="00AD247C">
        <w:rPr>
          <w:u w:val="single"/>
        </w:rPr>
        <w:t xml:space="preserve">: </w:t>
      </w:r>
      <w:r w:rsidR="00960FA6" w:rsidRPr="00AD247C">
        <w:t>Provide a table with the following items for each staff member that will provide services on the objective</w:t>
      </w:r>
      <w:r w:rsidR="00E02F44" w:rsidRPr="00AD247C">
        <w:t xml:space="preserve"> (USGS funded and in-kind</w:t>
      </w:r>
      <w:r w:rsidR="00716FE2" w:rsidRPr="00AD247C">
        <w:t xml:space="preserve"> services</w:t>
      </w:r>
      <w:r w:rsidR="00E02F44" w:rsidRPr="00AD247C">
        <w:t>)</w:t>
      </w:r>
    </w:p>
    <w:p w14:paraId="306A24D7" w14:textId="5B8B0850" w:rsidR="000F170D" w:rsidRPr="00AD247C" w:rsidRDefault="00453982" w:rsidP="005E3477">
      <w:pPr>
        <w:numPr>
          <w:ilvl w:val="2"/>
          <w:numId w:val="9"/>
        </w:numPr>
        <w:rPr>
          <w:u w:val="single"/>
        </w:rPr>
      </w:pPr>
      <w:r w:rsidRPr="00AD247C">
        <w:rPr>
          <w:u w:val="single"/>
        </w:rPr>
        <w:t>E</w:t>
      </w:r>
      <w:r w:rsidR="000F170D" w:rsidRPr="00AD247C">
        <w:rPr>
          <w:u w:val="single"/>
        </w:rPr>
        <w:t>mployee name</w:t>
      </w:r>
      <w:r w:rsidR="00F544EA">
        <w:rPr>
          <w:u w:val="single"/>
        </w:rPr>
        <w:t xml:space="preserve"> or </w:t>
      </w:r>
      <w:r w:rsidR="0044468A">
        <w:rPr>
          <w:u w:val="single"/>
        </w:rPr>
        <w:t>Position title</w:t>
      </w:r>
      <w:r w:rsidR="000F170D" w:rsidRPr="00AD247C">
        <w:rPr>
          <w:u w:val="single"/>
        </w:rPr>
        <w:t xml:space="preserve">, </w:t>
      </w:r>
    </w:p>
    <w:p w14:paraId="530E88E2" w14:textId="6C7CF9E2" w:rsidR="00F80A06" w:rsidRPr="00AD247C" w:rsidRDefault="00453982" w:rsidP="005E3477">
      <w:pPr>
        <w:numPr>
          <w:ilvl w:val="2"/>
          <w:numId w:val="9"/>
        </w:numPr>
        <w:rPr>
          <w:u w:val="single"/>
        </w:rPr>
      </w:pPr>
      <w:r w:rsidRPr="00AD247C">
        <w:rPr>
          <w:u w:val="single"/>
        </w:rPr>
        <w:t>T</w:t>
      </w:r>
      <w:r w:rsidR="00F80A06" w:rsidRPr="00AD247C">
        <w:rPr>
          <w:u w:val="single"/>
        </w:rPr>
        <w:t>ask</w:t>
      </w:r>
      <w:r w:rsidR="00716FE2" w:rsidRPr="00AD247C">
        <w:t xml:space="preserve"> (</w:t>
      </w:r>
      <w:r w:rsidR="00D355BC" w:rsidRPr="00AD247C">
        <w:t>indicate</w:t>
      </w:r>
      <w:r w:rsidR="00716FE2" w:rsidRPr="00AD247C">
        <w:t xml:space="preserve"> if the task is to be federally funded or done as in-kind services)</w:t>
      </w:r>
      <w:r w:rsidR="00D355BC" w:rsidRPr="00AD247C">
        <w:t>,</w:t>
      </w:r>
    </w:p>
    <w:p w14:paraId="660391F7" w14:textId="5037E643" w:rsidR="000F170D" w:rsidRPr="00AD247C" w:rsidRDefault="00453982" w:rsidP="005E3477">
      <w:pPr>
        <w:numPr>
          <w:ilvl w:val="2"/>
          <w:numId w:val="9"/>
        </w:numPr>
        <w:rPr>
          <w:u w:val="single"/>
        </w:rPr>
      </w:pPr>
      <w:r w:rsidRPr="00AD247C">
        <w:rPr>
          <w:u w:val="single"/>
        </w:rPr>
        <w:t>H</w:t>
      </w:r>
      <w:r w:rsidR="000F170D" w:rsidRPr="00AD247C">
        <w:rPr>
          <w:u w:val="single"/>
        </w:rPr>
        <w:t xml:space="preserve">ourly </w:t>
      </w:r>
      <w:r w:rsidR="007136D9" w:rsidRPr="00AD247C">
        <w:rPr>
          <w:u w:val="single"/>
        </w:rPr>
        <w:t>rate of compensation</w:t>
      </w:r>
      <w:r w:rsidR="00716FE2" w:rsidRPr="00AD247C">
        <w:rPr>
          <w:u w:val="single"/>
        </w:rPr>
        <w:t xml:space="preserve"> (</w:t>
      </w:r>
      <w:r w:rsidR="00716FE2" w:rsidRPr="00AD247C">
        <w:t>including fringe benefits)</w:t>
      </w:r>
      <w:r w:rsidR="000F170D" w:rsidRPr="00AD247C">
        <w:t xml:space="preserve">, </w:t>
      </w:r>
    </w:p>
    <w:p w14:paraId="2B8E7294" w14:textId="38DECEF1" w:rsidR="000F170D" w:rsidRPr="00AD247C" w:rsidRDefault="00453982" w:rsidP="005E3477">
      <w:pPr>
        <w:numPr>
          <w:ilvl w:val="2"/>
          <w:numId w:val="9"/>
        </w:numPr>
        <w:rPr>
          <w:u w:val="single"/>
        </w:rPr>
      </w:pPr>
      <w:r w:rsidRPr="00AD247C">
        <w:rPr>
          <w:u w:val="single"/>
        </w:rPr>
        <w:t>N</w:t>
      </w:r>
      <w:r w:rsidR="000F170D" w:rsidRPr="00AD247C">
        <w:rPr>
          <w:u w:val="single"/>
        </w:rPr>
        <w:t>umber of hours planned,</w:t>
      </w:r>
    </w:p>
    <w:p w14:paraId="12CE6EAF" w14:textId="57AAF796" w:rsidR="000F170D" w:rsidRPr="00AD247C" w:rsidRDefault="00453982" w:rsidP="005E3477">
      <w:pPr>
        <w:numPr>
          <w:ilvl w:val="2"/>
          <w:numId w:val="9"/>
        </w:numPr>
        <w:rPr>
          <w:u w:val="single"/>
        </w:rPr>
      </w:pPr>
      <w:r w:rsidRPr="00AD247C">
        <w:rPr>
          <w:u w:val="single"/>
        </w:rPr>
        <w:t>S</w:t>
      </w:r>
      <w:r w:rsidR="00F80A06" w:rsidRPr="00AD247C">
        <w:rPr>
          <w:u w:val="single"/>
        </w:rPr>
        <w:t xml:space="preserve">alary </w:t>
      </w:r>
      <w:r w:rsidR="000F170D" w:rsidRPr="00AD247C">
        <w:rPr>
          <w:u w:val="single"/>
        </w:rPr>
        <w:t>cost (</w:t>
      </w:r>
      <w:r w:rsidR="00572359" w:rsidRPr="00AD247C">
        <w:rPr>
          <w:u w:val="single"/>
        </w:rPr>
        <w:t xml:space="preserve">item </w:t>
      </w:r>
      <w:r w:rsidR="00D51C21" w:rsidRPr="00AD247C">
        <w:rPr>
          <w:u w:val="single"/>
        </w:rPr>
        <w:t>a</w:t>
      </w:r>
      <w:r w:rsidR="00716FE2" w:rsidRPr="00AD247C">
        <w:rPr>
          <w:u w:val="single"/>
        </w:rPr>
        <w:t>3</w:t>
      </w:r>
      <w:r w:rsidR="000F170D" w:rsidRPr="00AD247C">
        <w:rPr>
          <w:u w:val="single"/>
        </w:rPr>
        <w:t xml:space="preserve"> times </w:t>
      </w:r>
      <w:r w:rsidR="00572359" w:rsidRPr="00AD247C">
        <w:rPr>
          <w:u w:val="single"/>
        </w:rPr>
        <w:t xml:space="preserve">item </w:t>
      </w:r>
      <w:r w:rsidR="00D51C21" w:rsidRPr="00AD247C">
        <w:rPr>
          <w:u w:val="single"/>
        </w:rPr>
        <w:t>a</w:t>
      </w:r>
      <w:r w:rsidR="00716FE2" w:rsidRPr="00AD247C">
        <w:rPr>
          <w:u w:val="single"/>
        </w:rPr>
        <w:t>4</w:t>
      </w:r>
      <w:r w:rsidR="000F170D" w:rsidRPr="00AD247C">
        <w:rPr>
          <w:u w:val="single"/>
        </w:rPr>
        <w:t xml:space="preserve">), </w:t>
      </w:r>
    </w:p>
    <w:p w14:paraId="54E915B3" w14:textId="166CB6F6" w:rsidR="00716FE2" w:rsidRPr="00AD247C" w:rsidRDefault="00716FE2" w:rsidP="005E3477">
      <w:pPr>
        <w:numPr>
          <w:ilvl w:val="2"/>
          <w:numId w:val="9"/>
        </w:numPr>
        <w:rPr>
          <w:u w:val="single"/>
        </w:rPr>
      </w:pPr>
      <w:r w:rsidRPr="00AD247C">
        <w:rPr>
          <w:u w:val="single"/>
        </w:rPr>
        <w:t xml:space="preserve">Indirect cost </w:t>
      </w:r>
      <w:r w:rsidR="00C864C5" w:rsidRPr="00AD247C">
        <w:rPr>
          <w:u w:val="single"/>
        </w:rPr>
        <w:t>(a</w:t>
      </w:r>
      <w:r w:rsidRPr="00AD247C">
        <w:rPr>
          <w:u w:val="single"/>
        </w:rPr>
        <w:t>5 times indirect rate)</w:t>
      </w:r>
      <w:r w:rsidR="00D355BC" w:rsidRPr="00AD247C">
        <w:rPr>
          <w:u w:val="single"/>
        </w:rPr>
        <w:t>,</w:t>
      </w:r>
    </w:p>
    <w:p w14:paraId="0CF25690" w14:textId="3C280729" w:rsidR="00716FE2" w:rsidRPr="00AD247C" w:rsidRDefault="00716FE2" w:rsidP="005E3477">
      <w:pPr>
        <w:numPr>
          <w:ilvl w:val="2"/>
          <w:numId w:val="9"/>
        </w:numPr>
      </w:pPr>
      <w:r w:rsidRPr="00AD247C">
        <w:rPr>
          <w:u w:val="single"/>
        </w:rPr>
        <w:t xml:space="preserve">Federal cost </w:t>
      </w:r>
      <w:r w:rsidRPr="00AD247C">
        <w:t xml:space="preserve">(if the </w:t>
      </w:r>
      <w:r w:rsidR="00D355BC" w:rsidRPr="00AD247C">
        <w:t>task</w:t>
      </w:r>
      <w:r w:rsidRPr="00AD247C">
        <w:t xml:space="preserve"> is </w:t>
      </w:r>
      <w:r w:rsidR="00D355BC" w:rsidRPr="00AD247C">
        <w:t>paid with</w:t>
      </w:r>
      <w:r w:rsidRPr="00AD247C">
        <w:t xml:space="preserve"> Federal</w:t>
      </w:r>
      <w:r w:rsidR="00D355BC" w:rsidRPr="00AD247C">
        <w:t xml:space="preserve"> funds, put the total cost (a5 +</w:t>
      </w:r>
      <w:r w:rsidRPr="00AD247C">
        <w:t xml:space="preserve"> a6) in column 7)</w:t>
      </w:r>
      <w:r w:rsidR="00D355BC" w:rsidRPr="00AD247C">
        <w:t>,</w:t>
      </w:r>
    </w:p>
    <w:p w14:paraId="784C8874" w14:textId="1E21B5B7" w:rsidR="00716FE2" w:rsidRPr="00AD247C" w:rsidRDefault="00716FE2" w:rsidP="005E3477">
      <w:pPr>
        <w:numPr>
          <w:ilvl w:val="2"/>
          <w:numId w:val="9"/>
        </w:numPr>
      </w:pPr>
      <w:r w:rsidRPr="00AD247C">
        <w:rPr>
          <w:u w:val="single"/>
        </w:rPr>
        <w:t xml:space="preserve">Agency In-kind cost </w:t>
      </w:r>
      <w:r w:rsidRPr="00AD247C">
        <w:t xml:space="preserve">(if the </w:t>
      </w:r>
      <w:r w:rsidR="00D355BC" w:rsidRPr="00AD247C">
        <w:t>task</w:t>
      </w:r>
      <w:r w:rsidRPr="00AD247C">
        <w:t xml:space="preserve"> is covered by </w:t>
      </w:r>
      <w:r w:rsidR="00D355BC" w:rsidRPr="00AD247C">
        <w:t>In-kind services</w:t>
      </w:r>
      <w:r w:rsidRPr="00AD247C">
        <w:t xml:space="preserve">, put the </w:t>
      </w:r>
      <w:r w:rsidR="00D355BC" w:rsidRPr="00AD247C">
        <w:t>total cost (a5 + a6) in column 8</w:t>
      </w:r>
      <w:r w:rsidRPr="00AD247C">
        <w:t>)</w:t>
      </w:r>
    </w:p>
    <w:p w14:paraId="5F4153DA" w14:textId="683AAD9B" w:rsidR="00AD247C" w:rsidRPr="00AD247C" w:rsidRDefault="00AD247C" w:rsidP="00AD247C">
      <w:pPr>
        <w:ind w:left="1440"/>
        <w:rPr>
          <w:b/>
        </w:rPr>
      </w:pPr>
      <w:r w:rsidRPr="00AD247C">
        <w:rPr>
          <w:b/>
        </w:rPr>
        <w:t>Show total Federal and In-Kind services for Salary in last line of table.</w:t>
      </w:r>
    </w:p>
    <w:p w14:paraId="1478FE07" w14:textId="029094A9" w:rsidR="00572359" w:rsidRPr="00AD247C" w:rsidRDefault="007136D9" w:rsidP="005E3477">
      <w:pPr>
        <w:pStyle w:val="ListParagraph"/>
        <w:numPr>
          <w:ilvl w:val="1"/>
          <w:numId w:val="9"/>
        </w:numPr>
        <w:tabs>
          <w:tab w:val="num" w:pos="2160"/>
        </w:tabs>
      </w:pPr>
      <w:r w:rsidRPr="00AD247C">
        <w:rPr>
          <w:u w:val="single"/>
        </w:rPr>
        <w:t>Supplies</w:t>
      </w:r>
      <w:r w:rsidRPr="00AD247C">
        <w:t xml:space="preserve">. </w:t>
      </w:r>
      <w:r w:rsidR="00257BC3" w:rsidRPr="00AD247C">
        <w:t>For each major type of supply, e</w:t>
      </w:r>
      <w:r w:rsidR="00FE754B" w:rsidRPr="00AD247C">
        <w:t xml:space="preserve">nter </w:t>
      </w:r>
      <w:r w:rsidR="00257BC3" w:rsidRPr="00AD247C">
        <w:t xml:space="preserve">a description and </w:t>
      </w:r>
      <w:r w:rsidR="00FE754B" w:rsidRPr="00AD247C">
        <w:t>the cost for supplies needed for the project</w:t>
      </w:r>
      <w:r w:rsidR="00257BC3" w:rsidRPr="00AD247C">
        <w:t xml:space="preserve"> (include percent of cost that is Federally funded and/or provided as in-kind);</w:t>
      </w:r>
      <w:r w:rsidR="00FE754B" w:rsidRPr="00AD247C">
        <w:t xml:space="preserve"> </w:t>
      </w:r>
    </w:p>
    <w:p w14:paraId="3FD25C8B" w14:textId="5503523F" w:rsidR="00F80A06" w:rsidRPr="00AD247C" w:rsidRDefault="00F80A06" w:rsidP="005E3477">
      <w:pPr>
        <w:numPr>
          <w:ilvl w:val="2"/>
          <w:numId w:val="9"/>
        </w:numPr>
        <w:rPr>
          <w:u w:val="single"/>
        </w:rPr>
      </w:pPr>
      <w:r w:rsidRPr="00AD247C">
        <w:rPr>
          <w:u w:val="single"/>
        </w:rPr>
        <w:t>Type</w:t>
      </w:r>
      <w:r w:rsidR="00D355BC" w:rsidRPr="00AD247C">
        <w:t xml:space="preserve"> (indicate if the supply is to be paid with Federal funds or agency in-kind services)</w:t>
      </w:r>
      <w:r w:rsidRPr="00AD247C">
        <w:rPr>
          <w:u w:val="single"/>
        </w:rPr>
        <w:t xml:space="preserve">, </w:t>
      </w:r>
    </w:p>
    <w:p w14:paraId="04351E29" w14:textId="31ADCDC1" w:rsidR="00F80A06" w:rsidRPr="00AD247C" w:rsidRDefault="00F80A06" w:rsidP="005E3477">
      <w:pPr>
        <w:numPr>
          <w:ilvl w:val="2"/>
          <w:numId w:val="9"/>
        </w:numPr>
        <w:rPr>
          <w:u w:val="single"/>
        </w:rPr>
      </w:pPr>
      <w:r w:rsidRPr="00AD247C">
        <w:rPr>
          <w:u w:val="single"/>
        </w:rPr>
        <w:t>Number,</w:t>
      </w:r>
    </w:p>
    <w:p w14:paraId="04D2C053" w14:textId="7120D1DE" w:rsidR="00F80A06" w:rsidRPr="00AD247C" w:rsidRDefault="00F80A06" w:rsidP="005E3477">
      <w:pPr>
        <w:numPr>
          <w:ilvl w:val="2"/>
          <w:numId w:val="9"/>
        </w:numPr>
        <w:rPr>
          <w:u w:val="single"/>
        </w:rPr>
      </w:pPr>
      <w:r w:rsidRPr="00AD247C">
        <w:rPr>
          <w:u w:val="single"/>
        </w:rPr>
        <w:t>Cost per unit,</w:t>
      </w:r>
    </w:p>
    <w:p w14:paraId="7638C285" w14:textId="41788E80" w:rsidR="00F80A06" w:rsidRPr="00AD247C" w:rsidRDefault="00453982" w:rsidP="005E3477">
      <w:pPr>
        <w:numPr>
          <w:ilvl w:val="2"/>
          <w:numId w:val="9"/>
        </w:numPr>
        <w:rPr>
          <w:u w:val="single"/>
        </w:rPr>
      </w:pPr>
      <w:r w:rsidRPr="00AD247C">
        <w:rPr>
          <w:u w:val="single"/>
        </w:rPr>
        <w:t xml:space="preserve">Cost for supplies (item </w:t>
      </w:r>
      <w:r w:rsidR="00D51C21" w:rsidRPr="00AD247C">
        <w:rPr>
          <w:u w:val="single"/>
        </w:rPr>
        <w:t>b</w:t>
      </w:r>
      <w:r w:rsidRPr="00AD247C">
        <w:rPr>
          <w:u w:val="single"/>
        </w:rPr>
        <w:t xml:space="preserve">2 times item </w:t>
      </w:r>
      <w:r w:rsidR="00D51C21" w:rsidRPr="00AD247C">
        <w:rPr>
          <w:u w:val="single"/>
        </w:rPr>
        <w:t>b</w:t>
      </w:r>
      <w:r w:rsidRPr="00AD247C">
        <w:rPr>
          <w:u w:val="single"/>
        </w:rPr>
        <w:t>3)</w:t>
      </w:r>
      <w:r w:rsidR="00F80A06" w:rsidRPr="00AD247C">
        <w:rPr>
          <w:u w:val="single"/>
        </w:rPr>
        <w:t xml:space="preserve">, </w:t>
      </w:r>
    </w:p>
    <w:p w14:paraId="118B4A3E" w14:textId="3EDFF405" w:rsidR="00D355BC" w:rsidRPr="00AD247C" w:rsidRDefault="00D355BC" w:rsidP="005E3477">
      <w:pPr>
        <w:numPr>
          <w:ilvl w:val="2"/>
          <w:numId w:val="9"/>
        </w:numPr>
        <w:rPr>
          <w:u w:val="single"/>
        </w:rPr>
      </w:pPr>
      <w:r w:rsidRPr="00AD247C">
        <w:rPr>
          <w:u w:val="single"/>
        </w:rPr>
        <w:t>Indirect cost (b4 time indirect rate),</w:t>
      </w:r>
    </w:p>
    <w:p w14:paraId="58D4B82C" w14:textId="5555AD5A" w:rsidR="00D355BC" w:rsidRPr="00AD247C" w:rsidRDefault="00D355BC" w:rsidP="005E3477">
      <w:pPr>
        <w:numPr>
          <w:ilvl w:val="2"/>
          <w:numId w:val="9"/>
        </w:numPr>
      </w:pPr>
      <w:r w:rsidRPr="00AD247C">
        <w:rPr>
          <w:u w:val="single"/>
        </w:rPr>
        <w:t xml:space="preserve">Federal cost </w:t>
      </w:r>
      <w:r w:rsidRPr="00AD247C">
        <w:t>(if the supply is paid with Federal funds, put the total cost (a4 + a5) in column 6),</w:t>
      </w:r>
    </w:p>
    <w:p w14:paraId="27ABD8A8" w14:textId="10155DEB" w:rsidR="00D355BC" w:rsidRPr="00AD247C" w:rsidRDefault="00D355BC" w:rsidP="005E3477">
      <w:pPr>
        <w:numPr>
          <w:ilvl w:val="2"/>
          <w:numId w:val="9"/>
        </w:numPr>
      </w:pPr>
      <w:r w:rsidRPr="00AD247C">
        <w:rPr>
          <w:u w:val="single"/>
        </w:rPr>
        <w:t xml:space="preserve">Agency In-kind cost </w:t>
      </w:r>
      <w:r w:rsidRPr="00AD247C">
        <w:t>(if the supply is covered by In-kind services, put the total cost (a4 + a5) in column 7)</w:t>
      </w:r>
    </w:p>
    <w:p w14:paraId="1065F4A6" w14:textId="78950B4E" w:rsidR="00AD247C" w:rsidRPr="00AD247C" w:rsidRDefault="00AD247C" w:rsidP="00AD247C">
      <w:pPr>
        <w:ind w:left="1440"/>
        <w:rPr>
          <w:b/>
        </w:rPr>
      </w:pPr>
      <w:r w:rsidRPr="00AD247C">
        <w:rPr>
          <w:b/>
        </w:rPr>
        <w:t>Show total Federal and In-Kind services for Supplies in last line of table.</w:t>
      </w:r>
    </w:p>
    <w:p w14:paraId="631753B8" w14:textId="4EE4C7F6" w:rsidR="00572359" w:rsidRPr="00AD247C" w:rsidRDefault="00C97B33" w:rsidP="005E3477">
      <w:pPr>
        <w:pStyle w:val="ListParagraph"/>
        <w:numPr>
          <w:ilvl w:val="1"/>
          <w:numId w:val="9"/>
        </w:numPr>
      </w:pPr>
      <w:r w:rsidRPr="00AD247C">
        <w:rPr>
          <w:u w:val="single"/>
        </w:rPr>
        <w:t>Equipment</w:t>
      </w:r>
      <w:r w:rsidRPr="00AD247C">
        <w:t xml:space="preserve">: </w:t>
      </w:r>
      <w:r w:rsidR="00FE754B" w:rsidRPr="00AD247C">
        <w:t xml:space="preserve">Enter </w:t>
      </w:r>
      <w:r w:rsidR="00257BC3" w:rsidRPr="00AD247C">
        <w:t xml:space="preserve">a description and </w:t>
      </w:r>
      <w:r w:rsidR="00FE754B" w:rsidRPr="00AD247C">
        <w:t xml:space="preserve">the cost for each piece </w:t>
      </w:r>
      <w:r w:rsidR="00021A96" w:rsidRPr="00AD247C">
        <w:t xml:space="preserve">of </w:t>
      </w:r>
      <w:r w:rsidR="00FE754B" w:rsidRPr="00AD247C">
        <w:t>equipment needed for the project. Please list any computer purchases separately. If possible, computer purchases should be as in-kind services to avoid property ownership issues</w:t>
      </w:r>
      <w:r w:rsidR="008D4754" w:rsidRPr="00AD247C">
        <w:t>;</w:t>
      </w:r>
    </w:p>
    <w:p w14:paraId="526C5447" w14:textId="77777777" w:rsidR="00453982" w:rsidRPr="00AD247C" w:rsidRDefault="00453982" w:rsidP="005E3477">
      <w:pPr>
        <w:numPr>
          <w:ilvl w:val="2"/>
          <w:numId w:val="9"/>
        </w:numPr>
        <w:rPr>
          <w:u w:val="single"/>
        </w:rPr>
      </w:pPr>
      <w:r w:rsidRPr="00AD247C">
        <w:rPr>
          <w:u w:val="single"/>
        </w:rPr>
        <w:t xml:space="preserve">Type, </w:t>
      </w:r>
    </w:p>
    <w:p w14:paraId="20EA12B8" w14:textId="77777777" w:rsidR="00453982" w:rsidRPr="00AD247C" w:rsidRDefault="00453982" w:rsidP="005E3477">
      <w:pPr>
        <w:numPr>
          <w:ilvl w:val="2"/>
          <w:numId w:val="9"/>
        </w:numPr>
        <w:rPr>
          <w:u w:val="single"/>
        </w:rPr>
      </w:pPr>
      <w:r w:rsidRPr="00AD247C">
        <w:rPr>
          <w:u w:val="single"/>
        </w:rPr>
        <w:t>Number,</w:t>
      </w:r>
    </w:p>
    <w:p w14:paraId="4EDCD809" w14:textId="77777777" w:rsidR="00453982" w:rsidRPr="00AD247C" w:rsidRDefault="00453982" w:rsidP="005E3477">
      <w:pPr>
        <w:numPr>
          <w:ilvl w:val="2"/>
          <w:numId w:val="9"/>
        </w:numPr>
        <w:rPr>
          <w:u w:val="single"/>
        </w:rPr>
      </w:pPr>
      <w:r w:rsidRPr="00AD247C">
        <w:rPr>
          <w:u w:val="single"/>
        </w:rPr>
        <w:t>Cost per unit,</w:t>
      </w:r>
    </w:p>
    <w:p w14:paraId="0958BE25" w14:textId="4C9EE7ED" w:rsidR="00453982" w:rsidRPr="00AD247C" w:rsidRDefault="00453982" w:rsidP="005E3477">
      <w:pPr>
        <w:numPr>
          <w:ilvl w:val="2"/>
          <w:numId w:val="9"/>
        </w:numPr>
        <w:rPr>
          <w:u w:val="single"/>
        </w:rPr>
      </w:pPr>
      <w:r w:rsidRPr="00AD247C">
        <w:rPr>
          <w:u w:val="single"/>
        </w:rPr>
        <w:t xml:space="preserve">Cost for equipment (item </w:t>
      </w:r>
      <w:r w:rsidR="00D355BC" w:rsidRPr="00AD247C">
        <w:rPr>
          <w:u w:val="single"/>
        </w:rPr>
        <w:t>c</w:t>
      </w:r>
      <w:r w:rsidRPr="00AD247C">
        <w:rPr>
          <w:u w:val="single"/>
        </w:rPr>
        <w:t xml:space="preserve">2 times item </w:t>
      </w:r>
      <w:r w:rsidR="00D355BC" w:rsidRPr="00AD247C">
        <w:rPr>
          <w:u w:val="single"/>
        </w:rPr>
        <w:t>c</w:t>
      </w:r>
      <w:r w:rsidRPr="00AD247C">
        <w:rPr>
          <w:u w:val="single"/>
        </w:rPr>
        <w:t xml:space="preserve">3), </w:t>
      </w:r>
    </w:p>
    <w:p w14:paraId="7DB37BC7" w14:textId="3C02CE5A" w:rsidR="00D355BC" w:rsidRPr="00AD247C" w:rsidRDefault="00D355BC" w:rsidP="005E3477">
      <w:pPr>
        <w:numPr>
          <w:ilvl w:val="2"/>
          <w:numId w:val="9"/>
        </w:numPr>
        <w:rPr>
          <w:u w:val="single"/>
        </w:rPr>
      </w:pPr>
      <w:r w:rsidRPr="00AD247C">
        <w:rPr>
          <w:u w:val="single"/>
        </w:rPr>
        <w:t>Indirect cost (c4 time indirect rate),</w:t>
      </w:r>
    </w:p>
    <w:p w14:paraId="69A06D7D" w14:textId="542CC1DF" w:rsidR="00D355BC" w:rsidRPr="00AD247C" w:rsidRDefault="00D355BC" w:rsidP="005E3477">
      <w:pPr>
        <w:numPr>
          <w:ilvl w:val="2"/>
          <w:numId w:val="9"/>
        </w:numPr>
      </w:pPr>
      <w:r w:rsidRPr="00AD247C">
        <w:rPr>
          <w:u w:val="single"/>
        </w:rPr>
        <w:t xml:space="preserve">Federal cost </w:t>
      </w:r>
      <w:r w:rsidRPr="00AD247C">
        <w:t>(if the equipment is paid with Federal funds, put the total cost (c4 + c5) in column 6),</w:t>
      </w:r>
    </w:p>
    <w:p w14:paraId="07345527" w14:textId="4DA913BE" w:rsidR="00D355BC" w:rsidRPr="00AD247C" w:rsidRDefault="00D355BC" w:rsidP="005E3477">
      <w:pPr>
        <w:numPr>
          <w:ilvl w:val="2"/>
          <w:numId w:val="9"/>
        </w:numPr>
      </w:pPr>
      <w:r w:rsidRPr="00AD247C">
        <w:rPr>
          <w:u w:val="single"/>
        </w:rPr>
        <w:t xml:space="preserve">Agency In-kind cost </w:t>
      </w:r>
      <w:r w:rsidRPr="00AD247C">
        <w:t>(if the equipment is covered by In-kind services, put the total cost (c4 + c5) in column 7)</w:t>
      </w:r>
    </w:p>
    <w:p w14:paraId="03EF7FFB" w14:textId="248D8FA0" w:rsidR="00AD247C" w:rsidRPr="00AD247C" w:rsidRDefault="00AD247C" w:rsidP="00AD247C">
      <w:pPr>
        <w:ind w:left="1440"/>
        <w:rPr>
          <w:b/>
        </w:rPr>
      </w:pPr>
      <w:r w:rsidRPr="00AD247C">
        <w:rPr>
          <w:b/>
        </w:rPr>
        <w:t xml:space="preserve">Show total Federal and In-Kind services for </w:t>
      </w:r>
      <w:r w:rsidR="00DE55D7">
        <w:rPr>
          <w:b/>
        </w:rPr>
        <w:t>Equipment</w:t>
      </w:r>
      <w:r w:rsidR="00DE55D7" w:rsidRPr="00AD247C">
        <w:rPr>
          <w:b/>
        </w:rPr>
        <w:t xml:space="preserve"> </w:t>
      </w:r>
      <w:r w:rsidRPr="00AD247C">
        <w:rPr>
          <w:b/>
        </w:rPr>
        <w:t>in last line of table.</w:t>
      </w:r>
    </w:p>
    <w:p w14:paraId="10F39BDB" w14:textId="7EF048CF" w:rsidR="00FE754B" w:rsidRPr="00AD247C" w:rsidRDefault="00FE754B" w:rsidP="005E3477">
      <w:pPr>
        <w:pStyle w:val="ListParagraph"/>
        <w:numPr>
          <w:ilvl w:val="1"/>
          <w:numId w:val="9"/>
        </w:numPr>
        <w:tabs>
          <w:tab w:val="num" w:pos="2160"/>
        </w:tabs>
      </w:pPr>
      <w:r w:rsidRPr="00AD247C">
        <w:rPr>
          <w:u w:val="single"/>
        </w:rPr>
        <w:t>Travel</w:t>
      </w:r>
      <w:r w:rsidR="008D4754" w:rsidRPr="00AD247C">
        <w:rPr>
          <w:u w:val="single"/>
        </w:rPr>
        <w:t>:</w:t>
      </w:r>
      <w:r w:rsidR="008D4754" w:rsidRPr="00AD247C">
        <w:t xml:space="preserve">  Provide detailed information on proposed travel, i.e. where to, why, how many, how long, per diem and lodging rates, etc.</w:t>
      </w:r>
      <w:r w:rsidR="00257BC3" w:rsidRPr="00AD247C">
        <w:t xml:space="preserve"> (include percent of cost that is Federally funded </w:t>
      </w:r>
      <w:r w:rsidR="00BE1E2C" w:rsidRPr="00AD247C">
        <w:t>and/or provided as in-kind):</w:t>
      </w:r>
      <w:r w:rsidR="00453982" w:rsidRPr="00AD247C">
        <w:t xml:space="preserve"> </w:t>
      </w:r>
    </w:p>
    <w:p w14:paraId="1F5516D8" w14:textId="3E626EC7" w:rsidR="00453982" w:rsidRPr="00AD247C" w:rsidRDefault="00453982" w:rsidP="005E3477">
      <w:pPr>
        <w:numPr>
          <w:ilvl w:val="2"/>
          <w:numId w:val="9"/>
        </w:numPr>
        <w:rPr>
          <w:u w:val="single"/>
        </w:rPr>
      </w:pPr>
      <w:r w:rsidRPr="00AD247C">
        <w:rPr>
          <w:u w:val="single"/>
        </w:rPr>
        <w:t xml:space="preserve">Reason for Travel, </w:t>
      </w:r>
    </w:p>
    <w:p w14:paraId="1E5A2BE5" w14:textId="6140A594" w:rsidR="00453982" w:rsidRPr="00AD247C" w:rsidRDefault="00453982" w:rsidP="005E3477">
      <w:pPr>
        <w:numPr>
          <w:ilvl w:val="2"/>
          <w:numId w:val="9"/>
        </w:numPr>
        <w:rPr>
          <w:u w:val="single"/>
        </w:rPr>
      </w:pPr>
      <w:r w:rsidRPr="00AD247C">
        <w:rPr>
          <w:u w:val="single"/>
        </w:rPr>
        <w:t>Number of days,</w:t>
      </w:r>
    </w:p>
    <w:p w14:paraId="0452B85A" w14:textId="1F666D26" w:rsidR="00453982" w:rsidRPr="00AD247C" w:rsidRDefault="00453982" w:rsidP="005E3477">
      <w:pPr>
        <w:numPr>
          <w:ilvl w:val="2"/>
          <w:numId w:val="9"/>
        </w:numPr>
        <w:rPr>
          <w:u w:val="single"/>
        </w:rPr>
      </w:pPr>
      <w:r w:rsidRPr="00AD247C">
        <w:rPr>
          <w:u w:val="single"/>
        </w:rPr>
        <w:t>Cost per day,</w:t>
      </w:r>
    </w:p>
    <w:p w14:paraId="74770519" w14:textId="7DF76201" w:rsidR="00453982" w:rsidRPr="00AD247C" w:rsidRDefault="00453982" w:rsidP="005E3477">
      <w:pPr>
        <w:numPr>
          <w:ilvl w:val="2"/>
          <w:numId w:val="9"/>
        </w:numPr>
        <w:rPr>
          <w:u w:val="single"/>
        </w:rPr>
      </w:pPr>
      <w:r w:rsidRPr="00AD247C">
        <w:rPr>
          <w:u w:val="single"/>
        </w:rPr>
        <w:t xml:space="preserve">Cost for travel (item </w:t>
      </w:r>
      <w:r w:rsidR="00D51C21" w:rsidRPr="00AD247C">
        <w:rPr>
          <w:u w:val="single"/>
        </w:rPr>
        <w:t>d</w:t>
      </w:r>
      <w:r w:rsidRPr="00AD247C">
        <w:rPr>
          <w:u w:val="single"/>
        </w:rPr>
        <w:t xml:space="preserve">2 times item </w:t>
      </w:r>
      <w:r w:rsidR="00D51C21" w:rsidRPr="00AD247C">
        <w:rPr>
          <w:u w:val="single"/>
        </w:rPr>
        <w:t>d</w:t>
      </w:r>
      <w:r w:rsidRPr="00AD247C">
        <w:rPr>
          <w:u w:val="single"/>
        </w:rPr>
        <w:t xml:space="preserve">3), </w:t>
      </w:r>
    </w:p>
    <w:p w14:paraId="1884666D" w14:textId="3D2B2555" w:rsidR="00D355BC" w:rsidRPr="00AD247C" w:rsidRDefault="00D355BC" w:rsidP="005E3477">
      <w:pPr>
        <w:numPr>
          <w:ilvl w:val="2"/>
          <w:numId w:val="9"/>
        </w:numPr>
        <w:rPr>
          <w:u w:val="single"/>
        </w:rPr>
      </w:pPr>
      <w:r w:rsidRPr="00AD247C">
        <w:rPr>
          <w:u w:val="single"/>
        </w:rPr>
        <w:t>Indirect cost (d4 time indirect rate),</w:t>
      </w:r>
    </w:p>
    <w:p w14:paraId="2A5A1E7E" w14:textId="0E43C7A1" w:rsidR="00D355BC" w:rsidRPr="00AD247C" w:rsidRDefault="00D355BC" w:rsidP="005E3477">
      <w:pPr>
        <w:numPr>
          <w:ilvl w:val="2"/>
          <w:numId w:val="9"/>
        </w:numPr>
      </w:pPr>
      <w:r w:rsidRPr="00AD247C">
        <w:rPr>
          <w:u w:val="single"/>
        </w:rPr>
        <w:t xml:space="preserve">Federal cost </w:t>
      </w:r>
      <w:r w:rsidRPr="00AD247C">
        <w:t>(if the travel is paid with Federal funds, put the total cost (d4 + d5) in column 6),</w:t>
      </w:r>
    </w:p>
    <w:p w14:paraId="37CEEDC5" w14:textId="6451A2D9" w:rsidR="00D355BC" w:rsidRPr="00AD247C" w:rsidRDefault="00D355BC" w:rsidP="005E3477">
      <w:pPr>
        <w:numPr>
          <w:ilvl w:val="2"/>
          <w:numId w:val="9"/>
        </w:numPr>
      </w:pPr>
      <w:r w:rsidRPr="00AD247C">
        <w:rPr>
          <w:u w:val="single"/>
        </w:rPr>
        <w:t xml:space="preserve">Agency In-kind cost </w:t>
      </w:r>
      <w:r w:rsidRPr="00AD247C">
        <w:t>(if the travel is covered by In-kind services, put the total cost (d4 + d5) in column 7)</w:t>
      </w:r>
    </w:p>
    <w:p w14:paraId="5640955D" w14:textId="3D651080" w:rsidR="00AD247C" w:rsidRPr="00AD247C" w:rsidRDefault="00AD247C" w:rsidP="00AD247C">
      <w:pPr>
        <w:ind w:left="1440"/>
        <w:rPr>
          <w:b/>
        </w:rPr>
      </w:pPr>
      <w:r w:rsidRPr="00AD247C">
        <w:rPr>
          <w:b/>
        </w:rPr>
        <w:t xml:space="preserve">Show total Federal and In-Kind services for </w:t>
      </w:r>
      <w:r w:rsidR="00DE55D7">
        <w:rPr>
          <w:b/>
        </w:rPr>
        <w:t>Travel</w:t>
      </w:r>
      <w:r w:rsidR="00DE55D7" w:rsidRPr="00AD247C">
        <w:rPr>
          <w:b/>
        </w:rPr>
        <w:t xml:space="preserve"> </w:t>
      </w:r>
      <w:r w:rsidRPr="00AD247C">
        <w:rPr>
          <w:b/>
        </w:rPr>
        <w:t>in last line of table.</w:t>
      </w:r>
    </w:p>
    <w:p w14:paraId="72AE504B" w14:textId="7A5779CC" w:rsidR="005B7A95" w:rsidRPr="00AD247C" w:rsidRDefault="005B7A95" w:rsidP="005E3477">
      <w:pPr>
        <w:pStyle w:val="ListParagraph"/>
        <w:numPr>
          <w:ilvl w:val="1"/>
          <w:numId w:val="9"/>
        </w:numPr>
        <w:tabs>
          <w:tab w:val="num" w:pos="2160"/>
        </w:tabs>
        <w:rPr>
          <w:u w:val="single"/>
        </w:rPr>
      </w:pPr>
      <w:r w:rsidRPr="00AD247C">
        <w:rPr>
          <w:u w:val="single"/>
        </w:rPr>
        <w:t>Contracts:</w:t>
      </w:r>
      <w:r w:rsidRPr="00AD247C">
        <w:t xml:space="preserve">  </w:t>
      </w:r>
      <w:r w:rsidR="008D0373">
        <w:t>Describe any contacts planned to accomplish the work. Describe contact work and whether the work will be federally funded or done as in-kind services.</w:t>
      </w:r>
    </w:p>
    <w:p w14:paraId="7A3C0A9D" w14:textId="08E880DF" w:rsidR="00814C64" w:rsidRDefault="00814C64" w:rsidP="005E3477">
      <w:pPr>
        <w:numPr>
          <w:ilvl w:val="2"/>
          <w:numId w:val="9"/>
        </w:numPr>
        <w:rPr>
          <w:u w:val="single"/>
        </w:rPr>
      </w:pPr>
      <w:r>
        <w:rPr>
          <w:u w:val="single"/>
        </w:rPr>
        <w:t>Task (</w:t>
      </w:r>
      <w:r w:rsidR="008D0373">
        <w:rPr>
          <w:u w:val="single"/>
        </w:rPr>
        <w:t>Describe the work to be done</w:t>
      </w:r>
      <w:r>
        <w:rPr>
          <w:u w:val="single"/>
        </w:rPr>
        <w:t>)</w:t>
      </w:r>
      <w:r w:rsidR="00D355BC" w:rsidRPr="00AD247C">
        <w:rPr>
          <w:u w:val="single"/>
        </w:rPr>
        <w:t>,</w:t>
      </w:r>
    </w:p>
    <w:p w14:paraId="24FC4591" w14:textId="0BE029C1" w:rsidR="00814C64" w:rsidRDefault="00814C64" w:rsidP="005E3477">
      <w:pPr>
        <w:numPr>
          <w:ilvl w:val="2"/>
          <w:numId w:val="9"/>
        </w:numPr>
        <w:rPr>
          <w:u w:val="single"/>
        </w:rPr>
      </w:pPr>
      <w:r>
        <w:rPr>
          <w:u w:val="single"/>
        </w:rPr>
        <w:t>Hourly rate of compensation (including fringe benefits),</w:t>
      </w:r>
    </w:p>
    <w:p w14:paraId="5C2190D5" w14:textId="31AE94B3" w:rsidR="00814C64" w:rsidRDefault="00814C64" w:rsidP="005E3477">
      <w:pPr>
        <w:numPr>
          <w:ilvl w:val="2"/>
          <w:numId w:val="9"/>
        </w:numPr>
        <w:rPr>
          <w:u w:val="single"/>
        </w:rPr>
      </w:pPr>
      <w:r>
        <w:rPr>
          <w:u w:val="single"/>
        </w:rPr>
        <w:t>Number of hours planned,</w:t>
      </w:r>
    </w:p>
    <w:p w14:paraId="31748CF0" w14:textId="47B82625" w:rsidR="00D355BC" w:rsidRPr="00AD247C" w:rsidRDefault="00814C64" w:rsidP="005E3477">
      <w:pPr>
        <w:numPr>
          <w:ilvl w:val="2"/>
          <w:numId w:val="9"/>
        </w:numPr>
        <w:rPr>
          <w:u w:val="single"/>
        </w:rPr>
      </w:pPr>
      <w:r>
        <w:rPr>
          <w:u w:val="single"/>
        </w:rPr>
        <w:t>Salary Cost (item e2</w:t>
      </w:r>
      <w:r w:rsidR="00D355BC" w:rsidRPr="00AD247C">
        <w:rPr>
          <w:u w:val="single"/>
        </w:rPr>
        <w:t xml:space="preserve"> </w:t>
      </w:r>
      <w:r>
        <w:rPr>
          <w:u w:val="single"/>
        </w:rPr>
        <w:t>times item e3)</w:t>
      </w:r>
    </w:p>
    <w:p w14:paraId="0DF3A27D" w14:textId="5D6C21DB" w:rsidR="00D355BC" w:rsidRPr="00AD247C" w:rsidRDefault="00D355BC" w:rsidP="005E3477">
      <w:pPr>
        <w:numPr>
          <w:ilvl w:val="2"/>
          <w:numId w:val="9"/>
        </w:numPr>
      </w:pPr>
      <w:r w:rsidRPr="00AD247C">
        <w:rPr>
          <w:u w:val="single"/>
        </w:rPr>
        <w:t xml:space="preserve">Federal cost </w:t>
      </w:r>
      <w:r w:rsidRPr="00AD247C">
        <w:t xml:space="preserve">(if the contract is paid with Federal funds, put the </w:t>
      </w:r>
      <w:r w:rsidR="00814C64">
        <w:t>salary</w:t>
      </w:r>
      <w:r w:rsidR="00814C64" w:rsidRPr="00AD247C">
        <w:t xml:space="preserve"> </w:t>
      </w:r>
      <w:r w:rsidRPr="00AD247C">
        <w:t xml:space="preserve">cost </w:t>
      </w:r>
      <w:r w:rsidR="00814C64">
        <w:t>(item e4)</w:t>
      </w:r>
      <w:r w:rsidRPr="00AD247C">
        <w:t xml:space="preserve"> in column </w:t>
      </w:r>
      <w:r w:rsidR="00814C64">
        <w:t>5</w:t>
      </w:r>
      <w:r w:rsidRPr="00AD247C">
        <w:t>),</w:t>
      </w:r>
    </w:p>
    <w:p w14:paraId="05B2E14A" w14:textId="134E55D1" w:rsidR="00814C64" w:rsidRPr="00AD247C" w:rsidRDefault="00D355BC" w:rsidP="005E3477">
      <w:pPr>
        <w:numPr>
          <w:ilvl w:val="2"/>
          <w:numId w:val="9"/>
        </w:numPr>
      </w:pPr>
      <w:r w:rsidRPr="00AD247C">
        <w:rPr>
          <w:u w:val="single"/>
        </w:rPr>
        <w:t xml:space="preserve">Agency In-kind cost </w:t>
      </w:r>
      <w:r w:rsidRPr="00AD247C">
        <w:t xml:space="preserve">(if the contract is covered by In-kind services, put </w:t>
      </w:r>
      <w:r w:rsidR="00814C64">
        <w:t xml:space="preserve">salary cost (item e4) in </w:t>
      </w:r>
      <w:r w:rsidRPr="00AD247C">
        <w:t xml:space="preserve">column </w:t>
      </w:r>
      <w:r w:rsidR="00814C64">
        <w:t>6</w:t>
      </w:r>
      <w:r w:rsidRPr="00AD247C">
        <w:t>)</w:t>
      </w:r>
    </w:p>
    <w:p w14:paraId="4D7AD72F" w14:textId="05E29BDD" w:rsidR="00AD247C" w:rsidRPr="00AD247C" w:rsidRDefault="00AD247C" w:rsidP="00AD247C">
      <w:pPr>
        <w:ind w:left="1440"/>
        <w:rPr>
          <w:b/>
        </w:rPr>
      </w:pPr>
      <w:r w:rsidRPr="00AD247C">
        <w:rPr>
          <w:b/>
        </w:rPr>
        <w:t xml:space="preserve">Show total Federal and In-Kind services for </w:t>
      </w:r>
      <w:r w:rsidR="00DE55D7">
        <w:rPr>
          <w:b/>
        </w:rPr>
        <w:t>Contracts</w:t>
      </w:r>
      <w:r w:rsidR="00DE55D7" w:rsidRPr="00AD247C">
        <w:rPr>
          <w:b/>
        </w:rPr>
        <w:t xml:space="preserve"> </w:t>
      </w:r>
      <w:r w:rsidRPr="00AD247C">
        <w:rPr>
          <w:b/>
        </w:rPr>
        <w:t>in last line of table.</w:t>
      </w:r>
    </w:p>
    <w:p w14:paraId="5E4D9755" w14:textId="77777777" w:rsidR="005B7A95" w:rsidRPr="005B7A95" w:rsidRDefault="005B7A95" w:rsidP="005B7A95">
      <w:pPr>
        <w:pStyle w:val="ListParagraph"/>
        <w:ind w:left="1440"/>
        <w:rPr>
          <w:u w:val="single"/>
        </w:rPr>
      </w:pPr>
    </w:p>
    <w:p w14:paraId="47363BEF" w14:textId="2DDB5D91" w:rsidR="00E06085" w:rsidRPr="0038307E" w:rsidRDefault="00257BC3" w:rsidP="0038307E">
      <w:pPr>
        <w:tabs>
          <w:tab w:val="num" w:pos="2160"/>
        </w:tabs>
        <w:ind w:left="1080"/>
      </w:pPr>
      <w:r w:rsidRPr="005B7A95">
        <w:rPr>
          <w:u w:val="single"/>
        </w:rPr>
        <w:t>Indirect Cost/General and Administrative (G&amp;A) Cost:</w:t>
      </w:r>
      <w:r w:rsidRPr="00DF7F5D">
        <w:t xml:space="preserve"> Show the proposed rate, cost base, and proposed amount for allowable indirect costs based on the cost principles applicable to the Applicant's organi</w:t>
      </w:r>
      <w:r w:rsidRPr="00DF7F5D">
        <w:softHyphen/>
        <w:t xml:space="preserve">zation. If the Applicant has separate rates for recovery of labor overhead and G&amp;A costs, each charge should be shown. Explain the distinction between items included in the two cost pools. The Applicant should propose rates for evaluation purposes, which they are also willing to establish as fixed or ceiling rates in any resulting award. </w:t>
      </w:r>
      <w:r w:rsidRPr="005B7A95">
        <w:rPr>
          <w:b/>
        </w:rPr>
        <w:t>NOTE: A copy of the indirect negotiated cost agreement with the Federal Government should be provided with the application package</w:t>
      </w:r>
      <w:r w:rsidR="00450E7E" w:rsidRPr="005B7A95">
        <w:rPr>
          <w:b/>
        </w:rPr>
        <w:t xml:space="preserve"> as an appendix</w:t>
      </w:r>
      <w:r w:rsidR="00450E7E">
        <w:t xml:space="preserve"> (this will not count towards the page limit on the proposal)</w:t>
      </w:r>
      <w:r w:rsidRPr="00DF7F5D">
        <w:t>. Pursuant to the Uniform Administrative Requirements, Cost Principles, and Audit Requirements for Federal Awards, Section 200.414</w:t>
      </w:r>
      <w:r w:rsidR="001419CF">
        <w:t>, in the absence</w:t>
      </w:r>
      <w:r w:rsidR="00667100" w:rsidRPr="00DF7F5D">
        <w:t xml:space="preserve"> </w:t>
      </w:r>
      <w:r w:rsidR="001419CF" w:rsidRPr="00DF7F5D">
        <w:t xml:space="preserve">of </w:t>
      </w:r>
      <w:r w:rsidR="00F80A06">
        <w:t xml:space="preserve">a </w:t>
      </w:r>
      <w:r w:rsidR="001419CF" w:rsidRPr="00DF7F5D">
        <w:t>negotiated rate agreement non-Federal entities</w:t>
      </w:r>
      <w:r w:rsidR="00667100" w:rsidRPr="00DF7F5D">
        <w:t xml:space="preserve"> may use a </w:t>
      </w:r>
      <w:r w:rsidR="001419CF">
        <w:t xml:space="preserve">de </w:t>
      </w:r>
      <w:r w:rsidRPr="00DF7F5D">
        <w:t>minimis rate of 10% of modified total direct costs (MTDC)</w:t>
      </w:r>
      <w:r w:rsidR="003A2C15">
        <w:t>, which s</w:t>
      </w:r>
      <w:r w:rsidR="00453982" w:rsidRPr="00453982">
        <w:t>hould be applied to items a-</w:t>
      </w:r>
      <w:r w:rsidR="00453982">
        <w:t>d above (Salary, Supplies, Equipment, and Travel).</w:t>
      </w:r>
    </w:p>
    <w:p w14:paraId="086B5F97" w14:textId="667DD079" w:rsidR="00675C06" w:rsidRPr="00FE754B" w:rsidRDefault="00675C06" w:rsidP="0041550B">
      <w:pPr>
        <w:pStyle w:val="Heading2"/>
      </w:pPr>
      <w:bookmarkStart w:id="23" w:name="_Toc512257720"/>
      <w:r>
        <w:t>Timeline for each Objective</w:t>
      </w:r>
      <w:bookmarkEnd w:id="23"/>
    </w:p>
    <w:p w14:paraId="06A62415" w14:textId="3DB71BCF" w:rsidR="00E06085" w:rsidRDefault="00675C06" w:rsidP="00675C06">
      <w:pPr>
        <w:ind w:left="720"/>
        <w:rPr>
          <w:rFonts w:cs="Arial"/>
          <w:bCs/>
          <w:szCs w:val="20"/>
        </w:rPr>
      </w:pPr>
      <w:r>
        <w:rPr>
          <w:rFonts w:cs="Arial"/>
          <w:bCs/>
          <w:szCs w:val="20"/>
        </w:rPr>
        <w:t>Provide a separate timeline for each objective showing the planned timing of all tasks</w:t>
      </w:r>
      <w:r w:rsidR="00575563">
        <w:rPr>
          <w:rFonts w:cs="Arial"/>
          <w:bCs/>
          <w:szCs w:val="20"/>
        </w:rPr>
        <w:t xml:space="preserve">. </w:t>
      </w:r>
    </w:p>
    <w:p w14:paraId="34B2B455" w14:textId="77777777" w:rsidR="00575563" w:rsidRDefault="00575563" w:rsidP="00675C06">
      <w:pPr>
        <w:ind w:left="720"/>
        <w:rPr>
          <w:rFonts w:cs="Arial"/>
          <w:bCs/>
          <w:szCs w:val="20"/>
        </w:rPr>
      </w:pPr>
    </w:p>
    <w:p w14:paraId="7B7E4DA0" w14:textId="07049EC7" w:rsidR="002E0322" w:rsidRDefault="00D54217" w:rsidP="00675C06">
      <w:pPr>
        <w:ind w:left="720"/>
        <w:rPr>
          <w:rFonts w:cs="Arial"/>
          <w:bCs/>
          <w:szCs w:val="20"/>
        </w:rPr>
      </w:pPr>
      <w:r>
        <w:rPr>
          <w:rFonts w:cs="Arial"/>
          <w:bCs/>
          <w:szCs w:val="20"/>
        </w:rPr>
        <w:t xml:space="preserve">The example below </w:t>
      </w:r>
      <w:r w:rsidR="00575563">
        <w:rPr>
          <w:rFonts w:cs="Arial"/>
          <w:bCs/>
          <w:szCs w:val="20"/>
        </w:rPr>
        <w:t>shows</w:t>
      </w:r>
      <w:r>
        <w:rPr>
          <w:rFonts w:cs="Arial"/>
          <w:bCs/>
          <w:szCs w:val="20"/>
        </w:rPr>
        <w:t xml:space="preserve"> a</w:t>
      </w:r>
      <w:r w:rsidR="00917C52">
        <w:rPr>
          <w:rFonts w:cs="Arial"/>
          <w:bCs/>
          <w:szCs w:val="20"/>
        </w:rPr>
        <w:t>n</w:t>
      </w:r>
      <w:r>
        <w:rPr>
          <w:rFonts w:cs="Arial"/>
          <w:bCs/>
          <w:szCs w:val="20"/>
        </w:rPr>
        <w:t xml:space="preserve"> </w:t>
      </w:r>
      <w:r w:rsidR="00917C52">
        <w:rPr>
          <w:rFonts w:cs="Arial"/>
          <w:bCs/>
          <w:szCs w:val="20"/>
        </w:rPr>
        <w:t xml:space="preserve">example </w:t>
      </w:r>
      <w:r>
        <w:rPr>
          <w:rFonts w:cs="Arial"/>
          <w:bCs/>
          <w:szCs w:val="20"/>
        </w:rPr>
        <w:t xml:space="preserve">timeline for a new data provider project.  Objective 1 </w:t>
      </w:r>
      <w:r w:rsidR="00575563">
        <w:rPr>
          <w:rFonts w:cs="Arial"/>
          <w:bCs/>
          <w:szCs w:val="20"/>
        </w:rPr>
        <w:t xml:space="preserve">to become a new data provider </w:t>
      </w:r>
      <w:r>
        <w:rPr>
          <w:rFonts w:cs="Arial"/>
          <w:bCs/>
          <w:szCs w:val="20"/>
        </w:rPr>
        <w:t>is completed in the first year of the project. Objective 2 to provide persistent data service is planned for the second year of the project.</w:t>
      </w:r>
      <w:r w:rsidR="00917C52">
        <w:rPr>
          <w:rFonts w:cs="Arial"/>
          <w:bCs/>
          <w:szCs w:val="20"/>
        </w:rPr>
        <w:t xml:space="preserve"> Please provide a timeline for each objective in a similar format.</w:t>
      </w:r>
    </w:p>
    <w:p w14:paraId="3774F666" w14:textId="77777777" w:rsidR="002E0322" w:rsidRDefault="002E0322" w:rsidP="00675C06">
      <w:pPr>
        <w:ind w:left="720"/>
        <w:rPr>
          <w:rFonts w:cs="Arial"/>
          <w:bCs/>
          <w:szCs w:val="20"/>
        </w:rPr>
      </w:pPr>
    </w:p>
    <w:p w14:paraId="4CE6990A" w14:textId="458A034D" w:rsidR="002E0322" w:rsidRDefault="002E0322" w:rsidP="002E0322">
      <w:pPr>
        <w:rPr>
          <w:rFonts w:cs="Arial"/>
          <w:bCs/>
          <w:szCs w:val="20"/>
        </w:rPr>
      </w:pPr>
      <w:r>
        <w:rPr>
          <w:rFonts w:cs="Arial"/>
          <w:bCs/>
          <w:szCs w:val="20"/>
        </w:rPr>
        <w:t>Example timeline for Objective 1</w:t>
      </w:r>
    </w:p>
    <w:p w14:paraId="09F66AAC" w14:textId="059A3E7D" w:rsidR="005B7A95" w:rsidRDefault="005B7A95" w:rsidP="002E0322">
      <w:pPr>
        <w:rPr>
          <w:rFonts w:cs="Arial"/>
          <w:bCs/>
          <w:szCs w:val="20"/>
        </w:rPr>
      </w:pPr>
      <w:r>
        <w:rPr>
          <w:rFonts w:cs="Arial"/>
          <w:bCs/>
          <w:szCs w:val="20"/>
        </w:rPr>
        <w:t>Year 1:</w:t>
      </w:r>
    </w:p>
    <w:tbl>
      <w:tblPr>
        <w:tblStyle w:val="TableGrid"/>
        <w:tblW w:w="9320" w:type="dxa"/>
        <w:tblInd w:w="-72" w:type="dxa"/>
        <w:tblLayout w:type="fixed"/>
        <w:tblLook w:val="04A0" w:firstRow="1" w:lastRow="0" w:firstColumn="1" w:lastColumn="0" w:noHBand="0" w:noVBand="1"/>
      </w:tblPr>
      <w:tblGrid>
        <w:gridCol w:w="1544"/>
        <w:gridCol w:w="648"/>
        <w:gridCol w:w="648"/>
        <w:gridCol w:w="648"/>
        <w:gridCol w:w="648"/>
        <w:gridCol w:w="648"/>
        <w:gridCol w:w="648"/>
        <w:gridCol w:w="648"/>
        <w:gridCol w:w="648"/>
        <w:gridCol w:w="648"/>
        <w:gridCol w:w="648"/>
        <w:gridCol w:w="706"/>
        <w:gridCol w:w="590"/>
      </w:tblGrid>
      <w:tr w:rsidR="002E0322" w14:paraId="41B2B91F" w14:textId="64CF07A8" w:rsidTr="002E0322">
        <w:tc>
          <w:tcPr>
            <w:tcW w:w="1544" w:type="dxa"/>
          </w:tcPr>
          <w:p w14:paraId="2A3367EF" w14:textId="2AB119B3" w:rsidR="005B7A95" w:rsidRDefault="005B7A95" w:rsidP="005B7A95">
            <w:pPr>
              <w:rPr>
                <w:rFonts w:cs="Arial"/>
                <w:bCs/>
                <w:szCs w:val="20"/>
              </w:rPr>
            </w:pPr>
            <w:r>
              <w:rPr>
                <w:rFonts w:cs="Arial"/>
                <w:bCs/>
                <w:szCs w:val="20"/>
              </w:rPr>
              <w:t>Task</w:t>
            </w:r>
          </w:p>
        </w:tc>
        <w:tc>
          <w:tcPr>
            <w:tcW w:w="648" w:type="dxa"/>
          </w:tcPr>
          <w:p w14:paraId="11270555" w14:textId="63931973" w:rsidR="005B7A95" w:rsidRDefault="005B7A95" w:rsidP="00675C06">
            <w:pPr>
              <w:rPr>
                <w:rFonts w:cs="Arial"/>
                <w:bCs/>
                <w:szCs w:val="20"/>
              </w:rPr>
            </w:pPr>
            <w:r>
              <w:rPr>
                <w:rFonts w:cs="Arial"/>
                <w:bCs/>
                <w:szCs w:val="20"/>
              </w:rPr>
              <w:t>Jul</w:t>
            </w:r>
          </w:p>
        </w:tc>
        <w:tc>
          <w:tcPr>
            <w:tcW w:w="648" w:type="dxa"/>
          </w:tcPr>
          <w:p w14:paraId="210448A0" w14:textId="1D442992" w:rsidR="005B7A95" w:rsidRDefault="005B7A95" w:rsidP="00675C06">
            <w:pPr>
              <w:rPr>
                <w:rFonts w:cs="Arial"/>
                <w:bCs/>
                <w:szCs w:val="20"/>
              </w:rPr>
            </w:pPr>
            <w:r>
              <w:rPr>
                <w:rFonts w:cs="Arial"/>
                <w:bCs/>
                <w:szCs w:val="20"/>
              </w:rPr>
              <w:t>Aug</w:t>
            </w:r>
          </w:p>
        </w:tc>
        <w:tc>
          <w:tcPr>
            <w:tcW w:w="648" w:type="dxa"/>
          </w:tcPr>
          <w:p w14:paraId="3C62E530" w14:textId="5AFB82E1" w:rsidR="005B7A95" w:rsidRDefault="005B7A95" w:rsidP="00675C06">
            <w:pPr>
              <w:rPr>
                <w:rFonts w:cs="Arial"/>
                <w:bCs/>
                <w:szCs w:val="20"/>
              </w:rPr>
            </w:pPr>
            <w:r>
              <w:rPr>
                <w:rFonts w:cs="Arial"/>
                <w:bCs/>
                <w:szCs w:val="20"/>
              </w:rPr>
              <w:t>Sep</w:t>
            </w:r>
          </w:p>
        </w:tc>
        <w:tc>
          <w:tcPr>
            <w:tcW w:w="648" w:type="dxa"/>
          </w:tcPr>
          <w:p w14:paraId="38FF2BB8" w14:textId="7DD8DE75" w:rsidR="005B7A95" w:rsidRDefault="005B7A95" w:rsidP="00675C06">
            <w:pPr>
              <w:rPr>
                <w:rFonts w:cs="Arial"/>
                <w:bCs/>
                <w:szCs w:val="20"/>
              </w:rPr>
            </w:pPr>
            <w:r>
              <w:rPr>
                <w:rFonts w:cs="Arial"/>
                <w:bCs/>
                <w:szCs w:val="20"/>
              </w:rPr>
              <w:t>Oct</w:t>
            </w:r>
          </w:p>
        </w:tc>
        <w:tc>
          <w:tcPr>
            <w:tcW w:w="648" w:type="dxa"/>
          </w:tcPr>
          <w:p w14:paraId="303CFE0C" w14:textId="03DB1DDA" w:rsidR="005B7A95" w:rsidRDefault="005B7A95" w:rsidP="00675C06">
            <w:pPr>
              <w:rPr>
                <w:rFonts w:cs="Arial"/>
                <w:bCs/>
                <w:szCs w:val="20"/>
              </w:rPr>
            </w:pPr>
            <w:r>
              <w:rPr>
                <w:rFonts w:cs="Arial"/>
                <w:bCs/>
                <w:szCs w:val="20"/>
              </w:rPr>
              <w:t>Nov</w:t>
            </w:r>
          </w:p>
        </w:tc>
        <w:tc>
          <w:tcPr>
            <w:tcW w:w="648" w:type="dxa"/>
          </w:tcPr>
          <w:p w14:paraId="2EEAE1C9" w14:textId="0814E487" w:rsidR="005B7A95" w:rsidRDefault="005B7A95" w:rsidP="00675C06">
            <w:pPr>
              <w:rPr>
                <w:rFonts w:cs="Arial"/>
                <w:bCs/>
                <w:szCs w:val="20"/>
              </w:rPr>
            </w:pPr>
            <w:r>
              <w:rPr>
                <w:rFonts w:cs="Arial"/>
                <w:bCs/>
                <w:szCs w:val="20"/>
              </w:rPr>
              <w:t>Dec</w:t>
            </w:r>
          </w:p>
        </w:tc>
        <w:tc>
          <w:tcPr>
            <w:tcW w:w="648" w:type="dxa"/>
          </w:tcPr>
          <w:p w14:paraId="03E4A42E" w14:textId="2888B1D0" w:rsidR="005B7A95" w:rsidRDefault="005B7A95" w:rsidP="00675C06">
            <w:pPr>
              <w:rPr>
                <w:rFonts w:cs="Arial"/>
                <w:bCs/>
                <w:szCs w:val="20"/>
              </w:rPr>
            </w:pPr>
            <w:r>
              <w:rPr>
                <w:rFonts w:cs="Arial"/>
                <w:bCs/>
                <w:szCs w:val="20"/>
              </w:rPr>
              <w:t>Jan</w:t>
            </w:r>
          </w:p>
        </w:tc>
        <w:tc>
          <w:tcPr>
            <w:tcW w:w="648" w:type="dxa"/>
          </w:tcPr>
          <w:p w14:paraId="757B291D" w14:textId="4D262A21" w:rsidR="005B7A95" w:rsidRDefault="005B7A95" w:rsidP="00675C06">
            <w:pPr>
              <w:rPr>
                <w:rFonts w:cs="Arial"/>
                <w:bCs/>
                <w:szCs w:val="20"/>
              </w:rPr>
            </w:pPr>
            <w:r>
              <w:rPr>
                <w:rFonts w:cs="Arial"/>
                <w:bCs/>
                <w:szCs w:val="20"/>
              </w:rPr>
              <w:t>Feb</w:t>
            </w:r>
          </w:p>
        </w:tc>
        <w:tc>
          <w:tcPr>
            <w:tcW w:w="648" w:type="dxa"/>
          </w:tcPr>
          <w:p w14:paraId="10E5246A" w14:textId="296B1EF3" w:rsidR="005B7A95" w:rsidRDefault="005B7A95" w:rsidP="00675C06">
            <w:pPr>
              <w:rPr>
                <w:rFonts w:cs="Arial"/>
                <w:bCs/>
                <w:szCs w:val="20"/>
              </w:rPr>
            </w:pPr>
            <w:r>
              <w:rPr>
                <w:rFonts w:cs="Arial"/>
                <w:bCs/>
                <w:szCs w:val="20"/>
              </w:rPr>
              <w:t>Mar</w:t>
            </w:r>
          </w:p>
        </w:tc>
        <w:tc>
          <w:tcPr>
            <w:tcW w:w="648" w:type="dxa"/>
          </w:tcPr>
          <w:p w14:paraId="2C03BE65" w14:textId="466128D0" w:rsidR="005B7A95" w:rsidRDefault="005B7A95" w:rsidP="00675C06">
            <w:pPr>
              <w:rPr>
                <w:rFonts w:cs="Arial"/>
                <w:bCs/>
                <w:szCs w:val="20"/>
              </w:rPr>
            </w:pPr>
            <w:r>
              <w:rPr>
                <w:rFonts w:cs="Arial"/>
                <w:bCs/>
                <w:szCs w:val="20"/>
              </w:rPr>
              <w:t>Apr</w:t>
            </w:r>
          </w:p>
        </w:tc>
        <w:tc>
          <w:tcPr>
            <w:tcW w:w="706" w:type="dxa"/>
          </w:tcPr>
          <w:p w14:paraId="0EE60E4C" w14:textId="5A549B4F" w:rsidR="005B7A95" w:rsidRDefault="005B7A95" w:rsidP="00675C06">
            <w:pPr>
              <w:rPr>
                <w:rFonts w:cs="Arial"/>
                <w:bCs/>
                <w:szCs w:val="20"/>
              </w:rPr>
            </w:pPr>
            <w:r>
              <w:rPr>
                <w:rFonts w:cs="Arial"/>
                <w:bCs/>
                <w:szCs w:val="20"/>
              </w:rPr>
              <w:t>May</w:t>
            </w:r>
          </w:p>
        </w:tc>
        <w:tc>
          <w:tcPr>
            <w:tcW w:w="590" w:type="dxa"/>
          </w:tcPr>
          <w:p w14:paraId="75659B9C" w14:textId="278306DF" w:rsidR="005B7A95" w:rsidRDefault="005B7A95" w:rsidP="00675C06">
            <w:pPr>
              <w:rPr>
                <w:rFonts w:cs="Arial"/>
                <w:bCs/>
                <w:szCs w:val="20"/>
              </w:rPr>
            </w:pPr>
            <w:r>
              <w:rPr>
                <w:rFonts w:cs="Arial"/>
                <w:bCs/>
                <w:szCs w:val="20"/>
              </w:rPr>
              <w:t>Jun</w:t>
            </w:r>
          </w:p>
        </w:tc>
      </w:tr>
      <w:tr w:rsidR="002E0322" w14:paraId="75C892B5" w14:textId="560F98DF" w:rsidTr="002E0322">
        <w:tc>
          <w:tcPr>
            <w:tcW w:w="1544" w:type="dxa"/>
          </w:tcPr>
          <w:p w14:paraId="0074A019" w14:textId="1AA167E3" w:rsidR="005B7A95" w:rsidRDefault="00C864C5" w:rsidP="00675C06">
            <w:pPr>
              <w:rPr>
                <w:rFonts w:cs="Arial"/>
                <w:bCs/>
                <w:szCs w:val="20"/>
              </w:rPr>
            </w:pPr>
            <w:r>
              <w:rPr>
                <w:rFonts w:cs="Arial"/>
                <w:bCs/>
                <w:szCs w:val="20"/>
              </w:rPr>
              <w:t>Select wells</w:t>
            </w:r>
          </w:p>
        </w:tc>
        <w:tc>
          <w:tcPr>
            <w:tcW w:w="648" w:type="dxa"/>
          </w:tcPr>
          <w:p w14:paraId="152E9DA6" w14:textId="5FF73D42" w:rsidR="005B7A95" w:rsidRDefault="002E0322" w:rsidP="002E0322">
            <w:pPr>
              <w:jc w:val="center"/>
              <w:rPr>
                <w:rFonts w:cs="Arial"/>
                <w:bCs/>
                <w:szCs w:val="20"/>
              </w:rPr>
            </w:pPr>
            <w:r>
              <w:rPr>
                <w:rFonts w:cs="Arial"/>
                <w:bCs/>
                <w:szCs w:val="20"/>
              </w:rPr>
              <w:t>X</w:t>
            </w:r>
          </w:p>
        </w:tc>
        <w:tc>
          <w:tcPr>
            <w:tcW w:w="648" w:type="dxa"/>
          </w:tcPr>
          <w:p w14:paraId="3862B67C" w14:textId="2AF5EC70" w:rsidR="005B7A95" w:rsidRDefault="002E0322" w:rsidP="002E0322">
            <w:pPr>
              <w:jc w:val="center"/>
              <w:rPr>
                <w:rFonts w:cs="Arial"/>
                <w:bCs/>
                <w:szCs w:val="20"/>
              </w:rPr>
            </w:pPr>
            <w:r>
              <w:rPr>
                <w:rFonts w:cs="Arial"/>
                <w:bCs/>
                <w:szCs w:val="20"/>
              </w:rPr>
              <w:t>X</w:t>
            </w:r>
          </w:p>
        </w:tc>
        <w:tc>
          <w:tcPr>
            <w:tcW w:w="648" w:type="dxa"/>
          </w:tcPr>
          <w:p w14:paraId="3DFF7579" w14:textId="77777777" w:rsidR="005B7A95" w:rsidRDefault="005B7A95" w:rsidP="002E0322">
            <w:pPr>
              <w:jc w:val="center"/>
              <w:rPr>
                <w:rFonts w:cs="Arial"/>
                <w:bCs/>
                <w:szCs w:val="20"/>
              </w:rPr>
            </w:pPr>
          </w:p>
        </w:tc>
        <w:tc>
          <w:tcPr>
            <w:tcW w:w="648" w:type="dxa"/>
          </w:tcPr>
          <w:p w14:paraId="0C4A6A98" w14:textId="77777777" w:rsidR="005B7A95" w:rsidRDefault="005B7A95" w:rsidP="002E0322">
            <w:pPr>
              <w:jc w:val="center"/>
              <w:rPr>
                <w:rFonts w:cs="Arial"/>
                <w:bCs/>
                <w:szCs w:val="20"/>
              </w:rPr>
            </w:pPr>
          </w:p>
        </w:tc>
        <w:tc>
          <w:tcPr>
            <w:tcW w:w="648" w:type="dxa"/>
          </w:tcPr>
          <w:p w14:paraId="1DE7EF36" w14:textId="77777777" w:rsidR="005B7A95" w:rsidRDefault="005B7A95" w:rsidP="002E0322">
            <w:pPr>
              <w:jc w:val="center"/>
              <w:rPr>
                <w:rFonts w:cs="Arial"/>
                <w:bCs/>
                <w:szCs w:val="20"/>
              </w:rPr>
            </w:pPr>
          </w:p>
        </w:tc>
        <w:tc>
          <w:tcPr>
            <w:tcW w:w="648" w:type="dxa"/>
          </w:tcPr>
          <w:p w14:paraId="65D0A19D" w14:textId="77777777" w:rsidR="005B7A95" w:rsidRDefault="005B7A95" w:rsidP="002E0322">
            <w:pPr>
              <w:jc w:val="center"/>
              <w:rPr>
                <w:rFonts w:cs="Arial"/>
                <w:bCs/>
                <w:szCs w:val="20"/>
              </w:rPr>
            </w:pPr>
          </w:p>
        </w:tc>
        <w:tc>
          <w:tcPr>
            <w:tcW w:w="648" w:type="dxa"/>
          </w:tcPr>
          <w:p w14:paraId="0FD4EA51" w14:textId="77777777" w:rsidR="005B7A95" w:rsidRDefault="005B7A95" w:rsidP="002E0322">
            <w:pPr>
              <w:jc w:val="center"/>
              <w:rPr>
                <w:rFonts w:cs="Arial"/>
                <w:bCs/>
                <w:szCs w:val="20"/>
              </w:rPr>
            </w:pPr>
          </w:p>
        </w:tc>
        <w:tc>
          <w:tcPr>
            <w:tcW w:w="648" w:type="dxa"/>
          </w:tcPr>
          <w:p w14:paraId="762DD693" w14:textId="77777777" w:rsidR="005B7A95" w:rsidRDefault="005B7A95" w:rsidP="002E0322">
            <w:pPr>
              <w:jc w:val="center"/>
              <w:rPr>
                <w:rFonts w:cs="Arial"/>
                <w:bCs/>
                <w:szCs w:val="20"/>
              </w:rPr>
            </w:pPr>
          </w:p>
        </w:tc>
        <w:tc>
          <w:tcPr>
            <w:tcW w:w="648" w:type="dxa"/>
          </w:tcPr>
          <w:p w14:paraId="578DCB99" w14:textId="77777777" w:rsidR="005B7A95" w:rsidRDefault="005B7A95" w:rsidP="002E0322">
            <w:pPr>
              <w:jc w:val="center"/>
              <w:rPr>
                <w:rFonts w:cs="Arial"/>
                <w:bCs/>
                <w:szCs w:val="20"/>
              </w:rPr>
            </w:pPr>
          </w:p>
        </w:tc>
        <w:tc>
          <w:tcPr>
            <w:tcW w:w="648" w:type="dxa"/>
          </w:tcPr>
          <w:p w14:paraId="2D4F0B15" w14:textId="77777777" w:rsidR="005B7A95" w:rsidRDefault="005B7A95" w:rsidP="002E0322">
            <w:pPr>
              <w:jc w:val="center"/>
              <w:rPr>
                <w:rFonts w:cs="Arial"/>
                <w:bCs/>
                <w:szCs w:val="20"/>
              </w:rPr>
            </w:pPr>
          </w:p>
        </w:tc>
        <w:tc>
          <w:tcPr>
            <w:tcW w:w="706" w:type="dxa"/>
          </w:tcPr>
          <w:p w14:paraId="02E3DA29" w14:textId="77777777" w:rsidR="005B7A95" w:rsidRDefault="005B7A95" w:rsidP="002E0322">
            <w:pPr>
              <w:jc w:val="center"/>
              <w:rPr>
                <w:rFonts w:cs="Arial"/>
                <w:bCs/>
                <w:szCs w:val="20"/>
              </w:rPr>
            </w:pPr>
          </w:p>
        </w:tc>
        <w:tc>
          <w:tcPr>
            <w:tcW w:w="590" w:type="dxa"/>
          </w:tcPr>
          <w:p w14:paraId="2F687DC0" w14:textId="77777777" w:rsidR="005B7A95" w:rsidRDefault="005B7A95" w:rsidP="002E0322">
            <w:pPr>
              <w:jc w:val="center"/>
              <w:rPr>
                <w:rFonts w:cs="Arial"/>
                <w:bCs/>
                <w:szCs w:val="20"/>
              </w:rPr>
            </w:pPr>
          </w:p>
        </w:tc>
      </w:tr>
      <w:tr w:rsidR="002E0322" w14:paraId="40C5AA08" w14:textId="77777777" w:rsidTr="002E0322">
        <w:tc>
          <w:tcPr>
            <w:tcW w:w="1544" w:type="dxa"/>
          </w:tcPr>
          <w:p w14:paraId="4C41BE72" w14:textId="7A18C886" w:rsidR="002E0322" w:rsidRDefault="002E0322" w:rsidP="00675C06">
            <w:pPr>
              <w:rPr>
                <w:rFonts w:cs="Arial"/>
                <w:bCs/>
                <w:szCs w:val="20"/>
              </w:rPr>
            </w:pPr>
            <w:r>
              <w:rPr>
                <w:rFonts w:cs="Arial"/>
                <w:bCs/>
                <w:szCs w:val="20"/>
              </w:rPr>
              <w:t>Classify wells</w:t>
            </w:r>
          </w:p>
        </w:tc>
        <w:tc>
          <w:tcPr>
            <w:tcW w:w="648" w:type="dxa"/>
          </w:tcPr>
          <w:p w14:paraId="1133ECA4" w14:textId="77777777" w:rsidR="002E0322" w:rsidRDefault="002E0322" w:rsidP="002E0322">
            <w:pPr>
              <w:jc w:val="center"/>
              <w:rPr>
                <w:rFonts w:cs="Arial"/>
                <w:bCs/>
                <w:szCs w:val="20"/>
              </w:rPr>
            </w:pPr>
          </w:p>
        </w:tc>
        <w:tc>
          <w:tcPr>
            <w:tcW w:w="648" w:type="dxa"/>
          </w:tcPr>
          <w:p w14:paraId="1009FF29" w14:textId="77777777" w:rsidR="002E0322" w:rsidRDefault="002E0322" w:rsidP="002E0322">
            <w:pPr>
              <w:jc w:val="center"/>
              <w:rPr>
                <w:rFonts w:cs="Arial"/>
                <w:bCs/>
                <w:szCs w:val="20"/>
              </w:rPr>
            </w:pPr>
          </w:p>
        </w:tc>
        <w:tc>
          <w:tcPr>
            <w:tcW w:w="648" w:type="dxa"/>
          </w:tcPr>
          <w:p w14:paraId="6A8E887B" w14:textId="377C47E6" w:rsidR="002E0322" w:rsidRDefault="002E0322" w:rsidP="002E0322">
            <w:pPr>
              <w:jc w:val="center"/>
              <w:rPr>
                <w:rFonts w:cs="Arial"/>
                <w:bCs/>
                <w:szCs w:val="20"/>
              </w:rPr>
            </w:pPr>
            <w:r>
              <w:rPr>
                <w:rFonts w:cs="Arial"/>
                <w:bCs/>
                <w:szCs w:val="20"/>
              </w:rPr>
              <w:t>X</w:t>
            </w:r>
          </w:p>
        </w:tc>
        <w:tc>
          <w:tcPr>
            <w:tcW w:w="648" w:type="dxa"/>
          </w:tcPr>
          <w:p w14:paraId="7916C68C" w14:textId="35DF19C6" w:rsidR="002E0322" w:rsidRDefault="002E0322" w:rsidP="002E0322">
            <w:pPr>
              <w:jc w:val="center"/>
              <w:rPr>
                <w:rFonts w:cs="Arial"/>
                <w:bCs/>
                <w:szCs w:val="20"/>
              </w:rPr>
            </w:pPr>
            <w:r>
              <w:rPr>
                <w:rFonts w:cs="Arial"/>
                <w:bCs/>
                <w:szCs w:val="20"/>
              </w:rPr>
              <w:t>X</w:t>
            </w:r>
          </w:p>
        </w:tc>
        <w:tc>
          <w:tcPr>
            <w:tcW w:w="648" w:type="dxa"/>
          </w:tcPr>
          <w:p w14:paraId="79CBF054" w14:textId="4AEC84E4" w:rsidR="002E0322" w:rsidRDefault="002E0322" w:rsidP="002E0322">
            <w:pPr>
              <w:jc w:val="center"/>
              <w:rPr>
                <w:rFonts w:cs="Arial"/>
                <w:bCs/>
                <w:szCs w:val="20"/>
              </w:rPr>
            </w:pPr>
            <w:r>
              <w:rPr>
                <w:rFonts w:cs="Arial"/>
                <w:bCs/>
                <w:szCs w:val="20"/>
              </w:rPr>
              <w:t>X</w:t>
            </w:r>
          </w:p>
        </w:tc>
        <w:tc>
          <w:tcPr>
            <w:tcW w:w="648" w:type="dxa"/>
          </w:tcPr>
          <w:p w14:paraId="1FCFAFF1" w14:textId="77777777" w:rsidR="002E0322" w:rsidRDefault="002E0322" w:rsidP="002E0322">
            <w:pPr>
              <w:jc w:val="center"/>
              <w:rPr>
                <w:rFonts w:cs="Arial"/>
                <w:bCs/>
                <w:szCs w:val="20"/>
              </w:rPr>
            </w:pPr>
          </w:p>
        </w:tc>
        <w:tc>
          <w:tcPr>
            <w:tcW w:w="648" w:type="dxa"/>
          </w:tcPr>
          <w:p w14:paraId="7D9D79E7" w14:textId="77777777" w:rsidR="002E0322" w:rsidRDefault="002E0322" w:rsidP="002E0322">
            <w:pPr>
              <w:jc w:val="center"/>
              <w:rPr>
                <w:rFonts w:cs="Arial"/>
                <w:bCs/>
                <w:szCs w:val="20"/>
              </w:rPr>
            </w:pPr>
          </w:p>
        </w:tc>
        <w:tc>
          <w:tcPr>
            <w:tcW w:w="648" w:type="dxa"/>
          </w:tcPr>
          <w:p w14:paraId="1D5A8C74" w14:textId="77777777" w:rsidR="002E0322" w:rsidRDefault="002E0322" w:rsidP="002E0322">
            <w:pPr>
              <w:jc w:val="center"/>
              <w:rPr>
                <w:rFonts w:cs="Arial"/>
                <w:bCs/>
                <w:szCs w:val="20"/>
              </w:rPr>
            </w:pPr>
          </w:p>
        </w:tc>
        <w:tc>
          <w:tcPr>
            <w:tcW w:w="648" w:type="dxa"/>
          </w:tcPr>
          <w:p w14:paraId="35CB0972" w14:textId="77777777" w:rsidR="002E0322" w:rsidRDefault="002E0322" w:rsidP="002E0322">
            <w:pPr>
              <w:jc w:val="center"/>
              <w:rPr>
                <w:rFonts w:cs="Arial"/>
                <w:bCs/>
                <w:szCs w:val="20"/>
              </w:rPr>
            </w:pPr>
          </w:p>
        </w:tc>
        <w:tc>
          <w:tcPr>
            <w:tcW w:w="648" w:type="dxa"/>
          </w:tcPr>
          <w:p w14:paraId="493622F2" w14:textId="77777777" w:rsidR="002E0322" w:rsidRDefault="002E0322" w:rsidP="002E0322">
            <w:pPr>
              <w:jc w:val="center"/>
              <w:rPr>
                <w:rFonts w:cs="Arial"/>
                <w:bCs/>
                <w:szCs w:val="20"/>
              </w:rPr>
            </w:pPr>
          </w:p>
        </w:tc>
        <w:tc>
          <w:tcPr>
            <w:tcW w:w="706" w:type="dxa"/>
          </w:tcPr>
          <w:p w14:paraId="3CE77129" w14:textId="77777777" w:rsidR="002E0322" w:rsidRDefault="002E0322" w:rsidP="002E0322">
            <w:pPr>
              <w:jc w:val="center"/>
              <w:rPr>
                <w:rFonts w:cs="Arial"/>
                <w:bCs/>
                <w:szCs w:val="20"/>
              </w:rPr>
            </w:pPr>
          </w:p>
        </w:tc>
        <w:tc>
          <w:tcPr>
            <w:tcW w:w="590" w:type="dxa"/>
          </w:tcPr>
          <w:p w14:paraId="15ED042B" w14:textId="77777777" w:rsidR="002E0322" w:rsidRDefault="002E0322" w:rsidP="002E0322">
            <w:pPr>
              <w:jc w:val="center"/>
              <w:rPr>
                <w:rFonts w:cs="Arial"/>
                <w:bCs/>
                <w:szCs w:val="20"/>
              </w:rPr>
            </w:pPr>
          </w:p>
        </w:tc>
      </w:tr>
      <w:tr w:rsidR="002E0322" w14:paraId="00013ED7" w14:textId="77777777" w:rsidTr="002E0322">
        <w:tc>
          <w:tcPr>
            <w:tcW w:w="1544" w:type="dxa"/>
          </w:tcPr>
          <w:p w14:paraId="4DB97A1F" w14:textId="4AD46691" w:rsidR="002E0322" w:rsidRDefault="002E0322" w:rsidP="00675C06">
            <w:pPr>
              <w:rPr>
                <w:rFonts w:cs="Arial"/>
                <w:bCs/>
                <w:szCs w:val="20"/>
              </w:rPr>
            </w:pPr>
            <w:r>
              <w:rPr>
                <w:rFonts w:cs="Arial"/>
                <w:bCs/>
                <w:szCs w:val="20"/>
              </w:rPr>
              <w:t>Add sites to well registry</w:t>
            </w:r>
          </w:p>
        </w:tc>
        <w:tc>
          <w:tcPr>
            <w:tcW w:w="648" w:type="dxa"/>
          </w:tcPr>
          <w:p w14:paraId="5F8EC9AE" w14:textId="77777777" w:rsidR="002E0322" w:rsidRDefault="002E0322" w:rsidP="002E0322">
            <w:pPr>
              <w:jc w:val="center"/>
              <w:rPr>
                <w:rFonts w:cs="Arial"/>
                <w:bCs/>
                <w:szCs w:val="20"/>
              </w:rPr>
            </w:pPr>
          </w:p>
        </w:tc>
        <w:tc>
          <w:tcPr>
            <w:tcW w:w="648" w:type="dxa"/>
          </w:tcPr>
          <w:p w14:paraId="03DC10ED" w14:textId="77777777" w:rsidR="002E0322" w:rsidRDefault="002E0322" w:rsidP="002E0322">
            <w:pPr>
              <w:jc w:val="center"/>
              <w:rPr>
                <w:rFonts w:cs="Arial"/>
                <w:bCs/>
                <w:szCs w:val="20"/>
              </w:rPr>
            </w:pPr>
          </w:p>
        </w:tc>
        <w:tc>
          <w:tcPr>
            <w:tcW w:w="648" w:type="dxa"/>
          </w:tcPr>
          <w:p w14:paraId="2C81F91D" w14:textId="77777777" w:rsidR="002E0322" w:rsidRDefault="002E0322" w:rsidP="002E0322">
            <w:pPr>
              <w:jc w:val="center"/>
              <w:rPr>
                <w:rFonts w:cs="Arial"/>
                <w:bCs/>
                <w:szCs w:val="20"/>
              </w:rPr>
            </w:pPr>
          </w:p>
        </w:tc>
        <w:tc>
          <w:tcPr>
            <w:tcW w:w="648" w:type="dxa"/>
          </w:tcPr>
          <w:p w14:paraId="113E9D0A" w14:textId="77777777" w:rsidR="002E0322" w:rsidRDefault="002E0322" w:rsidP="002E0322">
            <w:pPr>
              <w:jc w:val="center"/>
              <w:rPr>
                <w:rFonts w:cs="Arial"/>
                <w:bCs/>
                <w:szCs w:val="20"/>
              </w:rPr>
            </w:pPr>
          </w:p>
        </w:tc>
        <w:tc>
          <w:tcPr>
            <w:tcW w:w="648" w:type="dxa"/>
          </w:tcPr>
          <w:p w14:paraId="2A1B3165" w14:textId="77777777" w:rsidR="002E0322" w:rsidRDefault="002E0322" w:rsidP="002E0322">
            <w:pPr>
              <w:jc w:val="center"/>
              <w:rPr>
                <w:rFonts w:cs="Arial"/>
                <w:bCs/>
                <w:szCs w:val="20"/>
              </w:rPr>
            </w:pPr>
          </w:p>
        </w:tc>
        <w:tc>
          <w:tcPr>
            <w:tcW w:w="648" w:type="dxa"/>
          </w:tcPr>
          <w:p w14:paraId="7042C256" w14:textId="516FA5D0" w:rsidR="002E0322" w:rsidRDefault="002E0322" w:rsidP="002E0322">
            <w:pPr>
              <w:jc w:val="center"/>
              <w:rPr>
                <w:rFonts w:cs="Arial"/>
                <w:bCs/>
                <w:szCs w:val="20"/>
              </w:rPr>
            </w:pPr>
            <w:r>
              <w:rPr>
                <w:rFonts w:cs="Arial"/>
                <w:bCs/>
                <w:szCs w:val="20"/>
              </w:rPr>
              <w:t>X</w:t>
            </w:r>
          </w:p>
        </w:tc>
        <w:tc>
          <w:tcPr>
            <w:tcW w:w="648" w:type="dxa"/>
          </w:tcPr>
          <w:p w14:paraId="4C26447E" w14:textId="4338FBCC" w:rsidR="002E0322" w:rsidRDefault="002E0322" w:rsidP="002E0322">
            <w:pPr>
              <w:jc w:val="center"/>
              <w:rPr>
                <w:rFonts w:cs="Arial"/>
                <w:bCs/>
                <w:szCs w:val="20"/>
              </w:rPr>
            </w:pPr>
            <w:r>
              <w:rPr>
                <w:rFonts w:cs="Arial"/>
                <w:bCs/>
                <w:szCs w:val="20"/>
              </w:rPr>
              <w:t>X</w:t>
            </w:r>
          </w:p>
        </w:tc>
        <w:tc>
          <w:tcPr>
            <w:tcW w:w="648" w:type="dxa"/>
          </w:tcPr>
          <w:p w14:paraId="731E7B26" w14:textId="77777777" w:rsidR="002E0322" w:rsidRDefault="002E0322" w:rsidP="002E0322">
            <w:pPr>
              <w:jc w:val="center"/>
              <w:rPr>
                <w:rFonts w:cs="Arial"/>
                <w:bCs/>
                <w:szCs w:val="20"/>
              </w:rPr>
            </w:pPr>
          </w:p>
        </w:tc>
        <w:tc>
          <w:tcPr>
            <w:tcW w:w="648" w:type="dxa"/>
          </w:tcPr>
          <w:p w14:paraId="736757CA" w14:textId="77777777" w:rsidR="002E0322" w:rsidRDefault="002E0322" w:rsidP="002E0322">
            <w:pPr>
              <w:jc w:val="center"/>
              <w:rPr>
                <w:rFonts w:cs="Arial"/>
                <w:bCs/>
                <w:szCs w:val="20"/>
              </w:rPr>
            </w:pPr>
          </w:p>
        </w:tc>
        <w:tc>
          <w:tcPr>
            <w:tcW w:w="648" w:type="dxa"/>
          </w:tcPr>
          <w:p w14:paraId="5E9FCB4E" w14:textId="77777777" w:rsidR="002E0322" w:rsidRDefault="002E0322" w:rsidP="002E0322">
            <w:pPr>
              <w:jc w:val="center"/>
              <w:rPr>
                <w:rFonts w:cs="Arial"/>
                <w:bCs/>
                <w:szCs w:val="20"/>
              </w:rPr>
            </w:pPr>
          </w:p>
        </w:tc>
        <w:tc>
          <w:tcPr>
            <w:tcW w:w="706" w:type="dxa"/>
          </w:tcPr>
          <w:p w14:paraId="334750F8" w14:textId="77777777" w:rsidR="002E0322" w:rsidRDefault="002E0322" w:rsidP="002E0322">
            <w:pPr>
              <w:jc w:val="center"/>
              <w:rPr>
                <w:rFonts w:cs="Arial"/>
                <w:bCs/>
                <w:szCs w:val="20"/>
              </w:rPr>
            </w:pPr>
          </w:p>
        </w:tc>
        <w:tc>
          <w:tcPr>
            <w:tcW w:w="590" w:type="dxa"/>
          </w:tcPr>
          <w:p w14:paraId="51FA0792" w14:textId="77777777" w:rsidR="002E0322" w:rsidRDefault="002E0322" w:rsidP="002E0322">
            <w:pPr>
              <w:jc w:val="center"/>
              <w:rPr>
                <w:rFonts w:cs="Arial"/>
                <w:bCs/>
                <w:szCs w:val="20"/>
              </w:rPr>
            </w:pPr>
          </w:p>
        </w:tc>
      </w:tr>
      <w:tr w:rsidR="002E0322" w14:paraId="3A0C9BA5" w14:textId="77777777" w:rsidTr="002E0322">
        <w:tc>
          <w:tcPr>
            <w:tcW w:w="1544" w:type="dxa"/>
          </w:tcPr>
          <w:p w14:paraId="547A0584" w14:textId="3239CE8C" w:rsidR="005B7A95" w:rsidRDefault="005B7A95" w:rsidP="00675C06">
            <w:pPr>
              <w:rPr>
                <w:rFonts w:cs="Arial"/>
                <w:bCs/>
                <w:szCs w:val="20"/>
              </w:rPr>
            </w:pPr>
            <w:r>
              <w:rPr>
                <w:rFonts w:cs="Arial"/>
                <w:bCs/>
                <w:szCs w:val="20"/>
              </w:rPr>
              <w:t>Establish web services</w:t>
            </w:r>
          </w:p>
        </w:tc>
        <w:tc>
          <w:tcPr>
            <w:tcW w:w="648" w:type="dxa"/>
          </w:tcPr>
          <w:p w14:paraId="68326F7E" w14:textId="7AA8A11D" w:rsidR="005B7A95" w:rsidRDefault="005B7A95" w:rsidP="002E0322">
            <w:pPr>
              <w:jc w:val="center"/>
              <w:rPr>
                <w:rFonts w:cs="Arial"/>
                <w:bCs/>
                <w:szCs w:val="20"/>
              </w:rPr>
            </w:pPr>
          </w:p>
        </w:tc>
        <w:tc>
          <w:tcPr>
            <w:tcW w:w="648" w:type="dxa"/>
          </w:tcPr>
          <w:p w14:paraId="71EC2D1B" w14:textId="6EA63E15" w:rsidR="005B7A95" w:rsidRDefault="005B7A95" w:rsidP="002E0322">
            <w:pPr>
              <w:jc w:val="center"/>
              <w:rPr>
                <w:rFonts w:cs="Arial"/>
                <w:bCs/>
                <w:szCs w:val="20"/>
              </w:rPr>
            </w:pPr>
          </w:p>
        </w:tc>
        <w:tc>
          <w:tcPr>
            <w:tcW w:w="648" w:type="dxa"/>
          </w:tcPr>
          <w:p w14:paraId="0C8B5A13" w14:textId="4A24538E" w:rsidR="005B7A95" w:rsidRDefault="005B7A95" w:rsidP="002E0322">
            <w:pPr>
              <w:jc w:val="center"/>
              <w:rPr>
                <w:rFonts w:cs="Arial"/>
                <w:bCs/>
                <w:szCs w:val="20"/>
              </w:rPr>
            </w:pPr>
          </w:p>
        </w:tc>
        <w:tc>
          <w:tcPr>
            <w:tcW w:w="648" w:type="dxa"/>
          </w:tcPr>
          <w:p w14:paraId="590B48B8" w14:textId="28A12C11" w:rsidR="005B7A95" w:rsidRDefault="005B7A95" w:rsidP="002E0322">
            <w:pPr>
              <w:jc w:val="center"/>
              <w:rPr>
                <w:rFonts w:cs="Arial"/>
                <w:bCs/>
                <w:szCs w:val="20"/>
              </w:rPr>
            </w:pPr>
          </w:p>
        </w:tc>
        <w:tc>
          <w:tcPr>
            <w:tcW w:w="648" w:type="dxa"/>
          </w:tcPr>
          <w:p w14:paraId="20F18F11" w14:textId="1325B519" w:rsidR="005B7A95" w:rsidRDefault="005B7A95" w:rsidP="002E0322">
            <w:pPr>
              <w:jc w:val="center"/>
              <w:rPr>
                <w:rFonts w:cs="Arial"/>
                <w:bCs/>
                <w:szCs w:val="20"/>
              </w:rPr>
            </w:pPr>
          </w:p>
        </w:tc>
        <w:tc>
          <w:tcPr>
            <w:tcW w:w="648" w:type="dxa"/>
          </w:tcPr>
          <w:p w14:paraId="6E0A38F1" w14:textId="68AB6A9B" w:rsidR="005B7A95" w:rsidRDefault="005B7A95" w:rsidP="002E0322">
            <w:pPr>
              <w:jc w:val="center"/>
              <w:rPr>
                <w:rFonts w:cs="Arial"/>
                <w:bCs/>
                <w:szCs w:val="20"/>
              </w:rPr>
            </w:pPr>
          </w:p>
        </w:tc>
        <w:tc>
          <w:tcPr>
            <w:tcW w:w="648" w:type="dxa"/>
          </w:tcPr>
          <w:p w14:paraId="1937777B" w14:textId="77777777" w:rsidR="005B7A95" w:rsidRDefault="005B7A95" w:rsidP="002E0322">
            <w:pPr>
              <w:jc w:val="center"/>
              <w:rPr>
                <w:rFonts w:cs="Arial"/>
                <w:bCs/>
                <w:szCs w:val="20"/>
              </w:rPr>
            </w:pPr>
          </w:p>
        </w:tc>
        <w:tc>
          <w:tcPr>
            <w:tcW w:w="648" w:type="dxa"/>
          </w:tcPr>
          <w:p w14:paraId="7FEF5BCF" w14:textId="1E61BCC5" w:rsidR="005B7A95" w:rsidRDefault="002E0322" w:rsidP="002E0322">
            <w:pPr>
              <w:jc w:val="center"/>
              <w:rPr>
                <w:rFonts w:cs="Arial"/>
                <w:bCs/>
                <w:szCs w:val="20"/>
              </w:rPr>
            </w:pPr>
            <w:r>
              <w:rPr>
                <w:rFonts w:cs="Arial"/>
                <w:bCs/>
                <w:szCs w:val="20"/>
              </w:rPr>
              <w:t>X</w:t>
            </w:r>
          </w:p>
        </w:tc>
        <w:tc>
          <w:tcPr>
            <w:tcW w:w="648" w:type="dxa"/>
          </w:tcPr>
          <w:p w14:paraId="1CA201E6" w14:textId="65984A28" w:rsidR="005B7A95" w:rsidRDefault="002E0322" w:rsidP="002E0322">
            <w:pPr>
              <w:jc w:val="center"/>
              <w:rPr>
                <w:rFonts w:cs="Arial"/>
                <w:bCs/>
                <w:szCs w:val="20"/>
              </w:rPr>
            </w:pPr>
            <w:r>
              <w:rPr>
                <w:rFonts w:cs="Arial"/>
                <w:bCs/>
                <w:szCs w:val="20"/>
              </w:rPr>
              <w:t>X</w:t>
            </w:r>
          </w:p>
        </w:tc>
        <w:tc>
          <w:tcPr>
            <w:tcW w:w="648" w:type="dxa"/>
          </w:tcPr>
          <w:p w14:paraId="0E2F8509" w14:textId="26939C0C" w:rsidR="005B7A95" w:rsidRDefault="002E0322" w:rsidP="002E0322">
            <w:pPr>
              <w:jc w:val="center"/>
              <w:rPr>
                <w:rFonts w:cs="Arial"/>
                <w:bCs/>
                <w:szCs w:val="20"/>
              </w:rPr>
            </w:pPr>
            <w:r>
              <w:rPr>
                <w:rFonts w:cs="Arial"/>
                <w:bCs/>
                <w:szCs w:val="20"/>
              </w:rPr>
              <w:t>X</w:t>
            </w:r>
          </w:p>
        </w:tc>
        <w:tc>
          <w:tcPr>
            <w:tcW w:w="706" w:type="dxa"/>
          </w:tcPr>
          <w:p w14:paraId="500F71C0" w14:textId="77777777" w:rsidR="005B7A95" w:rsidRDefault="005B7A95" w:rsidP="002E0322">
            <w:pPr>
              <w:jc w:val="center"/>
              <w:rPr>
                <w:rFonts w:cs="Arial"/>
                <w:bCs/>
                <w:szCs w:val="20"/>
              </w:rPr>
            </w:pPr>
          </w:p>
        </w:tc>
        <w:tc>
          <w:tcPr>
            <w:tcW w:w="590" w:type="dxa"/>
          </w:tcPr>
          <w:p w14:paraId="7B8BB786" w14:textId="77777777" w:rsidR="005B7A95" w:rsidRDefault="005B7A95" w:rsidP="002E0322">
            <w:pPr>
              <w:jc w:val="center"/>
              <w:rPr>
                <w:rFonts w:cs="Arial"/>
                <w:bCs/>
                <w:szCs w:val="20"/>
              </w:rPr>
            </w:pPr>
          </w:p>
        </w:tc>
      </w:tr>
      <w:tr w:rsidR="002E0322" w14:paraId="24E00E4F" w14:textId="77777777" w:rsidTr="002E0322">
        <w:tc>
          <w:tcPr>
            <w:tcW w:w="1544" w:type="dxa"/>
          </w:tcPr>
          <w:p w14:paraId="26447B6C" w14:textId="4291A246" w:rsidR="002E0322" w:rsidRDefault="002E0322" w:rsidP="00675C06">
            <w:pPr>
              <w:rPr>
                <w:rFonts w:cs="Arial"/>
                <w:bCs/>
                <w:szCs w:val="20"/>
              </w:rPr>
            </w:pPr>
            <w:r>
              <w:rPr>
                <w:rFonts w:cs="Arial"/>
                <w:bCs/>
                <w:szCs w:val="20"/>
              </w:rPr>
              <w:t>Final Report</w:t>
            </w:r>
          </w:p>
        </w:tc>
        <w:tc>
          <w:tcPr>
            <w:tcW w:w="648" w:type="dxa"/>
          </w:tcPr>
          <w:p w14:paraId="2C3FA784" w14:textId="77777777" w:rsidR="002E0322" w:rsidRDefault="002E0322" w:rsidP="002E0322">
            <w:pPr>
              <w:jc w:val="center"/>
              <w:rPr>
                <w:rFonts w:cs="Arial"/>
                <w:bCs/>
                <w:szCs w:val="20"/>
              </w:rPr>
            </w:pPr>
          </w:p>
        </w:tc>
        <w:tc>
          <w:tcPr>
            <w:tcW w:w="648" w:type="dxa"/>
          </w:tcPr>
          <w:p w14:paraId="210A3F28" w14:textId="77777777" w:rsidR="002E0322" w:rsidRDefault="002E0322" w:rsidP="002E0322">
            <w:pPr>
              <w:jc w:val="center"/>
              <w:rPr>
                <w:rFonts w:cs="Arial"/>
                <w:bCs/>
                <w:szCs w:val="20"/>
              </w:rPr>
            </w:pPr>
          </w:p>
        </w:tc>
        <w:tc>
          <w:tcPr>
            <w:tcW w:w="648" w:type="dxa"/>
          </w:tcPr>
          <w:p w14:paraId="2125B0F5" w14:textId="77777777" w:rsidR="002E0322" w:rsidRDefault="002E0322" w:rsidP="002E0322">
            <w:pPr>
              <w:jc w:val="center"/>
              <w:rPr>
                <w:rFonts w:cs="Arial"/>
                <w:bCs/>
                <w:szCs w:val="20"/>
              </w:rPr>
            </w:pPr>
          </w:p>
        </w:tc>
        <w:tc>
          <w:tcPr>
            <w:tcW w:w="648" w:type="dxa"/>
          </w:tcPr>
          <w:p w14:paraId="3E026F29" w14:textId="77777777" w:rsidR="002E0322" w:rsidRDefault="002E0322" w:rsidP="002E0322">
            <w:pPr>
              <w:jc w:val="center"/>
              <w:rPr>
                <w:rFonts w:cs="Arial"/>
                <w:bCs/>
                <w:szCs w:val="20"/>
              </w:rPr>
            </w:pPr>
          </w:p>
        </w:tc>
        <w:tc>
          <w:tcPr>
            <w:tcW w:w="648" w:type="dxa"/>
          </w:tcPr>
          <w:p w14:paraId="7E6F4EA8" w14:textId="77777777" w:rsidR="002E0322" w:rsidRDefault="002E0322" w:rsidP="002E0322">
            <w:pPr>
              <w:jc w:val="center"/>
              <w:rPr>
                <w:rFonts w:cs="Arial"/>
                <w:bCs/>
                <w:szCs w:val="20"/>
              </w:rPr>
            </w:pPr>
          </w:p>
        </w:tc>
        <w:tc>
          <w:tcPr>
            <w:tcW w:w="648" w:type="dxa"/>
          </w:tcPr>
          <w:p w14:paraId="0F299046" w14:textId="77777777" w:rsidR="002E0322" w:rsidRDefault="002E0322" w:rsidP="002E0322">
            <w:pPr>
              <w:jc w:val="center"/>
              <w:rPr>
                <w:rFonts w:cs="Arial"/>
                <w:bCs/>
                <w:szCs w:val="20"/>
              </w:rPr>
            </w:pPr>
          </w:p>
        </w:tc>
        <w:tc>
          <w:tcPr>
            <w:tcW w:w="648" w:type="dxa"/>
          </w:tcPr>
          <w:p w14:paraId="4890900A" w14:textId="77777777" w:rsidR="002E0322" w:rsidRDefault="002E0322" w:rsidP="002E0322">
            <w:pPr>
              <w:jc w:val="center"/>
              <w:rPr>
                <w:rFonts w:cs="Arial"/>
                <w:bCs/>
                <w:szCs w:val="20"/>
              </w:rPr>
            </w:pPr>
          </w:p>
        </w:tc>
        <w:tc>
          <w:tcPr>
            <w:tcW w:w="648" w:type="dxa"/>
          </w:tcPr>
          <w:p w14:paraId="6CF2BBD4" w14:textId="77777777" w:rsidR="002E0322" w:rsidRDefault="002E0322" w:rsidP="002E0322">
            <w:pPr>
              <w:jc w:val="center"/>
              <w:rPr>
                <w:rFonts w:cs="Arial"/>
                <w:bCs/>
                <w:szCs w:val="20"/>
              </w:rPr>
            </w:pPr>
          </w:p>
        </w:tc>
        <w:tc>
          <w:tcPr>
            <w:tcW w:w="648" w:type="dxa"/>
          </w:tcPr>
          <w:p w14:paraId="371C98F2" w14:textId="77777777" w:rsidR="002E0322" w:rsidRDefault="002E0322" w:rsidP="002E0322">
            <w:pPr>
              <w:jc w:val="center"/>
              <w:rPr>
                <w:rFonts w:cs="Arial"/>
                <w:bCs/>
                <w:szCs w:val="20"/>
              </w:rPr>
            </w:pPr>
          </w:p>
        </w:tc>
        <w:tc>
          <w:tcPr>
            <w:tcW w:w="648" w:type="dxa"/>
          </w:tcPr>
          <w:p w14:paraId="5F24492A" w14:textId="77777777" w:rsidR="002E0322" w:rsidRDefault="002E0322" w:rsidP="002E0322">
            <w:pPr>
              <w:jc w:val="center"/>
              <w:rPr>
                <w:rFonts w:cs="Arial"/>
                <w:bCs/>
                <w:szCs w:val="20"/>
              </w:rPr>
            </w:pPr>
          </w:p>
        </w:tc>
        <w:tc>
          <w:tcPr>
            <w:tcW w:w="706" w:type="dxa"/>
          </w:tcPr>
          <w:p w14:paraId="0E17B484" w14:textId="680B2C65" w:rsidR="002E0322" w:rsidRDefault="002E0322" w:rsidP="002E0322">
            <w:pPr>
              <w:jc w:val="center"/>
              <w:rPr>
                <w:rFonts w:cs="Arial"/>
                <w:bCs/>
                <w:szCs w:val="20"/>
              </w:rPr>
            </w:pPr>
            <w:r>
              <w:rPr>
                <w:rFonts w:cs="Arial"/>
                <w:bCs/>
                <w:szCs w:val="20"/>
              </w:rPr>
              <w:t>X</w:t>
            </w:r>
          </w:p>
        </w:tc>
        <w:tc>
          <w:tcPr>
            <w:tcW w:w="590" w:type="dxa"/>
          </w:tcPr>
          <w:p w14:paraId="3E74E0C7" w14:textId="0FB31E26" w:rsidR="002E0322" w:rsidRDefault="002E0322" w:rsidP="002E0322">
            <w:pPr>
              <w:jc w:val="center"/>
              <w:rPr>
                <w:rFonts w:cs="Arial"/>
                <w:bCs/>
                <w:szCs w:val="20"/>
              </w:rPr>
            </w:pPr>
            <w:r>
              <w:rPr>
                <w:rFonts w:cs="Arial"/>
                <w:bCs/>
                <w:szCs w:val="20"/>
              </w:rPr>
              <w:t>X</w:t>
            </w:r>
          </w:p>
        </w:tc>
      </w:tr>
    </w:tbl>
    <w:p w14:paraId="4D670E3E" w14:textId="4B211DC9" w:rsidR="005B7A95" w:rsidRDefault="005B7A95" w:rsidP="00675C06">
      <w:pPr>
        <w:ind w:left="720"/>
        <w:rPr>
          <w:rFonts w:cs="Arial"/>
          <w:bCs/>
          <w:szCs w:val="20"/>
        </w:rPr>
      </w:pPr>
    </w:p>
    <w:p w14:paraId="508096D6" w14:textId="564B744E" w:rsidR="00015ECF" w:rsidRDefault="00015ECF" w:rsidP="00675C06">
      <w:pPr>
        <w:ind w:left="720"/>
        <w:rPr>
          <w:rFonts w:cs="Arial"/>
          <w:bCs/>
          <w:szCs w:val="20"/>
        </w:rPr>
      </w:pPr>
    </w:p>
    <w:p w14:paraId="27B9AC87" w14:textId="1F960949" w:rsidR="00015ECF" w:rsidRDefault="00015ECF" w:rsidP="00675C06">
      <w:pPr>
        <w:ind w:left="720"/>
        <w:rPr>
          <w:rFonts w:cs="Arial"/>
          <w:bCs/>
          <w:szCs w:val="20"/>
        </w:rPr>
      </w:pPr>
    </w:p>
    <w:p w14:paraId="59EEEC97" w14:textId="77777777" w:rsidR="00015ECF" w:rsidRPr="006B0F4A" w:rsidRDefault="00015ECF" w:rsidP="00675C06">
      <w:pPr>
        <w:ind w:left="720"/>
        <w:rPr>
          <w:rFonts w:cs="Arial"/>
          <w:bCs/>
          <w:szCs w:val="20"/>
        </w:rPr>
      </w:pPr>
    </w:p>
    <w:p w14:paraId="4DE32E7D" w14:textId="1110D5C5" w:rsidR="002E0322" w:rsidRDefault="002E0322" w:rsidP="002E0322">
      <w:pPr>
        <w:rPr>
          <w:rFonts w:cs="Arial"/>
          <w:bCs/>
          <w:szCs w:val="20"/>
        </w:rPr>
      </w:pPr>
      <w:r>
        <w:rPr>
          <w:rFonts w:cs="Arial"/>
          <w:bCs/>
          <w:szCs w:val="20"/>
        </w:rPr>
        <w:t>Example timeline for Objective 2</w:t>
      </w:r>
    </w:p>
    <w:p w14:paraId="1F7B41F6" w14:textId="381A25BE" w:rsidR="002E0322" w:rsidRDefault="002E0322" w:rsidP="002E0322">
      <w:pPr>
        <w:rPr>
          <w:rFonts w:cs="Arial"/>
          <w:bCs/>
          <w:szCs w:val="20"/>
        </w:rPr>
      </w:pPr>
      <w:r>
        <w:rPr>
          <w:rFonts w:cs="Arial"/>
          <w:bCs/>
          <w:szCs w:val="20"/>
        </w:rPr>
        <w:t>Year 2:</w:t>
      </w:r>
    </w:p>
    <w:tbl>
      <w:tblPr>
        <w:tblStyle w:val="TableGrid"/>
        <w:tblW w:w="9320" w:type="dxa"/>
        <w:tblInd w:w="-72" w:type="dxa"/>
        <w:tblLayout w:type="fixed"/>
        <w:tblLook w:val="04A0" w:firstRow="1" w:lastRow="0" w:firstColumn="1" w:lastColumn="0" w:noHBand="0" w:noVBand="1"/>
      </w:tblPr>
      <w:tblGrid>
        <w:gridCol w:w="1544"/>
        <w:gridCol w:w="648"/>
        <w:gridCol w:w="648"/>
        <w:gridCol w:w="648"/>
        <w:gridCol w:w="648"/>
        <w:gridCol w:w="648"/>
        <w:gridCol w:w="648"/>
        <w:gridCol w:w="648"/>
        <w:gridCol w:w="648"/>
        <w:gridCol w:w="648"/>
        <w:gridCol w:w="648"/>
        <w:gridCol w:w="706"/>
        <w:gridCol w:w="590"/>
      </w:tblGrid>
      <w:tr w:rsidR="002E0322" w14:paraId="41AA7F23" w14:textId="77777777" w:rsidTr="00E1721F">
        <w:tc>
          <w:tcPr>
            <w:tcW w:w="1544" w:type="dxa"/>
          </w:tcPr>
          <w:p w14:paraId="569E37F5" w14:textId="77777777" w:rsidR="002E0322" w:rsidRDefault="002E0322" w:rsidP="00E1721F">
            <w:pPr>
              <w:rPr>
                <w:rFonts w:cs="Arial"/>
                <w:bCs/>
                <w:szCs w:val="20"/>
              </w:rPr>
            </w:pPr>
            <w:r>
              <w:rPr>
                <w:rFonts w:cs="Arial"/>
                <w:bCs/>
                <w:szCs w:val="20"/>
              </w:rPr>
              <w:t>Task</w:t>
            </w:r>
          </w:p>
        </w:tc>
        <w:tc>
          <w:tcPr>
            <w:tcW w:w="648" w:type="dxa"/>
          </w:tcPr>
          <w:p w14:paraId="0ED597AF" w14:textId="77777777" w:rsidR="002E0322" w:rsidRDefault="002E0322" w:rsidP="00E1721F">
            <w:pPr>
              <w:rPr>
                <w:rFonts w:cs="Arial"/>
                <w:bCs/>
                <w:szCs w:val="20"/>
              </w:rPr>
            </w:pPr>
            <w:r>
              <w:rPr>
                <w:rFonts w:cs="Arial"/>
                <w:bCs/>
                <w:szCs w:val="20"/>
              </w:rPr>
              <w:t>Jul</w:t>
            </w:r>
          </w:p>
        </w:tc>
        <w:tc>
          <w:tcPr>
            <w:tcW w:w="648" w:type="dxa"/>
          </w:tcPr>
          <w:p w14:paraId="3328DAB5" w14:textId="77777777" w:rsidR="002E0322" w:rsidRDefault="002E0322" w:rsidP="00E1721F">
            <w:pPr>
              <w:rPr>
                <w:rFonts w:cs="Arial"/>
                <w:bCs/>
                <w:szCs w:val="20"/>
              </w:rPr>
            </w:pPr>
            <w:r>
              <w:rPr>
                <w:rFonts w:cs="Arial"/>
                <w:bCs/>
                <w:szCs w:val="20"/>
              </w:rPr>
              <w:t>Aug</w:t>
            </w:r>
          </w:p>
        </w:tc>
        <w:tc>
          <w:tcPr>
            <w:tcW w:w="648" w:type="dxa"/>
          </w:tcPr>
          <w:p w14:paraId="415B2C31" w14:textId="77777777" w:rsidR="002E0322" w:rsidRDefault="002E0322" w:rsidP="00E1721F">
            <w:pPr>
              <w:rPr>
                <w:rFonts w:cs="Arial"/>
                <w:bCs/>
                <w:szCs w:val="20"/>
              </w:rPr>
            </w:pPr>
            <w:r>
              <w:rPr>
                <w:rFonts w:cs="Arial"/>
                <w:bCs/>
                <w:szCs w:val="20"/>
              </w:rPr>
              <w:t>Sep</w:t>
            </w:r>
          </w:p>
        </w:tc>
        <w:tc>
          <w:tcPr>
            <w:tcW w:w="648" w:type="dxa"/>
          </w:tcPr>
          <w:p w14:paraId="61BB36DB" w14:textId="77777777" w:rsidR="002E0322" w:rsidRDefault="002E0322" w:rsidP="00E1721F">
            <w:pPr>
              <w:rPr>
                <w:rFonts w:cs="Arial"/>
                <w:bCs/>
                <w:szCs w:val="20"/>
              </w:rPr>
            </w:pPr>
            <w:r>
              <w:rPr>
                <w:rFonts w:cs="Arial"/>
                <w:bCs/>
                <w:szCs w:val="20"/>
              </w:rPr>
              <w:t>Oct</w:t>
            </w:r>
          </w:p>
        </w:tc>
        <w:tc>
          <w:tcPr>
            <w:tcW w:w="648" w:type="dxa"/>
          </w:tcPr>
          <w:p w14:paraId="66344E57" w14:textId="77777777" w:rsidR="002E0322" w:rsidRDefault="002E0322" w:rsidP="00E1721F">
            <w:pPr>
              <w:rPr>
                <w:rFonts w:cs="Arial"/>
                <w:bCs/>
                <w:szCs w:val="20"/>
              </w:rPr>
            </w:pPr>
            <w:r>
              <w:rPr>
                <w:rFonts w:cs="Arial"/>
                <w:bCs/>
                <w:szCs w:val="20"/>
              </w:rPr>
              <w:t>Nov</w:t>
            </w:r>
          </w:p>
        </w:tc>
        <w:tc>
          <w:tcPr>
            <w:tcW w:w="648" w:type="dxa"/>
          </w:tcPr>
          <w:p w14:paraId="7FAE5730" w14:textId="77777777" w:rsidR="002E0322" w:rsidRDefault="002E0322" w:rsidP="00E1721F">
            <w:pPr>
              <w:rPr>
                <w:rFonts w:cs="Arial"/>
                <w:bCs/>
                <w:szCs w:val="20"/>
              </w:rPr>
            </w:pPr>
            <w:r>
              <w:rPr>
                <w:rFonts w:cs="Arial"/>
                <w:bCs/>
                <w:szCs w:val="20"/>
              </w:rPr>
              <w:t>Dec</w:t>
            </w:r>
          </w:p>
        </w:tc>
        <w:tc>
          <w:tcPr>
            <w:tcW w:w="648" w:type="dxa"/>
          </w:tcPr>
          <w:p w14:paraId="5E53C8BE" w14:textId="77777777" w:rsidR="002E0322" w:rsidRDefault="002E0322" w:rsidP="00E1721F">
            <w:pPr>
              <w:rPr>
                <w:rFonts w:cs="Arial"/>
                <w:bCs/>
                <w:szCs w:val="20"/>
              </w:rPr>
            </w:pPr>
            <w:r>
              <w:rPr>
                <w:rFonts w:cs="Arial"/>
                <w:bCs/>
                <w:szCs w:val="20"/>
              </w:rPr>
              <w:t>Jan</w:t>
            </w:r>
          </w:p>
        </w:tc>
        <w:tc>
          <w:tcPr>
            <w:tcW w:w="648" w:type="dxa"/>
          </w:tcPr>
          <w:p w14:paraId="4F49080D" w14:textId="77777777" w:rsidR="002E0322" w:rsidRDefault="002E0322" w:rsidP="00E1721F">
            <w:pPr>
              <w:rPr>
                <w:rFonts w:cs="Arial"/>
                <w:bCs/>
                <w:szCs w:val="20"/>
              </w:rPr>
            </w:pPr>
            <w:r>
              <w:rPr>
                <w:rFonts w:cs="Arial"/>
                <w:bCs/>
                <w:szCs w:val="20"/>
              </w:rPr>
              <w:t>Feb</w:t>
            </w:r>
          </w:p>
        </w:tc>
        <w:tc>
          <w:tcPr>
            <w:tcW w:w="648" w:type="dxa"/>
          </w:tcPr>
          <w:p w14:paraId="3FC6AB32" w14:textId="77777777" w:rsidR="002E0322" w:rsidRDefault="002E0322" w:rsidP="00E1721F">
            <w:pPr>
              <w:rPr>
                <w:rFonts w:cs="Arial"/>
                <w:bCs/>
                <w:szCs w:val="20"/>
              </w:rPr>
            </w:pPr>
            <w:r>
              <w:rPr>
                <w:rFonts w:cs="Arial"/>
                <w:bCs/>
                <w:szCs w:val="20"/>
              </w:rPr>
              <w:t>Mar</w:t>
            </w:r>
          </w:p>
        </w:tc>
        <w:tc>
          <w:tcPr>
            <w:tcW w:w="648" w:type="dxa"/>
          </w:tcPr>
          <w:p w14:paraId="43A27A26" w14:textId="77777777" w:rsidR="002E0322" w:rsidRDefault="002E0322" w:rsidP="00E1721F">
            <w:pPr>
              <w:rPr>
                <w:rFonts w:cs="Arial"/>
                <w:bCs/>
                <w:szCs w:val="20"/>
              </w:rPr>
            </w:pPr>
            <w:r>
              <w:rPr>
                <w:rFonts w:cs="Arial"/>
                <w:bCs/>
                <w:szCs w:val="20"/>
              </w:rPr>
              <w:t>Apr</w:t>
            </w:r>
          </w:p>
        </w:tc>
        <w:tc>
          <w:tcPr>
            <w:tcW w:w="706" w:type="dxa"/>
          </w:tcPr>
          <w:p w14:paraId="4B34ED9A" w14:textId="77777777" w:rsidR="002E0322" w:rsidRDefault="002E0322" w:rsidP="00E1721F">
            <w:pPr>
              <w:rPr>
                <w:rFonts w:cs="Arial"/>
                <w:bCs/>
                <w:szCs w:val="20"/>
              </w:rPr>
            </w:pPr>
            <w:r>
              <w:rPr>
                <w:rFonts w:cs="Arial"/>
                <w:bCs/>
                <w:szCs w:val="20"/>
              </w:rPr>
              <w:t>May</w:t>
            </w:r>
          </w:p>
        </w:tc>
        <w:tc>
          <w:tcPr>
            <w:tcW w:w="590" w:type="dxa"/>
          </w:tcPr>
          <w:p w14:paraId="488C1911" w14:textId="77777777" w:rsidR="002E0322" w:rsidRDefault="002E0322" w:rsidP="00E1721F">
            <w:pPr>
              <w:rPr>
                <w:rFonts w:cs="Arial"/>
                <w:bCs/>
                <w:szCs w:val="20"/>
              </w:rPr>
            </w:pPr>
            <w:r>
              <w:rPr>
                <w:rFonts w:cs="Arial"/>
                <w:bCs/>
                <w:szCs w:val="20"/>
              </w:rPr>
              <w:t>Jun</w:t>
            </w:r>
          </w:p>
        </w:tc>
      </w:tr>
      <w:tr w:rsidR="002E0322" w14:paraId="776B0364" w14:textId="77777777" w:rsidTr="00E1721F">
        <w:tc>
          <w:tcPr>
            <w:tcW w:w="1544" w:type="dxa"/>
          </w:tcPr>
          <w:p w14:paraId="44DC3303" w14:textId="2A471DC9" w:rsidR="002E0322" w:rsidRDefault="002E0322" w:rsidP="00E1721F">
            <w:pPr>
              <w:rPr>
                <w:rFonts w:cs="Arial"/>
                <w:bCs/>
                <w:szCs w:val="20"/>
              </w:rPr>
            </w:pPr>
            <w:r>
              <w:rPr>
                <w:rFonts w:cs="Arial"/>
                <w:bCs/>
                <w:szCs w:val="20"/>
              </w:rPr>
              <w:t>Review network sites</w:t>
            </w:r>
          </w:p>
        </w:tc>
        <w:tc>
          <w:tcPr>
            <w:tcW w:w="648" w:type="dxa"/>
          </w:tcPr>
          <w:p w14:paraId="4E9DD700" w14:textId="77777777" w:rsidR="002E0322" w:rsidRDefault="002E0322" w:rsidP="00E1721F">
            <w:pPr>
              <w:jc w:val="center"/>
              <w:rPr>
                <w:rFonts w:cs="Arial"/>
                <w:bCs/>
                <w:szCs w:val="20"/>
              </w:rPr>
            </w:pPr>
            <w:r>
              <w:rPr>
                <w:rFonts w:cs="Arial"/>
                <w:bCs/>
                <w:szCs w:val="20"/>
              </w:rPr>
              <w:t>X</w:t>
            </w:r>
          </w:p>
        </w:tc>
        <w:tc>
          <w:tcPr>
            <w:tcW w:w="648" w:type="dxa"/>
          </w:tcPr>
          <w:p w14:paraId="184DFDD5" w14:textId="77777777" w:rsidR="002E0322" w:rsidRDefault="002E0322" w:rsidP="00E1721F">
            <w:pPr>
              <w:jc w:val="center"/>
              <w:rPr>
                <w:rFonts w:cs="Arial"/>
                <w:bCs/>
                <w:szCs w:val="20"/>
              </w:rPr>
            </w:pPr>
            <w:r>
              <w:rPr>
                <w:rFonts w:cs="Arial"/>
                <w:bCs/>
                <w:szCs w:val="20"/>
              </w:rPr>
              <w:t>X</w:t>
            </w:r>
          </w:p>
        </w:tc>
        <w:tc>
          <w:tcPr>
            <w:tcW w:w="648" w:type="dxa"/>
          </w:tcPr>
          <w:p w14:paraId="030F9E43" w14:textId="77777777" w:rsidR="002E0322" w:rsidRDefault="002E0322" w:rsidP="00E1721F">
            <w:pPr>
              <w:jc w:val="center"/>
              <w:rPr>
                <w:rFonts w:cs="Arial"/>
                <w:bCs/>
                <w:szCs w:val="20"/>
              </w:rPr>
            </w:pPr>
          </w:p>
        </w:tc>
        <w:tc>
          <w:tcPr>
            <w:tcW w:w="648" w:type="dxa"/>
          </w:tcPr>
          <w:p w14:paraId="09372791" w14:textId="77777777" w:rsidR="002E0322" w:rsidRDefault="002E0322" w:rsidP="00E1721F">
            <w:pPr>
              <w:jc w:val="center"/>
              <w:rPr>
                <w:rFonts w:cs="Arial"/>
                <w:bCs/>
                <w:szCs w:val="20"/>
              </w:rPr>
            </w:pPr>
          </w:p>
        </w:tc>
        <w:tc>
          <w:tcPr>
            <w:tcW w:w="648" w:type="dxa"/>
          </w:tcPr>
          <w:p w14:paraId="23F59423" w14:textId="77777777" w:rsidR="002E0322" w:rsidRDefault="002E0322" w:rsidP="00E1721F">
            <w:pPr>
              <w:jc w:val="center"/>
              <w:rPr>
                <w:rFonts w:cs="Arial"/>
                <w:bCs/>
                <w:szCs w:val="20"/>
              </w:rPr>
            </w:pPr>
          </w:p>
        </w:tc>
        <w:tc>
          <w:tcPr>
            <w:tcW w:w="648" w:type="dxa"/>
          </w:tcPr>
          <w:p w14:paraId="1F40BE80" w14:textId="77777777" w:rsidR="002E0322" w:rsidRDefault="002E0322" w:rsidP="00E1721F">
            <w:pPr>
              <w:jc w:val="center"/>
              <w:rPr>
                <w:rFonts w:cs="Arial"/>
                <w:bCs/>
                <w:szCs w:val="20"/>
              </w:rPr>
            </w:pPr>
          </w:p>
        </w:tc>
        <w:tc>
          <w:tcPr>
            <w:tcW w:w="648" w:type="dxa"/>
          </w:tcPr>
          <w:p w14:paraId="11D8FD25" w14:textId="77777777" w:rsidR="002E0322" w:rsidRDefault="002E0322" w:rsidP="00E1721F">
            <w:pPr>
              <w:jc w:val="center"/>
              <w:rPr>
                <w:rFonts w:cs="Arial"/>
                <w:bCs/>
                <w:szCs w:val="20"/>
              </w:rPr>
            </w:pPr>
          </w:p>
        </w:tc>
        <w:tc>
          <w:tcPr>
            <w:tcW w:w="648" w:type="dxa"/>
          </w:tcPr>
          <w:p w14:paraId="4C743EF5" w14:textId="77777777" w:rsidR="002E0322" w:rsidRDefault="002E0322" w:rsidP="00E1721F">
            <w:pPr>
              <w:jc w:val="center"/>
              <w:rPr>
                <w:rFonts w:cs="Arial"/>
                <w:bCs/>
                <w:szCs w:val="20"/>
              </w:rPr>
            </w:pPr>
          </w:p>
        </w:tc>
        <w:tc>
          <w:tcPr>
            <w:tcW w:w="648" w:type="dxa"/>
          </w:tcPr>
          <w:p w14:paraId="22A01C47" w14:textId="77777777" w:rsidR="002E0322" w:rsidRDefault="002E0322" w:rsidP="00E1721F">
            <w:pPr>
              <w:jc w:val="center"/>
              <w:rPr>
                <w:rFonts w:cs="Arial"/>
                <w:bCs/>
                <w:szCs w:val="20"/>
              </w:rPr>
            </w:pPr>
          </w:p>
        </w:tc>
        <w:tc>
          <w:tcPr>
            <w:tcW w:w="648" w:type="dxa"/>
          </w:tcPr>
          <w:p w14:paraId="736994CD" w14:textId="77777777" w:rsidR="002E0322" w:rsidRDefault="002E0322" w:rsidP="00E1721F">
            <w:pPr>
              <w:jc w:val="center"/>
              <w:rPr>
                <w:rFonts w:cs="Arial"/>
                <w:bCs/>
                <w:szCs w:val="20"/>
              </w:rPr>
            </w:pPr>
          </w:p>
        </w:tc>
        <w:tc>
          <w:tcPr>
            <w:tcW w:w="706" w:type="dxa"/>
          </w:tcPr>
          <w:p w14:paraId="347E617A" w14:textId="77777777" w:rsidR="002E0322" w:rsidRDefault="002E0322" w:rsidP="00E1721F">
            <w:pPr>
              <w:jc w:val="center"/>
              <w:rPr>
                <w:rFonts w:cs="Arial"/>
                <w:bCs/>
                <w:szCs w:val="20"/>
              </w:rPr>
            </w:pPr>
          </w:p>
        </w:tc>
        <w:tc>
          <w:tcPr>
            <w:tcW w:w="590" w:type="dxa"/>
          </w:tcPr>
          <w:p w14:paraId="6F6E5976" w14:textId="77777777" w:rsidR="002E0322" w:rsidRDefault="002E0322" w:rsidP="00E1721F">
            <w:pPr>
              <w:jc w:val="center"/>
              <w:rPr>
                <w:rFonts w:cs="Arial"/>
                <w:bCs/>
                <w:szCs w:val="20"/>
              </w:rPr>
            </w:pPr>
          </w:p>
        </w:tc>
      </w:tr>
      <w:tr w:rsidR="002E0322" w14:paraId="4306EAA0" w14:textId="77777777" w:rsidTr="00E1721F">
        <w:tc>
          <w:tcPr>
            <w:tcW w:w="1544" w:type="dxa"/>
          </w:tcPr>
          <w:p w14:paraId="2484B6EC" w14:textId="335D27FE" w:rsidR="002E0322" w:rsidRDefault="002E0322" w:rsidP="00E1721F">
            <w:pPr>
              <w:rPr>
                <w:rFonts w:cs="Arial"/>
                <w:bCs/>
                <w:szCs w:val="20"/>
              </w:rPr>
            </w:pPr>
            <w:r>
              <w:rPr>
                <w:rFonts w:cs="Arial"/>
                <w:bCs/>
                <w:szCs w:val="20"/>
              </w:rPr>
              <w:t>Add sites to well registry</w:t>
            </w:r>
          </w:p>
        </w:tc>
        <w:tc>
          <w:tcPr>
            <w:tcW w:w="648" w:type="dxa"/>
          </w:tcPr>
          <w:p w14:paraId="126A464B" w14:textId="77777777" w:rsidR="002E0322" w:rsidRDefault="002E0322" w:rsidP="00E1721F">
            <w:pPr>
              <w:jc w:val="center"/>
              <w:rPr>
                <w:rFonts w:cs="Arial"/>
                <w:bCs/>
                <w:szCs w:val="20"/>
              </w:rPr>
            </w:pPr>
          </w:p>
        </w:tc>
        <w:tc>
          <w:tcPr>
            <w:tcW w:w="648" w:type="dxa"/>
          </w:tcPr>
          <w:p w14:paraId="12175476" w14:textId="77777777" w:rsidR="002E0322" w:rsidRDefault="002E0322" w:rsidP="00E1721F">
            <w:pPr>
              <w:jc w:val="center"/>
              <w:rPr>
                <w:rFonts w:cs="Arial"/>
                <w:bCs/>
                <w:szCs w:val="20"/>
              </w:rPr>
            </w:pPr>
          </w:p>
        </w:tc>
        <w:tc>
          <w:tcPr>
            <w:tcW w:w="648" w:type="dxa"/>
          </w:tcPr>
          <w:p w14:paraId="240FE299" w14:textId="17D41065" w:rsidR="002E0322" w:rsidRDefault="002E0322" w:rsidP="00E1721F">
            <w:pPr>
              <w:jc w:val="center"/>
              <w:rPr>
                <w:rFonts w:cs="Arial"/>
                <w:bCs/>
                <w:szCs w:val="20"/>
              </w:rPr>
            </w:pPr>
            <w:r>
              <w:rPr>
                <w:rFonts w:cs="Arial"/>
                <w:bCs/>
                <w:szCs w:val="20"/>
              </w:rPr>
              <w:t>X</w:t>
            </w:r>
          </w:p>
        </w:tc>
        <w:tc>
          <w:tcPr>
            <w:tcW w:w="648" w:type="dxa"/>
          </w:tcPr>
          <w:p w14:paraId="1074D61C" w14:textId="77777777" w:rsidR="002E0322" w:rsidRDefault="002E0322" w:rsidP="00E1721F">
            <w:pPr>
              <w:jc w:val="center"/>
              <w:rPr>
                <w:rFonts w:cs="Arial"/>
                <w:bCs/>
                <w:szCs w:val="20"/>
              </w:rPr>
            </w:pPr>
          </w:p>
        </w:tc>
        <w:tc>
          <w:tcPr>
            <w:tcW w:w="648" w:type="dxa"/>
          </w:tcPr>
          <w:p w14:paraId="6D46B16F" w14:textId="77777777" w:rsidR="002E0322" w:rsidRDefault="002E0322" w:rsidP="00E1721F">
            <w:pPr>
              <w:jc w:val="center"/>
              <w:rPr>
                <w:rFonts w:cs="Arial"/>
                <w:bCs/>
                <w:szCs w:val="20"/>
              </w:rPr>
            </w:pPr>
          </w:p>
        </w:tc>
        <w:tc>
          <w:tcPr>
            <w:tcW w:w="648" w:type="dxa"/>
          </w:tcPr>
          <w:p w14:paraId="4C11D12E" w14:textId="77777777" w:rsidR="002E0322" w:rsidRDefault="002E0322" w:rsidP="00E1721F">
            <w:pPr>
              <w:jc w:val="center"/>
              <w:rPr>
                <w:rFonts w:cs="Arial"/>
                <w:bCs/>
                <w:szCs w:val="20"/>
              </w:rPr>
            </w:pPr>
          </w:p>
        </w:tc>
        <w:tc>
          <w:tcPr>
            <w:tcW w:w="648" w:type="dxa"/>
          </w:tcPr>
          <w:p w14:paraId="6292B417" w14:textId="77777777" w:rsidR="002E0322" w:rsidRDefault="002E0322" w:rsidP="00E1721F">
            <w:pPr>
              <w:jc w:val="center"/>
              <w:rPr>
                <w:rFonts w:cs="Arial"/>
                <w:bCs/>
                <w:szCs w:val="20"/>
              </w:rPr>
            </w:pPr>
          </w:p>
        </w:tc>
        <w:tc>
          <w:tcPr>
            <w:tcW w:w="648" w:type="dxa"/>
          </w:tcPr>
          <w:p w14:paraId="3113C327" w14:textId="77777777" w:rsidR="002E0322" w:rsidRDefault="002E0322" w:rsidP="00E1721F">
            <w:pPr>
              <w:jc w:val="center"/>
              <w:rPr>
                <w:rFonts w:cs="Arial"/>
                <w:bCs/>
                <w:szCs w:val="20"/>
              </w:rPr>
            </w:pPr>
          </w:p>
        </w:tc>
        <w:tc>
          <w:tcPr>
            <w:tcW w:w="648" w:type="dxa"/>
          </w:tcPr>
          <w:p w14:paraId="5E327F1D" w14:textId="77777777" w:rsidR="002E0322" w:rsidRDefault="002E0322" w:rsidP="00E1721F">
            <w:pPr>
              <w:jc w:val="center"/>
              <w:rPr>
                <w:rFonts w:cs="Arial"/>
                <w:bCs/>
                <w:szCs w:val="20"/>
              </w:rPr>
            </w:pPr>
          </w:p>
        </w:tc>
        <w:tc>
          <w:tcPr>
            <w:tcW w:w="648" w:type="dxa"/>
          </w:tcPr>
          <w:p w14:paraId="52437478" w14:textId="77777777" w:rsidR="002E0322" w:rsidRDefault="002E0322" w:rsidP="00E1721F">
            <w:pPr>
              <w:jc w:val="center"/>
              <w:rPr>
                <w:rFonts w:cs="Arial"/>
                <w:bCs/>
                <w:szCs w:val="20"/>
              </w:rPr>
            </w:pPr>
          </w:p>
        </w:tc>
        <w:tc>
          <w:tcPr>
            <w:tcW w:w="706" w:type="dxa"/>
          </w:tcPr>
          <w:p w14:paraId="00D7FFE1" w14:textId="77777777" w:rsidR="002E0322" w:rsidRDefault="002E0322" w:rsidP="00E1721F">
            <w:pPr>
              <w:jc w:val="center"/>
              <w:rPr>
                <w:rFonts w:cs="Arial"/>
                <w:bCs/>
                <w:szCs w:val="20"/>
              </w:rPr>
            </w:pPr>
          </w:p>
        </w:tc>
        <w:tc>
          <w:tcPr>
            <w:tcW w:w="590" w:type="dxa"/>
          </w:tcPr>
          <w:p w14:paraId="79801DDF" w14:textId="77777777" w:rsidR="002E0322" w:rsidRDefault="002E0322" w:rsidP="00E1721F">
            <w:pPr>
              <w:jc w:val="center"/>
              <w:rPr>
                <w:rFonts w:cs="Arial"/>
                <w:bCs/>
                <w:szCs w:val="20"/>
              </w:rPr>
            </w:pPr>
          </w:p>
        </w:tc>
      </w:tr>
      <w:tr w:rsidR="002E0322" w14:paraId="68A630FB" w14:textId="77777777" w:rsidTr="00E1721F">
        <w:tc>
          <w:tcPr>
            <w:tcW w:w="1544" w:type="dxa"/>
          </w:tcPr>
          <w:p w14:paraId="5F6E1960" w14:textId="7B79830B" w:rsidR="002E0322" w:rsidRDefault="002E0322" w:rsidP="00E1721F">
            <w:pPr>
              <w:rPr>
                <w:rFonts w:cs="Arial"/>
                <w:bCs/>
                <w:szCs w:val="20"/>
              </w:rPr>
            </w:pPr>
            <w:r>
              <w:rPr>
                <w:rFonts w:cs="Arial"/>
                <w:bCs/>
                <w:szCs w:val="20"/>
              </w:rPr>
              <w:t>Maintain web services</w:t>
            </w:r>
          </w:p>
        </w:tc>
        <w:tc>
          <w:tcPr>
            <w:tcW w:w="648" w:type="dxa"/>
          </w:tcPr>
          <w:p w14:paraId="1DD05011" w14:textId="7FA53EB2" w:rsidR="002E0322" w:rsidRDefault="002E0322" w:rsidP="00E1721F">
            <w:pPr>
              <w:jc w:val="center"/>
              <w:rPr>
                <w:rFonts w:cs="Arial"/>
                <w:bCs/>
                <w:szCs w:val="20"/>
              </w:rPr>
            </w:pPr>
            <w:r>
              <w:rPr>
                <w:rFonts w:cs="Arial"/>
                <w:bCs/>
                <w:szCs w:val="20"/>
              </w:rPr>
              <w:t>X</w:t>
            </w:r>
          </w:p>
        </w:tc>
        <w:tc>
          <w:tcPr>
            <w:tcW w:w="648" w:type="dxa"/>
          </w:tcPr>
          <w:p w14:paraId="5B9C6DFF" w14:textId="01631CB1" w:rsidR="002E0322" w:rsidRDefault="002E0322" w:rsidP="00E1721F">
            <w:pPr>
              <w:jc w:val="center"/>
              <w:rPr>
                <w:rFonts w:cs="Arial"/>
                <w:bCs/>
                <w:szCs w:val="20"/>
              </w:rPr>
            </w:pPr>
            <w:r>
              <w:rPr>
                <w:rFonts w:cs="Arial"/>
                <w:bCs/>
                <w:szCs w:val="20"/>
              </w:rPr>
              <w:t>X</w:t>
            </w:r>
          </w:p>
        </w:tc>
        <w:tc>
          <w:tcPr>
            <w:tcW w:w="648" w:type="dxa"/>
          </w:tcPr>
          <w:p w14:paraId="1B34B6F7" w14:textId="77777777" w:rsidR="002E0322" w:rsidRDefault="002E0322" w:rsidP="00E1721F">
            <w:pPr>
              <w:jc w:val="center"/>
              <w:rPr>
                <w:rFonts w:cs="Arial"/>
                <w:bCs/>
                <w:szCs w:val="20"/>
              </w:rPr>
            </w:pPr>
            <w:r>
              <w:rPr>
                <w:rFonts w:cs="Arial"/>
                <w:bCs/>
                <w:szCs w:val="20"/>
              </w:rPr>
              <w:t>X</w:t>
            </w:r>
          </w:p>
        </w:tc>
        <w:tc>
          <w:tcPr>
            <w:tcW w:w="648" w:type="dxa"/>
          </w:tcPr>
          <w:p w14:paraId="505BE7B6" w14:textId="77777777" w:rsidR="002E0322" w:rsidRDefault="002E0322" w:rsidP="00E1721F">
            <w:pPr>
              <w:jc w:val="center"/>
              <w:rPr>
                <w:rFonts w:cs="Arial"/>
                <w:bCs/>
                <w:szCs w:val="20"/>
              </w:rPr>
            </w:pPr>
            <w:r>
              <w:rPr>
                <w:rFonts w:cs="Arial"/>
                <w:bCs/>
                <w:szCs w:val="20"/>
              </w:rPr>
              <w:t>X</w:t>
            </w:r>
          </w:p>
        </w:tc>
        <w:tc>
          <w:tcPr>
            <w:tcW w:w="648" w:type="dxa"/>
          </w:tcPr>
          <w:p w14:paraId="70D523FB" w14:textId="77777777" w:rsidR="002E0322" w:rsidRDefault="002E0322" w:rsidP="00E1721F">
            <w:pPr>
              <w:jc w:val="center"/>
              <w:rPr>
                <w:rFonts w:cs="Arial"/>
                <w:bCs/>
                <w:szCs w:val="20"/>
              </w:rPr>
            </w:pPr>
            <w:r>
              <w:rPr>
                <w:rFonts w:cs="Arial"/>
                <w:bCs/>
                <w:szCs w:val="20"/>
              </w:rPr>
              <w:t>X</w:t>
            </w:r>
          </w:p>
        </w:tc>
        <w:tc>
          <w:tcPr>
            <w:tcW w:w="648" w:type="dxa"/>
          </w:tcPr>
          <w:p w14:paraId="3BD23F7B" w14:textId="525066AD" w:rsidR="002E0322" w:rsidRDefault="002E0322" w:rsidP="00E1721F">
            <w:pPr>
              <w:jc w:val="center"/>
              <w:rPr>
                <w:rFonts w:cs="Arial"/>
                <w:bCs/>
                <w:szCs w:val="20"/>
              </w:rPr>
            </w:pPr>
            <w:r>
              <w:rPr>
                <w:rFonts w:cs="Arial"/>
                <w:bCs/>
                <w:szCs w:val="20"/>
              </w:rPr>
              <w:t>X</w:t>
            </w:r>
          </w:p>
        </w:tc>
        <w:tc>
          <w:tcPr>
            <w:tcW w:w="648" w:type="dxa"/>
          </w:tcPr>
          <w:p w14:paraId="0BDA2FB9" w14:textId="717FD369" w:rsidR="002E0322" w:rsidRDefault="002E0322" w:rsidP="00E1721F">
            <w:pPr>
              <w:jc w:val="center"/>
              <w:rPr>
                <w:rFonts w:cs="Arial"/>
                <w:bCs/>
                <w:szCs w:val="20"/>
              </w:rPr>
            </w:pPr>
            <w:r>
              <w:rPr>
                <w:rFonts w:cs="Arial"/>
                <w:bCs/>
                <w:szCs w:val="20"/>
              </w:rPr>
              <w:t>X</w:t>
            </w:r>
          </w:p>
        </w:tc>
        <w:tc>
          <w:tcPr>
            <w:tcW w:w="648" w:type="dxa"/>
          </w:tcPr>
          <w:p w14:paraId="4C657E1C" w14:textId="4FDE6345" w:rsidR="002E0322" w:rsidRDefault="002E0322" w:rsidP="00E1721F">
            <w:pPr>
              <w:jc w:val="center"/>
              <w:rPr>
                <w:rFonts w:cs="Arial"/>
                <w:bCs/>
                <w:szCs w:val="20"/>
              </w:rPr>
            </w:pPr>
            <w:r>
              <w:rPr>
                <w:rFonts w:cs="Arial"/>
                <w:bCs/>
                <w:szCs w:val="20"/>
              </w:rPr>
              <w:t>X</w:t>
            </w:r>
          </w:p>
        </w:tc>
        <w:tc>
          <w:tcPr>
            <w:tcW w:w="648" w:type="dxa"/>
          </w:tcPr>
          <w:p w14:paraId="6CA3D0F6" w14:textId="21933F23" w:rsidR="002E0322" w:rsidRDefault="002E0322" w:rsidP="00E1721F">
            <w:pPr>
              <w:jc w:val="center"/>
              <w:rPr>
                <w:rFonts w:cs="Arial"/>
                <w:bCs/>
                <w:szCs w:val="20"/>
              </w:rPr>
            </w:pPr>
            <w:r>
              <w:rPr>
                <w:rFonts w:cs="Arial"/>
                <w:bCs/>
                <w:szCs w:val="20"/>
              </w:rPr>
              <w:t>X</w:t>
            </w:r>
          </w:p>
        </w:tc>
        <w:tc>
          <w:tcPr>
            <w:tcW w:w="648" w:type="dxa"/>
          </w:tcPr>
          <w:p w14:paraId="63945092" w14:textId="28E9D8DD" w:rsidR="002E0322" w:rsidRDefault="002E0322" w:rsidP="00E1721F">
            <w:pPr>
              <w:jc w:val="center"/>
              <w:rPr>
                <w:rFonts w:cs="Arial"/>
                <w:bCs/>
                <w:szCs w:val="20"/>
              </w:rPr>
            </w:pPr>
            <w:r>
              <w:rPr>
                <w:rFonts w:cs="Arial"/>
                <w:bCs/>
                <w:szCs w:val="20"/>
              </w:rPr>
              <w:t>X</w:t>
            </w:r>
          </w:p>
        </w:tc>
        <w:tc>
          <w:tcPr>
            <w:tcW w:w="706" w:type="dxa"/>
          </w:tcPr>
          <w:p w14:paraId="4BE3DDC2" w14:textId="2E316423" w:rsidR="002E0322" w:rsidRDefault="002E0322" w:rsidP="00E1721F">
            <w:pPr>
              <w:jc w:val="center"/>
              <w:rPr>
                <w:rFonts w:cs="Arial"/>
                <w:bCs/>
                <w:szCs w:val="20"/>
              </w:rPr>
            </w:pPr>
            <w:r>
              <w:rPr>
                <w:rFonts w:cs="Arial"/>
                <w:bCs/>
                <w:szCs w:val="20"/>
              </w:rPr>
              <w:t>X</w:t>
            </w:r>
          </w:p>
        </w:tc>
        <w:tc>
          <w:tcPr>
            <w:tcW w:w="590" w:type="dxa"/>
          </w:tcPr>
          <w:p w14:paraId="7FBF4AD1" w14:textId="37DB61FD" w:rsidR="002E0322" w:rsidRDefault="002E0322" w:rsidP="00E1721F">
            <w:pPr>
              <w:jc w:val="center"/>
              <w:rPr>
                <w:rFonts w:cs="Arial"/>
                <w:bCs/>
                <w:szCs w:val="20"/>
              </w:rPr>
            </w:pPr>
            <w:r>
              <w:rPr>
                <w:rFonts w:cs="Arial"/>
                <w:bCs/>
                <w:szCs w:val="20"/>
              </w:rPr>
              <w:t>X</w:t>
            </w:r>
          </w:p>
        </w:tc>
      </w:tr>
      <w:tr w:rsidR="002E0322" w14:paraId="050D39DC" w14:textId="77777777" w:rsidTr="00E1721F">
        <w:tc>
          <w:tcPr>
            <w:tcW w:w="1544" w:type="dxa"/>
          </w:tcPr>
          <w:p w14:paraId="69F61223" w14:textId="77777777" w:rsidR="002E0322" w:rsidRDefault="002E0322" w:rsidP="00E1721F">
            <w:pPr>
              <w:rPr>
                <w:rFonts w:cs="Arial"/>
                <w:bCs/>
                <w:szCs w:val="20"/>
              </w:rPr>
            </w:pPr>
            <w:r>
              <w:rPr>
                <w:rFonts w:cs="Arial"/>
                <w:bCs/>
                <w:szCs w:val="20"/>
              </w:rPr>
              <w:t>Final Report</w:t>
            </w:r>
          </w:p>
        </w:tc>
        <w:tc>
          <w:tcPr>
            <w:tcW w:w="648" w:type="dxa"/>
          </w:tcPr>
          <w:p w14:paraId="2022BAC2" w14:textId="77777777" w:rsidR="002E0322" w:rsidRDefault="002E0322" w:rsidP="00E1721F">
            <w:pPr>
              <w:jc w:val="center"/>
              <w:rPr>
                <w:rFonts w:cs="Arial"/>
                <w:bCs/>
                <w:szCs w:val="20"/>
              </w:rPr>
            </w:pPr>
          </w:p>
        </w:tc>
        <w:tc>
          <w:tcPr>
            <w:tcW w:w="648" w:type="dxa"/>
          </w:tcPr>
          <w:p w14:paraId="6F63697C" w14:textId="77777777" w:rsidR="002E0322" w:rsidRDefault="002E0322" w:rsidP="00E1721F">
            <w:pPr>
              <w:jc w:val="center"/>
              <w:rPr>
                <w:rFonts w:cs="Arial"/>
                <w:bCs/>
                <w:szCs w:val="20"/>
              </w:rPr>
            </w:pPr>
          </w:p>
        </w:tc>
        <w:tc>
          <w:tcPr>
            <w:tcW w:w="648" w:type="dxa"/>
          </w:tcPr>
          <w:p w14:paraId="53D29F0D" w14:textId="77777777" w:rsidR="002E0322" w:rsidRDefault="002E0322" w:rsidP="00E1721F">
            <w:pPr>
              <w:jc w:val="center"/>
              <w:rPr>
                <w:rFonts w:cs="Arial"/>
                <w:bCs/>
                <w:szCs w:val="20"/>
              </w:rPr>
            </w:pPr>
          </w:p>
        </w:tc>
        <w:tc>
          <w:tcPr>
            <w:tcW w:w="648" w:type="dxa"/>
          </w:tcPr>
          <w:p w14:paraId="522C89DE" w14:textId="77777777" w:rsidR="002E0322" w:rsidRDefault="002E0322" w:rsidP="00E1721F">
            <w:pPr>
              <w:jc w:val="center"/>
              <w:rPr>
                <w:rFonts w:cs="Arial"/>
                <w:bCs/>
                <w:szCs w:val="20"/>
              </w:rPr>
            </w:pPr>
          </w:p>
        </w:tc>
        <w:tc>
          <w:tcPr>
            <w:tcW w:w="648" w:type="dxa"/>
          </w:tcPr>
          <w:p w14:paraId="11B1E2D1" w14:textId="77777777" w:rsidR="002E0322" w:rsidRDefault="002E0322" w:rsidP="00E1721F">
            <w:pPr>
              <w:jc w:val="center"/>
              <w:rPr>
                <w:rFonts w:cs="Arial"/>
                <w:bCs/>
                <w:szCs w:val="20"/>
              </w:rPr>
            </w:pPr>
          </w:p>
        </w:tc>
        <w:tc>
          <w:tcPr>
            <w:tcW w:w="648" w:type="dxa"/>
          </w:tcPr>
          <w:p w14:paraId="7057253E" w14:textId="77777777" w:rsidR="002E0322" w:rsidRDefault="002E0322" w:rsidP="00E1721F">
            <w:pPr>
              <w:jc w:val="center"/>
              <w:rPr>
                <w:rFonts w:cs="Arial"/>
                <w:bCs/>
                <w:szCs w:val="20"/>
              </w:rPr>
            </w:pPr>
          </w:p>
        </w:tc>
        <w:tc>
          <w:tcPr>
            <w:tcW w:w="648" w:type="dxa"/>
          </w:tcPr>
          <w:p w14:paraId="5A3CBA00" w14:textId="77777777" w:rsidR="002E0322" w:rsidRDefault="002E0322" w:rsidP="00E1721F">
            <w:pPr>
              <w:jc w:val="center"/>
              <w:rPr>
                <w:rFonts w:cs="Arial"/>
                <w:bCs/>
                <w:szCs w:val="20"/>
              </w:rPr>
            </w:pPr>
          </w:p>
        </w:tc>
        <w:tc>
          <w:tcPr>
            <w:tcW w:w="648" w:type="dxa"/>
          </w:tcPr>
          <w:p w14:paraId="66B88337" w14:textId="77777777" w:rsidR="002E0322" w:rsidRDefault="002E0322" w:rsidP="00E1721F">
            <w:pPr>
              <w:jc w:val="center"/>
              <w:rPr>
                <w:rFonts w:cs="Arial"/>
                <w:bCs/>
                <w:szCs w:val="20"/>
              </w:rPr>
            </w:pPr>
          </w:p>
        </w:tc>
        <w:tc>
          <w:tcPr>
            <w:tcW w:w="648" w:type="dxa"/>
          </w:tcPr>
          <w:p w14:paraId="4F8EC06D" w14:textId="77777777" w:rsidR="002E0322" w:rsidRDefault="002E0322" w:rsidP="00E1721F">
            <w:pPr>
              <w:jc w:val="center"/>
              <w:rPr>
                <w:rFonts w:cs="Arial"/>
                <w:bCs/>
                <w:szCs w:val="20"/>
              </w:rPr>
            </w:pPr>
          </w:p>
        </w:tc>
        <w:tc>
          <w:tcPr>
            <w:tcW w:w="648" w:type="dxa"/>
          </w:tcPr>
          <w:p w14:paraId="32790192" w14:textId="77777777" w:rsidR="002E0322" w:rsidRDefault="002E0322" w:rsidP="00E1721F">
            <w:pPr>
              <w:jc w:val="center"/>
              <w:rPr>
                <w:rFonts w:cs="Arial"/>
                <w:bCs/>
                <w:szCs w:val="20"/>
              </w:rPr>
            </w:pPr>
          </w:p>
        </w:tc>
        <w:tc>
          <w:tcPr>
            <w:tcW w:w="706" w:type="dxa"/>
          </w:tcPr>
          <w:p w14:paraId="673E0E0F" w14:textId="77777777" w:rsidR="002E0322" w:rsidRDefault="002E0322" w:rsidP="00E1721F">
            <w:pPr>
              <w:jc w:val="center"/>
              <w:rPr>
                <w:rFonts w:cs="Arial"/>
                <w:bCs/>
                <w:szCs w:val="20"/>
              </w:rPr>
            </w:pPr>
            <w:r>
              <w:rPr>
                <w:rFonts w:cs="Arial"/>
                <w:bCs/>
                <w:szCs w:val="20"/>
              </w:rPr>
              <w:t>X</w:t>
            </w:r>
          </w:p>
        </w:tc>
        <w:tc>
          <w:tcPr>
            <w:tcW w:w="590" w:type="dxa"/>
          </w:tcPr>
          <w:p w14:paraId="52AE555A" w14:textId="77777777" w:rsidR="002E0322" w:rsidRDefault="002E0322" w:rsidP="00E1721F">
            <w:pPr>
              <w:jc w:val="center"/>
              <w:rPr>
                <w:rFonts w:cs="Arial"/>
                <w:bCs/>
                <w:szCs w:val="20"/>
              </w:rPr>
            </w:pPr>
            <w:r>
              <w:rPr>
                <w:rFonts w:cs="Arial"/>
                <w:bCs/>
                <w:szCs w:val="20"/>
              </w:rPr>
              <w:t>X</w:t>
            </w:r>
          </w:p>
        </w:tc>
      </w:tr>
    </w:tbl>
    <w:p w14:paraId="29DBF5D8" w14:textId="31626C4A" w:rsidR="002E0322" w:rsidRDefault="002E0322" w:rsidP="00687611">
      <w:pPr>
        <w:rPr>
          <w:rFonts w:cs="Arial"/>
          <w:szCs w:val="20"/>
        </w:rPr>
      </w:pPr>
    </w:p>
    <w:p w14:paraId="6FCE78DB" w14:textId="77777777" w:rsidR="00C45E55" w:rsidRPr="00FE754B" w:rsidRDefault="00C45E55" w:rsidP="00C45E55">
      <w:pPr>
        <w:pStyle w:val="Heading2"/>
      </w:pPr>
      <w:bookmarkStart w:id="24" w:name="_Toc512257721"/>
      <w:r>
        <w:t>Data Management Plan</w:t>
      </w:r>
      <w:bookmarkEnd w:id="24"/>
    </w:p>
    <w:p w14:paraId="5EFF6616" w14:textId="77777777" w:rsidR="00C45E55" w:rsidRDefault="00C45E55" w:rsidP="00C45E55">
      <w:pPr>
        <w:ind w:left="720"/>
        <w:rPr>
          <w:color w:val="222222"/>
        </w:rPr>
      </w:pPr>
      <w:r w:rsidRPr="006553AE">
        <w:rPr>
          <w:color w:val="222222"/>
        </w:rPr>
        <w:t xml:space="preserve">Proposals submitted to USGS must include a supplementary document of </w:t>
      </w:r>
      <w:r w:rsidRPr="006C6E10">
        <w:rPr>
          <w:b/>
          <w:color w:val="222222"/>
        </w:rPr>
        <w:t>no more than two pages labeled "Data Management Plan" (DMP)</w:t>
      </w:r>
      <w:r w:rsidRPr="006553AE">
        <w:rPr>
          <w:color w:val="222222"/>
        </w:rPr>
        <w:t>. This supplementary document should describe how the proposal will conform to USGS policy on the dissemination and sharing of researc</w:t>
      </w:r>
      <w:r>
        <w:rPr>
          <w:color w:val="222222"/>
        </w:rPr>
        <w:t>h results and associated data. Data Management Plans should include any water-level or water-quality data provided to the NGWMN.</w:t>
      </w:r>
    </w:p>
    <w:p w14:paraId="06FC55DA" w14:textId="77777777" w:rsidR="00C45E55" w:rsidRDefault="00C45E55" w:rsidP="00C45E55">
      <w:pPr>
        <w:ind w:left="720"/>
        <w:rPr>
          <w:color w:val="222222"/>
        </w:rPr>
      </w:pPr>
    </w:p>
    <w:p w14:paraId="19764957" w14:textId="77777777" w:rsidR="00C45E55" w:rsidRDefault="00C45E55" w:rsidP="00C45E55">
      <w:pPr>
        <w:ind w:left="720"/>
        <w:rPr>
          <w:color w:val="222222"/>
        </w:rPr>
      </w:pPr>
      <w:r>
        <w:rPr>
          <w:color w:val="222222"/>
        </w:rPr>
        <w:t>The Data Management Plan should</w:t>
      </w:r>
      <w:r w:rsidRPr="006553AE">
        <w:rPr>
          <w:color w:val="222222"/>
        </w:rPr>
        <w:t xml:space="preserve"> include</w:t>
      </w:r>
      <w:r>
        <w:rPr>
          <w:color w:val="222222"/>
        </w:rPr>
        <w:t xml:space="preserve"> the following elements</w:t>
      </w:r>
      <w:r w:rsidRPr="006553AE">
        <w:rPr>
          <w:color w:val="222222"/>
        </w:rPr>
        <w:t>:</w:t>
      </w:r>
    </w:p>
    <w:p w14:paraId="69E84A79" w14:textId="77777777" w:rsidR="00C45E55" w:rsidRPr="006553AE" w:rsidRDefault="00C45E55" w:rsidP="00C45E55">
      <w:pPr>
        <w:ind w:left="720"/>
        <w:rPr>
          <w:color w:val="222222"/>
        </w:rPr>
      </w:pPr>
    </w:p>
    <w:p w14:paraId="0F7DE2D2" w14:textId="2E51A200" w:rsidR="00C45E55" w:rsidRDefault="00C45E55" w:rsidP="00C45E55">
      <w:pPr>
        <w:shd w:val="clear" w:color="auto" w:fill="FFFFFF"/>
        <w:ind w:left="1440"/>
        <w:rPr>
          <w:color w:val="222222"/>
        </w:rPr>
      </w:pPr>
      <w:r w:rsidRPr="001B3F81">
        <w:rPr>
          <w:color w:val="222222"/>
          <w:u w:val="single"/>
        </w:rPr>
        <w:t>Type of Data</w:t>
      </w:r>
      <w:r>
        <w:rPr>
          <w:color w:val="222222"/>
        </w:rPr>
        <w:t>: D</w:t>
      </w:r>
      <w:r w:rsidRPr="001B3F81">
        <w:rPr>
          <w:color w:val="222222"/>
        </w:rPr>
        <w:t>escribe the types of data to be produc</w:t>
      </w:r>
      <w:r>
        <w:rPr>
          <w:color w:val="222222"/>
        </w:rPr>
        <w:t xml:space="preserve">ed </w:t>
      </w:r>
      <w:r w:rsidR="00C864C5">
        <w:rPr>
          <w:color w:val="222222"/>
        </w:rPr>
        <w:t>during</w:t>
      </w:r>
      <w:r>
        <w:rPr>
          <w:color w:val="222222"/>
        </w:rPr>
        <w:t xml:space="preserve"> the project. This should include any water-level or water-quality data that is provided to the NGWMN.</w:t>
      </w:r>
    </w:p>
    <w:p w14:paraId="6B73441D" w14:textId="77777777" w:rsidR="00C45E55" w:rsidRPr="001B3F81" w:rsidRDefault="00C45E55" w:rsidP="00C45E55">
      <w:pPr>
        <w:shd w:val="clear" w:color="auto" w:fill="FFFFFF"/>
        <w:ind w:left="1440"/>
        <w:rPr>
          <w:color w:val="222222"/>
        </w:rPr>
      </w:pPr>
    </w:p>
    <w:p w14:paraId="400904B8" w14:textId="77777777" w:rsidR="00C45E55" w:rsidRDefault="00C45E55" w:rsidP="00C45E55">
      <w:pPr>
        <w:shd w:val="clear" w:color="auto" w:fill="FFFFFF"/>
        <w:ind w:left="1440"/>
        <w:rPr>
          <w:color w:val="222222"/>
        </w:rPr>
      </w:pPr>
      <w:r w:rsidRPr="001B3F81">
        <w:rPr>
          <w:color w:val="222222"/>
          <w:u w:val="single"/>
        </w:rPr>
        <w:t>D</w:t>
      </w:r>
      <w:r>
        <w:rPr>
          <w:color w:val="222222"/>
          <w:u w:val="single"/>
        </w:rPr>
        <w:t>ata and Metadata S</w:t>
      </w:r>
      <w:r w:rsidRPr="001B3F81">
        <w:rPr>
          <w:color w:val="222222"/>
          <w:u w:val="single"/>
        </w:rPr>
        <w:t>tandards</w:t>
      </w:r>
      <w:r>
        <w:rPr>
          <w:color w:val="222222"/>
        </w:rPr>
        <w:t>: D</w:t>
      </w:r>
      <w:r w:rsidRPr="001B3F81">
        <w:rPr>
          <w:color w:val="222222"/>
        </w:rPr>
        <w:t>escribe the standards to be used for data and metadata format and content (where existing standards are absent or deemed inadequate, this should be documented along with any prop</w:t>
      </w:r>
      <w:r>
        <w:rPr>
          <w:color w:val="222222"/>
        </w:rPr>
        <w:t>osed solutions or remedies).</w:t>
      </w:r>
    </w:p>
    <w:p w14:paraId="3506EE2C" w14:textId="77777777" w:rsidR="00C45E55" w:rsidRPr="001B3F81" w:rsidRDefault="00C45E55" w:rsidP="00C45E55">
      <w:pPr>
        <w:shd w:val="clear" w:color="auto" w:fill="FFFFFF"/>
        <w:ind w:left="1440"/>
        <w:rPr>
          <w:color w:val="222222"/>
        </w:rPr>
      </w:pPr>
    </w:p>
    <w:p w14:paraId="65EBD3F7" w14:textId="77777777" w:rsidR="00C45E55" w:rsidRDefault="00C45E55" w:rsidP="00C45E55">
      <w:pPr>
        <w:shd w:val="clear" w:color="auto" w:fill="FFFFFF"/>
        <w:ind w:left="1440"/>
        <w:rPr>
          <w:color w:val="222222"/>
        </w:rPr>
      </w:pPr>
      <w:r w:rsidRPr="001B3F81">
        <w:rPr>
          <w:color w:val="222222"/>
          <w:u w:val="single"/>
        </w:rPr>
        <w:t>Policies for Access and Sharing</w:t>
      </w:r>
      <w:r>
        <w:rPr>
          <w:color w:val="222222"/>
        </w:rPr>
        <w:t>: Describe policies for access and sharing of data including provisions for appropriate protection of privacy, confidentiality, security, intellectual property, or other rights or requirements. Data collected should be available through the NGWMN Data Portal.</w:t>
      </w:r>
    </w:p>
    <w:p w14:paraId="232F9D99" w14:textId="77777777" w:rsidR="00C45E55" w:rsidRDefault="00C45E55" w:rsidP="00C45E55">
      <w:pPr>
        <w:shd w:val="clear" w:color="auto" w:fill="FFFFFF"/>
        <w:ind w:left="1440"/>
        <w:rPr>
          <w:color w:val="222222"/>
        </w:rPr>
      </w:pPr>
    </w:p>
    <w:p w14:paraId="74BDBB83" w14:textId="77777777" w:rsidR="00C45E55" w:rsidRDefault="00C45E55" w:rsidP="00C45E55">
      <w:pPr>
        <w:shd w:val="clear" w:color="auto" w:fill="FFFFFF"/>
        <w:ind w:left="1440"/>
        <w:rPr>
          <w:color w:val="222222"/>
        </w:rPr>
      </w:pPr>
      <w:r>
        <w:rPr>
          <w:color w:val="222222"/>
          <w:u w:val="single"/>
        </w:rPr>
        <w:t>P</w:t>
      </w:r>
      <w:r w:rsidRPr="001B3F81">
        <w:rPr>
          <w:color w:val="222222"/>
          <w:u w:val="single"/>
        </w:rPr>
        <w:t>rovisions for re-use, re-distribution</w:t>
      </w:r>
      <w:r>
        <w:rPr>
          <w:color w:val="222222"/>
          <w:u w:val="single"/>
        </w:rPr>
        <w:t>:</w:t>
      </w:r>
      <w:r>
        <w:rPr>
          <w:color w:val="222222"/>
        </w:rPr>
        <w:t xml:space="preserve"> Discuss how the data can be re-used or re-distributed. Note that NGWMN data must to be available to the public without restriction through the NGWMN Data Portal.</w:t>
      </w:r>
    </w:p>
    <w:p w14:paraId="2DCF94FD" w14:textId="77777777" w:rsidR="00C45E55" w:rsidRDefault="00C45E55" w:rsidP="00C45E55">
      <w:pPr>
        <w:shd w:val="clear" w:color="auto" w:fill="FFFFFF"/>
        <w:ind w:left="1440"/>
        <w:rPr>
          <w:color w:val="222222"/>
          <w:u w:val="single"/>
        </w:rPr>
      </w:pPr>
    </w:p>
    <w:p w14:paraId="0F938641" w14:textId="77777777" w:rsidR="00C45E55" w:rsidRDefault="00C45E55" w:rsidP="00C45E55">
      <w:pPr>
        <w:shd w:val="clear" w:color="auto" w:fill="FFFFFF"/>
        <w:ind w:left="1440"/>
        <w:rPr>
          <w:color w:val="222222"/>
        </w:rPr>
      </w:pPr>
      <w:r w:rsidRPr="00A269B4">
        <w:rPr>
          <w:color w:val="222222"/>
          <w:u w:val="single"/>
        </w:rPr>
        <w:t>Plans for Archiving and Preservation of Access</w:t>
      </w:r>
      <w:r>
        <w:rPr>
          <w:color w:val="222222"/>
        </w:rPr>
        <w:t>: Discuss plans to archive and preserve any data, samples, and other research products and provide free public access to them.</w:t>
      </w:r>
    </w:p>
    <w:p w14:paraId="29922503" w14:textId="77777777" w:rsidR="00C45E55" w:rsidRDefault="00C45E55" w:rsidP="00C45E55">
      <w:pPr>
        <w:shd w:val="clear" w:color="auto" w:fill="FFFFFF"/>
        <w:ind w:left="1080"/>
        <w:rPr>
          <w:color w:val="222222"/>
        </w:rPr>
      </w:pPr>
    </w:p>
    <w:p w14:paraId="66A29CCF" w14:textId="77777777" w:rsidR="00C45E55" w:rsidRDefault="00C45E55" w:rsidP="00C45E55">
      <w:pPr>
        <w:ind w:left="720"/>
        <w:rPr>
          <w:color w:val="222222"/>
        </w:rPr>
      </w:pPr>
      <w:r>
        <w:rPr>
          <w:color w:val="222222"/>
        </w:rPr>
        <w:t>Additional guidance on data management plans is available from the USGS Data Management web site here: </w:t>
      </w:r>
      <w:hyperlink r:id="rId78" w:history="1">
        <w:r w:rsidRPr="00882657">
          <w:rPr>
            <w:rStyle w:val="Hyperlink"/>
          </w:rPr>
          <w:t>http://www.usgs.gov/datamanagement/plan/dmplans.php</w:t>
        </w:r>
      </w:hyperlink>
      <w:r>
        <w:rPr>
          <w:color w:val="222222"/>
        </w:rPr>
        <w:t xml:space="preserve">. An example Data Management Plan for a data provider with both water-level and water-quality data is available </w:t>
      </w:r>
      <w:hyperlink r:id="rId79" w:history="1">
        <w:r w:rsidRPr="006D72CF">
          <w:rPr>
            <w:rStyle w:val="Hyperlink"/>
          </w:rPr>
          <w:t>here</w:t>
        </w:r>
      </w:hyperlink>
      <w:r>
        <w:rPr>
          <w:color w:val="222222"/>
        </w:rPr>
        <w:t xml:space="preserve">. </w:t>
      </w:r>
    </w:p>
    <w:p w14:paraId="07669E4C" w14:textId="77777777" w:rsidR="00C45E55" w:rsidRDefault="00C45E55" w:rsidP="00C45E55">
      <w:pPr>
        <w:shd w:val="clear" w:color="auto" w:fill="FFFFFF"/>
        <w:ind w:left="1980"/>
        <w:rPr>
          <w:color w:val="222222"/>
        </w:rPr>
      </w:pPr>
    </w:p>
    <w:p w14:paraId="06D38F12" w14:textId="77777777" w:rsidR="00C45E55" w:rsidRDefault="00C45E55" w:rsidP="00C45E55">
      <w:pPr>
        <w:ind w:left="720"/>
        <w:rPr>
          <w:color w:val="222222"/>
        </w:rPr>
      </w:pPr>
      <w:r>
        <w:rPr>
          <w:color w:val="222222"/>
        </w:rPr>
        <w:t xml:space="preserve">Data Management Plans should include details about specific data collected or entered into a database as part of the project. </w:t>
      </w:r>
    </w:p>
    <w:p w14:paraId="7D24679F" w14:textId="77777777" w:rsidR="00C45E55" w:rsidRDefault="00C45E55" w:rsidP="00C45E55">
      <w:pPr>
        <w:rPr>
          <w:color w:val="222222"/>
        </w:rPr>
      </w:pPr>
    </w:p>
    <w:p w14:paraId="7E537C21" w14:textId="2BCB825B" w:rsidR="00C45E55" w:rsidRPr="0038307E" w:rsidRDefault="00C45E55" w:rsidP="0038307E">
      <w:pPr>
        <w:ind w:left="720"/>
        <w:rPr>
          <w:color w:val="222222"/>
        </w:rPr>
      </w:pPr>
      <w:r>
        <w:rPr>
          <w:color w:val="222222"/>
        </w:rPr>
        <w:t xml:space="preserve">Note: The Data Management Plan does not count toward the </w:t>
      </w:r>
      <w:r w:rsidR="00C864C5">
        <w:rPr>
          <w:color w:val="222222"/>
        </w:rPr>
        <w:t>25-page</w:t>
      </w:r>
      <w:r>
        <w:rPr>
          <w:color w:val="222222"/>
        </w:rPr>
        <w:t xml:space="preserve"> limit. </w:t>
      </w:r>
    </w:p>
    <w:p w14:paraId="553C37C2" w14:textId="29F5BF32" w:rsidR="00C45E55" w:rsidRDefault="003B7006" w:rsidP="00C45E55">
      <w:pPr>
        <w:pStyle w:val="Heading2"/>
      </w:pPr>
      <w:bookmarkStart w:id="25" w:name="_Toc512257722"/>
      <w:r>
        <w:t>Supporting Letters</w:t>
      </w:r>
      <w:bookmarkEnd w:id="25"/>
    </w:p>
    <w:p w14:paraId="148769E2" w14:textId="119FE175" w:rsidR="003B7006" w:rsidRDefault="008D69FF" w:rsidP="003B7006">
      <w:pPr>
        <w:ind w:left="720"/>
      </w:pPr>
      <w:r>
        <w:t>P</w:t>
      </w:r>
      <w:r w:rsidR="0080065A">
        <w:t xml:space="preserve">roposals that include work done by another agency as part of the project or that require </w:t>
      </w:r>
      <w:r>
        <w:t>cooperation with another agency</w:t>
      </w:r>
      <w:r w:rsidR="0080065A">
        <w:t xml:space="preserve"> </w:t>
      </w:r>
      <w:r>
        <w:t>should</w:t>
      </w:r>
      <w:r w:rsidR="0080065A">
        <w:t xml:space="preserve"> include a letter of support/concurrence from the other agency. The letter does not need to be detailed, but should indicate that the agency is aware of the project and </w:t>
      </w:r>
      <w:r w:rsidR="003D4321">
        <w:t xml:space="preserve">the letter should briefly describe their </w:t>
      </w:r>
      <w:r w:rsidR="0080065A">
        <w:t xml:space="preserve">part of the proposed work. </w:t>
      </w:r>
    </w:p>
    <w:p w14:paraId="03766651" w14:textId="77777777" w:rsidR="0080065A" w:rsidRDefault="0080065A" w:rsidP="003B7006">
      <w:pPr>
        <w:ind w:left="720"/>
      </w:pPr>
    </w:p>
    <w:p w14:paraId="72503F66" w14:textId="2CC5AA3E" w:rsidR="00C54189" w:rsidRDefault="008D69FF" w:rsidP="00C54189">
      <w:pPr>
        <w:ind w:left="720"/>
      </w:pPr>
      <w:r>
        <w:t>A</w:t>
      </w:r>
      <w:r w:rsidR="0080065A">
        <w:t xml:space="preserve">gencies that are data providers through a Cooperative Matching Funds project with the </w:t>
      </w:r>
      <w:r>
        <w:t>local USGS Water Science Center</w:t>
      </w:r>
      <w:r w:rsidR="0080065A">
        <w:t xml:space="preserve"> </w:t>
      </w:r>
      <w:r>
        <w:t>should</w:t>
      </w:r>
      <w:r w:rsidR="0080065A">
        <w:t xml:space="preserve"> include a letter of concurrence from a </w:t>
      </w:r>
      <w:r w:rsidR="002F1108">
        <w:t xml:space="preserve">Water Science Center </w:t>
      </w:r>
      <w:r w:rsidR="0080065A">
        <w:t>representative (Specialist, Data Chief, or Center Director) that they are aware of the work. If part of the project is to enter data into the USGS NWIS database, the letter</w:t>
      </w:r>
      <w:r>
        <w:t xml:space="preserve"> should</w:t>
      </w:r>
      <w:r w:rsidR="0080065A">
        <w:t xml:space="preserve"> indicate the Centers awareness and willingness to do the proposed work.</w:t>
      </w:r>
    </w:p>
    <w:p w14:paraId="6C1198ED" w14:textId="77777777" w:rsidR="00C54189" w:rsidRDefault="00C54189" w:rsidP="003B7006">
      <w:pPr>
        <w:ind w:left="720"/>
      </w:pPr>
    </w:p>
    <w:p w14:paraId="71431C5E" w14:textId="1CE22E84" w:rsidR="00C45E55" w:rsidRPr="0038307E" w:rsidRDefault="00C54189" w:rsidP="0038307E">
      <w:pPr>
        <w:ind w:left="720"/>
      </w:pPr>
      <w:r>
        <w:t>Letters of support do not count towards the page limit.</w:t>
      </w:r>
    </w:p>
    <w:p w14:paraId="65700361" w14:textId="77777777" w:rsidR="008D4754" w:rsidRPr="00A36D3E" w:rsidRDefault="008D4754" w:rsidP="00A17099">
      <w:pPr>
        <w:pStyle w:val="Heading1"/>
        <w:spacing w:before="240"/>
        <w:ind w:left="360"/>
      </w:pPr>
      <w:bookmarkStart w:id="26" w:name="_Toc512257723"/>
      <w:r w:rsidRPr="00EC7A5F">
        <w:t>Rejection</w:t>
      </w:r>
      <w:r w:rsidR="00960FA6" w:rsidRPr="00A36D3E">
        <w:t xml:space="preserve"> of Appl</w:t>
      </w:r>
      <w:r w:rsidRPr="00A36D3E">
        <w:t>ications after Initial Review</w:t>
      </w:r>
      <w:bookmarkEnd w:id="26"/>
    </w:p>
    <w:p w14:paraId="1B98A384" w14:textId="76FBF714" w:rsidR="007B08F6" w:rsidRPr="002F1108" w:rsidRDefault="008D4754" w:rsidP="002F1108">
      <w:pPr>
        <w:keepLines/>
        <w:ind w:left="360"/>
      </w:pPr>
      <w:r w:rsidRPr="007B08F6">
        <w:t xml:space="preserve">If an application does not meet all requirements specified in the Announcement, as determined by the </w:t>
      </w:r>
      <w:r w:rsidR="009D614D">
        <w:rPr>
          <w:bCs/>
        </w:rPr>
        <w:t>Contracting Officer</w:t>
      </w:r>
      <w:r w:rsidRPr="007B08F6">
        <w:t xml:space="preserve"> in consultation with the</w:t>
      </w:r>
      <w:r w:rsidR="00213404">
        <w:t xml:space="preserve"> USGS NGWMN </w:t>
      </w:r>
      <w:r w:rsidR="00742862">
        <w:t>Program Office</w:t>
      </w:r>
      <w:r w:rsidRPr="007B08F6">
        <w:t xml:space="preserve">, the institution and principal investigator will be promptly notified that the proposal will not be reviewed </w:t>
      </w:r>
      <w:r w:rsidR="00BE1E2C">
        <w:t>and told</w:t>
      </w:r>
      <w:r w:rsidRPr="007B08F6">
        <w:t xml:space="preserve"> the reason for its rejection.</w:t>
      </w:r>
    </w:p>
    <w:p w14:paraId="49C5AE02" w14:textId="77777777" w:rsidR="007B08F6" w:rsidRPr="00A36D3E" w:rsidRDefault="007B08F6" w:rsidP="00A17099">
      <w:pPr>
        <w:pStyle w:val="Heading1"/>
        <w:spacing w:before="240"/>
        <w:ind w:left="360"/>
      </w:pPr>
      <w:bookmarkStart w:id="27" w:name="_Toc512257724"/>
      <w:r w:rsidRPr="00EC7A5F">
        <w:t>Application</w:t>
      </w:r>
      <w:r w:rsidRPr="00A36D3E">
        <w:t xml:space="preserve"> Evaluation Procedure and Criteria</w:t>
      </w:r>
      <w:bookmarkEnd w:id="27"/>
    </w:p>
    <w:p w14:paraId="3FB15F43" w14:textId="353033B8" w:rsidR="00D772F7" w:rsidRPr="007F32EA" w:rsidRDefault="00D772F7" w:rsidP="00EC7A5F">
      <w:pPr>
        <w:keepLines/>
        <w:ind w:left="360"/>
      </w:pPr>
      <w:r w:rsidRPr="007F32EA">
        <w:rPr>
          <w:bCs/>
        </w:rPr>
        <w:t>Applications</w:t>
      </w:r>
      <w:r w:rsidRPr="007F32EA">
        <w:t xml:space="preserve"> will be reviewed by the </w:t>
      </w:r>
      <w:r w:rsidR="00D8534C" w:rsidRPr="007F32EA">
        <w:t xml:space="preserve">USGS </w:t>
      </w:r>
      <w:r w:rsidRPr="007F32EA">
        <w:t xml:space="preserve">NGWMN </w:t>
      </w:r>
      <w:r w:rsidR="00D8534C" w:rsidRPr="007F32EA">
        <w:t>staff</w:t>
      </w:r>
      <w:r w:rsidRPr="007F32EA">
        <w:t xml:space="preserve"> and the NGWMN Program Board. </w:t>
      </w:r>
      <w:r w:rsidR="001B40F6" w:rsidRPr="007F32EA">
        <w:t xml:space="preserve">The NGWMN Program </w:t>
      </w:r>
      <w:r w:rsidR="00E52567">
        <w:t xml:space="preserve">Board </w:t>
      </w:r>
      <w:r w:rsidR="001B40F6" w:rsidRPr="007F32EA">
        <w:t>will review all proposals prior to a Program Board meeting and will be prepared to discuss each proposal according to the evaluation criteria. The NGWMN Program Board members consist of 6 NGWMN data providers and 4 representatives from organizations involved with the NGWMN.</w:t>
      </w:r>
    </w:p>
    <w:p w14:paraId="12A073B2" w14:textId="77777777" w:rsidR="00A773EF" w:rsidRPr="007F32EA" w:rsidRDefault="00A773EF" w:rsidP="006C751B">
      <w:pPr>
        <w:ind w:left="360"/>
      </w:pPr>
    </w:p>
    <w:p w14:paraId="30832BC9" w14:textId="3DE7B647" w:rsidR="00573887" w:rsidRPr="000F4B7A" w:rsidRDefault="002D181A" w:rsidP="00573887">
      <w:pPr>
        <w:ind w:left="360"/>
      </w:pPr>
      <w:r w:rsidRPr="000F4B7A">
        <w:t>The allowable o</w:t>
      </w:r>
      <w:r w:rsidR="00A773EF" w:rsidRPr="000F4B7A">
        <w:t>bjectives</w:t>
      </w:r>
      <w:r w:rsidRPr="000F4B7A">
        <w:t xml:space="preserve"> will be evaluated accord</w:t>
      </w:r>
      <w:r w:rsidR="005E1F94" w:rsidRPr="000F4B7A">
        <w:t xml:space="preserve">ing to the following </w:t>
      </w:r>
      <w:r w:rsidR="007949A0" w:rsidRPr="000F4B7A">
        <w:t>priorities</w:t>
      </w:r>
      <w:r w:rsidR="007949A0">
        <w:t xml:space="preserve"> which</w:t>
      </w:r>
      <w:r w:rsidR="007949A0" w:rsidRPr="000F4B7A">
        <w:t xml:space="preserve"> focus</w:t>
      </w:r>
      <w:r w:rsidRPr="000F4B7A">
        <w:t xml:space="preserve"> on first building the </w:t>
      </w:r>
      <w:r w:rsidRPr="002F1108">
        <w:t>Network by bringing in data providers and maintaining the Network by supporting exiting data providers</w:t>
      </w:r>
      <w:r w:rsidR="002E4473" w:rsidRPr="002F1108">
        <w:t xml:space="preserve"> (Secretarial Priorities 1a and 3b)</w:t>
      </w:r>
      <w:r w:rsidRPr="002F1108">
        <w:t>. Other objectives improve the data being provided by a current data provider</w:t>
      </w:r>
      <w:r w:rsidR="002E4473" w:rsidRPr="002F1108">
        <w:t xml:space="preserve"> (Secretarial Priority 1a)</w:t>
      </w:r>
      <w:r w:rsidRPr="002F1108">
        <w:t xml:space="preserve">. </w:t>
      </w:r>
      <w:r w:rsidR="00A773EF" w:rsidRPr="002F1108">
        <w:t xml:space="preserve">The </w:t>
      </w:r>
      <w:r w:rsidR="00D51C21" w:rsidRPr="002F1108">
        <w:t>priority of the</w:t>
      </w:r>
      <w:r w:rsidR="00A773EF" w:rsidRPr="002F1108">
        <w:t xml:space="preserve"> objectives </w:t>
      </w:r>
      <w:r w:rsidR="00D51C21" w:rsidRPr="002F1108">
        <w:t>in terms of NGWMN</w:t>
      </w:r>
      <w:r w:rsidR="00D51C21">
        <w:t xml:space="preserve"> funding </w:t>
      </w:r>
      <w:r w:rsidR="002E4473">
        <w:t>is</w:t>
      </w:r>
      <w:r w:rsidR="00D51C21">
        <w:t xml:space="preserve"> as follows:</w:t>
      </w:r>
    </w:p>
    <w:p w14:paraId="1FD492D8" w14:textId="6A241A44" w:rsidR="00D51C21" w:rsidRDefault="00D51C21" w:rsidP="005E3477">
      <w:pPr>
        <w:pStyle w:val="ListParagraph"/>
        <w:numPr>
          <w:ilvl w:val="0"/>
          <w:numId w:val="20"/>
        </w:numPr>
        <w:tabs>
          <w:tab w:val="left" w:pos="4983"/>
        </w:tabs>
      </w:pPr>
      <w:r w:rsidRPr="000F4B7A">
        <w:t>Support persistent data service</w:t>
      </w:r>
      <w:r w:rsidR="00922860">
        <w:t xml:space="preserve"> </w:t>
      </w:r>
      <w:r w:rsidRPr="000F4B7A">
        <w:t xml:space="preserve">from existing data providers </w:t>
      </w:r>
      <w:r w:rsidR="00EB359C">
        <w:t>(Objective 2)</w:t>
      </w:r>
    </w:p>
    <w:p w14:paraId="47A58FBB" w14:textId="55CDB6C8" w:rsidR="004F1D7C" w:rsidRDefault="00410801" w:rsidP="005E3477">
      <w:pPr>
        <w:pStyle w:val="ListParagraph"/>
        <w:numPr>
          <w:ilvl w:val="0"/>
          <w:numId w:val="20"/>
        </w:numPr>
        <w:tabs>
          <w:tab w:val="left" w:pos="4983"/>
        </w:tabs>
      </w:pPr>
      <w:r w:rsidRPr="00410801">
        <w:t xml:space="preserve">Support to become a new data provider or expansion of services/sites by existing data providers </w:t>
      </w:r>
      <w:r w:rsidR="00EB359C">
        <w:t>(Objective 1)</w:t>
      </w:r>
      <w:r w:rsidR="004F1D7C" w:rsidRPr="004F1D7C">
        <w:t xml:space="preserve"> </w:t>
      </w:r>
    </w:p>
    <w:p w14:paraId="622050DA" w14:textId="3FEF0253" w:rsidR="003727DB" w:rsidRDefault="003727DB" w:rsidP="005E3477">
      <w:pPr>
        <w:pStyle w:val="ListParagraph"/>
        <w:numPr>
          <w:ilvl w:val="0"/>
          <w:numId w:val="20"/>
        </w:numPr>
      </w:pPr>
      <w:r w:rsidRPr="000F4B7A">
        <w:t xml:space="preserve">Filling gaps in site information at NGWMN sites </w:t>
      </w:r>
      <w:r>
        <w:t>(Objective 3)</w:t>
      </w:r>
    </w:p>
    <w:p w14:paraId="5EC1D59B" w14:textId="7FCAD8C0" w:rsidR="003837D9" w:rsidRPr="000F4B7A" w:rsidRDefault="003837D9" w:rsidP="005E3477">
      <w:pPr>
        <w:pStyle w:val="ListParagraph"/>
        <w:numPr>
          <w:ilvl w:val="0"/>
          <w:numId w:val="20"/>
        </w:numPr>
      </w:pPr>
      <w:r w:rsidRPr="000F4B7A">
        <w:t xml:space="preserve">Well Maintenance </w:t>
      </w:r>
      <w:r w:rsidR="00EB359C">
        <w:t xml:space="preserve">(Objective </w:t>
      </w:r>
      <w:r w:rsidR="003727DB">
        <w:t>4</w:t>
      </w:r>
      <w:r w:rsidR="00EB359C">
        <w:t>)</w:t>
      </w:r>
    </w:p>
    <w:p w14:paraId="52909295" w14:textId="06BA0DE0" w:rsidR="0038307E" w:rsidRDefault="00236943" w:rsidP="005E3477">
      <w:pPr>
        <w:pStyle w:val="ListParagraph"/>
        <w:numPr>
          <w:ilvl w:val="0"/>
          <w:numId w:val="20"/>
        </w:numPr>
      </w:pPr>
      <w:r w:rsidRPr="000F4B7A">
        <w:t xml:space="preserve">Well drilling </w:t>
      </w:r>
      <w:r w:rsidR="00EB359C">
        <w:t>(Objective 5)</w:t>
      </w:r>
    </w:p>
    <w:p w14:paraId="2AB2F22A" w14:textId="77777777" w:rsidR="0038307E" w:rsidRDefault="0038307E" w:rsidP="0038307E">
      <w:pPr>
        <w:ind w:left="360"/>
      </w:pPr>
    </w:p>
    <w:p w14:paraId="076C2D43" w14:textId="1E34B843" w:rsidR="00A773EF" w:rsidRPr="002F1108" w:rsidRDefault="00881935" w:rsidP="006C751B">
      <w:pPr>
        <w:ind w:left="360"/>
        <w:rPr>
          <w:color w:val="FF0000"/>
        </w:rPr>
      </w:pPr>
      <w:r>
        <w:t xml:space="preserve">All </w:t>
      </w:r>
      <w:r w:rsidR="00AD1F47">
        <w:t xml:space="preserve">proposed </w:t>
      </w:r>
      <w:r>
        <w:t>o</w:t>
      </w:r>
      <w:r w:rsidR="00D51C21">
        <w:t xml:space="preserve">bjectives </w:t>
      </w:r>
      <w:r w:rsidR="00A773EF" w:rsidRPr="007F32EA">
        <w:t xml:space="preserve">will be evaluated individually </w:t>
      </w:r>
      <w:r w:rsidR="00325FD5" w:rsidRPr="007F32EA">
        <w:t>in accordance with the criteria below</w:t>
      </w:r>
      <w:r w:rsidR="000F4B7A">
        <w:t xml:space="preserve">. The three criteria </w:t>
      </w:r>
      <w:r w:rsidR="000F4B7A" w:rsidRPr="002F1108">
        <w:t>will be of equal weight</w:t>
      </w:r>
      <w:r w:rsidR="00A773EF" w:rsidRPr="002F1108">
        <w:t>:</w:t>
      </w:r>
    </w:p>
    <w:p w14:paraId="6DEDB1D6" w14:textId="59FF5154" w:rsidR="0022443A" w:rsidRPr="002F1108" w:rsidRDefault="00325FD5" w:rsidP="005E3477">
      <w:pPr>
        <w:pStyle w:val="ListParagraph"/>
        <w:numPr>
          <w:ilvl w:val="0"/>
          <w:numId w:val="11"/>
        </w:numPr>
      </w:pPr>
      <w:r w:rsidRPr="002F1108">
        <w:t>Relevance. This factor considers the relevance and importance of the activity as it relates to the USGS NGWMN Program goals</w:t>
      </w:r>
      <w:r w:rsidR="0022443A" w:rsidRPr="002F1108">
        <w:t xml:space="preserve"> and</w:t>
      </w:r>
      <w:r w:rsidRPr="002F1108">
        <w:t xml:space="preserve"> can include the </w:t>
      </w:r>
      <w:r w:rsidR="0016139A" w:rsidRPr="002F1108">
        <w:t>geographic</w:t>
      </w:r>
      <w:r w:rsidRPr="002F1108">
        <w:t xml:space="preserve"> area and Principal aquifers being proposed.</w:t>
      </w:r>
      <w:r w:rsidR="005E1F94" w:rsidRPr="002F1108">
        <w:t xml:space="preserve"> </w:t>
      </w:r>
    </w:p>
    <w:p w14:paraId="5C111C49" w14:textId="74AA4E6F" w:rsidR="001B40F6" w:rsidRPr="002F1108" w:rsidRDefault="00F422A4" w:rsidP="005E3477">
      <w:pPr>
        <w:pStyle w:val="ListParagraph"/>
        <w:numPr>
          <w:ilvl w:val="1"/>
          <w:numId w:val="11"/>
        </w:numPr>
      </w:pPr>
      <w:r w:rsidRPr="002F1108">
        <w:t>T</w:t>
      </w:r>
      <w:r w:rsidR="005E1F94" w:rsidRPr="002F1108">
        <w:t xml:space="preserve">he </w:t>
      </w:r>
      <w:r w:rsidRPr="002F1108">
        <w:t xml:space="preserve">proposed </w:t>
      </w:r>
      <w:r w:rsidR="005E1F94" w:rsidRPr="002F1108">
        <w:t>work help</w:t>
      </w:r>
      <w:r w:rsidRPr="002F1108">
        <w:t>s</w:t>
      </w:r>
      <w:r w:rsidR="005E1F94" w:rsidRPr="002F1108">
        <w:t xml:space="preserve"> fill gaps </w:t>
      </w:r>
      <w:r w:rsidRPr="002F1108">
        <w:t>in the NGWMN</w:t>
      </w:r>
    </w:p>
    <w:p w14:paraId="0A78CB5C" w14:textId="39FB6FED" w:rsidR="0022443A" w:rsidRPr="002F1108" w:rsidRDefault="00F422A4" w:rsidP="005E3477">
      <w:pPr>
        <w:pStyle w:val="ListParagraph"/>
        <w:numPr>
          <w:ilvl w:val="1"/>
          <w:numId w:val="11"/>
        </w:numPr>
      </w:pPr>
      <w:r w:rsidRPr="002F1108">
        <w:t>T</w:t>
      </w:r>
      <w:r w:rsidR="0022443A" w:rsidRPr="002F1108">
        <w:t xml:space="preserve">he </w:t>
      </w:r>
      <w:r w:rsidRPr="002F1108">
        <w:t xml:space="preserve">proposed </w:t>
      </w:r>
      <w:r w:rsidR="0022443A" w:rsidRPr="002F1108">
        <w:t xml:space="preserve">work </w:t>
      </w:r>
      <w:r w:rsidR="008067A5" w:rsidRPr="002F1108">
        <w:t>enhance</w:t>
      </w:r>
      <w:r w:rsidRPr="002F1108">
        <w:t>s</w:t>
      </w:r>
      <w:r w:rsidR="0022443A" w:rsidRPr="002F1108">
        <w:t xml:space="preserve"> </w:t>
      </w:r>
      <w:r w:rsidRPr="002F1108">
        <w:t>the data available to the NGWMN</w:t>
      </w:r>
    </w:p>
    <w:p w14:paraId="571E3E5F" w14:textId="3A829D2A" w:rsidR="0022443A" w:rsidRPr="002F1108" w:rsidRDefault="00F422A4" w:rsidP="005E3477">
      <w:pPr>
        <w:pStyle w:val="ListParagraph"/>
        <w:numPr>
          <w:ilvl w:val="1"/>
          <w:numId w:val="11"/>
        </w:numPr>
      </w:pPr>
      <w:r w:rsidRPr="002F1108">
        <w:t xml:space="preserve">The proposed </w:t>
      </w:r>
      <w:r w:rsidR="0022443A" w:rsidRPr="002F1108">
        <w:t>work support</w:t>
      </w:r>
      <w:r w:rsidRPr="002F1108">
        <w:t>s</w:t>
      </w:r>
      <w:r w:rsidR="0022443A" w:rsidRPr="002F1108">
        <w:t xml:space="preserve"> t</w:t>
      </w:r>
      <w:r w:rsidRPr="002F1108">
        <w:t>he long-term goals of the NGWMN</w:t>
      </w:r>
    </w:p>
    <w:p w14:paraId="795DA9BB" w14:textId="0FCB1CE3" w:rsidR="00BB47B0" w:rsidRPr="002F1108" w:rsidRDefault="00F422A4" w:rsidP="005E3477">
      <w:pPr>
        <w:pStyle w:val="ListParagraph"/>
        <w:numPr>
          <w:ilvl w:val="1"/>
          <w:numId w:val="11"/>
        </w:numPr>
      </w:pPr>
      <w:r w:rsidRPr="002F1108">
        <w:t>The work addresses Secretarial Priorities for Financial Assistance (Attachment D) by using science to manage water resources (Priority 1a) and expanding lines of communication with state or local water resource agencies (Priority 3b)</w:t>
      </w:r>
    </w:p>
    <w:p w14:paraId="70E2F0B1" w14:textId="77777777" w:rsidR="0022443A" w:rsidRPr="002F1108" w:rsidRDefault="00325FD5" w:rsidP="005E3477">
      <w:pPr>
        <w:pStyle w:val="ListParagraph"/>
        <w:numPr>
          <w:ilvl w:val="0"/>
          <w:numId w:val="11"/>
        </w:numPr>
      </w:pPr>
      <w:r w:rsidRPr="002F1108">
        <w:t>Technical quality of proposal. This factor consider</w:t>
      </w:r>
      <w:r w:rsidR="001B40F6" w:rsidRPr="002F1108">
        <w:t>s the merit of the proposed approach, the chance of success, attention to NGWMN requirements, and completion of required products.</w:t>
      </w:r>
      <w:r w:rsidR="005E1F94" w:rsidRPr="002F1108">
        <w:t xml:space="preserve"> </w:t>
      </w:r>
    </w:p>
    <w:p w14:paraId="11AC4DFF" w14:textId="37B77A21" w:rsidR="0022443A" w:rsidRPr="002F1108" w:rsidRDefault="00F422A4" w:rsidP="005E3477">
      <w:pPr>
        <w:pStyle w:val="ListParagraph"/>
        <w:numPr>
          <w:ilvl w:val="1"/>
          <w:numId w:val="11"/>
        </w:numPr>
      </w:pPr>
      <w:r w:rsidRPr="002F1108">
        <w:t>T</w:t>
      </w:r>
      <w:r w:rsidR="005E1F94" w:rsidRPr="002F1108">
        <w:t xml:space="preserve">he </w:t>
      </w:r>
      <w:r w:rsidR="00881935" w:rsidRPr="002F1108">
        <w:t>work plan for the objective</w:t>
      </w:r>
      <w:r w:rsidR="005E1F94" w:rsidRPr="002F1108">
        <w:t xml:space="preserve"> follow</w:t>
      </w:r>
      <w:r w:rsidRPr="002F1108">
        <w:t>s</w:t>
      </w:r>
      <w:r w:rsidR="005E1F94" w:rsidRPr="002F1108">
        <w:t xml:space="preserve"> the requirements of the Program Announcement and adequately describe</w:t>
      </w:r>
      <w:r w:rsidRPr="002F1108">
        <w:t>s the work needed</w:t>
      </w:r>
    </w:p>
    <w:p w14:paraId="15000F1B" w14:textId="37C1EE10" w:rsidR="0022443A" w:rsidRPr="002F1108" w:rsidRDefault="00F422A4" w:rsidP="005E3477">
      <w:pPr>
        <w:pStyle w:val="ListParagraph"/>
        <w:numPr>
          <w:ilvl w:val="1"/>
          <w:numId w:val="11"/>
        </w:numPr>
      </w:pPr>
      <w:r w:rsidRPr="002F1108">
        <w:t>T</w:t>
      </w:r>
      <w:r w:rsidR="0022443A" w:rsidRPr="002F1108">
        <w:t>he proposal include</w:t>
      </w:r>
      <w:r w:rsidRPr="002F1108">
        <w:t>s</w:t>
      </w:r>
      <w:r w:rsidR="0022443A" w:rsidRPr="002F1108">
        <w:t xml:space="preserve"> consideration of requirements from the NGWMN F</w:t>
      </w:r>
      <w:r w:rsidRPr="002F1108">
        <w:t>ramework Document</w:t>
      </w:r>
    </w:p>
    <w:p w14:paraId="5D52DBB3" w14:textId="77777777" w:rsidR="0022443A" w:rsidRPr="002F1108" w:rsidRDefault="00325FD5" w:rsidP="005E3477">
      <w:pPr>
        <w:pStyle w:val="ListParagraph"/>
        <w:numPr>
          <w:ilvl w:val="0"/>
          <w:numId w:val="11"/>
        </w:numPr>
      </w:pPr>
      <w:r w:rsidRPr="002F1108">
        <w:t>Budget. This factor considers</w:t>
      </w:r>
      <w:r w:rsidR="001B40F6" w:rsidRPr="002F1108">
        <w:t xml:space="preserve"> whether the proposed budget reflects the level of effort required to accomplish the work</w:t>
      </w:r>
      <w:r w:rsidR="005E1F94" w:rsidRPr="002F1108">
        <w:t xml:space="preserve">. </w:t>
      </w:r>
    </w:p>
    <w:p w14:paraId="29A5A20F" w14:textId="3D2EDA17" w:rsidR="0022443A" w:rsidRPr="002F1108" w:rsidRDefault="00F422A4" w:rsidP="005E3477">
      <w:pPr>
        <w:pStyle w:val="ListParagraph"/>
        <w:numPr>
          <w:ilvl w:val="1"/>
          <w:numId w:val="11"/>
        </w:numPr>
      </w:pPr>
      <w:r w:rsidRPr="002F1108">
        <w:t>T</w:t>
      </w:r>
      <w:r w:rsidR="001B40F6" w:rsidRPr="002F1108">
        <w:t>he c</w:t>
      </w:r>
      <w:r w:rsidR="005E1F94" w:rsidRPr="002F1108">
        <w:t>ost</w:t>
      </w:r>
      <w:r w:rsidRPr="002F1108">
        <w:t xml:space="preserve"> is</w:t>
      </w:r>
      <w:r w:rsidR="005E1F94" w:rsidRPr="002F1108">
        <w:t xml:space="preserve"> </w:t>
      </w:r>
      <w:r w:rsidR="001B40F6" w:rsidRPr="002F1108">
        <w:t>reasonable relativ</w:t>
      </w:r>
      <w:r w:rsidRPr="002F1108">
        <w:t>e to the benefit to the Network</w:t>
      </w:r>
    </w:p>
    <w:p w14:paraId="1F0DE9CC" w14:textId="17344BB2" w:rsidR="000F28E9" w:rsidRPr="007F32EA" w:rsidRDefault="00BC34A1" w:rsidP="005E3477">
      <w:pPr>
        <w:pStyle w:val="ListParagraph"/>
        <w:numPr>
          <w:ilvl w:val="1"/>
          <w:numId w:val="11"/>
        </w:numPr>
      </w:pPr>
      <w:r w:rsidRPr="002F1108">
        <w:t>Proposals providing less than 50</w:t>
      </w:r>
      <w:r>
        <w:t xml:space="preserve">% in-kind services match (not </w:t>
      </w:r>
      <w:r w:rsidR="0034637F">
        <w:t>considering</w:t>
      </w:r>
      <w:r w:rsidR="00F422A4">
        <w:t xml:space="preserve"> IT work) will be scored lower</w:t>
      </w:r>
      <w:r w:rsidR="006B0F4A">
        <w:tab/>
      </w:r>
    </w:p>
    <w:p w14:paraId="4D8BF7D8" w14:textId="54C48969" w:rsidR="00D772F7" w:rsidRPr="007B08F6" w:rsidRDefault="00B568BA" w:rsidP="00A17099">
      <w:pPr>
        <w:pStyle w:val="Heading1"/>
        <w:spacing w:before="240"/>
        <w:ind w:left="360"/>
      </w:pPr>
      <w:bookmarkStart w:id="28" w:name="_Toc512257725"/>
      <w:r w:rsidRPr="007B08F6">
        <w:t xml:space="preserve">Involvement of </w:t>
      </w:r>
      <w:r w:rsidRPr="00A36D3E">
        <w:t>Federal</w:t>
      </w:r>
      <w:r w:rsidRPr="007B08F6">
        <w:t xml:space="preserve"> Employees</w:t>
      </w:r>
      <w:bookmarkEnd w:id="28"/>
    </w:p>
    <w:p w14:paraId="349132CB" w14:textId="647A2B95" w:rsidR="00C1320C" w:rsidRPr="0038307E" w:rsidRDefault="00B568BA" w:rsidP="0038307E">
      <w:pPr>
        <w:keepLines/>
        <w:ind w:left="360"/>
        <w:rPr>
          <w:bCs/>
        </w:rPr>
      </w:pPr>
      <w:r w:rsidRPr="00D8534C">
        <w:rPr>
          <w:bCs/>
        </w:rPr>
        <w:t>Federal employees, including USGS employees, are prohibited from serving in any capacity (paid or unpaid) on any application submitted under this Announcement; federal employees may not assist in the development of proposals. Proposals that have a real or apparent conflict of interest related to Federal employees will not be processed for evaluation. This does not prohibit cooperation or collaboration between USGS and non-USGS scientists once a coo</w:t>
      </w:r>
      <w:r w:rsidR="0038307E">
        <w:rPr>
          <w:bCs/>
        </w:rPr>
        <w:t>perative agreement is in place.</w:t>
      </w:r>
    </w:p>
    <w:p w14:paraId="415652BD" w14:textId="77777777" w:rsidR="00D772F7" w:rsidRPr="007B08F6" w:rsidRDefault="00EC7A5F" w:rsidP="00A17099">
      <w:pPr>
        <w:pStyle w:val="Heading1"/>
        <w:spacing w:before="240"/>
        <w:ind w:left="360"/>
      </w:pPr>
      <w:r>
        <w:t xml:space="preserve"> </w:t>
      </w:r>
      <w:bookmarkStart w:id="29" w:name="_Toc512257726"/>
      <w:r w:rsidR="00C1320C" w:rsidRPr="007B08F6">
        <w:t xml:space="preserve">Award Terms </w:t>
      </w:r>
      <w:r w:rsidR="00C1320C" w:rsidRPr="00A36D3E">
        <w:t>and</w:t>
      </w:r>
      <w:r w:rsidR="00C1320C" w:rsidRPr="007B08F6">
        <w:t xml:space="preserve"> Conditions</w:t>
      </w:r>
      <w:bookmarkEnd w:id="29"/>
    </w:p>
    <w:p w14:paraId="27B0F0F5" w14:textId="27C613C1" w:rsidR="00C1320C" w:rsidRDefault="00C1320C" w:rsidP="00EC7A5F">
      <w:pPr>
        <w:keepLines/>
        <w:ind w:left="360"/>
        <w:rPr>
          <w:bCs/>
        </w:rPr>
      </w:pPr>
      <w:r w:rsidRPr="00C1320C">
        <w:rPr>
          <w:bCs/>
        </w:rPr>
        <w:t>Award Recipient must comply with award Te</w:t>
      </w:r>
      <w:r w:rsidR="008F2487">
        <w:rPr>
          <w:bCs/>
        </w:rPr>
        <w:t>rms and Conditions (Attachment C</w:t>
      </w:r>
      <w:r w:rsidR="00A952D6">
        <w:rPr>
          <w:bCs/>
        </w:rPr>
        <w:t xml:space="preserve">). </w:t>
      </w:r>
      <w:r w:rsidRPr="00C1320C">
        <w:rPr>
          <w:bCs/>
          <w:u w:val="single"/>
        </w:rPr>
        <w:t xml:space="preserve">Submittal of an application constitutes </w:t>
      </w:r>
      <w:r w:rsidRPr="00C1320C">
        <w:rPr>
          <w:color w:val="222222"/>
          <w:sz w:val="22"/>
          <w:szCs w:val="22"/>
          <w:u w:val="single"/>
          <w:shd w:val="clear" w:color="auto" w:fill="FFFFFF"/>
        </w:rPr>
        <w:t>the</w:t>
      </w:r>
      <w:r w:rsidRPr="00C1320C">
        <w:rPr>
          <w:bCs/>
          <w:u w:val="single"/>
        </w:rPr>
        <w:t xml:space="preserve"> applicant’s </w:t>
      </w:r>
      <w:r w:rsidRPr="00450E7E">
        <w:rPr>
          <w:bCs/>
          <w:u w:val="single"/>
        </w:rPr>
        <w:t>acceptance</w:t>
      </w:r>
      <w:r w:rsidRPr="00C1320C">
        <w:rPr>
          <w:bCs/>
          <w:u w:val="single"/>
        </w:rPr>
        <w:t xml:space="preserve"> of the terms and conditions for inclusion on any award resulting from their application.</w:t>
      </w:r>
      <w:r w:rsidRPr="00C1320C">
        <w:rPr>
          <w:bCs/>
        </w:rPr>
        <w:t xml:space="preserve"> Any concerns with the requirements of the Special Terms and Conditions shall be presented to the Contracting Officer at least three (3) days prior to the closing date of the Announcement.</w:t>
      </w:r>
    </w:p>
    <w:p w14:paraId="4A18A7BE" w14:textId="77777777" w:rsidR="00A952D6" w:rsidRDefault="00A952D6" w:rsidP="0077534F">
      <w:pPr>
        <w:ind w:left="360"/>
        <w:rPr>
          <w:bCs/>
        </w:rPr>
      </w:pPr>
    </w:p>
    <w:p w14:paraId="2EE7FB77" w14:textId="77777777" w:rsidR="00A952D6" w:rsidRDefault="00A952D6" w:rsidP="00862A3A">
      <w:pPr>
        <w:pStyle w:val="ListParagraph"/>
        <w:numPr>
          <w:ilvl w:val="0"/>
          <w:numId w:val="6"/>
        </w:numPr>
        <w:rPr>
          <w:bCs/>
        </w:rPr>
      </w:pPr>
      <w:r>
        <w:rPr>
          <w:bCs/>
        </w:rPr>
        <w:t>No pre-award costs are authorized</w:t>
      </w:r>
    </w:p>
    <w:p w14:paraId="14A6DD19" w14:textId="4000D1D0" w:rsidR="00A952D6" w:rsidRDefault="00A952D6" w:rsidP="00862A3A">
      <w:pPr>
        <w:pStyle w:val="ListParagraph"/>
        <w:numPr>
          <w:ilvl w:val="0"/>
          <w:numId w:val="6"/>
        </w:numPr>
        <w:rPr>
          <w:bCs/>
        </w:rPr>
      </w:pPr>
      <w:r>
        <w:rPr>
          <w:bCs/>
        </w:rPr>
        <w:t xml:space="preserve">No-Cost extensions to the project period are discouraged. New Data providers should have </w:t>
      </w:r>
      <w:r w:rsidR="00CE348D">
        <w:rPr>
          <w:bCs/>
        </w:rPr>
        <w:t>objectives</w:t>
      </w:r>
      <w:r>
        <w:rPr>
          <w:bCs/>
        </w:rPr>
        <w:t xml:space="preserve"> involved in establishing connection to the </w:t>
      </w:r>
      <w:r w:rsidR="004C10FC">
        <w:rPr>
          <w:bCs/>
        </w:rPr>
        <w:t>N</w:t>
      </w:r>
      <w:r>
        <w:rPr>
          <w:bCs/>
        </w:rPr>
        <w:t xml:space="preserve">etwork in year 1 of a 2-year project. </w:t>
      </w:r>
    </w:p>
    <w:p w14:paraId="602A83BE" w14:textId="310A776E" w:rsidR="0038307E" w:rsidRPr="00015ECF" w:rsidRDefault="00A952D6" w:rsidP="00015ECF">
      <w:pPr>
        <w:pStyle w:val="ListParagraph"/>
        <w:numPr>
          <w:ilvl w:val="0"/>
          <w:numId w:val="6"/>
        </w:numPr>
        <w:rPr>
          <w:bCs/>
        </w:rPr>
      </w:pPr>
      <w:r>
        <w:rPr>
          <w:bCs/>
        </w:rPr>
        <w:t>Project Report. A final technical report must be completed and submitted to the USGS with 90-days of the end date of the project.</w:t>
      </w:r>
    </w:p>
    <w:p w14:paraId="1C2D24A7" w14:textId="0D3FB5B4" w:rsidR="009C5FDB" w:rsidRDefault="00DB6C37" w:rsidP="00D8141F">
      <w:pPr>
        <w:pStyle w:val="Attachment"/>
      </w:pPr>
      <w:bookmarkStart w:id="30" w:name="_Toc512257727"/>
      <w:r w:rsidRPr="009C5FDB">
        <w:t>Attachment A</w:t>
      </w:r>
      <w:r w:rsidR="00D8141F">
        <w:t xml:space="preserve"> - Proposal Information Summary Template</w:t>
      </w:r>
      <w:bookmarkEnd w:id="30"/>
    </w:p>
    <w:p w14:paraId="1250D165" w14:textId="77777777" w:rsidR="00D8141F" w:rsidRPr="00C86A45" w:rsidRDefault="00D8141F" w:rsidP="00C86A45">
      <w:pPr>
        <w:tabs>
          <w:tab w:val="center" w:pos="4680"/>
          <w:tab w:val="left" w:pos="5040"/>
        </w:tabs>
        <w:ind w:left="-288" w:right="-288"/>
        <w:jc w:val="center"/>
        <w:rPr>
          <w:sz w:val="22"/>
        </w:rPr>
      </w:pPr>
    </w:p>
    <w:p w14:paraId="1F901149" w14:textId="77777777" w:rsidR="00C72FA8" w:rsidRPr="00C72FA8" w:rsidRDefault="00C72FA8" w:rsidP="00C72FA8">
      <w:pPr>
        <w:tabs>
          <w:tab w:val="center" w:pos="4680"/>
          <w:tab w:val="left" w:pos="5040"/>
        </w:tabs>
        <w:ind w:left="-288" w:right="-288"/>
        <w:jc w:val="center"/>
        <w:rPr>
          <w:sz w:val="22"/>
        </w:rPr>
      </w:pPr>
      <w:r w:rsidRPr="00C72FA8">
        <w:rPr>
          <w:sz w:val="22"/>
        </w:rPr>
        <w:t>USGS National Ground-Water Monitoring Network Cooperative Agreement</w:t>
      </w:r>
    </w:p>
    <w:p w14:paraId="74F3F123" w14:textId="77777777" w:rsidR="00C72FA8" w:rsidRPr="00C72FA8" w:rsidRDefault="00C72FA8" w:rsidP="00C72FA8">
      <w:pPr>
        <w:tabs>
          <w:tab w:val="center" w:pos="4680"/>
          <w:tab w:val="left" w:pos="5040"/>
        </w:tabs>
        <w:ind w:left="-288" w:right="-288"/>
        <w:jc w:val="center"/>
      </w:pPr>
      <w:r w:rsidRPr="00C72FA8">
        <w:t>Proposal Information Summary</w:t>
      </w:r>
    </w:p>
    <w:p w14:paraId="4D76C0D4"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ind w:left="-288" w:right="-288"/>
        <w:jc w:val="both"/>
        <w:rPr>
          <w:b/>
          <w:sz w:val="22"/>
          <w:szCs w:val="22"/>
        </w:rPr>
      </w:pPr>
    </w:p>
    <w:p w14:paraId="5FD05B42"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ind w:left="-288" w:right="-288"/>
        <w:rPr>
          <w:b/>
          <w:sz w:val="22"/>
          <w:szCs w:val="22"/>
        </w:rPr>
      </w:pPr>
      <w:r w:rsidRPr="00C72FA8">
        <w:rPr>
          <w:sz w:val="22"/>
          <w:szCs w:val="22"/>
        </w:rPr>
        <w:t>Use the format below for the</w:t>
      </w:r>
      <w:r w:rsidRPr="00C72FA8">
        <w:rPr>
          <w:b/>
          <w:sz w:val="22"/>
          <w:szCs w:val="22"/>
        </w:rPr>
        <w:t xml:space="preserve"> required </w:t>
      </w:r>
      <w:r w:rsidRPr="00C72FA8">
        <w:rPr>
          <w:sz w:val="22"/>
          <w:szCs w:val="22"/>
        </w:rPr>
        <w:t>Proposal Information Summary</w:t>
      </w:r>
    </w:p>
    <w:p w14:paraId="5749CF70"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ind w:right="-288"/>
        <w:rPr>
          <w:sz w:val="22"/>
          <w:szCs w:val="22"/>
        </w:rPr>
      </w:pPr>
    </w:p>
    <w:p w14:paraId="6410284E" w14:textId="31EC8921" w:rsidR="00DE55D7" w:rsidRPr="00C72FA8" w:rsidRDefault="00C72FA8" w:rsidP="00DE55D7">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r w:rsidRPr="002F1108">
        <w:rPr>
          <w:sz w:val="22"/>
          <w:szCs w:val="22"/>
        </w:rPr>
        <w:t>1.</w:t>
      </w:r>
      <w:r w:rsidRPr="002F1108">
        <w:rPr>
          <w:sz w:val="22"/>
          <w:szCs w:val="22"/>
        </w:rPr>
        <w:tab/>
        <w:t>Project Title:</w:t>
      </w:r>
      <w:r w:rsidRPr="002F1108">
        <w:rPr>
          <w:sz w:val="22"/>
          <w:szCs w:val="22"/>
        </w:rPr>
        <w:tab/>
      </w:r>
      <w:r w:rsidRPr="002F1108">
        <w:rPr>
          <w:sz w:val="22"/>
          <w:szCs w:val="22"/>
        </w:rPr>
        <w:tab/>
      </w:r>
      <w:r w:rsidRPr="002F1108">
        <w:rPr>
          <w:sz w:val="22"/>
          <w:szCs w:val="22"/>
        </w:rPr>
        <w:tab/>
      </w:r>
      <w:r w:rsidRPr="002F1108">
        <w:rPr>
          <w:sz w:val="22"/>
          <w:szCs w:val="22"/>
        </w:rPr>
        <w:tab/>
        <w:t xml:space="preserve">The title of the proposal. </w:t>
      </w:r>
      <w:r w:rsidR="00DE55D7" w:rsidRPr="002F1108">
        <w:rPr>
          <w:sz w:val="22"/>
          <w:szCs w:val="22"/>
        </w:rPr>
        <w:t>Should be short title and should match that used</w:t>
      </w:r>
      <w:r w:rsidR="00543E26" w:rsidRPr="002F1108">
        <w:rPr>
          <w:sz w:val="22"/>
          <w:szCs w:val="22"/>
        </w:rPr>
        <w:t xml:space="preserve"> in the title box of Form SF-424</w:t>
      </w:r>
      <w:r w:rsidR="00DE55D7" w:rsidRPr="002F1108">
        <w:rPr>
          <w:sz w:val="22"/>
          <w:szCs w:val="22"/>
        </w:rPr>
        <w:t>.</w:t>
      </w:r>
    </w:p>
    <w:p w14:paraId="45A7DB12" w14:textId="4B3006CB" w:rsidR="00C72FA8" w:rsidRPr="00C72FA8" w:rsidRDefault="00C72FA8" w:rsidP="007608E4">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p>
    <w:p w14:paraId="538C2425" w14:textId="351672EE"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spacing w:before="120"/>
        <w:ind w:left="3600" w:right="-288" w:hanging="3888"/>
        <w:jc w:val="both"/>
        <w:rPr>
          <w:b/>
          <w:sz w:val="22"/>
          <w:szCs w:val="22"/>
        </w:rPr>
      </w:pPr>
      <w:r w:rsidRPr="00C72FA8">
        <w:rPr>
          <w:sz w:val="22"/>
          <w:szCs w:val="22"/>
        </w:rPr>
        <w:t>2.</w:t>
      </w:r>
      <w:r w:rsidRPr="00C72FA8">
        <w:rPr>
          <w:sz w:val="22"/>
          <w:szCs w:val="22"/>
        </w:rPr>
        <w:tab/>
      </w:r>
      <w:r w:rsidR="003B5EFA">
        <w:rPr>
          <w:sz w:val="22"/>
          <w:szCs w:val="22"/>
        </w:rPr>
        <w:t>Principal Investigator</w:t>
      </w:r>
      <w:r w:rsidRPr="00C72FA8">
        <w:rPr>
          <w:sz w:val="22"/>
          <w:szCs w:val="22"/>
        </w:rPr>
        <w:t>:</w:t>
      </w:r>
      <w:r w:rsidRPr="00C72FA8">
        <w:rPr>
          <w:sz w:val="22"/>
          <w:szCs w:val="22"/>
        </w:rPr>
        <w:tab/>
        <w:t xml:space="preserve">                      </w:t>
      </w:r>
      <w:r w:rsidR="003B5EFA">
        <w:rPr>
          <w:sz w:val="22"/>
          <w:szCs w:val="22"/>
        </w:rPr>
        <w:t xml:space="preserve">  </w:t>
      </w:r>
      <w:r w:rsidRPr="00C72FA8">
        <w:rPr>
          <w:sz w:val="22"/>
          <w:szCs w:val="22"/>
        </w:rPr>
        <w:t xml:space="preserve">  </w:t>
      </w:r>
      <w:r w:rsidRPr="00C72FA8">
        <w:rPr>
          <w:b/>
          <w:sz w:val="22"/>
          <w:szCs w:val="22"/>
        </w:rPr>
        <w:t xml:space="preserve">List </w:t>
      </w:r>
      <w:r w:rsidR="003B5EFA">
        <w:rPr>
          <w:b/>
          <w:sz w:val="22"/>
          <w:szCs w:val="22"/>
        </w:rPr>
        <w:t>Principal Investigator/T</w:t>
      </w:r>
      <w:r w:rsidRPr="00C72FA8">
        <w:rPr>
          <w:b/>
          <w:sz w:val="22"/>
          <w:szCs w:val="22"/>
        </w:rPr>
        <w:t>echnical</w:t>
      </w:r>
      <w:r w:rsidR="003B5EFA">
        <w:rPr>
          <w:b/>
          <w:sz w:val="22"/>
          <w:szCs w:val="22"/>
        </w:rPr>
        <w:t xml:space="preserve"> C</w:t>
      </w:r>
      <w:r w:rsidRPr="00C72FA8">
        <w:rPr>
          <w:b/>
          <w:sz w:val="22"/>
          <w:szCs w:val="22"/>
        </w:rPr>
        <w:t xml:space="preserve">ontact </w:t>
      </w:r>
      <w:r w:rsidR="003B5EFA">
        <w:rPr>
          <w:b/>
          <w:sz w:val="22"/>
          <w:szCs w:val="22"/>
        </w:rPr>
        <w:t xml:space="preserve">Name </w:t>
      </w:r>
      <w:r w:rsidRPr="00C72FA8">
        <w:rPr>
          <w:b/>
          <w:sz w:val="22"/>
          <w:szCs w:val="22"/>
        </w:rPr>
        <w:t>and contact information here</w:t>
      </w:r>
    </w:p>
    <w:p w14:paraId="42537AC7"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sidRPr="00C72FA8">
        <w:rPr>
          <w:sz w:val="22"/>
          <w:szCs w:val="22"/>
        </w:rPr>
        <w:t>(Name)</w:t>
      </w:r>
    </w:p>
    <w:p w14:paraId="179A0E3F"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sidRPr="00C72FA8">
        <w:rPr>
          <w:sz w:val="22"/>
          <w:szCs w:val="22"/>
        </w:rPr>
        <w:t>(Institute/Organization Name)</w:t>
      </w:r>
    </w:p>
    <w:p w14:paraId="0C213439"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sidRPr="00C72FA8">
        <w:rPr>
          <w:sz w:val="22"/>
          <w:szCs w:val="22"/>
        </w:rPr>
        <w:t>(Street Address/P.O. Box)</w:t>
      </w:r>
    </w:p>
    <w:p w14:paraId="70DD1E0F" w14:textId="77777777" w:rsidR="00C72FA8" w:rsidRPr="00C72FA8" w:rsidRDefault="00C72FA8" w:rsidP="007608E4">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sidRPr="00C72FA8">
        <w:rPr>
          <w:sz w:val="22"/>
          <w:szCs w:val="22"/>
        </w:rPr>
        <w:t>(City, State, Zip Code)</w:t>
      </w:r>
    </w:p>
    <w:p w14:paraId="6DD71DDB"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sz w:val="22"/>
          <w:szCs w:val="22"/>
        </w:rPr>
      </w:pPr>
      <w:r w:rsidRPr="00C72FA8">
        <w:rPr>
          <w:sz w:val="22"/>
          <w:szCs w:val="22"/>
        </w:rPr>
        <w:t>(</w:t>
      </w:r>
      <w:r w:rsidR="009B00A5">
        <w:rPr>
          <w:sz w:val="22"/>
          <w:szCs w:val="22"/>
        </w:rPr>
        <w:t>Telephone Number),</w:t>
      </w:r>
      <w:r w:rsidRPr="00C72FA8">
        <w:rPr>
          <w:sz w:val="22"/>
          <w:szCs w:val="22"/>
        </w:rPr>
        <w:t xml:space="preserve"> (E-mail Address)</w:t>
      </w:r>
    </w:p>
    <w:p w14:paraId="70A156DD"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r w:rsidRPr="00C72FA8">
        <w:rPr>
          <w:sz w:val="22"/>
          <w:szCs w:val="22"/>
        </w:rPr>
        <w:t>3.</w:t>
      </w:r>
      <w:r w:rsidRPr="00C72FA8">
        <w:rPr>
          <w:sz w:val="22"/>
          <w:szCs w:val="22"/>
        </w:rPr>
        <w:tab/>
        <w:t xml:space="preserve">Authorized Institutional </w:t>
      </w:r>
      <w:r w:rsidRPr="00C72FA8">
        <w:rPr>
          <w:sz w:val="22"/>
          <w:szCs w:val="22"/>
        </w:rPr>
        <w:tab/>
      </w:r>
      <w:r w:rsidRPr="00C72FA8">
        <w:rPr>
          <w:sz w:val="22"/>
          <w:szCs w:val="22"/>
        </w:rPr>
        <w:tab/>
      </w:r>
      <w:r w:rsidRPr="00C72FA8">
        <w:rPr>
          <w:b/>
          <w:sz w:val="22"/>
          <w:szCs w:val="22"/>
        </w:rPr>
        <w:t>Provide name of Institutional/Financial contact here</w:t>
      </w:r>
    </w:p>
    <w:p w14:paraId="788E434F"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sidRPr="00C72FA8">
        <w:rPr>
          <w:sz w:val="22"/>
          <w:szCs w:val="22"/>
        </w:rPr>
        <w:t>Representative:</w:t>
      </w:r>
      <w:r w:rsidRPr="00C72FA8">
        <w:rPr>
          <w:sz w:val="22"/>
          <w:szCs w:val="22"/>
        </w:rPr>
        <w:tab/>
      </w:r>
      <w:r w:rsidRPr="00C72FA8">
        <w:rPr>
          <w:sz w:val="22"/>
          <w:szCs w:val="22"/>
        </w:rPr>
        <w:tab/>
      </w:r>
      <w:r w:rsidRPr="00C72FA8">
        <w:rPr>
          <w:sz w:val="22"/>
          <w:szCs w:val="22"/>
        </w:rPr>
        <w:tab/>
        <w:t>(Name)</w:t>
      </w:r>
    </w:p>
    <w:p w14:paraId="04B9249D" w14:textId="49687CDC"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sidRPr="00C72FA8">
        <w:rPr>
          <w:sz w:val="22"/>
          <w:szCs w:val="22"/>
        </w:rPr>
        <w:t xml:space="preserve">                                                        </w:t>
      </w:r>
      <w:r w:rsidR="000F28E9">
        <w:rPr>
          <w:sz w:val="22"/>
          <w:szCs w:val="22"/>
        </w:rPr>
        <w:t xml:space="preserve"> </w:t>
      </w:r>
      <w:r w:rsidR="00DE55D7">
        <w:rPr>
          <w:sz w:val="22"/>
          <w:szCs w:val="22"/>
        </w:rPr>
        <w:tab/>
      </w:r>
      <w:r w:rsidRPr="00C72FA8">
        <w:rPr>
          <w:sz w:val="22"/>
          <w:szCs w:val="22"/>
        </w:rPr>
        <w:t xml:space="preserve">(Institute/Organization Name) </w:t>
      </w:r>
    </w:p>
    <w:p w14:paraId="4DBE58B3"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sidRPr="00C72FA8">
        <w:rPr>
          <w:sz w:val="22"/>
          <w:szCs w:val="22"/>
        </w:rPr>
        <w:tab/>
      </w:r>
      <w:r w:rsidRPr="00C72FA8">
        <w:rPr>
          <w:sz w:val="22"/>
          <w:szCs w:val="22"/>
        </w:rPr>
        <w:tab/>
      </w:r>
      <w:r w:rsidRPr="00C72FA8">
        <w:rPr>
          <w:sz w:val="22"/>
          <w:szCs w:val="22"/>
        </w:rPr>
        <w:tab/>
      </w:r>
      <w:r w:rsidRPr="00C72FA8">
        <w:rPr>
          <w:sz w:val="22"/>
          <w:szCs w:val="22"/>
        </w:rPr>
        <w:tab/>
      </w:r>
      <w:r w:rsidRPr="00C72FA8">
        <w:rPr>
          <w:sz w:val="22"/>
          <w:szCs w:val="22"/>
        </w:rPr>
        <w:tab/>
      </w:r>
      <w:r w:rsidRPr="00C72FA8">
        <w:rPr>
          <w:sz w:val="22"/>
          <w:szCs w:val="22"/>
        </w:rPr>
        <w:tab/>
        <w:t>(Organizational Unit)</w:t>
      </w:r>
    </w:p>
    <w:p w14:paraId="1A5DB7AD"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sz w:val="22"/>
          <w:szCs w:val="22"/>
        </w:rPr>
      </w:pPr>
      <w:r w:rsidRPr="00C72FA8">
        <w:rPr>
          <w:sz w:val="22"/>
          <w:szCs w:val="22"/>
        </w:rPr>
        <w:t>(Street Address/P.O. Box)</w:t>
      </w:r>
    </w:p>
    <w:p w14:paraId="185C29DD" w14:textId="69A15BBB" w:rsidR="00C72FA8" w:rsidRPr="00C72FA8" w:rsidRDefault="007608E4" w:rsidP="007608E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Pr>
          <w:sz w:val="22"/>
          <w:szCs w:val="22"/>
        </w:rPr>
        <w:t xml:space="preserve">                                                        </w:t>
      </w:r>
      <w:r w:rsidR="000F28E9">
        <w:rPr>
          <w:sz w:val="22"/>
          <w:szCs w:val="22"/>
        </w:rPr>
        <w:t xml:space="preserve"> </w:t>
      </w:r>
      <w:r w:rsidR="00DE55D7">
        <w:rPr>
          <w:sz w:val="22"/>
          <w:szCs w:val="22"/>
        </w:rPr>
        <w:tab/>
      </w:r>
      <w:r w:rsidR="00C72FA8" w:rsidRPr="00C72FA8">
        <w:rPr>
          <w:sz w:val="22"/>
          <w:szCs w:val="22"/>
        </w:rPr>
        <w:t>(City, State, Zip Code)</w:t>
      </w:r>
    </w:p>
    <w:p w14:paraId="22BEB7BD" w14:textId="091C591C"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sz w:val="22"/>
          <w:szCs w:val="22"/>
        </w:rPr>
      </w:pPr>
      <w:r w:rsidRPr="00C72FA8">
        <w:rPr>
          <w:sz w:val="22"/>
          <w:szCs w:val="22"/>
        </w:rPr>
        <w:t>(Telephone Number), (E-mail Address)</w:t>
      </w:r>
    </w:p>
    <w:p w14:paraId="2E90638F" w14:textId="13607037" w:rsidR="00C72FA8" w:rsidRDefault="00C72FA8" w:rsidP="003A2C15">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r w:rsidRPr="00C72FA8">
        <w:rPr>
          <w:sz w:val="22"/>
          <w:szCs w:val="22"/>
        </w:rPr>
        <w:t>4.</w:t>
      </w:r>
      <w:r w:rsidRPr="00C72FA8">
        <w:rPr>
          <w:sz w:val="22"/>
          <w:szCs w:val="22"/>
        </w:rPr>
        <w:tab/>
        <w:t>Amount Requested:</w:t>
      </w:r>
      <w:r w:rsidRPr="00C72FA8">
        <w:rPr>
          <w:sz w:val="22"/>
          <w:szCs w:val="22"/>
        </w:rPr>
        <w:tab/>
      </w:r>
      <w:r w:rsidRPr="00C72FA8">
        <w:rPr>
          <w:sz w:val="22"/>
          <w:szCs w:val="22"/>
        </w:rPr>
        <w:tab/>
      </w:r>
      <w:r w:rsidRPr="00C72FA8">
        <w:rPr>
          <w:sz w:val="22"/>
          <w:szCs w:val="22"/>
        </w:rPr>
        <w:tab/>
      </w:r>
      <w:r w:rsidR="009B00A5">
        <w:rPr>
          <w:sz w:val="22"/>
          <w:szCs w:val="22"/>
        </w:rPr>
        <w:t>List total amount requested for project and the tota</w:t>
      </w:r>
      <w:r w:rsidR="003A2C15">
        <w:rPr>
          <w:sz w:val="22"/>
          <w:szCs w:val="22"/>
        </w:rPr>
        <w:t>l for each year of the project.</w:t>
      </w:r>
    </w:p>
    <w:p w14:paraId="7448380B" w14:textId="77777777" w:rsidR="007608E4" w:rsidRPr="00C72FA8" w:rsidRDefault="007608E4" w:rsidP="007608E4">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p>
    <w:p w14:paraId="119AE8B2" w14:textId="5EC0B0DD"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 w:right="-288" w:hanging="460"/>
        <w:rPr>
          <w:sz w:val="22"/>
          <w:szCs w:val="22"/>
        </w:rPr>
      </w:pPr>
      <w:r w:rsidRPr="00C72FA8">
        <w:rPr>
          <w:sz w:val="22"/>
          <w:szCs w:val="22"/>
        </w:rPr>
        <w:t>5.</w:t>
      </w:r>
      <w:r w:rsidRPr="00C72FA8">
        <w:rPr>
          <w:sz w:val="22"/>
          <w:szCs w:val="22"/>
        </w:rPr>
        <w:tab/>
        <w:t>Proposed Start Date:</w:t>
      </w:r>
      <w:r w:rsidRPr="00C72FA8">
        <w:rPr>
          <w:sz w:val="22"/>
          <w:szCs w:val="22"/>
        </w:rPr>
        <w:tab/>
      </w:r>
      <w:r w:rsidRPr="00C72FA8">
        <w:rPr>
          <w:sz w:val="22"/>
          <w:szCs w:val="22"/>
        </w:rPr>
        <w:tab/>
      </w:r>
      <w:r w:rsidRPr="00C72FA8">
        <w:rPr>
          <w:sz w:val="22"/>
          <w:szCs w:val="22"/>
        </w:rPr>
        <w:tab/>
        <w:t xml:space="preserve">(The date you would like to start work; between </w:t>
      </w:r>
      <w:r w:rsidRPr="00C72FA8">
        <w:rPr>
          <w:sz w:val="22"/>
          <w:szCs w:val="22"/>
        </w:rPr>
        <w:br/>
        <w:t xml:space="preserve"> </w:t>
      </w:r>
      <w:r w:rsidRPr="00C72FA8">
        <w:rPr>
          <w:sz w:val="22"/>
          <w:szCs w:val="22"/>
        </w:rPr>
        <w:tab/>
      </w:r>
      <w:r w:rsidRPr="00C72FA8">
        <w:rPr>
          <w:sz w:val="22"/>
          <w:szCs w:val="22"/>
        </w:rPr>
        <w:tab/>
      </w:r>
      <w:r w:rsidRPr="00C72FA8">
        <w:rPr>
          <w:sz w:val="22"/>
          <w:szCs w:val="22"/>
        </w:rPr>
        <w:tab/>
      </w:r>
      <w:r w:rsidRPr="00C72FA8">
        <w:rPr>
          <w:sz w:val="22"/>
          <w:szCs w:val="22"/>
        </w:rPr>
        <w:tab/>
      </w:r>
      <w:r w:rsidRPr="00C72FA8">
        <w:rPr>
          <w:sz w:val="22"/>
          <w:szCs w:val="22"/>
        </w:rPr>
        <w:tab/>
      </w:r>
      <w:r w:rsidRPr="00C72FA8">
        <w:rPr>
          <w:sz w:val="22"/>
          <w:szCs w:val="22"/>
        </w:rPr>
        <w:tab/>
      </w:r>
      <w:r w:rsidR="00B5379B">
        <w:rPr>
          <w:sz w:val="22"/>
          <w:szCs w:val="22"/>
        </w:rPr>
        <w:t>July</w:t>
      </w:r>
      <w:r w:rsidR="00B5379B" w:rsidRPr="007F1541">
        <w:rPr>
          <w:sz w:val="22"/>
          <w:szCs w:val="22"/>
        </w:rPr>
        <w:t xml:space="preserve"> </w:t>
      </w:r>
      <w:r w:rsidRPr="007F1541">
        <w:rPr>
          <w:sz w:val="22"/>
          <w:szCs w:val="22"/>
        </w:rPr>
        <w:t xml:space="preserve">1, </w:t>
      </w:r>
      <w:r w:rsidR="00E643FB">
        <w:rPr>
          <w:sz w:val="22"/>
          <w:szCs w:val="22"/>
        </w:rPr>
        <w:t>2019</w:t>
      </w:r>
      <w:r w:rsidRPr="007F1541">
        <w:rPr>
          <w:sz w:val="22"/>
          <w:szCs w:val="22"/>
        </w:rPr>
        <w:t xml:space="preserve"> and </w:t>
      </w:r>
      <w:r w:rsidR="00EF65C5">
        <w:rPr>
          <w:sz w:val="22"/>
          <w:szCs w:val="22"/>
        </w:rPr>
        <w:t>September</w:t>
      </w:r>
      <w:r w:rsidR="00EF65C5" w:rsidRPr="007F1541">
        <w:rPr>
          <w:sz w:val="22"/>
          <w:szCs w:val="22"/>
        </w:rPr>
        <w:t xml:space="preserve"> </w:t>
      </w:r>
      <w:r w:rsidR="00ED4019" w:rsidRPr="007F1541">
        <w:rPr>
          <w:sz w:val="22"/>
          <w:szCs w:val="22"/>
        </w:rPr>
        <w:t>3</w:t>
      </w:r>
      <w:r w:rsidR="009354A2">
        <w:rPr>
          <w:sz w:val="22"/>
          <w:szCs w:val="22"/>
        </w:rPr>
        <w:t>0</w:t>
      </w:r>
      <w:r w:rsidRPr="007F1541">
        <w:rPr>
          <w:sz w:val="22"/>
          <w:szCs w:val="22"/>
        </w:rPr>
        <w:t xml:space="preserve">, </w:t>
      </w:r>
      <w:r w:rsidR="00E643FB">
        <w:rPr>
          <w:sz w:val="22"/>
          <w:szCs w:val="22"/>
        </w:rPr>
        <w:t>2019</w:t>
      </w:r>
      <w:r w:rsidRPr="007F1541">
        <w:rPr>
          <w:sz w:val="22"/>
          <w:szCs w:val="22"/>
        </w:rPr>
        <w:t>)</w:t>
      </w:r>
    </w:p>
    <w:p w14:paraId="7EDDC150" w14:textId="77777777" w:rsidR="00C72FA8" w:rsidRPr="00C72FA8" w:rsidRDefault="00C72FA8" w:rsidP="00C72FA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p>
    <w:p w14:paraId="1C4E134D" w14:textId="037C2191" w:rsidR="00C72FA8" w:rsidRPr="00C72FA8" w:rsidRDefault="00C72FA8" w:rsidP="007608E4">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r w:rsidRPr="00C72FA8">
        <w:rPr>
          <w:sz w:val="22"/>
          <w:szCs w:val="22"/>
        </w:rPr>
        <w:t>6.</w:t>
      </w:r>
      <w:r w:rsidRPr="00C72FA8">
        <w:rPr>
          <w:sz w:val="22"/>
          <w:szCs w:val="22"/>
        </w:rPr>
        <w:tab/>
        <w:t>Propose</w:t>
      </w:r>
      <w:r w:rsidR="00D51C21">
        <w:rPr>
          <w:sz w:val="22"/>
          <w:szCs w:val="22"/>
        </w:rPr>
        <w:t>d Duration:</w:t>
      </w:r>
      <w:r w:rsidR="00D51C21">
        <w:rPr>
          <w:sz w:val="22"/>
          <w:szCs w:val="22"/>
        </w:rPr>
        <w:tab/>
      </w:r>
      <w:r w:rsidR="00D51C21">
        <w:rPr>
          <w:sz w:val="22"/>
          <w:szCs w:val="22"/>
        </w:rPr>
        <w:tab/>
      </w:r>
      <w:r w:rsidR="00D51C21">
        <w:rPr>
          <w:sz w:val="22"/>
          <w:szCs w:val="22"/>
        </w:rPr>
        <w:tab/>
        <w:t>(12 or 24 months</w:t>
      </w:r>
      <w:r w:rsidRPr="00C72FA8">
        <w:rPr>
          <w:sz w:val="22"/>
          <w:szCs w:val="22"/>
        </w:rPr>
        <w:t>)</w:t>
      </w:r>
    </w:p>
    <w:p w14:paraId="7A47208D" w14:textId="34851667" w:rsidR="00C72FA8" w:rsidRPr="00C72FA8" w:rsidRDefault="00D51C21" w:rsidP="00D51C21">
      <w:pPr>
        <w:tabs>
          <w:tab w:val="left" w:pos="5913"/>
        </w:tabs>
        <w:ind w:left="3600" w:hanging="3888"/>
        <w:rPr>
          <w:sz w:val="22"/>
          <w:szCs w:val="22"/>
        </w:rPr>
      </w:pPr>
      <w:r>
        <w:rPr>
          <w:sz w:val="22"/>
          <w:szCs w:val="22"/>
        </w:rPr>
        <w:tab/>
      </w:r>
      <w:r>
        <w:rPr>
          <w:sz w:val="22"/>
          <w:szCs w:val="22"/>
        </w:rPr>
        <w:tab/>
      </w:r>
    </w:p>
    <w:p w14:paraId="15B8A82D" w14:textId="2758E6DA" w:rsidR="00C72FA8" w:rsidRDefault="000F28E9" w:rsidP="007608E4">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r>
        <w:rPr>
          <w:sz w:val="22"/>
          <w:szCs w:val="22"/>
        </w:rPr>
        <w:t>7</w:t>
      </w:r>
      <w:r w:rsidR="00C72FA8" w:rsidRPr="00C72FA8">
        <w:rPr>
          <w:sz w:val="22"/>
          <w:szCs w:val="22"/>
        </w:rPr>
        <w:t>.     Data Provider Status:</w:t>
      </w:r>
      <w:r w:rsidR="00C72FA8" w:rsidRPr="00C72FA8">
        <w:rPr>
          <w:sz w:val="22"/>
          <w:szCs w:val="22"/>
        </w:rPr>
        <w:tab/>
        <w:t xml:space="preserve">       </w:t>
      </w:r>
      <w:r w:rsidR="00C72FA8" w:rsidRPr="00C72FA8">
        <w:rPr>
          <w:sz w:val="22"/>
          <w:szCs w:val="22"/>
        </w:rPr>
        <w:tab/>
        <w:t xml:space="preserve">          </w:t>
      </w:r>
      <w:r w:rsidR="00724E3D">
        <w:rPr>
          <w:sz w:val="22"/>
          <w:szCs w:val="22"/>
        </w:rPr>
        <w:t xml:space="preserve"> </w:t>
      </w:r>
      <w:r w:rsidR="00C72FA8" w:rsidRPr="00C72FA8">
        <w:rPr>
          <w:sz w:val="22"/>
          <w:szCs w:val="22"/>
        </w:rPr>
        <w:t xml:space="preserve">  Indicate status as ‘New’ or ‘Existing’ data provider. Existing data providers, please provide </w:t>
      </w:r>
      <w:r w:rsidR="007329B0">
        <w:rPr>
          <w:sz w:val="22"/>
          <w:szCs w:val="22"/>
        </w:rPr>
        <w:t xml:space="preserve">the date you started working with the </w:t>
      </w:r>
      <w:r w:rsidR="00C72FA8" w:rsidRPr="00C72FA8">
        <w:rPr>
          <w:sz w:val="22"/>
          <w:szCs w:val="22"/>
        </w:rPr>
        <w:t>NGWMN</w:t>
      </w:r>
      <w:r w:rsidR="007329B0">
        <w:rPr>
          <w:sz w:val="22"/>
          <w:szCs w:val="22"/>
        </w:rPr>
        <w:t xml:space="preserve"> as a data provider</w:t>
      </w:r>
      <w:r w:rsidR="00C72FA8" w:rsidRPr="00C72FA8">
        <w:rPr>
          <w:sz w:val="22"/>
          <w:szCs w:val="22"/>
        </w:rPr>
        <w:t xml:space="preserve"> and </w:t>
      </w:r>
      <w:r w:rsidR="007329B0">
        <w:rPr>
          <w:sz w:val="22"/>
          <w:szCs w:val="22"/>
        </w:rPr>
        <w:t xml:space="preserve">the </w:t>
      </w:r>
      <w:r w:rsidR="00C72FA8" w:rsidRPr="00C72FA8">
        <w:rPr>
          <w:sz w:val="22"/>
          <w:szCs w:val="22"/>
        </w:rPr>
        <w:t>date and title of</w:t>
      </w:r>
      <w:r w:rsidR="007329B0">
        <w:rPr>
          <w:sz w:val="22"/>
          <w:szCs w:val="22"/>
        </w:rPr>
        <w:t xml:space="preserve"> your</w:t>
      </w:r>
      <w:r w:rsidR="00C72FA8" w:rsidRPr="00C72FA8">
        <w:rPr>
          <w:sz w:val="22"/>
          <w:szCs w:val="22"/>
        </w:rPr>
        <w:t xml:space="preserve"> last proposal. </w:t>
      </w:r>
    </w:p>
    <w:p w14:paraId="68189000" w14:textId="77777777" w:rsidR="005657F0" w:rsidRDefault="005657F0" w:rsidP="005657F0">
      <w:pPr>
        <w:tabs>
          <w:tab w:val="left" w:pos="180"/>
          <w:tab w:val="left" w:pos="360"/>
          <w:tab w:val="left" w:pos="720"/>
          <w:tab w:val="left" w:pos="1440"/>
          <w:tab w:val="left" w:pos="2160"/>
          <w:tab w:val="left" w:pos="2880"/>
          <w:tab w:val="left" w:pos="3600"/>
          <w:tab w:val="left" w:pos="4320"/>
          <w:tab w:val="left" w:pos="5040"/>
        </w:tabs>
        <w:jc w:val="both"/>
        <w:rPr>
          <w:sz w:val="22"/>
          <w:szCs w:val="22"/>
        </w:rPr>
      </w:pPr>
    </w:p>
    <w:p w14:paraId="11593F0C" w14:textId="55ADD04A" w:rsidR="009A31C7" w:rsidRPr="007608E4" w:rsidRDefault="00450E7E" w:rsidP="005657F0">
      <w:pPr>
        <w:tabs>
          <w:tab w:val="left" w:pos="180"/>
          <w:tab w:val="left" w:pos="360"/>
          <w:tab w:val="left" w:pos="720"/>
          <w:tab w:val="left" w:pos="1440"/>
          <w:tab w:val="left" w:pos="2160"/>
          <w:tab w:val="left" w:pos="2880"/>
          <w:tab w:val="left" w:pos="3600"/>
          <w:tab w:val="left" w:pos="4320"/>
          <w:tab w:val="left" w:pos="5040"/>
        </w:tabs>
        <w:ind w:left="3600" w:hanging="3888"/>
        <w:rPr>
          <w:sz w:val="22"/>
          <w:szCs w:val="22"/>
        </w:rPr>
      </w:pPr>
      <w:r>
        <w:rPr>
          <w:sz w:val="22"/>
          <w:szCs w:val="22"/>
        </w:rPr>
        <w:t>8</w:t>
      </w:r>
      <w:r w:rsidR="005657F0" w:rsidRPr="00D51322">
        <w:rPr>
          <w:sz w:val="22"/>
          <w:szCs w:val="22"/>
        </w:rPr>
        <w:t>.     Objectives included in proposal</w:t>
      </w:r>
      <w:r w:rsidR="005657F0" w:rsidRPr="00D51322">
        <w:rPr>
          <w:sz w:val="22"/>
          <w:szCs w:val="22"/>
        </w:rPr>
        <w:tab/>
        <w:t xml:space="preserve">List </w:t>
      </w:r>
      <w:r w:rsidR="00742862">
        <w:rPr>
          <w:sz w:val="22"/>
          <w:szCs w:val="22"/>
        </w:rPr>
        <w:t>each objective</w:t>
      </w:r>
      <w:r w:rsidR="005657F0" w:rsidRPr="00D51322">
        <w:rPr>
          <w:sz w:val="22"/>
          <w:szCs w:val="22"/>
        </w:rPr>
        <w:t xml:space="preserve"> which </w:t>
      </w:r>
      <w:r w:rsidR="00742862">
        <w:rPr>
          <w:sz w:val="22"/>
          <w:szCs w:val="22"/>
        </w:rPr>
        <w:t xml:space="preserve">is </w:t>
      </w:r>
      <w:r w:rsidR="005657F0" w:rsidRPr="00D51322">
        <w:rPr>
          <w:sz w:val="22"/>
          <w:szCs w:val="22"/>
        </w:rPr>
        <w:t xml:space="preserve">included in the proposal. </w:t>
      </w:r>
      <w:r w:rsidR="00742862">
        <w:rPr>
          <w:sz w:val="22"/>
          <w:szCs w:val="22"/>
        </w:rPr>
        <w:t>Provide the total USGS funding requested for each objective.</w:t>
      </w:r>
      <w:r w:rsidR="009A31C7" w:rsidRPr="007608E4">
        <w:rPr>
          <w:sz w:val="22"/>
          <w:szCs w:val="22"/>
        </w:rPr>
        <w:br w:type="page"/>
      </w:r>
    </w:p>
    <w:p w14:paraId="1C28417D" w14:textId="77777777" w:rsidR="00C86A45" w:rsidRPr="002F1108" w:rsidRDefault="00C86A45" w:rsidP="00C86A45">
      <w:pPr>
        <w:pStyle w:val="Attachment"/>
      </w:pPr>
      <w:bookmarkStart w:id="31" w:name="_Toc510184243"/>
      <w:bookmarkStart w:id="32" w:name="_Toc512257728"/>
      <w:r w:rsidRPr="002F1108">
        <w:t xml:space="preserve">Attachment B – </w:t>
      </w:r>
      <w:bookmarkEnd w:id="31"/>
      <w:r w:rsidRPr="002F1108">
        <w:t>Example detailed budget for each Objective</w:t>
      </w:r>
      <w:bookmarkEnd w:id="32"/>
      <w:r w:rsidRPr="002F1108">
        <w:t xml:space="preserve"> </w:t>
      </w:r>
    </w:p>
    <w:p w14:paraId="4F651554" w14:textId="2024E91A" w:rsidR="00C86A45" w:rsidRPr="002F1108" w:rsidRDefault="00C86A45" w:rsidP="00C86A45">
      <w:pPr>
        <w:tabs>
          <w:tab w:val="left" w:pos="-1209"/>
          <w:tab w:val="left" w:pos="-720"/>
          <w:tab w:val="left" w:pos="0"/>
          <w:tab w:val="left" w:pos="360"/>
          <w:tab w:val="left" w:pos="5310"/>
        </w:tabs>
        <w:rPr>
          <w:b/>
        </w:rPr>
      </w:pPr>
    </w:p>
    <w:p w14:paraId="430F5021" w14:textId="1DD36D29" w:rsidR="00862864" w:rsidRPr="002F1108" w:rsidRDefault="00862864" w:rsidP="00862864">
      <w:pPr>
        <w:tabs>
          <w:tab w:val="left" w:pos="-1209"/>
          <w:tab w:val="left" w:pos="-720"/>
          <w:tab w:val="left" w:pos="0"/>
          <w:tab w:val="left" w:pos="360"/>
          <w:tab w:val="left" w:pos="5310"/>
        </w:tabs>
      </w:pPr>
      <w:r w:rsidRPr="002F1108">
        <w:t>The five example objectives presented here give examples of the type of detail needed for an objective budget. The budgets are for the entire project and do not need to be split into year one and year two budgets for multi-year projects. These budgets for individual examples for each objective are not presented as one proposal. The Objective 1 budget is for a new data provider project and the work proposed under the example Objective 4 and 5 budgets could not be part of a new data provider project.</w:t>
      </w:r>
    </w:p>
    <w:p w14:paraId="530F903D" w14:textId="6A1E5F43" w:rsidR="00862864" w:rsidRPr="002F1108" w:rsidRDefault="00862864" w:rsidP="00862864">
      <w:pPr>
        <w:tabs>
          <w:tab w:val="left" w:pos="-1209"/>
          <w:tab w:val="left" w:pos="-720"/>
          <w:tab w:val="left" w:pos="0"/>
          <w:tab w:val="left" w:pos="360"/>
          <w:tab w:val="left" w:pos="5310"/>
        </w:tabs>
      </w:pPr>
    </w:p>
    <w:p w14:paraId="2A398BBF" w14:textId="7ACF8A8E" w:rsidR="00862864" w:rsidRPr="002F1108" w:rsidRDefault="00862864" w:rsidP="00862864">
      <w:pPr>
        <w:tabs>
          <w:tab w:val="left" w:pos="-1209"/>
          <w:tab w:val="left" w:pos="-720"/>
          <w:tab w:val="left" w:pos="0"/>
          <w:tab w:val="left" w:pos="360"/>
          <w:tab w:val="left" w:pos="5310"/>
        </w:tabs>
      </w:pPr>
      <w:r w:rsidRPr="002F1108">
        <w:t xml:space="preserve">For simplicity, all budgets are using the default Overhead rate of 10% that is used if a negotiated rate agreement is not part of the proposal. A </w:t>
      </w:r>
      <w:r w:rsidR="0091766E" w:rsidRPr="002F1108">
        <w:t>uniform cost of $40/hour is used for simplicity. In and actual proposal, salaries would vary by employee.</w:t>
      </w:r>
    </w:p>
    <w:p w14:paraId="07035BDB" w14:textId="77777777" w:rsidR="00EE1471" w:rsidRPr="002F1108" w:rsidRDefault="00EE1471" w:rsidP="00862864">
      <w:pPr>
        <w:tabs>
          <w:tab w:val="left" w:pos="-1209"/>
          <w:tab w:val="left" w:pos="-720"/>
          <w:tab w:val="left" w:pos="0"/>
          <w:tab w:val="left" w:pos="360"/>
          <w:tab w:val="left" w:pos="5310"/>
        </w:tabs>
      </w:pPr>
    </w:p>
    <w:p w14:paraId="42BBE69F" w14:textId="77777777" w:rsidR="00862864" w:rsidRPr="002F1108" w:rsidRDefault="00862864" w:rsidP="00C86A45">
      <w:pPr>
        <w:tabs>
          <w:tab w:val="left" w:pos="-1209"/>
          <w:tab w:val="left" w:pos="-720"/>
          <w:tab w:val="left" w:pos="0"/>
          <w:tab w:val="left" w:pos="360"/>
          <w:tab w:val="left" w:pos="5310"/>
        </w:tabs>
        <w:rPr>
          <w:b/>
        </w:rPr>
      </w:pPr>
    </w:p>
    <w:p w14:paraId="15328689" w14:textId="1CFA35D5" w:rsidR="0091766E" w:rsidRPr="002F1108" w:rsidRDefault="0091766E">
      <w:pPr>
        <w:spacing w:after="200" w:line="276" w:lineRule="auto"/>
      </w:pPr>
      <w:r w:rsidRPr="002F1108">
        <w:br w:type="page"/>
      </w:r>
    </w:p>
    <w:p w14:paraId="594F06FD" w14:textId="284D4EF0" w:rsidR="00EE1471" w:rsidRPr="002F1108" w:rsidRDefault="00EE1471" w:rsidP="00EE1471">
      <w:pPr>
        <w:spacing w:line="276" w:lineRule="auto"/>
      </w:pPr>
      <w:r w:rsidRPr="002F1108">
        <w:t>Objective 1. Become a new data provider for the NGWMN</w:t>
      </w:r>
      <w:r w:rsidR="00690BCD" w:rsidRPr="002F1108">
        <w:t xml:space="preserve">: </w:t>
      </w:r>
      <w:r w:rsidR="00690BCD" w:rsidRPr="002F1108">
        <w:tab/>
        <w:t>Overhead/indirect rate: 10%</w:t>
      </w:r>
    </w:p>
    <w:p w14:paraId="47CBF92B" w14:textId="77777777" w:rsidR="00EE1471" w:rsidRPr="002F1108" w:rsidRDefault="00EE1471" w:rsidP="00EE1471">
      <w:pPr>
        <w:ind w:left="720"/>
      </w:pPr>
      <w:r w:rsidRPr="002F1108">
        <w:t>USGS funding Total:</w:t>
      </w:r>
      <w:r w:rsidRPr="002F1108">
        <w:tab/>
      </w:r>
      <w:r w:rsidRPr="002F1108">
        <w:tab/>
        <w:t>$25,000.00</w:t>
      </w:r>
    </w:p>
    <w:p w14:paraId="7722B79E" w14:textId="77777777" w:rsidR="00EE1471" w:rsidRPr="002F1108" w:rsidRDefault="00EE1471" w:rsidP="00EE1471">
      <w:pPr>
        <w:ind w:left="720"/>
        <w:rPr>
          <w:u w:val="single"/>
        </w:rPr>
      </w:pPr>
      <w:r w:rsidRPr="002F1108">
        <w:rPr>
          <w:u w:val="single"/>
        </w:rPr>
        <w:t>In-kind services Total:</w:t>
      </w:r>
      <w:r w:rsidRPr="002F1108">
        <w:rPr>
          <w:u w:val="single"/>
        </w:rPr>
        <w:tab/>
        <w:t>$26,400.00</w:t>
      </w:r>
    </w:p>
    <w:p w14:paraId="09EB0FCE" w14:textId="77777777" w:rsidR="00EE1471" w:rsidRPr="002F1108" w:rsidRDefault="00EE1471" w:rsidP="00EE1471">
      <w:pPr>
        <w:ind w:left="720"/>
      </w:pPr>
      <w:r w:rsidRPr="002F1108">
        <w:t>Objective Total:</w:t>
      </w:r>
      <w:r w:rsidRPr="002F1108">
        <w:tab/>
      </w:r>
      <w:r w:rsidRPr="002F1108">
        <w:tab/>
        <w:t>$51,400.00</w:t>
      </w:r>
    </w:p>
    <w:p w14:paraId="744C35FA" w14:textId="5233FD8F" w:rsidR="00EE1471" w:rsidRPr="002F1108" w:rsidRDefault="00EE1471" w:rsidP="00EE1471">
      <w:pPr>
        <w:spacing w:line="276" w:lineRule="auto"/>
      </w:pPr>
    </w:p>
    <w:tbl>
      <w:tblPr>
        <w:tblStyle w:val="TableGrid"/>
        <w:tblW w:w="11088" w:type="dxa"/>
        <w:jc w:val="center"/>
        <w:tblLayout w:type="fixed"/>
        <w:tblLook w:val="04A0" w:firstRow="1" w:lastRow="0" w:firstColumn="1" w:lastColumn="0" w:noHBand="0" w:noVBand="1"/>
      </w:tblPr>
      <w:tblGrid>
        <w:gridCol w:w="1440"/>
        <w:gridCol w:w="1440"/>
        <w:gridCol w:w="1296"/>
        <w:gridCol w:w="1152"/>
        <w:gridCol w:w="1440"/>
        <w:gridCol w:w="1440"/>
        <w:gridCol w:w="1440"/>
        <w:gridCol w:w="1440"/>
      </w:tblGrid>
      <w:tr w:rsidR="00EE1471" w:rsidRPr="002F1108" w14:paraId="14EFF35D" w14:textId="77777777" w:rsidTr="0005136D">
        <w:trPr>
          <w:trHeight w:val="323"/>
          <w:jc w:val="center"/>
        </w:trPr>
        <w:tc>
          <w:tcPr>
            <w:tcW w:w="11088" w:type="dxa"/>
            <w:gridSpan w:val="8"/>
          </w:tcPr>
          <w:p w14:paraId="2ABFA37E" w14:textId="77777777" w:rsidR="00EE1471" w:rsidRPr="002F1108" w:rsidRDefault="00EE1471" w:rsidP="00BB47B0">
            <w:pPr>
              <w:rPr>
                <w:b/>
              </w:rPr>
            </w:pPr>
            <w:r w:rsidRPr="002F1108">
              <w:rPr>
                <w:b/>
              </w:rPr>
              <w:t>Salary</w:t>
            </w:r>
          </w:p>
        </w:tc>
      </w:tr>
      <w:tr w:rsidR="00EE1471" w:rsidRPr="002F1108" w14:paraId="5D53CA60" w14:textId="77777777" w:rsidTr="0005136D">
        <w:trPr>
          <w:trHeight w:val="58"/>
          <w:jc w:val="center"/>
        </w:trPr>
        <w:tc>
          <w:tcPr>
            <w:tcW w:w="1440" w:type="dxa"/>
            <w:vMerge w:val="restart"/>
          </w:tcPr>
          <w:p w14:paraId="5458016A" w14:textId="77777777" w:rsidR="00EE1471" w:rsidRPr="002F1108" w:rsidRDefault="00EE1471" w:rsidP="00BB47B0">
            <w:pPr>
              <w:rPr>
                <w:b/>
              </w:rPr>
            </w:pPr>
            <w:r w:rsidRPr="002F1108">
              <w:rPr>
                <w:b/>
              </w:rPr>
              <w:t xml:space="preserve">1) </w:t>
            </w:r>
          </w:p>
          <w:p w14:paraId="4F3B160D" w14:textId="77777777" w:rsidR="00EE1471" w:rsidRPr="002F1108" w:rsidRDefault="00EE1471" w:rsidP="00BB47B0">
            <w:pPr>
              <w:rPr>
                <w:b/>
              </w:rPr>
            </w:pPr>
            <w:r w:rsidRPr="002F1108">
              <w:rPr>
                <w:b/>
              </w:rPr>
              <w:t>Employee Name</w:t>
            </w:r>
          </w:p>
        </w:tc>
        <w:tc>
          <w:tcPr>
            <w:tcW w:w="1440" w:type="dxa"/>
            <w:vMerge w:val="restart"/>
          </w:tcPr>
          <w:p w14:paraId="28C9C2B2" w14:textId="77777777" w:rsidR="00EE1471" w:rsidRPr="002F1108" w:rsidRDefault="00EE1471" w:rsidP="00BB47B0">
            <w:pPr>
              <w:rPr>
                <w:b/>
              </w:rPr>
            </w:pPr>
            <w:r w:rsidRPr="002F1108">
              <w:rPr>
                <w:b/>
              </w:rPr>
              <w:t>2)</w:t>
            </w:r>
          </w:p>
          <w:p w14:paraId="5F3EF590" w14:textId="77777777" w:rsidR="00EE1471" w:rsidRPr="002F1108" w:rsidRDefault="00EE1471" w:rsidP="00BB47B0">
            <w:pPr>
              <w:rPr>
                <w:b/>
              </w:rPr>
            </w:pPr>
            <w:r w:rsidRPr="002F1108">
              <w:rPr>
                <w:b/>
              </w:rPr>
              <w:t>Task</w:t>
            </w:r>
          </w:p>
        </w:tc>
        <w:tc>
          <w:tcPr>
            <w:tcW w:w="1296" w:type="dxa"/>
            <w:vMerge w:val="restart"/>
          </w:tcPr>
          <w:p w14:paraId="0D5F796C" w14:textId="77777777" w:rsidR="00EE1471" w:rsidRPr="002F1108" w:rsidRDefault="00EE1471" w:rsidP="00BB47B0">
            <w:pPr>
              <w:rPr>
                <w:b/>
              </w:rPr>
            </w:pPr>
            <w:r w:rsidRPr="002F1108">
              <w:rPr>
                <w:b/>
              </w:rPr>
              <w:t>3)</w:t>
            </w:r>
          </w:p>
          <w:p w14:paraId="22C1CB20" w14:textId="77777777" w:rsidR="00EE1471" w:rsidRPr="002F1108" w:rsidRDefault="00EE1471" w:rsidP="00BB47B0">
            <w:pPr>
              <w:rPr>
                <w:b/>
              </w:rPr>
            </w:pPr>
            <w:r w:rsidRPr="002F1108">
              <w:rPr>
                <w:b/>
              </w:rPr>
              <w:t>Hourly rate (including fringe benefits)</w:t>
            </w:r>
          </w:p>
        </w:tc>
        <w:tc>
          <w:tcPr>
            <w:tcW w:w="1152" w:type="dxa"/>
            <w:vMerge w:val="restart"/>
          </w:tcPr>
          <w:p w14:paraId="7F9A4883" w14:textId="77777777" w:rsidR="00EE1471" w:rsidRPr="002F1108" w:rsidRDefault="00EE1471" w:rsidP="00BB47B0">
            <w:pPr>
              <w:rPr>
                <w:b/>
              </w:rPr>
            </w:pPr>
            <w:r w:rsidRPr="002F1108">
              <w:rPr>
                <w:b/>
              </w:rPr>
              <w:t>4)</w:t>
            </w:r>
          </w:p>
          <w:p w14:paraId="5CDCCB24" w14:textId="77777777" w:rsidR="00EE1471" w:rsidRPr="002F1108" w:rsidRDefault="00EE1471" w:rsidP="00BB47B0">
            <w:pPr>
              <w:rPr>
                <w:b/>
              </w:rPr>
            </w:pPr>
            <w:r w:rsidRPr="002F1108">
              <w:rPr>
                <w:b/>
              </w:rPr>
              <w:t>Number of hours</w:t>
            </w:r>
          </w:p>
        </w:tc>
        <w:tc>
          <w:tcPr>
            <w:tcW w:w="1440" w:type="dxa"/>
            <w:vMerge w:val="restart"/>
          </w:tcPr>
          <w:p w14:paraId="1D6A002B" w14:textId="77777777" w:rsidR="00EE1471" w:rsidRPr="002F1108" w:rsidRDefault="00EE1471" w:rsidP="00BB47B0">
            <w:pPr>
              <w:rPr>
                <w:b/>
              </w:rPr>
            </w:pPr>
            <w:r w:rsidRPr="002F1108">
              <w:rPr>
                <w:b/>
              </w:rPr>
              <w:t>5)</w:t>
            </w:r>
          </w:p>
          <w:p w14:paraId="06952E2B" w14:textId="77777777" w:rsidR="00EE1471" w:rsidRPr="002F1108" w:rsidRDefault="00EE1471" w:rsidP="00BB47B0">
            <w:pPr>
              <w:rPr>
                <w:b/>
              </w:rPr>
            </w:pPr>
            <w:r w:rsidRPr="002F1108">
              <w:rPr>
                <w:b/>
              </w:rPr>
              <w:t>Salary cost</w:t>
            </w:r>
          </w:p>
          <w:p w14:paraId="2418D21C" w14:textId="77777777" w:rsidR="00EE1471" w:rsidRPr="002F1108" w:rsidRDefault="00EE1471" w:rsidP="00BB47B0">
            <w:pPr>
              <w:rPr>
                <w:b/>
              </w:rPr>
            </w:pPr>
            <w:r w:rsidRPr="002F1108">
              <w:rPr>
                <w:b/>
              </w:rPr>
              <w:t>(a3 x a4)</w:t>
            </w:r>
          </w:p>
        </w:tc>
        <w:tc>
          <w:tcPr>
            <w:tcW w:w="1440" w:type="dxa"/>
            <w:vMerge w:val="restart"/>
          </w:tcPr>
          <w:p w14:paraId="67412F45" w14:textId="77777777" w:rsidR="00EE1471" w:rsidRPr="002F1108" w:rsidRDefault="00EE1471" w:rsidP="00BB47B0">
            <w:pPr>
              <w:rPr>
                <w:b/>
              </w:rPr>
            </w:pPr>
            <w:r w:rsidRPr="002F1108">
              <w:rPr>
                <w:b/>
              </w:rPr>
              <w:t>6)</w:t>
            </w:r>
          </w:p>
          <w:p w14:paraId="4ABF659F" w14:textId="77777777" w:rsidR="00EE1471" w:rsidRPr="002F1108" w:rsidRDefault="00EE1471" w:rsidP="00BB47B0">
            <w:pPr>
              <w:rPr>
                <w:b/>
              </w:rPr>
            </w:pPr>
            <w:r w:rsidRPr="002F1108">
              <w:rPr>
                <w:b/>
              </w:rPr>
              <w:t>Indirect cost</w:t>
            </w:r>
          </w:p>
          <w:p w14:paraId="2BAA72C2" w14:textId="77777777" w:rsidR="00EE1471" w:rsidRPr="002F1108" w:rsidRDefault="00EE1471" w:rsidP="00BB47B0">
            <w:pPr>
              <w:rPr>
                <w:b/>
              </w:rPr>
            </w:pPr>
            <w:r w:rsidRPr="002F1108">
              <w:rPr>
                <w:b/>
              </w:rPr>
              <w:t>(a5 x indirect rate)</w:t>
            </w:r>
          </w:p>
        </w:tc>
        <w:tc>
          <w:tcPr>
            <w:tcW w:w="2880" w:type="dxa"/>
            <w:gridSpan w:val="2"/>
          </w:tcPr>
          <w:p w14:paraId="450148D4" w14:textId="77777777" w:rsidR="00EE1471" w:rsidRPr="002F1108" w:rsidRDefault="00EE1471" w:rsidP="00BB47B0">
            <w:pPr>
              <w:rPr>
                <w:i/>
              </w:rPr>
            </w:pPr>
            <w:r w:rsidRPr="002F1108">
              <w:rPr>
                <w:b/>
              </w:rPr>
              <w:t>Source of funds</w:t>
            </w:r>
          </w:p>
        </w:tc>
      </w:tr>
      <w:tr w:rsidR="00EE1471" w:rsidRPr="002F1108" w14:paraId="1538C603" w14:textId="77777777" w:rsidTr="0005136D">
        <w:trPr>
          <w:trHeight w:val="1456"/>
          <w:jc w:val="center"/>
        </w:trPr>
        <w:tc>
          <w:tcPr>
            <w:tcW w:w="1440" w:type="dxa"/>
            <w:vMerge/>
          </w:tcPr>
          <w:p w14:paraId="7287AB26" w14:textId="77777777" w:rsidR="00EE1471" w:rsidRPr="002F1108" w:rsidRDefault="00EE1471" w:rsidP="00BB47B0">
            <w:pPr>
              <w:rPr>
                <w:b/>
              </w:rPr>
            </w:pPr>
          </w:p>
        </w:tc>
        <w:tc>
          <w:tcPr>
            <w:tcW w:w="1440" w:type="dxa"/>
            <w:vMerge/>
          </w:tcPr>
          <w:p w14:paraId="59BDCEAF" w14:textId="77777777" w:rsidR="00EE1471" w:rsidRPr="002F1108" w:rsidRDefault="00EE1471" w:rsidP="00BB47B0">
            <w:pPr>
              <w:rPr>
                <w:b/>
              </w:rPr>
            </w:pPr>
          </w:p>
        </w:tc>
        <w:tc>
          <w:tcPr>
            <w:tcW w:w="1296" w:type="dxa"/>
            <w:vMerge/>
          </w:tcPr>
          <w:p w14:paraId="61AEEF68" w14:textId="77777777" w:rsidR="00EE1471" w:rsidRPr="002F1108" w:rsidRDefault="00EE1471" w:rsidP="00BB47B0">
            <w:pPr>
              <w:rPr>
                <w:b/>
              </w:rPr>
            </w:pPr>
          </w:p>
        </w:tc>
        <w:tc>
          <w:tcPr>
            <w:tcW w:w="1152" w:type="dxa"/>
            <w:vMerge/>
          </w:tcPr>
          <w:p w14:paraId="0F234ED6" w14:textId="77777777" w:rsidR="00EE1471" w:rsidRPr="002F1108" w:rsidRDefault="00EE1471" w:rsidP="00BB47B0">
            <w:pPr>
              <w:rPr>
                <w:b/>
              </w:rPr>
            </w:pPr>
          </w:p>
        </w:tc>
        <w:tc>
          <w:tcPr>
            <w:tcW w:w="1440" w:type="dxa"/>
            <w:vMerge/>
          </w:tcPr>
          <w:p w14:paraId="58942A5A" w14:textId="77777777" w:rsidR="00EE1471" w:rsidRPr="002F1108" w:rsidRDefault="00EE1471" w:rsidP="00BB47B0">
            <w:pPr>
              <w:rPr>
                <w:b/>
              </w:rPr>
            </w:pPr>
          </w:p>
        </w:tc>
        <w:tc>
          <w:tcPr>
            <w:tcW w:w="1440" w:type="dxa"/>
            <w:vMerge/>
          </w:tcPr>
          <w:p w14:paraId="4729AAE4" w14:textId="77777777" w:rsidR="00EE1471" w:rsidRPr="002F1108" w:rsidRDefault="00EE1471" w:rsidP="00BB47B0">
            <w:pPr>
              <w:rPr>
                <w:b/>
              </w:rPr>
            </w:pPr>
          </w:p>
        </w:tc>
        <w:tc>
          <w:tcPr>
            <w:tcW w:w="1440" w:type="dxa"/>
          </w:tcPr>
          <w:p w14:paraId="248DD1C2" w14:textId="77777777" w:rsidR="00EE1471" w:rsidRPr="002F1108" w:rsidRDefault="00EE1471" w:rsidP="00BB47B0">
            <w:pPr>
              <w:rPr>
                <w:b/>
              </w:rPr>
            </w:pPr>
            <w:r w:rsidRPr="002F1108">
              <w:rPr>
                <w:b/>
              </w:rPr>
              <w:t>7)</w:t>
            </w:r>
          </w:p>
          <w:p w14:paraId="6FB4CCA6" w14:textId="77777777" w:rsidR="00EE1471" w:rsidRPr="002F1108" w:rsidRDefault="00EE1471" w:rsidP="00BB47B0">
            <w:pPr>
              <w:rPr>
                <w:b/>
              </w:rPr>
            </w:pPr>
            <w:r w:rsidRPr="002F1108">
              <w:rPr>
                <w:b/>
              </w:rPr>
              <w:t xml:space="preserve">Federal cost    </w:t>
            </w:r>
          </w:p>
          <w:p w14:paraId="061BFFF5" w14:textId="77777777" w:rsidR="00EE1471" w:rsidRPr="002F1108" w:rsidRDefault="00EE1471" w:rsidP="00BB47B0">
            <w:pPr>
              <w:rPr>
                <w:b/>
              </w:rPr>
            </w:pPr>
            <w:r w:rsidRPr="002F1108">
              <w:rPr>
                <w:b/>
              </w:rPr>
              <w:t>(a5 + a6)</w:t>
            </w:r>
          </w:p>
        </w:tc>
        <w:tc>
          <w:tcPr>
            <w:tcW w:w="1440" w:type="dxa"/>
          </w:tcPr>
          <w:p w14:paraId="7B371305" w14:textId="77777777" w:rsidR="00EE1471" w:rsidRPr="002F1108" w:rsidRDefault="00EE1471" w:rsidP="00BB47B0">
            <w:pPr>
              <w:rPr>
                <w:b/>
              </w:rPr>
            </w:pPr>
            <w:r w:rsidRPr="002F1108">
              <w:rPr>
                <w:b/>
              </w:rPr>
              <w:t>8)</w:t>
            </w:r>
          </w:p>
          <w:p w14:paraId="0AE1AFCA" w14:textId="77777777" w:rsidR="00EE1471" w:rsidRPr="002F1108" w:rsidRDefault="00EE1471" w:rsidP="00BB47B0">
            <w:pPr>
              <w:rPr>
                <w:b/>
              </w:rPr>
            </w:pPr>
            <w:r w:rsidRPr="002F1108">
              <w:rPr>
                <w:b/>
              </w:rPr>
              <w:t>Agency In-kind cost</w:t>
            </w:r>
          </w:p>
          <w:p w14:paraId="0F218D5C" w14:textId="77777777" w:rsidR="00EE1471" w:rsidRPr="002F1108" w:rsidRDefault="00EE1471" w:rsidP="00BB47B0">
            <w:pPr>
              <w:rPr>
                <w:b/>
              </w:rPr>
            </w:pPr>
            <w:r w:rsidRPr="002F1108">
              <w:rPr>
                <w:b/>
              </w:rPr>
              <w:t>(a5 + a6)</w:t>
            </w:r>
          </w:p>
        </w:tc>
      </w:tr>
      <w:tr w:rsidR="00EE1471" w:rsidRPr="002F1108" w14:paraId="47CD5024" w14:textId="77777777" w:rsidTr="0005136D">
        <w:trPr>
          <w:jc w:val="center"/>
        </w:trPr>
        <w:tc>
          <w:tcPr>
            <w:tcW w:w="1440" w:type="dxa"/>
          </w:tcPr>
          <w:p w14:paraId="3E110E6C" w14:textId="77777777" w:rsidR="00EE1471" w:rsidRPr="002F1108" w:rsidRDefault="00EE1471" w:rsidP="00BB47B0">
            <w:r w:rsidRPr="002F1108">
              <w:t>Employee 1</w:t>
            </w:r>
          </w:p>
        </w:tc>
        <w:tc>
          <w:tcPr>
            <w:tcW w:w="1440" w:type="dxa"/>
          </w:tcPr>
          <w:p w14:paraId="2F631AF4" w14:textId="77777777" w:rsidR="00EE1471" w:rsidRPr="002F1108" w:rsidRDefault="00EE1471" w:rsidP="00BB47B0">
            <w:r w:rsidRPr="002F1108">
              <w:t>Select and Classify wells</w:t>
            </w:r>
          </w:p>
        </w:tc>
        <w:tc>
          <w:tcPr>
            <w:tcW w:w="1296" w:type="dxa"/>
          </w:tcPr>
          <w:p w14:paraId="080DD4B1" w14:textId="77777777" w:rsidR="00EE1471" w:rsidRPr="002F1108" w:rsidRDefault="00EE1471" w:rsidP="00BB47B0">
            <w:pPr>
              <w:jc w:val="right"/>
            </w:pPr>
            <w:r w:rsidRPr="002F1108">
              <w:t>$40.00</w:t>
            </w:r>
          </w:p>
        </w:tc>
        <w:tc>
          <w:tcPr>
            <w:tcW w:w="1152" w:type="dxa"/>
          </w:tcPr>
          <w:p w14:paraId="15A539CF" w14:textId="77777777" w:rsidR="00EE1471" w:rsidRPr="002F1108" w:rsidRDefault="00EE1471" w:rsidP="00BB47B0">
            <w:pPr>
              <w:jc w:val="center"/>
            </w:pPr>
            <w:r w:rsidRPr="002F1108">
              <w:t>100</w:t>
            </w:r>
          </w:p>
        </w:tc>
        <w:tc>
          <w:tcPr>
            <w:tcW w:w="1440" w:type="dxa"/>
          </w:tcPr>
          <w:p w14:paraId="7EA773D1" w14:textId="77777777" w:rsidR="00EE1471" w:rsidRPr="002F1108" w:rsidRDefault="00EE1471" w:rsidP="00BB47B0">
            <w:pPr>
              <w:jc w:val="right"/>
            </w:pPr>
            <w:r w:rsidRPr="002F1108">
              <w:t>$4,000.00</w:t>
            </w:r>
          </w:p>
        </w:tc>
        <w:tc>
          <w:tcPr>
            <w:tcW w:w="1440" w:type="dxa"/>
          </w:tcPr>
          <w:p w14:paraId="79130CE9" w14:textId="77777777" w:rsidR="00EE1471" w:rsidRPr="002F1108" w:rsidRDefault="00EE1471" w:rsidP="00BB47B0">
            <w:pPr>
              <w:jc w:val="right"/>
            </w:pPr>
            <w:r w:rsidRPr="002F1108">
              <w:t>$400.00</w:t>
            </w:r>
          </w:p>
        </w:tc>
        <w:tc>
          <w:tcPr>
            <w:tcW w:w="1440" w:type="dxa"/>
          </w:tcPr>
          <w:p w14:paraId="6AE34DBD" w14:textId="77777777" w:rsidR="00EE1471" w:rsidRPr="002F1108" w:rsidRDefault="00EE1471" w:rsidP="00BB47B0">
            <w:pPr>
              <w:jc w:val="right"/>
            </w:pPr>
            <w:r w:rsidRPr="002F1108">
              <w:t>$0.00</w:t>
            </w:r>
          </w:p>
        </w:tc>
        <w:tc>
          <w:tcPr>
            <w:tcW w:w="1440" w:type="dxa"/>
          </w:tcPr>
          <w:p w14:paraId="2D2A38AF" w14:textId="77777777" w:rsidR="00EE1471" w:rsidRPr="002F1108" w:rsidRDefault="00EE1471" w:rsidP="00BB47B0">
            <w:pPr>
              <w:jc w:val="right"/>
            </w:pPr>
            <w:r w:rsidRPr="002F1108">
              <w:t>$4,400.00</w:t>
            </w:r>
          </w:p>
        </w:tc>
      </w:tr>
      <w:tr w:rsidR="00EE1471" w:rsidRPr="002F1108" w14:paraId="7FB9FA61" w14:textId="77777777" w:rsidTr="0005136D">
        <w:trPr>
          <w:jc w:val="center"/>
        </w:trPr>
        <w:tc>
          <w:tcPr>
            <w:tcW w:w="1440" w:type="dxa"/>
          </w:tcPr>
          <w:p w14:paraId="2A884242" w14:textId="77777777" w:rsidR="00EE1471" w:rsidRPr="002F1108" w:rsidRDefault="00EE1471" w:rsidP="00BB47B0">
            <w:r w:rsidRPr="002F1108">
              <w:t>Employee 2</w:t>
            </w:r>
          </w:p>
        </w:tc>
        <w:tc>
          <w:tcPr>
            <w:tcW w:w="1440" w:type="dxa"/>
          </w:tcPr>
          <w:p w14:paraId="486294E6" w14:textId="77777777" w:rsidR="00EE1471" w:rsidRPr="002F1108" w:rsidRDefault="00EE1471" w:rsidP="00BB47B0">
            <w:r w:rsidRPr="002F1108">
              <w:t xml:space="preserve">Setup Web services- </w:t>
            </w:r>
            <w:r w:rsidRPr="002F1108">
              <w:rPr>
                <w:i/>
              </w:rPr>
              <w:t>(IT work)</w:t>
            </w:r>
          </w:p>
        </w:tc>
        <w:tc>
          <w:tcPr>
            <w:tcW w:w="1296" w:type="dxa"/>
          </w:tcPr>
          <w:p w14:paraId="08F71ADE" w14:textId="77777777" w:rsidR="00EE1471" w:rsidRPr="002F1108" w:rsidRDefault="00EE1471" w:rsidP="00BB47B0">
            <w:pPr>
              <w:jc w:val="right"/>
            </w:pPr>
            <w:r w:rsidRPr="002F1108">
              <w:t>$40.00</w:t>
            </w:r>
          </w:p>
        </w:tc>
        <w:tc>
          <w:tcPr>
            <w:tcW w:w="1152" w:type="dxa"/>
          </w:tcPr>
          <w:p w14:paraId="0ACE6BED" w14:textId="77777777" w:rsidR="00EE1471" w:rsidRPr="002F1108" w:rsidRDefault="00EE1471" w:rsidP="00BB47B0">
            <w:pPr>
              <w:jc w:val="center"/>
            </w:pPr>
            <w:r w:rsidRPr="002F1108">
              <w:t>100</w:t>
            </w:r>
          </w:p>
        </w:tc>
        <w:tc>
          <w:tcPr>
            <w:tcW w:w="1440" w:type="dxa"/>
          </w:tcPr>
          <w:p w14:paraId="2C0F1C32" w14:textId="77777777" w:rsidR="00EE1471" w:rsidRPr="002F1108" w:rsidRDefault="00EE1471" w:rsidP="00BB47B0">
            <w:pPr>
              <w:jc w:val="right"/>
            </w:pPr>
            <w:r w:rsidRPr="002F1108">
              <w:t>$4,000.00</w:t>
            </w:r>
          </w:p>
        </w:tc>
        <w:tc>
          <w:tcPr>
            <w:tcW w:w="1440" w:type="dxa"/>
          </w:tcPr>
          <w:p w14:paraId="5AB96D60" w14:textId="77777777" w:rsidR="00EE1471" w:rsidRPr="002F1108" w:rsidRDefault="00EE1471" w:rsidP="00BB47B0">
            <w:pPr>
              <w:jc w:val="right"/>
            </w:pPr>
            <w:r w:rsidRPr="002F1108">
              <w:t>$400.00</w:t>
            </w:r>
          </w:p>
        </w:tc>
        <w:tc>
          <w:tcPr>
            <w:tcW w:w="1440" w:type="dxa"/>
          </w:tcPr>
          <w:p w14:paraId="16A5D318" w14:textId="77777777" w:rsidR="00EE1471" w:rsidRPr="002F1108" w:rsidRDefault="00EE1471" w:rsidP="00BB47B0">
            <w:pPr>
              <w:jc w:val="right"/>
            </w:pPr>
            <w:r w:rsidRPr="002F1108">
              <w:t>$4,400.00</w:t>
            </w:r>
          </w:p>
        </w:tc>
        <w:tc>
          <w:tcPr>
            <w:tcW w:w="1440" w:type="dxa"/>
          </w:tcPr>
          <w:p w14:paraId="72A003AD" w14:textId="77777777" w:rsidR="00EE1471" w:rsidRPr="002F1108" w:rsidRDefault="00EE1471" w:rsidP="00BB47B0">
            <w:pPr>
              <w:jc w:val="right"/>
            </w:pPr>
            <w:r w:rsidRPr="002F1108">
              <w:t>$0.00</w:t>
            </w:r>
          </w:p>
        </w:tc>
      </w:tr>
      <w:tr w:rsidR="00EE1471" w:rsidRPr="002F1108" w14:paraId="03B07638" w14:textId="77777777" w:rsidTr="0005136D">
        <w:trPr>
          <w:jc w:val="center"/>
        </w:trPr>
        <w:tc>
          <w:tcPr>
            <w:tcW w:w="1440" w:type="dxa"/>
          </w:tcPr>
          <w:p w14:paraId="1CC7693B" w14:textId="77777777" w:rsidR="00EE1471" w:rsidRPr="002F1108" w:rsidRDefault="00EE1471" w:rsidP="00BB47B0">
            <w:r w:rsidRPr="002F1108">
              <w:t>Employee 3</w:t>
            </w:r>
          </w:p>
        </w:tc>
        <w:tc>
          <w:tcPr>
            <w:tcW w:w="1440" w:type="dxa"/>
          </w:tcPr>
          <w:p w14:paraId="291CB801" w14:textId="77777777" w:rsidR="00EE1471" w:rsidRPr="002F1108" w:rsidRDefault="00EE1471" w:rsidP="00BB47B0">
            <w:r w:rsidRPr="002F1108">
              <w:t>Add sites to well registry</w:t>
            </w:r>
          </w:p>
        </w:tc>
        <w:tc>
          <w:tcPr>
            <w:tcW w:w="1296" w:type="dxa"/>
          </w:tcPr>
          <w:p w14:paraId="4DCBC159" w14:textId="77777777" w:rsidR="00EE1471" w:rsidRPr="002F1108" w:rsidRDefault="00EE1471" w:rsidP="00BB47B0">
            <w:pPr>
              <w:jc w:val="right"/>
            </w:pPr>
            <w:r w:rsidRPr="002F1108">
              <w:t>$40.00</w:t>
            </w:r>
          </w:p>
        </w:tc>
        <w:tc>
          <w:tcPr>
            <w:tcW w:w="1152" w:type="dxa"/>
          </w:tcPr>
          <w:p w14:paraId="1CC55C02" w14:textId="77777777" w:rsidR="00EE1471" w:rsidRPr="002F1108" w:rsidRDefault="00EE1471" w:rsidP="00BB47B0">
            <w:pPr>
              <w:jc w:val="center"/>
            </w:pPr>
            <w:r w:rsidRPr="002F1108">
              <w:t>100</w:t>
            </w:r>
          </w:p>
        </w:tc>
        <w:tc>
          <w:tcPr>
            <w:tcW w:w="1440" w:type="dxa"/>
          </w:tcPr>
          <w:p w14:paraId="5A67890C" w14:textId="77777777" w:rsidR="00EE1471" w:rsidRPr="002F1108" w:rsidRDefault="00EE1471" w:rsidP="00BB47B0">
            <w:pPr>
              <w:jc w:val="right"/>
            </w:pPr>
            <w:r w:rsidRPr="002F1108">
              <w:t>$4,000.00</w:t>
            </w:r>
          </w:p>
        </w:tc>
        <w:tc>
          <w:tcPr>
            <w:tcW w:w="1440" w:type="dxa"/>
          </w:tcPr>
          <w:p w14:paraId="510186C5" w14:textId="77777777" w:rsidR="00EE1471" w:rsidRPr="002F1108" w:rsidRDefault="00EE1471" w:rsidP="00BB47B0">
            <w:pPr>
              <w:jc w:val="right"/>
            </w:pPr>
            <w:r w:rsidRPr="002F1108">
              <w:t>$400.00</w:t>
            </w:r>
          </w:p>
        </w:tc>
        <w:tc>
          <w:tcPr>
            <w:tcW w:w="1440" w:type="dxa"/>
          </w:tcPr>
          <w:p w14:paraId="429C259C" w14:textId="77777777" w:rsidR="00EE1471" w:rsidRPr="002F1108" w:rsidRDefault="00EE1471" w:rsidP="00BB47B0">
            <w:pPr>
              <w:jc w:val="right"/>
            </w:pPr>
            <w:r w:rsidRPr="002F1108">
              <w:t>$4,400.00</w:t>
            </w:r>
          </w:p>
        </w:tc>
        <w:tc>
          <w:tcPr>
            <w:tcW w:w="1440" w:type="dxa"/>
          </w:tcPr>
          <w:p w14:paraId="7B5B96AD" w14:textId="77777777" w:rsidR="00EE1471" w:rsidRPr="002F1108" w:rsidRDefault="00EE1471" w:rsidP="00BB47B0">
            <w:pPr>
              <w:jc w:val="right"/>
            </w:pPr>
            <w:r w:rsidRPr="002F1108">
              <w:t>$0.00</w:t>
            </w:r>
          </w:p>
        </w:tc>
      </w:tr>
      <w:tr w:rsidR="00EE1471" w:rsidRPr="002F1108" w14:paraId="621234BB" w14:textId="77777777" w:rsidTr="0005136D">
        <w:trPr>
          <w:jc w:val="center"/>
        </w:trPr>
        <w:tc>
          <w:tcPr>
            <w:tcW w:w="1440" w:type="dxa"/>
          </w:tcPr>
          <w:p w14:paraId="23B3F021" w14:textId="77777777" w:rsidR="00EE1471" w:rsidRPr="002F1108" w:rsidRDefault="00EE1471" w:rsidP="00BB47B0">
            <w:r w:rsidRPr="002F1108">
              <w:t>Employee 4</w:t>
            </w:r>
          </w:p>
        </w:tc>
        <w:tc>
          <w:tcPr>
            <w:tcW w:w="1440" w:type="dxa"/>
          </w:tcPr>
          <w:p w14:paraId="490FD4CA" w14:textId="77777777" w:rsidR="00EE1471" w:rsidRPr="002F1108" w:rsidRDefault="00EE1471" w:rsidP="00BB47B0">
            <w:r w:rsidRPr="002F1108">
              <w:t>Collect WL data for NGWMN</w:t>
            </w:r>
          </w:p>
        </w:tc>
        <w:tc>
          <w:tcPr>
            <w:tcW w:w="1296" w:type="dxa"/>
          </w:tcPr>
          <w:p w14:paraId="7F632910" w14:textId="77777777" w:rsidR="00EE1471" w:rsidRPr="002F1108" w:rsidRDefault="00EE1471" w:rsidP="00BB47B0">
            <w:pPr>
              <w:jc w:val="right"/>
            </w:pPr>
            <w:r w:rsidRPr="002F1108">
              <w:t>$40.00</w:t>
            </w:r>
          </w:p>
        </w:tc>
        <w:tc>
          <w:tcPr>
            <w:tcW w:w="1152" w:type="dxa"/>
          </w:tcPr>
          <w:p w14:paraId="1A2B494B" w14:textId="77777777" w:rsidR="00EE1471" w:rsidRPr="002F1108" w:rsidRDefault="00EE1471" w:rsidP="00BB47B0">
            <w:pPr>
              <w:jc w:val="center"/>
            </w:pPr>
            <w:r w:rsidRPr="002F1108">
              <w:t>500</w:t>
            </w:r>
          </w:p>
        </w:tc>
        <w:tc>
          <w:tcPr>
            <w:tcW w:w="1440" w:type="dxa"/>
          </w:tcPr>
          <w:p w14:paraId="09A78D1A" w14:textId="77777777" w:rsidR="00EE1471" w:rsidRPr="002F1108" w:rsidRDefault="00EE1471" w:rsidP="00BB47B0">
            <w:pPr>
              <w:jc w:val="right"/>
            </w:pPr>
            <w:r w:rsidRPr="002F1108">
              <w:t>$20,000.00</w:t>
            </w:r>
          </w:p>
        </w:tc>
        <w:tc>
          <w:tcPr>
            <w:tcW w:w="1440" w:type="dxa"/>
          </w:tcPr>
          <w:p w14:paraId="7BDCE387" w14:textId="77777777" w:rsidR="00EE1471" w:rsidRPr="002F1108" w:rsidRDefault="00EE1471" w:rsidP="00BB47B0">
            <w:pPr>
              <w:jc w:val="right"/>
            </w:pPr>
            <w:r w:rsidRPr="002F1108">
              <w:t>$2,000.00</w:t>
            </w:r>
          </w:p>
        </w:tc>
        <w:tc>
          <w:tcPr>
            <w:tcW w:w="1440" w:type="dxa"/>
          </w:tcPr>
          <w:p w14:paraId="64119E03" w14:textId="77777777" w:rsidR="00EE1471" w:rsidRPr="002F1108" w:rsidRDefault="00EE1471" w:rsidP="00BB47B0">
            <w:pPr>
              <w:jc w:val="right"/>
            </w:pPr>
            <w:r w:rsidRPr="002F1108">
              <w:t>$0.00</w:t>
            </w:r>
          </w:p>
        </w:tc>
        <w:tc>
          <w:tcPr>
            <w:tcW w:w="1440" w:type="dxa"/>
          </w:tcPr>
          <w:p w14:paraId="12E7CF8E" w14:textId="77777777" w:rsidR="00EE1471" w:rsidRPr="002F1108" w:rsidRDefault="00EE1471" w:rsidP="00BB47B0">
            <w:pPr>
              <w:jc w:val="right"/>
            </w:pPr>
            <w:r w:rsidRPr="002F1108">
              <w:t>$22,000.00</w:t>
            </w:r>
          </w:p>
        </w:tc>
      </w:tr>
      <w:tr w:rsidR="00EE1471" w:rsidRPr="002F1108" w14:paraId="609BE91B" w14:textId="77777777" w:rsidTr="0005136D">
        <w:trPr>
          <w:jc w:val="center"/>
        </w:trPr>
        <w:tc>
          <w:tcPr>
            <w:tcW w:w="1440" w:type="dxa"/>
          </w:tcPr>
          <w:p w14:paraId="6F7DC1F9" w14:textId="77777777" w:rsidR="00EE1471" w:rsidRPr="002F1108" w:rsidRDefault="00EE1471" w:rsidP="00BB47B0">
            <w:r w:rsidRPr="002F1108">
              <w:t>Employee 1</w:t>
            </w:r>
          </w:p>
        </w:tc>
        <w:tc>
          <w:tcPr>
            <w:tcW w:w="1440" w:type="dxa"/>
          </w:tcPr>
          <w:p w14:paraId="468757B5" w14:textId="77777777" w:rsidR="00EE1471" w:rsidRPr="002F1108" w:rsidRDefault="00EE1471" w:rsidP="00BB47B0">
            <w:r w:rsidRPr="002F1108">
              <w:t>Document work in final report</w:t>
            </w:r>
          </w:p>
        </w:tc>
        <w:tc>
          <w:tcPr>
            <w:tcW w:w="1296" w:type="dxa"/>
          </w:tcPr>
          <w:p w14:paraId="513C841C" w14:textId="77777777" w:rsidR="00EE1471" w:rsidRPr="002F1108" w:rsidRDefault="00EE1471" w:rsidP="00BB47B0">
            <w:pPr>
              <w:jc w:val="right"/>
            </w:pPr>
            <w:r w:rsidRPr="002F1108">
              <w:t>$40.00</w:t>
            </w:r>
          </w:p>
        </w:tc>
        <w:tc>
          <w:tcPr>
            <w:tcW w:w="1152" w:type="dxa"/>
          </w:tcPr>
          <w:p w14:paraId="19A4F958" w14:textId="77777777" w:rsidR="00EE1471" w:rsidRPr="002F1108" w:rsidRDefault="00EE1471" w:rsidP="00BB47B0">
            <w:pPr>
              <w:jc w:val="center"/>
            </w:pPr>
            <w:r w:rsidRPr="002F1108">
              <w:t>50</w:t>
            </w:r>
          </w:p>
        </w:tc>
        <w:tc>
          <w:tcPr>
            <w:tcW w:w="1440" w:type="dxa"/>
          </w:tcPr>
          <w:p w14:paraId="68FE7045" w14:textId="77777777" w:rsidR="00EE1471" w:rsidRPr="002F1108" w:rsidRDefault="00EE1471" w:rsidP="00BB47B0">
            <w:pPr>
              <w:jc w:val="right"/>
            </w:pPr>
            <w:r w:rsidRPr="002F1108">
              <w:t>$2,000.00</w:t>
            </w:r>
          </w:p>
        </w:tc>
        <w:tc>
          <w:tcPr>
            <w:tcW w:w="1440" w:type="dxa"/>
          </w:tcPr>
          <w:p w14:paraId="0425F5F7" w14:textId="77777777" w:rsidR="00EE1471" w:rsidRPr="002F1108" w:rsidRDefault="00EE1471" w:rsidP="00BB47B0">
            <w:pPr>
              <w:jc w:val="right"/>
            </w:pPr>
            <w:r w:rsidRPr="002F1108">
              <w:t>$200.00</w:t>
            </w:r>
          </w:p>
        </w:tc>
        <w:tc>
          <w:tcPr>
            <w:tcW w:w="1440" w:type="dxa"/>
          </w:tcPr>
          <w:p w14:paraId="3F59B19D" w14:textId="77777777" w:rsidR="00EE1471" w:rsidRPr="002F1108" w:rsidRDefault="00EE1471" w:rsidP="00BB47B0">
            <w:pPr>
              <w:jc w:val="right"/>
            </w:pPr>
            <w:r w:rsidRPr="002F1108">
              <w:t>$2,200.00</w:t>
            </w:r>
          </w:p>
        </w:tc>
        <w:tc>
          <w:tcPr>
            <w:tcW w:w="1440" w:type="dxa"/>
          </w:tcPr>
          <w:p w14:paraId="6EFFA64E" w14:textId="77777777" w:rsidR="00EE1471" w:rsidRPr="002F1108" w:rsidRDefault="00EE1471" w:rsidP="00BB47B0">
            <w:pPr>
              <w:jc w:val="right"/>
            </w:pPr>
            <w:r w:rsidRPr="002F1108">
              <w:t>$0.00</w:t>
            </w:r>
          </w:p>
        </w:tc>
      </w:tr>
      <w:tr w:rsidR="00EE1471" w:rsidRPr="002F1108" w14:paraId="64F45808" w14:textId="77777777" w:rsidTr="0005136D">
        <w:trPr>
          <w:jc w:val="center"/>
        </w:trPr>
        <w:tc>
          <w:tcPr>
            <w:tcW w:w="8208" w:type="dxa"/>
            <w:gridSpan w:val="6"/>
          </w:tcPr>
          <w:p w14:paraId="584AAADE" w14:textId="77777777" w:rsidR="00EE1471" w:rsidRPr="002F1108" w:rsidRDefault="00EE1471" w:rsidP="00BB47B0">
            <w:pPr>
              <w:pStyle w:val="ListParagraph"/>
              <w:jc w:val="right"/>
              <w:rPr>
                <w:b/>
              </w:rPr>
            </w:pPr>
            <w:r w:rsidRPr="002F1108">
              <w:rPr>
                <w:b/>
              </w:rPr>
              <w:t>Salary Total</w:t>
            </w:r>
          </w:p>
        </w:tc>
        <w:tc>
          <w:tcPr>
            <w:tcW w:w="1440" w:type="dxa"/>
          </w:tcPr>
          <w:p w14:paraId="4389DC5E" w14:textId="77777777" w:rsidR="00EE1471" w:rsidRPr="002F1108" w:rsidRDefault="00EE1471" w:rsidP="00BB47B0">
            <w:pPr>
              <w:jc w:val="right"/>
              <w:rPr>
                <w:b/>
              </w:rPr>
            </w:pPr>
            <w:r w:rsidRPr="002F1108">
              <w:rPr>
                <w:b/>
              </w:rPr>
              <w:t>$11,000.00</w:t>
            </w:r>
          </w:p>
        </w:tc>
        <w:tc>
          <w:tcPr>
            <w:tcW w:w="1440" w:type="dxa"/>
          </w:tcPr>
          <w:p w14:paraId="1AD7D433" w14:textId="77777777" w:rsidR="00EE1471" w:rsidRPr="002F1108" w:rsidRDefault="00EE1471" w:rsidP="00BB47B0">
            <w:pPr>
              <w:jc w:val="right"/>
              <w:rPr>
                <w:b/>
              </w:rPr>
            </w:pPr>
            <w:r w:rsidRPr="002F1108">
              <w:rPr>
                <w:b/>
              </w:rPr>
              <w:t>$26,400.00</w:t>
            </w:r>
          </w:p>
        </w:tc>
      </w:tr>
      <w:tr w:rsidR="00EE1471" w:rsidRPr="002F1108" w14:paraId="56C89A74" w14:textId="77777777" w:rsidTr="0005136D">
        <w:trPr>
          <w:jc w:val="center"/>
        </w:trPr>
        <w:tc>
          <w:tcPr>
            <w:tcW w:w="11088" w:type="dxa"/>
            <w:gridSpan w:val="8"/>
          </w:tcPr>
          <w:p w14:paraId="0CE20AE5" w14:textId="77777777" w:rsidR="00EE1471" w:rsidRPr="002F1108" w:rsidRDefault="00EE1471" w:rsidP="00BB47B0">
            <w:r w:rsidRPr="002F1108">
              <w:rPr>
                <w:b/>
              </w:rPr>
              <w:t xml:space="preserve">Contracts: </w:t>
            </w:r>
          </w:p>
        </w:tc>
      </w:tr>
      <w:tr w:rsidR="00EE1471" w:rsidRPr="002F1108" w14:paraId="2FAA0C29" w14:textId="77777777" w:rsidTr="0005136D">
        <w:trPr>
          <w:jc w:val="center"/>
        </w:trPr>
        <w:tc>
          <w:tcPr>
            <w:tcW w:w="8208" w:type="dxa"/>
            <w:gridSpan w:val="6"/>
            <w:vMerge w:val="restart"/>
          </w:tcPr>
          <w:p w14:paraId="68DA34DF" w14:textId="77777777" w:rsidR="00EE1471" w:rsidRPr="002F1108" w:rsidRDefault="00EE1471" w:rsidP="00BB47B0">
            <w:pPr>
              <w:rPr>
                <w:b/>
              </w:rPr>
            </w:pPr>
            <w:r w:rsidRPr="002F1108">
              <w:rPr>
                <w:b/>
              </w:rPr>
              <w:t xml:space="preserve">1) </w:t>
            </w:r>
          </w:p>
          <w:p w14:paraId="162B3BF6" w14:textId="77777777" w:rsidR="00EE1471" w:rsidRPr="002F1108" w:rsidRDefault="00EE1471" w:rsidP="00BB47B0">
            <w:pPr>
              <w:rPr>
                <w:b/>
              </w:rPr>
            </w:pPr>
            <w:r w:rsidRPr="002F1108">
              <w:rPr>
                <w:b/>
              </w:rPr>
              <w:t>Description of Task/contract</w:t>
            </w:r>
          </w:p>
        </w:tc>
        <w:tc>
          <w:tcPr>
            <w:tcW w:w="2880" w:type="dxa"/>
            <w:gridSpan w:val="2"/>
          </w:tcPr>
          <w:p w14:paraId="13A803E4" w14:textId="77777777" w:rsidR="00EE1471" w:rsidRPr="002F1108" w:rsidRDefault="00EE1471" w:rsidP="00BB47B0">
            <w:pPr>
              <w:rPr>
                <w:i/>
              </w:rPr>
            </w:pPr>
            <w:r w:rsidRPr="002F1108">
              <w:rPr>
                <w:b/>
              </w:rPr>
              <w:t>Source of funds</w:t>
            </w:r>
          </w:p>
        </w:tc>
      </w:tr>
      <w:tr w:rsidR="00EE1471" w:rsidRPr="002F1108" w14:paraId="27FA4C0D" w14:textId="77777777" w:rsidTr="0005136D">
        <w:trPr>
          <w:jc w:val="center"/>
        </w:trPr>
        <w:tc>
          <w:tcPr>
            <w:tcW w:w="8208" w:type="dxa"/>
            <w:gridSpan w:val="6"/>
            <w:vMerge/>
          </w:tcPr>
          <w:p w14:paraId="29A13B91" w14:textId="77777777" w:rsidR="00EE1471" w:rsidRPr="002F1108" w:rsidRDefault="00EE1471" w:rsidP="00BB47B0">
            <w:pPr>
              <w:rPr>
                <w:b/>
              </w:rPr>
            </w:pPr>
          </w:p>
        </w:tc>
        <w:tc>
          <w:tcPr>
            <w:tcW w:w="1440" w:type="dxa"/>
          </w:tcPr>
          <w:p w14:paraId="2976E5C5" w14:textId="77777777" w:rsidR="00EE1471" w:rsidRPr="002F1108" w:rsidRDefault="00EE1471" w:rsidP="00BB47B0">
            <w:pPr>
              <w:rPr>
                <w:b/>
              </w:rPr>
            </w:pPr>
            <w:r w:rsidRPr="002F1108">
              <w:rPr>
                <w:b/>
              </w:rPr>
              <w:t>5)</w:t>
            </w:r>
          </w:p>
          <w:p w14:paraId="515983F7" w14:textId="77777777" w:rsidR="00EE1471" w:rsidRPr="002F1108" w:rsidRDefault="00EE1471" w:rsidP="00BB47B0">
            <w:pPr>
              <w:rPr>
                <w:b/>
              </w:rPr>
            </w:pPr>
            <w:r w:rsidRPr="002F1108">
              <w:rPr>
                <w:b/>
              </w:rPr>
              <w:t>Federal cost</w:t>
            </w:r>
          </w:p>
        </w:tc>
        <w:tc>
          <w:tcPr>
            <w:tcW w:w="1440" w:type="dxa"/>
          </w:tcPr>
          <w:p w14:paraId="72288CEB" w14:textId="77777777" w:rsidR="00EE1471" w:rsidRPr="002F1108" w:rsidRDefault="00EE1471" w:rsidP="00BB47B0">
            <w:pPr>
              <w:rPr>
                <w:b/>
              </w:rPr>
            </w:pPr>
            <w:r w:rsidRPr="002F1108">
              <w:rPr>
                <w:b/>
              </w:rPr>
              <w:t>6)</w:t>
            </w:r>
          </w:p>
          <w:p w14:paraId="18B30CAF" w14:textId="77777777" w:rsidR="00EE1471" w:rsidRPr="002F1108" w:rsidRDefault="00EE1471" w:rsidP="00BB47B0">
            <w:pPr>
              <w:rPr>
                <w:b/>
              </w:rPr>
            </w:pPr>
            <w:r w:rsidRPr="002F1108">
              <w:rPr>
                <w:b/>
              </w:rPr>
              <w:t>In-kind cost</w:t>
            </w:r>
          </w:p>
        </w:tc>
      </w:tr>
      <w:tr w:rsidR="00EE1471" w:rsidRPr="002F1108" w14:paraId="604FD412" w14:textId="77777777" w:rsidTr="0005136D">
        <w:trPr>
          <w:jc w:val="center"/>
        </w:trPr>
        <w:tc>
          <w:tcPr>
            <w:tcW w:w="8208" w:type="dxa"/>
            <w:gridSpan w:val="6"/>
          </w:tcPr>
          <w:p w14:paraId="48444439" w14:textId="77777777" w:rsidR="00EE1471" w:rsidRPr="002F1108" w:rsidRDefault="00EE1471" w:rsidP="00BB47B0">
            <w:r w:rsidRPr="002F1108">
              <w:t>Contract to establish web services for Water -level data</w:t>
            </w:r>
          </w:p>
        </w:tc>
        <w:tc>
          <w:tcPr>
            <w:tcW w:w="1440" w:type="dxa"/>
          </w:tcPr>
          <w:p w14:paraId="7DFA0CB4" w14:textId="77777777" w:rsidR="00EE1471" w:rsidRPr="002F1108" w:rsidRDefault="00EE1471" w:rsidP="00BB47B0">
            <w:pPr>
              <w:jc w:val="right"/>
            </w:pPr>
            <w:r w:rsidRPr="002F1108">
              <w:t>$10,000.00</w:t>
            </w:r>
          </w:p>
        </w:tc>
        <w:tc>
          <w:tcPr>
            <w:tcW w:w="1440" w:type="dxa"/>
          </w:tcPr>
          <w:p w14:paraId="7CC658F6" w14:textId="77777777" w:rsidR="00EE1471" w:rsidRPr="002F1108" w:rsidRDefault="00EE1471" w:rsidP="00BB47B0">
            <w:pPr>
              <w:jc w:val="right"/>
            </w:pPr>
            <w:r w:rsidRPr="002F1108">
              <w:t>$0.00</w:t>
            </w:r>
          </w:p>
        </w:tc>
      </w:tr>
      <w:tr w:rsidR="00EE1471" w:rsidRPr="002F1108" w14:paraId="0A70A589" w14:textId="77777777" w:rsidTr="0005136D">
        <w:trPr>
          <w:jc w:val="center"/>
        </w:trPr>
        <w:tc>
          <w:tcPr>
            <w:tcW w:w="8208" w:type="dxa"/>
            <w:gridSpan w:val="6"/>
            <w:tcBorders>
              <w:bottom w:val="single" w:sz="4" w:space="0" w:color="auto"/>
            </w:tcBorders>
          </w:tcPr>
          <w:p w14:paraId="7187965F" w14:textId="77777777" w:rsidR="00EE1471" w:rsidRPr="002F1108" w:rsidRDefault="00EE1471" w:rsidP="00BB47B0">
            <w:r w:rsidRPr="002F1108">
              <w:t>Interagency agreement to provide web services for Well Construction and Lithology</w:t>
            </w:r>
          </w:p>
        </w:tc>
        <w:tc>
          <w:tcPr>
            <w:tcW w:w="1440" w:type="dxa"/>
            <w:tcBorders>
              <w:bottom w:val="single" w:sz="4" w:space="0" w:color="auto"/>
            </w:tcBorders>
          </w:tcPr>
          <w:p w14:paraId="79A0A090" w14:textId="77777777" w:rsidR="00EE1471" w:rsidRPr="002F1108" w:rsidRDefault="00EE1471" w:rsidP="00BB47B0">
            <w:pPr>
              <w:jc w:val="right"/>
            </w:pPr>
            <w:r w:rsidRPr="002F1108">
              <w:t>$4,000.00</w:t>
            </w:r>
          </w:p>
        </w:tc>
        <w:tc>
          <w:tcPr>
            <w:tcW w:w="1440" w:type="dxa"/>
            <w:tcBorders>
              <w:bottom w:val="single" w:sz="4" w:space="0" w:color="auto"/>
            </w:tcBorders>
          </w:tcPr>
          <w:p w14:paraId="223C9D70" w14:textId="77777777" w:rsidR="00EE1471" w:rsidRPr="002F1108" w:rsidRDefault="00EE1471" w:rsidP="00BB47B0">
            <w:pPr>
              <w:jc w:val="right"/>
            </w:pPr>
            <w:r w:rsidRPr="002F1108">
              <w:t>$0.00</w:t>
            </w:r>
          </w:p>
        </w:tc>
      </w:tr>
      <w:tr w:rsidR="00EE1471" w:rsidRPr="002F1108" w14:paraId="45705B65" w14:textId="77777777" w:rsidTr="0005136D">
        <w:trPr>
          <w:jc w:val="center"/>
        </w:trPr>
        <w:tc>
          <w:tcPr>
            <w:tcW w:w="8208" w:type="dxa"/>
            <w:gridSpan w:val="6"/>
            <w:tcBorders>
              <w:bottom w:val="single" w:sz="12" w:space="0" w:color="auto"/>
            </w:tcBorders>
          </w:tcPr>
          <w:p w14:paraId="1E8B3610" w14:textId="77777777" w:rsidR="00EE1471" w:rsidRPr="002F1108" w:rsidRDefault="00EE1471" w:rsidP="00BB47B0">
            <w:pPr>
              <w:jc w:val="right"/>
              <w:rPr>
                <w:b/>
              </w:rPr>
            </w:pPr>
            <w:r w:rsidRPr="002F1108">
              <w:rPr>
                <w:b/>
              </w:rPr>
              <w:t>Contracts Total</w:t>
            </w:r>
          </w:p>
        </w:tc>
        <w:tc>
          <w:tcPr>
            <w:tcW w:w="1440" w:type="dxa"/>
            <w:tcBorders>
              <w:bottom w:val="single" w:sz="12" w:space="0" w:color="auto"/>
            </w:tcBorders>
          </w:tcPr>
          <w:p w14:paraId="5DA5CD9E" w14:textId="77777777" w:rsidR="00EE1471" w:rsidRPr="002F1108" w:rsidRDefault="00EE1471" w:rsidP="00BB47B0">
            <w:pPr>
              <w:jc w:val="right"/>
              <w:rPr>
                <w:b/>
              </w:rPr>
            </w:pPr>
            <w:r w:rsidRPr="002F1108">
              <w:rPr>
                <w:b/>
              </w:rPr>
              <w:t>$14,000.00</w:t>
            </w:r>
          </w:p>
        </w:tc>
        <w:tc>
          <w:tcPr>
            <w:tcW w:w="1440" w:type="dxa"/>
            <w:tcBorders>
              <w:bottom w:val="single" w:sz="12" w:space="0" w:color="auto"/>
            </w:tcBorders>
          </w:tcPr>
          <w:p w14:paraId="3CCDFD04" w14:textId="77777777" w:rsidR="00EE1471" w:rsidRPr="002F1108" w:rsidRDefault="00EE1471" w:rsidP="00BB47B0">
            <w:pPr>
              <w:jc w:val="right"/>
              <w:rPr>
                <w:b/>
              </w:rPr>
            </w:pPr>
            <w:r w:rsidRPr="002F1108">
              <w:rPr>
                <w:b/>
              </w:rPr>
              <w:t>$0.00</w:t>
            </w:r>
          </w:p>
        </w:tc>
      </w:tr>
      <w:tr w:rsidR="00EE1471" w:rsidRPr="002F1108" w14:paraId="6D87D393" w14:textId="77777777" w:rsidTr="0005136D">
        <w:trPr>
          <w:jc w:val="center"/>
        </w:trPr>
        <w:tc>
          <w:tcPr>
            <w:tcW w:w="8208" w:type="dxa"/>
            <w:gridSpan w:val="6"/>
            <w:tcBorders>
              <w:top w:val="single" w:sz="12" w:space="0" w:color="auto"/>
            </w:tcBorders>
          </w:tcPr>
          <w:p w14:paraId="026EFC79" w14:textId="77777777" w:rsidR="00EE1471" w:rsidRPr="002F1108" w:rsidRDefault="00EE1471" w:rsidP="00BB47B0">
            <w:pPr>
              <w:jc w:val="right"/>
              <w:rPr>
                <w:b/>
              </w:rPr>
            </w:pPr>
            <w:r w:rsidRPr="002F1108">
              <w:rPr>
                <w:b/>
              </w:rPr>
              <w:t>Objective 1 Total</w:t>
            </w:r>
          </w:p>
        </w:tc>
        <w:tc>
          <w:tcPr>
            <w:tcW w:w="1440" w:type="dxa"/>
            <w:tcBorders>
              <w:top w:val="single" w:sz="12" w:space="0" w:color="auto"/>
            </w:tcBorders>
          </w:tcPr>
          <w:p w14:paraId="76D86C12" w14:textId="77777777" w:rsidR="00EE1471" w:rsidRPr="002F1108" w:rsidRDefault="00EE1471" w:rsidP="00BB47B0">
            <w:pPr>
              <w:jc w:val="right"/>
              <w:rPr>
                <w:b/>
              </w:rPr>
            </w:pPr>
            <w:r w:rsidRPr="002F1108">
              <w:rPr>
                <w:b/>
              </w:rPr>
              <w:t>$25,000.00</w:t>
            </w:r>
          </w:p>
        </w:tc>
        <w:tc>
          <w:tcPr>
            <w:tcW w:w="1440" w:type="dxa"/>
            <w:tcBorders>
              <w:top w:val="single" w:sz="12" w:space="0" w:color="auto"/>
            </w:tcBorders>
          </w:tcPr>
          <w:p w14:paraId="67B6DEA2" w14:textId="77777777" w:rsidR="00EE1471" w:rsidRPr="002F1108" w:rsidRDefault="00EE1471" w:rsidP="00BB47B0">
            <w:pPr>
              <w:jc w:val="right"/>
              <w:rPr>
                <w:b/>
              </w:rPr>
            </w:pPr>
            <w:r w:rsidRPr="002F1108">
              <w:rPr>
                <w:b/>
              </w:rPr>
              <w:t>$26,400.00</w:t>
            </w:r>
          </w:p>
        </w:tc>
      </w:tr>
    </w:tbl>
    <w:p w14:paraId="0ECCAFBB" w14:textId="77777777" w:rsidR="00EE1471" w:rsidRPr="002F1108" w:rsidRDefault="00EE1471" w:rsidP="00EE1471">
      <w:pPr>
        <w:spacing w:after="200" w:line="276" w:lineRule="auto"/>
        <w:rPr>
          <w:b/>
        </w:rPr>
      </w:pPr>
    </w:p>
    <w:p w14:paraId="5D7E6030" w14:textId="77777777" w:rsidR="00EE1471" w:rsidRPr="002F1108" w:rsidRDefault="00EE1471" w:rsidP="00EE1471">
      <w:pPr>
        <w:spacing w:after="200" w:line="276" w:lineRule="auto"/>
        <w:rPr>
          <w:b/>
        </w:rPr>
      </w:pPr>
      <w:r w:rsidRPr="002F1108">
        <w:rPr>
          <w:b/>
        </w:rPr>
        <w:br w:type="page"/>
      </w:r>
    </w:p>
    <w:p w14:paraId="543D07AC" w14:textId="1BE0F70B" w:rsidR="00EE1471" w:rsidRPr="002F1108" w:rsidRDefault="00EE1471" w:rsidP="00EE1471">
      <w:pPr>
        <w:spacing w:line="276" w:lineRule="auto"/>
        <w:rPr>
          <w:b/>
        </w:rPr>
      </w:pPr>
      <w:r w:rsidRPr="002F1108">
        <w:t>Objective 2. Persistent Data Services</w:t>
      </w:r>
      <w:r w:rsidR="00690BCD" w:rsidRPr="002F1108">
        <w:t xml:space="preserve">: </w:t>
      </w:r>
      <w:r w:rsidR="00690BCD" w:rsidRPr="002F1108">
        <w:tab/>
        <w:t>Overhead/indirect rate: 10%</w:t>
      </w:r>
    </w:p>
    <w:p w14:paraId="445C4373" w14:textId="77777777" w:rsidR="00EE1471" w:rsidRPr="002F1108" w:rsidRDefault="00EE1471" w:rsidP="00EE1471">
      <w:pPr>
        <w:ind w:left="720"/>
      </w:pPr>
      <w:r w:rsidRPr="002F1108">
        <w:t>USGS funding Total:</w:t>
      </w:r>
      <w:r w:rsidRPr="002F1108">
        <w:tab/>
      </w:r>
      <w:r w:rsidRPr="002F1108">
        <w:tab/>
        <w:t>$10,560.00</w:t>
      </w:r>
    </w:p>
    <w:p w14:paraId="2294772F" w14:textId="77777777" w:rsidR="00EE1471" w:rsidRPr="002F1108" w:rsidRDefault="00EE1471" w:rsidP="00EE1471">
      <w:pPr>
        <w:ind w:left="720"/>
        <w:rPr>
          <w:u w:val="single"/>
        </w:rPr>
      </w:pPr>
      <w:r w:rsidRPr="002F1108">
        <w:rPr>
          <w:u w:val="single"/>
        </w:rPr>
        <w:t>In-kind services Total:</w:t>
      </w:r>
      <w:r w:rsidRPr="002F1108">
        <w:rPr>
          <w:u w:val="single"/>
        </w:rPr>
        <w:tab/>
        <w:t>$10,560.00</w:t>
      </w:r>
    </w:p>
    <w:p w14:paraId="34AD08D6" w14:textId="77777777" w:rsidR="00EE1471" w:rsidRPr="002F1108" w:rsidRDefault="00EE1471" w:rsidP="00EE1471">
      <w:pPr>
        <w:ind w:left="720"/>
      </w:pPr>
      <w:r w:rsidRPr="002F1108">
        <w:t>Objective Total:</w:t>
      </w:r>
      <w:r w:rsidRPr="002F1108">
        <w:tab/>
      </w:r>
      <w:r w:rsidRPr="002F1108">
        <w:tab/>
        <w:t>$21,120.00</w:t>
      </w:r>
    </w:p>
    <w:p w14:paraId="3730F747" w14:textId="1692227C" w:rsidR="00EE1471" w:rsidRPr="002F1108" w:rsidRDefault="00EE1471" w:rsidP="00690BCD">
      <w:pPr>
        <w:spacing w:line="276" w:lineRule="auto"/>
      </w:pPr>
    </w:p>
    <w:tbl>
      <w:tblPr>
        <w:tblStyle w:val="TableGrid"/>
        <w:tblW w:w="11088" w:type="dxa"/>
        <w:jc w:val="center"/>
        <w:tblLayout w:type="fixed"/>
        <w:tblLook w:val="04A0" w:firstRow="1" w:lastRow="0" w:firstColumn="1" w:lastColumn="0" w:noHBand="0" w:noVBand="1"/>
      </w:tblPr>
      <w:tblGrid>
        <w:gridCol w:w="1440"/>
        <w:gridCol w:w="1440"/>
        <w:gridCol w:w="1296"/>
        <w:gridCol w:w="1152"/>
        <w:gridCol w:w="1440"/>
        <w:gridCol w:w="1440"/>
        <w:gridCol w:w="1440"/>
        <w:gridCol w:w="1440"/>
      </w:tblGrid>
      <w:tr w:rsidR="00EE1471" w:rsidRPr="002F1108" w14:paraId="324244F5" w14:textId="77777777" w:rsidTr="0005136D">
        <w:trPr>
          <w:trHeight w:val="323"/>
          <w:jc w:val="center"/>
        </w:trPr>
        <w:tc>
          <w:tcPr>
            <w:tcW w:w="11088" w:type="dxa"/>
            <w:gridSpan w:val="8"/>
          </w:tcPr>
          <w:p w14:paraId="6C8B2CCA" w14:textId="77777777" w:rsidR="00EE1471" w:rsidRPr="002F1108" w:rsidRDefault="00EE1471" w:rsidP="00BB47B0">
            <w:pPr>
              <w:rPr>
                <w:b/>
              </w:rPr>
            </w:pPr>
            <w:r w:rsidRPr="002F1108">
              <w:rPr>
                <w:b/>
              </w:rPr>
              <w:t>Salary</w:t>
            </w:r>
          </w:p>
        </w:tc>
      </w:tr>
      <w:tr w:rsidR="00EE1471" w:rsidRPr="002F1108" w14:paraId="747DC809" w14:textId="77777777" w:rsidTr="0005136D">
        <w:trPr>
          <w:trHeight w:val="251"/>
          <w:jc w:val="center"/>
        </w:trPr>
        <w:tc>
          <w:tcPr>
            <w:tcW w:w="1440" w:type="dxa"/>
            <w:vMerge w:val="restart"/>
          </w:tcPr>
          <w:p w14:paraId="335C4358" w14:textId="77777777" w:rsidR="00EE1471" w:rsidRPr="002F1108" w:rsidRDefault="00EE1471" w:rsidP="00BB47B0">
            <w:pPr>
              <w:rPr>
                <w:b/>
              </w:rPr>
            </w:pPr>
            <w:r w:rsidRPr="002F1108">
              <w:rPr>
                <w:b/>
              </w:rPr>
              <w:t xml:space="preserve">1) </w:t>
            </w:r>
          </w:p>
          <w:p w14:paraId="759066B9" w14:textId="77777777" w:rsidR="00EE1471" w:rsidRPr="002F1108" w:rsidRDefault="00EE1471" w:rsidP="00BB47B0">
            <w:pPr>
              <w:rPr>
                <w:b/>
              </w:rPr>
            </w:pPr>
            <w:r w:rsidRPr="002F1108">
              <w:rPr>
                <w:b/>
              </w:rPr>
              <w:t>Employee Name</w:t>
            </w:r>
          </w:p>
        </w:tc>
        <w:tc>
          <w:tcPr>
            <w:tcW w:w="1440" w:type="dxa"/>
            <w:vMerge w:val="restart"/>
          </w:tcPr>
          <w:p w14:paraId="3FC1CCA8" w14:textId="77777777" w:rsidR="00EE1471" w:rsidRPr="002F1108" w:rsidRDefault="00EE1471" w:rsidP="00BB47B0">
            <w:pPr>
              <w:rPr>
                <w:b/>
              </w:rPr>
            </w:pPr>
            <w:r w:rsidRPr="002F1108">
              <w:rPr>
                <w:b/>
              </w:rPr>
              <w:t>2)</w:t>
            </w:r>
          </w:p>
          <w:p w14:paraId="08D50FD8" w14:textId="77777777" w:rsidR="00EE1471" w:rsidRPr="002F1108" w:rsidRDefault="00EE1471" w:rsidP="00BB47B0">
            <w:pPr>
              <w:rPr>
                <w:b/>
              </w:rPr>
            </w:pPr>
            <w:r w:rsidRPr="002F1108">
              <w:rPr>
                <w:b/>
              </w:rPr>
              <w:t>Task</w:t>
            </w:r>
          </w:p>
        </w:tc>
        <w:tc>
          <w:tcPr>
            <w:tcW w:w="1296" w:type="dxa"/>
            <w:vMerge w:val="restart"/>
          </w:tcPr>
          <w:p w14:paraId="70CD7788" w14:textId="77777777" w:rsidR="00EE1471" w:rsidRPr="002F1108" w:rsidRDefault="00EE1471" w:rsidP="00BB47B0">
            <w:pPr>
              <w:rPr>
                <w:b/>
              </w:rPr>
            </w:pPr>
            <w:r w:rsidRPr="002F1108">
              <w:rPr>
                <w:b/>
              </w:rPr>
              <w:t>3)</w:t>
            </w:r>
          </w:p>
          <w:p w14:paraId="156F80BD" w14:textId="77777777" w:rsidR="00EE1471" w:rsidRPr="002F1108" w:rsidRDefault="00EE1471" w:rsidP="00BB47B0">
            <w:pPr>
              <w:rPr>
                <w:b/>
              </w:rPr>
            </w:pPr>
            <w:r w:rsidRPr="002F1108">
              <w:rPr>
                <w:b/>
              </w:rPr>
              <w:t>Hourly rate (including fringe benefits)</w:t>
            </w:r>
          </w:p>
        </w:tc>
        <w:tc>
          <w:tcPr>
            <w:tcW w:w="1152" w:type="dxa"/>
            <w:vMerge w:val="restart"/>
          </w:tcPr>
          <w:p w14:paraId="71AA8E86" w14:textId="77777777" w:rsidR="00EE1471" w:rsidRPr="002F1108" w:rsidRDefault="00EE1471" w:rsidP="00BB47B0">
            <w:pPr>
              <w:rPr>
                <w:b/>
              </w:rPr>
            </w:pPr>
            <w:r w:rsidRPr="002F1108">
              <w:rPr>
                <w:b/>
              </w:rPr>
              <w:t>4)</w:t>
            </w:r>
          </w:p>
          <w:p w14:paraId="372AAFE7" w14:textId="77777777" w:rsidR="00EE1471" w:rsidRPr="002F1108" w:rsidRDefault="00EE1471" w:rsidP="00BB47B0">
            <w:pPr>
              <w:rPr>
                <w:b/>
              </w:rPr>
            </w:pPr>
            <w:r w:rsidRPr="002F1108">
              <w:rPr>
                <w:b/>
              </w:rPr>
              <w:t>Number of hours</w:t>
            </w:r>
          </w:p>
        </w:tc>
        <w:tc>
          <w:tcPr>
            <w:tcW w:w="1440" w:type="dxa"/>
            <w:vMerge w:val="restart"/>
          </w:tcPr>
          <w:p w14:paraId="7BAB0941" w14:textId="77777777" w:rsidR="00EE1471" w:rsidRPr="002F1108" w:rsidRDefault="00EE1471" w:rsidP="00BB47B0">
            <w:pPr>
              <w:rPr>
                <w:b/>
              </w:rPr>
            </w:pPr>
            <w:r w:rsidRPr="002F1108">
              <w:rPr>
                <w:b/>
              </w:rPr>
              <w:t>5)</w:t>
            </w:r>
          </w:p>
          <w:p w14:paraId="6B8F08BC" w14:textId="77777777" w:rsidR="00EE1471" w:rsidRPr="002F1108" w:rsidRDefault="00EE1471" w:rsidP="00BB47B0">
            <w:pPr>
              <w:rPr>
                <w:b/>
              </w:rPr>
            </w:pPr>
            <w:r w:rsidRPr="002F1108">
              <w:rPr>
                <w:b/>
              </w:rPr>
              <w:t>Salary cost</w:t>
            </w:r>
          </w:p>
          <w:p w14:paraId="694EF387" w14:textId="77777777" w:rsidR="00EE1471" w:rsidRPr="002F1108" w:rsidRDefault="00EE1471" w:rsidP="00BB47B0">
            <w:pPr>
              <w:rPr>
                <w:b/>
              </w:rPr>
            </w:pPr>
            <w:r w:rsidRPr="002F1108">
              <w:rPr>
                <w:b/>
              </w:rPr>
              <w:t>(a3 x a4)</w:t>
            </w:r>
          </w:p>
        </w:tc>
        <w:tc>
          <w:tcPr>
            <w:tcW w:w="1440" w:type="dxa"/>
            <w:vMerge w:val="restart"/>
          </w:tcPr>
          <w:p w14:paraId="14E17D27" w14:textId="77777777" w:rsidR="00EE1471" w:rsidRPr="002F1108" w:rsidRDefault="00EE1471" w:rsidP="00BB47B0">
            <w:pPr>
              <w:rPr>
                <w:b/>
              </w:rPr>
            </w:pPr>
            <w:r w:rsidRPr="002F1108">
              <w:rPr>
                <w:b/>
              </w:rPr>
              <w:t>6)</w:t>
            </w:r>
          </w:p>
          <w:p w14:paraId="298B055B" w14:textId="77777777" w:rsidR="00EE1471" w:rsidRPr="002F1108" w:rsidRDefault="00EE1471" w:rsidP="00BB47B0">
            <w:pPr>
              <w:rPr>
                <w:b/>
              </w:rPr>
            </w:pPr>
            <w:r w:rsidRPr="002F1108">
              <w:rPr>
                <w:b/>
              </w:rPr>
              <w:t>Indirect cost</w:t>
            </w:r>
          </w:p>
          <w:p w14:paraId="555932C6" w14:textId="77777777" w:rsidR="00EE1471" w:rsidRPr="002F1108" w:rsidRDefault="00EE1471" w:rsidP="00BB47B0">
            <w:pPr>
              <w:rPr>
                <w:b/>
              </w:rPr>
            </w:pPr>
            <w:r w:rsidRPr="002F1108">
              <w:rPr>
                <w:b/>
              </w:rPr>
              <w:t>(a5 x indirect rate)</w:t>
            </w:r>
          </w:p>
        </w:tc>
        <w:tc>
          <w:tcPr>
            <w:tcW w:w="2880" w:type="dxa"/>
            <w:gridSpan w:val="2"/>
          </w:tcPr>
          <w:p w14:paraId="59FDB10B" w14:textId="77777777" w:rsidR="00EE1471" w:rsidRPr="002F1108" w:rsidRDefault="00EE1471" w:rsidP="00BB47B0">
            <w:pPr>
              <w:rPr>
                <w:i/>
              </w:rPr>
            </w:pPr>
            <w:r w:rsidRPr="002F1108">
              <w:rPr>
                <w:b/>
              </w:rPr>
              <w:t>Source of funds</w:t>
            </w:r>
          </w:p>
        </w:tc>
      </w:tr>
      <w:tr w:rsidR="00EE1471" w:rsidRPr="002F1108" w14:paraId="53643493" w14:textId="77777777" w:rsidTr="0005136D">
        <w:trPr>
          <w:trHeight w:val="1493"/>
          <w:jc w:val="center"/>
        </w:trPr>
        <w:tc>
          <w:tcPr>
            <w:tcW w:w="1440" w:type="dxa"/>
            <w:vMerge/>
          </w:tcPr>
          <w:p w14:paraId="187007B2" w14:textId="77777777" w:rsidR="00EE1471" w:rsidRPr="002F1108" w:rsidRDefault="00EE1471" w:rsidP="00BB47B0">
            <w:pPr>
              <w:rPr>
                <w:b/>
              </w:rPr>
            </w:pPr>
          </w:p>
        </w:tc>
        <w:tc>
          <w:tcPr>
            <w:tcW w:w="1440" w:type="dxa"/>
            <w:vMerge/>
          </w:tcPr>
          <w:p w14:paraId="1CE3E60C" w14:textId="77777777" w:rsidR="00EE1471" w:rsidRPr="002F1108" w:rsidRDefault="00EE1471" w:rsidP="00BB47B0">
            <w:pPr>
              <w:rPr>
                <w:b/>
              </w:rPr>
            </w:pPr>
          </w:p>
        </w:tc>
        <w:tc>
          <w:tcPr>
            <w:tcW w:w="1296" w:type="dxa"/>
            <w:vMerge/>
          </w:tcPr>
          <w:p w14:paraId="6DFD1E8B" w14:textId="77777777" w:rsidR="00EE1471" w:rsidRPr="002F1108" w:rsidRDefault="00EE1471" w:rsidP="00BB47B0">
            <w:pPr>
              <w:rPr>
                <w:b/>
              </w:rPr>
            </w:pPr>
          </w:p>
        </w:tc>
        <w:tc>
          <w:tcPr>
            <w:tcW w:w="1152" w:type="dxa"/>
            <w:vMerge/>
          </w:tcPr>
          <w:p w14:paraId="22899F94" w14:textId="77777777" w:rsidR="00EE1471" w:rsidRPr="002F1108" w:rsidRDefault="00EE1471" w:rsidP="00BB47B0">
            <w:pPr>
              <w:rPr>
                <w:b/>
              </w:rPr>
            </w:pPr>
          </w:p>
        </w:tc>
        <w:tc>
          <w:tcPr>
            <w:tcW w:w="1440" w:type="dxa"/>
            <w:vMerge/>
          </w:tcPr>
          <w:p w14:paraId="14BBA598" w14:textId="77777777" w:rsidR="00EE1471" w:rsidRPr="002F1108" w:rsidRDefault="00EE1471" w:rsidP="00BB47B0">
            <w:pPr>
              <w:rPr>
                <w:b/>
              </w:rPr>
            </w:pPr>
          </w:p>
        </w:tc>
        <w:tc>
          <w:tcPr>
            <w:tcW w:w="1440" w:type="dxa"/>
            <w:vMerge/>
          </w:tcPr>
          <w:p w14:paraId="7DCC6DDD" w14:textId="77777777" w:rsidR="00EE1471" w:rsidRPr="002F1108" w:rsidRDefault="00EE1471" w:rsidP="00BB47B0">
            <w:pPr>
              <w:rPr>
                <w:b/>
              </w:rPr>
            </w:pPr>
          </w:p>
        </w:tc>
        <w:tc>
          <w:tcPr>
            <w:tcW w:w="1440" w:type="dxa"/>
          </w:tcPr>
          <w:p w14:paraId="269FB996" w14:textId="77777777" w:rsidR="00EE1471" w:rsidRPr="002F1108" w:rsidRDefault="00EE1471" w:rsidP="00BB47B0">
            <w:pPr>
              <w:rPr>
                <w:b/>
              </w:rPr>
            </w:pPr>
            <w:r w:rsidRPr="002F1108">
              <w:rPr>
                <w:b/>
              </w:rPr>
              <w:t>7)</w:t>
            </w:r>
          </w:p>
          <w:p w14:paraId="589F8489" w14:textId="77777777" w:rsidR="00EE1471" w:rsidRPr="002F1108" w:rsidRDefault="00EE1471" w:rsidP="00BB47B0">
            <w:pPr>
              <w:rPr>
                <w:b/>
              </w:rPr>
            </w:pPr>
            <w:r w:rsidRPr="002F1108">
              <w:rPr>
                <w:b/>
              </w:rPr>
              <w:t xml:space="preserve">Federal cost    </w:t>
            </w:r>
          </w:p>
          <w:p w14:paraId="7AAC5BD3" w14:textId="77777777" w:rsidR="00EE1471" w:rsidRPr="002F1108" w:rsidRDefault="00EE1471" w:rsidP="00BB47B0">
            <w:pPr>
              <w:rPr>
                <w:b/>
              </w:rPr>
            </w:pPr>
            <w:r w:rsidRPr="002F1108">
              <w:rPr>
                <w:b/>
              </w:rPr>
              <w:t>(a5 + a6)</w:t>
            </w:r>
          </w:p>
        </w:tc>
        <w:tc>
          <w:tcPr>
            <w:tcW w:w="1440" w:type="dxa"/>
          </w:tcPr>
          <w:p w14:paraId="414BA89C" w14:textId="77777777" w:rsidR="00EE1471" w:rsidRPr="002F1108" w:rsidRDefault="00EE1471" w:rsidP="00BB47B0">
            <w:pPr>
              <w:rPr>
                <w:b/>
              </w:rPr>
            </w:pPr>
            <w:r w:rsidRPr="002F1108">
              <w:rPr>
                <w:b/>
              </w:rPr>
              <w:t>8)</w:t>
            </w:r>
          </w:p>
          <w:p w14:paraId="0E90455D" w14:textId="77777777" w:rsidR="00EE1471" w:rsidRPr="002F1108" w:rsidRDefault="00EE1471" w:rsidP="00BB47B0">
            <w:pPr>
              <w:rPr>
                <w:b/>
              </w:rPr>
            </w:pPr>
            <w:r w:rsidRPr="002F1108">
              <w:rPr>
                <w:b/>
              </w:rPr>
              <w:t>Agency In-kind cost</w:t>
            </w:r>
          </w:p>
          <w:p w14:paraId="4FC1A859" w14:textId="77777777" w:rsidR="00EE1471" w:rsidRPr="002F1108" w:rsidRDefault="00EE1471" w:rsidP="00BB47B0">
            <w:pPr>
              <w:rPr>
                <w:b/>
              </w:rPr>
            </w:pPr>
            <w:r w:rsidRPr="002F1108">
              <w:rPr>
                <w:b/>
              </w:rPr>
              <w:t>(a5 + a6)</w:t>
            </w:r>
          </w:p>
        </w:tc>
      </w:tr>
      <w:tr w:rsidR="00EE1471" w:rsidRPr="002F1108" w14:paraId="67DF486F" w14:textId="77777777" w:rsidTr="0005136D">
        <w:trPr>
          <w:jc w:val="center"/>
        </w:trPr>
        <w:tc>
          <w:tcPr>
            <w:tcW w:w="1440" w:type="dxa"/>
          </w:tcPr>
          <w:p w14:paraId="4641C7DD" w14:textId="77777777" w:rsidR="00EE1471" w:rsidRPr="002F1108" w:rsidRDefault="00EE1471" w:rsidP="00BB47B0">
            <w:r w:rsidRPr="002F1108">
              <w:t>Employee 1</w:t>
            </w:r>
          </w:p>
        </w:tc>
        <w:tc>
          <w:tcPr>
            <w:tcW w:w="1440" w:type="dxa"/>
          </w:tcPr>
          <w:p w14:paraId="649D48AB" w14:textId="77777777" w:rsidR="00EE1471" w:rsidRPr="002F1108" w:rsidRDefault="00EE1471" w:rsidP="00BB47B0">
            <w:r w:rsidRPr="002F1108">
              <w:t>Supervise Persistent data services work</w:t>
            </w:r>
          </w:p>
        </w:tc>
        <w:tc>
          <w:tcPr>
            <w:tcW w:w="1296" w:type="dxa"/>
          </w:tcPr>
          <w:p w14:paraId="00F9AABB" w14:textId="77777777" w:rsidR="00EE1471" w:rsidRPr="002F1108" w:rsidRDefault="00EE1471" w:rsidP="00BB47B0">
            <w:pPr>
              <w:jc w:val="right"/>
            </w:pPr>
            <w:r w:rsidRPr="002F1108">
              <w:t>$40.00</w:t>
            </w:r>
          </w:p>
        </w:tc>
        <w:tc>
          <w:tcPr>
            <w:tcW w:w="1152" w:type="dxa"/>
          </w:tcPr>
          <w:p w14:paraId="05177CE9" w14:textId="77777777" w:rsidR="00EE1471" w:rsidRPr="002F1108" w:rsidRDefault="00EE1471" w:rsidP="00BB47B0">
            <w:pPr>
              <w:jc w:val="center"/>
            </w:pPr>
            <w:r w:rsidRPr="002F1108">
              <w:t>40</w:t>
            </w:r>
          </w:p>
        </w:tc>
        <w:tc>
          <w:tcPr>
            <w:tcW w:w="1440" w:type="dxa"/>
          </w:tcPr>
          <w:p w14:paraId="711FBA3A" w14:textId="77777777" w:rsidR="00EE1471" w:rsidRPr="002F1108" w:rsidRDefault="00EE1471" w:rsidP="00BB47B0">
            <w:pPr>
              <w:jc w:val="right"/>
            </w:pPr>
            <w:r w:rsidRPr="002F1108">
              <w:t>$1,600.00</w:t>
            </w:r>
          </w:p>
        </w:tc>
        <w:tc>
          <w:tcPr>
            <w:tcW w:w="1440" w:type="dxa"/>
          </w:tcPr>
          <w:p w14:paraId="693848A0" w14:textId="77777777" w:rsidR="00EE1471" w:rsidRPr="002F1108" w:rsidRDefault="00EE1471" w:rsidP="00BB47B0">
            <w:pPr>
              <w:jc w:val="right"/>
            </w:pPr>
            <w:r w:rsidRPr="002F1108">
              <w:t>$160.00</w:t>
            </w:r>
          </w:p>
        </w:tc>
        <w:tc>
          <w:tcPr>
            <w:tcW w:w="1440" w:type="dxa"/>
          </w:tcPr>
          <w:p w14:paraId="2F46FEF6" w14:textId="77777777" w:rsidR="00EE1471" w:rsidRPr="002F1108" w:rsidRDefault="00EE1471" w:rsidP="00BB47B0">
            <w:pPr>
              <w:jc w:val="right"/>
            </w:pPr>
            <w:r w:rsidRPr="002F1108">
              <w:t>$0.00</w:t>
            </w:r>
          </w:p>
        </w:tc>
        <w:tc>
          <w:tcPr>
            <w:tcW w:w="1440" w:type="dxa"/>
          </w:tcPr>
          <w:p w14:paraId="51AFFF3B" w14:textId="77777777" w:rsidR="00EE1471" w:rsidRPr="002F1108" w:rsidRDefault="00EE1471" w:rsidP="00BB47B0">
            <w:pPr>
              <w:jc w:val="right"/>
            </w:pPr>
            <w:r w:rsidRPr="002F1108">
              <w:t>$1,760.00</w:t>
            </w:r>
          </w:p>
        </w:tc>
      </w:tr>
      <w:tr w:rsidR="00EE1471" w:rsidRPr="002F1108" w14:paraId="12217B36" w14:textId="77777777" w:rsidTr="0005136D">
        <w:trPr>
          <w:jc w:val="center"/>
        </w:trPr>
        <w:tc>
          <w:tcPr>
            <w:tcW w:w="1440" w:type="dxa"/>
          </w:tcPr>
          <w:p w14:paraId="7BEAA788" w14:textId="77777777" w:rsidR="00EE1471" w:rsidRPr="002F1108" w:rsidRDefault="00EE1471" w:rsidP="00BB47B0">
            <w:r w:rsidRPr="002F1108">
              <w:t>Employee 2</w:t>
            </w:r>
          </w:p>
        </w:tc>
        <w:tc>
          <w:tcPr>
            <w:tcW w:w="1440" w:type="dxa"/>
          </w:tcPr>
          <w:p w14:paraId="742A0B1B" w14:textId="77777777" w:rsidR="00EE1471" w:rsidRPr="002F1108" w:rsidRDefault="00EE1471" w:rsidP="00BB47B0">
            <w:r w:rsidRPr="002F1108">
              <w:t xml:space="preserve">Database programming support </w:t>
            </w:r>
            <w:r w:rsidRPr="002F1108">
              <w:rPr>
                <w:i/>
              </w:rPr>
              <w:t>(IT Work)</w:t>
            </w:r>
          </w:p>
        </w:tc>
        <w:tc>
          <w:tcPr>
            <w:tcW w:w="1296" w:type="dxa"/>
          </w:tcPr>
          <w:p w14:paraId="0BF91102" w14:textId="77777777" w:rsidR="00EE1471" w:rsidRPr="002F1108" w:rsidRDefault="00EE1471" w:rsidP="00BB47B0">
            <w:pPr>
              <w:jc w:val="right"/>
            </w:pPr>
            <w:r w:rsidRPr="002F1108">
              <w:t>$40.00</w:t>
            </w:r>
          </w:p>
        </w:tc>
        <w:tc>
          <w:tcPr>
            <w:tcW w:w="1152" w:type="dxa"/>
          </w:tcPr>
          <w:p w14:paraId="6D0E397D" w14:textId="77777777" w:rsidR="00EE1471" w:rsidRPr="002F1108" w:rsidRDefault="00EE1471" w:rsidP="00BB47B0">
            <w:pPr>
              <w:jc w:val="center"/>
            </w:pPr>
            <w:r w:rsidRPr="002F1108">
              <w:t>40</w:t>
            </w:r>
          </w:p>
        </w:tc>
        <w:tc>
          <w:tcPr>
            <w:tcW w:w="1440" w:type="dxa"/>
          </w:tcPr>
          <w:p w14:paraId="55C0605A" w14:textId="77777777" w:rsidR="00EE1471" w:rsidRPr="002F1108" w:rsidRDefault="00EE1471" w:rsidP="00BB47B0">
            <w:pPr>
              <w:jc w:val="right"/>
            </w:pPr>
            <w:r w:rsidRPr="002F1108">
              <w:t>$1,600.00</w:t>
            </w:r>
          </w:p>
        </w:tc>
        <w:tc>
          <w:tcPr>
            <w:tcW w:w="1440" w:type="dxa"/>
          </w:tcPr>
          <w:p w14:paraId="503D44EB" w14:textId="77777777" w:rsidR="00EE1471" w:rsidRPr="002F1108" w:rsidRDefault="00EE1471" w:rsidP="00BB47B0">
            <w:pPr>
              <w:jc w:val="right"/>
            </w:pPr>
            <w:r w:rsidRPr="002F1108">
              <w:t>$160.00</w:t>
            </w:r>
          </w:p>
        </w:tc>
        <w:tc>
          <w:tcPr>
            <w:tcW w:w="1440" w:type="dxa"/>
          </w:tcPr>
          <w:p w14:paraId="5989DE9C" w14:textId="77777777" w:rsidR="00EE1471" w:rsidRPr="002F1108" w:rsidRDefault="00EE1471" w:rsidP="00BB47B0">
            <w:pPr>
              <w:jc w:val="right"/>
            </w:pPr>
            <w:r w:rsidRPr="002F1108">
              <w:t>$1,760.00</w:t>
            </w:r>
          </w:p>
        </w:tc>
        <w:tc>
          <w:tcPr>
            <w:tcW w:w="1440" w:type="dxa"/>
          </w:tcPr>
          <w:p w14:paraId="192DEE73" w14:textId="77777777" w:rsidR="00EE1471" w:rsidRPr="002F1108" w:rsidRDefault="00EE1471" w:rsidP="00BB47B0">
            <w:pPr>
              <w:jc w:val="right"/>
            </w:pPr>
            <w:r w:rsidRPr="002F1108">
              <w:t>$0.00</w:t>
            </w:r>
          </w:p>
        </w:tc>
      </w:tr>
      <w:tr w:rsidR="00EE1471" w:rsidRPr="002F1108" w14:paraId="2AA764B6" w14:textId="77777777" w:rsidTr="0005136D">
        <w:trPr>
          <w:jc w:val="center"/>
        </w:trPr>
        <w:tc>
          <w:tcPr>
            <w:tcW w:w="1440" w:type="dxa"/>
          </w:tcPr>
          <w:p w14:paraId="29807A65" w14:textId="77777777" w:rsidR="00EE1471" w:rsidRPr="002F1108" w:rsidRDefault="00EE1471" w:rsidP="00BB47B0">
            <w:r w:rsidRPr="002F1108">
              <w:t>Employee 3</w:t>
            </w:r>
          </w:p>
        </w:tc>
        <w:tc>
          <w:tcPr>
            <w:tcW w:w="1440" w:type="dxa"/>
          </w:tcPr>
          <w:p w14:paraId="40E43BE0" w14:textId="77777777" w:rsidR="00EE1471" w:rsidRPr="002F1108" w:rsidRDefault="00EE1471" w:rsidP="00BB47B0">
            <w:r w:rsidRPr="002F1108">
              <w:t>Update new wells in NGWMN Well Registry</w:t>
            </w:r>
          </w:p>
        </w:tc>
        <w:tc>
          <w:tcPr>
            <w:tcW w:w="1296" w:type="dxa"/>
          </w:tcPr>
          <w:p w14:paraId="0ED9C949" w14:textId="77777777" w:rsidR="00EE1471" w:rsidRPr="002F1108" w:rsidRDefault="00EE1471" w:rsidP="00BB47B0">
            <w:pPr>
              <w:jc w:val="right"/>
            </w:pPr>
            <w:r w:rsidRPr="002F1108">
              <w:t>$40.00</w:t>
            </w:r>
          </w:p>
        </w:tc>
        <w:tc>
          <w:tcPr>
            <w:tcW w:w="1152" w:type="dxa"/>
          </w:tcPr>
          <w:p w14:paraId="540B9EE1" w14:textId="77777777" w:rsidR="00EE1471" w:rsidRPr="002F1108" w:rsidRDefault="00EE1471" w:rsidP="00BB47B0">
            <w:pPr>
              <w:jc w:val="center"/>
            </w:pPr>
            <w:r w:rsidRPr="002F1108">
              <w:t>80</w:t>
            </w:r>
          </w:p>
        </w:tc>
        <w:tc>
          <w:tcPr>
            <w:tcW w:w="1440" w:type="dxa"/>
          </w:tcPr>
          <w:p w14:paraId="5CDB01C4" w14:textId="77777777" w:rsidR="00EE1471" w:rsidRPr="002F1108" w:rsidRDefault="00EE1471" w:rsidP="00BB47B0">
            <w:pPr>
              <w:jc w:val="right"/>
            </w:pPr>
            <w:r w:rsidRPr="002F1108">
              <w:t>$3,200.00</w:t>
            </w:r>
          </w:p>
        </w:tc>
        <w:tc>
          <w:tcPr>
            <w:tcW w:w="1440" w:type="dxa"/>
          </w:tcPr>
          <w:p w14:paraId="58DFA8D9" w14:textId="77777777" w:rsidR="00EE1471" w:rsidRPr="002F1108" w:rsidRDefault="00EE1471" w:rsidP="00BB47B0">
            <w:pPr>
              <w:jc w:val="right"/>
            </w:pPr>
            <w:r w:rsidRPr="002F1108">
              <w:t>$320.00</w:t>
            </w:r>
          </w:p>
        </w:tc>
        <w:tc>
          <w:tcPr>
            <w:tcW w:w="1440" w:type="dxa"/>
          </w:tcPr>
          <w:p w14:paraId="175D7536" w14:textId="77777777" w:rsidR="00EE1471" w:rsidRPr="002F1108" w:rsidRDefault="00EE1471" w:rsidP="00BB47B0">
            <w:pPr>
              <w:jc w:val="right"/>
            </w:pPr>
            <w:r w:rsidRPr="002F1108">
              <w:t>$3,520.00</w:t>
            </w:r>
          </w:p>
        </w:tc>
        <w:tc>
          <w:tcPr>
            <w:tcW w:w="1440" w:type="dxa"/>
          </w:tcPr>
          <w:p w14:paraId="77664D10" w14:textId="77777777" w:rsidR="00EE1471" w:rsidRPr="002F1108" w:rsidRDefault="00EE1471" w:rsidP="00BB47B0">
            <w:pPr>
              <w:jc w:val="right"/>
            </w:pPr>
            <w:r w:rsidRPr="002F1108">
              <w:t>$0.00</w:t>
            </w:r>
          </w:p>
        </w:tc>
      </w:tr>
      <w:tr w:rsidR="00EE1471" w:rsidRPr="002F1108" w14:paraId="52353404" w14:textId="77777777" w:rsidTr="0005136D">
        <w:trPr>
          <w:jc w:val="center"/>
        </w:trPr>
        <w:tc>
          <w:tcPr>
            <w:tcW w:w="1440" w:type="dxa"/>
          </w:tcPr>
          <w:p w14:paraId="72CF645E" w14:textId="77777777" w:rsidR="00EE1471" w:rsidRPr="002F1108" w:rsidRDefault="00EE1471" w:rsidP="00BB47B0">
            <w:r w:rsidRPr="002F1108">
              <w:t>Employee 4</w:t>
            </w:r>
          </w:p>
        </w:tc>
        <w:tc>
          <w:tcPr>
            <w:tcW w:w="1440" w:type="dxa"/>
          </w:tcPr>
          <w:p w14:paraId="194A6A94" w14:textId="77777777" w:rsidR="00EE1471" w:rsidRPr="002F1108" w:rsidRDefault="00EE1471" w:rsidP="00BB47B0">
            <w:r w:rsidRPr="002F1108">
              <w:t>Assign subnetworks</w:t>
            </w:r>
          </w:p>
        </w:tc>
        <w:tc>
          <w:tcPr>
            <w:tcW w:w="1296" w:type="dxa"/>
          </w:tcPr>
          <w:p w14:paraId="56E77021" w14:textId="77777777" w:rsidR="00EE1471" w:rsidRPr="002F1108" w:rsidRDefault="00EE1471" w:rsidP="00BB47B0">
            <w:pPr>
              <w:jc w:val="right"/>
            </w:pPr>
            <w:r w:rsidRPr="002F1108">
              <w:t>$40.00</w:t>
            </w:r>
          </w:p>
        </w:tc>
        <w:tc>
          <w:tcPr>
            <w:tcW w:w="1152" w:type="dxa"/>
          </w:tcPr>
          <w:p w14:paraId="07C57CF4" w14:textId="77777777" w:rsidR="00EE1471" w:rsidRPr="002F1108" w:rsidRDefault="00EE1471" w:rsidP="00BB47B0">
            <w:pPr>
              <w:jc w:val="center"/>
            </w:pPr>
            <w:r w:rsidRPr="002F1108">
              <w:t>40</w:t>
            </w:r>
          </w:p>
        </w:tc>
        <w:tc>
          <w:tcPr>
            <w:tcW w:w="1440" w:type="dxa"/>
          </w:tcPr>
          <w:p w14:paraId="3E5763BF" w14:textId="77777777" w:rsidR="00EE1471" w:rsidRPr="002F1108" w:rsidRDefault="00EE1471" w:rsidP="00BB47B0">
            <w:pPr>
              <w:jc w:val="right"/>
            </w:pPr>
            <w:r w:rsidRPr="002F1108">
              <w:t>$1,600.00</w:t>
            </w:r>
          </w:p>
        </w:tc>
        <w:tc>
          <w:tcPr>
            <w:tcW w:w="1440" w:type="dxa"/>
          </w:tcPr>
          <w:p w14:paraId="399A7EB0" w14:textId="77777777" w:rsidR="00EE1471" w:rsidRPr="002F1108" w:rsidRDefault="00EE1471" w:rsidP="00BB47B0">
            <w:pPr>
              <w:jc w:val="right"/>
            </w:pPr>
            <w:r w:rsidRPr="002F1108">
              <w:t>$160.00</w:t>
            </w:r>
          </w:p>
        </w:tc>
        <w:tc>
          <w:tcPr>
            <w:tcW w:w="1440" w:type="dxa"/>
          </w:tcPr>
          <w:p w14:paraId="76FAF9C7" w14:textId="77777777" w:rsidR="00EE1471" w:rsidRPr="002F1108" w:rsidRDefault="00EE1471" w:rsidP="00BB47B0">
            <w:pPr>
              <w:jc w:val="right"/>
            </w:pPr>
            <w:r w:rsidRPr="002F1108">
              <w:t>$1,760.00</w:t>
            </w:r>
          </w:p>
        </w:tc>
        <w:tc>
          <w:tcPr>
            <w:tcW w:w="1440" w:type="dxa"/>
          </w:tcPr>
          <w:p w14:paraId="154D5150" w14:textId="77777777" w:rsidR="00EE1471" w:rsidRPr="002F1108" w:rsidRDefault="00EE1471" w:rsidP="00BB47B0">
            <w:pPr>
              <w:jc w:val="right"/>
            </w:pPr>
            <w:r w:rsidRPr="002F1108">
              <w:t>$0.00</w:t>
            </w:r>
          </w:p>
        </w:tc>
      </w:tr>
      <w:tr w:rsidR="00EE1471" w:rsidRPr="002F1108" w14:paraId="75DFB992" w14:textId="77777777" w:rsidTr="0005136D">
        <w:trPr>
          <w:jc w:val="center"/>
        </w:trPr>
        <w:tc>
          <w:tcPr>
            <w:tcW w:w="1440" w:type="dxa"/>
          </w:tcPr>
          <w:p w14:paraId="5E196201" w14:textId="77777777" w:rsidR="00EE1471" w:rsidRPr="002F1108" w:rsidRDefault="00EE1471" w:rsidP="00BB47B0">
            <w:r w:rsidRPr="002F1108">
              <w:t>Employee 4</w:t>
            </w:r>
          </w:p>
        </w:tc>
        <w:tc>
          <w:tcPr>
            <w:tcW w:w="1440" w:type="dxa"/>
          </w:tcPr>
          <w:p w14:paraId="0ED1B76D" w14:textId="77777777" w:rsidR="00EE1471" w:rsidRPr="002F1108" w:rsidRDefault="00EE1471" w:rsidP="00BB47B0">
            <w:r w:rsidRPr="002F1108">
              <w:t>Document work in final report</w:t>
            </w:r>
          </w:p>
        </w:tc>
        <w:tc>
          <w:tcPr>
            <w:tcW w:w="1296" w:type="dxa"/>
          </w:tcPr>
          <w:p w14:paraId="1E769C21" w14:textId="77777777" w:rsidR="00EE1471" w:rsidRPr="002F1108" w:rsidRDefault="00EE1471" w:rsidP="00BB47B0">
            <w:pPr>
              <w:jc w:val="right"/>
            </w:pPr>
            <w:r w:rsidRPr="002F1108">
              <w:t>$40.00</w:t>
            </w:r>
          </w:p>
        </w:tc>
        <w:tc>
          <w:tcPr>
            <w:tcW w:w="1152" w:type="dxa"/>
          </w:tcPr>
          <w:p w14:paraId="4750550F" w14:textId="77777777" w:rsidR="00EE1471" w:rsidRPr="002F1108" w:rsidRDefault="00EE1471" w:rsidP="00BB47B0">
            <w:pPr>
              <w:jc w:val="center"/>
            </w:pPr>
            <w:r w:rsidRPr="002F1108">
              <w:t>80</w:t>
            </w:r>
          </w:p>
        </w:tc>
        <w:tc>
          <w:tcPr>
            <w:tcW w:w="1440" w:type="dxa"/>
          </w:tcPr>
          <w:p w14:paraId="6FDC0DB1" w14:textId="77777777" w:rsidR="00EE1471" w:rsidRPr="002F1108" w:rsidRDefault="00EE1471" w:rsidP="00BB47B0">
            <w:pPr>
              <w:jc w:val="right"/>
            </w:pPr>
            <w:r w:rsidRPr="002F1108">
              <w:t>$3,200.00</w:t>
            </w:r>
          </w:p>
        </w:tc>
        <w:tc>
          <w:tcPr>
            <w:tcW w:w="1440" w:type="dxa"/>
          </w:tcPr>
          <w:p w14:paraId="6806390F" w14:textId="77777777" w:rsidR="00EE1471" w:rsidRPr="002F1108" w:rsidRDefault="00EE1471" w:rsidP="00BB47B0">
            <w:pPr>
              <w:jc w:val="right"/>
            </w:pPr>
            <w:r w:rsidRPr="002F1108">
              <w:t>$320.00</w:t>
            </w:r>
          </w:p>
        </w:tc>
        <w:tc>
          <w:tcPr>
            <w:tcW w:w="1440" w:type="dxa"/>
          </w:tcPr>
          <w:p w14:paraId="51C7D4BB" w14:textId="77777777" w:rsidR="00EE1471" w:rsidRPr="002F1108" w:rsidRDefault="00EE1471" w:rsidP="00BB47B0">
            <w:pPr>
              <w:jc w:val="right"/>
            </w:pPr>
            <w:r w:rsidRPr="002F1108">
              <w:t>$3,520.00</w:t>
            </w:r>
          </w:p>
        </w:tc>
        <w:tc>
          <w:tcPr>
            <w:tcW w:w="1440" w:type="dxa"/>
          </w:tcPr>
          <w:p w14:paraId="7A38F36E" w14:textId="77777777" w:rsidR="00EE1471" w:rsidRPr="002F1108" w:rsidRDefault="00EE1471" w:rsidP="00BB47B0">
            <w:pPr>
              <w:jc w:val="right"/>
            </w:pPr>
            <w:r w:rsidRPr="002F1108">
              <w:t>$0.00</w:t>
            </w:r>
          </w:p>
        </w:tc>
      </w:tr>
      <w:tr w:rsidR="00EE1471" w:rsidRPr="002F1108" w14:paraId="185C4FF2" w14:textId="77777777" w:rsidTr="0005136D">
        <w:trPr>
          <w:jc w:val="center"/>
        </w:trPr>
        <w:tc>
          <w:tcPr>
            <w:tcW w:w="1440" w:type="dxa"/>
            <w:tcBorders>
              <w:bottom w:val="single" w:sz="4" w:space="0" w:color="auto"/>
            </w:tcBorders>
          </w:tcPr>
          <w:p w14:paraId="22DF048F" w14:textId="77777777" w:rsidR="00EE1471" w:rsidRPr="002F1108" w:rsidRDefault="00EE1471" w:rsidP="00BB47B0">
            <w:r w:rsidRPr="002F1108">
              <w:t>Employee 5</w:t>
            </w:r>
          </w:p>
        </w:tc>
        <w:tc>
          <w:tcPr>
            <w:tcW w:w="1440" w:type="dxa"/>
            <w:tcBorders>
              <w:bottom w:val="single" w:sz="4" w:space="0" w:color="auto"/>
            </w:tcBorders>
          </w:tcPr>
          <w:p w14:paraId="60BEB8CA" w14:textId="024C8301" w:rsidR="00EE1471" w:rsidRPr="002F1108" w:rsidRDefault="00EE1471" w:rsidP="00BB47B0">
            <w:r w:rsidRPr="002F1108">
              <w:t xml:space="preserve">Water-level data collection </w:t>
            </w:r>
          </w:p>
        </w:tc>
        <w:tc>
          <w:tcPr>
            <w:tcW w:w="1296" w:type="dxa"/>
            <w:tcBorders>
              <w:bottom w:val="single" w:sz="4" w:space="0" w:color="auto"/>
            </w:tcBorders>
          </w:tcPr>
          <w:p w14:paraId="0FC40B3B" w14:textId="77777777" w:rsidR="00EE1471" w:rsidRPr="002F1108" w:rsidRDefault="00EE1471" w:rsidP="00BB47B0">
            <w:pPr>
              <w:jc w:val="right"/>
            </w:pPr>
            <w:r w:rsidRPr="002F1108">
              <w:t>$40.00</w:t>
            </w:r>
          </w:p>
        </w:tc>
        <w:tc>
          <w:tcPr>
            <w:tcW w:w="1152" w:type="dxa"/>
            <w:tcBorders>
              <w:bottom w:val="single" w:sz="4" w:space="0" w:color="auto"/>
            </w:tcBorders>
          </w:tcPr>
          <w:p w14:paraId="6EEF94D9" w14:textId="77777777" w:rsidR="00EE1471" w:rsidRPr="002F1108" w:rsidRDefault="00EE1471" w:rsidP="00BB47B0">
            <w:pPr>
              <w:jc w:val="center"/>
            </w:pPr>
            <w:r w:rsidRPr="002F1108">
              <w:t>200</w:t>
            </w:r>
          </w:p>
        </w:tc>
        <w:tc>
          <w:tcPr>
            <w:tcW w:w="1440" w:type="dxa"/>
            <w:tcBorders>
              <w:bottom w:val="single" w:sz="4" w:space="0" w:color="auto"/>
            </w:tcBorders>
          </w:tcPr>
          <w:p w14:paraId="782E2E6F" w14:textId="77777777" w:rsidR="00EE1471" w:rsidRPr="002F1108" w:rsidRDefault="00EE1471" w:rsidP="00BB47B0">
            <w:pPr>
              <w:jc w:val="right"/>
            </w:pPr>
            <w:r w:rsidRPr="002F1108">
              <w:t>$8,000.00</w:t>
            </w:r>
          </w:p>
        </w:tc>
        <w:tc>
          <w:tcPr>
            <w:tcW w:w="1440" w:type="dxa"/>
            <w:tcBorders>
              <w:bottom w:val="single" w:sz="4" w:space="0" w:color="auto"/>
            </w:tcBorders>
          </w:tcPr>
          <w:p w14:paraId="1EB83DDB" w14:textId="77777777" w:rsidR="00EE1471" w:rsidRPr="002F1108" w:rsidRDefault="00EE1471" w:rsidP="00BB47B0">
            <w:pPr>
              <w:jc w:val="right"/>
            </w:pPr>
            <w:r w:rsidRPr="002F1108">
              <w:t>$800.00</w:t>
            </w:r>
          </w:p>
        </w:tc>
        <w:tc>
          <w:tcPr>
            <w:tcW w:w="1440" w:type="dxa"/>
            <w:tcBorders>
              <w:bottom w:val="single" w:sz="4" w:space="0" w:color="auto"/>
            </w:tcBorders>
          </w:tcPr>
          <w:p w14:paraId="1D29B2D5" w14:textId="77777777" w:rsidR="00EE1471" w:rsidRPr="002F1108" w:rsidRDefault="00EE1471" w:rsidP="00BB47B0">
            <w:pPr>
              <w:jc w:val="right"/>
            </w:pPr>
            <w:r w:rsidRPr="002F1108">
              <w:t>$0.00</w:t>
            </w:r>
          </w:p>
        </w:tc>
        <w:tc>
          <w:tcPr>
            <w:tcW w:w="1440" w:type="dxa"/>
            <w:tcBorders>
              <w:bottom w:val="single" w:sz="4" w:space="0" w:color="auto"/>
            </w:tcBorders>
          </w:tcPr>
          <w:p w14:paraId="63BE58AA" w14:textId="77777777" w:rsidR="00EE1471" w:rsidRPr="002F1108" w:rsidRDefault="00EE1471" w:rsidP="00BB47B0">
            <w:pPr>
              <w:jc w:val="right"/>
            </w:pPr>
            <w:r w:rsidRPr="002F1108">
              <w:t>$8,800.00</w:t>
            </w:r>
          </w:p>
        </w:tc>
      </w:tr>
      <w:tr w:rsidR="00EE1471" w:rsidRPr="002F1108" w14:paraId="3E296129" w14:textId="77777777" w:rsidTr="0005136D">
        <w:trPr>
          <w:jc w:val="center"/>
        </w:trPr>
        <w:tc>
          <w:tcPr>
            <w:tcW w:w="8208" w:type="dxa"/>
            <w:gridSpan w:val="6"/>
            <w:tcBorders>
              <w:bottom w:val="single" w:sz="12" w:space="0" w:color="auto"/>
            </w:tcBorders>
          </w:tcPr>
          <w:p w14:paraId="2873B6C1" w14:textId="77777777" w:rsidR="00EE1471" w:rsidRPr="002F1108" w:rsidRDefault="00EE1471" w:rsidP="00BB47B0">
            <w:pPr>
              <w:pStyle w:val="ListParagraph"/>
              <w:jc w:val="right"/>
              <w:rPr>
                <w:b/>
              </w:rPr>
            </w:pPr>
            <w:bookmarkStart w:id="33" w:name="_Hlk511826063"/>
            <w:r w:rsidRPr="002F1108">
              <w:rPr>
                <w:b/>
              </w:rPr>
              <w:t>Salary Total</w:t>
            </w:r>
          </w:p>
        </w:tc>
        <w:tc>
          <w:tcPr>
            <w:tcW w:w="1440" w:type="dxa"/>
            <w:tcBorders>
              <w:bottom w:val="single" w:sz="12" w:space="0" w:color="auto"/>
            </w:tcBorders>
          </w:tcPr>
          <w:p w14:paraId="7A36DAA8" w14:textId="77777777" w:rsidR="00EE1471" w:rsidRPr="002F1108" w:rsidRDefault="00EE1471" w:rsidP="00BB47B0">
            <w:pPr>
              <w:jc w:val="right"/>
              <w:rPr>
                <w:b/>
              </w:rPr>
            </w:pPr>
            <w:r w:rsidRPr="002F1108">
              <w:rPr>
                <w:b/>
              </w:rPr>
              <w:t>$10,560.</w:t>
            </w:r>
          </w:p>
        </w:tc>
        <w:tc>
          <w:tcPr>
            <w:tcW w:w="1440" w:type="dxa"/>
            <w:tcBorders>
              <w:bottom w:val="single" w:sz="12" w:space="0" w:color="auto"/>
            </w:tcBorders>
          </w:tcPr>
          <w:p w14:paraId="256F695A" w14:textId="77777777" w:rsidR="00EE1471" w:rsidRPr="002F1108" w:rsidRDefault="00EE1471" w:rsidP="00BB47B0">
            <w:pPr>
              <w:jc w:val="right"/>
              <w:rPr>
                <w:b/>
              </w:rPr>
            </w:pPr>
            <w:r w:rsidRPr="002F1108">
              <w:rPr>
                <w:b/>
              </w:rPr>
              <w:t>$10,560.</w:t>
            </w:r>
          </w:p>
        </w:tc>
      </w:tr>
      <w:bookmarkEnd w:id="33"/>
      <w:tr w:rsidR="00EE1471" w:rsidRPr="002F1108" w14:paraId="015E26AA" w14:textId="77777777" w:rsidTr="0005136D">
        <w:trPr>
          <w:jc w:val="center"/>
        </w:trPr>
        <w:tc>
          <w:tcPr>
            <w:tcW w:w="8208" w:type="dxa"/>
            <w:gridSpan w:val="6"/>
            <w:tcBorders>
              <w:top w:val="single" w:sz="12" w:space="0" w:color="auto"/>
            </w:tcBorders>
          </w:tcPr>
          <w:p w14:paraId="548135F7" w14:textId="77777777" w:rsidR="00EE1471" w:rsidRPr="002F1108" w:rsidRDefault="00EE1471" w:rsidP="00BB47B0">
            <w:pPr>
              <w:pStyle w:val="ListParagraph"/>
              <w:jc w:val="right"/>
              <w:rPr>
                <w:b/>
              </w:rPr>
            </w:pPr>
            <w:r w:rsidRPr="002F1108">
              <w:rPr>
                <w:b/>
              </w:rPr>
              <w:t>Objective 2 Total</w:t>
            </w:r>
          </w:p>
        </w:tc>
        <w:tc>
          <w:tcPr>
            <w:tcW w:w="1440" w:type="dxa"/>
            <w:tcBorders>
              <w:top w:val="single" w:sz="12" w:space="0" w:color="auto"/>
            </w:tcBorders>
          </w:tcPr>
          <w:p w14:paraId="7C0016EC" w14:textId="77777777" w:rsidR="00EE1471" w:rsidRPr="002F1108" w:rsidRDefault="00EE1471" w:rsidP="00BB47B0">
            <w:pPr>
              <w:jc w:val="right"/>
              <w:rPr>
                <w:b/>
              </w:rPr>
            </w:pPr>
            <w:r w:rsidRPr="002F1108">
              <w:rPr>
                <w:b/>
              </w:rPr>
              <w:t>$10,560.</w:t>
            </w:r>
          </w:p>
        </w:tc>
        <w:tc>
          <w:tcPr>
            <w:tcW w:w="1440" w:type="dxa"/>
            <w:tcBorders>
              <w:top w:val="single" w:sz="12" w:space="0" w:color="auto"/>
            </w:tcBorders>
          </w:tcPr>
          <w:p w14:paraId="2A7C65E7" w14:textId="77777777" w:rsidR="00EE1471" w:rsidRPr="002F1108" w:rsidRDefault="00EE1471" w:rsidP="00BB47B0">
            <w:pPr>
              <w:jc w:val="right"/>
              <w:rPr>
                <w:b/>
              </w:rPr>
            </w:pPr>
            <w:r w:rsidRPr="002F1108">
              <w:rPr>
                <w:b/>
              </w:rPr>
              <w:t>$10,560.</w:t>
            </w:r>
          </w:p>
        </w:tc>
      </w:tr>
    </w:tbl>
    <w:p w14:paraId="13FDEFC6" w14:textId="77777777" w:rsidR="00EE1471" w:rsidRPr="002F1108" w:rsidRDefault="00EE1471" w:rsidP="00EE1471">
      <w:pPr>
        <w:spacing w:after="200" w:line="276" w:lineRule="auto"/>
      </w:pPr>
    </w:p>
    <w:p w14:paraId="0FE43243" w14:textId="77777777" w:rsidR="00EE1471" w:rsidRPr="002F1108" w:rsidRDefault="00EE1471" w:rsidP="00EE1471">
      <w:pPr>
        <w:spacing w:after="200" w:line="276" w:lineRule="auto"/>
      </w:pPr>
      <w:r w:rsidRPr="002F1108">
        <w:br w:type="page"/>
      </w:r>
    </w:p>
    <w:p w14:paraId="4068DD37" w14:textId="6AAADDE3" w:rsidR="00EE1471" w:rsidRPr="002F1108" w:rsidRDefault="00EE1471" w:rsidP="00EE1471">
      <w:pPr>
        <w:spacing w:line="276" w:lineRule="auto"/>
        <w:rPr>
          <w:b/>
        </w:rPr>
      </w:pPr>
      <w:r w:rsidRPr="002F1108">
        <w:t>Objective 3. Site Information Gap Filling</w:t>
      </w:r>
      <w:r w:rsidR="00690BCD" w:rsidRPr="002F1108">
        <w:t xml:space="preserve">: </w:t>
      </w:r>
      <w:r w:rsidR="00690BCD" w:rsidRPr="002F1108">
        <w:tab/>
        <w:t>Overhead/indirect rate: 10%</w:t>
      </w:r>
    </w:p>
    <w:p w14:paraId="11FB50E6" w14:textId="77777777" w:rsidR="00EE1471" w:rsidRPr="002F1108" w:rsidRDefault="00EE1471" w:rsidP="00EE1471">
      <w:pPr>
        <w:ind w:left="720"/>
      </w:pPr>
      <w:r w:rsidRPr="002F1108">
        <w:t>USGS funding Total:</w:t>
      </w:r>
      <w:r w:rsidRPr="002F1108">
        <w:tab/>
      </w:r>
      <w:r w:rsidRPr="002F1108">
        <w:tab/>
        <w:t>$12,496.00</w:t>
      </w:r>
    </w:p>
    <w:p w14:paraId="715B557A" w14:textId="77777777" w:rsidR="00EE1471" w:rsidRPr="002F1108" w:rsidRDefault="00EE1471" w:rsidP="00EE1471">
      <w:pPr>
        <w:ind w:left="720"/>
        <w:rPr>
          <w:u w:val="single"/>
        </w:rPr>
      </w:pPr>
      <w:r w:rsidRPr="002F1108">
        <w:rPr>
          <w:u w:val="single"/>
        </w:rPr>
        <w:t>In-kind services Total:</w:t>
      </w:r>
      <w:r w:rsidRPr="002F1108">
        <w:rPr>
          <w:u w:val="single"/>
        </w:rPr>
        <w:tab/>
        <w:t>$14,190.00</w:t>
      </w:r>
    </w:p>
    <w:p w14:paraId="57EB25ED" w14:textId="77777777" w:rsidR="00EE1471" w:rsidRPr="002F1108" w:rsidRDefault="00EE1471" w:rsidP="00EE1471">
      <w:pPr>
        <w:ind w:left="720"/>
      </w:pPr>
      <w:r w:rsidRPr="002F1108">
        <w:t>Objective Total:</w:t>
      </w:r>
      <w:r w:rsidRPr="002F1108">
        <w:tab/>
      </w:r>
      <w:r w:rsidRPr="002F1108">
        <w:tab/>
        <w:t>$26,686.00</w:t>
      </w:r>
    </w:p>
    <w:p w14:paraId="66E91A34" w14:textId="12A7A7B3" w:rsidR="00EE1471" w:rsidRPr="002F1108" w:rsidRDefault="00EE1471" w:rsidP="00690BCD">
      <w:pPr>
        <w:spacing w:line="276" w:lineRule="auto"/>
      </w:pPr>
    </w:p>
    <w:tbl>
      <w:tblPr>
        <w:tblStyle w:val="TableGrid"/>
        <w:tblW w:w="10982" w:type="dxa"/>
        <w:jc w:val="center"/>
        <w:tblLayout w:type="fixed"/>
        <w:tblLook w:val="04A0" w:firstRow="1" w:lastRow="0" w:firstColumn="1" w:lastColumn="0" w:noHBand="0" w:noVBand="1"/>
      </w:tblPr>
      <w:tblGrid>
        <w:gridCol w:w="1388"/>
        <w:gridCol w:w="975"/>
        <w:gridCol w:w="7"/>
        <w:gridCol w:w="9"/>
        <w:gridCol w:w="403"/>
        <w:gridCol w:w="1008"/>
        <w:gridCol w:w="10"/>
        <w:gridCol w:w="14"/>
        <w:gridCol w:w="261"/>
        <w:gridCol w:w="1150"/>
        <w:gridCol w:w="10"/>
        <w:gridCol w:w="14"/>
        <w:gridCol w:w="1410"/>
        <w:gridCol w:w="6"/>
        <w:gridCol w:w="22"/>
        <w:gridCol w:w="1407"/>
        <w:gridCol w:w="9"/>
        <w:gridCol w:w="29"/>
        <w:gridCol w:w="1393"/>
        <w:gridCol w:w="9"/>
        <w:gridCol w:w="37"/>
        <w:gridCol w:w="1411"/>
      </w:tblGrid>
      <w:tr w:rsidR="00EE1471" w:rsidRPr="002F1108" w14:paraId="4DEFCD54" w14:textId="77777777" w:rsidTr="006513FD">
        <w:trPr>
          <w:trHeight w:val="323"/>
          <w:jc w:val="center"/>
        </w:trPr>
        <w:tc>
          <w:tcPr>
            <w:tcW w:w="10982" w:type="dxa"/>
            <w:gridSpan w:val="22"/>
          </w:tcPr>
          <w:p w14:paraId="179F1B87" w14:textId="77777777" w:rsidR="00EE1471" w:rsidRPr="002F1108" w:rsidRDefault="00EE1471" w:rsidP="00BB47B0">
            <w:pPr>
              <w:rPr>
                <w:b/>
              </w:rPr>
            </w:pPr>
            <w:r w:rsidRPr="002F1108">
              <w:rPr>
                <w:b/>
              </w:rPr>
              <w:t>Salary</w:t>
            </w:r>
          </w:p>
        </w:tc>
      </w:tr>
      <w:tr w:rsidR="00307F59" w:rsidRPr="002F1108" w14:paraId="2C1CCDCD" w14:textId="77777777" w:rsidTr="006513FD">
        <w:trPr>
          <w:trHeight w:val="116"/>
          <w:jc w:val="center"/>
        </w:trPr>
        <w:tc>
          <w:tcPr>
            <w:tcW w:w="1388" w:type="dxa"/>
            <w:vMerge w:val="restart"/>
          </w:tcPr>
          <w:p w14:paraId="03A4EDB4" w14:textId="77777777" w:rsidR="00EE1471" w:rsidRPr="002F1108" w:rsidRDefault="00EE1471" w:rsidP="00BB47B0">
            <w:pPr>
              <w:rPr>
                <w:b/>
              </w:rPr>
            </w:pPr>
            <w:r w:rsidRPr="002F1108">
              <w:rPr>
                <w:b/>
              </w:rPr>
              <w:t xml:space="preserve">1) </w:t>
            </w:r>
          </w:p>
          <w:p w14:paraId="693FD23A" w14:textId="77777777" w:rsidR="00EE1471" w:rsidRPr="002F1108" w:rsidRDefault="00EE1471" w:rsidP="00BB47B0">
            <w:pPr>
              <w:rPr>
                <w:b/>
              </w:rPr>
            </w:pPr>
            <w:r w:rsidRPr="002F1108">
              <w:rPr>
                <w:b/>
              </w:rPr>
              <w:t>Employee Name</w:t>
            </w:r>
          </w:p>
        </w:tc>
        <w:tc>
          <w:tcPr>
            <w:tcW w:w="1394" w:type="dxa"/>
            <w:gridSpan w:val="4"/>
            <w:vMerge w:val="restart"/>
          </w:tcPr>
          <w:p w14:paraId="5070F1FB" w14:textId="77777777" w:rsidR="00EE1471" w:rsidRPr="002F1108" w:rsidRDefault="00EE1471" w:rsidP="00BB47B0">
            <w:pPr>
              <w:rPr>
                <w:b/>
              </w:rPr>
            </w:pPr>
            <w:r w:rsidRPr="002F1108">
              <w:rPr>
                <w:b/>
              </w:rPr>
              <w:t>2)</w:t>
            </w:r>
          </w:p>
          <w:p w14:paraId="18000E24" w14:textId="77777777" w:rsidR="00EE1471" w:rsidRPr="002F1108" w:rsidRDefault="00EE1471" w:rsidP="00BB47B0">
            <w:pPr>
              <w:rPr>
                <w:b/>
              </w:rPr>
            </w:pPr>
            <w:r w:rsidRPr="002F1108">
              <w:rPr>
                <w:b/>
              </w:rPr>
              <w:t>Task</w:t>
            </w:r>
          </w:p>
        </w:tc>
        <w:tc>
          <w:tcPr>
            <w:tcW w:w="1293" w:type="dxa"/>
            <w:gridSpan w:val="4"/>
            <w:vMerge w:val="restart"/>
          </w:tcPr>
          <w:p w14:paraId="552B3A64" w14:textId="77777777" w:rsidR="00EE1471" w:rsidRPr="002F1108" w:rsidRDefault="00EE1471" w:rsidP="00BB47B0">
            <w:pPr>
              <w:rPr>
                <w:b/>
              </w:rPr>
            </w:pPr>
            <w:r w:rsidRPr="002F1108">
              <w:rPr>
                <w:b/>
              </w:rPr>
              <w:t>3)</w:t>
            </w:r>
          </w:p>
          <w:p w14:paraId="766BFAD2" w14:textId="77777777" w:rsidR="00EE1471" w:rsidRPr="002F1108" w:rsidRDefault="00EE1471" w:rsidP="00BB47B0">
            <w:pPr>
              <w:rPr>
                <w:b/>
              </w:rPr>
            </w:pPr>
            <w:r w:rsidRPr="002F1108">
              <w:rPr>
                <w:b/>
              </w:rPr>
              <w:t>Hourly rate (including fringe benefits)</w:t>
            </w:r>
          </w:p>
        </w:tc>
        <w:tc>
          <w:tcPr>
            <w:tcW w:w="1150" w:type="dxa"/>
            <w:vMerge w:val="restart"/>
          </w:tcPr>
          <w:p w14:paraId="27824B18" w14:textId="77777777" w:rsidR="00EE1471" w:rsidRPr="002F1108" w:rsidRDefault="00EE1471" w:rsidP="00BB47B0">
            <w:pPr>
              <w:rPr>
                <w:b/>
              </w:rPr>
            </w:pPr>
            <w:r w:rsidRPr="002F1108">
              <w:rPr>
                <w:b/>
              </w:rPr>
              <w:t>4)</w:t>
            </w:r>
          </w:p>
          <w:p w14:paraId="4C87947C" w14:textId="77777777" w:rsidR="00EE1471" w:rsidRPr="002F1108" w:rsidRDefault="00EE1471" w:rsidP="00BB47B0">
            <w:pPr>
              <w:rPr>
                <w:b/>
              </w:rPr>
            </w:pPr>
            <w:r w:rsidRPr="002F1108">
              <w:rPr>
                <w:b/>
              </w:rPr>
              <w:t>Number of hours</w:t>
            </w:r>
          </w:p>
        </w:tc>
        <w:tc>
          <w:tcPr>
            <w:tcW w:w="1434" w:type="dxa"/>
            <w:gridSpan w:val="3"/>
            <w:vMerge w:val="restart"/>
          </w:tcPr>
          <w:p w14:paraId="08583ECE" w14:textId="77777777" w:rsidR="00EE1471" w:rsidRPr="002F1108" w:rsidRDefault="00EE1471" w:rsidP="00BB47B0">
            <w:pPr>
              <w:rPr>
                <w:b/>
              </w:rPr>
            </w:pPr>
            <w:r w:rsidRPr="002F1108">
              <w:rPr>
                <w:b/>
              </w:rPr>
              <w:t>5)</w:t>
            </w:r>
          </w:p>
          <w:p w14:paraId="3C6E0B93" w14:textId="77777777" w:rsidR="00EE1471" w:rsidRPr="002F1108" w:rsidRDefault="00EE1471" w:rsidP="00BB47B0">
            <w:pPr>
              <w:rPr>
                <w:b/>
              </w:rPr>
            </w:pPr>
            <w:r w:rsidRPr="002F1108">
              <w:rPr>
                <w:b/>
              </w:rPr>
              <w:t>Salary cost</w:t>
            </w:r>
          </w:p>
          <w:p w14:paraId="64BEDCB8" w14:textId="77777777" w:rsidR="00EE1471" w:rsidRPr="002F1108" w:rsidRDefault="00EE1471" w:rsidP="00BB47B0">
            <w:pPr>
              <w:rPr>
                <w:b/>
              </w:rPr>
            </w:pPr>
            <w:r w:rsidRPr="002F1108">
              <w:rPr>
                <w:b/>
              </w:rPr>
              <w:t>(a3 x a4)</w:t>
            </w:r>
          </w:p>
        </w:tc>
        <w:tc>
          <w:tcPr>
            <w:tcW w:w="1435" w:type="dxa"/>
            <w:gridSpan w:val="3"/>
            <w:vMerge w:val="restart"/>
          </w:tcPr>
          <w:p w14:paraId="09266247" w14:textId="77777777" w:rsidR="00EE1471" w:rsidRPr="002F1108" w:rsidRDefault="00EE1471" w:rsidP="00BB47B0">
            <w:pPr>
              <w:rPr>
                <w:b/>
              </w:rPr>
            </w:pPr>
            <w:r w:rsidRPr="002F1108">
              <w:rPr>
                <w:b/>
              </w:rPr>
              <w:t>6)</w:t>
            </w:r>
          </w:p>
          <w:p w14:paraId="2094F2B2" w14:textId="77777777" w:rsidR="00EE1471" w:rsidRPr="002F1108" w:rsidRDefault="00EE1471" w:rsidP="00BB47B0">
            <w:pPr>
              <w:rPr>
                <w:b/>
              </w:rPr>
            </w:pPr>
            <w:r w:rsidRPr="002F1108">
              <w:rPr>
                <w:b/>
              </w:rPr>
              <w:t>Indirect cost</w:t>
            </w:r>
          </w:p>
          <w:p w14:paraId="0D2F5349" w14:textId="77777777" w:rsidR="00EE1471" w:rsidRPr="002F1108" w:rsidRDefault="00EE1471" w:rsidP="00BB47B0">
            <w:pPr>
              <w:rPr>
                <w:b/>
              </w:rPr>
            </w:pPr>
            <w:r w:rsidRPr="002F1108">
              <w:rPr>
                <w:b/>
              </w:rPr>
              <w:t>(a5 x indirect rate)</w:t>
            </w:r>
          </w:p>
        </w:tc>
        <w:tc>
          <w:tcPr>
            <w:tcW w:w="2888" w:type="dxa"/>
            <w:gridSpan w:val="6"/>
          </w:tcPr>
          <w:p w14:paraId="6B9AC8F8" w14:textId="77777777" w:rsidR="00EE1471" w:rsidRPr="002F1108" w:rsidRDefault="00EE1471" w:rsidP="00BB47B0">
            <w:pPr>
              <w:rPr>
                <w:i/>
              </w:rPr>
            </w:pPr>
            <w:r w:rsidRPr="002F1108">
              <w:rPr>
                <w:b/>
              </w:rPr>
              <w:t>Source of funds</w:t>
            </w:r>
          </w:p>
        </w:tc>
      </w:tr>
      <w:tr w:rsidR="00307F59" w:rsidRPr="002F1108" w14:paraId="2974010A" w14:textId="77777777" w:rsidTr="006513FD">
        <w:trPr>
          <w:trHeight w:val="1538"/>
          <w:jc w:val="center"/>
        </w:trPr>
        <w:tc>
          <w:tcPr>
            <w:tcW w:w="1388" w:type="dxa"/>
            <w:vMerge/>
          </w:tcPr>
          <w:p w14:paraId="6810071D" w14:textId="77777777" w:rsidR="00EE1471" w:rsidRPr="002F1108" w:rsidRDefault="00EE1471" w:rsidP="00BB47B0">
            <w:pPr>
              <w:rPr>
                <w:b/>
              </w:rPr>
            </w:pPr>
          </w:p>
        </w:tc>
        <w:tc>
          <w:tcPr>
            <w:tcW w:w="1394" w:type="dxa"/>
            <w:gridSpan w:val="4"/>
            <w:vMerge/>
          </w:tcPr>
          <w:p w14:paraId="49EDD4FA" w14:textId="77777777" w:rsidR="00EE1471" w:rsidRPr="002F1108" w:rsidRDefault="00EE1471" w:rsidP="00BB47B0">
            <w:pPr>
              <w:rPr>
                <w:b/>
              </w:rPr>
            </w:pPr>
          </w:p>
        </w:tc>
        <w:tc>
          <w:tcPr>
            <w:tcW w:w="1293" w:type="dxa"/>
            <w:gridSpan w:val="4"/>
            <w:vMerge/>
          </w:tcPr>
          <w:p w14:paraId="441054CF" w14:textId="77777777" w:rsidR="00EE1471" w:rsidRPr="002F1108" w:rsidRDefault="00EE1471" w:rsidP="00BB47B0">
            <w:pPr>
              <w:rPr>
                <w:b/>
              </w:rPr>
            </w:pPr>
          </w:p>
        </w:tc>
        <w:tc>
          <w:tcPr>
            <w:tcW w:w="1150" w:type="dxa"/>
            <w:vMerge/>
          </w:tcPr>
          <w:p w14:paraId="419268CF" w14:textId="77777777" w:rsidR="00EE1471" w:rsidRPr="002F1108" w:rsidRDefault="00EE1471" w:rsidP="00BB47B0">
            <w:pPr>
              <w:rPr>
                <w:b/>
              </w:rPr>
            </w:pPr>
          </w:p>
        </w:tc>
        <w:tc>
          <w:tcPr>
            <w:tcW w:w="1434" w:type="dxa"/>
            <w:gridSpan w:val="3"/>
            <w:vMerge/>
          </w:tcPr>
          <w:p w14:paraId="28CB9E59" w14:textId="77777777" w:rsidR="00EE1471" w:rsidRPr="002F1108" w:rsidRDefault="00EE1471" w:rsidP="00BB47B0">
            <w:pPr>
              <w:rPr>
                <w:b/>
              </w:rPr>
            </w:pPr>
          </w:p>
        </w:tc>
        <w:tc>
          <w:tcPr>
            <w:tcW w:w="1435" w:type="dxa"/>
            <w:gridSpan w:val="3"/>
            <w:vMerge/>
          </w:tcPr>
          <w:p w14:paraId="26868B4F" w14:textId="77777777" w:rsidR="00EE1471" w:rsidRPr="002F1108" w:rsidRDefault="00EE1471" w:rsidP="00BB47B0">
            <w:pPr>
              <w:rPr>
                <w:b/>
              </w:rPr>
            </w:pPr>
          </w:p>
        </w:tc>
        <w:tc>
          <w:tcPr>
            <w:tcW w:w="1431" w:type="dxa"/>
            <w:gridSpan w:val="3"/>
          </w:tcPr>
          <w:p w14:paraId="129B1A69" w14:textId="77777777" w:rsidR="00EE1471" w:rsidRPr="002F1108" w:rsidRDefault="00EE1471" w:rsidP="00BB47B0">
            <w:pPr>
              <w:rPr>
                <w:b/>
              </w:rPr>
            </w:pPr>
            <w:r w:rsidRPr="002F1108">
              <w:rPr>
                <w:b/>
              </w:rPr>
              <w:t>7)</w:t>
            </w:r>
          </w:p>
          <w:p w14:paraId="6350F746" w14:textId="77777777" w:rsidR="00EE1471" w:rsidRPr="002F1108" w:rsidRDefault="00EE1471" w:rsidP="00BB47B0">
            <w:pPr>
              <w:rPr>
                <w:b/>
              </w:rPr>
            </w:pPr>
            <w:r w:rsidRPr="002F1108">
              <w:rPr>
                <w:b/>
              </w:rPr>
              <w:t xml:space="preserve">Federal cost    </w:t>
            </w:r>
          </w:p>
          <w:p w14:paraId="342B1D0F" w14:textId="77777777" w:rsidR="00EE1471" w:rsidRPr="002F1108" w:rsidRDefault="00EE1471" w:rsidP="00BB47B0">
            <w:pPr>
              <w:rPr>
                <w:b/>
              </w:rPr>
            </w:pPr>
            <w:r w:rsidRPr="002F1108">
              <w:rPr>
                <w:b/>
              </w:rPr>
              <w:t>(a5 + a6)</w:t>
            </w:r>
          </w:p>
        </w:tc>
        <w:tc>
          <w:tcPr>
            <w:tcW w:w="1457" w:type="dxa"/>
            <w:gridSpan w:val="3"/>
          </w:tcPr>
          <w:p w14:paraId="7506A01D" w14:textId="77777777" w:rsidR="00EE1471" w:rsidRPr="002F1108" w:rsidRDefault="00EE1471" w:rsidP="00BB47B0">
            <w:pPr>
              <w:rPr>
                <w:b/>
              </w:rPr>
            </w:pPr>
            <w:r w:rsidRPr="002F1108">
              <w:rPr>
                <w:b/>
              </w:rPr>
              <w:t>8)</w:t>
            </w:r>
          </w:p>
          <w:p w14:paraId="1A39664F" w14:textId="77777777" w:rsidR="00EE1471" w:rsidRPr="002F1108" w:rsidRDefault="00EE1471" w:rsidP="00BB47B0">
            <w:pPr>
              <w:rPr>
                <w:b/>
              </w:rPr>
            </w:pPr>
            <w:r w:rsidRPr="002F1108">
              <w:rPr>
                <w:b/>
              </w:rPr>
              <w:t>Agency In-kind cost</w:t>
            </w:r>
          </w:p>
          <w:p w14:paraId="27169C39" w14:textId="77777777" w:rsidR="00EE1471" w:rsidRPr="002F1108" w:rsidRDefault="00EE1471" w:rsidP="00BB47B0">
            <w:pPr>
              <w:rPr>
                <w:b/>
              </w:rPr>
            </w:pPr>
            <w:r w:rsidRPr="002F1108">
              <w:rPr>
                <w:b/>
              </w:rPr>
              <w:t>(a5 + a6)</w:t>
            </w:r>
          </w:p>
        </w:tc>
      </w:tr>
      <w:tr w:rsidR="00307F59" w:rsidRPr="002F1108" w14:paraId="6A4D7588" w14:textId="77777777" w:rsidTr="006513FD">
        <w:trPr>
          <w:jc w:val="center"/>
        </w:trPr>
        <w:tc>
          <w:tcPr>
            <w:tcW w:w="1388" w:type="dxa"/>
          </w:tcPr>
          <w:p w14:paraId="6258974D" w14:textId="77777777" w:rsidR="00EE1471" w:rsidRPr="002F1108" w:rsidRDefault="00EE1471" w:rsidP="00BB47B0">
            <w:r w:rsidRPr="002F1108">
              <w:t>Employee 1</w:t>
            </w:r>
          </w:p>
        </w:tc>
        <w:tc>
          <w:tcPr>
            <w:tcW w:w="1394" w:type="dxa"/>
            <w:gridSpan w:val="4"/>
          </w:tcPr>
          <w:p w14:paraId="7BB1476D" w14:textId="77777777" w:rsidR="00EE1471" w:rsidRPr="002F1108" w:rsidRDefault="00EE1471" w:rsidP="00BB47B0">
            <w:r w:rsidRPr="002F1108">
              <w:t>GPS Survey of wells</w:t>
            </w:r>
          </w:p>
        </w:tc>
        <w:tc>
          <w:tcPr>
            <w:tcW w:w="1293" w:type="dxa"/>
            <w:gridSpan w:val="4"/>
          </w:tcPr>
          <w:p w14:paraId="5B0E145C" w14:textId="77777777" w:rsidR="00EE1471" w:rsidRPr="002F1108" w:rsidRDefault="00EE1471" w:rsidP="00BB47B0">
            <w:pPr>
              <w:jc w:val="right"/>
            </w:pPr>
            <w:r w:rsidRPr="002F1108">
              <w:t>$40.00</w:t>
            </w:r>
          </w:p>
        </w:tc>
        <w:tc>
          <w:tcPr>
            <w:tcW w:w="1150" w:type="dxa"/>
          </w:tcPr>
          <w:p w14:paraId="462FFFB0" w14:textId="77777777" w:rsidR="00EE1471" w:rsidRPr="002F1108" w:rsidRDefault="00EE1471" w:rsidP="00BB47B0">
            <w:pPr>
              <w:jc w:val="center"/>
            </w:pPr>
            <w:r w:rsidRPr="002F1108">
              <w:t>120</w:t>
            </w:r>
          </w:p>
        </w:tc>
        <w:tc>
          <w:tcPr>
            <w:tcW w:w="1434" w:type="dxa"/>
            <w:gridSpan w:val="3"/>
          </w:tcPr>
          <w:p w14:paraId="3A70DCDA" w14:textId="77777777" w:rsidR="00EE1471" w:rsidRPr="002F1108" w:rsidRDefault="00EE1471" w:rsidP="00BB47B0">
            <w:pPr>
              <w:jc w:val="right"/>
            </w:pPr>
            <w:r w:rsidRPr="002F1108">
              <w:t>$4,800.00</w:t>
            </w:r>
          </w:p>
        </w:tc>
        <w:tc>
          <w:tcPr>
            <w:tcW w:w="1435" w:type="dxa"/>
            <w:gridSpan w:val="3"/>
          </w:tcPr>
          <w:p w14:paraId="16D56FD7" w14:textId="77777777" w:rsidR="00EE1471" w:rsidRPr="002F1108" w:rsidRDefault="00EE1471" w:rsidP="00BB47B0">
            <w:pPr>
              <w:jc w:val="right"/>
            </w:pPr>
            <w:r w:rsidRPr="002F1108">
              <w:t>$480.00</w:t>
            </w:r>
          </w:p>
        </w:tc>
        <w:tc>
          <w:tcPr>
            <w:tcW w:w="1431" w:type="dxa"/>
            <w:gridSpan w:val="3"/>
          </w:tcPr>
          <w:p w14:paraId="15303A03" w14:textId="77777777" w:rsidR="00EE1471" w:rsidRPr="002F1108" w:rsidRDefault="00EE1471" w:rsidP="00BB47B0">
            <w:pPr>
              <w:jc w:val="right"/>
            </w:pPr>
            <w:r w:rsidRPr="002F1108">
              <w:t>$5,280.00</w:t>
            </w:r>
          </w:p>
        </w:tc>
        <w:tc>
          <w:tcPr>
            <w:tcW w:w="1457" w:type="dxa"/>
            <w:gridSpan w:val="3"/>
          </w:tcPr>
          <w:p w14:paraId="762E53B0" w14:textId="77777777" w:rsidR="00EE1471" w:rsidRPr="002F1108" w:rsidRDefault="00EE1471" w:rsidP="00BB47B0">
            <w:pPr>
              <w:jc w:val="right"/>
            </w:pPr>
            <w:r w:rsidRPr="002F1108">
              <w:t>$0.00</w:t>
            </w:r>
          </w:p>
        </w:tc>
      </w:tr>
      <w:tr w:rsidR="00307F59" w:rsidRPr="002F1108" w14:paraId="6100DD7A" w14:textId="77777777" w:rsidTr="006513FD">
        <w:trPr>
          <w:jc w:val="center"/>
        </w:trPr>
        <w:tc>
          <w:tcPr>
            <w:tcW w:w="1388" w:type="dxa"/>
          </w:tcPr>
          <w:p w14:paraId="38A2C024" w14:textId="77777777" w:rsidR="00EE1471" w:rsidRPr="002F1108" w:rsidRDefault="00EE1471" w:rsidP="00BB47B0">
            <w:r w:rsidRPr="002F1108">
              <w:t>Employee 2</w:t>
            </w:r>
          </w:p>
        </w:tc>
        <w:tc>
          <w:tcPr>
            <w:tcW w:w="1394" w:type="dxa"/>
            <w:gridSpan w:val="4"/>
          </w:tcPr>
          <w:p w14:paraId="56B207D5" w14:textId="77777777" w:rsidR="00EE1471" w:rsidRPr="002F1108" w:rsidRDefault="00EE1471" w:rsidP="00BB47B0">
            <w:r w:rsidRPr="002F1108">
              <w:t>GPS Survey of wells</w:t>
            </w:r>
          </w:p>
        </w:tc>
        <w:tc>
          <w:tcPr>
            <w:tcW w:w="1293" w:type="dxa"/>
            <w:gridSpan w:val="4"/>
          </w:tcPr>
          <w:p w14:paraId="06E35FA8" w14:textId="77777777" w:rsidR="00EE1471" w:rsidRPr="002F1108" w:rsidRDefault="00EE1471" w:rsidP="00BB47B0">
            <w:pPr>
              <w:jc w:val="right"/>
            </w:pPr>
            <w:r w:rsidRPr="002F1108">
              <w:t>$40.00</w:t>
            </w:r>
          </w:p>
        </w:tc>
        <w:tc>
          <w:tcPr>
            <w:tcW w:w="1150" w:type="dxa"/>
          </w:tcPr>
          <w:p w14:paraId="5BD96B60" w14:textId="77777777" w:rsidR="00EE1471" w:rsidRPr="002F1108" w:rsidRDefault="00EE1471" w:rsidP="00BB47B0">
            <w:pPr>
              <w:jc w:val="center"/>
            </w:pPr>
            <w:r w:rsidRPr="002F1108">
              <w:t>100</w:t>
            </w:r>
          </w:p>
        </w:tc>
        <w:tc>
          <w:tcPr>
            <w:tcW w:w="1434" w:type="dxa"/>
            <w:gridSpan w:val="3"/>
          </w:tcPr>
          <w:p w14:paraId="3EF91652" w14:textId="77777777" w:rsidR="00EE1471" w:rsidRPr="002F1108" w:rsidRDefault="00EE1471" w:rsidP="00BB47B0">
            <w:pPr>
              <w:jc w:val="right"/>
            </w:pPr>
            <w:r w:rsidRPr="002F1108">
              <w:t>$4,000.00</w:t>
            </w:r>
          </w:p>
        </w:tc>
        <w:tc>
          <w:tcPr>
            <w:tcW w:w="1435" w:type="dxa"/>
            <w:gridSpan w:val="3"/>
          </w:tcPr>
          <w:p w14:paraId="74DA1676" w14:textId="77777777" w:rsidR="00EE1471" w:rsidRPr="002F1108" w:rsidRDefault="00EE1471" w:rsidP="00BB47B0">
            <w:pPr>
              <w:jc w:val="right"/>
            </w:pPr>
            <w:r w:rsidRPr="002F1108">
              <w:t>$400.00</w:t>
            </w:r>
          </w:p>
        </w:tc>
        <w:tc>
          <w:tcPr>
            <w:tcW w:w="1431" w:type="dxa"/>
            <w:gridSpan w:val="3"/>
          </w:tcPr>
          <w:p w14:paraId="6D9CA26D" w14:textId="77777777" w:rsidR="00EE1471" w:rsidRPr="002F1108" w:rsidRDefault="00EE1471" w:rsidP="00BB47B0">
            <w:pPr>
              <w:jc w:val="right"/>
            </w:pPr>
            <w:r w:rsidRPr="002F1108">
              <w:t>$4,400.00</w:t>
            </w:r>
          </w:p>
        </w:tc>
        <w:tc>
          <w:tcPr>
            <w:tcW w:w="1457" w:type="dxa"/>
            <w:gridSpan w:val="3"/>
          </w:tcPr>
          <w:p w14:paraId="2D102FA7" w14:textId="77777777" w:rsidR="00EE1471" w:rsidRPr="002F1108" w:rsidRDefault="00EE1471" w:rsidP="00BB47B0">
            <w:pPr>
              <w:jc w:val="right"/>
            </w:pPr>
            <w:r w:rsidRPr="002F1108">
              <w:t>$0.00</w:t>
            </w:r>
          </w:p>
        </w:tc>
      </w:tr>
      <w:tr w:rsidR="00307F59" w:rsidRPr="002F1108" w14:paraId="0376567B" w14:textId="77777777" w:rsidTr="006513FD">
        <w:trPr>
          <w:jc w:val="center"/>
        </w:trPr>
        <w:tc>
          <w:tcPr>
            <w:tcW w:w="1388" w:type="dxa"/>
          </w:tcPr>
          <w:p w14:paraId="793D79EB" w14:textId="77777777" w:rsidR="00EE1471" w:rsidRPr="002F1108" w:rsidRDefault="00EE1471" w:rsidP="00BB47B0">
            <w:r w:rsidRPr="002F1108">
              <w:t>Employee 3</w:t>
            </w:r>
          </w:p>
        </w:tc>
        <w:tc>
          <w:tcPr>
            <w:tcW w:w="1394" w:type="dxa"/>
            <w:gridSpan w:val="4"/>
          </w:tcPr>
          <w:p w14:paraId="467B1C17" w14:textId="77777777" w:rsidR="00EE1471" w:rsidRPr="002F1108" w:rsidRDefault="00EE1471" w:rsidP="00BB47B0">
            <w:r w:rsidRPr="002F1108">
              <w:t>Data Entry, QA/QC</w:t>
            </w:r>
          </w:p>
        </w:tc>
        <w:tc>
          <w:tcPr>
            <w:tcW w:w="1293" w:type="dxa"/>
            <w:gridSpan w:val="4"/>
          </w:tcPr>
          <w:p w14:paraId="7BF17199" w14:textId="77777777" w:rsidR="00EE1471" w:rsidRPr="002F1108" w:rsidRDefault="00EE1471" w:rsidP="00BB47B0">
            <w:pPr>
              <w:jc w:val="right"/>
            </w:pPr>
            <w:r w:rsidRPr="002F1108">
              <w:t>$40.00</w:t>
            </w:r>
          </w:p>
        </w:tc>
        <w:tc>
          <w:tcPr>
            <w:tcW w:w="1150" w:type="dxa"/>
          </w:tcPr>
          <w:p w14:paraId="789FF337" w14:textId="77777777" w:rsidR="00EE1471" w:rsidRPr="002F1108" w:rsidRDefault="00EE1471" w:rsidP="00BB47B0">
            <w:pPr>
              <w:jc w:val="center"/>
            </w:pPr>
            <w:r w:rsidRPr="002F1108">
              <w:t>60</w:t>
            </w:r>
          </w:p>
        </w:tc>
        <w:tc>
          <w:tcPr>
            <w:tcW w:w="1434" w:type="dxa"/>
            <w:gridSpan w:val="3"/>
          </w:tcPr>
          <w:p w14:paraId="2B426FE8" w14:textId="77777777" w:rsidR="00EE1471" w:rsidRPr="002F1108" w:rsidRDefault="00EE1471" w:rsidP="00BB47B0">
            <w:pPr>
              <w:jc w:val="right"/>
            </w:pPr>
            <w:r w:rsidRPr="002F1108">
              <w:t>$2,400.00</w:t>
            </w:r>
          </w:p>
        </w:tc>
        <w:tc>
          <w:tcPr>
            <w:tcW w:w="1435" w:type="dxa"/>
            <w:gridSpan w:val="3"/>
          </w:tcPr>
          <w:p w14:paraId="2ECBD28D" w14:textId="77777777" w:rsidR="00EE1471" w:rsidRPr="002F1108" w:rsidRDefault="00EE1471" w:rsidP="00BB47B0">
            <w:pPr>
              <w:jc w:val="right"/>
            </w:pPr>
            <w:r w:rsidRPr="002F1108">
              <w:t>$240.00</w:t>
            </w:r>
          </w:p>
        </w:tc>
        <w:tc>
          <w:tcPr>
            <w:tcW w:w="1431" w:type="dxa"/>
            <w:gridSpan w:val="3"/>
          </w:tcPr>
          <w:p w14:paraId="5C5938B2" w14:textId="77777777" w:rsidR="00EE1471" w:rsidRPr="002F1108" w:rsidRDefault="00EE1471" w:rsidP="00BB47B0">
            <w:pPr>
              <w:jc w:val="right"/>
            </w:pPr>
            <w:r w:rsidRPr="002F1108">
              <w:t>$0.00</w:t>
            </w:r>
          </w:p>
        </w:tc>
        <w:tc>
          <w:tcPr>
            <w:tcW w:w="1457" w:type="dxa"/>
            <w:gridSpan w:val="3"/>
          </w:tcPr>
          <w:p w14:paraId="65E0FDD2" w14:textId="77777777" w:rsidR="00EE1471" w:rsidRPr="002F1108" w:rsidRDefault="00EE1471" w:rsidP="00BB47B0">
            <w:pPr>
              <w:jc w:val="right"/>
            </w:pPr>
            <w:r w:rsidRPr="002F1108">
              <w:t>$2,640.00</w:t>
            </w:r>
          </w:p>
        </w:tc>
      </w:tr>
      <w:tr w:rsidR="00307F59" w:rsidRPr="002F1108" w14:paraId="64ABD59F" w14:textId="77777777" w:rsidTr="006513FD">
        <w:trPr>
          <w:jc w:val="center"/>
        </w:trPr>
        <w:tc>
          <w:tcPr>
            <w:tcW w:w="1388" w:type="dxa"/>
          </w:tcPr>
          <w:p w14:paraId="6DE06374" w14:textId="77777777" w:rsidR="00EE1471" w:rsidRPr="002F1108" w:rsidRDefault="00EE1471" w:rsidP="00BB47B0">
            <w:r w:rsidRPr="002F1108">
              <w:t>Employee 4</w:t>
            </w:r>
          </w:p>
        </w:tc>
        <w:tc>
          <w:tcPr>
            <w:tcW w:w="1394" w:type="dxa"/>
            <w:gridSpan w:val="4"/>
          </w:tcPr>
          <w:p w14:paraId="545450E0" w14:textId="532C50E8" w:rsidR="00EE1471" w:rsidRPr="002F1108" w:rsidRDefault="00DC3274" w:rsidP="00BB47B0">
            <w:r w:rsidRPr="002F1108">
              <w:t>Collect WL data for NGWMN</w:t>
            </w:r>
          </w:p>
        </w:tc>
        <w:tc>
          <w:tcPr>
            <w:tcW w:w="1293" w:type="dxa"/>
            <w:gridSpan w:val="4"/>
          </w:tcPr>
          <w:p w14:paraId="41AF8568" w14:textId="77777777" w:rsidR="00EE1471" w:rsidRPr="002F1108" w:rsidRDefault="00EE1471" w:rsidP="00BB47B0">
            <w:pPr>
              <w:jc w:val="right"/>
            </w:pPr>
            <w:r w:rsidRPr="002F1108">
              <w:t>$40.00</w:t>
            </w:r>
          </w:p>
        </w:tc>
        <w:tc>
          <w:tcPr>
            <w:tcW w:w="1150" w:type="dxa"/>
          </w:tcPr>
          <w:p w14:paraId="059DAD11" w14:textId="77777777" w:rsidR="00EE1471" w:rsidRPr="002F1108" w:rsidRDefault="00EE1471" w:rsidP="00BB47B0">
            <w:pPr>
              <w:jc w:val="center"/>
            </w:pPr>
            <w:r w:rsidRPr="002F1108">
              <w:t>150</w:t>
            </w:r>
          </w:p>
        </w:tc>
        <w:tc>
          <w:tcPr>
            <w:tcW w:w="1434" w:type="dxa"/>
            <w:gridSpan w:val="3"/>
          </w:tcPr>
          <w:p w14:paraId="0D052731" w14:textId="77777777" w:rsidR="00EE1471" w:rsidRPr="002F1108" w:rsidRDefault="00EE1471" w:rsidP="00BB47B0">
            <w:pPr>
              <w:jc w:val="right"/>
            </w:pPr>
            <w:r w:rsidRPr="002F1108">
              <w:t>$6,000.00</w:t>
            </w:r>
          </w:p>
        </w:tc>
        <w:tc>
          <w:tcPr>
            <w:tcW w:w="1435" w:type="dxa"/>
            <w:gridSpan w:val="3"/>
          </w:tcPr>
          <w:p w14:paraId="19BD3741" w14:textId="77777777" w:rsidR="00EE1471" w:rsidRPr="002F1108" w:rsidRDefault="00EE1471" w:rsidP="00BB47B0">
            <w:pPr>
              <w:jc w:val="right"/>
            </w:pPr>
            <w:r w:rsidRPr="002F1108">
              <w:t>$600.00</w:t>
            </w:r>
          </w:p>
        </w:tc>
        <w:tc>
          <w:tcPr>
            <w:tcW w:w="1431" w:type="dxa"/>
            <w:gridSpan w:val="3"/>
          </w:tcPr>
          <w:p w14:paraId="0AFD71CA" w14:textId="77777777" w:rsidR="00EE1471" w:rsidRPr="002F1108" w:rsidRDefault="00EE1471" w:rsidP="00BB47B0">
            <w:pPr>
              <w:jc w:val="right"/>
            </w:pPr>
            <w:r w:rsidRPr="002F1108">
              <w:t>$0.00</w:t>
            </w:r>
          </w:p>
        </w:tc>
        <w:tc>
          <w:tcPr>
            <w:tcW w:w="1457" w:type="dxa"/>
            <w:gridSpan w:val="3"/>
          </w:tcPr>
          <w:p w14:paraId="3802F633" w14:textId="77777777" w:rsidR="00EE1471" w:rsidRPr="002F1108" w:rsidRDefault="00EE1471" w:rsidP="00BB47B0">
            <w:pPr>
              <w:jc w:val="right"/>
            </w:pPr>
            <w:r w:rsidRPr="002F1108">
              <w:t>$6,600.00</w:t>
            </w:r>
          </w:p>
        </w:tc>
      </w:tr>
      <w:tr w:rsidR="00307F59" w:rsidRPr="002F1108" w14:paraId="78C5B34E" w14:textId="77777777" w:rsidTr="006513FD">
        <w:trPr>
          <w:jc w:val="center"/>
        </w:trPr>
        <w:tc>
          <w:tcPr>
            <w:tcW w:w="1388" w:type="dxa"/>
          </w:tcPr>
          <w:p w14:paraId="2F2F1F76" w14:textId="77777777" w:rsidR="00EE1471" w:rsidRPr="002F1108" w:rsidRDefault="00EE1471" w:rsidP="00BB47B0">
            <w:r w:rsidRPr="002F1108">
              <w:t>Employee 3</w:t>
            </w:r>
          </w:p>
        </w:tc>
        <w:tc>
          <w:tcPr>
            <w:tcW w:w="1394" w:type="dxa"/>
            <w:gridSpan w:val="4"/>
          </w:tcPr>
          <w:p w14:paraId="3DD6BE85" w14:textId="77777777" w:rsidR="00EE1471" w:rsidRPr="002F1108" w:rsidRDefault="00EE1471" w:rsidP="00BB47B0">
            <w:r w:rsidRPr="002F1108">
              <w:t>Document work in final report</w:t>
            </w:r>
          </w:p>
        </w:tc>
        <w:tc>
          <w:tcPr>
            <w:tcW w:w="1293" w:type="dxa"/>
            <w:gridSpan w:val="4"/>
          </w:tcPr>
          <w:p w14:paraId="7257C72F" w14:textId="77777777" w:rsidR="00EE1471" w:rsidRPr="002F1108" w:rsidRDefault="00EE1471" w:rsidP="00BB47B0">
            <w:pPr>
              <w:jc w:val="right"/>
            </w:pPr>
            <w:r w:rsidRPr="002F1108">
              <w:t>$40.00</w:t>
            </w:r>
          </w:p>
        </w:tc>
        <w:tc>
          <w:tcPr>
            <w:tcW w:w="1150" w:type="dxa"/>
          </w:tcPr>
          <w:p w14:paraId="2C81523B" w14:textId="77777777" w:rsidR="00EE1471" w:rsidRPr="002F1108" w:rsidRDefault="00EE1471" w:rsidP="00BB47B0">
            <w:pPr>
              <w:jc w:val="center"/>
            </w:pPr>
            <w:r w:rsidRPr="002F1108">
              <w:t>20</w:t>
            </w:r>
          </w:p>
        </w:tc>
        <w:tc>
          <w:tcPr>
            <w:tcW w:w="1434" w:type="dxa"/>
            <w:gridSpan w:val="3"/>
          </w:tcPr>
          <w:p w14:paraId="783C7A85" w14:textId="77777777" w:rsidR="00EE1471" w:rsidRPr="002F1108" w:rsidRDefault="00EE1471" w:rsidP="00BB47B0">
            <w:pPr>
              <w:jc w:val="right"/>
            </w:pPr>
            <w:r w:rsidRPr="002F1108">
              <w:t>$800.00</w:t>
            </w:r>
          </w:p>
        </w:tc>
        <w:tc>
          <w:tcPr>
            <w:tcW w:w="1435" w:type="dxa"/>
            <w:gridSpan w:val="3"/>
          </w:tcPr>
          <w:p w14:paraId="43353F65" w14:textId="77777777" w:rsidR="00EE1471" w:rsidRPr="002F1108" w:rsidRDefault="00EE1471" w:rsidP="00BB47B0">
            <w:pPr>
              <w:jc w:val="right"/>
            </w:pPr>
            <w:r w:rsidRPr="002F1108">
              <w:t>$80.00</w:t>
            </w:r>
          </w:p>
        </w:tc>
        <w:tc>
          <w:tcPr>
            <w:tcW w:w="1431" w:type="dxa"/>
            <w:gridSpan w:val="3"/>
          </w:tcPr>
          <w:p w14:paraId="6CCDE1ED" w14:textId="77777777" w:rsidR="00EE1471" w:rsidRPr="002F1108" w:rsidRDefault="00EE1471" w:rsidP="00BB47B0">
            <w:pPr>
              <w:jc w:val="right"/>
            </w:pPr>
            <w:r w:rsidRPr="002F1108">
              <w:t>$880.00</w:t>
            </w:r>
          </w:p>
        </w:tc>
        <w:tc>
          <w:tcPr>
            <w:tcW w:w="1457" w:type="dxa"/>
            <w:gridSpan w:val="3"/>
          </w:tcPr>
          <w:p w14:paraId="316131F1" w14:textId="77777777" w:rsidR="00EE1471" w:rsidRPr="002F1108" w:rsidRDefault="00EE1471" w:rsidP="00BB47B0">
            <w:pPr>
              <w:jc w:val="right"/>
            </w:pPr>
            <w:r w:rsidRPr="002F1108">
              <w:t>$0.00</w:t>
            </w:r>
          </w:p>
        </w:tc>
      </w:tr>
      <w:tr w:rsidR="00EE1471" w:rsidRPr="002F1108" w14:paraId="5F9AE423" w14:textId="77777777" w:rsidTr="006513FD">
        <w:trPr>
          <w:jc w:val="center"/>
        </w:trPr>
        <w:tc>
          <w:tcPr>
            <w:tcW w:w="8094" w:type="dxa"/>
            <w:gridSpan w:val="16"/>
          </w:tcPr>
          <w:p w14:paraId="537C9F7C" w14:textId="77777777" w:rsidR="00EE1471" w:rsidRPr="002F1108" w:rsidRDefault="00EE1471" w:rsidP="00BB47B0">
            <w:pPr>
              <w:pStyle w:val="ListParagraph"/>
              <w:jc w:val="right"/>
              <w:rPr>
                <w:b/>
              </w:rPr>
            </w:pPr>
            <w:r w:rsidRPr="002F1108">
              <w:rPr>
                <w:b/>
              </w:rPr>
              <w:t>Salary Total</w:t>
            </w:r>
          </w:p>
        </w:tc>
        <w:tc>
          <w:tcPr>
            <w:tcW w:w="1431" w:type="dxa"/>
            <w:gridSpan w:val="3"/>
          </w:tcPr>
          <w:p w14:paraId="6EFF4477" w14:textId="77777777" w:rsidR="00EE1471" w:rsidRPr="002F1108" w:rsidRDefault="00EE1471" w:rsidP="00BB47B0">
            <w:pPr>
              <w:jc w:val="right"/>
              <w:rPr>
                <w:b/>
                <w:color w:val="FF0000"/>
              </w:rPr>
            </w:pPr>
            <w:r w:rsidRPr="002F1108">
              <w:rPr>
                <w:b/>
              </w:rPr>
              <w:t>$10,560.00</w:t>
            </w:r>
          </w:p>
        </w:tc>
        <w:tc>
          <w:tcPr>
            <w:tcW w:w="1457" w:type="dxa"/>
            <w:gridSpan w:val="3"/>
          </w:tcPr>
          <w:p w14:paraId="51F28310" w14:textId="77777777" w:rsidR="00EE1471" w:rsidRPr="002F1108" w:rsidRDefault="00EE1471" w:rsidP="00BB47B0">
            <w:pPr>
              <w:jc w:val="right"/>
              <w:rPr>
                <w:b/>
              </w:rPr>
            </w:pPr>
            <w:r w:rsidRPr="002F1108">
              <w:rPr>
                <w:b/>
              </w:rPr>
              <w:t>$9,240.00</w:t>
            </w:r>
          </w:p>
        </w:tc>
      </w:tr>
      <w:tr w:rsidR="00EE1471" w:rsidRPr="002F1108" w14:paraId="29FBD551" w14:textId="77777777" w:rsidTr="006513FD">
        <w:trPr>
          <w:jc w:val="center"/>
        </w:trPr>
        <w:tc>
          <w:tcPr>
            <w:tcW w:w="10982" w:type="dxa"/>
            <w:gridSpan w:val="22"/>
          </w:tcPr>
          <w:p w14:paraId="542EFF0F" w14:textId="77777777" w:rsidR="00EE1471" w:rsidRPr="002F1108" w:rsidRDefault="00EE1471" w:rsidP="00BB47B0">
            <w:pPr>
              <w:rPr>
                <w:i/>
              </w:rPr>
            </w:pPr>
            <w:r w:rsidRPr="002F1108">
              <w:rPr>
                <w:b/>
              </w:rPr>
              <w:t>Supplies:</w:t>
            </w:r>
          </w:p>
        </w:tc>
      </w:tr>
      <w:tr w:rsidR="00307F59" w:rsidRPr="002F1108" w14:paraId="3BED52EC" w14:textId="77777777" w:rsidTr="006513FD">
        <w:trPr>
          <w:jc w:val="center"/>
        </w:trPr>
        <w:tc>
          <w:tcPr>
            <w:tcW w:w="2363" w:type="dxa"/>
            <w:gridSpan w:val="2"/>
            <w:vMerge w:val="restart"/>
          </w:tcPr>
          <w:p w14:paraId="3D33495C" w14:textId="77777777" w:rsidR="00EE1471" w:rsidRPr="002F1108" w:rsidRDefault="00EE1471" w:rsidP="00BB47B0">
            <w:pPr>
              <w:rPr>
                <w:b/>
              </w:rPr>
            </w:pPr>
            <w:r w:rsidRPr="002F1108">
              <w:rPr>
                <w:b/>
              </w:rPr>
              <w:t xml:space="preserve">1) </w:t>
            </w:r>
          </w:p>
          <w:p w14:paraId="73922C74" w14:textId="77777777" w:rsidR="00EE1471" w:rsidRPr="002F1108" w:rsidRDefault="00EE1471" w:rsidP="00BB47B0">
            <w:pPr>
              <w:rPr>
                <w:b/>
              </w:rPr>
            </w:pPr>
            <w:r w:rsidRPr="002F1108">
              <w:rPr>
                <w:b/>
              </w:rPr>
              <w:t>Type</w:t>
            </w:r>
          </w:p>
        </w:tc>
        <w:tc>
          <w:tcPr>
            <w:tcW w:w="1427" w:type="dxa"/>
            <w:gridSpan w:val="4"/>
            <w:vMerge w:val="restart"/>
          </w:tcPr>
          <w:p w14:paraId="49C05CC5" w14:textId="77777777" w:rsidR="00EE1471" w:rsidRPr="002F1108" w:rsidRDefault="00EE1471" w:rsidP="00BB47B0">
            <w:pPr>
              <w:rPr>
                <w:b/>
              </w:rPr>
            </w:pPr>
            <w:r w:rsidRPr="002F1108">
              <w:rPr>
                <w:b/>
              </w:rPr>
              <w:t>2)</w:t>
            </w:r>
          </w:p>
          <w:p w14:paraId="73B3CA81" w14:textId="77777777" w:rsidR="00EE1471" w:rsidRPr="002F1108" w:rsidRDefault="00EE1471" w:rsidP="00BB47B0">
            <w:pPr>
              <w:rPr>
                <w:b/>
              </w:rPr>
            </w:pPr>
            <w:r w:rsidRPr="002F1108">
              <w:rPr>
                <w:b/>
              </w:rPr>
              <w:t>Number</w:t>
            </w:r>
          </w:p>
        </w:tc>
        <w:tc>
          <w:tcPr>
            <w:tcW w:w="1435" w:type="dxa"/>
            <w:gridSpan w:val="4"/>
            <w:vMerge w:val="restart"/>
          </w:tcPr>
          <w:p w14:paraId="536CA801" w14:textId="77777777" w:rsidR="00EE1471" w:rsidRPr="002F1108" w:rsidRDefault="00EE1471" w:rsidP="00BB47B0">
            <w:pPr>
              <w:rPr>
                <w:b/>
              </w:rPr>
            </w:pPr>
            <w:r w:rsidRPr="002F1108">
              <w:rPr>
                <w:b/>
              </w:rPr>
              <w:t>3)</w:t>
            </w:r>
          </w:p>
          <w:p w14:paraId="0A7612FF" w14:textId="77777777" w:rsidR="00EE1471" w:rsidRPr="002F1108" w:rsidRDefault="00EE1471" w:rsidP="00BB47B0">
            <w:pPr>
              <w:rPr>
                <w:b/>
              </w:rPr>
            </w:pPr>
            <w:r w:rsidRPr="002F1108">
              <w:rPr>
                <w:b/>
              </w:rPr>
              <w:t>Cost per unit</w:t>
            </w:r>
          </w:p>
        </w:tc>
        <w:tc>
          <w:tcPr>
            <w:tcW w:w="1434" w:type="dxa"/>
            <w:gridSpan w:val="3"/>
            <w:vMerge w:val="restart"/>
          </w:tcPr>
          <w:p w14:paraId="6EC371F0" w14:textId="77777777" w:rsidR="00EE1471" w:rsidRPr="002F1108" w:rsidRDefault="00EE1471" w:rsidP="00BB47B0">
            <w:pPr>
              <w:rPr>
                <w:b/>
              </w:rPr>
            </w:pPr>
            <w:r w:rsidRPr="002F1108">
              <w:rPr>
                <w:b/>
              </w:rPr>
              <w:t xml:space="preserve">4) </w:t>
            </w:r>
          </w:p>
          <w:p w14:paraId="5AF6F1F5" w14:textId="77777777" w:rsidR="00EE1471" w:rsidRPr="002F1108" w:rsidRDefault="00EE1471" w:rsidP="00BB47B0">
            <w:pPr>
              <w:rPr>
                <w:b/>
              </w:rPr>
            </w:pPr>
            <w:r w:rsidRPr="002F1108">
              <w:rPr>
                <w:b/>
              </w:rPr>
              <w:t>Cost for supplies</w:t>
            </w:r>
          </w:p>
          <w:p w14:paraId="4EAD21E3" w14:textId="77777777" w:rsidR="00EE1471" w:rsidRPr="002F1108" w:rsidRDefault="00EE1471" w:rsidP="00BB47B0">
            <w:pPr>
              <w:rPr>
                <w:b/>
              </w:rPr>
            </w:pPr>
            <w:r w:rsidRPr="002F1108">
              <w:rPr>
                <w:b/>
              </w:rPr>
              <w:t>(b2 x b3)</w:t>
            </w:r>
          </w:p>
        </w:tc>
        <w:tc>
          <w:tcPr>
            <w:tcW w:w="1435" w:type="dxa"/>
            <w:gridSpan w:val="3"/>
            <w:vMerge w:val="restart"/>
          </w:tcPr>
          <w:p w14:paraId="62F9F228" w14:textId="77777777" w:rsidR="00EE1471" w:rsidRPr="002F1108" w:rsidRDefault="00EE1471" w:rsidP="00BB47B0">
            <w:pPr>
              <w:rPr>
                <w:b/>
              </w:rPr>
            </w:pPr>
            <w:r w:rsidRPr="002F1108">
              <w:rPr>
                <w:b/>
              </w:rPr>
              <w:t>5)</w:t>
            </w:r>
          </w:p>
          <w:p w14:paraId="29CBC991" w14:textId="77777777" w:rsidR="00EE1471" w:rsidRPr="002F1108" w:rsidRDefault="00EE1471" w:rsidP="00BB47B0">
            <w:pPr>
              <w:rPr>
                <w:b/>
              </w:rPr>
            </w:pPr>
            <w:r w:rsidRPr="002F1108">
              <w:rPr>
                <w:b/>
              </w:rPr>
              <w:t>Indirect cost</w:t>
            </w:r>
          </w:p>
          <w:p w14:paraId="0A007BC6" w14:textId="77777777" w:rsidR="00EE1471" w:rsidRPr="002F1108" w:rsidRDefault="00EE1471" w:rsidP="00BB47B0">
            <w:pPr>
              <w:rPr>
                <w:b/>
              </w:rPr>
            </w:pPr>
            <w:r w:rsidRPr="002F1108">
              <w:rPr>
                <w:b/>
              </w:rPr>
              <w:t>(b4 x indirect rate)</w:t>
            </w:r>
          </w:p>
        </w:tc>
        <w:tc>
          <w:tcPr>
            <w:tcW w:w="2888" w:type="dxa"/>
            <w:gridSpan w:val="6"/>
          </w:tcPr>
          <w:p w14:paraId="4F9901F7" w14:textId="77777777" w:rsidR="00EE1471" w:rsidRPr="002F1108" w:rsidRDefault="00EE1471" w:rsidP="00BB47B0">
            <w:pPr>
              <w:rPr>
                <w:i/>
              </w:rPr>
            </w:pPr>
            <w:r w:rsidRPr="002F1108">
              <w:rPr>
                <w:b/>
              </w:rPr>
              <w:t>Source of funds</w:t>
            </w:r>
          </w:p>
        </w:tc>
      </w:tr>
      <w:tr w:rsidR="00307F59" w:rsidRPr="002F1108" w14:paraId="5A548D68" w14:textId="77777777" w:rsidTr="006513FD">
        <w:trPr>
          <w:jc w:val="center"/>
        </w:trPr>
        <w:tc>
          <w:tcPr>
            <w:tcW w:w="2363" w:type="dxa"/>
            <w:gridSpan w:val="2"/>
            <w:vMerge/>
          </w:tcPr>
          <w:p w14:paraId="1A92FAAF" w14:textId="77777777" w:rsidR="00EE1471" w:rsidRPr="002F1108" w:rsidRDefault="00EE1471" w:rsidP="00BB47B0">
            <w:pPr>
              <w:spacing w:after="200" w:line="276" w:lineRule="auto"/>
              <w:rPr>
                <w:b/>
              </w:rPr>
            </w:pPr>
          </w:p>
        </w:tc>
        <w:tc>
          <w:tcPr>
            <w:tcW w:w="1427" w:type="dxa"/>
            <w:gridSpan w:val="4"/>
            <w:vMerge/>
          </w:tcPr>
          <w:p w14:paraId="13A7C1FA" w14:textId="77777777" w:rsidR="00EE1471" w:rsidRPr="002F1108" w:rsidRDefault="00EE1471" w:rsidP="00BB47B0">
            <w:pPr>
              <w:spacing w:after="200" w:line="276" w:lineRule="auto"/>
              <w:rPr>
                <w:b/>
              </w:rPr>
            </w:pPr>
          </w:p>
        </w:tc>
        <w:tc>
          <w:tcPr>
            <w:tcW w:w="1435" w:type="dxa"/>
            <w:gridSpan w:val="4"/>
            <w:vMerge/>
          </w:tcPr>
          <w:p w14:paraId="25C9425A" w14:textId="77777777" w:rsidR="00EE1471" w:rsidRPr="002F1108" w:rsidRDefault="00EE1471" w:rsidP="00BB47B0">
            <w:pPr>
              <w:spacing w:after="200" w:line="276" w:lineRule="auto"/>
              <w:rPr>
                <w:b/>
              </w:rPr>
            </w:pPr>
          </w:p>
        </w:tc>
        <w:tc>
          <w:tcPr>
            <w:tcW w:w="1434" w:type="dxa"/>
            <w:gridSpan w:val="3"/>
            <w:vMerge/>
          </w:tcPr>
          <w:p w14:paraId="350348D1" w14:textId="77777777" w:rsidR="00EE1471" w:rsidRPr="002F1108" w:rsidRDefault="00EE1471" w:rsidP="00BB47B0">
            <w:pPr>
              <w:rPr>
                <w:b/>
              </w:rPr>
            </w:pPr>
          </w:p>
        </w:tc>
        <w:tc>
          <w:tcPr>
            <w:tcW w:w="1435" w:type="dxa"/>
            <w:gridSpan w:val="3"/>
            <w:vMerge/>
          </w:tcPr>
          <w:p w14:paraId="5A0D56C3" w14:textId="77777777" w:rsidR="00EE1471" w:rsidRPr="002F1108" w:rsidRDefault="00EE1471" w:rsidP="00BB47B0">
            <w:pPr>
              <w:rPr>
                <w:b/>
              </w:rPr>
            </w:pPr>
          </w:p>
        </w:tc>
        <w:tc>
          <w:tcPr>
            <w:tcW w:w="1431" w:type="dxa"/>
            <w:gridSpan w:val="3"/>
          </w:tcPr>
          <w:p w14:paraId="4CC652B4" w14:textId="77777777" w:rsidR="00EE1471" w:rsidRPr="002F1108" w:rsidRDefault="00EE1471" w:rsidP="00BB47B0">
            <w:pPr>
              <w:rPr>
                <w:b/>
              </w:rPr>
            </w:pPr>
            <w:r w:rsidRPr="002F1108">
              <w:rPr>
                <w:b/>
              </w:rPr>
              <w:t>6)</w:t>
            </w:r>
          </w:p>
          <w:p w14:paraId="6F5F9163" w14:textId="77777777" w:rsidR="00EE1471" w:rsidRPr="002F1108" w:rsidRDefault="00EE1471" w:rsidP="00BB47B0">
            <w:pPr>
              <w:rPr>
                <w:b/>
              </w:rPr>
            </w:pPr>
            <w:r w:rsidRPr="002F1108">
              <w:rPr>
                <w:b/>
              </w:rPr>
              <w:t>Federal cost</w:t>
            </w:r>
          </w:p>
          <w:p w14:paraId="4059868A" w14:textId="77777777" w:rsidR="00EE1471" w:rsidRPr="002F1108" w:rsidRDefault="00EE1471" w:rsidP="00BB47B0">
            <w:pPr>
              <w:rPr>
                <w:b/>
              </w:rPr>
            </w:pPr>
            <w:r w:rsidRPr="002F1108">
              <w:rPr>
                <w:b/>
              </w:rPr>
              <w:t>(b4 + b5)</w:t>
            </w:r>
          </w:p>
        </w:tc>
        <w:tc>
          <w:tcPr>
            <w:tcW w:w="1457" w:type="dxa"/>
            <w:gridSpan w:val="3"/>
          </w:tcPr>
          <w:p w14:paraId="458B3479" w14:textId="77777777" w:rsidR="00EE1471" w:rsidRPr="002F1108" w:rsidRDefault="00EE1471" w:rsidP="00BB47B0">
            <w:pPr>
              <w:rPr>
                <w:b/>
              </w:rPr>
            </w:pPr>
            <w:r w:rsidRPr="002F1108">
              <w:rPr>
                <w:b/>
              </w:rPr>
              <w:t>7)</w:t>
            </w:r>
          </w:p>
          <w:p w14:paraId="0868E5B8" w14:textId="77777777" w:rsidR="00EE1471" w:rsidRPr="002F1108" w:rsidRDefault="00EE1471" w:rsidP="00BB47B0">
            <w:pPr>
              <w:rPr>
                <w:b/>
              </w:rPr>
            </w:pPr>
            <w:r w:rsidRPr="002F1108">
              <w:rPr>
                <w:b/>
              </w:rPr>
              <w:t>Agency In-kind cost</w:t>
            </w:r>
          </w:p>
          <w:p w14:paraId="3B417C91" w14:textId="77777777" w:rsidR="00EE1471" w:rsidRPr="002F1108" w:rsidRDefault="00EE1471" w:rsidP="00BB47B0">
            <w:pPr>
              <w:rPr>
                <w:b/>
              </w:rPr>
            </w:pPr>
            <w:r w:rsidRPr="002F1108">
              <w:rPr>
                <w:b/>
              </w:rPr>
              <w:t>(b4 + b5)</w:t>
            </w:r>
          </w:p>
        </w:tc>
      </w:tr>
      <w:tr w:rsidR="00307F59" w:rsidRPr="002F1108" w14:paraId="417916F4" w14:textId="77777777" w:rsidTr="006513FD">
        <w:trPr>
          <w:trHeight w:val="403"/>
          <w:jc w:val="center"/>
        </w:trPr>
        <w:tc>
          <w:tcPr>
            <w:tcW w:w="2363" w:type="dxa"/>
            <w:gridSpan w:val="2"/>
          </w:tcPr>
          <w:p w14:paraId="78C1BA9A" w14:textId="77777777" w:rsidR="00EE1471" w:rsidRPr="002F1108" w:rsidRDefault="00EE1471" w:rsidP="00BB47B0">
            <w:pPr>
              <w:spacing w:after="200" w:line="276" w:lineRule="auto"/>
            </w:pPr>
            <w:r w:rsidRPr="002F1108">
              <w:t>Survey Markers</w:t>
            </w:r>
          </w:p>
        </w:tc>
        <w:tc>
          <w:tcPr>
            <w:tcW w:w="1427" w:type="dxa"/>
            <w:gridSpan w:val="4"/>
          </w:tcPr>
          <w:p w14:paraId="3B208E65" w14:textId="77777777" w:rsidR="00EE1471" w:rsidRPr="002F1108" w:rsidRDefault="00EE1471" w:rsidP="00BB47B0">
            <w:pPr>
              <w:spacing w:after="200" w:line="276" w:lineRule="auto"/>
              <w:jc w:val="center"/>
            </w:pPr>
            <w:r w:rsidRPr="002F1108">
              <w:t>32</w:t>
            </w:r>
          </w:p>
        </w:tc>
        <w:tc>
          <w:tcPr>
            <w:tcW w:w="1435" w:type="dxa"/>
            <w:gridSpan w:val="4"/>
          </w:tcPr>
          <w:p w14:paraId="6B039A9F" w14:textId="77777777" w:rsidR="00EE1471" w:rsidRPr="002F1108" w:rsidRDefault="00EE1471" w:rsidP="00BB47B0">
            <w:pPr>
              <w:spacing w:after="200" w:line="276" w:lineRule="auto"/>
              <w:jc w:val="right"/>
            </w:pPr>
            <w:r w:rsidRPr="002F1108">
              <w:t>$10.00</w:t>
            </w:r>
          </w:p>
        </w:tc>
        <w:tc>
          <w:tcPr>
            <w:tcW w:w="1434" w:type="dxa"/>
            <w:gridSpan w:val="3"/>
          </w:tcPr>
          <w:p w14:paraId="044FAF1D" w14:textId="77777777" w:rsidR="00EE1471" w:rsidRPr="002F1108" w:rsidRDefault="00EE1471" w:rsidP="00BB47B0">
            <w:pPr>
              <w:spacing w:after="200" w:line="276" w:lineRule="auto"/>
              <w:jc w:val="right"/>
            </w:pPr>
            <w:r w:rsidRPr="002F1108">
              <w:t>$320.00</w:t>
            </w:r>
          </w:p>
        </w:tc>
        <w:tc>
          <w:tcPr>
            <w:tcW w:w="1435" w:type="dxa"/>
            <w:gridSpan w:val="3"/>
          </w:tcPr>
          <w:p w14:paraId="7FFDADFE" w14:textId="77777777" w:rsidR="00EE1471" w:rsidRPr="002F1108" w:rsidRDefault="00EE1471" w:rsidP="00BB47B0">
            <w:pPr>
              <w:jc w:val="right"/>
            </w:pPr>
            <w:r w:rsidRPr="002F1108">
              <w:t>$32.00</w:t>
            </w:r>
          </w:p>
        </w:tc>
        <w:tc>
          <w:tcPr>
            <w:tcW w:w="1431" w:type="dxa"/>
            <w:gridSpan w:val="3"/>
          </w:tcPr>
          <w:p w14:paraId="4208EDE6" w14:textId="77777777" w:rsidR="00EE1471" w:rsidRPr="002F1108" w:rsidRDefault="00EE1471" w:rsidP="00BB47B0">
            <w:pPr>
              <w:jc w:val="right"/>
            </w:pPr>
            <w:r w:rsidRPr="002F1108">
              <w:t>$352.00</w:t>
            </w:r>
          </w:p>
        </w:tc>
        <w:tc>
          <w:tcPr>
            <w:tcW w:w="1457" w:type="dxa"/>
            <w:gridSpan w:val="3"/>
          </w:tcPr>
          <w:p w14:paraId="6B9B5782" w14:textId="77777777" w:rsidR="00EE1471" w:rsidRPr="002F1108" w:rsidRDefault="00EE1471" w:rsidP="00BB47B0">
            <w:pPr>
              <w:jc w:val="right"/>
            </w:pPr>
            <w:r w:rsidRPr="002F1108">
              <w:t>$0.00</w:t>
            </w:r>
          </w:p>
        </w:tc>
      </w:tr>
      <w:tr w:rsidR="00EE1471" w:rsidRPr="002F1108" w14:paraId="55F4647D" w14:textId="77777777" w:rsidTr="006513FD">
        <w:trPr>
          <w:jc w:val="center"/>
        </w:trPr>
        <w:tc>
          <w:tcPr>
            <w:tcW w:w="8094" w:type="dxa"/>
            <w:gridSpan w:val="16"/>
          </w:tcPr>
          <w:p w14:paraId="5D726AE0" w14:textId="77777777" w:rsidR="00EE1471" w:rsidRPr="002F1108" w:rsidRDefault="00EE1471" w:rsidP="00BB47B0">
            <w:pPr>
              <w:pStyle w:val="ListParagraph"/>
              <w:jc w:val="right"/>
              <w:rPr>
                <w:b/>
              </w:rPr>
            </w:pPr>
            <w:r w:rsidRPr="002F1108">
              <w:rPr>
                <w:b/>
              </w:rPr>
              <w:t>Supplies Total</w:t>
            </w:r>
          </w:p>
        </w:tc>
        <w:tc>
          <w:tcPr>
            <w:tcW w:w="1431" w:type="dxa"/>
            <w:gridSpan w:val="3"/>
          </w:tcPr>
          <w:p w14:paraId="097B0438" w14:textId="77777777" w:rsidR="00EE1471" w:rsidRPr="002F1108" w:rsidRDefault="00EE1471" w:rsidP="00BB47B0">
            <w:pPr>
              <w:jc w:val="right"/>
              <w:rPr>
                <w:b/>
              </w:rPr>
            </w:pPr>
            <w:r w:rsidRPr="002F1108">
              <w:rPr>
                <w:b/>
              </w:rPr>
              <w:t>$352.00</w:t>
            </w:r>
          </w:p>
        </w:tc>
        <w:tc>
          <w:tcPr>
            <w:tcW w:w="1457" w:type="dxa"/>
            <w:gridSpan w:val="3"/>
          </w:tcPr>
          <w:p w14:paraId="4F5DA0F3" w14:textId="77777777" w:rsidR="00EE1471" w:rsidRPr="002F1108" w:rsidRDefault="00EE1471" w:rsidP="00BB47B0">
            <w:pPr>
              <w:tabs>
                <w:tab w:val="center" w:pos="633"/>
                <w:tab w:val="right" w:pos="1267"/>
              </w:tabs>
              <w:rPr>
                <w:b/>
              </w:rPr>
            </w:pPr>
            <w:r w:rsidRPr="002F1108">
              <w:rPr>
                <w:b/>
              </w:rPr>
              <w:tab/>
            </w:r>
            <w:r w:rsidRPr="002F1108">
              <w:rPr>
                <w:b/>
              </w:rPr>
              <w:tab/>
              <w:t>$0.00</w:t>
            </w:r>
          </w:p>
        </w:tc>
      </w:tr>
      <w:tr w:rsidR="00EE1471" w:rsidRPr="002F1108" w14:paraId="1B7B4819" w14:textId="77777777" w:rsidTr="006513FD">
        <w:trPr>
          <w:jc w:val="center"/>
        </w:trPr>
        <w:tc>
          <w:tcPr>
            <w:tcW w:w="10982" w:type="dxa"/>
            <w:gridSpan w:val="22"/>
          </w:tcPr>
          <w:p w14:paraId="6D977575" w14:textId="77777777" w:rsidR="00307F59" w:rsidRPr="002F1108" w:rsidRDefault="00307F59" w:rsidP="00BB47B0">
            <w:pPr>
              <w:rPr>
                <w:b/>
              </w:rPr>
            </w:pPr>
          </w:p>
          <w:p w14:paraId="7A14C5EA" w14:textId="77777777" w:rsidR="00307F59" w:rsidRPr="002F1108" w:rsidRDefault="00307F59" w:rsidP="00BB47B0">
            <w:pPr>
              <w:rPr>
                <w:b/>
              </w:rPr>
            </w:pPr>
          </w:p>
          <w:p w14:paraId="1B12CE89" w14:textId="77777777" w:rsidR="00307F59" w:rsidRPr="002F1108" w:rsidRDefault="00307F59" w:rsidP="00BB47B0">
            <w:pPr>
              <w:rPr>
                <w:b/>
              </w:rPr>
            </w:pPr>
          </w:p>
          <w:p w14:paraId="19D08C8E" w14:textId="77777777" w:rsidR="00307F59" w:rsidRPr="002F1108" w:rsidRDefault="00307F59" w:rsidP="00BB47B0">
            <w:pPr>
              <w:rPr>
                <w:b/>
              </w:rPr>
            </w:pPr>
          </w:p>
          <w:p w14:paraId="3E092BD6" w14:textId="77777777" w:rsidR="00307F59" w:rsidRPr="002F1108" w:rsidRDefault="00307F59" w:rsidP="00BB47B0">
            <w:pPr>
              <w:rPr>
                <w:b/>
              </w:rPr>
            </w:pPr>
          </w:p>
          <w:p w14:paraId="687F5D1D" w14:textId="77777777" w:rsidR="00307F59" w:rsidRPr="002F1108" w:rsidRDefault="00307F59" w:rsidP="00BB47B0">
            <w:pPr>
              <w:rPr>
                <w:b/>
              </w:rPr>
            </w:pPr>
          </w:p>
          <w:p w14:paraId="65D2468C" w14:textId="77777777" w:rsidR="00307F59" w:rsidRPr="002F1108" w:rsidRDefault="00307F59" w:rsidP="00BB47B0">
            <w:pPr>
              <w:rPr>
                <w:b/>
              </w:rPr>
            </w:pPr>
          </w:p>
          <w:p w14:paraId="32EFAFCD" w14:textId="77777777" w:rsidR="00307F59" w:rsidRPr="002F1108" w:rsidRDefault="00307F59" w:rsidP="00BB47B0">
            <w:pPr>
              <w:rPr>
                <w:b/>
              </w:rPr>
            </w:pPr>
          </w:p>
          <w:p w14:paraId="263006A2" w14:textId="10449AB4" w:rsidR="00EE1471" w:rsidRPr="002F1108" w:rsidRDefault="00EE1471" w:rsidP="00BB47B0">
            <w:r w:rsidRPr="002F1108">
              <w:rPr>
                <w:b/>
              </w:rPr>
              <w:t>Equipment:</w:t>
            </w:r>
          </w:p>
        </w:tc>
      </w:tr>
      <w:tr w:rsidR="00307F59" w:rsidRPr="002F1108" w14:paraId="3FDCB810" w14:textId="77777777" w:rsidTr="006513FD">
        <w:trPr>
          <w:jc w:val="center"/>
        </w:trPr>
        <w:tc>
          <w:tcPr>
            <w:tcW w:w="2370" w:type="dxa"/>
            <w:gridSpan w:val="3"/>
            <w:vMerge w:val="restart"/>
          </w:tcPr>
          <w:p w14:paraId="6389B95A" w14:textId="77777777" w:rsidR="00EE1471" w:rsidRPr="002F1108" w:rsidRDefault="00EE1471" w:rsidP="00BB47B0">
            <w:pPr>
              <w:rPr>
                <w:b/>
              </w:rPr>
            </w:pPr>
            <w:r w:rsidRPr="002F1108">
              <w:rPr>
                <w:b/>
              </w:rPr>
              <w:t xml:space="preserve">1) </w:t>
            </w:r>
          </w:p>
          <w:p w14:paraId="35989C78" w14:textId="77777777" w:rsidR="00EE1471" w:rsidRPr="002F1108" w:rsidRDefault="00EE1471" w:rsidP="00BB47B0">
            <w:pPr>
              <w:rPr>
                <w:b/>
              </w:rPr>
            </w:pPr>
            <w:r w:rsidRPr="002F1108">
              <w:rPr>
                <w:b/>
              </w:rPr>
              <w:t>Type</w:t>
            </w:r>
          </w:p>
        </w:tc>
        <w:tc>
          <w:tcPr>
            <w:tcW w:w="1430" w:type="dxa"/>
            <w:gridSpan w:val="4"/>
            <w:vMerge w:val="restart"/>
          </w:tcPr>
          <w:p w14:paraId="3AB77B37" w14:textId="77777777" w:rsidR="00EE1471" w:rsidRPr="002F1108" w:rsidRDefault="00EE1471" w:rsidP="00BB47B0">
            <w:pPr>
              <w:rPr>
                <w:b/>
              </w:rPr>
            </w:pPr>
            <w:r w:rsidRPr="002F1108">
              <w:rPr>
                <w:b/>
              </w:rPr>
              <w:t>2)</w:t>
            </w:r>
          </w:p>
          <w:p w14:paraId="2BFEBBBB" w14:textId="77777777" w:rsidR="00EE1471" w:rsidRPr="002F1108" w:rsidRDefault="00EE1471" w:rsidP="00BB47B0">
            <w:pPr>
              <w:rPr>
                <w:b/>
              </w:rPr>
            </w:pPr>
            <w:r w:rsidRPr="002F1108">
              <w:rPr>
                <w:b/>
              </w:rPr>
              <w:t>Number</w:t>
            </w:r>
          </w:p>
        </w:tc>
        <w:tc>
          <w:tcPr>
            <w:tcW w:w="1435" w:type="dxa"/>
            <w:gridSpan w:val="4"/>
            <w:vMerge w:val="restart"/>
          </w:tcPr>
          <w:p w14:paraId="6674CB19" w14:textId="77777777" w:rsidR="00EE1471" w:rsidRPr="002F1108" w:rsidRDefault="00EE1471" w:rsidP="00BB47B0">
            <w:pPr>
              <w:rPr>
                <w:b/>
              </w:rPr>
            </w:pPr>
            <w:r w:rsidRPr="002F1108">
              <w:rPr>
                <w:b/>
              </w:rPr>
              <w:t>3)</w:t>
            </w:r>
          </w:p>
          <w:p w14:paraId="29A079F1" w14:textId="77777777" w:rsidR="00EE1471" w:rsidRPr="002F1108" w:rsidRDefault="00EE1471" w:rsidP="00BB47B0">
            <w:pPr>
              <w:rPr>
                <w:b/>
              </w:rPr>
            </w:pPr>
            <w:r w:rsidRPr="002F1108">
              <w:rPr>
                <w:b/>
              </w:rPr>
              <w:t>Cost per unit</w:t>
            </w:r>
          </w:p>
        </w:tc>
        <w:tc>
          <w:tcPr>
            <w:tcW w:w="1430" w:type="dxa"/>
            <w:gridSpan w:val="3"/>
            <w:vMerge w:val="restart"/>
          </w:tcPr>
          <w:p w14:paraId="0C72CFB2" w14:textId="77777777" w:rsidR="00EE1471" w:rsidRPr="002F1108" w:rsidRDefault="00EE1471" w:rsidP="00BB47B0">
            <w:pPr>
              <w:rPr>
                <w:b/>
              </w:rPr>
            </w:pPr>
            <w:r w:rsidRPr="002F1108">
              <w:rPr>
                <w:b/>
              </w:rPr>
              <w:t xml:space="preserve">4) </w:t>
            </w:r>
          </w:p>
          <w:p w14:paraId="2B969B89" w14:textId="77777777" w:rsidR="00EE1471" w:rsidRPr="002F1108" w:rsidRDefault="00EE1471" w:rsidP="00BB47B0">
            <w:pPr>
              <w:rPr>
                <w:b/>
              </w:rPr>
            </w:pPr>
            <w:r w:rsidRPr="002F1108">
              <w:rPr>
                <w:b/>
              </w:rPr>
              <w:t>Cost for equipment</w:t>
            </w:r>
          </w:p>
          <w:p w14:paraId="4BD98F44" w14:textId="77777777" w:rsidR="00EE1471" w:rsidRPr="002F1108" w:rsidRDefault="00EE1471" w:rsidP="00BB47B0">
            <w:pPr>
              <w:rPr>
                <w:b/>
              </w:rPr>
            </w:pPr>
            <w:r w:rsidRPr="002F1108">
              <w:rPr>
                <w:b/>
              </w:rPr>
              <w:t>(c2 x c3)</w:t>
            </w:r>
          </w:p>
        </w:tc>
        <w:tc>
          <w:tcPr>
            <w:tcW w:w="1438" w:type="dxa"/>
            <w:gridSpan w:val="3"/>
            <w:vMerge w:val="restart"/>
          </w:tcPr>
          <w:p w14:paraId="7459FBE4" w14:textId="77777777" w:rsidR="00EE1471" w:rsidRPr="002F1108" w:rsidRDefault="00EE1471" w:rsidP="00BB47B0">
            <w:pPr>
              <w:rPr>
                <w:b/>
              </w:rPr>
            </w:pPr>
            <w:r w:rsidRPr="002F1108">
              <w:rPr>
                <w:b/>
              </w:rPr>
              <w:t>5)</w:t>
            </w:r>
          </w:p>
          <w:p w14:paraId="3B215204" w14:textId="77777777" w:rsidR="00EE1471" w:rsidRPr="002F1108" w:rsidRDefault="00EE1471" w:rsidP="00BB47B0">
            <w:pPr>
              <w:rPr>
                <w:b/>
              </w:rPr>
            </w:pPr>
            <w:r w:rsidRPr="002F1108">
              <w:rPr>
                <w:b/>
              </w:rPr>
              <w:t>Indirect cost</w:t>
            </w:r>
          </w:p>
          <w:p w14:paraId="0854246B" w14:textId="77777777" w:rsidR="00EE1471" w:rsidRPr="002F1108" w:rsidRDefault="00EE1471" w:rsidP="00BB47B0">
            <w:pPr>
              <w:rPr>
                <w:b/>
              </w:rPr>
            </w:pPr>
            <w:r w:rsidRPr="002F1108">
              <w:rPr>
                <w:b/>
              </w:rPr>
              <w:t>(c4 x indirect rate)</w:t>
            </w:r>
          </w:p>
        </w:tc>
        <w:tc>
          <w:tcPr>
            <w:tcW w:w="2879" w:type="dxa"/>
            <w:gridSpan w:val="5"/>
          </w:tcPr>
          <w:p w14:paraId="1F05E2DB" w14:textId="77777777" w:rsidR="00EE1471" w:rsidRPr="002F1108" w:rsidRDefault="00EE1471" w:rsidP="00BB47B0">
            <w:pPr>
              <w:rPr>
                <w:i/>
              </w:rPr>
            </w:pPr>
            <w:r w:rsidRPr="002F1108">
              <w:rPr>
                <w:b/>
              </w:rPr>
              <w:t>Source of funds</w:t>
            </w:r>
          </w:p>
        </w:tc>
      </w:tr>
      <w:tr w:rsidR="00307F59" w:rsidRPr="002F1108" w14:paraId="79EFD41E" w14:textId="77777777" w:rsidTr="006513FD">
        <w:trPr>
          <w:jc w:val="center"/>
        </w:trPr>
        <w:tc>
          <w:tcPr>
            <w:tcW w:w="2370" w:type="dxa"/>
            <w:gridSpan w:val="3"/>
            <w:vMerge/>
          </w:tcPr>
          <w:p w14:paraId="118E02C0" w14:textId="77777777" w:rsidR="00EE1471" w:rsidRPr="002F1108" w:rsidRDefault="00EE1471" w:rsidP="00BB47B0">
            <w:pPr>
              <w:rPr>
                <w:b/>
              </w:rPr>
            </w:pPr>
          </w:p>
        </w:tc>
        <w:tc>
          <w:tcPr>
            <w:tcW w:w="1430" w:type="dxa"/>
            <w:gridSpan w:val="4"/>
            <w:vMerge/>
          </w:tcPr>
          <w:p w14:paraId="100C376D" w14:textId="77777777" w:rsidR="00EE1471" w:rsidRPr="002F1108" w:rsidRDefault="00EE1471" w:rsidP="00BB47B0">
            <w:pPr>
              <w:rPr>
                <w:b/>
              </w:rPr>
            </w:pPr>
          </w:p>
        </w:tc>
        <w:tc>
          <w:tcPr>
            <w:tcW w:w="1435" w:type="dxa"/>
            <w:gridSpan w:val="4"/>
            <w:vMerge/>
          </w:tcPr>
          <w:p w14:paraId="3FB70280" w14:textId="77777777" w:rsidR="00EE1471" w:rsidRPr="002F1108" w:rsidRDefault="00EE1471" w:rsidP="00BB47B0">
            <w:pPr>
              <w:rPr>
                <w:b/>
              </w:rPr>
            </w:pPr>
          </w:p>
        </w:tc>
        <w:tc>
          <w:tcPr>
            <w:tcW w:w="1430" w:type="dxa"/>
            <w:gridSpan w:val="3"/>
            <w:vMerge/>
          </w:tcPr>
          <w:p w14:paraId="6AE7C14A" w14:textId="77777777" w:rsidR="00EE1471" w:rsidRPr="002F1108" w:rsidRDefault="00EE1471" w:rsidP="00BB47B0">
            <w:pPr>
              <w:rPr>
                <w:b/>
              </w:rPr>
            </w:pPr>
          </w:p>
        </w:tc>
        <w:tc>
          <w:tcPr>
            <w:tcW w:w="1438" w:type="dxa"/>
            <w:gridSpan w:val="3"/>
            <w:vMerge/>
          </w:tcPr>
          <w:p w14:paraId="57EF1716" w14:textId="77777777" w:rsidR="00EE1471" w:rsidRPr="002F1108" w:rsidRDefault="00EE1471" w:rsidP="00BB47B0">
            <w:pPr>
              <w:rPr>
                <w:b/>
              </w:rPr>
            </w:pPr>
          </w:p>
        </w:tc>
        <w:tc>
          <w:tcPr>
            <w:tcW w:w="1431" w:type="dxa"/>
            <w:gridSpan w:val="3"/>
          </w:tcPr>
          <w:p w14:paraId="0A5593B7" w14:textId="77777777" w:rsidR="00EE1471" w:rsidRPr="002F1108" w:rsidRDefault="00EE1471" w:rsidP="00BB47B0">
            <w:pPr>
              <w:rPr>
                <w:b/>
              </w:rPr>
            </w:pPr>
            <w:r w:rsidRPr="002F1108">
              <w:rPr>
                <w:b/>
              </w:rPr>
              <w:t>6)</w:t>
            </w:r>
          </w:p>
          <w:p w14:paraId="10109C77" w14:textId="77777777" w:rsidR="00EE1471" w:rsidRPr="002F1108" w:rsidRDefault="00EE1471" w:rsidP="00BB47B0">
            <w:pPr>
              <w:rPr>
                <w:b/>
              </w:rPr>
            </w:pPr>
            <w:r w:rsidRPr="002F1108">
              <w:rPr>
                <w:b/>
              </w:rPr>
              <w:t>Federal cost</w:t>
            </w:r>
          </w:p>
          <w:p w14:paraId="684F318F" w14:textId="77777777" w:rsidR="00EE1471" w:rsidRPr="002F1108" w:rsidRDefault="00EE1471" w:rsidP="00BB47B0">
            <w:pPr>
              <w:rPr>
                <w:b/>
              </w:rPr>
            </w:pPr>
            <w:r w:rsidRPr="002F1108">
              <w:rPr>
                <w:b/>
              </w:rPr>
              <w:t>(c4 + c5)</w:t>
            </w:r>
          </w:p>
        </w:tc>
        <w:tc>
          <w:tcPr>
            <w:tcW w:w="1448" w:type="dxa"/>
            <w:gridSpan w:val="2"/>
          </w:tcPr>
          <w:p w14:paraId="412D1ADC" w14:textId="77777777" w:rsidR="00EE1471" w:rsidRPr="002F1108" w:rsidRDefault="00EE1471" w:rsidP="00BB47B0">
            <w:pPr>
              <w:rPr>
                <w:b/>
              </w:rPr>
            </w:pPr>
            <w:r w:rsidRPr="002F1108">
              <w:rPr>
                <w:b/>
              </w:rPr>
              <w:t>7)</w:t>
            </w:r>
          </w:p>
          <w:p w14:paraId="7A6C3093" w14:textId="77777777" w:rsidR="00EE1471" w:rsidRPr="002F1108" w:rsidRDefault="00EE1471" w:rsidP="00BB47B0">
            <w:pPr>
              <w:rPr>
                <w:b/>
              </w:rPr>
            </w:pPr>
            <w:r w:rsidRPr="002F1108">
              <w:rPr>
                <w:b/>
              </w:rPr>
              <w:t>Agency In-kind cost</w:t>
            </w:r>
          </w:p>
          <w:p w14:paraId="2390829F" w14:textId="77777777" w:rsidR="00EE1471" w:rsidRPr="002F1108" w:rsidRDefault="00EE1471" w:rsidP="00BB47B0">
            <w:pPr>
              <w:rPr>
                <w:b/>
              </w:rPr>
            </w:pPr>
            <w:r w:rsidRPr="002F1108">
              <w:rPr>
                <w:b/>
              </w:rPr>
              <w:t>(c4 + c5)</w:t>
            </w:r>
          </w:p>
        </w:tc>
      </w:tr>
      <w:tr w:rsidR="00307F59" w:rsidRPr="002F1108" w14:paraId="6873E7EB" w14:textId="77777777" w:rsidTr="006513FD">
        <w:trPr>
          <w:jc w:val="center"/>
        </w:trPr>
        <w:tc>
          <w:tcPr>
            <w:tcW w:w="2370" w:type="dxa"/>
            <w:gridSpan w:val="3"/>
          </w:tcPr>
          <w:p w14:paraId="00A9723F" w14:textId="77777777" w:rsidR="00EE1471" w:rsidRPr="002F1108" w:rsidRDefault="00EE1471" w:rsidP="00BB47B0">
            <w:r w:rsidRPr="002F1108">
              <w:t>Rental of GPS equipment</w:t>
            </w:r>
          </w:p>
        </w:tc>
        <w:tc>
          <w:tcPr>
            <w:tcW w:w="1430" w:type="dxa"/>
            <w:gridSpan w:val="4"/>
          </w:tcPr>
          <w:p w14:paraId="7F908B5D" w14:textId="77777777" w:rsidR="00EE1471" w:rsidRPr="002F1108" w:rsidRDefault="00EE1471" w:rsidP="00BB47B0">
            <w:pPr>
              <w:jc w:val="center"/>
            </w:pPr>
            <w:r w:rsidRPr="002F1108">
              <w:t>1</w:t>
            </w:r>
          </w:p>
        </w:tc>
        <w:tc>
          <w:tcPr>
            <w:tcW w:w="1435" w:type="dxa"/>
            <w:gridSpan w:val="4"/>
          </w:tcPr>
          <w:p w14:paraId="673F5CA1" w14:textId="77777777" w:rsidR="00EE1471" w:rsidRPr="002F1108" w:rsidRDefault="00EE1471" w:rsidP="00BB47B0">
            <w:pPr>
              <w:jc w:val="right"/>
            </w:pPr>
            <w:r w:rsidRPr="002F1108">
              <w:t>$4,500.00</w:t>
            </w:r>
          </w:p>
        </w:tc>
        <w:tc>
          <w:tcPr>
            <w:tcW w:w="1430" w:type="dxa"/>
            <w:gridSpan w:val="3"/>
          </w:tcPr>
          <w:p w14:paraId="04D17CCF" w14:textId="77777777" w:rsidR="00EE1471" w:rsidRPr="002F1108" w:rsidRDefault="00EE1471" w:rsidP="00BB47B0">
            <w:pPr>
              <w:jc w:val="right"/>
            </w:pPr>
            <w:r w:rsidRPr="002F1108">
              <w:t>$4,500.00</w:t>
            </w:r>
          </w:p>
        </w:tc>
        <w:tc>
          <w:tcPr>
            <w:tcW w:w="1438" w:type="dxa"/>
            <w:gridSpan w:val="3"/>
          </w:tcPr>
          <w:p w14:paraId="73ADCF63" w14:textId="77777777" w:rsidR="00EE1471" w:rsidRPr="002F1108" w:rsidRDefault="00EE1471" w:rsidP="00BB47B0">
            <w:pPr>
              <w:jc w:val="right"/>
            </w:pPr>
            <w:r w:rsidRPr="002F1108">
              <w:t>$450.00</w:t>
            </w:r>
          </w:p>
        </w:tc>
        <w:tc>
          <w:tcPr>
            <w:tcW w:w="1431" w:type="dxa"/>
            <w:gridSpan w:val="3"/>
          </w:tcPr>
          <w:p w14:paraId="6DFA0006" w14:textId="77777777" w:rsidR="00EE1471" w:rsidRPr="002F1108" w:rsidRDefault="00EE1471" w:rsidP="00BB47B0">
            <w:pPr>
              <w:jc w:val="right"/>
            </w:pPr>
            <w:r w:rsidRPr="002F1108">
              <w:t>$0.00</w:t>
            </w:r>
          </w:p>
        </w:tc>
        <w:tc>
          <w:tcPr>
            <w:tcW w:w="1448" w:type="dxa"/>
            <w:gridSpan w:val="2"/>
          </w:tcPr>
          <w:p w14:paraId="2ADFD826" w14:textId="77777777" w:rsidR="00EE1471" w:rsidRPr="002F1108" w:rsidRDefault="00EE1471" w:rsidP="00BB47B0">
            <w:pPr>
              <w:jc w:val="right"/>
            </w:pPr>
            <w:r w:rsidRPr="002F1108">
              <w:t>$4,950.00</w:t>
            </w:r>
          </w:p>
        </w:tc>
      </w:tr>
      <w:tr w:rsidR="00EE1471" w:rsidRPr="002F1108" w14:paraId="3F2B64E0" w14:textId="77777777" w:rsidTr="006513FD">
        <w:trPr>
          <w:jc w:val="center"/>
        </w:trPr>
        <w:tc>
          <w:tcPr>
            <w:tcW w:w="8103" w:type="dxa"/>
            <w:gridSpan w:val="17"/>
          </w:tcPr>
          <w:p w14:paraId="41951277" w14:textId="77777777" w:rsidR="00EE1471" w:rsidRPr="002F1108" w:rsidRDefault="00EE1471" w:rsidP="00BB47B0">
            <w:pPr>
              <w:pStyle w:val="ListParagraph"/>
              <w:jc w:val="right"/>
              <w:rPr>
                <w:b/>
              </w:rPr>
            </w:pPr>
            <w:r w:rsidRPr="002F1108">
              <w:rPr>
                <w:b/>
              </w:rPr>
              <w:t>Equipment Total</w:t>
            </w:r>
          </w:p>
        </w:tc>
        <w:tc>
          <w:tcPr>
            <w:tcW w:w="1431" w:type="dxa"/>
            <w:gridSpan w:val="3"/>
          </w:tcPr>
          <w:p w14:paraId="0EF22EE2" w14:textId="77777777" w:rsidR="00EE1471" w:rsidRPr="002F1108" w:rsidRDefault="00EE1471" w:rsidP="00BB47B0">
            <w:pPr>
              <w:jc w:val="right"/>
              <w:rPr>
                <w:b/>
              </w:rPr>
            </w:pPr>
            <w:r w:rsidRPr="002F1108">
              <w:rPr>
                <w:b/>
              </w:rPr>
              <w:t>$0.00</w:t>
            </w:r>
          </w:p>
        </w:tc>
        <w:tc>
          <w:tcPr>
            <w:tcW w:w="1448" w:type="dxa"/>
            <w:gridSpan w:val="2"/>
          </w:tcPr>
          <w:p w14:paraId="7BFD4ACC" w14:textId="77777777" w:rsidR="00EE1471" w:rsidRPr="002F1108" w:rsidRDefault="00EE1471" w:rsidP="00BB47B0">
            <w:pPr>
              <w:jc w:val="right"/>
              <w:rPr>
                <w:b/>
              </w:rPr>
            </w:pPr>
            <w:r w:rsidRPr="002F1108">
              <w:rPr>
                <w:b/>
              </w:rPr>
              <w:t>$4,950.00</w:t>
            </w:r>
          </w:p>
        </w:tc>
      </w:tr>
      <w:tr w:rsidR="00EE1471" w:rsidRPr="002F1108" w14:paraId="1EDB9A15" w14:textId="77777777" w:rsidTr="006513FD">
        <w:trPr>
          <w:jc w:val="center"/>
        </w:trPr>
        <w:tc>
          <w:tcPr>
            <w:tcW w:w="10982" w:type="dxa"/>
            <w:gridSpan w:val="22"/>
          </w:tcPr>
          <w:p w14:paraId="7EC9CD72" w14:textId="6E142F50" w:rsidR="00EE1471" w:rsidRPr="002F1108" w:rsidRDefault="00EE1471" w:rsidP="00BB47B0">
            <w:pPr>
              <w:rPr>
                <w:b/>
              </w:rPr>
            </w:pPr>
            <w:r w:rsidRPr="002F1108">
              <w:rPr>
                <w:b/>
              </w:rPr>
              <w:t>Travel:</w:t>
            </w:r>
          </w:p>
        </w:tc>
      </w:tr>
      <w:tr w:rsidR="00307F59" w:rsidRPr="002F1108" w14:paraId="093B7E11" w14:textId="77777777" w:rsidTr="006513FD">
        <w:trPr>
          <w:jc w:val="center"/>
        </w:trPr>
        <w:tc>
          <w:tcPr>
            <w:tcW w:w="2379" w:type="dxa"/>
            <w:gridSpan w:val="4"/>
            <w:vMerge w:val="restart"/>
          </w:tcPr>
          <w:p w14:paraId="69B2E148" w14:textId="77777777" w:rsidR="00EE1471" w:rsidRPr="002F1108" w:rsidRDefault="00EE1471" w:rsidP="00BB47B0">
            <w:pPr>
              <w:rPr>
                <w:b/>
              </w:rPr>
            </w:pPr>
            <w:r w:rsidRPr="002F1108">
              <w:rPr>
                <w:b/>
              </w:rPr>
              <w:t xml:space="preserve">1) </w:t>
            </w:r>
          </w:p>
          <w:p w14:paraId="0E797634" w14:textId="77777777" w:rsidR="00EE1471" w:rsidRPr="002F1108" w:rsidRDefault="00EE1471" w:rsidP="00BB47B0">
            <w:pPr>
              <w:rPr>
                <w:b/>
              </w:rPr>
            </w:pPr>
            <w:r w:rsidRPr="002F1108">
              <w:rPr>
                <w:b/>
              </w:rPr>
              <w:t>Reason for Travel</w:t>
            </w:r>
          </w:p>
        </w:tc>
        <w:tc>
          <w:tcPr>
            <w:tcW w:w="1435" w:type="dxa"/>
            <w:gridSpan w:val="4"/>
            <w:vMerge w:val="restart"/>
          </w:tcPr>
          <w:p w14:paraId="64B863B5" w14:textId="77777777" w:rsidR="00EE1471" w:rsidRPr="002F1108" w:rsidRDefault="00EE1471" w:rsidP="00BB47B0">
            <w:pPr>
              <w:rPr>
                <w:b/>
              </w:rPr>
            </w:pPr>
            <w:r w:rsidRPr="002F1108">
              <w:rPr>
                <w:b/>
              </w:rPr>
              <w:t>2)</w:t>
            </w:r>
          </w:p>
          <w:p w14:paraId="10D60726" w14:textId="77777777" w:rsidR="00EE1471" w:rsidRPr="002F1108" w:rsidRDefault="00EE1471" w:rsidP="00BB47B0">
            <w:pPr>
              <w:rPr>
                <w:b/>
              </w:rPr>
            </w:pPr>
            <w:r w:rsidRPr="002F1108">
              <w:rPr>
                <w:b/>
              </w:rPr>
              <w:t>Number of days</w:t>
            </w:r>
          </w:p>
        </w:tc>
        <w:tc>
          <w:tcPr>
            <w:tcW w:w="1435" w:type="dxa"/>
            <w:gridSpan w:val="4"/>
            <w:vMerge w:val="restart"/>
          </w:tcPr>
          <w:p w14:paraId="7DDD01F6" w14:textId="77777777" w:rsidR="00EE1471" w:rsidRPr="002F1108" w:rsidRDefault="00EE1471" w:rsidP="00BB47B0">
            <w:pPr>
              <w:rPr>
                <w:b/>
              </w:rPr>
            </w:pPr>
            <w:r w:rsidRPr="002F1108">
              <w:rPr>
                <w:b/>
              </w:rPr>
              <w:t>3)</w:t>
            </w:r>
          </w:p>
          <w:p w14:paraId="22A12D4F" w14:textId="77777777" w:rsidR="00EE1471" w:rsidRPr="002F1108" w:rsidRDefault="00EE1471" w:rsidP="00BB47B0">
            <w:pPr>
              <w:rPr>
                <w:b/>
              </w:rPr>
            </w:pPr>
            <w:r w:rsidRPr="002F1108">
              <w:rPr>
                <w:b/>
              </w:rPr>
              <w:t>Total Cost per day</w:t>
            </w:r>
          </w:p>
        </w:tc>
        <w:tc>
          <w:tcPr>
            <w:tcW w:w="1438" w:type="dxa"/>
            <w:gridSpan w:val="3"/>
            <w:vMerge w:val="restart"/>
          </w:tcPr>
          <w:p w14:paraId="1C53FBC1" w14:textId="77777777" w:rsidR="00EE1471" w:rsidRPr="002F1108" w:rsidRDefault="00EE1471" w:rsidP="00BB47B0">
            <w:pPr>
              <w:rPr>
                <w:b/>
              </w:rPr>
            </w:pPr>
            <w:r w:rsidRPr="002F1108">
              <w:rPr>
                <w:b/>
              </w:rPr>
              <w:t xml:space="preserve">4) </w:t>
            </w:r>
          </w:p>
          <w:p w14:paraId="5CEDDC99" w14:textId="77777777" w:rsidR="00EE1471" w:rsidRPr="002F1108" w:rsidRDefault="00EE1471" w:rsidP="00BB47B0">
            <w:pPr>
              <w:rPr>
                <w:b/>
              </w:rPr>
            </w:pPr>
            <w:r w:rsidRPr="002F1108">
              <w:rPr>
                <w:b/>
              </w:rPr>
              <w:t>Cost for Travel</w:t>
            </w:r>
          </w:p>
          <w:p w14:paraId="2C34D058" w14:textId="77777777" w:rsidR="00EE1471" w:rsidRPr="002F1108" w:rsidRDefault="00EE1471" w:rsidP="00BB47B0">
            <w:pPr>
              <w:rPr>
                <w:b/>
              </w:rPr>
            </w:pPr>
            <w:r w:rsidRPr="002F1108">
              <w:rPr>
                <w:b/>
              </w:rPr>
              <w:t>(d2 x d3)</w:t>
            </w:r>
          </w:p>
        </w:tc>
        <w:tc>
          <w:tcPr>
            <w:tcW w:w="1445" w:type="dxa"/>
            <w:gridSpan w:val="3"/>
            <w:vMerge w:val="restart"/>
          </w:tcPr>
          <w:p w14:paraId="012995FE" w14:textId="77777777" w:rsidR="00EE1471" w:rsidRPr="002F1108" w:rsidRDefault="00EE1471" w:rsidP="00BB47B0">
            <w:pPr>
              <w:rPr>
                <w:b/>
              </w:rPr>
            </w:pPr>
            <w:r w:rsidRPr="002F1108">
              <w:rPr>
                <w:b/>
              </w:rPr>
              <w:t>5)</w:t>
            </w:r>
          </w:p>
          <w:p w14:paraId="336BD278" w14:textId="77777777" w:rsidR="00EE1471" w:rsidRPr="002F1108" w:rsidRDefault="00EE1471" w:rsidP="00BB47B0">
            <w:pPr>
              <w:rPr>
                <w:b/>
              </w:rPr>
            </w:pPr>
            <w:r w:rsidRPr="002F1108">
              <w:rPr>
                <w:b/>
              </w:rPr>
              <w:t>Indirect cost</w:t>
            </w:r>
          </w:p>
          <w:p w14:paraId="4A760AFA" w14:textId="77777777" w:rsidR="00EE1471" w:rsidRPr="002F1108" w:rsidRDefault="00EE1471" w:rsidP="00BB47B0">
            <w:pPr>
              <w:rPr>
                <w:b/>
              </w:rPr>
            </w:pPr>
            <w:r w:rsidRPr="002F1108">
              <w:rPr>
                <w:b/>
              </w:rPr>
              <w:t>(d4 x indirect rate)</w:t>
            </w:r>
          </w:p>
        </w:tc>
        <w:tc>
          <w:tcPr>
            <w:tcW w:w="2850" w:type="dxa"/>
            <w:gridSpan w:val="4"/>
          </w:tcPr>
          <w:p w14:paraId="2D9005CE" w14:textId="77777777" w:rsidR="00EE1471" w:rsidRPr="002F1108" w:rsidRDefault="00EE1471" w:rsidP="00BB47B0">
            <w:pPr>
              <w:rPr>
                <w:i/>
              </w:rPr>
            </w:pPr>
            <w:r w:rsidRPr="002F1108">
              <w:rPr>
                <w:b/>
              </w:rPr>
              <w:t>Source of funds</w:t>
            </w:r>
          </w:p>
        </w:tc>
      </w:tr>
      <w:tr w:rsidR="006513FD" w:rsidRPr="002F1108" w14:paraId="24D3E1D8" w14:textId="77777777" w:rsidTr="006513FD">
        <w:trPr>
          <w:jc w:val="center"/>
        </w:trPr>
        <w:tc>
          <w:tcPr>
            <w:tcW w:w="2379" w:type="dxa"/>
            <w:gridSpan w:val="4"/>
            <w:vMerge/>
          </w:tcPr>
          <w:p w14:paraId="4A5FF791" w14:textId="77777777" w:rsidR="00EE1471" w:rsidRPr="002F1108" w:rsidRDefault="00EE1471" w:rsidP="00BB47B0">
            <w:pPr>
              <w:rPr>
                <w:b/>
              </w:rPr>
            </w:pPr>
          </w:p>
        </w:tc>
        <w:tc>
          <w:tcPr>
            <w:tcW w:w="1435" w:type="dxa"/>
            <w:gridSpan w:val="4"/>
            <w:vMerge/>
          </w:tcPr>
          <w:p w14:paraId="5EA941A7" w14:textId="77777777" w:rsidR="00EE1471" w:rsidRPr="002F1108" w:rsidRDefault="00EE1471" w:rsidP="00BB47B0">
            <w:pPr>
              <w:rPr>
                <w:b/>
              </w:rPr>
            </w:pPr>
          </w:p>
        </w:tc>
        <w:tc>
          <w:tcPr>
            <w:tcW w:w="1435" w:type="dxa"/>
            <w:gridSpan w:val="4"/>
            <w:vMerge/>
          </w:tcPr>
          <w:p w14:paraId="1E48848D" w14:textId="77777777" w:rsidR="00EE1471" w:rsidRPr="002F1108" w:rsidRDefault="00EE1471" w:rsidP="00BB47B0">
            <w:pPr>
              <w:rPr>
                <w:b/>
              </w:rPr>
            </w:pPr>
          </w:p>
        </w:tc>
        <w:tc>
          <w:tcPr>
            <w:tcW w:w="1438" w:type="dxa"/>
            <w:gridSpan w:val="3"/>
            <w:vMerge/>
          </w:tcPr>
          <w:p w14:paraId="5F11E9BD" w14:textId="77777777" w:rsidR="00EE1471" w:rsidRPr="002F1108" w:rsidRDefault="00EE1471" w:rsidP="00BB47B0">
            <w:pPr>
              <w:rPr>
                <w:b/>
              </w:rPr>
            </w:pPr>
          </w:p>
        </w:tc>
        <w:tc>
          <w:tcPr>
            <w:tcW w:w="1445" w:type="dxa"/>
            <w:gridSpan w:val="3"/>
            <w:vMerge/>
          </w:tcPr>
          <w:p w14:paraId="4D40F3AA" w14:textId="77777777" w:rsidR="00EE1471" w:rsidRPr="002F1108" w:rsidRDefault="00EE1471" w:rsidP="00BB47B0">
            <w:pPr>
              <w:rPr>
                <w:b/>
              </w:rPr>
            </w:pPr>
          </w:p>
        </w:tc>
        <w:tc>
          <w:tcPr>
            <w:tcW w:w="1439" w:type="dxa"/>
            <w:gridSpan w:val="3"/>
          </w:tcPr>
          <w:p w14:paraId="4FD0B233" w14:textId="77777777" w:rsidR="00EE1471" w:rsidRPr="002F1108" w:rsidRDefault="00EE1471" w:rsidP="00BB47B0">
            <w:pPr>
              <w:rPr>
                <w:b/>
              </w:rPr>
            </w:pPr>
            <w:r w:rsidRPr="002F1108">
              <w:rPr>
                <w:b/>
              </w:rPr>
              <w:t>6)</w:t>
            </w:r>
          </w:p>
          <w:p w14:paraId="14512885" w14:textId="77777777" w:rsidR="00EE1471" w:rsidRPr="002F1108" w:rsidRDefault="00EE1471" w:rsidP="00BB47B0">
            <w:pPr>
              <w:rPr>
                <w:b/>
              </w:rPr>
            </w:pPr>
            <w:r w:rsidRPr="002F1108">
              <w:rPr>
                <w:b/>
              </w:rPr>
              <w:t>Federal cost</w:t>
            </w:r>
          </w:p>
          <w:p w14:paraId="088C2F91" w14:textId="77777777" w:rsidR="00EE1471" w:rsidRPr="002F1108" w:rsidRDefault="00EE1471" w:rsidP="00BB47B0">
            <w:pPr>
              <w:rPr>
                <w:b/>
              </w:rPr>
            </w:pPr>
            <w:r w:rsidRPr="002F1108">
              <w:rPr>
                <w:b/>
              </w:rPr>
              <w:t>(4 + 5)</w:t>
            </w:r>
          </w:p>
        </w:tc>
        <w:tc>
          <w:tcPr>
            <w:tcW w:w="1411" w:type="dxa"/>
          </w:tcPr>
          <w:p w14:paraId="05097877" w14:textId="77777777" w:rsidR="00EE1471" w:rsidRPr="002F1108" w:rsidRDefault="00EE1471" w:rsidP="00BB47B0">
            <w:pPr>
              <w:rPr>
                <w:b/>
              </w:rPr>
            </w:pPr>
            <w:r w:rsidRPr="002F1108">
              <w:rPr>
                <w:b/>
              </w:rPr>
              <w:t>7)</w:t>
            </w:r>
          </w:p>
          <w:p w14:paraId="575F15D7" w14:textId="77777777" w:rsidR="00EE1471" w:rsidRPr="002F1108" w:rsidRDefault="00EE1471" w:rsidP="00BB47B0">
            <w:pPr>
              <w:rPr>
                <w:b/>
              </w:rPr>
            </w:pPr>
            <w:r w:rsidRPr="002F1108">
              <w:rPr>
                <w:b/>
              </w:rPr>
              <w:t>In-kind cost</w:t>
            </w:r>
          </w:p>
          <w:p w14:paraId="75D5C42D" w14:textId="77777777" w:rsidR="00EE1471" w:rsidRPr="002F1108" w:rsidRDefault="00EE1471" w:rsidP="00BB47B0">
            <w:pPr>
              <w:rPr>
                <w:b/>
              </w:rPr>
            </w:pPr>
            <w:r w:rsidRPr="002F1108">
              <w:rPr>
                <w:b/>
              </w:rPr>
              <w:t>(4 + 5)</w:t>
            </w:r>
          </w:p>
        </w:tc>
      </w:tr>
      <w:tr w:rsidR="006513FD" w:rsidRPr="002F1108" w14:paraId="2D55184C" w14:textId="77777777" w:rsidTr="006513FD">
        <w:trPr>
          <w:jc w:val="center"/>
        </w:trPr>
        <w:tc>
          <w:tcPr>
            <w:tcW w:w="2379" w:type="dxa"/>
            <w:gridSpan w:val="4"/>
            <w:tcBorders>
              <w:bottom w:val="single" w:sz="4" w:space="0" w:color="auto"/>
            </w:tcBorders>
          </w:tcPr>
          <w:p w14:paraId="6F8BD9BB" w14:textId="77777777" w:rsidR="00EE1471" w:rsidRPr="002F1108" w:rsidRDefault="00EE1471" w:rsidP="00BB47B0">
            <w:r w:rsidRPr="002F1108">
              <w:t>Surveying wells</w:t>
            </w:r>
          </w:p>
        </w:tc>
        <w:tc>
          <w:tcPr>
            <w:tcW w:w="1435" w:type="dxa"/>
            <w:gridSpan w:val="4"/>
            <w:tcBorders>
              <w:bottom w:val="single" w:sz="4" w:space="0" w:color="auto"/>
            </w:tcBorders>
          </w:tcPr>
          <w:p w14:paraId="632CD8F6" w14:textId="77777777" w:rsidR="00EE1471" w:rsidRPr="002F1108" w:rsidRDefault="00EE1471" w:rsidP="00BB47B0">
            <w:pPr>
              <w:jc w:val="center"/>
            </w:pPr>
            <w:r w:rsidRPr="002F1108">
              <w:t>10</w:t>
            </w:r>
          </w:p>
        </w:tc>
        <w:tc>
          <w:tcPr>
            <w:tcW w:w="1435" w:type="dxa"/>
            <w:gridSpan w:val="4"/>
            <w:tcBorders>
              <w:bottom w:val="single" w:sz="4" w:space="0" w:color="auto"/>
            </w:tcBorders>
          </w:tcPr>
          <w:p w14:paraId="4A8C4349" w14:textId="77777777" w:rsidR="00EE1471" w:rsidRPr="002F1108" w:rsidRDefault="00EE1471" w:rsidP="00BB47B0">
            <w:pPr>
              <w:jc w:val="right"/>
            </w:pPr>
            <w:r w:rsidRPr="002F1108">
              <w:t>$144.00</w:t>
            </w:r>
          </w:p>
        </w:tc>
        <w:tc>
          <w:tcPr>
            <w:tcW w:w="1438" w:type="dxa"/>
            <w:gridSpan w:val="3"/>
            <w:tcBorders>
              <w:bottom w:val="single" w:sz="4" w:space="0" w:color="auto"/>
            </w:tcBorders>
          </w:tcPr>
          <w:p w14:paraId="01FE3345" w14:textId="77777777" w:rsidR="00EE1471" w:rsidRPr="002F1108" w:rsidRDefault="00EE1471" w:rsidP="00BB47B0">
            <w:pPr>
              <w:jc w:val="right"/>
            </w:pPr>
            <w:r w:rsidRPr="002F1108">
              <w:t>$1,440.00</w:t>
            </w:r>
          </w:p>
        </w:tc>
        <w:tc>
          <w:tcPr>
            <w:tcW w:w="1445" w:type="dxa"/>
            <w:gridSpan w:val="3"/>
            <w:tcBorders>
              <w:bottom w:val="single" w:sz="4" w:space="0" w:color="auto"/>
            </w:tcBorders>
          </w:tcPr>
          <w:p w14:paraId="10019930" w14:textId="77777777" w:rsidR="00EE1471" w:rsidRPr="002F1108" w:rsidRDefault="00EE1471" w:rsidP="00BB47B0">
            <w:pPr>
              <w:jc w:val="right"/>
            </w:pPr>
            <w:r w:rsidRPr="002F1108">
              <w:t>$144.00</w:t>
            </w:r>
          </w:p>
        </w:tc>
        <w:tc>
          <w:tcPr>
            <w:tcW w:w="1439" w:type="dxa"/>
            <w:gridSpan w:val="3"/>
            <w:tcBorders>
              <w:bottom w:val="single" w:sz="4" w:space="0" w:color="auto"/>
            </w:tcBorders>
          </w:tcPr>
          <w:p w14:paraId="285E85FB" w14:textId="77777777" w:rsidR="00EE1471" w:rsidRPr="002F1108" w:rsidRDefault="00EE1471" w:rsidP="00BB47B0">
            <w:pPr>
              <w:jc w:val="right"/>
            </w:pPr>
            <w:r w:rsidRPr="002F1108">
              <w:t>$1,584.00</w:t>
            </w:r>
          </w:p>
        </w:tc>
        <w:tc>
          <w:tcPr>
            <w:tcW w:w="1411" w:type="dxa"/>
            <w:tcBorders>
              <w:bottom w:val="single" w:sz="4" w:space="0" w:color="auto"/>
            </w:tcBorders>
          </w:tcPr>
          <w:p w14:paraId="4D46B9DC" w14:textId="77777777" w:rsidR="00EE1471" w:rsidRPr="002F1108" w:rsidRDefault="00EE1471" w:rsidP="00BB47B0">
            <w:pPr>
              <w:jc w:val="right"/>
            </w:pPr>
            <w:r w:rsidRPr="002F1108">
              <w:t>$0.00</w:t>
            </w:r>
          </w:p>
        </w:tc>
      </w:tr>
      <w:tr w:rsidR="006513FD" w:rsidRPr="002F1108" w14:paraId="695C253D" w14:textId="77777777" w:rsidTr="006513FD">
        <w:trPr>
          <w:jc w:val="center"/>
        </w:trPr>
        <w:tc>
          <w:tcPr>
            <w:tcW w:w="8132" w:type="dxa"/>
            <w:gridSpan w:val="18"/>
            <w:tcBorders>
              <w:bottom w:val="single" w:sz="12" w:space="0" w:color="auto"/>
            </w:tcBorders>
          </w:tcPr>
          <w:p w14:paraId="3491DA40" w14:textId="77777777" w:rsidR="00EE1471" w:rsidRPr="002F1108" w:rsidRDefault="00EE1471" w:rsidP="00BB47B0">
            <w:pPr>
              <w:jc w:val="right"/>
              <w:rPr>
                <w:b/>
              </w:rPr>
            </w:pPr>
            <w:bookmarkStart w:id="34" w:name="_Hlk511808395"/>
            <w:r w:rsidRPr="002F1108">
              <w:rPr>
                <w:b/>
              </w:rPr>
              <w:t>Travel Total</w:t>
            </w:r>
          </w:p>
        </w:tc>
        <w:tc>
          <w:tcPr>
            <w:tcW w:w="1439" w:type="dxa"/>
            <w:gridSpan w:val="3"/>
            <w:tcBorders>
              <w:bottom w:val="single" w:sz="12" w:space="0" w:color="auto"/>
            </w:tcBorders>
          </w:tcPr>
          <w:p w14:paraId="5A6E9D65" w14:textId="77777777" w:rsidR="00EE1471" w:rsidRPr="002F1108" w:rsidRDefault="00EE1471" w:rsidP="00BB47B0">
            <w:pPr>
              <w:jc w:val="right"/>
              <w:rPr>
                <w:b/>
              </w:rPr>
            </w:pPr>
            <w:r w:rsidRPr="002F1108">
              <w:rPr>
                <w:b/>
              </w:rPr>
              <w:t>$1,584.00</w:t>
            </w:r>
          </w:p>
        </w:tc>
        <w:tc>
          <w:tcPr>
            <w:tcW w:w="1411" w:type="dxa"/>
            <w:tcBorders>
              <w:bottom w:val="single" w:sz="12" w:space="0" w:color="auto"/>
            </w:tcBorders>
          </w:tcPr>
          <w:p w14:paraId="609904DB" w14:textId="77777777" w:rsidR="00EE1471" w:rsidRPr="002F1108" w:rsidRDefault="00EE1471" w:rsidP="00BB47B0">
            <w:pPr>
              <w:jc w:val="right"/>
              <w:rPr>
                <w:b/>
              </w:rPr>
            </w:pPr>
            <w:r w:rsidRPr="002F1108">
              <w:rPr>
                <w:b/>
              </w:rPr>
              <w:t>$0.00</w:t>
            </w:r>
          </w:p>
        </w:tc>
      </w:tr>
      <w:bookmarkEnd w:id="34"/>
      <w:tr w:rsidR="006513FD" w:rsidRPr="002F1108" w14:paraId="69ED99C0" w14:textId="77777777" w:rsidTr="006513FD">
        <w:trPr>
          <w:jc w:val="center"/>
        </w:trPr>
        <w:tc>
          <w:tcPr>
            <w:tcW w:w="8132" w:type="dxa"/>
            <w:gridSpan w:val="18"/>
            <w:tcBorders>
              <w:top w:val="single" w:sz="12" w:space="0" w:color="auto"/>
            </w:tcBorders>
          </w:tcPr>
          <w:p w14:paraId="0F0D93A4" w14:textId="77777777" w:rsidR="00EE1471" w:rsidRPr="002F1108" w:rsidRDefault="00EE1471" w:rsidP="00BB47B0">
            <w:pPr>
              <w:jc w:val="right"/>
              <w:rPr>
                <w:b/>
              </w:rPr>
            </w:pPr>
            <w:r w:rsidRPr="002F1108">
              <w:rPr>
                <w:b/>
              </w:rPr>
              <w:t>Objective 3 total</w:t>
            </w:r>
          </w:p>
        </w:tc>
        <w:tc>
          <w:tcPr>
            <w:tcW w:w="1439" w:type="dxa"/>
            <w:gridSpan w:val="3"/>
            <w:tcBorders>
              <w:top w:val="single" w:sz="12" w:space="0" w:color="auto"/>
            </w:tcBorders>
          </w:tcPr>
          <w:p w14:paraId="16E5C56F" w14:textId="77777777" w:rsidR="00EE1471" w:rsidRPr="002F1108" w:rsidRDefault="00EE1471" w:rsidP="00BB47B0">
            <w:pPr>
              <w:jc w:val="right"/>
              <w:rPr>
                <w:b/>
              </w:rPr>
            </w:pPr>
            <w:r w:rsidRPr="002F1108">
              <w:rPr>
                <w:b/>
              </w:rPr>
              <w:t>$12,496.00</w:t>
            </w:r>
          </w:p>
        </w:tc>
        <w:tc>
          <w:tcPr>
            <w:tcW w:w="1411" w:type="dxa"/>
            <w:tcBorders>
              <w:top w:val="single" w:sz="12" w:space="0" w:color="auto"/>
            </w:tcBorders>
          </w:tcPr>
          <w:p w14:paraId="07D3F869" w14:textId="77777777" w:rsidR="00EE1471" w:rsidRPr="002F1108" w:rsidRDefault="00EE1471" w:rsidP="00BB47B0">
            <w:pPr>
              <w:jc w:val="right"/>
              <w:rPr>
                <w:b/>
              </w:rPr>
            </w:pPr>
            <w:r w:rsidRPr="002F1108">
              <w:rPr>
                <w:b/>
              </w:rPr>
              <w:t>$14,190.00</w:t>
            </w:r>
          </w:p>
        </w:tc>
      </w:tr>
    </w:tbl>
    <w:p w14:paraId="5B305123" w14:textId="77777777" w:rsidR="00EE1471" w:rsidRPr="002F1108" w:rsidRDefault="00EE1471" w:rsidP="00EE1471">
      <w:pPr>
        <w:spacing w:after="200" w:line="276" w:lineRule="auto"/>
        <w:rPr>
          <w:b/>
        </w:rPr>
      </w:pPr>
    </w:p>
    <w:p w14:paraId="67A58541" w14:textId="77777777" w:rsidR="00EE1471" w:rsidRPr="002F1108" w:rsidRDefault="00EE1471" w:rsidP="00EE1471">
      <w:pPr>
        <w:spacing w:after="200" w:line="276" w:lineRule="auto"/>
        <w:rPr>
          <w:b/>
        </w:rPr>
      </w:pPr>
      <w:r w:rsidRPr="002F1108">
        <w:rPr>
          <w:b/>
        </w:rPr>
        <w:br w:type="page"/>
      </w:r>
    </w:p>
    <w:p w14:paraId="53F5EAC6" w14:textId="3EFC8FAE" w:rsidR="00EE1471" w:rsidRPr="002F1108" w:rsidRDefault="00EE1471" w:rsidP="00EE1471">
      <w:pPr>
        <w:spacing w:line="276" w:lineRule="auto"/>
        <w:rPr>
          <w:b/>
        </w:rPr>
      </w:pPr>
      <w:r w:rsidRPr="002F1108">
        <w:t>Objective 4. Well Maintenance</w:t>
      </w:r>
      <w:r w:rsidR="00690BCD" w:rsidRPr="002F1108">
        <w:t xml:space="preserve">: </w:t>
      </w:r>
      <w:r w:rsidR="00690BCD" w:rsidRPr="002F1108">
        <w:tab/>
        <w:t>Overhead/indirect rate: 10%</w:t>
      </w:r>
    </w:p>
    <w:p w14:paraId="1C3C97CE" w14:textId="77777777" w:rsidR="00EE1471" w:rsidRPr="002F1108" w:rsidRDefault="00EE1471" w:rsidP="00EE1471">
      <w:pPr>
        <w:ind w:left="720"/>
      </w:pPr>
      <w:r w:rsidRPr="002F1108">
        <w:t>USGS funding Total:</w:t>
      </w:r>
      <w:r w:rsidRPr="002F1108">
        <w:tab/>
      </w:r>
      <w:r w:rsidRPr="002F1108">
        <w:tab/>
        <w:t>$30,497.50</w:t>
      </w:r>
    </w:p>
    <w:p w14:paraId="5B988690" w14:textId="77777777" w:rsidR="00EE1471" w:rsidRPr="002F1108" w:rsidRDefault="00EE1471" w:rsidP="00EE1471">
      <w:pPr>
        <w:ind w:left="720"/>
        <w:rPr>
          <w:u w:val="single"/>
        </w:rPr>
      </w:pPr>
      <w:r w:rsidRPr="002F1108">
        <w:rPr>
          <w:u w:val="single"/>
        </w:rPr>
        <w:t>In-kind services Total:</w:t>
      </w:r>
      <w:r w:rsidRPr="002F1108">
        <w:rPr>
          <w:u w:val="single"/>
        </w:rPr>
        <w:tab/>
        <w:t>$34,100.00</w:t>
      </w:r>
    </w:p>
    <w:p w14:paraId="056F1C28" w14:textId="77777777" w:rsidR="00EE1471" w:rsidRPr="002F1108" w:rsidRDefault="00EE1471" w:rsidP="00EE1471">
      <w:pPr>
        <w:ind w:left="720"/>
      </w:pPr>
      <w:r w:rsidRPr="002F1108">
        <w:t>Objective Total:</w:t>
      </w:r>
      <w:r w:rsidRPr="002F1108">
        <w:tab/>
      </w:r>
      <w:r w:rsidRPr="002F1108">
        <w:tab/>
        <w:t>$64,597.50</w:t>
      </w:r>
    </w:p>
    <w:p w14:paraId="65F3727E" w14:textId="21403714" w:rsidR="00EE1471" w:rsidRPr="002F1108" w:rsidRDefault="00EE1471" w:rsidP="00690BCD">
      <w:pPr>
        <w:spacing w:line="276" w:lineRule="auto"/>
      </w:pPr>
    </w:p>
    <w:tbl>
      <w:tblPr>
        <w:tblStyle w:val="TableGrid"/>
        <w:tblW w:w="11095" w:type="dxa"/>
        <w:jc w:val="center"/>
        <w:tblLayout w:type="fixed"/>
        <w:tblLook w:val="04A0" w:firstRow="1" w:lastRow="0" w:firstColumn="1" w:lastColumn="0" w:noHBand="0" w:noVBand="1"/>
      </w:tblPr>
      <w:tblGrid>
        <w:gridCol w:w="1433"/>
        <w:gridCol w:w="1015"/>
        <w:gridCol w:w="561"/>
        <w:gridCol w:w="879"/>
        <w:gridCol w:w="273"/>
        <w:gridCol w:w="1152"/>
        <w:gridCol w:w="15"/>
        <w:gridCol w:w="1425"/>
        <w:gridCol w:w="15"/>
        <w:gridCol w:w="1429"/>
        <w:gridCol w:w="11"/>
        <w:gridCol w:w="1429"/>
        <w:gridCol w:w="11"/>
        <w:gridCol w:w="1440"/>
        <w:gridCol w:w="7"/>
      </w:tblGrid>
      <w:tr w:rsidR="00EE1471" w:rsidRPr="002F1108" w14:paraId="04BDFB8B" w14:textId="77777777" w:rsidTr="006513FD">
        <w:trPr>
          <w:gridAfter w:val="1"/>
          <w:wAfter w:w="7" w:type="dxa"/>
          <w:trHeight w:val="323"/>
          <w:jc w:val="center"/>
        </w:trPr>
        <w:tc>
          <w:tcPr>
            <w:tcW w:w="11088" w:type="dxa"/>
            <w:gridSpan w:val="14"/>
          </w:tcPr>
          <w:p w14:paraId="477C405D" w14:textId="77777777" w:rsidR="00EE1471" w:rsidRPr="002F1108" w:rsidRDefault="00EE1471" w:rsidP="00BB47B0">
            <w:pPr>
              <w:rPr>
                <w:b/>
              </w:rPr>
            </w:pPr>
            <w:r w:rsidRPr="002F1108">
              <w:rPr>
                <w:b/>
              </w:rPr>
              <w:t>Salary</w:t>
            </w:r>
          </w:p>
        </w:tc>
      </w:tr>
      <w:tr w:rsidR="00EE1471" w:rsidRPr="002F1108" w14:paraId="6ED934A0" w14:textId="77777777" w:rsidTr="006513FD">
        <w:trPr>
          <w:gridAfter w:val="1"/>
          <w:wAfter w:w="7" w:type="dxa"/>
          <w:trHeight w:val="161"/>
          <w:jc w:val="center"/>
        </w:trPr>
        <w:tc>
          <w:tcPr>
            <w:tcW w:w="1433" w:type="dxa"/>
            <w:vMerge w:val="restart"/>
          </w:tcPr>
          <w:p w14:paraId="0767A91D" w14:textId="77777777" w:rsidR="00EE1471" w:rsidRPr="002F1108" w:rsidRDefault="00EE1471" w:rsidP="00BB47B0">
            <w:pPr>
              <w:rPr>
                <w:b/>
              </w:rPr>
            </w:pPr>
            <w:r w:rsidRPr="002F1108">
              <w:rPr>
                <w:b/>
              </w:rPr>
              <w:t xml:space="preserve">1) </w:t>
            </w:r>
          </w:p>
          <w:p w14:paraId="2ECF780E" w14:textId="77777777" w:rsidR="00EE1471" w:rsidRPr="002F1108" w:rsidRDefault="00EE1471" w:rsidP="00BB47B0">
            <w:pPr>
              <w:rPr>
                <w:b/>
              </w:rPr>
            </w:pPr>
            <w:r w:rsidRPr="002F1108">
              <w:rPr>
                <w:b/>
              </w:rPr>
              <w:t>Employee Name</w:t>
            </w:r>
          </w:p>
        </w:tc>
        <w:tc>
          <w:tcPr>
            <w:tcW w:w="1576" w:type="dxa"/>
            <w:gridSpan w:val="2"/>
            <w:vMerge w:val="restart"/>
          </w:tcPr>
          <w:p w14:paraId="683D859A" w14:textId="77777777" w:rsidR="00EE1471" w:rsidRPr="002F1108" w:rsidRDefault="00EE1471" w:rsidP="00BB47B0">
            <w:pPr>
              <w:rPr>
                <w:b/>
              </w:rPr>
            </w:pPr>
            <w:r w:rsidRPr="002F1108">
              <w:rPr>
                <w:b/>
              </w:rPr>
              <w:t>2)</w:t>
            </w:r>
          </w:p>
          <w:p w14:paraId="1B3B60F4" w14:textId="77777777" w:rsidR="00EE1471" w:rsidRPr="002F1108" w:rsidRDefault="00EE1471" w:rsidP="00BB47B0">
            <w:pPr>
              <w:rPr>
                <w:b/>
              </w:rPr>
            </w:pPr>
            <w:r w:rsidRPr="002F1108">
              <w:rPr>
                <w:b/>
              </w:rPr>
              <w:t>Task</w:t>
            </w:r>
          </w:p>
        </w:tc>
        <w:tc>
          <w:tcPr>
            <w:tcW w:w="1152" w:type="dxa"/>
            <w:gridSpan w:val="2"/>
            <w:vMerge w:val="restart"/>
          </w:tcPr>
          <w:p w14:paraId="50033BB8" w14:textId="77777777" w:rsidR="00EE1471" w:rsidRPr="002F1108" w:rsidRDefault="00EE1471" w:rsidP="00BB47B0">
            <w:pPr>
              <w:rPr>
                <w:b/>
              </w:rPr>
            </w:pPr>
            <w:r w:rsidRPr="002F1108">
              <w:rPr>
                <w:b/>
              </w:rPr>
              <w:t>3)</w:t>
            </w:r>
          </w:p>
          <w:p w14:paraId="2716DBD6" w14:textId="77777777" w:rsidR="00EE1471" w:rsidRPr="002F1108" w:rsidRDefault="00EE1471" w:rsidP="00BB47B0">
            <w:pPr>
              <w:rPr>
                <w:b/>
              </w:rPr>
            </w:pPr>
            <w:r w:rsidRPr="002F1108">
              <w:rPr>
                <w:b/>
              </w:rPr>
              <w:t>Hourly rate (including fringe benefits)</w:t>
            </w:r>
          </w:p>
        </w:tc>
        <w:tc>
          <w:tcPr>
            <w:tcW w:w="1152" w:type="dxa"/>
            <w:vMerge w:val="restart"/>
          </w:tcPr>
          <w:p w14:paraId="32FC59FD" w14:textId="77777777" w:rsidR="00EE1471" w:rsidRPr="002F1108" w:rsidRDefault="00EE1471" w:rsidP="00BB47B0">
            <w:pPr>
              <w:rPr>
                <w:b/>
              </w:rPr>
            </w:pPr>
            <w:r w:rsidRPr="002F1108">
              <w:rPr>
                <w:b/>
              </w:rPr>
              <w:t>4)</w:t>
            </w:r>
          </w:p>
          <w:p w14:paraId="1615100F" w14:textId="77777777" w:rsidR="00EE1471" w:rsidRPr="002F1108" w:rsidRDefault="00EE1471" w:rsidP="00BB47B0">
            <w:pPr>
              <w:rPr>
                <w:b/>
              </w:rPr>
            </w:pPr>
            <w:r w:rsidRPr="002F1108">
              <w:rPr>
                <w:b/>
              </w:rPr>
              <w:t>Number of hours</w:t>
            </w:r>
          </w:p>
        </w:tc>
        <w:tc>
          <w:tcPr>
            <w:tcW w:w="1440" w:type="dxa"/>
            <w:gridSpan w:val="2"/>
            <w:vMerge w:val="restart"/>
          </w:tcPr>
          <w:p w14:paraId="4115DE6D" w14:textId="77777777" w:rsidR="00EE1471" w:rsidRPr="002F1108" w:rsidRDefault="00EE1471" w:rsidP="00BB47B0">
            <w:pPr>
              <w:rPr>
                <w:b/>
              </w:rPr>
            </w:pPr>
            <w:r w:rsidRPr="002F1108">
              <w:rPr>
                <w:b/>
              </w:rPr>
              <w:t>5)</w:t>
            </w:r>
          </w:p>
          <w:p w14:paraId="7F02C04E" w14:textId="77777777" w:rsidR="00EE1471" w:rsidRPr="002F1108" w:rsidRDefault="00EE1471" w:rsidP="00BB47B0">
            <w:pPr>
              <w:rPr>
                <w:b/>
              </w:rPr>
            </w:pPr>
            <w:r w:rsidRPr="002F1108">
              <w:rPr>
                <w:b/>
              </w:rPr>
              <w:t>Salary cost</w:t>
            </w:r>
          </w:p>
          <w:p w14:paraId="27985FD5" w14:textId="77777777" w:rsidR="00EE1471" w:rsidRPr="002F1108" w:rsidRDefault="00EE1471" w:rsidP="00BB47B0">
            <w:pPr>
              <w:rPr>
                <w:b/>
              </w:rPr>
            </w:pPr>
            <w:r w:rsidRPr="002F1108">
              <w:rPr>
                <w:b/>
              </w:rPr>
              <w:t>(a3 x a4)</w:t>
            </w:r>
          </w:p>
        </w:tc>
        <w:tc>
          <w:tcPr>
            <w:tcW w:w="1444" w:type="dxa"/>
            <w:gridSpan w:val="2"/>
            <w:vMerge w:val="restart"/>
          </w:tcPr>
          <w:p w14:paraId="1BA12CA6" w14:textId="77777777" w:rsidR="00EE1471" w:rsidRPr="002F1108" w:rsidRDefault="00EE1471" w:rsidP="00BB47B0">
            <w:pPr>
              <w:rPr>
                <w:b/>
              </w:rPr>
            </w:pPr>
            <w:r w:rsidRPr="002F1108">
              <w:rPr>
                <w:b/>
              </w:rPr>
              <w:t>6)</w:t>
            </w:r>
          </w:p>
          <w:p w14:paraId="113A8D9C" w14:textId="77777777" w:rsidR="00EE1471" w:rsidRPr="002F1108" w:rsidRDefault="00EE1471" w:rsidP="00BB47B0">
            <w:pPr>
              <w:rPr>
                <w:b/>
              </w:rPr>
            </w:pPr>
            <w:r w:rsidRPr="002F1108">
              <w:rPr>
                <w:b/>
              </w:rPr>
              <w:t>Indirect cost</w:t>
            </w:r>
          </w:p>
          <w:p w14:paraId="0E576115" w14:textId="77777777" w:rsidR="00EE1471" w:rsidRPr="002F1108" w:rsidRDefault="00EE1471" w:rsidP="00BB47B0">
            <w:pPr>
              <w:rPr>
                <w:b/>
              </w:rPr>
            </w:pPr>
            <w:r w:rsidRPr="002F1108">
              <w:rPr>
                <w:b/>
              </w:rPr>
              <w:t>(a5 x indirect rate)</w:t>
            </w:r>
          </w:p>
        </w:tc>
        <w:tc>
          <w:tcPr>
            <w:tcW w:w="2891" w:type="dxa"/>
            <w:gridSpan w:val="4"/>
          </w:tcPr>
          <w:p w14:paraId="49341A13" w14:textId="77777777" w:rsidR="00EE1471" w:rsidRPr="002F1108" w:rsidRDefault="00EE1471" w:rsidP="00BB47B0">
            <w:pPr>
              <w:rPr>
                <w:b/>
              </w:rPr>
            </w:pPr>
            <w:r w:rsidRPr="002F1108">
              <w:rPr>
                <w:b/>
              </w:rPr>
              <w:t>Source of funds</w:t>
            </w:r>
          </w:p>
        </w:tc>
      </w:tr>
      <w:tr w:rsidR="00EE1471" w:rsidRPr="002F1108" w14:paraId="4BCD5FD1" w14:textId="77777777" w:rsidTr="006513FD">
        <w:trPr>
          <w:gridAfter w:val="1"/>
          <w:wAfter w:w="7" w:type="dxa"/>
          <w:trHeight w:val="1583"/>
          <w:jc w:val="center"/>
        </w:trPr>
        <w:tc>
          <w:tcPr>
            <w:tcW w:w="1433" w:type="dxa"/>
            <w:vMerge/>
          </w:tcPr>
          <w:p w14:paraId="1DC4C348" w14:textId="77777777" w:rsidR="00EE1471" w:rsidRPr="002F1108" w:rsidRDefault="00EE1471" w:rsidP="00BB47B0">
            <w:pPr>
              <w:rPr>
                <w:b/>
              </w:rPr>
            </w:pPr>
          </w:p>
        </w:tc>
        <w:tc>
          <w:tcPr>
            <w:tcW w:w="1576" w:type="dxa"/>
            <w:gridSpan w:val="2"/>
            <w:vMerge/>
          </w:tcPr>
          <w:p w14:paraId="20845D07" w14:textId="77777777" w:rsidR="00EE1471" w:rsidRPr="002F1108" w:rsidRDefault="00EE1471" w:rsidP="00BB47B0">
            <w:pPr>
              <w:rPr>
                <w:b/>
              </w:rPr>
            </w:pPr>
          </w:p>
        </w:tc>
        <w:tc>
          <w:tcPr>
            <w:tcW w:w="1152" w:type="dxa"/>
            <w:gridSpan w:val="2"/>
            <w:vMerge/>
          </w:tcPr>
          <w:p w14:paraId="10F18E0B" w14:textId="77777777" w:rsidR="00EE1471" w:rsidRPr="002F1108" w:rsidRDefault="00EE1471" w:rsidP="00BB47B0">
            <w:pPr>
              <w:rPr>
                <w:b/>
              </w:rPr>
            </w:pPr>
          </w:p>
        </w:tc>
        <w:tc>
          <w:tcPr>
            <w:tcW w:w="1152" w:type="dxa"/>
            <w:vMerge/>
          </w:tcPr>
          <w:p w14:paraId="1DE2EDD3" w14:textId="77777777" w:rsidR="00EE1471" w:rsidRPr="002F1108" w:rsidRDefault="00EE1471" w:rsidP="00BB47B0">
            <w:pPr>
              <w:rPr>
                <w:b/>
              </w:rPr>
            </w:pPr>
          </w:p>
        </w:tc>
        <w:tc>
          <w:tcPr>
            <w:tcW w:w="1440" w:type="dxa"/>
            <w:gridSpan w:val="2"/>
            <w:vMerge/>
          </w:tcPr>
          <w:p w14:paraId="25CA897A" w14:textId="77777777" w:rsidR="00EE1471" w:rsidRPr="002F1108" w:rsidRDefault="00EE1471" w:rsidP="00BB47B0">
            <w:pPr>
              <w:rPr>
                <w:b/>
              </w:rPr>
            </w:pPr>
          </w:p>
        </w:tc>
        <w:tc>
          <w:tcPr>
            <w:tcW w:w="1444" w:type="dxa"/>
            <w:gridSpan w:val="2"/>
            <w:vMerge/>
          </w:tcPr>
          <w:p w14:paraId="6608CE48" w14:textId="77777777" w:rsidR="00EE1471" w:rsidRPr="002F1108" w:rsidRDefault="00EE1471" w:rsidP="00BB47B0">
            <w:pPr>
              <w:rPr>
                <w:b/>
              </w:rPr>
            </w:pPr>
          </w:p>
        </w:tc>
        <w:tc>
          <w:tcPr>
            <w:tcW w:w="1440" w:type="dxa"/>
            <w:gridSpan w:val="2"/>
          </w:tcPr>
          <w:p w14:paraId="7ADE8C80" w14:textId="77777777" w:rsidR="00EE1471" w:rsidRPr="002F1108" w:rsidRDefault="00EE1471" w:rsidP="00BB47B0">
            <w:pPr>
              <w:rPr>
                <w:b/>
              </w:rPr>
            </w:pPr>
            <w:r w:rsidRPr="002F1108">
              <w:rPr>
                <w:b/>
              </w:rPr>
              <w:t>7)</w:t>
            </w:r>
          </w:p>
          <w:p w14:paraId="46C0FD5D" w14:textId="77777777" w:rsidR="00EE1471" w:rsidRPr="002F1108" w:rsidRDefault="00EE1471" w:rsidP="00BB47B0">
            <w:pPr>
              <w:rPr>
                <w:b/>
              </w:rPr>
            </w:pPr>
            <w:r w:rsidRPr="002F1108">
              <w:rPr>
                <w:b/>
              </w:rPr>
              <w:t xml:space="preserve">Federal cost    </w:t>
            </w:r>
          </w:p>
          <w:p w14:paraId="74C4C428" w14:textId="77777777" w:rsidR="00EE1471" w:rsidRPr="002F1108" w:rsidRDefault="00EE1471" w:rsidP="00BB47B0">
            <w:pPr>
              <w:rPr>
                <w:b/>
              </w:rPr>
            </w:pPr>
            <w:r w:rsidRPr="002F1108">
              <w:rPr>
                <w:b/>
              </w:rPr>
              <w:t>(a5 + a6)</w:t>
            </w:r>
          </w:p>
        </w:tc>
        <w:tc>
          <w:tcPr>
            <w:tcW w:w="1451" w:type="dxa"/>
            <w:gridSpan w:val="2"/>
          </w:tcPr>
          <w:p w14:paraId="3BA61789" w14:textId="77777777" w:rsidR="00EE1471" w:rsidRPr="002F1108" w:rsidRDefault="00EE1471" w:rsidP="00BB47B0">
            <w:pPr>
              <w:rPr>
                <w:b/>
              </w:rPr>
            </w:pPr>
            <w:r w:rsidRPr="002F1108">
              <w:rPr>
                <w:b/>
              </w:rPr>
              <w:t>8)</w:t>
            </w:r>
          </w:p>
          <w:p w14:paraId="6DE1B6E9" w14:textId="77777777" w:rsidR="00EE1471" w:rsidRPr="002F1108" w:rsidRDefault="00EE1471" w:rsidP="00BB47B0">
            <w:pPr>
              <w:rPr>
                <w:b/>
              </w:rPr>
            </w:pPr>
            <w:r w:rsidRPr="002F1108">
              <w:rPr>
                <w:b/>
              </w:rPr>
              <w:t>Agency In-kind cost</w:t>
            </w:r>
          </w:p>
          <w:p w14:paraId="0733082D" w14:textId="77777777" w:rsidR="00EE1471" w:rsidRPr="002F1108" w:rsidRDefault="00EE1471" w:rsidP="00BB47B0">
            <w:pPr>
              <w:rPr>
                <w:b/>
              </w:rPr>
            </w:pPr>
            <w:r w:rsidRPr="002F1108">
              <w:rPr>
                <w:b/>
              </w:rPr>
              <w:t>(a5 + a6)</w:t>
            </w:r>
          </w:p>
        </w:tc>
      </w:tr>
      <w:tr w:rsidR="00EE1471" w:rsidRPr="002F1108" w14:paraId="08B95EBD" w14:textId="77777777" w:rsidTr="006513FD">
        <w:trPr>
          <w:gridAfter w:val="1"/>
          <w:wAfter w:w="7" w:type="dxa"/>
          <w:jc w:val="center"/>
        </w:trPr>
        <w:tc>
          <w:tcPr>
            <w:tcW w:w="1433" w:type="dxa"/>
          </w:tcPr>
          <w:p w14:paraId="20E1BAFB" w14:textId="77777777" w:rsidR="00EE1471" w:rsidRPr="002F1108" w:rsidRDefault="00EE1471" w:rsidP="00BB47B0">
            <w:r w:rsidRPr="002F1108">
              <w:t>Employee 1</w:t>
            </w:r>
          </w:p>
        </w:tc>
        <w:tc>
          <w:tcPr>
            <w:tcW w:w="1576" w:type="dxa"/>
            <w:gridSpan w:val="2"/>
          </w:tcPr>
          <w:p w14:paraId="0ECEF1CC" w14:textId="77777777" w:rsidR="00EE1471" w:rsidRPr="002F1108" w:rsidRDefault="00EE1471" w:rsidP="00BB47B0">
            <w:r w:rsidRPr="002F1108">
              <w:t>Well Repairs</w:t>
            </w:r>
          </w:p>
        </w:tc>
        <w:tc>
          <w:tcPr>
            <w:tcW w:w="1152" w:type="dxa"/>
            <w:gridSpan w:val="2"/>
          </w:tcPr>
          <w:p w14:paraId="341EE4F2" w14:textId="77777777" w:rsidR="00EE1471" w:rsidRPr="002F1108" w:rsidRDefault="00EE1471" w:rsidP="00BB47B0">
            <w:pPr>
              <w:jc w:val="right"/>
            </w:pPr>
            <w:r w:rsidRPr="002F1108">
              <w:t>$40.00</w:t>
            </w:r>
          </w:p>
        </w:tc>
        <w:tc>
          <w:tcPr>
            <w:tcW w:w="1152" w:type="dxa"/>
          </w:tcPr>
          <w:p w14:paraId="2041D67B" w14:textId="77777777" w:rsidR="00EE1471" w:rsidRPr="002F1108" w:rsidRDefault="00EE1471" w:rsidP="00BB47B0">
            <w:pPr>
              <w:jc w:val="center"/>
            </w:pPr>
            <w:r w:rsidRPr="002F1108">
              <w:t>140</w:t>
            </w:r>
          </w:p>
        </w:tc>
        <w:tc>
          <w:tcPr>
            <w:tcW w:w="1440" w:type="dxa"/>
            <w:gridSpan w:val="2"/>
          </w:tcPr>
          <w:p w14:paraId="18CDF9DD" w14:textId="77777777" w:rsidR="00EE1471" w:rsidRPr="002F1108" w:rsidRDefault="00EE1471" w:rsidP="00BB47B0">
            <w:pPr>
              <w:jc w:val="right"/>
            </w:pPr>
            <w:r w:rsidRPr="002F1108">
              <w:t>$5,600.00</w:t>
            </w:r>
          </w:p>
        </w:tc>
        <w:tc>
          <w:tcPr>
            <w:tcW w:w="1444" w:type="dxa"/>
            <w:gridSpan w:val="2"/>
          </w:tcPr>
          <w:p w14:paraId="30F74A35" w14:textId="77777777" w:rsidR="00EE1471" w:rsidRPr="002F1108" w:rsidRDefault="00EE1471" w:rsidP="00BB47B0">
            <w:pPr>
              <w:jc w:val="right"/>
            </w:pPr>
            <w:r w:rsidRPr="002F1108">
              <w:t>$560.00</w:t>
            </w:r>
          </w:p>
        </w:tc>
        <w:tc>
          <w:tcPr>
            <w:tcW w:w="1440" w:type="dxa"/>
            <w:gridSpan w:val="2"/>
          </w:tcPr>
          <w:p w14:paraId="19E6B291" w14:textId="77777777" w:rsidR="00EE1471" w:rsidRPr="002F1108" w:rsidRDefault="00EE1471" w:rsidP="00BB47B0">
            <w:pPr>
              <w:jc w:val="right"/>
            </w:pPr>
            <w:r w:rsidRPr="002F1108">
              <w:t>$0.00</w:t>
            </w:r>
          </w:p>
        </w:tc>
        <w:tc>
          <w:tcPr>
            <w:tcW w:w="1451" w:type="dxa"/>
            <w:gridSpan w:val="2"/>
          </w:tcPr>
          <w:p w14:paraId="425D19F3" w14:textId="77777777" w:rsidR="00EE1471" w:rsidRPr="002F1108" w:rsidRDefault="00EE1471" w:rsidP="00BB47B0">
            <w:pPr>
              <w:jc w:val="right"/>
            </w:pPr>
            <w:r w:rsidRPr="002F1108">
              <w:t>$6,160.00</w:t>
            </w:r>
          </w:p>
        </w:tc>
      </w:tr>
      <w:tr w:rsidR="00EE1471" w:rsidRPr="002F1108" w14:paraId="57B78FFB" w14:textId="77777777" w:rsidTr="006513FD">
        <w:trPr>
          <w:gridAfter w:val="1"/>
          <w:wAfter w:w="7" w:type="dxa"/>
          <w:jc w:val="center"/>
        </w:trPr>
        <w:tc>
          <w:tcPr>
            <w:tcW w:w="1433" w:type="dxa"/>
          </w:tcPr>
          <w:p w14:paraId="4A743BDF" w14:textId="77777777" w:rsidR="00EE1471" w:rsidRPr="002F1108" w:rsidRDefault="00EE1471" w:rsidP="00BB47B0">
            <w:r w:rsidRPr="002F1108">
              <w:t>Employee 2</w:t>
            </w:r>
          </w:p>
        </w:tc>
        <w:tc>
          <w:tcPr>
            <w:tcW w:w="1576" w:type="dxa"/>
            <w:gridSpan w:val="2"/>
          </w:tcPr>
          <w:p w14:paraId="6829B13A" w14:textId="77777777" w:rsidR="00EE1471" w:rsidRPr="002F1108" w:rsidRDefault="00EE1471" w:rsidP="00BB47B0">
            <w:r w:rsidRPr="002F1108">
              <w:t>Well Repairs</w:t>
            </w:r>
          </w:p>
        </w:tc>
        <w:tc>
          <w:tcPr>
            <w:tcW w:w="1152" w:type="dxa"/>
            <w:gridSpan w:val="2"/>
          </w:tcPr>
          <w:p w14:paraId="2280E865" w14:textId="77777777" w:rsidR="00EE1471" w:rsidRPr="002F1108" w:rsidRDefault="00EE1471" w:rsidP="00BB47B0">
            <w:pPr>
              <w:jc w:val="right"/>
            </w:pPr>
            <w:r w:rsidRPr="002F1108">
              <w:t>$40.00</w:t>
            </w:r>
          </w:p>
        </w:tc>
        <w:tc>
          <w:tcPr>
            <w:tcW w:w="1152" w:type="dxa"/>
          </w:tcPr>
          <w:p w14:paraId="46603ADD" w14:textId="77777777" w:rsidR="00EE1471" w:rsidRPr="002F1108" w:rsidRDefault="00EE1471" w:rsidP="00BB47B0">
            <w:pPr>
              <w:jc w:val="center"/>
            </w:pPr>
            <w:r w:rsidRPr="002F1108">
              <w:t>120</w:t>
            </w:r>
          </w:p>
        </w:tc>
        <w:tc>
          <w:tcPr>
            <w:tcW w:w="1440" w:type="dxa"/>
            <w:gridSpan w:val="2"/>
          </w:tcPr>
          <w:p w14:paraId="74BF17C2" w14:textId="77777777" w:rsidR="00EE1471" w:rsidRPr="002F1108" w:rsidRDefault="00EE1471" w:rsidP="00BB47B0">
            <w:pPr>
              <w:jc w:val="right"/>
            </w:pPr>
            <w:r w:rsidRPr="002F1108">
              <w:t>$4,800.00</w:t>
            </w:r>
          </w:p>
        </w:tc>
        <w:tc>
          <w:tcPr>
            <w:tcW w:w="1444" w:type="dxa"/>
            <w:gridSpan w:val="2"/>
          </w:tcPr>
          <w:p w14:paraId="61FF67C2" w14:textId="77777777" w:rsidR="00EE1471" w:rsidRPr="002F1108" w:rsidRDefault="00EE1471" w:rsidP="00BB47B0">
            <w:pPr>
              <w:jc w:val="right"/>
            </w:pPr>
            <w:r w:rsidRPr="002F1108">
              <w:t>$480.00</w:t>
            </w:r>
          </w:p>
        </w:tc>
        <w:tc>
          <w:tcPr>
            <w:tcW w:w="1440" w:type="dxa"/>
            <w:gridSpan w:val="2"/>
          </w:tcPr>
          <w:p w14:paraId="1E3C681A" w14:textId="77777777" w:rsidR="00EE1471" w:rsidRPr="002F1108" w:rsidRDefault="00EE1471" w:rsidP="00BB47B0">
            <w:pPr>
              <w:jc w:val="right"/>
            </w:pPr>
            <w:r w:rsidRPr="002F1108">
              <w:t>$5,280.00</w:t>
            </w:r>
          </w:p>
        </w:tc>
        <w:tc>
          <w:tcPr>
            <w:tcW w:w="1451" w:type="dxa"/>
            <w:gridSpan w:val="2"/>
          </w:tcPr>
          <w:p w14:paraId="0E727322" w14:textId="77777777" w:rsidR="00EE1471" w:rsidRPr="002F1108" w:rsidRDefault="00EE1471" w:rsidP="00BB47B0">
            <w:pPr>
              <w:jc w:val="right"/>
            </w:pPr>
            <w:r w:rsidRPr="002F1108">
              <w:t>$0.00</w:t>
            </w:r>
          </w:p>
        </w:tc>
      </w:tr>
      <w:tr w:rsidR="00EE1471" w:rsidRPr="002F1108" w14:paraId="580B637E" w14:textId="77777777" w:rsidTr="006513FD">
        <w:trPr>
          <w:gridAfter w:val="1"/>
          <w:wAfter w:w="7" w:type="dxa"/>
          <w:jc w:val="center"/>
        </w:trPr>
        <w:tc>
          <w:tcPr>
            <w:tcW w:w="1433" w:type="dxa"/>
          </w:tcPr>
          <w:p w14:paraId="381B659A" w14:textId="77777777" w:rsidR="00EE1471" w:rsidRPr="002F1108" w:rsidRDefault="00EE1471" w:rsidP="00BB47B0">
            <w:r w:rsidRPr="002F1108">
              <w:t>Employee 1</w:t>
            </w:r>
          </w:p>
        </w:tc>
        <w:tc>
          <w:tcPr>
            <w:tcW w:w="1576" w:type="dxa"/>
            <w:gridSpan w:val="2"/>
          </w:tcPr>
          <w:p w14:paraId="0E15A17C" w14:textId="77777777" w:rsidR="00EE1471" w:rsidRPr="002F1108" w:rsidRDefault="00EE1471" w:rsidP="00BB47B0">
            <w:r w:rsidRPr="002F1108">
              <w:t>Borehole camera survey and well depth measurement</w:t>
            </w:r>
          </w:p>
        </w:tc>
        <w:tc>
          <w:tcPr>
            <w:tcW w:w="1152" w:type="dxa"/>
            <w:gridSpan w:val="2"/>
          </w:tcPr>
          <w:p w14:paraId="6EE0D208" w14:textId="77777777" w:rsidR="00EE1471" w:rsidRPr="002F1108" w:rsidRDefault="00EE1471" w:rsidP="00BB47B0">
            <w:pPr>
              <w:jc w:val="right"/>
            </w:pPr>
            <w:r w:rsidRPr="002F1108">
              <w:t>$40.00</w:t>
            </w:r>
          </w:p>
        </w:tc>
        <w:tc>
          <w:tcPr>
            <w:tcW w:w="1152" w:type="dxa"/>
          </w:tcPr>
          <w:p w14:paraId="41E681C1" w14:textId="77777777" w:rsidR="00EE1471" w:rsidRPr="002F1108" w:rsidRDefault="00EE1471" w:rsidP="00BB47B0">
            <w:pPr>
              <w:jc w:val="center"/>
            </w:pPr>
            <w:r w:rsidRPr="002F1108">
              <w:t>220</w:t>
            </w:r>
          </w:p>
        </w:tc>
        <w:tc>
          <w:tcPr>
            <w:tcW w:w="1440" w:type="dxa"/>
            <w:gridSpan w:val="2"/>
          </w:tcPr>
          <w:p w14:paraId="430CA4E7" w14:textId="77777777" w:rsidR="00EE1471" w:rsidRPr="002F1108" w:rsidRDefault="00EE1471" w:rsidP="00BB47B0">
            <w:pPr>
              <w:jc w:val="right"/>
            </w:pPr>
            <w:r w:rsidRPr="002F1108">
              <w:t>$8,800.00</w:t>
            </w:r>
          </w:p>
        </w:tc>
        <w:tc>
          <w:tcPr>
            <w:tcW w:w="1444" w:type="dxa"/>
            <w:gridSpan w:val="2"/>
          </w:tcPr>
          <w:p w14:paraId="571EF8F3" w14:textId="77777777" w:rsidR="00EE1471" w:rsidRPr="002F1108" w:rsidRDefault="00EE1471" w:rsidP="00BB47B0">
            <w:pPr>
              <w:jc w:val="right"/>
            </w:pPr>
            <w:r w:rsidRPr="002F1108">
              <w:t>$880.00</w:t>
            </w:r>
          </w:p>
        </w:tc>
        <w:tc>
          <w:tcPr>
            <w:tcW w:w="1440" w:type="dxa"/>
            <w:gridSpan w:val="2"/>
          </w:tcPr>
          <w:p w14:paraId="5A41639C" w14:textId="77777777" w:rsidR="00EE1471" w:rsidRPr="002F1108" w:rsidRDefault="00EE1471" w:rsidP="00BB47B0">
            <w:pPr>
              <w:jc w:val="right"/>
            </w:pPr>
            <w:r w:rsidRPr="002F1108">
              <w:t>$0.00</w:t>
            </w:r>
          </w:p>
        </w:tc>
        <w:tc>
          <w:tcPr>
            <w:tcW w:w="1451" w:type="dxa"/>
            <w:gridSpan w:val="2"/>
          </w:tcPr>
          <w:p w14:paraId="19972FA4" w14:textId="77777777" w:rsidR="00EE1471" w:rsidRPr="002F1108" w:rsidRDefault="00EE1471" w:rsidP="00BB47B0">
            <w:pPr>
              <w:jc w:val="right"/>
            </w:pPr>
            <w:r w:rsidRPr="002F1108">
              <w:t>$9,680.000</w:t>
            </w:r>
          </w:p>
        </w:tc>
      </w:tr>
      <w:tr w:rsidR="00EE1471" w:rsidRPr="002F1108" w14:paraId="205768FD" w14:textId="77777777" w:rsidTr="006513FD">
        <w:trPr>
          <w:gridAfter w:val="1"/>
          <w:wAfter w:w="7" w:type="dxa"/>
          <w:jc w:val="center"/>
        </w:trPr>
        <w:tc>
          <w:tcPr>
            <w:tcW w:w="1433" w:type="dxa"/>
          </w:tcPr>
          <w:p w14:paraId="47F4CC76" w14:textId="77777777" w:rsidR="00EE1471" w:rsidRPr="002F1108" w:rsidRDefault="00EE1471" w:rsidP="00BB47B0">
            <w:r w:rsidRPr="002F1108">
              <w:t>Employee 2</w:t>
            </w:r>
          </w:p>
        </w:tc>
        <w:tc>
          <w:tcPr>
            <w:tcW w:w="1576" w:type="dxa"/>
            <w:gridSpan w:val="2"/>
          </w:tcPr>
          <w:p w14:paraId="1554B618" w14:textId="77777777" w:rsidR="00EE1471" w:rsidRPr="002F1108" w:rsidRDefault="00EE1471" w:rsidP="00BB47B0">
            <w:r w:rsidRPr="002F1108">
              <w:t>Borehole camera survey and well depth measurement</w:t>
            </w:r>
          </w:p>
        </w:tc>
        <w:tc>
          <w:tcPr>
            <w:tcW w:w="1152" w:type="dxa"/>
            <w:gridSpan w:val="2"/>
          </w:tcPr>
          <w:p w14:paraId="6DDA676B" w14:textId="77777777" w:rsidR="00EE1471" w:rsidRPr="002F1108" w:rsidRDefault="00EE1471" w:rsidP="00BB47B0">
            <w:pPr>
              <w:jc w:val="right"/>
            </w:pPr>
            <w:r w:rsidRPr="002F1108">
              <w:t>$40.00</w:t>
            </w:r>
          </w:p>
        </w:tc>
        <w:tc>
          <w:tcPr>
            <w:tcW w:w="1152" w:type="dxa"/>
          </w:tcPr>
          <w:p w14:paraId="6EBE769E" w14:textId="77777777" w:rsidR="00EE1471" w:rsidRPr="002F1108" w:rsidRDefault="00EE1471" w:rsidP="00BB47B0">
            <w:pPr>
              <w:jc w:val="center"/>
            </w:pPr>
            <w:r w:rsidRPr="002F1108">
              <w:t>220</w:t>
            </w:r>
          </w:p>
        </w:tc>
        <w:tc>
          <w:tcPr>
            <w:tcW w:w="1440" w:type="dxa"/>
            <w:gridSpan w:val="2"/>
          </w:tcPr>
          <w:p w14:paraId="1BD98A41" w14:textId="77777777" w:rsidR="00EE1471" w:rsidRPr="002F1108" w:rsidRDefault="00EE1471" w:rsidP="00BB47B0">
            <w:pPr>
              <w:jc w:val="right"/>
            </w:pPr>
            <w:r w:rsidRPr="002F1108">
              <w:t>$8,800.00</w:t>
            </w:r>
          </w:p>
        </w:tc>
        <w:tc>
          <w:tcPr>
            <w:tcW w:w="1444" w:type="dxa"/>
            <w:gridSpan w:val="2"/>
          </w:tcPr>
          <w:p w14:paraId="0399A706" w14:textId="77777777" w:rsidR="00EE1471" w:rsidRPr="002F1108" w:rsidRDefault="00EE1471" w:rsidP="00BB47B0">
            <w:pPr>
              <w:jc w:val="right"/>
            </w:pPr>
            <w:r w:rsidRPr="002F1108">
              <w:t>$880.00</w:t>
            </w:r>
          </w:p>
        </w:tc>
        <w:tc>
          <w:tcPr>
            <w:tcW w:w="1440" w:type="dxa"/>
            <w:gridSpan w:val="2"/>
          </w:tcPr>
          <w:p w14:paraId="38A948A1" w14:textId="77777777" w:rsidR="00EE1471" w:rsidRPr="002F1108" w:rsidRDefault="00EE1471" w:rsidP="00BB47B0">
            <w:pPr>
              <w:jc w:val="right"/>
            </w:pPr>
            <w:r w:rsidRPr="002F1108">
              <w:t>$9,680.00</w:t>
            </w:r>
          </w:p>
        </w:tc>
        <w:tc>
          <w:tcPr>
            <w:tcW w:w="1451" w:type="dxa"/>
            <w:gridSpan w:val="2"/>
          </w:tcPr>
          <w:p w14:paraId="51540BD9" w14:textId="77777777" w:rsidR="00EE1471" w:rsidRPr="002F1108" w:rsidRDefault="00EE1471" w:rsidP="00BB47B0">
            <w:pPr>
              <w:jc w:val="right"/>
            </w:pPr>
            <w:r w:rsidRPr="002F1108">
              <w:t>$0.00</w:t>
            </w:r>
          </w:p>
        </w:tc>
      </w:tr>
      <w:tr w:rsidR="00EE1471" w:rsidRPr="002F1108" w14:paraId="2322F48F" w14:textId="77777777" w:rsidTr="006513FD">
        <w:trPr>
          <w:gridAfter w:val="1"/>
          <w:wAfter w:w="7" w:type="dxa"/>
          <w:jc w:val="center"/>
        </w:trPr>
        <w:tc>
          <w:tcPr>
            <w:tcW w:w="1433" w:type="dxa"/>
          </w:tcPr>
          <w:p w14:paraId="54636DA1" w14:textId="77777777" w:rsidR="00EE1471" w:rsidRPr="002F1108" w:rsidRDefault="00EE1471" w:rsidP="00BB47B0">
            <w:r w:rsidRPr="002F1108">
              <w:t>Employee 1</w:t>
            </w:r>
          </w:p>
        </w:tc>
        <w:tc>
          <w:tcPr>
            <w:tcW w:w="1576" w:type="dxa"/>
            <w:gridSpan w:val="2"/>
          </w:tcPr>
          <w:p w14:paraId="05718A6A" w14:textId="77777777" w:rsidR="00EE1471" w:rsidRPr="002F1108" w:rsidRDefault="00EE1471" w:rsidP="00BB47B0">
            <w:r w:rsidRPr="002F1108">
              <w:t>Slug testing</w:t>
            </w:r>
          </w:p>
        </w:tc>
        <w:tc>
          <w:tcPr>
            <w:tcW w:w="1152" w:type="dxa"/>
            <w:gridSpan w:val="2"/>
          </w:tcPr>
          <w:p w14:paraId="6FD7BE93" w14:textId="77777777" w:rsidR="00EE1471" w:rsidRPr="002F1108" w:rsidRDefault="00EE1471" w:rsidP="00BB47B0">
            <w:pPr>
              <w:jc w:val="right"/>
            </w:pPr>
            <w:r w:rsidRPr="002F1108">
              <w:t>$40.00</w:t>
            </w:r>
          </w:p>
        </w:tc>
        <w:tc>
          <w:tcPr>
            <w:tcW w:w="1152" w:type="dxa"/>
          </w:tcPr>
          <w:p w14:paraId="42B704D7" w14:textId="77777777" w:rsidR="00EE1471" w:rsidRPr="002F1108" w:rsidRDefault="00EE1471" w:rsidP="00BB47B0">
            <w:pPr>
              <w:jc w:val="center"/>
            </w:pPr>
            <w:r w:rsidRPr="002F1108">
              <w:t>300</w:t>
            </w:r>
          </w:p>
        </w:tc>
        <w:tc>
          <w:tcPr>
            <w:tcW w:w="1440" w:type="dxa"/>
            <w:gridSpan w:val="2"/>
          </w:tcPr>
          <w:p w14:paraId="02417444" w14:textId="77777777" w:rsidR="00EE1471" w:rsidRPr="002F1108" w:rsidRDefault="00EE1471" w:rsidP="00BB47B0">
            <w:pPr>
              <w:jc w:val="right"/>
            </w:pPr>
            <w:r w:rsidRPr="002F1108">
              <w:t>$12,000.00</w:t>
            </w:r>
          </w:p>
        </w:tc>
        <w:tc>
          <w:tcPr>
            <w:tcW w:w="1444" w:type="dxa"/>
            <w:gridSpan w:val="2"/>
          </w:tcPr>
          <w:p w14:paraId="2416051C" w14:textId="77777777" w:rsidR="00EE1471" w:rsidRPr="002F1108" w:rsidRDefault="00EE1471" w:rsidP="00BB47B0">
            <w:pPr>
              <w:jc w:val="right"/>
            </w:pPr>
            <w:r w:rsidRPr="002F1108">
              <w:t>$1,200.00</w:t>
            </w:r>
          </w:p>
        </w:tc>
        <w:tc>
          <w:tcPr>
            <w:tcW w:w="1440" w:type="dxa"/>
            <w:gridSpan w:val="2"/>
          </w:tcPr>
          <w:p w14:paraId="7BCEC3AF" w14:textId="77777777" w:rsidR="00EE1471" w:rsidRPr="002F1108" w:rsidRDefault="00EE1471" w:rsidP="00BB47B0">
            <w:pPr>
              <w:jc w:val="right"/>
            </w:pPr>
            <w:r w:rsidRPr="002F1108">
              <w:t>$0.00</w:t>
            </w:r>
          </w:p>
        </w:tc>
        <w:tc>
          <w:tcPr>
            <w:tcW w:w="1451" w:type="dxa"/>
            <w:gridSpan w:val="2"/>
          </w:tcPr>
          <w:p w14:paraId="4636107A" w14:textId="77777777" w:rsidR="00EE1471" w:rsidRPr="002F1108" w:rsidRDefault="00EE1471" w:rsidP="00BB47B0">
            <w:pPr>
              <w:jc w:val="right"/>
            </w:pPr>
            <w:r w:rsidRPr="002F1108">
              <w:t>$13,200.00</w:t>
            </w:r>
          </w:p>
        </w:tc>
      </w:tr>
      <w:tr w:rsidR="00EE1471" w:rsidRPr="002F1108" w14:paraId="38F379E9" w14:textId="77777777" w:rsidTr="006513FD">
        <w:trPr>
          <w:gridAfter w:val="1"/>
          <w:wAfter w:w="7" w:type="dxa"/>
          <w:jc w:val="center"/>
        </w:trPr>
        <w:tc>
          <w:tcPr>
            <w:tcW w:w="1433" w:type="dxa"/>
          </w:tcPr>
          <w:p w14:paraId="0F0CDC6E" w14:textId="77777777" w:rsidR="00EE1471" w:rsidRPr="002F1108" w:rsidRDefault="00EE1471" w:rsidP="00BB47B0">
            <w:r w:rsidRPr="002F1108">
              <w:t>Employee 2</w:t>
            </w:r>
          </w:p>
        </w:tc>
        <w:tc>
          <w:tcPr>
            <w:tcW w:w="1576" w:type="dxa"/>
            <w:gridSpan w:val="2"/>
          </w:tcPr>
          <w:p w14:paraId="7B713090" w14:textId="77777777" w:rsidR="00EE1471" w:rsidRPr="002F1108" w:rsidRDefault="00EE1471" w:rsidP="00BB47B0">
            <w:r w:rsidRPr="002F1108">
              <w:t>Slug testing</w:t>
            </w:r>
          </w:p>
        </w:tc>
        <w:tc>
          <w:tcPr>
            <w:tcW w:w="1152" w:type="dxa"/>
            <w:gridSpan w:val="2"/>
          </w:tcPr>
          <w:p w14:paraId="406104E4" w14:textId="77777777" w:rsidR="00EE1471" w:rsidRPr="002F1108" w:rsidRDefault="00EE1471" w:rsidP="00BB47B0">
            <w:pPr>
              <w:jc w:val="right"/>
            </w:pPr>
            <w:r w:rsidRPr="002F1108">
              <w:t>$40.00</w:t>
            </w:r>
          </w:p>
        </w:tc>
        <w:tc>
          <w:tcPr>
            <w:tcW w:w="1152" w:type="dxa"/>
          </w:tcPr>
          <w:p w14:paraId="65056CFA" w14:textId="77777777" w:rsidR="00EE1471" w:rsidRPr="002F1108" w:rsidRDefault="00EE1471" w:rsidP="00BB47B0">
            <w:pPr>
              <w:jc w:val="center"/>
            </w:pPr>
            <w:r w:rsidRPr="002F1108">
              <w:t>300</w:t>
            </w:r>
          </w:p>
        </w:tc>
        <w:tc>
          <w:tcPr>
            <w:tcW w:w="1440" w:type="dxa"/>
            <w:gridSpan w:val="2"/>
          </w:tcPr>
          <w:p w14:paraId="1C329DF8" w14:textId="77777777" w:rsidR="00EE1471" w:rsidRPr="002F1108" w:rsidRDefault="00EE1471" w:rsidP="00BB47B0">
            <w:pPr>
              <w:jc w:val="right"/>
            </w:pPr>
            <w:r w:rsidRPr="002F1108">
              <w:t>$12,000.00</w:t>
            </w:r>
          </w:p>
        </w:tc>
        <w:tc>
          <w:tcPr>
            <w:tcW w:w="1444" w:type="dxa"/>
            <w:gridSpan w:val="2"/>
          </w:tcPr>
          <w:p w14:paraId="5CE30331" w14:textId="77777777" w:rsidR="00EE1471" w:rsidRPr="002F1108" w:rsidRDefault="00EE1471" w:rsidP="00BB47B0">
            <w:pPr>
              <w:jc w:val="right"/>
            </w:pPr>
            <w:r w:rsidRPr="002F1108">
              <w:t>$1,200.00</w:t>
            </w:r>
          </w:p>
        </w:tc>
        <w:tc>
          <w:tcPr>
            <w:tcW w:w="1440" w:type="dxa"/>
            <w:gridSpan w:val="2"/>
          </w:tcPr>
          <w:p w14:paraId="0BFE4F50" w14:textId="77777777" w:rsidR="00EE1471" w:rsidRPr="002F1108" w:rsidRDefault="00EE1471" w:rsidP="00BB47B0">
            <w:pPr>
              <w:jc w:val="right"/>
            </w:pPr>
            <w:r w:rsidRPr="002F1108">
              <w:t>$13,200.00</w:t>
            </w:r>
          </w:p>
        </w:tc>
        <w:tc>
          <w:tcPr>
            <w:tcW w:w="1451" w:type="dxa"/>
            <w:gridSpan w:val="2"/>
          </w:tcPr>
          <w:p w14:paraId="363561BE" w14:textId="77777777" w:rsidR="00EE1471" w:rsidRPr="002F1108" w:rsidRDefault="00EE1471" w:rsidP="00BB47B0">
            <w:pPr>
              <w:jc w:val="right"/>
            </w:pPr>
            <w:r w:rsidRPr="002F1108">
              <w:t>$0.0</w:t>
            </w:r>
          </w:p>
        </w:tc>
      </w:tr>
      <w:tr w:rsidR="00EE1471" w:rsidRPr="002F1108" w14:paraId="5924C44A" w14:textId="77777777" w:rsidTr="006513FD">
        <w:trPr>
          <w:gridAfter w:val="1"/>
          <w:wAfter w:w="7" w:type="dxa"/>
          <w:jc w:val="center"/>
        </w:trPr>
        <w:tc>
          <w:tcPr>
            <w:tcW w:w="1433" w:type="dxa"/>
          </w:tcPr>
          <w:p w14:paraId="6F98A8D9" w14:textId="77777777" w:rsidR="00EE1471" w:rsidRPr="002F1108" w:rsidRDefault="00EE1471" w:rsidP="00BB47B0">
            <w:r w:rsidRPr="002F1108">
              <w:t>Employee 3</w:t>
            </w:r>
          </w:p>
        </w:tc>
        <w:tc>
          <w:tcPr>
            <w:tcW w:w="1576" w:type="dxa"/>
            <w:gridSpan w:val="2"/>
          </w:tcPr>
          <w:p w14:paraId="4E92786E" w14:textId="77777777" w:rsidR="00EE1471" w:rsidRPr="002F1108" w:rsidRDefault="00EE1471" w:rsidP="00BB47B0">
            <w:r w:rsidRPr="002F1108">
              <w:t>Slug test data analysis</w:t>
            </w:r>
          </w:p>
        </w:tc>
        <w:tc>
          <w:tcPr>
            <w:tcW w:w="1152" w:type="dxa"/>
            <w:gridSpan w:val="2"/>
          </w:tcPr>
          <w:p w14:paraId="6422E781" w14:textId="77777777" w:rsidR="00EE1471" w:rsidRPr="002F1108" w:rsidRDefault="00EE1471" w:rsidP="00BB47B0">
            <w:pPr>
              <w:jc w:val="right"/>
            </w:pPr>
            <w:r w:rsidRPr="002F1108">
              <w:t>$40.00</w:t>
            </w:r>
          </w:p>
        </w:tc>
        <w:tc>
          <w:tcPr>
            <w:tcW w:w="1152" w:type="dxa"/>
          </w:tcPr>
          <w:p w14:paraId="2A182E02" w14:textId="77777777" w:rsidR="00EE1471" w:rsidRPr="002F1108" w:rsidRDefault="00EE1471" w:rsidP="00BB47B0">
            <w:pPr>
              <w:jc w:val="center"/>
            </w:pPr>
            <w:r w:rsidRPr="002F1108">
              <w:t>40</w:t>
            </w:r>
          </w:p>
        </w:tc>
        <w:tc>
          <w:tcPr>
            <w:tcW w:w="1440" w:type="dxa"/>
            <w:gridSpan w:val="2"/>
          </w:tcPr>
          <w:p w14:paraId="7CA9DD03" w14:textId="77777777" w:rsidR="00EE1471" w:rsidRPr="002F1108" w:rsidRDefault="00EE1471" w:rsidP="00BB47B0">
            <w:pPr>
              <w:jc w:val="right"/>
            </w:pPr>
            <w:r w:rsidRPr="002F1108">
              <w:t>$1,600.00</w:t>
            </w:r>
          </w:p>
        </w:tc>
        <w:tc>
          <w:tcPr>
            <w:tcW w:w="1444" w:type="dxa"/>
            <w:gridSpan w:val="2"/>
          </w:tcPr>
          <w:p w14:paraId="1B90B793" w14:textId="77777777" w:rsidR="00EE1471" w:rsidRPr="002F1108" w:rsidRDefault="00EE1471" w:rsidP="00BB47B0">
            <w:pPr>
              <w:jc w:val="right"/>
            </w:pPr>
            <w:r w:rsidRPr="002F1108">
              <w:t>$160.00</w:t>
            </w:r>
          </w:p>
        </w:tc>
        <w:tc>
          <w:tcPr>
            <w:tcW w:w="1440" w:type="dxa"/>
            <w:gridSpan w:val="2"/>
          </w:tcPr>
          <w:p w14:paraId="19DF4311" w14:textId="77777777" w:rsidR="00EE1471" w:rsidRPr="002F1108" w:rsidRDefault="00EE1471" w:rsidP="00BB47B0">
            <w:pPr>
              <w:jc w:val="right"/>
            </w:pPr>
            <w:r w:rsidRPr="002F1108">
              <w:t>$0.00</w:t>
            </w:r>
          </w:p>
        </w:tc>
        <w:tc>
          <w:tcPr>
            <w:tcW w:w="1451" w:type="dxa"/>
            <w:gridSpan w:val="2"/>
          </w:tcPr>
          <w:p w14:paraId="251CB3A7" w14:textId="77777777" w:rsidR="00EE1471" w:rsidRPr="002F1108" w:rsidRDefault="00EE1471" w:rsidP="00BB47B0">
            <w:pPr>
              <w:jc w:val="right"/>
            </w:pPr>
            <w:r w:rsidRPr="002F1108">
              <w:t>$1,760</w:t>
            </w:r>
          </w:p>
        </w:tc>
      </w:tr>
      <w:tr w:rsidR="00EE1471" w:rsidRPr="002F1108" w14:paraId="4D863811" w14:textId="77777777" w:rsidTr="006513FD">
        <w:trPr>
          <w:gridAfter w:val="1"/>
          <w:wAfter w:w="7" w:type="dxa"/>
          <w:jc w:val="center"/>
        </w:trPr>
        <w:tc>
          <w:tcPr>
            <w:tcW w:w="1433" w:type="dxa"/>
          </w:tcPr>
          <w:p w14:paraId="728B34AE" w14:textId="77777777" w:rsidR="00EE1471" w:rsidRPr="002F1108" w:rsidRDefault="00EE1471" w:rsidP="00BB47B0">
            <w:r w:rsidRPr="002F1108">
              <w:t>Employee 1</w:t>
            </w:r>
          </w:p>
        </w:tc>
        <w:tc>
          <w:tcPr>
            <w:tcW w:w="1576" w:type="dxa"/>
            <w:gridSpan w:val="2"/>
          </w:tcPr>
          <w:p w14:paraId="6170E355" w14:textId="77777777" w:rsidR="00EE1471" w:rsidRPr="002F1108" w:rsidRDefault="00EE1471" w:rsidP="00BB47B0">
            <w:r w:rsidRPr="002F1108">
              <w:t>Document work in final report</w:t>
            </w:r>
          </w:p>
        </w:tc>
        <w:tc>
          <w:tcPr>
            <w:tcW w:w="1152" w:type="dxa"/>
            <w:gridSpan w:val="2"/>
          </w:tcPr>
          <w:p w14:paraId="42CE11EA" w14:textId="77777777" w:rsidR="00EE1471" w:rsidRPr="002F1108" w:rsidRDefault="00EE1471" w:rsidP="00BB47B0">
            <w:pPr>
              <w:jc w:val="right"/>
            </w:pPr>
            <w:r w:rsidRPr="002F1108">
              <w:t>$40.00</w:t>
            </w:r>
          </w:p>
        </w:tc>
        <w:tc>
          <w:tcPr>
            <w:tcW w:w="1152" w:type="dxa"/>
          </w:tcPr>
          <w:p w14:paraId="76921645" w14:textId="77777777" w:rsidR="00EE1471" w:rsidRPr="002F1108" w:rsidRDefault="00EE1471" w:rsidP="00BB47B0">
            <w:pPr>
              <w:jc w:val="center"/>
            </w:pPr>
            <w:r w:rsidRPr="002F1108">
              <w:t>50</w:t>
            </w:r>
          </w:p>
        </w:tc>
        <w:tc>
          <w:tcPr>
            <w:tcW w:w="1440" w:type="dxa"/>
            <w:gridSpan w:val="2"/>
          </w:tcPr>
          <w:p w14:paraId="5D6D5438" w14:textId="77777777" w:rsidR="00EE1471" w:rsidRPr="002F1108" w:rsidRDefault="00EE1471" w:rsidP="00BB47B0">
            <w:pPr>
              <w:jc w:val="right"/>
            </w:pPr>
            <w:r w:rsidRPr="002F1108">
              <w:t>$2,000.00</w:t>
            </w:r>
          </w:p>
        </w:tc>
        <w:tc>
          <w:tcPr>
            <w:tcW w:w="1444" w:type="dxa"/>
            <w:gridSpan w:val="2"/>
          </w:tcPr>
          <w:p w14:paraId="4644CBA0" w14:textId="77777777" w:rsidR="00EE1471" w:rsidRPr="002F1108" w:rsidRDefault="00EE1471" w:rsidP="00BB47B0">
            <w:pPr>
              <w:jc w:val="right"/>
            </w:pPr>
            <w:r w:rsidRPr="002F1108">
              <w:t>$200.00</w:t>
            </w:r>
          </w:p>
        </w:tc>
        <w:tc>
          <w:tcPr>
            <w:tcW w:w="1440" w:type="dxa"/>
            <w:gridSpan w:val="2"/>
          </w:tcPr>
          <w:p w14:paraId="58448673" w14:textId="77777777" w:rsidR="00EE1471" w:rsidRPr="002F1108" w:rsidRDefault="00EE1471" w:rsidP="00BB47B0">
            <w:pPr>
              <w:jc w:val="right"/>
            </w:pPr>
            <w:r w:rsidRPr="002F1108">
              <w:t>$0.00</w:t>
            </w:r>
          </w:p>
        </w:tc>
        <w:tc>
          <w:tcPr>
            <w:tcW w:w="1451" w:type="dxa"/>
            <w:gridSpan w:val="2"/>
          </w:tcPr>
          <w:p w14:paraId="57E6D500" w14:textId="77777777" w:rsidR="00EE1471" w:rsidRPr="002F1108" w:rsidRDefault="00EE1471" w:rsidP="00BB47B0">
            <w:pPr>
              <w:jc w:val="right"/>
            </w:pPr>
            <w:r w:rsidRPr="002F1108">
              <w:t>$2,200.00</w:t>
            </w:r>
          </w:p>
        </w:tc>
      </w:tr>
      <w:tr w:rsidR="00EE1471" w:rsidRPr="002F1108" w14:paraId="65B7B8A5" w14:textId="77777777" w:rsidTr="006513FD">
        <w:trPr>
          <w:gridAfter w:val="1"/>
          <w:wAfter w:w="7" w:type="dxa"/>
          <w:jc w:val="center"/>
        </w:trPr>
        <w:tc>
          <w:tcPr>
            <w:tcW w:w="8197" w:type="dxa"/>
            <w:gridSpan w:val="10"/>
          </w:tcPr>
          <w:p w14:paraId="3121C090" w14:textId="77777777" w:rsidR="00EE1471" w:rsidRPr="002F1108" w:rsidRDefault="00EE1471" w:rsidP="00BB47B0">
            <w:pPr>
              <w:pStyle w:val="ListParagraph"/>
              <w:jc w:val="right"/>
              <w:rPr>
                <w:b/>
              </w:rPr>
            </w:pPr>
            <w:r w:rsidRPr="002F1108">
              <w:rPr>
                <w:b/>
              </w:rPr>
              <w:t>Salary Total</w:t>
            </w:r>
          </w:p>
        </w:tc>
        <w:tc>
          <w:tcPr>
            <w:tcW w:w="1440" w:type="dxa"/>
            <w:gridSpan w:val="2"/>
          </w:tcPr>
          <w:p w14:paraId="76E52CBA" w14:textId="77777777" w:rsidR="00EE1471" w:rsidRPr="002F1108" w:rsidRDefault="00EE1471" w:rsidP="00BB47B0">
            <w:pPr>
              <w:jc w:val="right"/>
              <w:rPr>
                <w:b/>
              </w:rPr>
            </w:pPr>
            <w:r w:rsidRPr="002F1108">
              <w:rPr>
                <w:b/>
              </w:rPr>
              <w:t>$28,160.00</w:t>
            </w:r>
          </w:p>
        </w:tc>
        <w:tc>
          <w:tcPr>
            <w:tcW w:w="1451" w:type="dxa"/>
            <w:gridSpan w:val="2"/>
          </w:tcPr>
          <w:p w14:paraId="50F1C24C" w14:textId="77777777" w:rsidR="00EE1471" w:rsidRPr="002F1108" w:rsidRDefault="00EE1471" w:rsidP="00BB47B0">
            <w:pPr>
              <w:jc w:val="right"/>
              <w:rPr>
                <w:b/>
              </w:rPr>
            </w:pPr>
            <w:r w:rsidRPr="002F1108">
              <w:rPr>
                <w:b/>
              </w:rPr>
              <w:t>$33,000.00</w:t>
            </w:r>
          </w:p>
        </w:tc>
      </w:tr>
      <w:tr w:rsidR="00EE1471" w:rsidRPr="002F1108" w14:paraId="57B71B6B" w14:textId="77777777" w:rsidTr="006513FD">
        <w:trPr>
          <w:gridAfter w:val="1"/>
          <w:wAfter w:w="7" w:type="dxa"/>
          <w:jc w:val="center"/>
        </w:trPr>
        <w:tc>
          <w:tcPr>
            <w:tcW w:w="11088" w:type="dxa"/>
            <w:gridSpan w:val="14"/>
          </w:tcPr>
          <w:p w14:paraId="54338661" w14:textId="77777777" w:rsidR="00EE1471" w:rsidRPr="002F1108" w:rsidRDefault="00EE1471" w:rsidP="00BB47B0">
            <w:pPr>
              <w:rPr>
                <w:i/>
              </w:rPr>
            </w:pPr>
            <w:r w:rsidRPr="002F1108">
              <w:rPr>
                <w:b/>
              </w:rPr>
              <w:t>Supplies:</w:t>
            </w:r>
            <w:r w:rsidRPr="002F1108">
              <w:rPr>
                <w:i/>
              </w:rPr>
              <w:t xml:space="preserve"> </w:t>
            </w:r>
          </w:p>
        </w:tc>
      </w:tr>
      <w:tr w:rsidR="00EE1471" w:rsidRPr="002F1108" w14:paraId="450DD3E9" w14:textId="77777777" w:rsidTr="006513FD">
        <w:trPr>
          <w:gridAfter w:val="1"/>
          <w:wAfter w:w="7" w:type="dxa"/>
          <w:jc w:val="center"/>
        </w:trPr>
        <w:tc>
          <w:tcPr>
            <w:tcW w:w="2448" w:type="dxa"/>
            <w:gridSpan w:val="2"/>
            <w:vMerge w:val="restart"/>
          </w:tcPr>
          <w:p w14:paraId="26A3AC18" w14:textId="77777777" w:rsidR="00EE1471" w:rsidRPr="002F1108" w:rsidRDefault="00EE1471" w:rsidP="00BB47B0">
            <w:pPr>
              <w:rPr>
                <w:b/>
              </w:rPr>
            </w:pPr>
            <w:r w:rsidRPr="002F1108">
              <w:rPr>
                <w:b/>
              </w:rPr>
              <w:t xml:space="preserve">1) </w:t>
            </w:r>
          </w:p>
          <w:p w14:paraId="700DCE7C" w14:textId="77777777" w:rsidR="00EE1471" w:rsidRPr="002F1108" w:rsidRDefault="00EE1471" w:rsidP="00BB47B0">
            <w:pPr>
              <w:rPr>
                <w:b/>
              </w:rPr>
            </w:pPr>
            <w:r w:rsidRPr="002F1108">
              <w:rPr>
                <w:b/>
              </w:rPr>
              <w:t>Type</w:t>
            </w:r>
          </w:p>
        </w:tc>
        <w:tc>
          <w:tcPr>
            <w:tcW w:w="1440" w:type="dxa"/>
            <w:gridSpan w:val="2"/>
            <w:vMerge w:val="restart"/>
          </w:tcPr>
          <w:p w14:paraId="5CB76CF9" w14:textId="77777777" w:rsidR="00EE1471" w:rsidRPr="002F1108" w:rsidRDefault="00EE1471" w:rsidP="00BB47B0">
            <w:pPr>
              <w:rPr>
                <w:b/>
              </w:rPr>
            </w:pPr>
            <w:r w:rsidRPr="002F1108">
              <w:rPr>
                <w:b/>
              </w:rPr>
              <w:t>2)</w:t>
            </w:r>
          </w:p>
          <w:p w14:paraId="03DC651A" w14:textId="77777777" w:rsidR="00EE1471" w:rsidRPr="002F1108" w:rsidRDefault="00EE1471" w:rsidP="00BB47B0">
            <w:pPr>
              <w:rPr>
                <w:b/>
              </w:rPr>
            </w:pPr>
            <w:r w:rsidRPr="002F1108">
              <w:rPr>
                <w:b/>
              </w:rPr>
              <w:t>Number</w:t>
            </w:r>
          </w:p>
        </w:tc>
        <w:tc>
          <w:tcPr>
            <w:tcW w:w="1440" w:type="dxa"/>
            <w:gridSpan w:val="3"/>
            <w:vMerge w:val="restart"/>
          </w:tcPr>
          <w:p w14:paraId="391F455A" w14:textId="77777777" w:rsidR="00EE1471" w:rsidRPr="002F1108" w:rsidRDefault="00EE1471" w:rsidP="00BB47B0">
            <w:pPr>
              <w:rPr>
                <w:b/>
              </w:rPr>
            </w:pPr>
            <w:r w:rsidRPr="002F1108">
              <w:rPr>
                <w:b/>
              </w:rPr>
              <w:t>3)</w:t>
            </w:r>
          </w:p>
          <w:p w14:paraId="7FB45C4B" w14:textId="77777777" w:rsidR="00EE1471" w:rsidRPr="002F1108" w:rsidRDefault="00EE1471" w:rsidP="00BB47B0">
            <w:pPr>
              <w:rPr>
                <w:b/>
              </w:rPr>
            </w:pPr>
            <w:r w:rsidRPr="002F1108">
              <w:rPr>
                <w:b/>
              </w:rPr>
              <w:t>Cost per unit</w:t>
            </w:r>
          </w:p>
        </w:tc>
        <w:tc>
          <w:tcPr>
            <w:tcW w:w="1440" w:type="dxa"/>
            <w:gridSpan w:val="2"/>
            <w:vMerge w:val="restart"/>
          </w:tcPr>
          <w:p w14:paraId="454597D7" w14:textId="77777777" w:rsidR="00EE1471" w:rsidRPr="002F1108" w:rsidRDefault="00EE1471" w:rsidP="00BB47B0">
            <w:pPr>
              <w:rPr>
                <w:b/>
              </w:rPr>
            </w:pPr>
            <w:r w:rsidRPr="002F1108">
              <w:rPr>
                <w:b/>
              </w:rPr>
              <w:t xml:space="preserve">4) </w:t>
            </w:r>
          </w:p>
          <w:p w14:paraId="19DEF0D8" w14:textId="77777777" w:rsidR="00EE1471" w:rsidRPr="002F1108" w:rsidRDefault="00EE1471" w:rsidP="00BB47B0">
            <w:pPr>
              <w:rPr>
                <w:b/>
              </w:rPr>
            </w:pPr>
            <w:r w:rsidRPr="002F1108">
              <w:rPr>
                <w:b/>
              </w:rPr>
              <w:t>Cost for supplies</w:t>
            </w:r>
          </w:p>
          <w:p w14:paraId="18CA4ADD" w14:textId="77777777" w:rsidR="00EE1471" w:rsidRPr="002F1108" w:rsidRDefault="00EE1471" w:rsidP="00BB47B0">
            <w:pPr>
              <w:rPr>
                <w:b/>
              </w:rPr>
            </w:pPr>
            <w:r w:rsidRPr="002F1108">
              <w:rPr>
                <w:b/>
              </w:rPr>
              <w:t>(b2 x b3)</w:t>
            </w:r>
          </w:p>
        </w:tc>
        <w:tc>
          <w:tcPr>
            <w:tcW w:w="1440" w:type="dxa"/>
            <w:gridSpan w:val="2"/>
            <w:vMerge w:val="restart"/>
          </w:tcPr>
          <w:p w14:paraId="23A6C333" w14:textId="77777777" w:rsidR="00EE1471" w:rsidRPr="002F1108" w:rsidRDefault="00EE1471" w:rsidP="00BB47B0">
            <w:pPr>
              <w:rPr>
                <w:b/>
              </w:rPr>
            </w:pPr>
            <w:r w:rsidRPr="002F1108">
              <w:rPr>
                <w:b/>
              </w:rPr>
              <w:t>5)</w:t>
            </w:r>
          </w:p>
          <w:p w14:paraId="4F9B36DF" w14:textId="77777777" w:rsidR="00EE1471" w:rsidRPr="002F1108" w:rsidRDefault="00EE1471" w:rsidP="00BB47B0">
            <w:pPr>
              <w:rPr>
                <w:b/>
              </w:rPr>
            </w:pPr>
            <w:r w:rsidRPr="002F1108">
              <w:rPr>
                <w:b/>
              </w:rPr>
              <w:t>Indirect cost</w:t>
            </w:r>
          </w:p>
          <w:p w14:paraId="1094DD76" w14:textId="77777777" w:rsidR="00EE1471" w:rsidRPr="002F1108" w:rsidRDefault="00EE1471" w:rsidP="00BB47B0">
            <w:pPr>
              <w:rPr>
                <w:b/>
              </w:rPr>
            </w:pPr>
            <w:r w:rsidRPr="002F1108">
              <w:rPr>
                <w:b/>
              </w:rPr>
              <w:t>(b4 x indirect rate)</w:t>
            </w:r>
          </w:p>
        </w:tc>
        <w:tc>
          <w:tcPr>
            <w:tcW w:w="2880" w:type="dxa"/>
            <w:gridSpan w:val="3"/>
          </w:tcPr>
          <w:p w14:paraId="3A00A02E" w14:textId="77777777" w:rsidR="00EE1471" w:rsidRPr="002F1108" w:rsidRDefault="00EE1471" w:rsidP="00BB47B0">
            <w:pPr>
              <w:rPr>
                <w:i/>
              </w:rPr>
            </w:pPr>
            <w:r w:rsidRPr="002F1108">
              <w:rPr>
                <w:b/>
              </w:rPr>
              <w:t>Source of funds</w:t>
            </w:r>
          </w:p>
        </w:tc>
      </w:tr>
      <w:tr w:rsidR="00EE1471" w:rsidRPr="002F1108" w14:paraId="5DA8E7EA" w14:textId="77777777" w:rsidTr="006513FD">
        <w:trPr>
          <w:gridAfter w:val="1"/>
          <w:wAfter w:w="7" w:type="dxa"/>
          <w:jc w:val="center"/>
        </w:trPr>
        <w:tc>
          <w:tcPr>
            <w:tcW w:w="2448" w:type="dxa"/>
            <w:gridSpan w:val="2"/>
            <w:vMerge/>
          </w:tcPr>
          <w:p w14:paraId="3E876B42" w14:textId="77777777" w:rsidR="00EE1471" w:rsidRPr="002F1108" w:rsidRDefault="00EE1471" w:rsidP="00BB47B0">
            <w:pPr>
              <w:spacing w:after="200" w:line="276" w:lineRule="auto"/>
              <w:rPr>
                <w:b/>
              </w:rPr>
            </w:pPr>
          </w:p>
        </w:tc>
        <w:tc>
          <w:tcPr>
            <w:tcW w:w="1440" w:type="dxa"/>
            <w:gridSpan w:val="2"/>
            <w:vMerge/>
          </w:tcPr>
          <w:p w14:paraId="6C2AA61B" w14:textId="77777777" w:rsidR="00EE1471" w:rsidRPr="002F1108" w:rsidRDefault="00EE1471" w:rsidP="00BB47B0">
            <w:pPr>
              <w:spacing w:after="200" w:line="276" w:lineRule="auto"/>
              <w:rPr>
                <w:b/>
              </w:rPr>
            </w:pPr>
          </w:p>
        </w:tc>
        <w:tc>
          <w:tcPr>
            <w:tcW w:w="1440" w:type="dxa"/>
            <w:gridSpan w:val="3"/>
            <w:vMerge/>
          </w:tcPr>
          <w:p w14:paraId="3B333F90" w14:textId="77777777" w:rsidR="00EE1471" w:rsidRPr="002F1108" w:rsidRDefault="00EE1471" w:rsidP="00BB47B0">
            <w:pPr>
              <w:spacing w:after="200" w:line="276" w:lineRule="auto"/>
              <w:rPr>
                <w:b/>
              </w:rPr>
            </w:pPr>
          </w:p>
        </w:tc>
        <w:tc>
          <w:tcPr>
            <w:tcW w:w="1440" w:type="dxa"/>
            <w:gridSpan w:val="2"/>
            <w:vMerge/>
          </w:tcPr>
          <w:p w14:paraId="381A4490" w14:textId="77777777" w:rsidR="00EE1471" w:rsidRPr="002F1108" w:rsidRDefault="00EE1471" w:rsidP="00BB47B0">
            <w:pPr>
              <w:rPr>
                <w:b/>
              </w:rPr>
            </w:pPr>
          </w:p>
        </w:tc>
        <w:tc>
          <w:tcPr>
            <w:tcW w:w="1440" w:type="dxa"/>
            <w:gridSpan w:val="2"/>
            <w:vMerge/>
          </w:tcPr>
          <w:p w14:paraId="62C52C91" w14:textId="77777777" w:rsidR="00EE1471" w:rsidRPr="002F1108" w:rsidRDefault="00EE1471" w:rsidP="00BB47B0">
            <w:pPr>
              <w:rPr>
                <w:b/>
              </w:rPr>
            </w:pPr>
          </w:p>
        </w:tc>
        <w:tc>
          <w:tcPr>
            <w:tcW w:w="1440" w:type="dxa"/>
            <w:gridSpan w:val="2"/>
          </w:tcPr>
          <w:p w14:paraId="414B91DD" w14:textId="77777777" w:rsidR="00EE1471" w:rsidRPr="002F1108" w:rsidRDefault="00EE1471" w:rsidP="00BB47B0">
            <w:pPr>
              <w:rPr>
                <w:b/>
              </w:rPr>
            </w:pPr>
            <w:r w:rsidRPr="002F1108">
              <w:rPr>
                <w:b/>
              </w:rPr>
              <w:t>6)</w:t>
            </w:r>
          </w:p>
          <w:p w14:paraId="0B27A74D" w14:textId="77777777" w:rsidR="00EE1471" w:rsidRPr="002F1108" w:rsidRDefault="00EE1471" w:rsidP="00BB47B0">
            <w:pPr>
              <w:rPr>
                <w:b/>
              </w:rPr>
            </w:pPr>
            <w:r w:rsidRPr="002F1108">
              <w:rPr>
                <w:b/>
              </w:rPr>
              <w:t>Federal cost</w:t>
            </w:r>
          </w:p>
          <w:p w14:paraId="0B49EA8D" w14:textId="77777777" w:rsidR="00EE1471" w:rsidRPr="002F1108" w:rsidRDefault="00EE1471" w:rsidP="00BB47B0">
            <w:pPr>
              <w:rPr>
                <w:b/>
              </w:rPr>
            </w:pPr>
            <w:r w:rsidRPr="002F1108">
              <w:rPr>
                <w:b/>
              </w:rPr>
              <w:t>(b4 + b5)</w:t>
            </w:r>
          </w:p>
        </w:tc>
        <w:tc>
          <w:tcPr>
            <w:tcW w:w="1440" w:type="dxa"/>
          </w:tcPr>
          <w:p w14:paraId="2DB7D1D4" w14:textId="77777777" w:rsidR="00EE1471" w:rsidRPr="002F1108" w:rsidRDefault="00EE1471" w:rsidP="00BB47B0">
            <w:pPr>
              <w:rPr>
                <w:b/>
              </w:rPr>
            </w:pPr>
            <w:r w:rsidRPr="002F1108">
              <w:rPr>
                <w:b/>
              </w:rPr>
              <w:t>7)</w:t>
            </w:r>
          </w:p>
          <w:p w14:paraId="7FF98B1A" w14:textId="77777777" w:rsidR="00EE1471" w:rsidRPr="002F1108" w:rsidRDefault="00EE1471" w:rsidP="00BB47B0">
            <w:pPr>
              <w:rPr>
                <w:b/>
              </w:rPr>
            </w:pPr>
            <w:r w:rsidRPr="002F1108">
              <w:rPr>
                <w:b/>
              </w:rPr>
              <w:t>Agency In-kind cost</w:t>
            </w:r>
          </w:p>
          <w:p w14:paraId="235A6387" w14:textId="77777777" w:rsidR="00EE1471" w:rsidRPr="002F1108" w:rsidRDefault="00EE1471" w:rsidP="00BB47B0">
            <w:pPr>
              <w:rPr>
                <w:b/>
              </w:rPr>
            </w:pPr>
            <w:r w:rsidRPr="002F1108">
              <w:rPr>
                <w:b/>
              </w:rPr>
              <w:t>(b4 + b5)</w:t>
            </w:r>
          </w:p>
        </w:tc>
      </w:tr>
      <w:tr w:rsidR="00EE1471" w:rsidRPr="002F1108" w14:paraId="4C171E8B" w14:textId="77777777" w:rsidTr="006513FD">
        <w:trPr>
          <w:gridAfter w:val="1"/>
          <w:wAfter w:w="7" w:type="dxa"/>
          <w:jc w:val="center"/>
        </w:trPr>
        <w:tc>
          <w:tcPr>
            <w:tcW w:w="2448" w:type="dxa"/>
            <w:gridSpan w:val="2"/>
          </w:tcPr>
          <w:p w14:paraId="33D5ECDA" w14:textId="77777777" w:rsidR="00EE1471" w:rsidRPr="002F1108" w:rsidRDefault="00EE1471" w:rsidP="00BB47B0">
            <w:pPr>
              <w:spacing w:after="200" w:line="276" w:lineRule="auto"/>
            </w:pPr>
            <w:r w:rsidRPr="002F1108">
              <w:t>Padlocks for well caps</w:t>
            </w:r>
          </w:p>
        </w:tc>
        <w:tc>
          <w:tcPr>
            <w:tcW w:w="1440" w:type="dxa"/>
            <w:gridSpan w:val="2"/>
          </w:tcPr>
          <w:p w14:paraId="30EC2FCD" w14:textId="77777777" w:rsidR="00EE1471" w:rsidRPr="002F1108" w:rsidRDefault="00EE1471" w:rsidP="00BB47B0">
            <w:pPr>
              <w:spacing w:after="200" w:line="276" w:lineRule="auto"/>
              <w:jc w:val="center"/>
            </w:pPr>
            <w:r w:rsidRPr="002F1108">
              <w:t>21</w:t>
            </w:r>
          </w:p>
        </w:tc>
        <w:tc>
          <w:tcPr>
            <w:tcW w:w="1440" w:type="dxa"/>
            <w:gridSpan w:val="3"/>
          </w:tcPr>
          <w:p w14:paraId="6FF2A5AF" w14:textId="77777777" w:rsidR="00EE1471" w:rsidRPr="002F1108" w:rsidRDefault="00EE1471" w:rsidP="00BB47B0">
            <w:pPr>
              <w:spacing w:after="200" w:line="276" w:lineRule="auto"/>
              <w:jc w:val="right"/>
            </w:pPr>
            <w:r w:rsidRPr="002F1108">
              <w:t>$25.00</w:t>
            </w:r>
          </w:p>
        </w:tc>
        <w:tc>
          <w:tcPr>
            <w:tcW w:w="1440" w:type="dxa"/>
            <w:gridSpan w:val="2"/>
          </w:tcPr>
          <w:p w14:paraId="4ACB1F16" w14:textId="77777777" w:rsidR="00EE1471" w:rsidRPr="002F1108" w:rsidRDefault="00EE1471" w:rsidP="00BB47B0">
            <w:pPr>
              <w:spacing w:after="200" w:line="276" w:lineRule="auto"/>
              <w:jc w:val="right"/>
            </w:pPr>
            <w:r w:rsidRPr="002F1108">
              <w:t>$525.00</w:t>
            </w:r>
          </w:p>
        </w:tc>
        <w:tc>
          <w:tcPr>
            <w:tcW w:w="1440" w:type="dxa"/>
            <w:gridSpan w:val="2"/>
          </w:tcPr>
          <w:p w14:paraId="6D747A36" w14:textId="77777777" w:rsidR="00EE1471" w:rsidRPr="002F1108" w:rsidRDefault="00EE1471" w:rsidP="00BB47B0">
            <w:pPr>
              <w:jc w:val="right"/>
            </w:pPr>
            <w:r w:rsidRPr="002F1108">
              <w:t>$52.50</w:t>
            </w:r>
          </w:p>
        </w:tc>
        <w:tc>
          <w:tcPr>
            <w:tcW w:w="1440" w:type="dxa"/>
            <w:gridSpan w:val="2"/>
          </w:tcPr>
          <w:p w14:paraId="2881670D" w14:textId="77777777" w:rsidR="00EE1471" w:rsidRPr="002F1108" w:rsidRDefault="00EE1471" w:rsidP="00BB47B0">
            <w:pPr>
              <w:jc w:val="right"/>
            </w:pPr>
            <w:r w:rsidRPr="002F1108">
              <w:t>$577.50</w:t>
            </w:r>
          </w:p>
        </w:tc>
        <w:tc>
          <w:tcPr>
            <w:tcW w:w="1440" w:type="dxa"/>
          </w:tcPr>
          <w:p w14:paraId="075B13E6" w14:textId="77777777" w:rsidR="00EE1471" w:rsidRPr="002F1108" w:rsidRDefault="00EE1471" w:rsidP="00BB47B0">
            <w:pPr>
              <w:jc w:val="right"/>
            </w:pPr>
            <w:r w:rsidRPr="002F1108">
              <w:t>$0.00</w:t>
            </w:r>
          </w:p>
        </w:tc>
      </w:tr>
      <w:tr w:rsidR="00EE1471" w:rsidRPr="002F1108" w14:paraId="5F57BDDA" w14:textId="77777777" w:rsidTr="006513FD">
        <w:trPr>
          <w:jc w:val="center"/>
        </w:trPr>
        <w:tc>
          <w:tcPr>
            <w:tcW w:w="8208" w:type="dxa"/>
            <w:gridSpan w:val="11"/>
          </w:tcPr>
          <w:p w14:paraId="2DFB98FB" w14:textId="77777777" w:rsidR="00EE1471" w:rsidRPr="002F1108" w:rsidRDefault="00EE1471" w:rsidP="00BB47B0">
            <w:pPr>
              <w:jc w:val="right"/>
              <w:rPr>
                <w:b/>
              </w:rPr>
            </w:pPr>
            <w:r w:rsidRPr="002F1108">
              <w:rPr>
                <w:b/>
              </w:rPr>
              <w:t>Supplies Total</w:t>
            </w:r>
          </w:p>
        </w:tc>
        <w:tc>
          <w:tcPr>
            <w:tcW w:w="1440" w:type="dxa"/>
            <w:gridSpan w:val="2"/>
          </w:tcPr>
          <w:p w14:paraId="2828B0E6" w14:textId="77777777" w:rsidR="00EE1471" w:rsidRPr="002F1108" w:rsidRDefault="00EE1471" w:rsidP="00BB47B0">
            <w:pPr>
              <w:jc w:val="center"/>
              <w:rPr>
                <w:b/>
              </w:rPr>
            </w:pPr>
            <w:r w:rsidRPr="002F1108">
              <w:rPr>
                <w:b/>
              </w:rPr>
              <w:t>$577.50</w:t>
            </w:r>
          </w:p>
        </w:tc>
        <w:tc>
          <w:tcPr>
            <w:tcW w:w="1447" w:type="dxa"/>
            <w:gridSpan w:val="2"/>
          </w:tcPr>
          <w:p w14:paraId="3C17279E" w14:textId="77777777" w:rsidR="00EE1471" w:rsidRPr="002F1108" w:rsidRDefault="00EE1471" w:rsidP="00BB47B0">
            <w:pPr>
              <w:jc w:val="center"/>
              <w:rPr>
                <w:b/>
              </w:rPr>
            </w:pPr>
            <w:r w:rsidRPr="002F1108">
              <w:rPr>
                <w:b/>
              </w:rPr>
              <w:t>$0.00</w:t>
            </w:r>
          </w:p>
        </w:tc>
      </w:tr>
      <w:tr w:rsidR="00EE1471" w:rsidRPr="002F1108" w14:paraId="6125C3B1" w14:textId="77777777" w:rsidTr="006513FD">
        <w:trPr>
          <w:gridAfter w:val="1"/>
          <w:wAfter w:w="7" w:type="dxa"/>
          <w:jc w:val="center"/>
        </w:trPr>
        <w:tc>
          <w:tcPr>
            <w:tcW w:w="11088" w:type="dxa"/>
            <w:gridSpan w:val="14"/>
          </w:tcPr>
          <w:p w14:paraId="441B2BC9" w14:textId="77777777" w:rsidR="00EE1471" w:rsidRPr="002F1108" w:rsidRDefault="00EE1471" w:rsidP="00BB47B0">
            <w:pPr>
              <w:rPr>
                <w:b/>
              </w:rPr>
            </w:pPr>
          </w:p>
          <w:p w14:paraId="616BA4D2" w14:textId="227F6564" w:rsidR="00EE1471" w:rsidRPr="002F1108" w:rsidRDefault="006513FD" w:rsidP="006513FD">
            <w:pPr>
              <w:tabs>
                <w:tab w:val="left" w:pos="3732"/>
              </w:tabs>
              <w:rPr>
                <w:b/>
              </w:rPr>
            </w:pPr>
            <w:r w:rsidRPr="002F1108">
              <w:rPr>
                <w:b/>
              </w:rPr>
              <w:tab/>
            </w:r>
          </w:p>
          <w:p w14:paraId="799EEE38" w14:textId="77777777" w:rsidR="00EE1471" w:rsidRPr="002F1108" w:rsidRDefault="00EE1471" w:rsidP="00BB47B0">
            <w:pPr>
              <w:rPr>
                <w:b/>
              </w:rPr>
            </w:pPr>
            <w:r w:rsidRPr="002F1108">
              <w:rPr>
                <w:b/>
              </w:rPr>
              <w:t>Equipment:</w:t>
            </w:r>
          </w:p>
        </w:tc>
      </w:tr>
      <w:tr w:rsidR="00EE1471" w:rsidRPr="002F1108" w14:paraId="5A5A0A44" w14:textId="77777777" w:rsidTr="006513FD">
        <w:trPr>
          <w:gridAfter w:val="1"/>
          <w:wAfter w:w="7" w:type="dxa"/>
          <w:jc w:val="center"/>
        </w:trPr>
        <w:tc>
          <w:tcPr>
            <w:tcW w:w="2448" w:type="dxa"/>
            <w:gridSpan w:val="2"/>
            <w:vMerge w:val="restart"/>
          </w:tcPr>
          <w:p w14:paraId="00D14621" w14:textId="77777777" w:rsidR="00EE1471" w:rsidRPr="002F1108" w:rsidRDefault="00EE1471" w:rsidP="00BB47B0">
            <w:pPr>
              <w:rPr>
                <w:b/>
              </w:rPr>
            </w:pPr>
            <w:r w:rsidRPr="002F1108">
              <w:rPr>
                <w:b/>
              </w:rPr>
              <w:t>1) Type</w:t>
            </w:r>
          </w:p>
        </w:tc>
        <w:tc>
          <w:tcPr>
            <w:tcW w:w="1440" w:type="dxa"/>
            <w:gridSpan w:val="2"/>
            <w:vMerge w:val="restart"/>
          </w:tcPr>
          <w:p w14:paraId="777C17E2" w14:textId="77777777" w:rsidR="00EE1471" w:rsidRPr="002F1108" w:rsidRDefault="00EE1471" w:rsidP="00BB47B0">
            <w:pPr>
              <w:rPr>
                <w:b/>
              </w:rPr>
            </w:pPr>
            <w:r w:rsidRPr="002F1108">
              <w:rPr>
                <w:b/>
              </w:rPr>
              <w:t>2)</w:t>
            </w:r>
          </w:p>
          <w:p w14:paraId="6EAD2645" w14:textId="77777777" w:rsidR="00EE1471" w:rsidRPr="002F1108" w:rsidRDefault="00EE1471" w:rsidP="00BB47B0">
            <w:pPr>
              <w:rPr>
                <w:b/>
              </w:rPr>
            </w:pPr>
            <w:r w:rsidRPr="002F1108">
              <w:rPr>
                <w:b/>
              </w:rPr>
              <w:t>Number</w:t>
            </w:r>
          </w:p>
        </w:tc>
        <w:tc>
          <w:tcPr>
            <w:tcW w:w="1440" w:type="dxa"/>
            <w:gridSpan w:val="3"/>
            <w:vMerge w:val="restart"/>
          </w:tcPr>
          <w:p w14:paraId="03A22379" w14:textId="77777777" w:rsidR="00EE1471" w:rsidRPr="002F1108" w:rsidRDefault="00EE1471" w:rsidP="00BB47B0">
            <w:pPr>
              <w:rPr>
                <w:b/>
              </w:rPr>
            </w:pPr>
            <w:r w:rsidRPr="002F1108">
              <w:rPr>
                <w:b/>
              </w:rPr>
              <w:t>3)</w:t>
            </w:r>
          </w:p>
          <w:p w14:paraId="7E379CEA" w14:textId="77777777" w:rsidR="00EE1471" w:rsidRPr="002F1108" w:rsidRDefault="00EE1471" w:rsidP="00BB47B0">
            <w:pPr>
              <w:rPr>
                <w:b/>
              </w:rPr>
            </w:pPr>
            <w:r w:rsidRPr="002F1108">
              <w:rPr>
                <w:b/>
              </w:rPr>
              <w:t>Cost per unit</w:t>
            </w:r>
          </w:p>
        </w:tc>
        <w:tc>
          <w:tcPr>
            <w:tcW w:w="1440" w:type="dxa"/>
            <w:gridSpan w:val="2"/>
            <w:vMerge w:val="restart"/>
          </w:tcPr>
          <w:p w14:paraId="368BB38C" w14:textId="77777777" w:rsidR="00EE1471" w:rsidRPr="002F1108" w:rsidRDefault="00EE1471" w:rsidP="00BB47B0">
            <w:pPr>
              <w:rPr>
                <w:b/>
              </w:rPr>
            </w:pPr>
            <w:r w:rsidRPr="002F1108">
              <w:rPr>
                <w:b/>
              </w:rPr>
              <w:t xml:space="preserve">4) </w:t>
            </w:r>
          </w:p>
          <w:p w14:paraId="2873C320" w14:textId="77777777" w:rsidR="00EE1471" w:rsidRPr="002F1108" w:rsidRDefault="00EE1471" w:rsidP="00BB47B0">
            <w:pPr>
              <w:rPr>
                <w:b/>
              </w:rPr>
            </w:pPr>
            <w:r w:rsidRPr="002F1108">
              <w:rPr>
                <w:b/>
              </w:rPr>
              <w:t>Cost for equipment</w:t>
            </w:r>
          </w:p>
          <w:p w14:paraId="7C115E1D" w14:textId="77777777" w:rsidR="00EE1471" w:rsidRPr="002F1108" w:rsidRDefault="00EE1471" w:rsidP="00BB47B0">
            <w:pPr>
              <w:rPr>
                <w:b/>
              </w:rPr>
            </w:pPr>
            <w:r w:rsidRPr="002F1108">
              <w:rPr>
                <w:b/>
              </w:rPr>
              <w:t>(c2 x c3)</w:t>
            </w:r>
          </w:p>
        </w:tc>
        <w:tc>
          <w:tcPr>
            <w:tcW w:w="1440" w:type="dxa"/>
            <w:gridSpan w:val="2"/>
            <w:vMerge w:val="restart"/>
          </w:tcPr>
          <w:p w14:paraId="41548748" w14:textId="77777777" w:rsidR="00EE1471" w:rsidRPr="002F1108" w:rsidRDefault="00EE1471" w:rsidP="00BB47B0">
            <w:pPr>
              <w:rPr>
                <w:b/>
              </w:rPr>
            </w:pPr>
            <w:r w:rsidRPr="002F1108">
              <w:rPr>
                <w:b/>
              </w:rPr>
              <w:t>5)</w:t>
            </w:r>
          </w:p>
          <w:p w14:paraId="62D69BA9" w14:textId="77777777" w:rsidR="00EE1471" w:rsidRPr="002F1108" w:rsidRDefault="00EE1471" w:rsidP="00BB47B0">
            <w:pPr>
              <w:rPr>
                <w:b/>
              </w:rPr>
            </w:pPr>
            <w:r w:rsidRPr="002F1108">
              <w:rPr>
                <w:b/>
              </w:rPr>
              <w:t>Indirect cost</w:t>
            </w:r>
          </w:p>
          <w:p w14:paraId="5E1E9FAC" w14:textId="77777777" w:rsidR="00EE1471" w:rsidRPr="002F1108" w:rsidRDefault="00EE1471" w:rsidP="00BB47B0">
            <w:pPr>
              <w:rPr>
                <w:b/>
              </w:rPr>
            </w:pPr>
            <w:r w:rsidRPr="002F1108">
              <w:rPr>
                <w:b/>
              </w:rPr>
              <w:t>(c4 x indirect rate)</w:t>
            </w:r>
          </w:p>
        </w:tc>
        <w:tc>
          <w:tcPr>
            <w:tcW w:w="2880" w:type="dxa"/>
            <w:gridSpan w:val="3"/>
          </w:tcPr>
          <w:p w14:paraId="57E07E4C" w14:textId="77777777" w:rsidR="00EE1471" w:rsidRPr="002F1108" w:rsidRDefault="00EE1471" w:rsidP="00BB47B0">
            <w:pPr>
              <w:rPr>
                <w:i/>
              </w:rPr>
            </w:pPr>
            <w:r w:rsidRPr="002F1108">
              <w:rPr>
                <w:b/>
              </w:rPr>
              <w:t>Source of funds</w:t>
            </w:r>
          </w:p>
        </w:tc>
      </w:tr>
      <w:tr w:rsidR="00EE1471" w:rsidRPr="002F1108" w14:paraId="4823C3BA" w14:textId="77777777" w:rsidTr="006513FD">
        <w:trPr>
          <w:gridAfter w:val="1"/>
          <w:wAfter w:w="7" w:type="dxa"/>
          <w:jc w:val="center"/>
        </w:trPr>
        <w:tc>
          <w:tcPr>
            <w:tcW w:w="2448" w:type="dxa"/>
            <w:gridSpan w:val="2"/>
            <w:vMerge/>
          </w:tcPr>
          <w:p w14:paraId="4B48B8AE" w14:textId="77777777" w:rsidR="00EE1471" w:rsidRPr="002F1108" w:rsidRDefault="00EE1471" w:rsidP="00BB47B0">
            <w:pPr>
              <w:rPr>
                <w:b/>
              </w:rPr>
            </w:pPr>
          </w:p>
        </w:tc>
        <w:tc>
          <w:tcPr>
            <w:tcW w:w="1440" w:type="dxa"/>
            <w:gridSpan w:val="2"/>
            <w:vMerge/>
          </w:tcPr>
          <w:p w14:paraId="3FE1CD38" w14:textId="77777777" w:rsidR="00EE1471" w:rsidRPr="002F1108" w:rsidRDefault="00EE1471" w:rsidP="00BB47B0">
            <w:pPr>
              <w:rPr>
                <w:b/>
              </w:rPr>
            </w:pPr>
          </w:p>
        </w:tc>
        <w:tc>
          <w:tcPr>
            <w:tcW w:w="1440" w:type="dxa"/>
            <w:gridSpan w:val="3"/>
            <w:vMerge/>
          </w:tcPr>
          <w:p w14:paraId="548AA74C" w14:textId="77777777" w:rsidR="00EE1471" w:rsidRPr="002F1108" w:rsidRDefault="00EE1471" w:rsidP="00BB47B0">
            <w:pPr>
              <w:rPr>
                <w:b/>
              </w:rPr>
            </w:pPr>
          </w:p>
        </w:tc>
        <w:tc>
          <w:tcPr>
            <w:tcW w:w="1440" w:type="dxa"/>
            <w:gridSpan w:val="2"/>
            <w:vMerge/>
          </w:tcPr>
          <w:p w14:paraId="6640F329" w14:textId="77777777" w:rsidR="00EE1471" w:rsidRPr="002F1108" w:rsidRDefault="00EE1471" w:rsidP="00BB47B0">
            <w:pPr>
              <w:rPr>
                <w:b/>
              </w:rPr>
            </w:pPr>
          </w:p>
        </w:tc>
        <w:tc>
          <w:tcPr>
            <w:tcW w:w="1440" w:type="dxa"/>
            <w:gridSpan w:val="2"/>
            <w:vMerge/>
          </w:tcPr>
          <w:p w14:paraId="64BD62F4" w14:textId="77777777" w:rsidR="00EE1471" w:rsidRPr="002F1108" w:rsidRDefault="00EE1471" w:rsidP="00BB47B0">
            <w:pPr>
              <w:rPr>
                <w:b/>
              </w:rPr>
            </w:pPr>
          </w:p>
        </w:tc>
        <w:tc>
          <w:tcPr>
            <w:tcW w:w="1440" w:type="dxa"/>
            <w:gridSpan w:val="2"/>
          </w:tcPr>
          <w:p w14:paraId="508A1C88" w14:textId="77777777" w:rsidR="00EE1471" w:rsidRPr="002F1108" w:rsidRDefault="00EE1471" w:rsidP="00BB47B0">
            <w:pPr>
              <w:rPr>
                <w:b/>
              </w:rPr>
            </w:pPr>
            <w:r w:rsidRPr="002F1108">
              <w:rPr>
                <w:b/>
              </w:rPr>
              <w:t>6)</w:t>
            </w:r>
          </w:p>
          <w:p w14:paraId="5D756AD7" w14:textId="77777777" w:rsidR="00EE1471" w:rsidRPr="002F1108" w:rsidRDefault="00EE1471" w:rsidP="00BB47B0">
            <w:pPr>
              <w:rPr>
                <w:b/>
              </w:rPr>
            </w:pPr>
            <w:r w:rsidRPr="002F1108">
              <w:rPr>
                <w:b/>
              </w:rPr>
              <w:t>Federal cost</w:t>
            </w:r>
          </w:p>
          <w:p w14:paraId="7C90A759" w14:textId="77777777" w:rsidR="00EE1471" w:rsidRPr="002F1108" w:rsidRDefault="00EE1471" w:rsidP="00BB47B0">
            <w:pPr>
              <w:rPr>
                <w:b/>
              </w:rPr>
            </w:pPr>
            <w:r w:rsidRPr="002F1108">
              <w:rPr>
                <w:b/>
              </w:rPr>
              <w:t>(c4 + c5)</w:t>
            </w:r>
          </w:p>
        </w:tc>
        <w:tc>
          <w:tcPr>
            <w:tcW w:w="1440" w:type="dxa"/>
          </w:tcPr>
          <w:p w14:paraId="5470FB17" w14:textId="77777777" w:rsidR="00EE1471" w:rsidRPr="002F1108" w:rsidRDefault="00EE1471" w:rsidP="00BB47B0">
            <w:pPr>
              <w:rPr>
                <w:b/>
              </w:rPr>
            </w:pPr>
            <w:r w:rsidRPr="002F1108">
              <w:rPr>
                <w:b/>
              </w:rPr>
              <w:t>7)</w:t>
            </w:r>
          </w:p>
          <w:p w14:paraId="0D5D81A4" w14:textId="77777777" w:rsidR="00EE1471" w:rsidRPr="002F1108" w:rsidRDefault="00EE1471" w:rsidP="00BB47B0">
            <w:pPr>
              <w:rPr>
                <w:b/>
              </w:rPr>
            </w:pPr>
            <w:r w:rsidRPr="002F1108">
              <w:rPr>
                <w:b/>
              </w:rPr>
              <w:t>Agency In-kind cost</w:t>
            </w:r>
          </w:p>
          <w:p w14:paraId="574333B6" w14:textId="77777777" w:rsidR="00EE1471" w:rsidRPr="002F1108" w:rsidRDefault="00EE1471" w:rsidP="00BB47B0">
            <w:pPr>
              <w:rPr>
                <w:b/>
              </w:rPr>
            </w:pPr>
            <w:r w:rsidRPr="002F1108">
              <w:rPr>
                <w:b/>
              </w:rPr>
              <w:t>(c4 + c5)</w:t>
            </w:r>
          </w:p>
        </w:tc>
      </w:tr>
      <w:tr w:rsidR="00EE1471" w:rsidRPr="002F1108" w14:paraId="22DB2EE0" w14:textId="77777777" w:rsidTr="006513FD">
        <w:trPr>
          <w:gridAfter w:val="1"/>
          <w:wAfter w:w="7" w:type="dxa"/>
          <w:jc w:val="center"/>
        </w:trPr>
        <w:tc>
          <w:tcPr>
            <w:tcW w:w="2448" w:type="dxa"/>
            <w:gridSpan w:val="2"/>
          </w:tcPr>
          <w:p w14:paraId="1F18A504" w14:textId="77777777" w:rsidR="00EE1471" w:rsidRPr="002F1108" w:rsidRDefault="00EE1471" w:rsidP="00BB47B0">
            <w:r w:rsidRPr="002F1108">
              <w:t>Tripod for slug tests</w:t>
            </w:r>
          </w:p>
        </w:tc>
        <w:tc>
          <w:tcPr>
            <w:tcW w:w="1440" w:type="dxa"/>
            <w:gridSpan w:val="2"/>
          </w:tcPr>
          <w:p w14:paraId="0F7F5A41" w14:textId="77777777" w:rsidR="00EE1471" w:rsidRPr="002F1108" w:rsidRDefault="00EE1471" w:rsidP="00BB47B0">
            <w:pPr>
              <w:jc w:val="center"/>
            </w:pPr>
            <w:r w:rsidRPr="002F1108">
              <w:t>2</w:t>
            </w:r>
          </w:p>
        </w:tc>
        <w:tc>
          <w:tcPr>
            <w:tcW w:w="1440" w:type="dxa"/>
            <w:gridSpan w:val="3"/>
          </w:tcPr>
          <w:p w14:paraId="23B63440" w14:textId="77777777" w:rsidR="00EE1471" w:rsidRPr="002F1108" w:rsidRDefault="00EE1471" w:rsidP="00BB47B0">
            <w:pPr>
              <w:jc w:val="right"/>
            </w:pPr>
            <w:r w:rsidRPr="002F1108">
              <w:t>$100.00</w:t>
            </w:r>
          </w:p>
        </w:tc>
        <w:tc>
          <w:tcPr>
            <w:tcW w:w="1440" w:type="dxa"/>
            <w:gridSpan w:val="2"/>
          </w:tcPr>
          <w:p w14:paraId="1FFF3D6A" w14:textId="77777777" w:rsidR="00EE1471" w:rsidRPr="002F1108" w:rsidRDefault="00EE1471" w:rsidP="00BB47B0">
            <w:pPr>
              <w:jc w:val="right"/>
            </w:pPr>
            <w:r w:rsidRPr="002F1108">
              <w:t>$200.00</w:t>
            </w:r>
          </w:p>
        </w:tc>
        <w:tc>
          <w:tcPr>
            <w:tcW w:w="1440" w:type="dxa"/>
            <w:gridSpan w:val="2"/>
          </w:tcPr>
          <w:p w14:paraId="1DE3CDE6" w14:textId="77777777" w:rsidR="00EE1471" w:rsidRPr="002F1108" w:rsidRDefault="00EE1471" w:rsidP="00BB47B0">
            <w:pPr>
              <w:jc w:val="right"/>
            </w:pPr>
            <w:r w:rsidRPr="002F1108">
              <w:t>$20.00</w:t>
            </w:r>
          </w:p>
        </w:tc>
        <w:tc>
          <w:tcPr>
            <w:tcW w:w="1440" w:type="dxa"/>
            <w:gridSpan w:val="2"/>
          </w:tcPr>
          <w:p w14:paraId="475EA17C" w14:textId="77777777" w:rsidR="00EE1471" w:rsidRPr="002F1108" w:rsidRDefault="00EE1471" w:rsidP="00BB47B0">
            <w:pPr>
              <w:jc w:val="right"/>
            </w:pPr>
            <w:r w:rsidRPr="002F1108">
              <w:t>$220.00</w:t>
            </w:r>
          </w:p>
        </w:tc>
        <w:tc>
          <w:tcPr>
            <w:tcW w:w="1440" w:type="dxa"/>
          </w:tcPr>
          <w:p w14:paraId="1465DCFA" w14:textId="77777777" w:rsidR="00EE1471" w:rsidRPr="002F1108" w:rsidRDefault="00EE1471" w:rsidP="00BB47B0">
            <w:pPr>
              <w:jc w:val="right"/>
            </w:pPr>
            <w:r w:rsidRPr="002F1108">
              <w:t>$0.00</w:t>
            </w:r>
          </w:p>
        </w:tc>
      </w:tr>
      <w:tr w:rsidR="00EE1471" w:rsidRPr="002F1108" w14:paraId="601657E8" w14:textId="77777777" w:rsidTr="006513FD">
        <w:trPr>
          <w:gridAfter w:val="1"/>
          <w:wAfter w:w="7" w:type="dxa"/>
          <w:jc w:val="center"/>
        </w:trPr>
        <w:tc>
          <w:tcPr>
            <w:tcW w:w="2448" w:type="dxa"/>
            <w:gridSpan w:val="2"/>
          </w:tcPr>
          <w:p w14:paraId="4DA208DD" w14:textId="77777777" w:rsidR="00EE1471" w:rsidRPr="002F1108" w:rsidRDefault="00EE1471" w:rsidP="00BB47B0">
            <w:r w:rsidRPr="002F1108">
              <w:t>Software for analyzing slug tests</w:t>
            </w:r>
          </w:p>
        </w:tc>
        <w:tc>
          <w:tcPr>
            <w:tcW w:w="1440" w:type="dxa"/>
            <w:gridSpan w:val="2"/>
          </w:tcPr>
          <w:p w14:paraId="5C3AD6AF" w14:textId="77777777" w:rsidR="00EE1471" w:rsidRPr="002F1108" w:rsidRDefault="00EE1471" w:rsidP="00BB47B0">
            <w:pPr>
              <w:jc w:val="center"/>
            </w:pPr>
            <w:r w:rsidRPr="002F1108">
              <w:t>1</w:t>
            </w:r>
          </w:p>
        </w:tc>
        <w:tc>
          <w:tcPr>
            <w:tcW w:w="1440" w:type="dxa"/>
            <w:gridSpan w:val="3"/>
          </w:tcPr>
          <w:p w14:paraId="584ACD97" w14:textId="77777777" w:rsidR="00EE1471" w:rsidRPr="002F1108" w:rsidRDefault="00EE1471" w:rsidP="00BB47B0">
            <w:pPr>
              <w:jc w:val="right"/>
            </w:pPr>
            <w:r w:rsidRPr="002F1108">
              <w:t>$1,000.00</w:t>
            </w:r>
          </w:p>
        </w:tc>
        <w:tc>
          <w:tcPr>
            <w:tcW w:w="1440" w:type="dxa"/>
            <w:gridSpan w:val="2"/>
          </w:tcPr>
          <w:p w14:paraId="48BE07C6" w14:textId="77777777" w:rsidR="00EE1471" w:rsidRPr="002F1108" w:rsidRDefault="00EE1471" w:rsidP="00BB47B0">
            <w:pPr>
              <w:jc w:val="right"/>
            </w:pPr>
            <w:r w:rsidRPr="002F1108">
              <w:t>$1,000.00</w:t>
            </w:r>
          </w:p>
        </w:tc>
        <w:tc>
          <w:tcPr>
            <w:tcW w:w="1440" w:type="dxa"/>
            <w:gridSpan w:val="2"/>
          </w:tcPr>
          <w:p w14:paraId="3D3D22AD" w14:textId="77777777" w:rsidR="00EE1471" w:rsidRPr="002F1108" w:rsidRDefault="00EE1471" w:rsidP="00BB47B0">
            <w:pPr>
              <w:jc w:val="right"/>
            </w:pPr>
            <w:r w:rsidRPr="002F1108">
              <w:t>$100.00</w:t>
            </w:r>
          </w:p>
        </w:tc>
        <w:tc>
          <w:tcPr>
            <w:tcW w:w="1440" w:type="dxa"/>
            <w:gridSpan w:val="2"/>
          </w:tcPr>
          <w:p w14:paraId="6D682854" w14:textId="77777777" w:rsidR="00EE1471" w:rsidRPr="002F1108" w:rsidRDefault="00EE1471" w:rsidP="00BB47B0">
            <w:pPr>
              <w:jc w:val="right"/>
            </w:pPr>
            <w:r w:rsidRPr="002F1108">
              <w:t>$0.00</w:t>
            </w:r>
          </w:p>
        </w:tc>
        <w:tc>
          <w:tcPr>
            <w:tcW w:w="1440" w:type="dxa"/>
          </w:tcPr>
          <w:p w14:paraId="4FE0046B" w14:textId="77777777" w:rsidR="00EE1471" w:rsidRPr="002F1108" w:rsidRDefault="00EE1471" w:rsidP="00BB47B0">
            <w:pPr>
              <w:jc w:val="right"/>
            </w:pPr>
            <w:r w:rsidRPr="002F1108">
              <w:t>$1,100.00</w:t>
            </w:r>
          </w:p>
        </w:tc>
      </w:tr>
      <w:tr w:rsidR="00EE1471" w:rsidRPr="002F1108" w14:paraId="3B41C930" w14:textId="77777777" w:rsidTr="006513FD">
        <w:trPr>
          <w:gridAfter w:val="1"/>
          <w:wAfter w:w="7" w:type="dxa"/>
          <w:jc w:val="center"/>
        </w:trPr>
        <w:tc>
          <w:tcPr>
            <w:tcW w:w="8208" w:type="dxa"/>
            <w:gridSpan w:val="11"/>
          </w:tcPr>
          <w:p w14:paraId="543753B8" w14:textId="77777777" w:rsidR="00EE1471" w:rsidRPr="002F1108" w:rsidRDefault="00EE1471" w:rsidP="00BB47B0">
            <w:pPr>
              <w:jc w:val="right"/>
              <w:rPr>
                <w:b/>
              </w:rPr>
            </w:pPr>
            <w:r w:rsidRPr="002F1108">
              <w:rPr>
                <w:b/>
              </w:rPr>
              <w:t>Equipment Total</w:t>
            </w:r>
          </w:p>
        </w:tc>
        <w:tc>
          <w:tcPr>
            <w:tcW w:w="1440" w:type="dxa"/>
            <w:gridSpan w:val="2"/>
          </w:tcPr>
          <w:p w14:paraId="69939E05" w14:textId="77777777" w:rsidR="00EE1471" w:rsidRPr="002F1108" w:rsidRDefault="00EE1471" w:rsidP="00BB47B0">
            <w:pPr>
              <w:jc w:val="right"/>
              <w:rPr>
                <w:b/>
              </w:rPr>
            </w:pPr>
            <w:r w:rsidRPr="002F1108">
              <w:rPr>
                <w:b/>
              </w:rPr>
              <w:t>$220.00</w:t>
            </w:r>
          </w:p>
        </w:tc>
        <w:tc>
          <w:tcPr>
            <w:tcW w:w="1440" w:type="dxa"/>
          </w:tcPr>
          <w:p w14:paraId="5F222066" w14:textId="77777777" w:rsidR="00EE1471" w:rsidRPr="002F1108" w:rsidRDefault="00EE1471" w:rsidP="00BB47B0">
            <w:pPr>
              <w:jc w:val="right"/>
              <w:rPr>
                <w:b/>
              </w:rPr>
            </w:pPr>
            <w:r w:rsidRPr="002F1108">
              <w:rPr>
                <w:b/>
              </w:rPr>
              <w:t>$1,100.00</w:t>
            </w:r>
          </w:p>
        </w:tc>
      </w:tr>
      <w:tr w:rsidR="00EE1471" w:rsidRPr="002F1108" w14:paraId="7A4F627D" w14:textId="77777777" w:rsidTr="006513FD">
        <w:trPr>
          <w:gridAfter w:val="1"/>
          <w:wAfter w:w="7" w:type="dxa"/>
          <w:jc w:val="center"/>
        </w:trPr>
        <w:tc>
          <w:tcPr>
            <w:tcW w:w="11088" w:type="dxa"/>
            <w:gridSpan w:val="14"/>
          </w:tcPr>
          <w:p w14:paraId="65D011FF" w14:textId="77777777" w:rsidR="00EE1471" w:rsidRPr="002F1108" w:rsidRDefault="00EE1471" w:rsidP="00BB47B0">
            <w:pPr>
              <w:rPr>
                <w:i/>
              </w:rPr>
            </w:pPr>
            <w:r w:rsidRPr="002F1108">
              <w:rPr>
                <w:b/>
              </w:rPr>
              <w:t>Travel:</w:t>
            </w:r>
          </w:p>
        </w:tc>
      </w:tr>
      <w:tr w:rsidR="00EE1471" w:rsidRPr="002F1108" w14:paraId="1C042565" w14:textId="77777777" w:rsidTr="006513FD">
        <w:trPr>
          <w:gridAfter w:val="1"/>
          <w:wAfter w:w="7" w:type="dxa"/>
          <w:jc w:val="center"/>
        </w:trPr>
        <w:tc>
          <w:tcPr>
            <w:tcW w:w="2448" w:type="dxa"/>
            <w:gridSpan w:val="2"/>
            <w:vMerge w:val="restart"/>
          </w:tcPr>
          <w:p w14:paraId="5282431B" w14:textId="77777777" w:rsidR="00EE1471" w:rsidRPr="002F1108" w:rsidRDefault="00EE1471" w:rsidP="00BB47B0">
            <w:pPr>
              <w:rPr>
                <w:b/>
              </w:rPr>
            </w:pPr>
            <w:r w:rsidRPr="002F1108">
              <w:rPr>
                <w:b/>
              </w:rPr>
              <w:t xml:space="preserve">1) </w:t>
            </w:r>
          </w:p>
          <w:p w14:paraId="6A5539A6" w14:textId="77777777" w:rsidR="00EE1471" w:rsidRPr="002F1108" w:rsidRDefault="00EE1471" w:rsidP="00BB47B0">
            <w:pPr>
              <w:rPr>
                <w:b/>
              </w:rPr>
            </w:pPr>
            <w:r w:rsidRPr="002F1108">
              <w:rPr>
                <w:b/>
              </w:rPr>
              <w:t>Reason for Travel</w:t>
            </w:r>
          </w:p>
        </w:tc>
        <w:tc>
          <w:tcPr>
            <w:tcW w:w="1440" w:type="dxa"/>
            <w:gridSpan w:val="2"/>
            <w:vMerge w:val="restart"/>
          </w:tcPr>
          <w:p w14:paraId="62918326" w14:textId="77777777" w:rsidR="00EE1471" w:rsidRPr="002F1108" w:rsidRDefault="00EE1471" w:rsidP="00BB47B0">
            <w:pPr>
              <w:rPr>
                <w:b/>
              </w:rPr>
            </w:pPr>
            <w:r w:rsidRPr="002F1108">
              <w:rPr>
                <w:b/>
              </w:rPr>
              <w:t>2)</w:t>
            </w:r>
          </w:p>
          <w:p w14:paraId="03612D96" w14:textId="77777777" w:rsidR="00EE1471" w:rsidRPr="002F1108" w:rsidRDefault="00EE1471" w:rsidP="00BB47B0">
            <w:pPr>
              <w:rPr>
                <w:b/>
              </w:rPr>
            </w:pPr>
            <w:r w:rsidRPr="002F1108">
              <w:rPr>
                <w:b/>
              </w:rPr>
              <w:t>Number of days</w:t>
            </w:r>
          </w:p>
        </w:tc>
        <w:tc>
          <w:tcPr>
            <w:tcW w:w="1440" w:type="dxa"/>
            <w:gridSpan w:val="3"/>
            <w:vMerge w:val="restart"/>
          </w:tcPr>
          <w:p w14:paraId="421E92BB" w14:textId="77777777" w:rsidR="00EE1471" w:rsidRPr="002F1108" w:rsidRDefault="00EE1471" w:rsidP="00BB47B0">
            <w:pPr>
              <w:rPr>
                <w:b/>
              </w:rPr>
            </w:pPr>
            <w:r w:rsidRPr="002F1108">
              <w:rPr>
                <w:b/>
              </w:rPr>
              <w:t>3)</w:t>
            </w:r>
          </w:p>
          <w:p w14:paraId="29EFF577" w14:textId="77777777" w:rsidR="00EE1471" w:rsidRPr="002F1108" w:rsidRDefault="00EE1471" w:rsidP="00BB47B0">
            <w:pPr>
              <w:rPr>
                <w:b/>
              </w:rPr>
            </w:pPr>
            <w:r w:rsidRPr="002F1108">
              <w:rPr>
                <w:b/>
              </w:rPr>
              <w:t>Total Cost per day</w:t>
            </w:r>
          </w:p>
        </w:tc>
        <w:tc>
          <w:tcPr>
            <w:tcW w:w="1440" w:type="dxa"/>
            <w:gridSpan w:val="2"/>
            <w:vMerge w:val="restart"/>
          </w:tcPr>
          <w:p w14:paraId="75A88E6C" w14:textId="77777777" w:rsidR="00EE1471" w:rsidRPr="002F1108" w:rsidRDefault="00EE1471" w:rsidP="00BB47B0">
            <w:pPr>
              <w:rPr>
                <w:b/>
              </w:rPr>
            </w:pPr>
            <w:r w:rsidRPr="002F1108">
              <w:rPr>
                <w:b/>
              </w:rPr>
              <w:t xml:space="preserve">4) </w:t>
            </w:r>
          </w:p>
          <w:p w14:paraId="5E6CCE47" w14:textId="77777777" w:rsidR="00EE1471" w:rsidRPr="002F1108" w:rsidRDefault="00EE1471" w:rsidP="00BB47B0">
            <w:pPr>
              <w:rPr>
                <w:b/>
              </w:rPr>
            </w:pPr>
            <w:r w:rsidRPr="002F1108">
              <w:rPr>
                <w:b/>
              </w:rPr>
              <w:t>Cost for Travel</w:t>
            </w:r>
          </w:p>
          <w:p w14:paraId="0F325C2D" w14:textId="77777777" w:rsidR="00EE1471" w:rsidRPr="002F1108" w:rsidRDefault="00EE1471" w:rsidP="00BB47B0">
            <w:pPr>
              <w:rPr>
                <w:b/>
              </w:rPr>
            </w:pPr>
            <w:r w:rsidRPr="002F1108">
              <w:rPr>
                <w:b/>
              </w:rPr>
              <w:t>(d2 x d3)</w:t>
            </w:r>
          </w:p>
        </w:tc>
        <w:tc>
          <w:tcPr>
            <w:tcW w:w="1440" w:type="dxa"/>
            <w:gridSpan w:val="2"/>
            <w:vMerge w:val="restart"/>
          </w:tcPr>
          <w:p w14:paraId="1A06F0C8" w14:textId="77777777" w:rsidR="00EE1471" w:rsidRPr="002F1108" w:rsidRDefault="00EE1471" w:rsidP="00BB47B0">
            <w:pPr>
              <w:rPr>
                <w:b/>
              </w:rPr>
            </w:pPr>
            <w:r w:rsidRPr="002F1108">
              <w:rPr>
                <w:b/>
              </w:rPr>
              <w:t>5)</w:t>
            </w:r>
          </w:p>
          <w:p w14:paraId="174FF89C" w14:textId="77777777" w:rsidR="00EE1471" w:rsidRPr="002F1108" w:rsidRDefault="00EE1471" w:rsidP="00BB47B0">
            <w:pPr>
              <w:rPr>
                <w:b/>
              </w:rPr>
            </w:pPr>
            <w:r w:rsidRPr="002F1108">
              <w:rPr>
                <w:b/>
              </w:rPr>
              <w:t>Indirect cost</w:t>
            </w:r>
          </w:p>
          <w:p w14:paraId="720124E0" w14:textId="77777777" w:rsidR="00EE1471" w:rsidRPr="002F1108" w:rsidRDefault="00EE1471" w:rsidP="00BB47B0">
            <w:pPr>
              <w:rPr>
                <w:b/>
              </w:rPr>
            </w:pPr>
            <w:r w:rsidRPr="002F1108">
              <w:rPr>
                <w:b/>
              </w:rPr>
              <w:t>(d4 x indirect rate)</w:t>
            </w:r>
          </w:p>
        </w:tc>
        <w:tc>
          <w:tcPr>
            <w:tcW w:w="2880" w:type="dxa"/>
            <w:gridSpan w:val="3"/>
          </w:tcPr>
          <w:p w14:paraId="30F0AC06" w14:textId="77777777" w:rsidR="00EE1471" w:rsidRPr="002F1108" w:rsidRDefault="00EE1471" w:rsidP="00BB47B0">
            <w:pPr>
              <w:rPr>
                <w:i/>
              </w:rPr>
            </w:pPr>
            <w:r w:rsidRPr="002F1108">
              <w:rPr>
                <w:b/>
              </w:rPr>
              <w:t>Source of funds</w:t>
            </w:r>
          </w:p>
        </w:tc>
      </w:tr>
      <w:tr w:rsidR="00EE1471" w:rsidRPr="002F1108" w14:paraId="0E439719" w14:textId="77777777" w:rsidTr="006513FD">
        <w:trPr>
          <w:gridAfter w:val="1"/>
          <w:wAfter w:w="7" w:type="dxa"/>
          <w:jc w:val="center"/>
        </w:trPr>
        <w:tc>
          <w:tcPr>
            <w:tcW w:w="2448" w:type="dxa"/>
            <w:gridSpan w:val="2"/>
            <w:vMerge/>
          </w:tcPr>
          <w:p w14:paraId="661B448B" w14:textId="77777777" w:rsidR="00EE1471" w:rsidRPr="002F1108" w:rsidRDefault="00EE1471" w:rsidP="00BB47B0">
            <w:pPr>
              <w:rPr>
                <w:b/>
              </w:rPr>
            </w:pPr>
          </w:p>
        </w:tc>
        <w:tc>
          <w:tcPr>
            <w:tcW w:w="1440" w:type="dxa"/>
            <w:gridSpan w:val="2"/>
            <w:vMerge/>
          </w:tcPr>
          <w:p w14:paraId="3F2172D2" w14:textId="77777777" w:rsidR="00EE1471" w:rsidRPr="002F1108" w:rsidRDefault="00EE1471" w:rsidP="00BB47B0">
            <w:pPr>
              <w:rPr>
                <w:b/>
              </w:rPr>
            </w:pPr>
          </w:p>
        </w:tc>
        <w:tc>
          <w:tcPr>
            <w:tcW w:w="1440" w:type="dxa"/>
            <w:gridSpan w:val="3"/>
            <w:vMerge/>
          </w:tcPr>
          <w:p w14:paraId="013EB277" w14:textId="77777777" w:rsidR="00EE1471" w:rsidRPr="002F1108" w:rsidRDefault="00EE1471" w:rsidP="00BB47B0">
            <w:pPr>
              <w:rPr>
                <w:b/>
              </w:rPr>
            </w:pPr>
          </w:p>
        </w:tc>
        <w:tc>
          <w:tcPr>
            <w:tcW w:w="1440" w:type="dxa"/>
            <w:gridSpan w:val="2"/>
            <w:vMerge/>
          </w:tcPr>
          <w:p w14:paraId="5D514057" w14:textId="77777777" w:rsidR="00EE1471" w:rsidRPr="002F1108" w:rsidRDefault="00EE1471" w:rsidP="00BB47B0">
            <w:pPr>
              <w:rPr>
                <w:b/>
              </w:rPr>
            </w:pPr>
          </w:p>
        </w:tc>
        <w:tc>
          <w:tcPr>
            <w:tcW w:w="1440" w:type="dxa"/>
            <w:gridSpan w:val="2"/>
            <w:vMerge/>
          </w:tcPr>
          <w:p w14:paraId="111E43E5" w14:textId="77777777" w:rsidR="00EE1471" w:rsidRPr="002F1108" w:rsidRDefault="00EE1471" w:rsidP="00BB47B0">
            <w:pPr>
              <w:rPr>
                <w:b/>
              </w:rPr>
            </w:pPr>
          </w:p>
        </w:tc>
        <w:tc>
          <w:tcPr>
            <w:tcW w:w="1440" w:type="dxa"/>
            <w:gridSpan w:val="2"/>
          </w:tcPr>
          <w:p w14:paraId="511F518D" w14:textId="77777777" w:rsidR="00EE1471" w:rsidRPr="002F1108" w:rsidRDefault="00EE1471" w:rsidP="00BB47B0">
            <w:pPr>
              <w:rPr>
                <w:b/>
              </w:rPr>
            </w:pPr>
            <w:r w:rsidRPr="002F1108">
              <w:rPr>
                <w:b/>
              </w:rPr>
              <w:t>6)</w:t>
            </w:r>
          </w:p>
          <w:p w14:paraId="39887241" w14:textId="77777777" w:rsidR="00EE1471" w:rsidRPr="002F1108" w:rsidRDefault="00EE1471" w:rsidP="00BB47B0">
            <w:pPr>
              <w:rPr>
                <w:b/>
              </w:rPr>
            </w:pPr>
            <w:r w:rsidRPr="002F1108">
              <w:rPr>
                <w:b/>
              </w:rPr>
              <w:t>Federal cost</w:t>
            </w:r>
          </w:p>
          <w:p w14:paraId="4293EDE5" w14:textId="77777777" w:rsidR="00EE1471" w:rsidRPr="002F1108" w:rsidRDefault="00EE1471" w:rsidP="00BB47B0">
            <w:pPr>
              <w:rPr>
                <w:b/>
              </w:rPr>
            </w:pPr>
            <w:r w:rsidRPr="002F1108">
              <w:rPr>
                <w:b/>
              </w:rPr>
              <w:t>(4 + 5)</w:t>
            </w:r>
          </w:p>
        </w:tc>
        <w:tc>
          <w:tcPr>
            <w:tcW w:w="1440" w:type="dxa"/>
          </w:tcPr>
          <w:p w14:paraId="401A5291" w14:textId="77777777" w:rsidR="00EE1471" w:rsidRPr="002F1108" w:rsidRDefault="00EE1471" w:rsidP="00BB47B0">
            <w:pPr>
              <w:rPr>
                <w:b/>
              </w:rPr>
            </w:pPr>
            <w:r w:rsidRPr="002F1108">
              <w:rPr>
                <w:b/>
              </w:rPr>
              <w:t>7)</w:t>
            </w:r>
          </w:p>
          <w:p w14:paraId="4CDE5F7D" w14:textId="77777777" w:rsidR="00EE1471" w:rsidRPr="002F1108" w:rsidRDefault="00EE1471" w:rsidP="00BB47B0">
            <w:pPr>
              <w:rPr>
                <w:b/>
              </w:rPr>
            </w:pPr>
            <w:r w:rsidRPr="002F1108">
              <w:rPr>
                <w:b/>
              </w:rPr>
              <w:t>In-kind cost</w:t>
            </w:r>
          </w:p>
          <w:p w14:paraId="0A021DF3" w14:textId="77777777" w:rsidR="00EE1471" w:rsidRPr="002F1108" w:rsidRDefault="00EE1471" w:rsidP="00BB47B0">
            <w:pPr>
              <w:rPr>
                <w:b/>
              </w:rPr>
            </w:pPr>
            <w:r w:rsidRPr="002F1108">
              <w:rPr>
                <w:b/>
              </w:rPr>
              <w:t>(4 + 5)</w:t>
            </w:r>
          </w:p>
        </w:tc>
      </w:tr>
      <w:tr w:rsidR="00EE1471" w:rsidRPr="002F1108" w14:paraId="6F8AE021" w14:textId="77777777" w:rsidTr="006513FD">
        <w:trPr>
          <w:gridAfter w:val="1"/>
          <w:wAfter w:w="7" w:type="dxa"/>
          <w:jc w:val="center"/>
        </w:trPr>
        <w:tc>
          <w:tcPr>
            <w:tcW w:w="2448" w:type="dxa"/>
            <w:gridSpan w:val="2"/>
            <w:tcBorders>
              <w:bottom w:val="single" w:sz="4" w:space="0" w:color="auto"/>
            </w:tcBorders>
          </w:tcPr>
          <w:p w14:paraId="520846D0" w14:textId="77777777" w:rsidR="00EE1471" w:rsidRPr="002F1108" w:rsidRDefault="00EE1471" w:rsidP="00BB47B0">
            <w:r w:rsidRPr="002F1108">
              <w:t>Overnight travel for well repair and well integrity testing</w:t>
            </w:r>
          </w:p>
        </w:tc>
        <w:tc>
          <w:tcPr>
            <w:tcW w:w="1440" w:type="dxa"/>
            <w:gridSpan w:val="2"/>
            <w:tcBorders>
              <w:bottom w:val="single" w:sz="4" w:space="0" w:color="auto"/>
            </w:tcBorders>
          </w:tcPr>
          <w:p w14:paraId="22918443" w14:textId="77777777" w:rsidR="00EE1471" w:rsidRPr="002F1108" w:rsidRDefault="00EE1471" w:rsidP="00BB47B0">
            <w:pPr>
              <w:jc w:val="center"/>
            </w:pPr>
            <w:r w:rsidRPr="002F1108">
              <w:t>10</w:t>
            </w:r>
          </w:p>
        </w:tc>
        <w:tc>
          <w:tcPr>
            <w:tcW w:w="1440" w:type="dxa"/>
            <w:gridSpan w:val="3"/>
            <w:tcBorders>
              <w:bottom w:val="single" w:sz="4" w:space="0" w:color="auto"/>
            </w:tcBorders>
          </w:tcPr>
          <w:p w14:paraId="438BCAFE" w14:textId="77777777" w:rsidR="00EE1471" w:rsidRPr="002F1108" w:rsidRDefault="00EE1471" w:rsidP="00BB47B0">
            <w:pPr>
              <w:jc w:val="right"/>
            </w:pPr>
            <w:r w:rsidRPr="002F1108">
              <w:t>$140.00</w:t>
            </w:r>
          </w:p>
        </w:tc>
        <w:tc>
          <w:tcPr>
            <w:tcW w:w="1440" w:type="dxa"/>
            <w:gridSpan w:val="2"/>
            <w:tcBorders>
              <w:bottom w:val="single" w:sz="4" w:space="0" w:color="auto"/>
            </w:tcBorders>
          </w:tcPr>
          <w:p w14:paraId="64F74524" w14:textId="77777777" w:rsidR="00EE1471" w:rsidRPr="002F1108" w:rsidRDefault="00EE1471" w:rsidP="00BB47B0">
            <w:pPr>
              <w:jc w:val="right"/>
            </w:pPr>
            <w:r w:rsidRPr="002F1108">
              <w:t>$1,400.00</w:t>
            </w:r>
          </w:p>
        </w:tc>
        <w:tc>
          <w:tcPr>
            <w:tcW w:w="1440" w:type="dxa"/>
            <w:gridSpan w:val="2"/>
            <w:tcBorders>
              <w:bottom w:val="single" w:sz="4" w:space="0" w:color="auto"/>
            </w:tcBorders>
          </w:tcPr>
          <w:p w14:paraId="7D24723B" w14:textId="77777777" w:rsidR="00EE1471" w:rsidRPr="002F1108" w:rsidRDefault="00EE1471" w:rsidP="00BB47B0">
            <w:pPr>
              <w:jc w:val="right"/>
            </w:pPr>
            <w:r w:rsidRPr="002F1108">
              <w:t>$140.00</w:t>
            </w:r>
          </w:p>
        </w:tc>
        <w:tc>
          <w:tcPr>
            <w:tcW w:w="1440" w:type="dxa"/>
            <w:gridSpan w:val="2"/>
            <w:tcBorders>
              <w:bottom w:val="single" w:sz="4" w:space="0" w:color="auto"/>
            </w:tcBorders>
          </w:tcPr>
          <w:p w14:paraId="7A3F40CF" w14:textId="77777777" w:rsidR="00EE1471" w:rsidRPr="002F1108" w:rsidRDefault="00EE1471" w:rsidP="00BB47B0">
            <w:pPr>
              <w:jc w:val="right"/>
            </w:pPr>
            <w:r w:rsidRPr="002F1108">
              <w:t>$1,540.00</w:t>
            </w:r>
          </w:p>
        </w:tc>
        <w:tc>
          <w:tcPr>
            <w:tcW w:w="1440" w:type="dxa"/>
            <w:tcBorders>
              <w:bottom w:val="single" w:sz="4" w:space="0" w:color="auto"/>
            </w:tcBorders>
          </w:tcPr>
          <w:p w14:paraId="67A63D4F" w14:textId="77777777" w:rsidR="00EE1471" w:rsidRPr="002F1108" w:rsidRDefault="00EE1471" w:rsidP="00BB47B0">
            <w:pPr>
              <w:jc w:val="right"/>
            </w:pPr>
            <w:r w:rsidRPr="002F1108">
              <w:t>$0.00</w:t>
            </w:r>
          </w:p>
        </w:tc>
      </w:tr>
      <w:tr w:rsidR="00EE1471" w:rsidRPr="002F1108" w14:paraId="184D4A9E" w14:textId="77777777" w:rsidTr="006513FD">
        <w:trPr>
          <w:gridAfter w:val="1"/>
          <w:wAfter w:w="7" w:type="dxa"/>
          <w:jc w:val="center"/>
        </w:trPr>
        <w:tc>
          <w:tcPr>
            <w:tcW w:w="8208" w:type="dxa"/>
            <w:gridSpan w:val="11"/>
            <w:tcBorders>
              <w:bottom w:val="single" w:sz="12" w:space="0" w:color="auto"/>
            </w:tcBorders>
          </w:tcPr>
          <w:p w14:paraId="3DC5496D" w14:textId="77777777" w:rsidR="00EE1471" w:rsidRPr="002F1108" w:rsidRDefault="00EE1471" w:rsidP="00BB47B0">
            <w:pPr>
              <w:pStyle w:val="ListParagraph"/>
              <w:jc w:val="right"/>
              <w:rPr>
                <w:b/>
              </w:rPr>
            </w:pPr>
            <w:bookmarkStart w:id="35" w:name="_Hlk511822496"/>
            <w:r w:rsidRPr="002F1108">
              <w:rPr>
                <w:b/>
              </w:rPr>
              <w:t>Travel Total</w:t>
            </w:r>
          </w:p>
        </w:tc>
        <w:tc>
          <w:tcPr>
            <w:tcW w:w="1440" w:type="dxa"/>
            <w:gridSpan w:val="2"/>
            <w:tcBorders>
              <w:bottom w:val="single" w:sz="12" w:space="0" w:color="auto"/>
            </w:tcBorders>
          </w:tcPr>
          <w:p w14:paraId="549EA2C1" w14:textId="77777777" w:rsidR="00EE1471" w:rsidRPr="002F1108" w:rsidRDefault="00EE1471" w:rsidP="00BB47B0">
            <w:pPr>
              <w:jc w:val="right"/>
              <w:rPr>
                <w:b/>
              </w:rPr>
            </w:pPr>
            <w:r w:rsidRPr="002F1108">
              <w:rPr>
                <w:b/>
              </w:rPr>
              <w:t>$1,540.00</w:t>
            </w:r>
          </w:p>
        </w:tc>
        <w:tc>
          <w:tcPr>
            <w:tcW w:w="1440" w:type="dxa"/>
            <w:tcBorders>
              <w:bottom w:val="single" w:sz="12" w:space="0" w:color="auto"/>
            </w:tcBorders>
          </w:tcPr>
          <w:p w14:paraId="64D69CE1" w14:textId="77777777" w:rsidR="00EE1471" w:rsidRPr="002F1108" w:rsidRDefault="00EE1471" w:rsidP="00BB47B0">
            <w:pPr>
              <w:jc w:val="right"/>
              <w:rPr>
                <w:b/>
              </w:rPr>
            </w:pPr>
            <w:r w:rsidRPr="002F1108">
              <w:rPr>
                <w:b/>
              </w:rPr>
              <w:t>$0.00</w:t>
            </w:r>
          </w:p>
        </w:tc>
      </w:tr>
      <w:bookmarkEnd w:id="35"/>
      <w:tr w:rsidR="00EE1471" w:rsidRPr="002F1108" w14:paraId="68FC82BB" w14:textId="77777777" w:rsidTr="006513FD">
        <w:trPr>
          <w:gridAfter w:val="1"/>
          <w:wAfter w:w="7" w:type="dxa"/>
          <w:jc w:val="center"/>
        </w:trPr>
        <w:tc>
          <w:tcPr>
            <w:tcW w:w="8208" w:type="dxa"/>
            <w:gridSpan w:val="11"/>
            <w:tcBorders>
              <w:top w:val="single" w:sz="12" w:space="0" w:color="auto"/>
            </w:tcBorders>
          </w:tcPr>
          <w:p w14:paraId="683451EF" w14:textId="77777777" w:rsidR="00EE1471" w:rsidRPr="002F1108" w:rsidRDefault="00EE1471" w:rsidP="00BB47B0">
            <w:pPr>
              <w:pStyle w:val="ListParagraph"/>
              <w:jc w:val="right"/>
              <w:rPr>
                <w:b/>
              </w:rPr>
            </w:pPr>
            <w:r w:rsidRPr="002F1108">
              <w:rPr>
                <w:b/>
              </w:rPr>
              <w:t>Objective 4 Total</w:t>
            </w:r>
          </w:p>
        </w:tc>
        <w:tc>
          <w:tcPr>
            <w:tcW w:w="1440" w:type="dxa"/>
            <w:gridSpan w:val="2"/>
            <w:tcBorders>
              <w:top w:val="single" w:sz="12" w:space="0" w:color="auto"/>
            </w:tcBorders>
          </w:tcPr>
          <w:p w14:paraId="3A38230E" w14:textId="77777777" w:rsidR="00EE1471" w:rsidRPr="002F1108" w:rsidRDefault="00EE1471" w:rsidP="00BB47B0">
            <w:pPr>
              <w:jc w:val="right"/>
              <w:rPr>
                <w:b/>
              </w:rPr>
            </w:pPr>
            <w:r w:rsidRPr="002F1108">
              <w:rPr>
                <w:b/>
              </w:rPr>
              <w:t>$30,497.50</w:t>
            </w:r>
          </w:p>
        </w:tc>
        <w:tc>
          <w:tcPr>
            <w:tcW w:w="1440" w:type="dxa"/>
            <w:tcBorders>
              <w:top w:val="single" w:sz="12" w:space="0" w:color="auto"/>
            </w:tcBorders>
          </w:tcPr>
          <w:p w14:paraId="16A592C6" w14:textId="77777777" w:rsidR="00EE1471" w:rsidRPr="002F1108" w:rsidRDefault="00EE1471" w:rsidP="00BB47B0">
            <w:pPr>
              <w:jc w:val="right"/>
              <w:rPr>
                <w:b/>
              </w:rPr>
            </w:pPr>
            <w:r w:rsidRPr="002F1108">
              <w:rPr>
                <w:b/>
              </w:rPr>
              <w:t>$34,100.00</w:t>
            </w:r>
          </w:p>
        </w:tc>
      </w:tr>
    </w:tbl>
    <w:p w14:paraId="3A3020BE" w14:textId="77777777" w:rsidR="00EE1471" w:rsidRPr="002F1108" w:rsidRDefault="00EE1471" w:rsidP="00EE1471">
      <w:pPr>
        <w:spacing w:after="200" w:line="276" w:lineRule="auto"/>
        <w:rPr>
          <w:b/>
        </w:rPr>
      </w:pPr>
    </w:p>
    <w:p w14:paraId="6364E693" w14:textId="77777777" w:rsidR="00EE1471" w:rsidRPr="002F1108" w:rsidRDefault="00EE1471" w:rsidP="00EE1471">
      <w:pPr>
        <w:spacing w:after="200" w:line="276" w:lineRule="auto"/>
        <w:rPr>
          <w:b/>
        </w:rPr>
      </w:pPr>
      <w:r w:rsidRPr="002F1108">
        <w:rPr>
          <w:b/>
        </w:rPr>
        <w:br w:type="page"/>
      </w:r>
    </w:p>
    <w:p w14:paraId="30EE6F2B" w14:textId="188DC387" w:rsidR="00EE1471" w:rsidRPr="002F1108" w:rsidRDefault="00EE1471" w:rsidP="00EE1471">
      <w:pPr>
        <w:spacing w:line="276" w:lineRule="auto"/>
        <w:rPr>
          <w:b/>
        </w:rPr>
      </w:pPr>
      <w:r w:rsidRPr="002F1108">
        <w:t>Objective 5. Drilling new wells for the NGWMN</w:t>
      </w:r>
      <w:r w:rsidR="00690BCD" w:rsidRPr="002F1108">
        <w:t xml:space="preserve">: </w:t>
      </w:r>
      <w:r w:rsidR="00690BCD" w:rsidRPr="002F1108">
        <w:tab/>
        <w:t>Overhead/indirect rate: 10%</w:t>
      </w:r>
    </w:p>
    <w:p w14:paraId="462B8F53" w14:textId="77777777" w:rsidR="00EE1471" w:rsidRPr="002F1108" w:rsidRDefault="00EE1471" w:rsidP="00EE1471">
      <w:pPr>
        <w:ind w:left="720"/>
      </w:pPr>
      <w:r w:rsidRPr="002F1108">
        <w:t>USGS funding Total:</w:t>
      </w:r>
      <w:r w:rsidRPr="002F1108">
        <w:tab/>
      </w:r>
      <w:r w:rsidRPr="002F1108">
        <w:tab/>
        <w:t>$30,300.00</w:t>
      </w:r>
    </w:p>
    <w:p w14:paraId="102640AB" w14:textId="77777777" w:rsidR="00EE1471" w:rsidRPr="002F1108" w:rsidRDefault="00EE1471" w:rsidP="00EE1471">
      <w:pPr>
        <w:ind w:left="720"/>
        <w:rPr>
          <w:u w:val="single"/>
        </w:rPr>
      </w:pPr>
      <w:r w:rsidRPr="002F1108">
        <w:rPr>
          <w:u w:val="single"/>
        </w:rPr>
        <w:t>In-kind services Total:</w:t>
      </w:r>
      <w:r w:rsidRPr="002F1108">
        <w:rPr>
          <w:u w:val="single"/>
        </w:rPr>
        <w:tab/>
        <w:t>$30,355.00</w:t>
      </w:r>
    </w:p>
    <w:p w14:paraId="268B879C" w14:textId="77777777" w:rsidR="00EE1471" w:rsidRPr="002F1108" w:rsidRDefault="00EE1471" w:rsidP="00EE1471">
      <w:pPr>
        <w:ind w:left="720"/>
      </w:pPr>
      <w:r w:rsidRPr="002F1108">
        <w:t>Objective Total:</w:t>
      </w:r>
      <w:r w:rsidRPr="002F1108">
        <w:tab/>
      </w:r>
      <w:r w:rsidRPr="002F1108">
        <w:tab/>
        <w:t>$60,655.00</w:t>
      </w:r>
    </w:p>
    <w:p w14:paraId="5588367F" w14:textId="2F775566" w:rsidR="00EE1471" w:rsidRPr="002F1108" w:rsidRDefault="00EE1471" w:rsidP="00690BCD">
      <w:pPr>
        <w:spacing w:line="276" w:lineRule="auto"/>
      </w:pPr>
    </w:p>
    <w:tbl>
      <w:tblPr>
        <w:tblStyle w:val="TableGrid"/>
        <w:tblW w:w="11102" w:type="dxa"/>
        <w:jc w:val="center"/>
        <w:tblLayout w:type="fixed"/>
        <w:tblLook w:val="04A0" w:firstRow="1" w:lastRow="0" w:firstColumn="1" w:lastColumn="0" w:noHBand="0" w:noVBand="1"/>
      </w:tblPr>
      <w:tblGrid>
        <w:gridCol w:w="1428"/>
        <w:gridCol w:w="1030"/>
        <w:gridCol w:w="552"/>
        <w:gridCol w:w="885"/>
        <w:gridCol w:w="411"/>
        <w:gridCol w:w="1028"/>
        <w:gridCol w:w="115"/>
        <w:gridCol w:w="1293"/>
        <w:gridCol w:w="28"/>
        <w:gridCol w:w="1415"/>
        <w:gridCol w:w="22"/>
        <w:gridCol w:w="15"/>
        <w:gridCol w:w="1399"/>
        <w:gridCol w:w="22"/>
        <w:gridCol w:w="15"/>
        <w:gridCol w:w="1444"/>
      </w:tblGrid>
      <w:tr w:rsidR="00EE1471" w:rsidRPr="002F1108" w14:paraId="33C3C292" w14:textId="77777777" w:rsidTr="006513FD">
        <w:trPr>
          <w:trHeight w:val="323"/>
          <w:jc w:val="center"/>
        </w:trPr>
        <w:tc>
          <w:tcPr>
            <w:tcW w:w="11097" w:type="dxa"/>
            <w:gridSpan w:val="16"/>
          </w:tcPr>
          <w:p w14:paraId="659F8525" w14:textId="77777777" w:rsidR="00EE1471" w:rsidRPr="002F1108" w:rsidRDefault="00EE1471" w:rsidP="00BB47B0">
            <w:pPr>
              <w:rPr>
                <w:b/>
              </w:rPr>
            </w:pPr>
            <w:r w:rsidRPr="002F1108">
              <w:rPr>
                <w:b/>
              </w:rPr>
              <w:t>Salary</w:t>
            </w:r>
          </w:p>
        </w:tc>
      </w:tr>
      <w:tr w:rsidR="00EE1471" w:rsidRPr="002F1108" w14:paraId="6100547F" w14:textId="77777777" w:rsidTr="006513FD">
        <w:trPr>
          <w:trHeight w:val="161"/>
          <w:jc w:val="center"/>
        </w:trPr>
        <w:tc>
          <w:tcPr>
            <w:tcW w:w="1428" w:type="dxa"/>
            <w:vMerge w:val="restart"/>
          </w:tcPr>
          <w:p w14:paraId="780C249E" w14:textId="77777777" w:rsidR="00EE1471" w:rsidRPr="002F1108" w:rsidRDefault="00EE1471" w:rsidP="00BB47B0">
            <w:pPr>
              <w:rPr>
                <w:b/>
              </w:rPr>
            </w:pPr>
            <w:r w:rsidRPr="002F1108">
              <w:rPr>
                <w:b/>
              </w:rPr>
              <w:t xml:space="preserve">1) </w:t>
            </w:r>
          </w:p>
          <w:p w14:paraId="04E5A97A" w14:textId="77777777" w:rsidR="00EE1471" w:rsidRPr="002F1108" w:rsidRDefault="00EE1471" w:rsidP="00BB47B0">
            <w:pPr>
              <w:rPr>
                <w:b/>
              </w:rPr>
            </w:pPr>
            <w:r w:rsidRPr="002F1108">
              <w:rPr>
                <w:b/>
              </w:rPr>
              <w:t>Employee Name</w:t>
            </w:r>
          </w:p>
        </w:tc>
        <w:tc>
          <w:tcPr>
            <w:tcW w:w="1582" w:type="dxa"/>
            <w:gridSpan w:val="2"/>
            <w:vMerge w:val="restart"/>
          </w:tcPr>
          <w:p w14:paraId="79A36C55" w14:textId="77777777" w:rsidR="00EE1471" w:rsidRPr="002F1108" w:rsidRDefault="00EE1471" w:rsidP="00BB47B0">
            <w:pPr>
              <w:rPr>
                <w:b/>
              </w:rPr>
            </w:pPr>
            <w:r w:rsidRPr="002F1108">
              <w:rPr>
                <w:b/>
              </w:rPr>
              <w:t>2)</w:t>
            </w:r>
          </w:p>
          <w:p w14:paraId="0D7FEFDE" w14:textId="77777777" w:rsidR="00EE1471" w:rsidRPr="002F1108" w:rsidRDefault="00EE1471" w:rsidP="00BB47B0">
            <w:pPr>
              <w:rPr>
                <w:b/>
              </w:rPr>
            </w:pPr>
            <w:r w:rsidRPr="002F1108">
              <w:rPr>
                <w:b/>
              </w:rPr>
              <w:t>Task</w:t>
            </w:r>
          </w:p>
        </w:tc>
        <w:tc>
          <w:tcPr>
            <w:tcW w:w="1296" w:type="dxa"/>
            <w:gridSpan w:val="2"/>
            <w:vMerge w:val="restart"/>
          </w:tcPr>
          <w:p w14:paraId="0021DC36" w14:textId="77777777" w:rsidR="00EE1471" w:rsidRPr="002F1108" w:rsidRDefault="00EE1471" w:rsidP="00BB47B0">
            <w:pPr>
              <w:rPr>
                <w:b/>
              </w:rPr>
            </w:pPr>
            <w:r w:rsidRPr="002F1108">
              <w:rPr>
                <w:b/>
              </w:rPr>
              <w:t>3)</w:t>
            </w:r>
          </w:p>
          <w:p w14:paraId="2E09BED0" w14:textId="77777777" w:rsidR="00EE1471" w:rsidRPr="002F1108" w:rsidRDefault="00EE1471" w:rsidP="00BB47B0">
            <w:pPr>
              <w:rPr>
                <w:b/>
              </w:rPr>
            </w:pPr>
            <w:r w:rsidRPr="002F1108">
              <w:rPr>
                <w:b/>
              </w:rPr>
              <w:t>Hourly rate (including fringe benefits)</w:t>
            </w:r>
          </w:p>
        </w:tc>
        <w:tc>
          <w:tcPr>
            <w:tcW w:w="1143" w:type="dxa"/>
            <w:gridSpan w:val="2"/>
            <w:vMerge w:val="restart"/>
          </w:tcPr>
          <w:p w14:paraId="46E9F812" w14:textId="77777777" w:rsidR="00EE1471" w:rsidRPr="002F1108" w:rsidRDefault="00EE1471" w:rsidP="00BB47B0">
            <w:pPr>
              <w:rPr>
                <w:b/>
              </w:rPr>
            </w:pPr>
            <w:r w:rsidRPr="002F1108">
              <w:rPr>
                <w:b/>
              </w:rPr>
              <w:t>4)</w:t>
            </w:r>
          </w:p>
          <w:p w14:paraId="18DEAFD8" w14:textId="77777777" w:rsidR="00EE1471" w:rsidRPr="002F1108" w:rsidRDefault="00EE1471" w:rsidP="00BB47B0">
            <w:pPr>
              <w:rPr>
                <w:b/>
              </w:rPr>
            </w:pPr>
            <w:r w:rsidRPr="002F1108">
              <w:rPr>
                <w:b/>
              </w:rPr>
              <w:t>Number of hours</w:t>
            </w:r>
          </w:p>
        </w:tc>
        <w:tc>
          <w:tcPr>
            <w:tcW w:w="1293" w:type="dxa"/>
            <w:vMerge w:val="restart"/>
          </w:tcPr>
          <w:p w14:paraId="320CBB20" w14:textId="77777777" w:rsidR="00EE1471" w:rsidRPr="002F1108" w:rsidRDefault="00EE1471" w:rsidP="00BB47B0">
            <w:pPr>
              <w:rPr>
                <w:b/>
              </w:rPr>
            </w:pPr>
            <w:r w:rsidRPr="002F1108">
              <w:rPr>
                <w:b/>
              </w:rPr>
              <w:t>5)</w:t>
            </w:r>
          </w:p>
          <w:p w14:paraId="2D73834F" w14:textId="77777777" w:rsidR="00EE1471" w:rsidRPr="002F1108" w:rsidRDefault="00EE1471" w:rsidP="00BB47B0">
            <w:pPr>
              <w:rPr>
                <w:b/>
              </w:rPr>
            </w:pPr>
            <w:r w:rsidRPr="002F1108">
              <w:rPr>
                <w:b/>
              </w:rPr>
              <w:t>Salary cost</w:t>
            </w:r>
          </w:p>
          <w:p w14:paraId="43812885" w14:textId="77777777" w:rsidR="00EE1471" w:rsidRPr="002F1108" w:rsidRDefault="00EE1471" w:rsidP="00BB47B0">
            <w:pPr>
              <w:rPr>
                <w:b/>
              </w:rPr>
            </w:pPr>
            <w:r w:rsidRPr="002F1108">
              <w:rPr>
                <w:b/>
              </w:rPr>
              <w:t>(a3 x a4)</w:t>
            </w:r>
          </w:p>
        </w:tc>
        <w:tc>
          <w:tcPr>
            <w:tcW w:w="1443" w:type="dxa"/>
            <w:gridSpan w:val="2"/>
            <w:vMerge w:val="restart"/>
          </w:tcPr>
          <w:p w14:paraId="4CFC4058" w14:textId="77777777" w:rsidR="00EE1471" w:rsidRPr="002F1108" w:rsidRDefault="00EE1471" w:rsidP="00BB47B0">
            <w:pPr>
              <w:rPr>
                <w:b/>
              </w:rPr>
            </w:pPr>
            <w:r w:rsidRPr="002F1108">
              <w:rPr>
                <w:b/>
              </w:rPr>
              <w:t>6)</w:t>
            </w:r>
          </w:p>
          <w:p w14:paraId="043D5B7F" w14:textId="77777777" w:rsidR="00EE1471" w:rsidRPr="002F1108" w:rsidRDefault="00EE1471" w:rsidP="00BB47B0">
            <w:pPr>
              <w:rPr>
                <w:b/>
              </w:rPr>
            </w:pPr>
            <w:r w:rsidRPr="002F1108">
              <w:rPr>
                <w:b/>
              </w:rPr>
              <w:t>Indirect cost</w:t>
            </w:r>
          </w:p>
          <w:p w14:paraId="40EBBD5A" w14:textId="77777777" w:rsidR="00EE1471" w:rsidRPr="002F1108" w:rsidRDefault="00EE1471" w:rsidP="00BB47B0">
            <w:pPr>
              <w:rPr>
                <w:b/>
              </w:rPr>
            </w:pPr>
            <w:r w:rsidRPr="002F1108">
              <w:rPr>
                <w:b/>
              </w:rPr>
              <w:t>(a5 x indirect rate)</w:t>
            </w:r>
          </w:p>
        </w:tc>
        <w:tc>
          <w:tcPr>
            <w:tcW w:w="2912" w:type="dxa"/>
            <w:gridSpan w:val="6"/>
          </w:tcPr>
          <w:p w14:paraId="2ECBF199" w14:textId="77777777" w:rsidR="00EE1471" w:rsidRPr="002F1108" w:rsidRDefault="00EE1471" w:rsidP="00BB47B0">
            <w:pPr>
              <w:rPr>
                <w:i/>
              </w:rPr>
            </w:pPr>
            <w:r w:rsidRPr="002F1108">
              <w:rPr>
                <w:b/>
              </w:rPr>
              <w:t>Source of funds</w:t>
            </w:r>
          </w:p>
        </w:tc>
      </w:tr>
      <w:tr w:rsidR="00EE1471" w:rsidRPr="002F1108" w14:paraId="2578FE18" w14:textId="77777777" w:rsidTr="006513FD">
        <w:trPr>
          <w:trHeight w:val="1493"/>
          <w:jc w:val="center"/>
        </w:trPr>
        <w:tc>
          <w:tcPr>
            <w:tcW w:w="1428" w:type="dxa"/>
            <w:vMerge/>
          </w:tcPr>
          <w:p w14:paraId="64B664C6" w14:textId="77777777" w:rsidR="00EE1471" w:rsidRPr="002F1108" w:rsidRDefault="00EE1471" w:rsidP="00BB47B0">
            <w:pPr>
              <w:rPr>
                <w:b/>
              </w:rPr>
            </w:pPr>
          </w:p>
        </w:tc>
        <w:tc>
          <w:tcPr>
            <w:tcW w:w="1582" w:type="dxa"/>
            <w:gridSpan w:val="2"/>
            <w:vMerge/>
          </w:tcPr>
          <w:p w14:paraId="4444FB90" w14:textId="77777777" w:rsidR="00EE1471" w:rsidRPr="002F1108" w:rsidRDefault="00EE1471" w:rsidP="00BB47B0">
            <w:pPr>
              <w:rPr>
                <w:b/>
              </w:rPr>
            </w:pPr>
          </w:p>
        </w:tc>
        <w:tc>
          <w:tcPr>
            <w:tcW w:w="1296" w:type="dxa"/>
            <w:gridSpan w:val="2"/>
            <w:vMerge/>
          </w:tcPr>
          <w:p w14:paraId="257391EA" w14:textId="77777777" w:rsidR="00EE1471" w:rsidRPr="002F1108" w:rsidRDefault="00EE1471" w:rsidP="00BB47B0">
            <w:pPr>
              <w:rPr>
                <w:b/>
              </w:rPr>
            </w:pPr>
          </w:p>
        </w:tc>
        <w:tc>
          <w:tcPr>
            <w:tcW w:w="1143" w:type="dxa"/>
            <w:gridSpan w:val="2"/>
            <w:vMerge/>
          </w:tcPr>
          <w:p w14:paraId="5DB1863D" w14:textId="77777777" w:rsidR="00EE1471" w:rsidRPr="002F1108" w:rsidRDefault="00EE1471" w:rsidP="00BB47B0">
            <w:pPr>
              <w:rPr>
                <w:b/>
              </w:rPr>
            </w:pPr>
          </w:p>
        </w:tc>
        <w:tc>
          <w:tcPr>
            <w:tcW w:w="1293" w:type="dxa"/>
            <w:vMerge/>
          </w:tcPr>
          <w:p w14:paraId="7E77AFE4" w14:textId="77777777" w:rsidR="00EE1471" w:rsidRPr="002F1108" w:rsidRDefault="00EE1471" w:rsidP="00BB47B0">
            <w:pPr>
              <w:rPr>
                <w:b/>
              </w:rPr>
            </w:pPr>
          </w:p>
        </w:tc>
        <w:tc>
          <w:tcPr>
            <w:tcW w:w="1443" w:type="dxa"/>
            <w:gridSpan w:val="2"/>
            <w:vMerge/>
          </w:tcPr>
          <w:p w14:paraId="50A3C6F2" w14:textId="77777777" w:rsidR="00EE1471" w:rsidRPr="002F1108" w:rsidRDefault="00EE1471" w:rsidP="00BB47B0">
            <w:pPr>
              <w:rPr>
                <w:b/>
              </w:rPr>
            </w:pPr>
          </w:p>
        </w:tc>
        <w:tc>
          <w:tcPr>
            <w:tcW w:w="1436" w:type="dxa"/>
            <w:gridSpan w:val="3"/>
          </w:tcPr>
          <w:p w14:paraId="36141B57" w14:textId="77777777" w:rsidR="00EE1471" w:rsidRPr="002F1108" w:rsidRDefault="00EE1471" w:rsidP="00BB47B0">
            <w:pPr>
              <w:rPr>
                <w:b/>
              </w:rPr>
            </w:pPr>
            <w:r w:rsidRPr="002F1108">
              <w:rPr>
                <w:b/>
              </w:rPr>
              <w:t>7)</w:t>
            </w:r>
          </w:p>
          <w:p w14:paraId="3C69A1E3" w14:textId="77777777" w:rsidR="00EE1471" w:rsidRPr="002F1108" w:rsidRDefault="00EE1471" w:rsidP="00BB47B0">
            <w:pPr>
              <w:rPr>
                <w:b/>
              </w:rPr>
            </w:pPr>
            <w:r w:rsidRPr="002F1108">
              <w:rPr>
                <w:b/>
              </w:rPr>
              <w:t xml:space="preserve">Federal cost    </w:t>
            </w:r>
          </w:p>
          <w:p w14:paraId="3B744DAB" w14:textId="77777777" w:rsidR="00EE1471" w:rsidRPr="002F1108" w:rsidRDefault="00EE1471" w:rsidP="00BB47B0">
            <w:pPr>
              <w:rPr>
                <w:b/>
              </w:rPr>
            </w:pPr>
            <w:r w:rsidRPr="002F1108">
              <w:rPr>
                <w:b/>
              </w:rPr>
              <w:t>(a5 + a6)</w:t>
            </w:r>
          </w:p>
        </w:tc>
        <w:tc>
          <w:tcPr>
            <w:tcW w:w="1476" w:type="dxa"/>
            <w:gridSpan w:val="3"/>
          </w:tcPr>
          <w:p w14:paraId="77D4688B" w14:textId="77777777" w:rsidR="00EE1471" w:rsidRPr="002F1108" w:rsidRDefault="00EE1471" w:rsidP="00BB47B0">
            <w:pPr>
              <w:rPr>
                <w:b/>
              </w:rPr>
            </w:pPr>
            <w:r w:rsidRPr="002F1108">
              <w:rPr>
                <w:b/>
              </w:rPr>
              <w:t>8)</w:t>
            </w:r>
          </w:p>
          <w:p w14:paraId="2ABB8B04" w14:textId="77777777" w:rsidR="00EE1471" w:rsidRPr="002F1108" w:rsidRDefault="00EE1471" w:rsidP="00BB47B0">
            <w:pPr>
              <w:rPr>
                <w:b/>
              </w:rPr>
            </w:pPr>
            <w:r w:rsidRPr="002F1108">
              <w:rPr>
                <w:b/>
              </w:rPr>
              <w:t>Agency In-kind cost</w:t>
            </w:r>
          </w:p>
          <w:p w14:paraId="77D0EF4B" w14:textId="77777777" w:rsidR="00EE1471" w:rsidRPr="002F1108" w:rsidRDefault="00EE1471" w:rsidP="00BB47B0">
            <w:pPr>
              <w:rPr>
                <w:b/>
              </w:rPr>
            </w:pPr>
            <w:r w:rsidRPr="002F1108">
              <w:rPr>
                <w:b/>
              </w:rPr>
              <w:t>(a5 + a6)</w:t>
            </w:r>
          </w:p>
        </w:tc>
      </w:tr>
      <w:tr w:rsidR="00EE1471" w:rsidRPr="002F1108" w14:paraId="618FBFF2" w14:textId="77777777" w:rsidTr="006513FD">
        <w:trPr>
          <w:jc w:val="center"/>
        </w:trPr>
        <w:tc>
          <w:tcPr>
            <w:tcW w:w="1428" w:type="dxa"/>
          </w:tcPr>
          <w:p w14:paraId="2DB89D49" w14:textId="77777777" w:rsidR="00EE1471" w:rsidRPr="002F1108" w:rsidRDefault="00EE1471" w:rsidP="00BB47B0">
            <w:r w:rsidRPr="002F1108">
              <w:t>Employee 1</w:t>
            </w:r>
          </w:p>
        </w:tc>
        <w:tc>
          <w:tcPr>
            <w:tcW w:w="1582" w:type="dxa"/>
            <w:gridSpan w:val="2"/>
          </w:tcPr>
          <w:p w14:paraId="1E76C6B3" w14:textId="77777777" w:rsidR="00EE1471" w:rsidRPr="002F1108" w:rsidRDefault="00EE1471" w:rsidP="00BB47B0">
            <w:r w:rsidRPr="002F1108">
              <w:t>Well Drilling support on wells 4 and 5</w:t>
            </w:r>
          </w:p>
        </w:tc>
        <w:tc>
          <w:tcPr>
            <w:tcW w:w="1296" w:type="dxa"/>
            <w:gridSpan w:val="2"/>
          </w:tcPr>
          <w:p w14:paraId="4DB177F3" w14:textId="77777777" w:rsidR="00EE1471" w:rsidRPr="002F1108" w:rsidRDefault="00EE1471" w:rsidP="00BB47B0">
            <w:pPr>
              <w:jc w:val="right"/>
            </w:pPr>
            <w:r w:rsidRPr="002F1108">
              <w:t>$40.00</w:t>
            </w:r>
          </w:p>
        </w:tc>
        <w:tc>
          <w:tcPr>
            <w:tcW w:w="1143" w:type="dxa"/>
            <w:gridSpan w:val="2"/>
          </w:tcPr>
          <w:p w14:paraId="2C538496" w14:textId="77777777" w:rsidR="00EE1471" w:rsidRPr="002F1108" w:rsidRDefault="00EE1471" w:rsidP="00BB47B0">
            <w:pPr>
              <w:jc w:val="center"/>
            </w:pPr>
            <w:r w:rsidRPr="002F1108">
              <w:t>150</w:t>
            </w:r>
          </w:p>
        </w:tc>
        <w:tc>
          <w:tcPr>
            <w:tcW w:w="1293" w:type="dxa"/>
          </w:tcPr>
          <w:p w14:paraId="1B124A22" w14:textId="77777777" w:rsidR="00EE1471" w:rsidRPr="002F1108" w:rsidRDefault="00EE1471" w:rsidP="00BB47B0">
            <w:pPr>
              <w:jc w:val="right"/>
            </w:pPr>
            <w:r w:rsidRPr="002F1108">
              <w:t>$6,000.00</w:t>
            </w:r>
          </w:p>
        </w:tc>
        <w:tc>
          <w:tcPr>
            <w:tcW w:w="1443" w:type="dxa"/>
            <w:gridSpan w:val="2"/>
          </w:tcPr>
          <w:p w14:paraId="27B2B373" w14:textId="77777777" w:rsidR="00EE1471" w:rsidRPr="002F1108" w:rsidRDefault="00EE1471" w:rsidP="00BB47B0">
            <w:pPr>
              <w:jc w:val="right"/>
            </w:pPr>
            <w:r w:rsidRPr="002F1108">
              <w:t>$600.00</w:t>
            </w:r>
          </w:p>
        </w:tc>
        <w:tc>
          <w:tcPr>
            <w:tcW w:w="1436" w:type="dxa"/>
            <w:gridSpan w:val="3"/>
          </w:tcPr>
          <w:p w14:paraId="0D9B05FE" w14:textId="77777777" w:rsidR="00EE1471" w:rsidRPr="002F1108" w:rsidRDefault="00EE1471" w:rsidP="00BB47B0">
            <w:pPr>
              <w:jc w:val="right"/>
            </w:pPr>
            <w:r w:rsidRPr="002F1108">
              <w:t>$6,600.00</w:t>
            </w:r>
          </w:p>
        </w:tc>
        <w:tc>
          <w:tcPr>
            <w:tcW w:w="1476" w:type="dxa"/>
            <w:gridSpan w:val="3"/>
          </w:tcPr>
          <w:p w14:paraId="0F419221" w14:textId="77777777" w:rsidR="00EE1471" w:rsidRPr="002F1108" w:rsidRDefault="00EE1471" w:rsidP="00BB47B0">
            <w:pPr>
              <w:jc w:val="right"/>
            </w:pPr>
            <w:r w:rsidRPr="002F1108">
              <w:t>$0.00</w:t>
            </w:r>
          </w:p>
        </w:tc>
      </w:tr>
      <w:tr w:rsidR="00EE1471" w:rsidRPr="002F1108" w14:paraId="14B66273" w14:textId="77777777" w:rsidTr="006513FD">
        <w:trPr>
          <w:jc w:val="center"/>
        </w:trPr>
        <w:tc>
          <w:tcPr>
            <w:tcW w:w="1428" w:type="dxa"/>
          </w:tcPr>
          <w:p w14:paraId="62C39D73" w14:textId="77777777" w:rsidR="00EE1471" w:rsidRPr="002F1108" w:rsidRDefault="00EE1471" w:rsidP="00BB47B0">
            <w:r w:rsidRPr="002F1108">
              <w:t>Employee 2</w:t>
            </w:r>
          </w:p>
        </w:tc>
        <w:tc>
          <w:tcPr>
            <w:tcW w:w="1582" w:type="dxa"/>
            <w:gridSpan w:val="2"/>
          </w:tcPr>
          <w:p w14:paraId="057C2C42" w14:textId="77777777" w:rsidR="00EE1471" w:rsidRPr="002F1108" w:rsidRDefault="00EE1471" w:rsidP="00BB47B0">
            <w:r w:rsidRPr="002F1108">
              <w:t>Drilling Contracts, site scoping, access agreements on all 5 wells</w:t>
            </w:r>
          </w:p>
        </w:tc>
        <w:tc>
          <w:tcPr>
            <w:tcW w:w="1296" w:type="dxa"/>
            <w:gridSpan w:val="2"/>
          </w:tcPr>
          <w:p w14:paraId="07BA8D89" w14:textId="77777777" w:rsidR="00EE1471" w:rsidRPr="002F1108" w:rsidRDefault="00EE1471" w:rsidP="00BB47B0">
            <w:pPr>
              <w:jc w:val="right"/>
            </w:pPr>
            <w:r w:rsidRPr="002F1108">
              <w:t>$40.00</w:t>
            </w:r>
          </w:p>
        </w:tc>
        <w:tc>
          <w:tcPr>
            <w:tcW w:w="1143" w:type="dxa"/>
            <w:gridSpan w:val="2"/>
          </w:tcPr>
          <w:p w14:paraId="1AD48508" w14:textId="77777777" w:rsidR="00EE1471" w:rsidRPr="002F1108" w:rsidRDefault="00EE1471" w:rsidP="00BB47B0">
            <w:pPr>
              <w:jc w:val="center"/>
            </w:pPr>
            <w:r w:rsidRPr="002F1108">
              <w:t>160</w:t>
            </w:r>
          </w:p>
        </w:tc>
        <w:tc>
          <w:tcPr>
            <w:tcW w:w="1293" w:type="dxa"/>
          </w:tcPr>
          <w:p w14:paraId="66004996" w14:textId="77777777" w:rsidR="00EE1471" w:rsidRPr="002F1108" w:rsidRDefault="00EE1471" w:rsidP="00BB47B0">
            <w:pPr>
              <w:jc w:val="right"/>
            </w:pPr>
            <w:r w:rsidRPr="002F1108">
              <w:t>$6,400.00</w:t>
            </w:r>
          </w:p>
        </w:tc>
        <w:tc>
          <w:tcPr>
            <w:tcW w:w="1443" w:type="dxa"/>
            <w:gridSpan w:val="2"/>
          </w:tcPr>
          <w:p w14:paraId="3413FCD9" w14:textId="77777777" w:rsidR="00EE1471" w:rsidRPr="002F1108" w:rsidRDefault="00EE1471" w:rsidP="00BB47B0">
            <w:pPr>
              <w:jc w:val="right"/>
            </w:pPr>
            <w:r w:rsidRPr="002F1108">
              <w:t>$640.00</w:t>
            </w:r>
          </w:p>
        </w:tc>
        <w:tc>
          <w:tcPr>
            <w:tcW w:w="1436" w:type="dxa"/>
            <w:gridSpan w:val="3"/>
          </w:tcPr>
          <w:p w14:paraId="7DD7E63F" w14:textId="77777777" w:rsidR="00EE1471" w:rsidRPr="002F1108" w:rsidRDefault="00EE1471" w:rsidP="00BB47B0">
            <w:pPr>
              <w:jc w:val="right"/>
            </w:pPr>
            <w:r w:rsidRPr="002F1108">
              <w:t>$0.00</w:t>
            </w:r>
          </w:p>
        </w:tc>
        <w:tc>
          <w:tcPr>
            <w:tcW w:w="1476" w:type="dxa"/>
            <w:gridSpan w:val="3"/>
          </w:tcPr>
          <w:p w14:paraId="5EA901C9" w14:textId="77777777" w:rsidR="00EE1471" w:rsidRPr="002F1108" w:rsidRDefault="00EE1471" w:rsidP="00BB47B0">
            <w:pPr>
              <w:jc w:val="right"/>
            </w:pPr>
            <w:r w:rsidRPr="002F1108">
              <w:t>$7,040.00</w:t>
            </w:r>
          </w:p>
        </w:tc>
      </w:tr>
      <w:tr w:rsidR="00EE1471" w:rsidRPr="002F1108" w14:paraId="2E73E856" w14:textId="77777777" w:rsidTr="006513FD">
        <w:trPr>
          <w:jc w:val="center"/>
        </w:trPr>
        <w:tc>
          <w:tcPr>
            <w:tcW w:w="1428" w:type="dxa"/>
          </w:tcPr>
          <w:p w14:paraId="33EB94DE" w14:textId="77777777" w:rsidR="00EE1471" w:rsidRPr="002F1108" w:rsidRDefault="00EE1471" w:rsidP="00BB47B0">
            <w:r w:rsidRPr="002F1108">
              <w:t>Employee 2</w:t>
            </w:r>
          </w:p>
        </w:tc>
        <w:tc>
          <w:tcPr>
            <w:tcW w:w="1582" w:type="dxa"/>
            <w:gridSpan w:val="2"/>
          </w:tcPr>
          <w:p w14:paraId="6FBAE03D" w14:textId="77777777" w:rsidR="00EE1471" w:rsidRPr="002F1108" w:rsidRDefault="00EE1471" w:rsidP="00BB47B0">
            <w:r w:rsidRPr="002F1108">
              <w:t>Document work in final report</w:t>
            </w:r>
          </w:p>
        </w:tc>
        <w:tc>
          <w:tcPr>
            <w:tcW w:w="1296" w:type="dxa"/>
            <w:gridSpan w:val="2"/>
          </w:tcPr>
          <w:p w14:paraId="6F396AF6" w14:textId="77777777" w:rsidR="00EE1471" w:rsidRPr="002F1108" w:rsidRDefault="00EE1471" w:rsidP="00BB47B0">
            <w:pPr>
              <w:jc w:val="right"/>
            </w:pPr>
            <w:r w:rsidRPr="002F1108">
              <w:t>$40.00</w:t>
            </w:r>
          </w:p>
        </w:tc>
        <w:tc>
          <w:tcPr>
            <w:tcW w:w="1143" w:type="dxa"/>
            <w:gridSpan w:val="2"/>
          </w:tcPr>
          <w:p w14:paraId="08C9414D" w14:textId="77777777" w:rsidR="00EE1471" w:rsidRPr="002F1108" w:rsidRDefault="00EE1471" w:rsidP="00BB47B0">
            <w:pPr>
              <w:jc w:val="center"/>
            </w:pPr>
            <w:r w:rsidRPr="002F1108">
              <w:t>50</w:t>
            </w:r>
          </w:p>
        </w:tc>
        <w:tc>
          <w:tcPr>
            <w:tcW w:w="1293" w:type="dxa"/>
          </w:tcPr>
          <w:p w14:paraId="2BDAEA09" w14:textId="77777777" w:rsidR="00EE1471" w:rsidRPr="002F1108" w:rsidRDefault="00EE1471" w:rsidP="00BB47B0">
            <w:pPr>
              <w:jc w:val="right"/>
            </w:pPr>
            <w:r w:rsidRPr="002F1108">
              <w:t>$2,000.00</w:t>
            </w:r>
          </w:p>
        </w:tc>
        <w:tc>
          <w:tcPr>
            <w:tcW w:w="1443" w:type="dxa"/>
            <w:gridSpan w:val="2"/>
          </w:tcPr>
          <w:p w14:paraId="0851248E" w14:textId="77777777" w:rsidR="00EE1471" w:rsidRPr="002F1108" w:rsidRDefault="00EE1471" w:rsidP="00BB47B0">
            <w:pPr>
              <w:jc w:val="right"/>
            </w:pPr>
            <w:r w:rsidRPr="002F1108">
              <w:t>$200.00</w:t>
            </w:r>
          </w:p>
        </w:tc>
        <w:tc>
          <w:tcPr>
            <w:tcW w:w="1436" w:type="dxa"/>
            <w:gridSpan w:val="3"/>
          </w:tcPr>
          <w:p w14:paraId="2BF4016D" w14:textId="77777777" w:rsidR="00EE1471" w:rsidRPr="002F1108" w:rsidRDefault="00EE1471" w:rsidP="00BB47B0">
            <w:pPr>
              <w:jc w:val="right"/>
            </w:pPr>
            <w:r w:rsidRPr="002F1108">
              <w:t>$2,200.00</w:t>
            </w:r>
          </w:p>
        </w:tc>
        <w:tc>
          <w:tcPr>
            <w:tcW w:w="1476" w:type="dxa"/>
            <w:gridSpan w:val="3"/>
          </w:tcPr>
          <w:p w14:paraId="4AE78205" w14:textId="77777777" w:rsidR="00EE1471" w:rsidRPr="002F1108" w:rsidRDefault="00EE1471" w:rsidP="00BB47B0">
            <w:pPr>
              <w:jc w:val="right"/>
            </w:pPr>
            <w:r w:rsidRPr="002F1108">
              <w:t>$0.00</w:t>
            </w:r>
          </w:p>
        </w:tc>
      </w:tr>
      <w:tr w:rsidR="00EE1471" w:rsidRPr="002F1108" w14:paraId="5574E4B2" w14:textId="77777777" w:rsidTr="006513FD">
        <w:trPr>
          <w:jc w:val="center"/>
        </w:trPr>
        <w:tc>
          <w:tcPr>
            <w:tcW w:w="8185" w:type="dxa"/>
            <w:gridSpan w:val="10"/>
          </w:tcPr>
          <w:p w14:paraId="2FA50203" w14:textId="77777777" w:rsidR="00EE1471" w:rsidRPr="002F1108" w:rsidRDefault="00EE1471" w:rsidP="00BB47B0">
            <w:pPr>
              <w:jc w:val="right"/>
              <w:rPr>
                <w:b/>
              </w:rPr>
            </w:pPr>
            <w:r w:rsidRPr="002F1108">
              <w:rPr>
                <w:b/>
              </w:rPr>
              <w:t>Salary Total</w:t>
            </w:r>
          </w:p>
        </w:tc>
        <w:tc>
          <w:tcPr>
            <w:tcW w:w="1436" w:type="dxa"/>
            <w:gridSpan w:val="3"/>
          </w:tcPr>
          <w:p w14:paraId="684AED9A" w14:textId="77777777" w:rsidR="00EE1471" w:rsidRPr="002F1108" w:rsidRDefault="00EE1471" w:rsidP="00BB47B0">
            <w:pPr>
              <w:jc w:val="right"/>
              <w:rPr>
                <w:b/>
              </w:rPr>
            </w:pPr>
            <w:r w:rsidRPr="002F1108">
              <w:rPr>
                <w:b/>
              </w:rPr>
              <w:t>$8,800.00</w:t>
            </w:r>
          </w:p>
        </w:tc>
        <w:tc>
          <w:tcPr>
            <w:tcW w:w="1476" w:type="dxa"/>
            <w:gridSpan w:val="3"/>
          </w:tcPr>
          <w:p w14:paraId="1D8A15D9" w14:textId="77777777" w:rsidR="00EE1471" w:rsidRPr="002F1108" w:rsidRDefault="00EE1471" w:rsidP="00BB47B0">
            <w:pPr>
              <w:jc w:val="right"/>
              <w:rPr>
                <w:b/>
              </w:rPr>
            </w:pPr>
            <w:r w:rsidRPr="002F1108">
              <w:rPr>
                <w:b/>
              </w:rPr>
              <w:t>$7,040.00</w:t>
            </w:r>
          </w:p>
        </w:tc>
      </w:tr>
      <w:tr w:rsidR="00EE1471" w:rsidRPr="002F1108" w14:paraId="59C25E48" w14:textId="77777777" w:rsidTr="006513FD">
        <w:trPr>
          <w:jc w:val="center"/>
        </w:trPr>
        <w:tc>
          <w:tcPr>
            <w:tcW w:w="11097" w:type="dxa"/>
            <w:gridSpan w:val="16"/>
          </w:tcPr>
          <w:p w14:paraId="007669B8" w14:textId="77777777" w:rsidR="00EE1471" w:rsidRPr="002F1108" w:rsidRDefault="00EE1471" w:rsidP="00BB47B0">
            <w:pPr>
              <w:rPr>
                <w:i/>
              </w:rPr>
            </w:pPr>
            <w:r w:rsidRPr="002F1108">
              <w:rPr>
                <w:b/>
              </w:rPr>
              <w:t>Supplies:</w:t>
            </w:r>
          </w:p>
        </w:tc>
      </w:tr>
      <w:tr w:rsidR="00EE1471" w:rsidRPr="002F1108" w14:paraId="4CE01460" w14:textId="77777777" w:rsidTr="006513FD">
        <w:trPr>
          <w:jc w:val="center"/>
        </w:trPr>
        <w:tc>
          <w:tcPr>
            <w:tcW w:w="2458" w:type="dxa"/>
            <w:gridSpan w:val="2"/>
            <w:vMerge w:val="restart"/>
          </w:tcPr>
          <w:p w14:paraId="10A7D0F8" w14:textId="77777777" w:rsidR="00EE1471" w:rsidRPr="002F1108" w:rsidRDefault="00EE1471" w:rsidP="00BB47B0">
            <w:pPr>
              <w:rPr>
                <w:b/>
              </w:rPr>
            </w:pPr>
            <w:r w:rsidRPr="002F1108">
              <w:rPr>
                <w:b/>
              </w:rPr>
              <w:t xml:space="preserve">1) </w:t>
            </w:r>
          </w:p>
          <w:p w14:paraId="11086CC0" w14:textId="77777777" w:rsidR="00EE1471" w:rsidRPr="002F1108" w:rsidRDefault="00EE1471" w:rsidP="00BB47B0">
            <w:pPr>
              <w:rPr>
                <w:b/>
              </w:rPr>
            </w:pPr>
            <w:r w:rsidRPr="002F1108">
              <w:rPr>
                <w:b/>
              </w:rPr>
              <w:t>Type</w:t>
            </w:r>
          </w:p>
          <w:p w14:paraId="0B40AD23" w14:textId="77777777" w:rsidR="00EE1471" w:rsidRPr="002F1108" w:rsidRDefault="00EE1471" w:rsidP="00BB47B0">
            <w:pPr>
              <w:rPr>
                <w:b/>
              </w:rPr>
            </w:pPr>
          </w:p>
          <w:p w14:paraId="4B3ED1B6" w14:textId="77777777" w:rsidR="00EE1471" w:rsidRPr="002F1108" w:rsidRDefault="00EE1471" w:rsidP="00BB47B0">
            <w:pPr>
              <w:rPr>
                <w:b/>
              </w:rPr>
            </w:pPr>
            <w:r w:rsidRPr="002F1108">
              <w:rPr>
                <w:b/>
              </w:rPr>
              <w:t>(only needed for wells 4 and 5)</w:t>
            </w:r>
          </w:p>
        </w:tc>
        <w:tc>
          <w:tcPr>
            <w:tcW w:w="1437" w:type="dxa"/>
            <w:gridSpan w:val="2"/>
            <w:vMerge w:val="restart"/>
          </w:tcPr>
          <w:p w14:paraId="43FFFD39" w14:textId="77777777" w:rsidR="00EE1471" w:rsidRPr="002F1108" w:rsidRDefault="00EE1471" w:rsidP="00BB47B0">
            <w:pPr>
              <w:rPr>
                <w:b/>
              </w:rPr>
            </w:pPr>
            <w:r w:rsidRPr="002F1108">
              <w:rPr>
                <w:b/>
              </w:rPr>
              <w:t>2)</w:t>
            </w:r>
          </w:p>
          <w:p w14:paraId="4EA23FD5" w14:textId="77777777" w:rsidR="00EE1471" w:rsidRPr="002F1108" w:rsidRDefault="00EE1471" w:rsidP="00BB47B0">
            <w:pPr>
              <w:rPr>
                <w:b/>
              </w:rPr>
            </w:pPr>
            <w:r w:rsidRPr="002F1108">
              <w:rPr>
                <w:b/>
              </w:rPr>
              <w:t>Number</w:t>
            </w:r>
          </w:p>
        </w:tc>
        <w:tc>
          <w:tcPr>
            <w:tcW w:w="1439" w:type="dxa"/>
            <w:gridSpan w:val="2"/>
            <w:vMerge w:val="restart"/>
          </w:tcPr>
          <w:p w14:paraId="4177BD33" w14:textId="77777777" w:rsidR="00EE1471" w:rsidRPr="002F1108" w:rsidRDefault="00EE1471" w:rsidP="00BB47B0">
            <w:pPr>
              <w:rPr>
                <w:b/>
              </w:rPr>
            </w:pPr>
            <w:r w:rsidRPr="002F1108">
              <w:rPr>
                <w:b/>
              </w:rPr>
              <w:t>3)</w:t>
            </w:r>
          </w:p>
          <w:p w14:paraId="29A219CE" w14:textId="77777777" w:rsidR="00EE1471" w:rsidRPr="002F1108" w:rsidRDefault="00EE1471" w:rsidP="00BB47B0">
            <w:pPr>
              <w:rPr>
                <w:b/>
              </w:rPr>
            </w:pPr>
            <w:r w:rsidRPr="002F1108">
              <w:rPr>
                <w:b/>
              </w:rPr>
              <w:t>Cost per unit</w:t>
            </w:r>
          </w:p>
        </w:tc>
        <w:tc>
          <w:tcPr>
            <w:tcW w:w="1436" w:type="dxa"/>
            <w:gridSpan w:val="3"/>
            <w:vMerge w:val="restart"/>
          </w:tcPr>
          <w:p w14:paraId="4AC4CA3A" w14:textId="77777777" w:rsidR="00EE1471" w:rsidRPr="002F1108" w:rsidRDefault="00EE1471" w:rsidP="00BB47B0">
            <w:pPr>
              <w:rPr>
                <w:b/>
              </w:rPr>
            </w:pPr>
            <w:r w:rsidRPr="002F1108">
              <w:rPr>
                <w:b/>
              </w:rPr>
              <w:t xml:space="preserve">4) </w:t>
            </w:r>
          </w:p>
          <w:p w14:paraId="7A8EFD77" w14:textId="77777777" w:rsidR="00EE1471" w:rsidRPr="002F1108" w:rsidRDefault="00EE1471" w:rsidP="00BB47B0">
            <w:pPr>
              <w:rPr>
                <w:b/>
              </w:rPr>
            </w:pPr>
            <w:r w:rsidRPr="002F1108">
              <w:rPr>
                <w:b/>
              </w:rPr>
              <w:t>Cost for supplies</w:t>
            </w:r>
          </w:p>
          <w:p w14:paraId="5A9EBBBC" w14:textId="77777777" w:rsidR="00EE1471" w:rsidRPr="002F1108" w:rsidRDefault="00EE1471" w:rsidP="00BB47B0">
            <w:pPr>
              <w:rPr>
                <w:b/>
              </w:rPr>
            </w:pPr>
            <w:r w:rsidRPr="002F1108">
              <w:rPr>
                <w:b/>
              </w:rPr>
              <w:t>(b2 x b3)</w:t>
            </w:r>
          </w:p>
        </w:tc>
        <w:tc>
          <w:tcPr>
            <w:tcW w:w="1437" w:type="dxa"/>
            <w:gridSpan w:val="2"/>
            <w:vMerge w:val="restart"/>
          </w:tcPr>
          <w:p w14:paraId="1694FEBB" w14:textId="77777777" w:rsidR="00EE1471" w:rsidRPr="002F1108" w:rsidRDefault="00EE1471" w:rsidP="00BB47B0">
            <w:pPr>
              <w:rPr>
                <w:b/>
              </w:rPr>
            </w:pPr>
            <w:r w:rsidRPr="002F1108">
              <w:rPr>
                <w:b/>
              </w:rPr>
              <w:t>5)</w:t>
            </w:r>
          </w:p>
          <w:p w14:paraId="6CFD00D5" w14:textId="77777777" w:rsidR="00EE1471" w:rsidRPr="002F1108" w:rsidRDefault="00EE1471" w:rsidP="00BB47B0">
            <w:pPr>
              <w:rPr>
                <w:b/>
              </w:rPr>
            </w:pPr>
            <w:r w:rsidRPr="002F1108">
              <w:rPr>
                <w:b/>
              </w:rPr>
              <w:t>Indirect cost</w:t>
            </w:r>
          </w:p>
          <w:p w14:paraId="4115CE5C" w14:textId="77777777" w:rsidR="00EE1471" w:rsidRPr="002F1108" w:rsidRDefault="00EE1471" w:rsidP="00BB47B0">
            <w:pPr>
              <w:rPr>
                <w:b/>
              </w:rPr>
            </w:pPr>
            <w:r w:rsidRPr="002F1108">
              <w:rPr>
                <w:b/>
              </w:rPr>
              <w:t>(b4 x indirect rate)</w:t>
            </w:r>
          </w:p>
        </w:tc>
        <w:tc>
          <w:tcPr>
            <w:tcW w:w="2890" w:type="dxa"/>
            <w:gridSpan w:val="5"/>
          </w:tcPr>
          <w:p w14:paraId="7C9A774F" w14:textId="77777777" w:rsidR="00EE1471" w:rsidRPr="002F1108" w:rsidRDefault="00EE1471" w:rsidP="00BB47B0">
            <w:pPr>
              <w:rPr>
                <w:i/>
              </w:rPr>
            </w:pPr>
            <w:r w:rsidRPr="002F1108">
              <w:rPr>
                <w:b/>
              </w:rPr>
              <w:t>Source of funds</w:t>
            </w:r>
          </w:p>
        </w:tc>
      </w:tr>
      <w:tr w:rsidR="00EE1471" w:rsidRPr="002F1108" w14:paraId="29ED3DD8" w14:textId="77777777" w:rsidTr="006513FD">
        <w:trPr>
          <w:jc w:val="center"/>
        </w:trPr>
        <w:tc>
          <w:tcPr>
            <w:tcW w:w="2458" w:type="dxa"/>
            <w:gridSpan w:val="2"/>
            <w:vMerge/>
          </w:tcPr>
          <w:p w14:paraId="4B7A7852" w14:textId="77777777" w:rsidR="00EE1471" w:rsidRPr="002F1108" w:rsidRDefault="00EE1471" w:rsidP="00BB47B0">
            <w:pPr>
              <w:spacing w:after="200" w:line="276" w:lineRule="auto"/>
              <w:rPr>
                <w:b/>
              </w:rPr>
            </w:pPr>
          </w:p>
        </w:tc>
        <w:tc>
          <w:tcPr>
            <w:tcW w:w="1437" w:type="dxa"/>
            <w:gridSpan w:val="2"/>
            <w:vMerge/>
          </w:tcPr>
          <w:p w14:paraId="3466CCA3" w14:textId="77777777" w:rsidR="00EE1471" w:rsidRPr="002F1108" w:rsidRDefault="00EE1471" w:rsidP="00BB47B0">
            <w:pPr>
              <w:spacing w:after="200" w:line="276" w:lineRule="auto"/>
              <w:rPr>
                <w:b/>
              </w:rPr>
            </w:pPr>
          </w:p>
        </w:tc>
        <w:tc>
          <w:tcPr>
            <w:tcW w:w="1439" w:type="dxa"/>
            <w:gridSpan w:val="2"/>
            <w:vMerge/>
          </w:tcPr>
          <w:p w14:paraId="66C563CD" w14:textId="77777777" w:rsidR="00EE1471" w:rsidRPr="002F1108" w:rsidRDefault="00EE1471" w:rsidP="00BB47B0">
            <w:pPr>
              <w:spacing w:after="200" w:line="276" w:lineRule="auto"/>
              <w:rPr>
                <w:b/>
              </w:rPr>
            </w:pPr>
          </w:p>
        </w:tc>
        <w:tc>
          <w:tcPr>
            <w:tcW w:w="1436" w:type="dxa"/>
            <w:gridSpan w:val="3"/>
            <w:vMerge/>
          </w:tcPr>
          <w:p w14:paraId="3D92A077" w14:textId="77777777" w:rsidR="00EE1471" w:rsidRPr="002F1108" w:rsidRDefault="00EE1471" w:rsidP="00BB47B0">
            <w:pPr>
              <w:rPr>
                <w:b/>
              </w:rPr>
            </w:pPr>
          </w:p>
        </w:tc>
        <w:tc>
          <w:tcPr>
            <w:tcW w:w="1437" w:type="dxa"/>
            <w:gridSpan w:val="2"/>
            <w:vMerge/>
          </w:tcPr>
          <w:p w14:paraId="3D22CBC6" w14:textId="77777777" w:rsidR="00EE1471" w:rsidRPr="002F1108" w:rsidRDefault="00EE1471" w:rsidP="00BB47B0">
            <w:pPr>
              <w:rPr>
                <w:b/>
              </w:rPr>
            </w:pPr>
          </w:p>
        </w:tc>
        <w:tc>
          <w:tcPr>
            <w:tcW w:w="1436" w:type="dxa"/>
            <w:gridSpan w:val="3"/>
          </w:tcPr>
          <w:p w14:paraId="7AF03CE6" w14:textId="77777777" w:rsidR="00EE1471" w:rsidRPr="002F1108" w:rsidRDefault="00EE1471" w:rsidP="00BB47B0">
            <w:pPr>
              <w:rPr>
                <w:b/>
              </w:rPr>
            </w:pPr>
            <w:r w:rsidRPr="002F1108">
              <w:rPr>
                <w:b/>
              </w:rPr>
              <w:t>6)</w:t>
            </w:r>
          </w:p>
          <w:p w14:paraId="6D5D38D1" w14:textId="77777777" w:rsidR="00EE1471" w:rsidRPr="002F1108" w:rsidRDefault="00EE1471" w:rsidP="00BB47B0">
            <w:pPr>
              <w:rPr>
                <w:b/>
              </w:rPr>
            </w:pPr>
            <w:r w:rsidRPr="002F1108">
              <w:rPr>
                <w:b/>
              </w:rPr>
              <w:t>Federal cost</w:t>
            </w:r>
          </w:p>
          <w:p w14:paraId="2C598E1B" w14:textId="77777777" w:rsidR="00EE1471" w:rsidRPr="002F1108" w:rsidRDefault="00EE1471" w:rsidP="00BB47B0">
            <w:pPr>
              <w:rPr>
                <w:b/>
              </w:rPr>
            </w:pPr>
            <w:r w:rsidRPr="002F1108">
              <w:rPr>
                <w:b/>
              </w:rPr>
              <w:t>(b4 + b5)</w:t>
            </w:r>
          </w:p>
        </w:tc>
        <w:tc>
          <w:tcPr>
            <w:tcW w:w="1454" w:type="dxa"/>
            <w:gridSpan w:val="2"/>
          </w:tcPr>
          <w:p w14:paraId="02AD761B" w14:textId="77777777" w:rsidR="00EE1471" w:rsidRPr="002F1108" w:rsidRDefault="00EE1471" w:rsidP="00BB47B0">
            <w:pPr>
              <w:rPr>
                <w:b/>
              </w:rPr>
            </w:pPr>
            <w:r w:rsidRPr="002F1108">
              <w:rPr>
                <w:b/>
              </w:rPr>
              <w:t>7)</w:t>
            </w:r>
          </w:p>
          <w:p w14:paraId="5398AA8C" w14:textId="77777777" w:rsidR="00EE1471" w:rsidRPr="002F1108" w:rsidRDefault="00EE1471" w:rsidP="00BB47B0">
            <w:pPr>
              <w:rPr>
                <w:b/>
              </w:rPr>
            </w:pPr>
            <w:r w:rsidRPr="002F1108">
              <w:rPr>
                <w:b/>
              </w:rPr>
              <w:t>Agency In-kind cost</w:t>
            </w:r>
          </w:p>
          <w:p w14:paraId="22D3944E" w14:textId="77777777" w:rsidR="00EE1471" w:rsidRPr="002F1108" w:rsidRDefault="00EE1471" w:rsidP="00BB47B0">
            <w:pPr>
              <w:rPr>
                <w:b/>
              </w:rPr>
            </w:pPr>
            <w:r w:rsidRPr="002F1108">
              <w:rPr>
                <w:b/>
              </w:rPr>
              <w:t>(b4 + b5)</w:t>
            </w:r>
          </w:p>
        </w:tc>
      </w:tr>
      <w:tr w:rsidR="00EE1471" w:rsidRPr="002F1108" w14:paraId="67C836CC" w14:textId="77777777" w:rsidTr="006513FD">
        <w:trPr>
          <w:jc w:val="center"/>
        </w:trPr>
        <w:tc>
          <w:tcPr>
            <w:tcW w:w="2458" w:type="dxa"/>
            <w:gridSpan w:val="2"/>
          </w:tcPr>
          <w:p w14:paraId="0D6A4237" w14:textId="77777777" w:rsidR="00EE1471" w:rsidRPr="002F1108" w:rsidRDefault="00EE1471" w:rsidP="00BB47B0">
            <w:pPr>
              <w:spacing w:after="200" w:line="276" w:lineRule="auto"/>
            </w:pPr>
            <w:r w:rsidRPr="002F1108">
              <w:t>PVC Casing</w:t>
            </w:r>
          </w:p>
        </w:tc>
        <w:tc>
          <w:tcPr>
            <w:tcW w:w="1437" w:type="dxa"/>
            <w:gridSpan w:val="2"/>
          </w:tcPr>
          <w:p w14:paraId="407AFB0B" w14:textId="77777777" w:rsidR="00EE1471" w:rsidRPr="002F1108" w:rsidRDefault="00EE1471" w:rsidP="00BB47B0">
            <w:pPr>
              <w:spacing w:after="200" w:line="276" w:lineRule="auto"/>
              <w:jc w:val="center"/>
            </w:pPr>
            <w:r w:rsidRPr="002F1108">
              <w:t>2</w:t>
            </w:r>
          </w:p>
        </w:tc>
        <w:tc>
          <w:tcPr>
            <w:tcW w:w="1439" w:type="dxa"/>
            <w:gridSpan w:val="2"/>
          </w:tcPr>
          <w:p w14:paraId="48FD9E47" w14:textId="77777777" w:rsidR="00EE1471" w:rsidRPr="002F1108" w:rsidRDefault="00EE1471" w:rsidP="00BB47B0">
            <w:pPr>
              <w:spacing w:after="200" w:line="276" w:lineRule="auto"/>
              <w:jc w:val="right"/>
            </w:pPr>
            <w:r w:rsidRPr="002F1108">
              <w:t>$200.00</w:t>
            </w:r>
          </w:p>
        </w:tc>
        <w:tc>
          <w:tcPr>
            <w:tcW w:w="1436" w:type="dxa"/>
            <w:gridSpan w:val="3"/>
          </w:tcPr>
          <w:p w14:paraId="44ADD5FF" w14:textId="77777777" w:rsidR="00EE1471" w:rsidRPr="002F1108" w:rsidRDefault="00EE1471" w:rsidP="00BB47B0">
            <w:pPr>
              <w:spacing w:after="200" w:line="276" w:lineRule="auto"/>
              <w:jc w:val="right"/>
            </w:pPr>
            <w:r w:rsidRPr="002F1108">
              <w:t>$400.00</w:t>
            </w:r>
          </w:p>
        </w:tc>
        <w:tc>
          <w:tcPr>
            <w:tcW w:w="1437" w:type="dxa"/>
            <w:gridSpan w:val="2"/>
          </w:tcPr>
          <w:p w14:paraId="5BF7670F" w14:textId="77777777" w:rsidR="00EE1471" w:rsidRPr="002F1108" w:rsidRDefault="00EE1471" w:rsidP="00BB47B0">
            <w:pPr>
              <w:jc w:val="right"/>
            </w:pPr>
            <w:r w:rsidRPr="002F1108">
              <w:t>$40.00</w:t>
            </w:r>
          </w:p>
        </w:tc>
        <w:tc>
          <w:tcPr>
            <w:tcW w:w="1436" w:type="dxa"/>
            <w:gridSpan w:val="3"/>
          </w:tcPr>
          <w:p w14:paraId="3D3998F8" w14:textId="77777777" w:rsidR="00EE1471" w:rsidRPr="002F1108" w:rsidRDefault="00EE1471" w:rsidP="00BB47B0">
            <w:pPr>
              <w:jc w:val="right"/>
            </w:pPr>
            <w:r w:rsidRPr="002F1108">
              <w:t>$0.00</w:t>
            </w:r>
          </w:p>
        </w:tc>
        <w:tc>
          <w:tcPr>
            <w:tcW w:w="1454" w:type="dxa"/>
            <w:gridSpan w:val="2"/>
          </w:tcPr>
          <w:p w14:paraId="65AE38DC" w14:textId="77777777" w:rsidR="00EE1471" w:rsidRPr="002F1108" w:rsidRDefault="00EE1471" w:rsidP="00BB47B0">
            <w:pPr>
              <w:jc w:val="right"/>
            </w:pPr>
            <w:r w:rsidRPr="002F1108">
              <w:t>$440.00</w:t>
            </w:r>
          </w:p>
        </w:tc>
      </w:tr>
      <w:tr w:rsidR="00EE1471" w:rsidRPr="002F1108" w14:paraId="4718C0E2" w14:textId="77777777" w:rsidTr="006513FD">
        <w:trPr>
          <w:jc w:val="center"/>
        </w:trPr>
        <w:tc>
          <w:tcPr>
            <w:tcW w:w="2458" w:type="dxa"/>
            <w:gridSpan w:val="2"/>
          </w:tcPr>
          <w:p w14:paraId="06EB1903" w14:textId="77777777" w:rsidR="00EE1471" w:rsidRPr="002F1108" w:rsidRDefault="00EE1471" w:rsidP="00BB47B0">
            <w:pPr>
              <w:spacing w:after="200" w:line="276" w:lineRule="auto"/>
            </w:pPr>
            <w:r w:rsidRPr="002F1108">
              <w:t>PVC Screen</w:t>
            </w:r>
          </w:p>
        </w:tc>
        <w:tc>
          <w:tcPr>
            <w:tcW w:w="1437" w:type="dxa"/>
            <w:gridSpan w:val="2"/>
          </w:tcPr>
          <w:p w14:paraId="042B46F5" w14:textId="77777777" w:rsidR="00EE1471" w:rsidRPr="002F1108" w:rsidRDefault="00EE1471" w:rsidP="00BB47B0">
            <w:pPr>
              <w:spacing w:after="200" w:line="276" w:lineRule="auto"/>
              <w:jc w:val="center"/>
            </w:pPr>
            <w:r w:rsidRPr="002F1108">
              <w:t>2</w:t>
            </w:r>
          </w:p>
        </w:tc>
        <w:tc>
          <w:tcPr>
            <w:tcW w:w="1439" w:type="dxa"/>
            <w:gridSpan w:val="2"/>
          </w:tcPr>
          <w:p w14:paraId="0B4DE7B2" w14:textId="77777777" w:rsidR="00EE1471" w:rsidRPr="002F1108" w:rsidRDefault="00EE1471" w:rsidP="00BB47B0">
            <w:pPr>
              <w:spacing w:after="200" w:line="276" w:lineRule="auto"/>
              <w:jc w:val="right"/>
            </w:pPr>
            <w:r w:rsidRPr="002F1108">
              <w:t>$200.00</w:t>
            </w:r>
          </w:p>
        </w:tc>
        <w:tc>
          <w:tcPr>
            <w:tcW w:w="1436" w:type="dxa"/>
            <w:gridSpan w:val="3"/>
          </w:tcPr>
          <w:p w14:paraId="46BE3E1A" w14:textId="77777777" w:rsidR="00EE1471" w:rsidRPr="002F1108" w:rsidRDefault="00EE1471" w:rsidP="00BB47B0">
            <w:pPr>
              <w:spacing w:after="200" w:line="276" w:lineRule="auto"/>
              <w:jc w:val="right"/>
            </w:pPr>
            <w:r w:rsidRPr="002F1108">
              <w:t>$400.00</w:t>
            </w:r>
          </w:p>
        </w:tc>
        <w:tc>
          <w:tcPr>
            <w:tcW w:w="1437" w:type="dxa"/>
            <w:gridSpan w:val="2"/>
          </w:tcPr>
          <w:p w14:paraId="0B614C42" w14:textId="77777777" w:rsidR="00EE1471" w:rsidRPr="002F1108" w:rsidRDefault="00EE1471" w:rsidP="00BB47B0">
            <w:pPr>
              <w:jc w:val="right"/>
            </w:pPr>
            <w:r w:rsidRPr="002F1108">
              <w:t>$40.00</w:t>
            </w:r>
          </w:p>
        </w:tc>
        <w:tc>
          <w:tcPr>
            <w:tcW w:w="1436" w:type="dxa"/>
            <w:gridSpan w:val="3"/>
          </w:tcPr>
          <w:p w14:paraId="2EB7272A" w14:textId="77777777" w:rsidR="00EE1471" w:rsidRPr="002F1108" w:rsidRDefault="00EE1471" w:rsidP="00BB47B0">
            <w:pPr>
              <w:jc w:val="right"/>
            </w:pPr>
            <w:r w:rsidRPr="002F1108">
              <w:t>$0.00</w:t>
            </w:r>
          </w:p>
        </w:tc>
        <w:tc>
          <w:tcPr>
            <w:tcW w:w="1454" w:type="dxa"/>
            <w:gridSpan w:val="2"/>
          </w:tcPr>
          <w:p w14:paraId="43665006" w14:textId="77777777" w:rsidR="00EE1471" w:rsidRPr="002F1108" w:rsidRDefault="00EE1471" w:rsidP="00BB47B0">
            <w:pPr>
              <w:jc w:val="right"/>
            </w:pPr>
            <w:r w:rsidRPr="002F1108">
              <w:t>$440.00</w:t>
            </w:r>
          </w:p>
        </w:tc>
      </w:tr>
      <w:tr w:rsidR="00EE1471" w:rsidRPr="002F1108" w14:paraId="479C5C47" w14:textId="77777777" w:rsidTr="006513FD">
        <w:trPr>
          <w:jc w:val="center"/>
        </w:trPr>
        <w:tc>
          <w:tcPr>
            <w:tcW w:w="2458" w:type="dxa"/>
            <w:gridSpan w:val="2"/>
          </w:tcPr>
          <w:p w14:paraId="1BAC7B9D" w14:textId="77777777" w:rsidR="00EE1471" w:rsidRPr="002F1108" w:rsidRDefault="00EE1471" w:rsidP="00BB47B0">
            <w:pPr>
              <w:spacing w:after="200" w:line="276" w:lineRule="auto"/>
            </w:pPr>
            <w:r w:rsidRPr="002F1108">
              <w:t>Grout</w:t>
            </w:r>
          </w:p>
        </w:tc>
        <w:tc>
          <w:tcPr>
            <w:tcW w:w="1437" w:type="dxa"/>
            <w:gridSpan w:val="2"/>
          </w:tcPr>
          <w:p w14:paraId="430F03E3" w14:textId="77777777" w:rsidR="00EE1471" w:rsidRPr="002F1108" w:rsidRDefault="00EE1471" w:rsidP="00BB47B0">
            <w:pPr>
              <w:spacing w:after="200" w:line="276" w:lineRule="auto"/>
              <w:jc w:val="center"/>
            </w:pPr>
            <w:r w:rsidRPr="002F1108">
              <w:t>2</w:t>
            </w:r>
          </w:p>
        </w:tc>
        <w:tc>
          <w:tcPr>
            <w:tcW w:w="1439" w:type="dxa"/>
            <w:gridSpan w:val="2"/>
          </w:tcPr>
          <w:p w14:paraId="3214EABD" w14:textId="77777777" w:rsidR="00EE1471" w:rsidRPr="002F1108" w:rsidRDefault="00EE1471" w:rsidP="00BB47B0">
            <w:pPr>
              <w:spacing w:after="200" w:line="276" w:lineRule="auto"/>
              <w:jc w:val="right"/>
            </w:pPr>
            <w:r w:rsidRPr="002F1108">
              <w:t>$50.00</w:t>
            </w:r>
          </w:p>
        </w:tc>
        <w:tc>
          <w:tcPr>
            <w:tcW w:w="1436" w:type="dxa"/>
            <w:gridSpan w:val="3"/>
          </w:tcPr>
          <w:p w14:paraId="677E353E" w14:textId="77777777" w:rsidR="00EE1471" w:rsidRPr="002F1108" w:rsidRDefault="00EE1471" w:rsidP="00BB47B0">
            <w:pPr>
              <w:spacing w:after="200" w:line="276" w:lineRule="auto"/>
              <w:jc w:val="right"/>
            </w:pPr>
            <w:r w:rsidRPr="002F1108">
              <w:t>$100.00</w:t>
            </w:r>
          </w:p>
        </w:tc>
        <w:tc>
          <w:tcPr>
            <w:tcW w:w="1437" w:type="dxa"/>
            <w:gridSpan w:val="2"/>
          </w:tcPr>
          <w:p w14:paraId="6FCD6A88" w14:textId="77777777" w:rsidR="00EE1471" w:rsidRPr="002F1108" w:rsidRDefault="00EE1471" w:rsidP="00BB47B0">
            <w:pPr>
              <w:jc w:val="right"/>
            </w:pPr>
            <w:r w:rsidRPr="002F1108">
              <w:t>$10.00</w:t>
            </w:r>
          </w:p>
        </w:tc>
        <w:tc>
          <w:tcPr>
            <w:tcW w:w="1436" w:type="dxa"/>
            <w:gridSpan w:val="3"/>
          </w:tcPr>
          <w:p w14:paraId="367CC989" w14:textId="77777777" w:rsidR="00EE1471" w:rsidRPr="002F1108" w:rsidRDefault="00EE1471" w:rsidP="00BB47B0">
            <w:pPr>
              <w:jc w:val="right"/>
            </w:pPr>
            <w:r w:rsidRPr="002F1108">
              <w:t>$0.00</w:t>
            </w:r>
          </w:p>
        </w:tc>
        <w:tc>
          <w:tcPr>
            <w:tcW w:w="1454" w:type="dxa"/>
            <w:gridSpan w:val="2"/>
          </w:tcPr>
          <w:p w14:paraId="6C4C566C" w14:textId="77777777" w:rsidR="00EE1471" w:rsidRPr="002F1108" w:rsidRDefault="00EE1471" w:rsidP="00BB47B0">
            <w:pPr>
              <w:jc w:val="right"/>
            </w:pPr>
            <w:r w:rsidRPr="002F1108">
              <w:t>$110.00</w:t>
            </w:r>
          </w:p>
        </w:tc>
      </w:tr>
      <w:tr w:rsidR="00EE1471" w:rsidRPr="002F1108" w14:paraId="5AB7E201" w14:textId="77777777" w:rsidTr="006513FD">
        <w:trPr>
          <w:jc w:val="center"/>
        </w:trPr>
        <w:tc>
          <w:tcPr>
            <w:tcW w:w="2458" w:type="dxa"/>
            <w:gridSpan w:val="2"/>
          </w:tcPr>
          <w:p w14:paraId="548CF120" w14:textId="77777777" w:rsidR="00EE1471" w:rsidRPr="002F1108" w:rsidRDefault="00EE1471" w:rsidP="00BB47B0">
            <w:pPr>
              <w:spacing w:after="200" w:line="276" w:lineRule="auto"/>
            </w:pPr>
            <w:r w:rsidRPr="002F1108">
              <w:t>Sand Pack</w:t>
            </w:r>
          </w:p>
        </w:tc>
        <w:tc>
          <w:tcPr>
            <w:tcW w:w="1437" w:type="dxa"/>
            <w:gridSpan w:val="2"/>
          </w:tcPr>
          <w:p w14:paraId="3E0B3097" w14:textId="77777777" w:rsidR="00EE1471" w:rsidRPr="002F1108" w:rsidRDefault="00EE1471" w:rsidP="00BB47B0">
            <w:pPr>
              <w:spacing w:after="200" w:line="276" w:lineRule="auto"/>
              <w:jc w:val="center"/>
            </w:pPr>
            <w:r w:rsidRPr="002F1108">
              <w:t>2</w:t>
            </w:r>
          </w:p>
        </w:tc>
        <w:tc>
          <w:tcPr>
            <w:tcW w:w="1439" w:type="dxa"/>
            <w:gridSpan w:val="2"/>
          </w:tcPr>
          <w:p w14:paraId="4E53F423" w14:textId="77777777" w:rsidR="00EE1471" w:rsidRPr="002F1108" w:rsidRDefault="00EE1471" w:rsidP="00BB47B0">
            <w:pPr>
              <w:spacing w:after="200" w:line="276" w:lineRule="auto"/>
              <w:jc w:val="right"/>
            </w:pPr>
            <w:r w:rsidRPr="002F1108">
              <w:t>$50.00</w:t>
            </w:r>
          </w:p>
        </w:tc>
        <w:tc>
          <w:tcPr>
            <w:tcW w:w="1436" w:type="dxa"/>
            <w:gridSpan w:val="3"/>
          </w:tcPr>
          <w:p w14:paraId="05C9B00B" w14:textId="77777777" w:rsidR="00EE1471" w:rsidRPr="002F1108" w:rsidRDefault="00EE1471" w:rsidP="00BB47B0">
            <w:pPr>
              <w:spacing w:after="200" w:line="276" w:lineRule="auto"/>
              <w:jc w:val="right"/>
            </w:pPr>
            <w:r w:rsidRPr="002F1108">
              <w:t>$100.00</w:t>
            </w:r>
          </w:p>
        </w:tc>
        <w:tc>
          <w:tcPr>
            <w:tcW w:w="1437" w:type="dxa"/>
            <w:gridSpan w:val="2"/>
          </w:tcPr>
          <w:p w14:paraId="25735ADB" w14:textId="77777777" w:rsidR="00EE1471" w:rsidRPr="002F1108" w:rsidRDefault="00EE1471" w:rsidP="00BB47B0">
            <w:pPr>
              <w:jc w:val="right"/>
            </w:pPr>
            <w:r w:rsidRPr="002F1108">
              <w:t>$10.00</w:t>
            </w:r>
          </w:p>
        </w:tc>
        <w:tc>
          <w:tcPr>
            <w:tcW w:w="1436" w:type="dxa"/>
            <w:gridSpan w:val="3"/>
          </w:tcPr>
          <w:p w14:paraId="55715AA0" w14:textId="77777777" w:rsidR="00EE1471" w:rsidRPr="002F1108" w:rsidRDefault="00EE1471" w:rsidP="00BB47B0">
            <w:pPr>
              <w:jc w:val="right"/>
            </w:pPr>
            <w:r w:rsidRPr="002F1108">
              <w:t>$0.00</w:t>
            </w:r>
          </w:p>
        </w:tc>
        <w:tc>
          <w:tcPr>
            <w:tcW w:w="1454" w:type="dxa"/>
            <w:gridSpan w:val="2"/>
          </w:tcPr>
          <w:p w14:paraId="78AE8882" w14:textId="77777777" w:rsidR="00EE1471" w:rsidRPr="002F1108" w:rsidRDefault="00EE1471" w:rsidP="00BB47B0">
            <w:pPr>
              <w:jc w:val="right"/>
            </w:pPr>
            <w:r w:rsidRPr="002F1108">
              <w:t>$110.00</w:t>
            </w:r>
          </w:p>
        </w:tc>
      </w:tr>
      <w:tr w:rsidR="00EE1471" w:rsidRPr="002F1108" w14:paraId="3E8F65D1" w14:textId="77777777" w:rsidTr="006513FD">
        <w:trPr>
          <w:jc w:val="center"/>
        </w:trPr>
        <w:tc>
          <w:tcPr>
            <w:tcW w:w="2458" w:type="dxa"/>
            <w:gridSpan w:val="2"/>
          </w:tcPr>
          <w:p w14:paraId="5B662717" w14:textId="77777777" w:rsidR="00EE1471" w:rsidRPr="002F1108" w:rsidRDefault="00EE1471" w:rsidP="00BB47B0">
            <w:pPr>
              <w:spacing w:after="200" w:line="276" w:lineRule="auto"/>
            </w:pPr>
            <w:r w:rsidRPr="002F1108">
              <w:t>Cap and protective top</w:t>
            </w:r>
          </w:p>
        </w:tc>
        <w:tc>
          <w:tcPr>
            <w:tcW w:w="1437" w:type="dxa"/>
            <w:gridSpan w:val="2"/>
          </w:tcPr>
          <w:p w14:paraId="78F67851" w14:textId="77777777" w:rsidR="00EE1471" w:rsidRPr="002F1108" w:rsidRDefault="00EE1471" w:rsidP="00BB47B0">
            <w:pPr>
              <w:spacing w:after="200" w:line="276" w:lineRule="auto"/>
              <w:jc w:val="center"/>
            </w:pPr>
            <w:r w:rsidRPr="002F1108">
              <w:t>2</w:t>
            </w:r>
          </w:p>
        </w:tc>
        <w:tc>
          <w:tcPr>
            <w:tcW w:w="1439" w:type="dxa"/>
            <w:gridSpan w:val="2"/>
          </w:tcPr>
          <w:p w14:paraId="2272A8E6" w14:textId="77777777" w:rsidR="00EE1471" w:rsidRPr="002F1108" w:rsidRDefault="00EE1471" w:rsidP="00BB47B0">
            <w:pPr>
              <w:spacing w:after="200" w:line="276" w:lineRule="auto"/>
              <w:jc w:val="right"/>
            </w:pPr>
            <w:r w:rsidRPr="002F1108">
              <w:t>$25.00</w:t>
            </w:r>
          </w:p>
        </w:tc>
        <w:tc>
          <w:tcPr>
            <w:tcW w:w="1436" w:type="dxa"/>
            <w:gridSpan w:val="3"/>
          </w:tcPr>
          <w:p w14:paraId="23C64192" w14:textId="77777777" w:rsidR="00EE1471" w:rsidRPr="002F1108" w:rsidRDefault="00EE1471" w:rsidP="00BB47B0">
            <w:pPr>
              <w:spacing w:after="200" w:line="276" w:lineRule="auto"/>
              <w:jc w:val="right"/>
            </w:pPr>
            <w:r w:rsidRPr="002F1108">
              <w:t>$50.00</w:t>
            </w:r>
          </w:p>
        </w:tc>
        <w:tc>
          <w:tcPr>
            <w:tcW w:w="1437" w:type="dxa"/>
            <w:gridSpan w:val="2"/>
          </w:tcPr>
          <w:p w14:paraId="07CE327E" w14:textId="77777777" w:rsidR="00EE1471" w:rsidRPr="002F1108" w:rsidRDefault="00EE1471" w:rsidP="00BB47B0">
            <w:pPr>
              <w:jc w:val="right"/>
            </w:pPr>
            <w:r w:rsidRPr="002F1108">
              <w:t>$5.00</w:t>
            </w:r>
          </w:p>
        </w:tc>
        <w:tc>
          <w:tcPr>
            <w:tcW w:w="1436" w:type="dxa"/>
            <w:gridSpan w:val="3"/>
          </w:tcPr>
          <w:p w14:paraId="0C73C4F2" w14:textId="77777777" w:rsidR="00EE1471" w:rsidRPr="002F1108" w:rsidRDefault="00EE1471" w:rsidP="00BB47B0">
            <w:pPr>
              <w:jc w:val="right"/>
            </w:pPr>
            <w:r w:rsidRPr="002F1108">
              <w:t>$0.00</w:t>
            </w:r>
          </w:p>
        </w:tc>
        <w:tc>
          <w:tcPr>
            <w:tcW w:w="1454" w:type="dxa"/>
            <w:gridSpan w:val="2"/>
          </w:tcPr>
          <w:p w14:paraId="50574218" w14:textId="77777777" w:rsidR="00EE1471" w:rsidRPr="002F1108" w:rsidRDefault="00EE1471" w:rsidP="00BB47B0">
            <w:pPr>
              <w:jc w:val="right"/>
            </w:pPr>
            <w:r w:rsidRPr="002F1108">
              <w:t>$55.00</w:t>
            </w:r>
          </w:p>
        </w:tc>
      </w:tr>
      <w:tr w:rsidR="00EE1471" w:rsidRPr="002F1108" w14:paraId="54EDC13C" w14:textId="77777777" w:rsidTr="006513FD">
        <w:trPr>
          <w:jc w:val="center"/>
        </w:trPr>
        <w:tc>
          <w:tcPr>
            <w:tcW w:w="8207" w:type="dxa"/>
            <w:gridSpan w:val="11"/>
          </w:tcPr>
          <w:p w14:paraId="1E41C743" w14:textId="77777777" w:rsidR="00EE1471" w:rsidRPr="002F1108" w:rsidRDefault="00EE1471" w:rsidP="00BB47B0">
            <w:pPr>
              <w:jc w:val="right"/>
              <w:rPr>
                <w:b/>
              </w:rPr>
            </w:pPr>
            <w:r w:rsidRPr="002F1108">
              <w:rPr>
                <w:b/>
              </w:rPr>
              <w:t>Supplies Total</w:t>
            </w:r>
          </w:p>
        </w:tc>
        <w:tc>
          <w:tcPr>
            <w:tcW w:w="1436" w:type="dxa"/>
            <w:gridSpan w:val="3"/>
          </w:tcPr>
          <w:p w14:paraId="5C8621FD" w14:textId="77777777" w:rsidR="00EE1471" w:rsidRPr="002F1108" w:rsidRDefault="00EE1471" w:rsidP="00BB47B0">
            <w:pPr>
              <w:jc w:val="right"/>
              <w:rPr>
                <w:b/>
              </w:rPr>
            </w:pPr>
            <w:r w:rsidRPr="002F1108">
              <w:rPr>
                <w:b/>
              </w:rPr>
              <w:t>$0.00</w:t>
            </w:r>
          </w:p>
        </w:tc>
        <w:tc>
          <w:tcPr>
            <w:tcW w:w="1454" w:type="dxa"/>
            <w:gridSpan w:val="2"/>
          </w:tcPr>
          <w:p w14:paraId="20D2E025" w14:textId="77777777" w:rsidR="00EE1471" w:rsidRPr="002F1108" w:rsidRDefault="00EE1471" w:rsidP="00BB47B0">
            <w:pPr>
              <w:jc w:val="right"/>
              <w:rPr>
                <w:b/>
              </w:rPr>
            </w:pPr>
            <w:r w:rsidRPr="002F1108">
              <w:rPr>
                <w:b/>
              </w:rPr>
              <w:t>$1,155.00</w:t>
            </w:r>
          </w:p>
        </w:tc>
      </w:tr>
      <w:tr w:rsidR="00EE1471" w:rsidRPr="002F1108" w14:paraId="09316B10" w14:textId="77777777" w:rsidTr="006513FD">
        <w:trPr>
          <w:jc w:val="center"/>
        </w:trPr>
        <w:tc>
          <w:tcPr>
            <w:tcW w:w="11097" w:type="dxa"/>
            <w:gridSpan w:val="16"/>
          </w:tcPr>
          <w:p w14:paraId="401AF3D0" w14:textId="30FCD964" w:rsidR="00EE1471" w:rsidRPr="002F1108" w:rsidRDefault="006513FD" w:rsidP="00BB47B0">
            <w:pPr>
              <w:rPr>
                <w:b/>
              </w:rPr>
            </w:pPr>
            <w:r w:rsidRPr="002F1108">
              <w:rPr>
                <w:b/>
              </w:rPr>
              <w:t xml:space="preserve">  </w:t>
            </w:r>
          </w:p>
          <w:p w14:paraId="20D05D38" w14:textId="77777777" w:rsidR="00690BCD" w:rsidRPr="002F1108" w:rsidRDefault="00690BCD" w:rsidP="00BB47B0">
            <w:pPr>
              <w:rPr>
                <w:b/>
              </w:rPr>
            </w:pPr>
          </w:p>
          <w:p w14:paraId="6508444F" w14:textId="3DD7F49F" w:rsidR="00EE1471" w:rsidRPr="002F1108" w:rsidRDefault="00EE1471" w:rsidP="00BB47B0">
            <w:pPr>
              <w:rPr>
                <w:i/>
              </w:rPr>
            </w:pPr>
            <w:r w:rsidRPr="002F1108">
              <w:rPr>
                <w:b/>
              </w:rPr>
              <w:t>Travel:</w:t>
            </w:r>
          </w:p>
        </w:tc>
      </w:tr>
      <w:tr w:rsidR="00EE1471" w:rsidRPr="002F1108" w14:paraId="13EECB5D" w14:textId="77777777" w:rsidTr="006513FD">
        <w:trPr>
          <w:jc w:val="center"/>
        </w:trPr>
        <w:tc>
          <w:tcPr>
            <w:tcW w:w="2458" w:type="dxa"/>
            <w:gridSpan w:val="2"/>
            <w:vMerge w:val="restart"/>
          </w:tcPr>
          <w:p w14:paraId="47E4E88E" w14:textId="77777777" w:rsidR="00EE1471" w:rsidRPr="002F1108" w:rsidRDefault="00EE1471" w:rsidP="00BB47B0">
            <w:pPr>
              <w:rPr>
                <w:b/>
              </w:rPr>
            </w:pPr>
            <w:r w:rsidRPr="002F1108">
              <w:rPr>
                <w:b/>
              </w:rPr>
              <w:t xml:space="preserve">1) </w:t>
            </w:r>
          </w:p>
          <w:p w14:paraId="33BA5BB7" w14:textId="77777777" w:rsidR="00EE1471" w:rsidRPr="002F1108" w:rsidRDefault="00EE1471" w:rsidP="00BB47B0">
            <w:pPr>
              <w:rPr>
                <w:b/>
              </w:rPr>
            </w:pPr>
            <w:r w:rsidRPr="002F1108">
              <w:rPr>
                <w:b/>
              </w:rPr>
              <w:t>Reason for Travel</w:t>
            </w:r>
          </w:p>
          <w:p w14:paraId="0F5D43F0" w14:textId="77777777" w:rsidR="00EE1471" w:rsidRPr="002F1108" w:rsidRDefault="00EE1471" w:rsidP="00BB47B0">
            <w:pPr>
              <w:rPr>
                <w:b/>
              </w:rPr>
            </w:pPr>
          </w:p>
          <w:p w14:paraId="08041A78" w14:textId="77777777" w:rsidR="00EE1471" w:rsidRPr="002F1108" w:rsidRDefault="00EE1471" w:rsidP="00BB47B0">
            <w:pPr>
              <w:rPr>
                <w:b/>
              </w:rPr>
            </w:pPr>
            <w:r w:rsidRPr="002F1108">
              <w:rPr>
                <w:b/>
              </w:rPr>
              <w:t>(only needed for wells 4 and 5)</w:t>
            </w:r>
          </w:p>
        </w:tc>
        <w:tc>
          <w:tcPr>
            <w:tcW w:w="1437" w:type="dxa"/>
            <w:gridSpan w:val="2"/>
            <w:vMerge w:val="restart"/>
          </w:tcPr>
          <w:p w14:paraId="20781DA0" w14:textId="77777777" w:rsidR="00EE1471" w:rsidRPr="002F1108" w:rsidRDefault="00EE1471" w:rsidP="00BB47B0">
            <w:pPr>
              <w:rPr>
                <w:b/>
              </w:rPr>
            </w:pPr>
            <w:r w:rsidRPr="002F1108">
              <w:rPr>
                <w:b/>
              </w:rPr>
              <w:t>2)</w:t>
            </w:r>
          </w:p>
          <w:p w14:paraId="3B154729" w14:textId="77777777" w:rsidR="00EE1471" w:rsidRPr="002F1108" w:rsidRDefault="00EE1471" w:rsidP="00BB47B0">
            <w:pPr>
              <w:rPr>
                <w:b/>
              </w:rPr>
            </w:pPr>
            <w:r w:rsidRPr="002F1108">
              <w:rPr>
                <w:b/>
              </w:rPr>
              <w:t>Number of days</w:t>
            </w:r>
          </w:p>
        </w:tc>
        <w:tc>
          <w:tcPr>
            <w:tcW w:w="1439" w:type="dxa"/>
            <w:gridSpan w:val="2"/>
            <w:vMerge w:val="restart"/>
          </w:tcPr>
          <w:p w14:paraId="3A57C709" w14:textId="77777777" w:rsidR="00EE1471" w:rsidRPr="002F1108" w:rsidRDefault="00EE1471" w:rsidP="00BB47B0">
            <w:pPr>
              <w:rPr>
                <w:b/>
              </w:rPr>
            </w:pPr>
            <w:r w:rsidRPr="002F1108">
              <w:rPr>
                <w:b/>
              </w:rPr>
              <w:t>3)</w:t>
            </w:r>
          </w:p>
          <w:p w14:paraId="547B87A0" w14:textId="77777777" w:rsidR="00EE1471" w:rsidRPr="002F1108" w:rsidRDefault="00EE1471" w:rsidP="00BB47B0">
            <w:pPr>
              <w:rPr>
                <w:b/>
              </w:rPr>
            </w:pPr>
            <w:r w:rsidRPr="002F1108">
              <w:rPr>
                <w:b/>
              </w:rPr>
              <w:t>Total Cost per day</w:t>
            </w:r>
          </w:p>
        </w:tc>
        <w:tc>
          <w:tcPr>
            <w:tcW w:w="1436" w:type="dxa"/>
            <w:gridSpan w:val="3"/>
            <w:vMerge w:val="restart"/>
          </w:tcPr>
          <w:p w14:paraId="220ED96C" w14:textId="77777777" w:rsidR="00EE1471" w:rsidRPr="002F1108" w:rsidRDefault="00EE1471" w:rsidP="00BB47B0">
            <w:pPr>
              <w:rPr>
                <w:b/>
              </w:rPr>
            </w:pPr>
            <w:r w:rsidRPr="002F1108">
              <w:rPr>
                <w:b/>
              </w:rPr>
              <w:t xml:space="preserve">4) </w:t>
            </w:r>
          </w:p>
          <w:p w14:paraId="2EB7C4F9" w14:textId="77777777" w:rsidR="00EE1471" w:rsidRPr="002F1108" w:rsidRDefault="00EE1471" w:rsidP="00BB47B0">
            <w:pPr>
              <w:rPr>
                <w:b/>
              </w:rPr>
            </w:pPr>
            <w:r w:rsidRPr="002F1108">
              <w:rPr>
                <w:b/>
              </w:rPr>
              <w:t>Cost for Travel</w:t>
            </w:r>
          </w:p>
          <w:p w14:paraId="5B0C5BE6" w14:textId="77777777" w:rsidR="00EE1471" w:rsidRPr="002F1108" w:rsidRDefault="00EE1471" w:rsidP="00BB47B0">
            <w:pPr>
              <w:rPr>
                <w:b/>
              </w:rPr>
            </w:pPr>
            <w:r w:rsidRPr="002F1108">
              <w:rPr>
                <w:b/>
              </w:rPr>
              <w:t>(d2 x d3)</w:t>
            </w:r>
          </w:p>
        </w:tc>
        <w:tc>
          <w:tcPr>
            <w:tcW w:w="1437" w:type="dxa"/>
            <w:gridSpan w:val="2"/>
            <w:vMerge w:val="restart"/>
          </w:tcPr>
          <w:p w14:paraId="042E5F6C" w14:textId="77777777" w:rsidR="00EE1471" w:rsidRPr="002F1108" w:rsidRDefault="00EE1471" w:rsidP="00BB47B0">
            <w:pPr>
              <w:rPr>
                <w:b/>
              </w:rPr>
            </w:pPr>
            <w:r w:rsidRPr="002F1108">
              <w:rPr>
                <w:b/>
              </w:rPr>
              <w:t>5)</w:t>
            </w:r>
          </w:p>
          <w:p w14:paraId="020F760C" w14:textId="77777777" w:rsidR="00EE1471" w:rsidRPr="002F1108" w:rsidRDefault="00EE1471" w:rsidP="00BB47B0">
            <w:pPr>
              <w:rPr>
                <w:b/>
              </w:rPr>
            </w:pPr>
            <w:r w:rsidRPr="002F1108">
              <w:rPr>
                <w:b/>
              </w:rPr>
              <w:t>Indirect cost</w:t>
            </w:r>
          </w:p>
          <w:p w14:paraId="26306C99" w14:textId="77777777" w:rsidR="00EE1471" w:rsidRPr="002F1108" w:rsidRDefault="00EE1471" w:rsidP="00BB47B0">
            <w:pPr>
              <w:rPr>
                <w:b/>
              </w:rPr>
            </w:pPr>
            <w:r w:rsidRPr="002F1108">
              <w:rPr>
                <w:b/>
              </w:rPr>
              <w:t>(d4 x indirect rate)</w:t>
            </w:r>
          </w:p>
        </w:tc>
        <w:tc>
          <w:tcPr>
            <w:tcW w:w="2890" w:type="dxa"/>
            <w:gridSpan w:val="5"/>
          </w:tcPr>
          <w:p w14:paraId="2AC2F2F1" w14:textId="77777777" w:rsidR="00EE1471" w:rsidRPr="002F1108" w:rsidRDefault="00EE1471" w:rsidP="00BB47B0">
            <w:pPr>
              <w:rPr>
                <w:i/>
              </w:rPr>
            </w:pPr>
            <w:r w:rsidRPr="002F1108">
              <w:rPr>
                <w:b/>
              </w:rPr>
              <w:t>Source of funds</w:t>
            </w:r>
          </w:p>
        </w:tc>
      </w:tr>
      <w:tr w:rsidR="00EE1471" w:rsidRPr="002F1108" w14:paraId="49A51BD5" w14:textId="77777777" w:rsidTr="006513FD">
        <w:trPr>
          <w:jc w:val="center"/>
        </w:trPr>
        <w:tc>
          <w:tcPr>
            <w:tcW w:w="2458" w:type="dxa"/>
            <w:gridSpan w:val="2"/>
            <w:vMerge/>
          </w:tcPr>
          <w:p w14:paraId="4AFC7105" w14:textId="77777777" w:rsidR="00EE1471" w:rsidRPr="002F1108" w:rsidRDefault="00EE1471" w:rsidP="00BB47B0">
            <w:pPr>
              <w:rPr>
                <w:b/>
              </w:rPr>
            </w:pPr>
          </w:p>
        </w:tc>
        <w:tc>
          <w:tcPr>
            <w:tcW w:w="1437" w:type="dxa"/>
            <w:gridSpan w:val="2"/>
            <w:vMerge/>
          </w:tcPr>
          <w:p w14:paraId="5188BC89" w14:textId="77777777" w:rsidR="00EE1471" w:rsidRPr="002F1108" w:rsidRDefault="00EE1471" w:rsidP="00BB47B0">
            <w:pPr>
              <w:rPr>
                <w:b/>
              </w:rPr>
            </w:pPr>
          </w:p>
        </w:tc>
        <w:tc>
          <w:tcPr>
            <w:tcW w:w="1439" w:type="dxa"/>
            <w:gridSpan w:val="2"/>
            <w:vMerge/>
          </w:tcPr>
          <w:p w14:paraId="05B5A6F2" w14:textId="77777777" w:rsidR="00EE1471" w:rsidRPr="002F1108" w:rsidRDefault="00EE1471" w:rsidP="00BB47B0">
            <w:pPr>
              <w:rPr>
                <w:b/>
              </w:rPr>
            </w:pPr>
          </w:p>
        </w:tc>
        <w:tc>
          <w:tcPr>
            <w:tcW w:w="1436" w:type="dxa"/>
            <w:gridSpan w:val="3"/>
            <w:vMerge/>
          </w:tcPr>
          <w:p w14:paraId="24D236DB" w14:textId="77777777" w:rsidR="00EE1471" w:rsidRPr="002F1108" w:rsidRDefault="00EE1471" w:rsidP="00BB47B0">
            <w:pPr>
              <w:rPr>
                <w:b/>
              </w:rPr>
            </w:pPr>
          </w:p>
        </w:tc>
        <w:tc>
          <w:tcPr>
            <w:tcW w:w="1437" w:type="dxa"/>
            <w:gridSpan w:val="2"/>
            <w:vMerge/>
          </w:tcPr>
          <w:p w14:paraId="2F8F3817" w14:textId="77777777" w:rsidR="00EE1471" w:rsidRPr="002F1108" w:rsidRDefault="00EE1471" w:rsidP="00BB47B0">
            <w:pPr>
              <w:rPr>
                <w:b/>
              </w:rPr>
            </w:pPr>
          </w:p>
        </w:tc>
        <w:tc>
          <w:tcPr>
            <w:tcW w:w="1436" w:type="dxa"/>
            <w:gridSpan w:val="3"/>
          </w:tcPr>
          <w:p w14:paraId="24679D9A" w14:textId="77777777" w:rsidR="00EE1471" w:rsidRPr="002F1108" w:rsidRDefault="00EE1471" w:rsidP="00BB47B0">
            <w:pPr>
              <w:rPr>
                <w:b/>
              </w:rPr>
            </w:pPr>
            <w:r w:rsidRPr="002F1108">
              <w:rPr>
                <w:b/>
              </w:rPr>
              <w:t>6)</w:t>
            </w:r>
          </w:p>
          <w:p w14:paraId="3615EF38" w14:textId="77777777" w:rsidR="00EE1471" w:rsidRPr="002F1108" w:rsidRDefault="00EE1471" w:rsidP="00BB47B0">
            <w:pPr>
              <w:rPr>
                <w:b/>
              </w:rPr>
            </w:pPr>
            <w:r w:rsidRPr="002F1108">
              <w:rPr>
                <w:b/>
              </w:rPr>
              <w:t>Federal cost</w:t>
            </w:r>
          </w:p>
          <w:p w14:paraId="0286FBC2" w14:textId="77777777" w:rsidR="00EE1471" w:rsidRPr="002F1108" w:rsidRDefault="00EE1471" w:rsidP="00BB47B0">
            <w:pPr>
              <w:rPr>
                <w:b/>
              </w:rPr>
            </w:pPr>
            <w:r w:rsidRPr="002F1108">
              <w:rPr>
                <w:b/>
              </w:rPr>
              <w:t>(4 + 5)</w:t>
            </w:r>
          </w:p>
        </w:tc>
        <w:tc>
          <w:tcPr>
            <w:tcW w:w="1454" w:type="dxa"/>
            <w:gridSpan w:val="2"/>
          </w:tcPr>
          <w:p w14:paraId="0F74EEBD" w14:textId="77777777" w:rsidR="00EE1471" w:rsidRPr="002F1108" w:rsidRDefault="00EE1471" w:rsidP="00BB47B0">
            <w:pPr>
              <w:rPr>
                <w:b/>
              </w:rPr>
            </w:pPr>
            <w:r w:rsidRPr="002F1108">
              <w:rPr>
                <w:b/>
              </w:rPr>
              <w:t>7)</w:t>
            </w:r>
          </w:p>
          <w:p w14:paraId="13F7710D" w14:textId="77777777" w:rsidR="00EE1471" w:rsidRPr="002F1108" w:rsidRDefault="00EE1471" w:rsidP="00BB47B0">
            <w:pPr>
              <w:rPr>
                <w:b/>
              </w:rPr>
            </w:pPr>
            <w:r w:rsidRPr="002F1108">
              <w:rPr>
                <w:b/>
              </w:rPr>
              <w:t>In-kind cost</w:t>
            </w:r>
          </w:p>
          <w:p w14:paraId="16B8C688" w14:textId="77777777" w:rsidR="00EE1471" w:rsidRPr="002F1108" w:rsidRDefault="00EE1471" w:rsidP="00BB47B0">
            <w:pPr>
              <w:rPr>
                <w:b/>
              </w:rPr>
            </w:pPr>
            <w:r w:rsidRPr="002F1108">
              <w:rPr>
                <w:b/>
              </w:rPr>
              <w:t>(4 + 5)</w:t>
            </w:r>
          </w:p>
        </w:tc>
      </w:tr>
      <w:tr w:rsidR="00EE1471" w:rsidRPr="002F1108" w14:paraId="129656CF" w14:textId="77777777" w:rsidTr="006513FD">
        <w:trPr>
          <w:jc w:val="center"/>
        </w:trPr>
        <w:tc>
          <w:tcPr>
            <w:tcW w:w="2458" w:type="dxa"/>
            <w:gridSpan w:val="2"/>
          </w:tcPr>
          <w:p w14:paraId="5E299EB5" w14:textId="77777777" w:rsidR="00EE1471" w:rsidRPr="002F1108" w:rsidRDefault="00EE1471" w:rsidP="00BB47B0">
            <w:r w:rsidRPr="002F1108">
              <w:t>Travel to site to drill wells</w:t>
            </w:r>
          </w:p>
        </w:tc>
        <w:tc>
          <w:tcPr>
            <w:tcW w:w="1437" w:type="dxa"/>
            <w:gridSpan w:val="2"/>
          </w:tcPr>
          <w:p w14:paraId="7DBA67E8" w14:textId="77777777" w:rsidR="00EE1471" w:rsidRPr="002F1108" w:rsidRDefault="00EE1471" w:rsidP="00BB47B0">
            <w:pPr>
              <w:jc w:val="center"/>
            </w:pPr>
            <w:r w:rsidRPr="002F1108">
              <w:t>4</w:t>
            </w:r>
          </w:p>
        </w:tc>
        <w:tc>
          <w:tcPr>
            <w:tcW w:w="1439" w:type="dxa"/>
            <w:gridSpan w:val="2"/>
          </w:tcPr>
          <w:p w14:paraId="73312D88" w14:textId="77777777" w:rsidR="00EE1471" w:rsidRPr="002F1108" w:rsidRDefault="00EE1471" w:rsidP="00BB47B0">
            <w:pPr>
              <w:jc w:val="right"/>
            </w:pPr>
            <w:r w:rsidRPr="002F1108">
              <w:t>$150.00</w:t>
            </w:r>
          </w:p>
        </w:tc>
        <w:tc>
          <w:tcPr>
            <w:tcW w:w="1436" w:type="dxa"/>
            <w:gridSpan w:val="3"/>
          </w:tcPr>
          <w:p w14:paraId="40ACBD28" w14:textId="77777777" w:rsidR="00EE1471" w:rsidRPr="002F1108" w:rsidRDefault="00EE1471" w:rsidP="00BB47B0">
            <w:pPr>
              <w:jc w:val="right"/>
            </w:pPr>
            <w:r w:rsidRPr="002F1108">
              <w:t>$600.00</w:t>
            </w:r>
          </w:p>
        </w:tc>
        <w:tc>
          <w:tcPr>
            <w:tcW w:w="1437" w:type="dxa"/>
            <w:gridSpan w:val="2"/>
          </w:tcPr>
          <w:p w14:paraId="3DE18006" w14:textId="77777777" w:rsidR="00EE1471" w:rsidRPr="002F1108" w:rsidRDefault="00EE1471" w:rsidP="00BB47B0">
            <w:pPr>
              <w:jc w:val="right"/>
            </w:pPr>
            <w:r w:rsidRPr="002F1108">
              <w:t>$60.00</w:t>
            </w:r>
          </w:p>
        </w:tc>
        <w:tc>
          <w:tcPr>
            <w:tcW w:w="1436" w:type="dxa"/>
            <w:gridSpan w:val="3"/>
          </w:tcPr>
          <w:p w14:paraId="0EF92D84" w14:textId="77777777" w:rsidR="00EE1471" w:rsidRPr="002F1108" w:rsidRDefault="00EE1471" w:rsidP="00BB47B0">
            <w:pPr>
              <w:jc w:val="right"/>
            </w:pPr>
            <w:r w:rsidRPr="002F1108">
              <w:t>$0.00</w:t>
            </w:r>
          </w:p>
        </w:tc>
        <w:tc>
          <w:tcPr>
            <w:tcW w:w="1454" w:type="dxa"/>
            <w:gridSpan w:val="2"/>
          </w:tcPr>
          <w:p w14:paraId="0853D16F" w14:textId="77777777" w:rsidR="00EE1471" w:rsidRPr="002F1108" w:rsidRDefault="00EE1471" w:rsidP="00BB47B0">
            <w:pPr>
              <w:jc w:val="right"/>
            </w:pPr>
            <w:r w:rsidRPr="002F1108">
              <w:t>$660.00</w:t>
            </w:r>
          </w:p>
        </w:tc>
      </w:tr>
      <w:tr w:rsidR="00EE1471" w:rsidRPr="002F1108" w14:paraId="23C1F296" w14:textId="77777777" w:rsidTr="006513FD">
        <w:trPr>
          <w:jc w:val="center"/>
        </w:trPr>
        <w:tc>
          <w:tcPr>
            <w:tcW w:w="8207" w:type="dxa"/>
            <w:gridSpan w:val="11"/>
          </w:tcPr>
          <w:p w14:paraId="2C8D019E" w14:textId="77777777" w:rsidR="00EE1471" w:rsidRPr="002F1108" w:rsidRDefault="00EE1471" w:rsidP="00BB47B0">
            <w:pPr>
              <w:jc w:val="right"/>
              <w:rPr>
                <w:b/>
              </w:rPr>
            </w:pPr>
            <w:r w:rsidRPr="002F1108">
              <w:rPr>
                <w:b/>
              </w:rPr>
              <w:t>Travel Total</w:t>
            </w:r>
          </w:p>
        </w:tc>
        <w:tc>
          <w:tcPr>
            <w:tcW w:w="1436" w:type="dxa"/>
            <w:gridSpan w:val="3"/>
          </w:tcPr>
          <w:p w14:paraId="3883C9A4" w14:textId="77777777" w:rsidR="00EE1471" w:rsidRPr="002F1108" w:rsidRDefault="00EE1471" w:rsidP="00BB47B0">
            <w:pPr>
              <w:jc w:val="right"/>
              <w:rPr>
                <w:b/>
              </w:rPr>
            </w:pPr>
            <w:r w:rsidRPr="002F1108">
              <w:rPr>
                <w:b/>
              </w:rPr>
              <w:t>$0.00</w:t>
            </w:r>
          </w:p>
        </w:tc>
        <w:tc>
          <w:tcPr>
            <w:tcW w:w="1454" w:type="dxa"/>
            <w:gridSpan w:val="2"/>
          </w:tcPr>
          <w:p w14:paraId="32DB57BE" w14:textId="77777777" w:rsidR="00EE1471" w:rsidRPr="002F1108" w:rsidRDefault="00EE1471" w:rsidP="00BB47B0">
            <w:pPr>
              <w:jc w:val="right"/>
              <w:rPr>
                <w:b/>
              </w:rPr>
            </w:pPr>
            <w:r w:rsidRPr="002F1108">
              <w:rPr>
                <w:b/>
              </w:rPr>
              <w:t>$660.00</w:t>
            </w:r>
          </w:p>
        </w:tc>
      </w:tr>
      <w:tr w:rsidR="00EE1471" w:rsidRPr="002F1108" w14:paraId="01EB8782" w14:textId="77777777" w:rsidTr="006513FD">
        <w:trPr>
          <w:jc w:val="center"/>
        </w:trPr>
        <w:tc>
          <w:tcPr>
            <w:tcW w:w="11097" w:type="dxa"/>
            <w:gridSpan w:val="16"/>
          </w:tcPr>
          <w:p w14:paraId="628420CF" w14:textId="77777777" w:rsidR="00EE1471" w:rsidRPr="002F1108" w:rsidRDefault="00EE1471" w:rsidP="00BB47B0">
            <w:r w:rsidRPr="002F1108">
              <w:rPr>
                <w:b/>
              </w:rPr>
              <w:t>Contracts:</w:t>
            </w:r>
          </w:p>
        </w:tc>
      </w:tr>
      <w:tr w:rsidR="00EE1471" w:rsidRPr="002F1108" w14:paraId="386594DB" w14:textId="77777777" w:rsidTr="006513FD">
        <w:trPr>
          <w:jc w:val="center"/>
        </w:trPr>
        <w:tc>
          <w:tcPr>
            <w:tcW w:w="8222" w:type="dxa"/>
            <w:gridSpan w:val="12"/>
            <w:vMerge w:val="restart"/>
          </w:tcPr>
          <w:p w14:paraId="43BA45B1" w14:textId="77777777" w:rsidR="00EE1471" w:rsidRPr="002F1108" w:rsidRDefault="00EE1471" w:rsidP="00BB47B0">
            <w:pPr>
              <w:rPr>
                <w:b/>
              </w:rPr>
            </w:pPr>
            <w:r w:rsidRPr="002F1108">
              <w:rPr>
                <w:b/>
              </w:rPr>
              <w:t xml:space="preserve">1) </w:t>
            </w:r>
          </w:p>
          <w:p w14:paraId="5C106B5F" w14:textId="77777777" w:rsidR="00EE1471" w:rsidRPr="002F1108" w:rsidRDefault="00EE1471" w:rsidP="00BB47B0">
            <w:pPr>
              <w:rPr>
                <w:b/>
              </w:rPr>
            </w:pPr>
            <w:r w:rsidRPr="002F1108">
              <w:rPr>
                <w:b/>
              </w:rPr>
              <w:t>Description of Task/contract</w:t>
            </w:r>
          </w:p>
        </w:tc>
        <w:tc>
          <w:tcPr>
            <w:tcW w:w="2880" w:type="dxa"/>
            <w:gridSpan w:val="4"/>
          </w:tcPr>
          <w:p w14:paraId="7CF404B5" w14:textId="77777777" w:rsidR="00EE1471" w:rsidRPr="002F1108" w:rsidRDefault="00EE1471" w:rsidP="00BB47B0">
            <w:pPr>
              <w:rPr>
                <w:i/>
              </w:rPr>
            </w:pPr>
            <w:r w:rsidRPr="002F1108">
              <w:rPr>
                <w:b/>
              </w:rPr>
              <w:t>Source of funds</w:t>
            </w:r>
          </w:p>
        </w:tc>
      </w:tr>
      <w:tr w:rsidR="00EE1471" w:rsidRPr="002F1108" w14:paraId="4BE439D2" w14:textId="77777777" w:rsidTr="006513FD">
        <w:trPr>
          <w:jc w:val="center"/>
        </w:trPr>
        <w:tc>
          <w:tcPr>
            <w:tcW w:w="8222" w:type="dxa"/>
            <w:gridSpan w:val="12"/>
            <w:vMerge/>
          </w:tcPr>
          <w:p w14:paraId="2C0C6E33" w14:textId="77777777" w:rsidR="00EE1471" w:rsidRPr="002F1108" w:rsidRDefault="00EE1471" w:rsidP="00BB47B0">
            <w:pPr>
              <w:rPr>
                <w:b/>
              </w:rPr>
            </w:pPr>
          </w:p>
        </w:tc>
        <w:tc>
          <w:tcPr>
            <w:tcW w:w="1436" w:type="dxa"/>
            <w:gridSpan w:val="3"/>
          </w:tcPr>
          <w:p w14:paraId="73EC6FCB" w14:textId="77777777" w:rsidR="00EE1471" w:rsidRPr="002F1108" w:rsidRDefault="00EE1471" w:rsidP="00BB47B0">
            <w:pPr>
              <w:rPr>
                <w:b/>
              </w:rPr>
            </w:pPr>
            <w:r w:rsidRPr="002F1108">
              <w:rPr>
                <w:b/>
              </w:rPr>
              <w:t>5)</w:t>
            </w:r>
          </w:p>
          <w:p w14:paraId="5089B3B5" w14:textId="77777777" w:rsidR="00EE1471" w:rsidRPr="002F1108" w:rsidRDefault="00EE1471" w:rsidP="00BB47B0">
            <w:pPr>
              <w:rPr>
                <w:b/>
              </w:rPr>
            </w:pPr>
            <w:r w:rsidRPr="002F1108">
              <w:rPr>
                <w:b/>
              </w:rPr>
              <w:t>Federal cost</w:t>
            </w:r>
          </w:p>
        </w:tc>
        <w:tc>
          <w:tcPr>
            <w:tcW w:w="1436" w:type="dxa"/>
          </w:tcPr>
          <w:p w14:paraId="4DC0156C" w14:textId="77777777" w:rsidR="00EE1471" w:rsidRPr="002F1108" w:rsidRDefault="00EE1471" w:rsidP="00BB47B0">
            <w:pPr>
              <w:rPr>
                <w:b/>
              </w:rPr>
            </w:pPr>
            <w:r w:rsidRPr="002F1108">
              <w:rPr>
                <w:b/>
              </w:rPr>
              <w:t>6)</w:t>
            </w:r>
          </w:p>
          <w:p w14:paraId="5D02B4F0" w14:textId="77777777" w:rsidR="00EE1471" w:rsidRPr="002F1108" w:rsidRDefault="00EE1471" w:rsidP="00BB47B0">
            <w:pPr>
              <w:rPr>
                <w:b/>
              </w:rPr>
            </w:pPr>
            <w:r w:rsidRPr="002F1108">
              <w:rPr>
                <w:b/>
              </w:rPr>
              <w:t>In-kind cost</w:t>
            </w:r>
          </w:p>
        </w:tc>
      </w:tr>
      <w:tr w:rsidR="00EE1471" w:rsidRPr="002F1108" w14:paraId="5B8F4207" w14:textId="77777777" w:rsidTr="006513FD">
        <w:trPr>
          <w:jc w:val="center"/>
        </w:trPr>
        <w:tc>
          <w:tcPr>
            <w:tcW w:w="8222" w:type="dxa"/>
            <w:gridSpan w:val="12"/>
          </w:tcPr>
          <w:p w14:paraId="0D8B16F1" w14:textId="77777777" w:rsidR="00EE1471" w:rsidRPr="002F1108" w:rsidRDefault="00EE1471" w:rsidP="00BB47B0">
            <w:r w:rsidRPr="002F1108">
              <w:t>We1l 1 contract</w:t>
            </w:r>
          </w:p>
        </w:tc>
        <w:tc>
          <w:tcPr>
            <w:tcW w:w="1436" w:type="dxa"/>
            <w:gridSpan w:val="3"/>
          </w:tcPr>
          <w:p w14:paraId="2BFBD360" w14:textId="77777777" w:rsidR="00EE1471" w:rsidRPr="002F1108" w:rsidRDefault="00EE1471" w:rsidP="00BB47B0">
            <w:pPr>
              <w:jc w:val="center"/>
            </w:pPr>
            <w:r w:rsidRPr="002F1108">
              <w:t>$6,000.00</w:t>
            </w:r>
          </w:p>
        </w:tc>
        <w:tc>
          <w:tcPr>
            <w:tcW w:w="1436" w:type="dxa"/>
          </w:tcPr>
          <w:p w14:paraId="76E8C9B6" w14:textId="77777777" w:rsidR="00EE1471" w:rsidRPr="002F1108" w:rsidRDefault="00EE1471" w:rsidP="00BB47B0">
            <w:pPr>
              <w:jc w:val="center"/>
            </w:pPr>
            <w:r w:rsidRPr="002F1108">
              <w:t>$6,000.00</w:t>
            </w:r>
          </w:p>
        </w:tc>
      </w:tr>
      <w:tr w:rsidR="00EE1471" w:rsidRPr="002F1108" w14:paraId="1842C918" w14:textId="77777777" w:rsidTr="006513FD">
        <w:trPr>
          <w:jc w:val="center"/>
        </w:trPr>
        <w:tc>
          <w:tcPr>
            <w:tcW w:w="8222" w:type="dxa"/>
            <w:gridSpan w:val="12"/>
          </w:tcPr>
          <w:p w14:paraId="21E4EA93" w14:textId="77777777" w:rsidR="00EE1471" w:rsidRPr="002F1108" w:rsidRDefault="00EE1471" w:rsidP="00BB47B0">
            <w:r w:rsidRPr="002F1108">
              <w:t>We1l 2 contract</w:t>
            </w:r>
          </w:p>
        </w:tc>
        <w:tc>
          <w:tcPr>
            <w:tcW w:w="1436" w:type="dxa"/>
            <w:gridSpan w:val="3"/>
          </w:tcPr>
          <w:p w14:paraId="6607CFAF" w14:textId="77777777" w:rsidR="00EE1471" w:rsidRPr="002F1108" w:rsidRDefault="00EE1471" w:rsidP="00BB47B0">
            <w:pPr>
              <w:jc w:val="center"/>
            </w:pPr>
            <w:r w:rsidRPr="002F1108">
              <w:t>$8,000.00</w:t>
            </w:r>
          </w:p>
        </w:tc>
        <w:tc>
          <w:tcPr>
            <w:tcW w:w="1436" w:type="dxa"/>
          </w:tcPr>
          <w:p w14:paraId="54B754F3" w14:textId="77777777" w:rsidR="00EE1471" w:rsidRPr="002F1108" w:rsidRDefault="00EE1471" w:rsidP="00BB47B0">
            <w:pPr>
              <w:jc w:val="center"/>
            </w:pPr>
            <w:r w:rsidRPr="002F1108">
              <w:t>$8,000.00</w:t>
            </w:r>
          </w:p>
        </w:tc>
      </w:tr>
      <w:tr w:rsidR="00EE1471" w:rsidRPr="002F1108" w14:paraId="0648B0FE" w14:textId="77777777" w:rsidTr="006513FD">
        <w:trPr>
          <w:jc w:val="center"/>
        </w:trPr>
        <w:tc>
          <w:tcPr>
            <w:tcW w:w="8222" w:type="dxa"/>
            <w:gridSpan w:val="12"/>
            <w:tcBorders>
              <w:bottom w:val="single" w:sz="4" w:space="0" w:color="auto"/>
            </w:tcBorders>
          </w:tcPr>
          <w:p w14:paraId="552956E3" w14:textId="77777777" w:rsidR="00EE1471" w:rsidRPr="002F1108" w:rsidRDefault="00EE1471" w:rsidP="00BB47B0">
            <w:r w:rsidRPr="002F1108">
              <w:t>We1l 3 contract</w:t>
            </w:r>
          </w:p>
        </w:tc>
        <w:tc>
          <w:tcPr>
            <w:tcW w:w="1436" w:type="dxa"/>
            <w:gridSpan w:val="3"/>
            <w:tcBorders>
              <w:bottom w:val="single" w:sz="4" w:space="0" w:color="auto"/>
            </w:tcBorders>
          </w:tcPr>
          <w:p w14:paraId="2DF73302" w14:textId="77777777" w:rsidR="00EE1471" w:rsidRPr="002F1108" w:rsidRDefault="00EE1471" w:rsidP="00BB47B0">
            <w:pPr>
              <w:jc w:val="center"/>
            </w:pPr>
            <w:r w:rsidRPr="002F1108">
              <w:t>$7,500.00</w:t>
            </w:r>
          </w:p>
        </w:tc>
        <w:tc>
          <w:tcPr>
            <w:tcW w:w="1436" w:type="dxa"/>
            <w:tcBorders>
              <w:bottom w:val="single" w:sz="4" w:space="0" w:color="auto"/>
            </w:tcBorders>
          </w:tcPr>
          <w:p w14:paraId="7F6CA6D2" w14:textId="77777777" w:rsidR="00EE1471" w:rsidRPr="002F1108" w:rsidRDefault="00EE1471" w:rsidP="00BB47B0">
            <w:pPr>
              <w:jc w:val="center"/>
            </w:pPr>
            <w:r w:rsidRPr="002F1108">
              <w:t>$7,500.00</w:t>
            </w:r>
          </w:p>
        </w:tc>
      </w:tr>
      <w:tr w:rsidR="00EE1471" w:rsidRPr="002F1108" w14:paraId="7A099ABC" w14:textId="77777777" w:rsidTr="006513FD">
        <w:trPr>
          <w:jc w:val="center"/>
        </w:trPr>
        <w:tc>
          <w:tcPr>
            <w:tcW w:w="8222" w:type="dxa"/>
            <w:gridSpan w:val="12"/>
            <w:tcBorders>
              <w:bottom w:val="single" w:sz="12" w:space="0" w:color="auto"/>
            </w:tcBorders>
          </w:tcPr>
          <w:p w14:paraId="2DBAA690" w14:textId="77777777" w:rsidR="00EE1471" w:rsidRPr="002F1108" w:rsidRDefault="00EE1471" w:rsidP="00BB47B0">
            <w:pPr>
              <w:pStyle w:val="ListParagraph"/>
              <w:jc w:val="right"/>
              <w:rPr>
                <w:b/>
              </w:rPr>
            </w:pPr>
            <w:r w:rsidRPr="002F1108">
              <w:rPr>
                <w:b/>
              </w:rPr>
              <w:t>Contracts Total</w:t>
            </w:r>
          </w:p>
        </w:tc>
        <w:tc>
          <w:tcPr>
            <w:tcW w:w="1436" w:type="dxa"/>
            <w:gridSpan w:val="3"/>
            <w:tcBorders>
              <w:bottom w:val="single" w:sz="12" w:space="0" w:color="auto"/>
            </w:tcBorders>
          </w:tcPr>
          <w:p w14:paraId="6C94B52E" w14:textId="77777777" w:rsidR="00EE1471" w:rsidRPr="002F1108" w:rsidRDefault="00EE1471" w:rsidP="00BB47B0">
            <w:pPr>
              <w:jc w:val="center"/>
              <w:rPr>
                <w:b/>
              </w:rPr>
            </w:pPr>
            <w:r w:rsidRPr="002F1108">
              <w:rPr>
                <w:b/>
              </w:rPr>
              <w:t>$21,500.00</w:t>
            </w:r>
          </w:p>
        </w:tc>
        <w:tc>
          <w:tcPr>
            <w:tcW w:w="1436" w:type="dxa"/>
            <w:tcBorders>
              <w:bottom w:val="single" w:sz="12" w:space="0" w:color="auto"/>
            </w:tcBorders>
          </w:tcPr>
          <w:p w14:paraId="1FF7A1DF" w14:textId="77777777" w:rsidR="00EE1471" w:rsidRPr="002F1108" w:rsidRDefault="00EE1471" w:rsidP="00BB47B0">
            <w:pPr>
              <w:jc w:val="center"/>
              <w:rPr>
                <w:b/>
              </w:rPr>
            </w:pPr>
            <w:r w:rsidRPr="002F1108">
              <w:rPr>
                <w:b/>
              </w:rPr>
              <w:t>$21,500.00</w:t>
            </w:r>
          </w:p>
        </w:tc>
      </w:tr>
      <w:tr w:rsidR="00EE1471" w:rsidRPr="00E1721F" w14:paraId="4393210F" w14:textId="77777777" w:rsidTr="006513FD">
        <w:trPr>
          <w:jc w:val="center"/>
        </w:trPr>
        <w:tc>
          <w:tcPr>
            <w:tcW w:w="8222" w:type="dxa"/>
            <w:gridSpan w:val="12"/>
            <w:tcBorders>
              <w:top w:val="single" w:sz="12" w:space="0" w:color="auto"/>
            </w:tcBorders>
          </w:tcPr>
          <w:p w14:paraId="5D821D60" w14:textId="77777777" w:rsidR="00EE1471" w:rsidRPr="002F1108" w:rsidRDefault="00EE1471" w:rsidP="00BB47B0">
            <w:pPr>
              <w:pStyle w:val="ListParagraph"/>
              <w:jc w:val="right"/>
              <w:rPr>
                <w:b/>
              </w:rPr>
            </w:pPr>
            <w:r w:rsidRPr="002F1108">
              <w:rPr>
                <w:b/>
              </w:rPr>
              <w:t>Objective 5 Total</w:t>
            </w:r>
          </w:p>
        </w:tc>
        <w:tc>
          <w:tcPr>
            <w:tcW w:w="1436" w:type="dxa"/>
            <w:gridSpan w:val="3"/>
            <w:tcBorders>
              <w:top w:val="single" w:sz="12" w:space="0" w:color="auto"/>
            </w:tcBorders>
          </w:tcPr>
          <w:p w14:paraId="63ADC81C" w14:textId="77777777" w:rsidR="00EE1471" w:rsidRPr="002F1108" w:rsidRDefault="00EE1471" w:rsidP="00BB47B0">
            <w:pPr>
              <w:jc w:val="center"/>
              <w:rPr>
                <w:b/>
              </w:rPr>
            </w:pPr>
            <w:r w:rsidRPr="002F1108">
              <w:rPr>
                <w:b/>
              </w:rPr>
              <w:t>$30.300.00</w:t>
            </w:r>
          </w:p>
        </w:tc>
        <w:tc>
          <w:tcPr>
            <w:tcW w:w="1436" w:type="dxa"/>
            <w:tcBorders>
              <w:top w:val="single" w:sz="12" w:space="0" w:color="auto"/>
            </w:tcBorders>
          </w:tcPr>
          <w:p w14:paraId="1CE2CB04" w14:textId="77777777" w:rsidR="00EE1471" w:rsidRPr="00E1721F" w:rsidRDefault="00EE1471" w:rsidP="00BB47B0">
            <w:pPr>
              <w:jc w:val="center"/>
              <w:rPr>
                <w:b/>
              </w:rPr>
            </w:pPr>
            <w:r w:rsidRPr="002F1108">
              <w:rPr>
                <w:b/>
              </w:rPr>
              <w:t>$30,355.00</w:t>
            </w:r>
          </w:p>
        </w:tc>
      </w:tr>
    </w:tbl>
    <w:p w14:paraId="45EFFCA1" w14:textId="77777777" w:rsidR="00EE1471" w:rsidRDefault="00EE1471">
      <w:pPr>
        <w:spacing w:after="200" w:line="276" w:lineRule="auto"/>
      </w:pPr>
    </w:p>
    <w:p w14:paraId="3DEC3FD2" w14:textId="77777777" w:rsidR="00EE1471" w:rsidRDefault="00EE1471">
      <w:pPr>
        <w:spacing w:after="200" w:line="276" w:lineRule="auto"/>
        <w:rPr>
          <w:b/>
          <w:color w:val="000000"/>
          <w:lang w:eastAsia="ja-JP"/>
        </w:rPr>
      </w:pPr>
      <w:r>
        <w:br w:type="page"/>
      </w:r>
    </w:p>
    <w:p w14:paraId="382C6C1A" w14:textId="540AD077" w:rsidR="002F62E2" w:rsidRPr="00D8141F" w:rsidRDefault="002F62E2" w:rsidP="00D8141F">
      <w:pPr>
        <w:pStyle w:val="Attachment"/>
      </w:pPr>
      <w:bookmarkStart w:id="36" w:name="_Toc512257729"/>
      <w:r w:rsidRPr="00B53DCB">
        <w:t>Attachment C</w:t>
      </w:r>
      <w:r w:rsidR="00D8141F">
        <w:t xml:space="preserve"> - </w:t>
      </w:r>
      <w:r>
        <w:t>National Ground-Water Monitoring Network Terms and Conditions</w:t>
      </w:r>
      <w:bookmarkEnd w:id="36"/>
    </w:p>
    <w:p w14:paraId="1B3BE482" w14:textId="77777777" w:rsidR="002F62E2" w:rsidRDefault="002F62E2" w:rsidP="002F62E2">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63BA1881" w14:textId="77777777" w:rsidR="002F62E2" w:rsidRDefault="002F62E2" w:rsidP="002F62E2">
      <w:pPr>
        <w:tabs>
          <w:tab w:val="center" w:pos="4725"/>
          <w:tab w:val="left" w:pos="5130"/>
          <w:tab w:val="left" w:pos="5850"/>
          <w:tab w:val="left" w:pos="6570"/>
          <w:tab w:val="left" w:pos="7290"/>
          <w:tab w:val="left" w:pos="8010"/>
          <w:tab w:val="left" w:pos="8730"/>
          <w:tab w:val="left" w:pos="9450"/>
        </w:tabs>
        <w:rPr>
          <w:b/>
        </w:rPr>
      </w:pPr>
      <w:r>
        <w:rPr>
          <w:b/>
        </w:rPr>
        <w:t xml:space="preserve">1. </w:t>
      </w:r>
      <w:r>
        <w:rPr>
          <w:b/>
          <w:u w:val="single"/>
        </w:rPr>
        <w:t>Acceptance</w:t>
      </w:r>
    </w:p>
    <w:p w14:paraId="754AFF6D" w14:textId="77777777" w:rsidR="002F62E2" w:rsidRDefault="002F62E2" w:rsidP="002F62E2">
      <w:pPr>
        <w:tabs>
          <w:tab w:val="center" w:pos="4725"/>
          <w:tab w:val="left" w:pos="5130"/>
          <w:tab w:val="left" w:pos="5850"/>
          <w:tab w:val="left" w:pos="6570"/>
          <w:tab w:val="left" w:pos="7290"/>
          <w:tab w:val="left" w:pos="8010"/>
          <w:tab w:val="left" w:pos="8730"/>
          <w:tab w:val="left" w:pos="9450"/>
        </w:tabs>
      </w:pPr>
    </w:p>
    <w:p w14:paraId="5935EE62" w14:textId="77777777" w:rsidR="002F62E2" w:rsidRDefault="002F62E2" w:rsidP="002F62E2">
      <w:pPr>
        <w:spacing w:after="240"/>
      </w:pPr>
      <w:r>
        <w:t>Acceptance of a Federal Financial Assistance award from the Department of the Interior (DOI) carries with it the responsibility to be aware of and comply with the terms and conditions of award. Acceptance is defined as the start of work, drawing down funds, or accepting the award by signature or electronic means.  Awards are based on the application submitted to and approved by DOI and are subject to the terms and conditions incorporated either directly or by reference below.</w:t>
      </w:r>
    </w:p>
    <w:p w14:paraId="05071420" w14:textId="77777777" w:rsidR="002F62E2" w:rsidRDefault="002F62E2" w:rsidP="002F62E2">
      <w:pPr>
        <w:spacing w:after="240"/>
        <w:rPr>
          <w:b/>
        </w:rPr>
      </w:pPr>
      <w:r>
        <w:rPr>
          <w:b/>
        </w:rPr>
        <w:t xml:space="preserve">2. </w:t>
      </w:r>
      <w:r>
        <w:rPr>
          <w:b/>
          <w:u w:val="single"/>
        </w:rPr>
        <w:t>USGS Involvement</w:t>
      </w:r>
    </w:p>
    <w:p w14:paraId="7B9BC006" w14:textId="77777777" w:rsidR="002F62E2" w:rsidRDefault="002F62E2" w:rsidP="002F62E2">
      <w:pPr>
        <w:spacing w:after="240"/>
      </w:pPr>
      <w:bookmarkStart w:id="37" w:name="h.30j0zll"/>
      <w:bookmarkEnd w:id="37"/>
      <w:r>
        <w:t xml:space="preserve">Substantial involvement is anticipated through the terms of this Agreement between the USGS and the Recipient.  A summary of the involvement is as follows: </w:t>
      </w:r>
    </w:p>
    <w:p w14:paraId="2122B36C" w14:textId="20282EC5" w:rsidR="002F62E2" w:rsidRPr="00040E10" w:rsidRDefault="002F62E2" w:rsidP="002F62E2">
      <w:r w:rsidRPr="00040E10">
        <w:t>(</w:t>
      </w:r>
      <w:r w:rsidR="00DE55D7">
        <w:t xml:space="preserve">For work under </w:t>
      </w:r>
      <w:r w:rsidRPr="00040E10">
        <w:t xml:space="preserve">Objective 1: Applicable to awards to new data providers or data providers expanding sites/services) The USGS NGWMN staff will work closely with the data providers on well selection and classification to ensure that the process is carried out in a similar and consistent manner with other data providers to the NGWMN. The USGS NGWMN staff will also be involved by providing guidance in setting up web services </w:t>
      </w:r>
      <w:r w:rsidR="00C864C5" w:rsidRPr="00040E10">
        <w:t>to</w:t>
      </w:r>
      <w:r w:rsidRPr="00040E10">
        <w:t xml:space="preserve"> provide the data providers data to the NGWMN portal. The USGS NGWMN staff will coordinate with the data provider to map the data in the web services to the NGWMN portal.</w:t>
      </w:r>
    </w:p>
    <w:p w14:paraId="4B49F8D8" w14:textId="77777777" w:rsidR="002F62E2" w:rsidRPr="00040E10" w:rsidRDefault="002F62E2" w:rsidP="002F62E2"/>
    <w:p w14:paraId="6FDC62AA" w14:textId="37F8BE2B" w:rsidR="002F62E2" w:rsidRPr="00040E10" w:rsidRDefault="002F62E2" w:rsidP="002F62E2">
      <w:r w:rsidRPr="00040E10">
        <w:t>(</w:t>
      </w:r>
      <w:r w:rsidR="00DE55D7">
        <w:t xml:space="preserve">For work under </w:t>
      </w:r>
      <w:r w:rsidRPr="00040E10">
        <w:t xml:space="preserve">Objective 2: Applicable to awards to support persistent data service for existing data </w:t>
      </w:r>
      <w:r w:rsidR="00DF7576" w:rsidRPr="00040E10">
        <w:t>providers) In</w:t>
      </w:r>
      <w:r w:rsidRPr="00040E10">
        <w:t xml:space="preserve"> projects funded for persistent data service support, interaction between the data provider and the NGWMN staff will be needed to keep data flowing from the web services maintained by the provider to the NGWMN Portal. USGS staff will monitor data from each data provider and inform the data provider when problems are encountered. The NGWMN staff will work with the data providers to resolve any issues. Any updates to the web services required for the Portal will be communicated to the data providers.</w:t>
      </w:r>
    </w:p>
    <w:p w14:paraId="74C1F8AF" w14:textId="77777777" w:rsidR="002F62E2" w:rsidRPr="00040E10" w:rsidRDefault="002F62E2" w:rsidP="002F62E2"/>
    <w:p w14:paraId="506E4530" w14:textId="23D78ECC" w:rsidR="002F62E2" w:rsidRPr="00040E10" w:rsidRDefault="002F62E2" w:rsidP="002F62E2">
      <w:r w:rsidRPr="00040E10">
        <w:t>(</w:t>
      </w:r>
      <w:r w:rsidR="00DE55D7">
        <w:t xml:space="preserve">For work under </w:t>
      </w:r>
      <w:r w:rsidRPr="00040E10">
        <w:t>Objective 3:  Applicable to awards to fill gaps in information at NGWMN sites) The USGS staff will provide guidance to data providers on methods to collect site information to fill metadata gaps at existing NGWMN sites. The goal of this interaction is to have site information data collected in a similar manner at all NGWMN sites. USGS staff will also work with data provid</w:t>
      </w:r>
      <w:r w:rsidR="00BD70B1">
        <w:t>ers to make sure the new data are</w:t>
      </w:r>
      <w:r w:rsidRPr="00040E10">
        <w:t xml:space="preserve"> available to the NGWMN through web services or the NGWMN Data Portal.</w:t>
      </w:r>
    </w:p>
    <w:p w14:paraId="316126C5" w14:textId="77777777" w:rsidR="002F62E2" w:rsidRPr="00040E10" w:rsidRDefault="002F62E2" w:rsidP="002F62E2"/>
    <w:p w14:paraId="77190F5B" w14:textId="6063886E" w:rsidR="002F62E2" w:rsidRPr="00040E10" w:rsidRDefault="002F62E2" w:rsidP="002F62E2">
      <w:r w:rsidRPr="00040E10">
        <w:t>(</w:t>
      </w:r>
      <w:r w:rsidR="00DE55D7">
        <w:t xml:space="preserve">For work under </w:t>
      </w:r>
      <w:r w:rsidRPr="00040E10">
        <w:t>Objective 4: Applicable to awards for well maintenance) The USGS staff will provide guidance to data providers on techniques for well maintenance activities at existing NGWMN sites. The goal of this interaction is to have well maintenance activities performed in a similar manner at all NGWMN sites. USGS staff will also work with data provide</w:t>
      </w:r>
      <w:r w:rsidR="00BD70B1">
        <w:t xml:space="preserve">rs to make sure the new data are </w:t>
      </w:r>
      <w:r w:rsidRPr="00040E10">
        <w:t>available to the NGWMN through web services or the NGWMN Data Portal.</w:t>
      </w:r>
    </w:p>
    <w:p w14:paraId="176F1451" w14:textId="77777777" w:rsidR="002F62E2" w:rsidRPr="00040E10" w:rsidRDefault="002F62E2" w:rsidP="002F62E2"/>
    <w:p w14:paraId="1B6B1D74" w14:textId="77777777" w:rsidR="002F62E2" w:rsidRPr="00040E10" w:rsidRDefault="002F62E2" w:rsidP="002F62E2"/>
    <w:p w14:paraId="77559D31" w14:textId="2B2BBDD1" w:rsidR="002F62E2" w:rsidRPr="00040E10" w:rsidRDefault="002F62E2" w:rsidP="002F62E2">
      <w:r w:rsidRPr="00040E10">
        <w:t>(</w:t>
      </w:r>
      <w:r w:rsidR="00DE55D7">
        <w:t xml:space="preserve">For work under </w:t>
      </w:r>
      <w:r w:rsidRPr="00040E10">
        <w:t>Objective 5: Applicable to awards for well drilling) The USGS staff will provide guidance on well drilling methods so that consistent methods are used across the NGWMN. The USGS will also be available to identify gaps in NGWMN coverage to ensure that new wells are filling NGWMN gaps.</w:t>
      </w:r>
    </w:p>
    <w:p w14:paraId="2A7C4787" w14:textId="77777777" w:rsidR="002F62E2" w:rsidRDefault="002F62E2"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pPr>
    </w:p>
    <w:p w14:paraId="7CD0E114" w14:textId="77777777" w:rsidR="002F62E2" w:rsidRDefault="002F62E2" w:rsidP="002F62E2">
      <w:pPr>
        <w:ind w:left="-89"/>
        <w:rPr>
          <w:b/>
        </w:rPr>
      </w:pPr>
      <w:bookmarkStart w:id="38" w:name="h.3znysh7"/>
      <w:bookmarkEnd w:id="38"/>
      <w:r>
        <w:rPr>
          <w:b/>
        </w:rPr>
        <w:t xml:space="preserve">3. </w:t>
      </w:r>
      <w:r>
        <w:rPr>
          <w:b/>
          <w:u w:val="single"/>
        </w:rPr>
        <w:t>Funding</w:t>
      </w:r>
    </w:p>
    <w:p w14:paraId="7457B0B4" w14:textId="77777777" w:rsidR="002F62E2" w:rsidRDefault="002F62E2" w:rsidP="002F62E2">
      <w:pPr>
        <w:ind w:left="-89"/>
        <w:rPr>
          <w:b/>
        </w:rPr>
      </w:pPr>
    </w:p>
    <w:p w14:paraId="6322CD91" w14:textId="77777777" w:rsidR="002F62E2" w:rsidRDefault="002F62E2" w:rsidP="002F62E2">
      <w:pPr>
        <w:ind w:left="-89"/>
        <w:rPr>
          <w:b/>
        </w:rPr>
      </w:pPr>
      <w:r>
        <w:t xml:space="preserve">(a)   The total estimated cost of the USGS share for the performance of this Agreement is </w:t>
      </w:r>
    </w:p>
    <w:p w14:paraId="49352E55" w14:textId="564F7162" w:rsidR="002F62E2" w:rsidRDefault="008067A5" w:rsidP="002F62E2">
      <w:pPr>
        <w:ind w:firstLine="360"/>
      </w:pPr>
      <w:r>
        <w:rPr>
          <w:color w:val="00B050"/>
        </w:rPr>
        <w:t xml:space="preserve">(insert total amount of the agreement) </w:t>
      </w:r>
      <w:r>
        <w:t>inclusive of any renewal years.</w:t>
      </w:r>
    </w:p>
    <w:p w14:paraId="183F59FC" w14:textId="77777777" w:rsidR="002F62E2" w:rsidRDefault="002F62E2" w:rsidP="002F62E2">
      <w:pPr>
        <w:ind w:left="-89"/>
      </w:pPr>
    </w:p>
    <w:p w14:paraId="516BC9A0" w14:textId="4734D4DB" w:rsidR="002F62E2" w:rsidRDefault="002F62E2" w:rsidP="002F62E2">
      <w:pPr>
        <w:ind w:left="-86"/>
        <w:rPr>
          <w:sz w:val="22"/>
          <w:szCs w:val="22"/>
        </w:rPr>
      </w:pPr>
      <w:r>
        <w:t>(b)   If applicable, f</w:t>
      </w:r>
      <w:r>
        <w:rPr>
          <w:sz w:val="22"/>
          <w:szCs w:val="22"/>
        </w:rPr>
        <w:t xml:space="preserve">unding for Budget Year 2 is dependent on (1) availability of funds, (2) submission of the annual progress report; (3) a recommendation by the USGS Program Office to </w:t>
      </w:r>
      <w:r w:rsidR="00C864C5">
        <w:rPr>
          <w:sz w:val="22"/>
          <w:szCs w:val="22"/>
        </w:rPr>
        <w:t>continue the</w:t>
      </w:r>
      <w:r>
        <w:rPr>
          <w:sz w:val="22"/>
          <w:szCs w:val="22"/>
        </w:rPr>
        <w:t xml:space="preserve"> project; and (4) adherence to the published terms and conditions of the award.  </w:t>
      </w:r>
    </w:p>
    <w:p w14:paraId="2F22D7FE" w14:textId="77777777" w:rsidR="002F62E2" w:rsidRDefault="002F62E2" w:rsidP="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p>
    <w:p w14:paraId="66C4EF15" w14:textId="7E7C2E23" w:rsidR="002F62E2" w:rsidRDefault="002F62E2" w:rsidP="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86"/>
        <w:rPr>
          <w:sz w:val="22"/>
          <w:szCs w:val="22"/>
        </w:rPr>
      </w:pPr>
      <w:r>
        <w:rPr>
          <w:sz w:val="22"/>
          <w:szCs w:val="22"/>
        </w:rPr>
        <w:t>(c) The amount obligated under this Assistance Award Modification, hereinafter referred to as “obligated funds</w:t>
      </w:r>
      <w:r w:rsidR="005E45A2">
        <w:rPr>
          <w:sz w:val="22"/>
          <w:szCs w:val="22"/>
        </w:rPr>
        <w:t>,</w:t>
      </w:r>
      <w:r>
        <w:rPr>
          <w:sz w:val="22"/>
          <w:szCs w:val="22"/>
        </w:rPr>
        <w:t xml:space="preserve">” presently the sum of </w:t>
      </w:r>
      <w:r>
        <w:rPr>
          <w:color w:val="00B050"/>
        </w:rPr>
        <w:t>(insert current obligated amount)</w:t>
      </w:r>
      <w:r>
        <w:rPr>
          <w:sz w:val="22"/>
          <w:szCs w:val="22"/>
        </w:rPr>
        <w:t xml:space="preserve"> shall be available for payment of costs incurred by the recipient in performance of this award as follows:</w:t>
      </w:r>
    </w:p>
    <w:p w14:paraId="2C14E13B" w14:textId="77777777" w:rsidR="002F62E2" w:rsidRDefault="002F62E2" w:rsidP="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p>
    <w:tbl>
      <w:tblPr>
        <w:tblStyle w:val="TableGrid"/>
        <w:tblW w:w="0" w:type="auto"/>
        <w:tblInd w:w="108" w:type="dxa"/>
        <w:tblLook w:val="04A0" w:firstRow="1" w:lastRow="0" w:firstColumn="1" w:lastColumn="0" w:noHBand="0" w:noVBand="1"/>
      </w:tblPr>
      <w:tblGrid>
        <w:gridCol w:w="1622"/>
        <w:gridCol w:w="3868"/>
        <w:gridCol w:w="3978"/>
      </w:tblGrid>
      <w:tr w:rsidR="002F62E2" w14:paraId="62C8265B" w14:textId="77777777" w:rsidTr="002F62E2">
        <w:tc>
          <w:tcPr>
            <w:tcW w:w="1622" w:type="dxa"/>
            <w:tcBorders>
              <w:top w:val="single" w:sz="4" w:space="0" w:color="auto"/>
              <w:left w:val="single" w:sz="4" w:space="0" w:color="auto"/>
              <w:bottom w:val="single" w:sz="4" w:space="0" w:color="auto"/>
              <w:right w:val="single" w:sz="4" w:space="0" w:color="auto"/>
            </w:tcBorders>
            <w:hideMark/>
          </w:tcPr>
          <w:p w14:paraId="38115DCA"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jc w:val="center"/>
              <w:rPr>
                <w:b/>
                <w:sz w:val="22"/>
                <w:szCs w:val="22"/>
              </w:rPr>
            </w:pPr>
            <w:r>
              <w:rPr>
                <w:sz w:val="22"/>
                <w:szCs w:val="22"/>
              </w:rPr>
              <w:br w:type="page"/>
            </w:r>
            <w:r>
              <w:rPr>
                <w:b/>
                <w:sz w:val="22"/>
                <w:szCs w:val="22"/>
              </w:rPr>
              <w:t>Budget Year</w:t>
            </w:r>
          </w:p>
        </w:tc>
        <w:tc>
          <w:tcPr>
            <w:tcW w:w="3868" w:type="dxa"/>
            <w:tcBorders>
              <w:top w:val="single" w:sz="4" w:space="0" w:color="auto"/>
              <w:left w:val="single" w:sz="4" w:space="0" w:color="auto"/>
              <w:bottom w:val="single" w:sz="4" w:space="0" w:color="auto"/>
              <w:right w:val="single" w:sz="4" w:space="0" w:color="auto"/>
            </w:tcBorders>
            <w:hideMark/>
          </w:tcPr>
          <w:p w14:paraId="0D47E18E"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jc w:val="center"/>
              <w:rPr>
                <w:b/>
                <w:sz w:val="22"/>
                <w:szCs w:val="22"/>
              </w:rPr>
            </w:pPr>
            <w:r>
              <w:rPr>
                <w:b/>
                <w:sz w:val="22"/>
                <w:szCs w:val="22"/>
              </w:rPr>
              <w:t>Period of Funding Availability</w:t>
            </w:r>
          </w:p>
        </w:tc>
        <w:tc>
          <w:tcPr>
            <w:tcW w:w="3978" w:type="dxa"/>
            <w:tcBorders>
              <w:top w:val="single" w:sz="4" w:space="0" w:color="auto"/>
              <w:left w:val="single" w:sz="4" w:space="0" w:color="auto"/>
              <w:bottom w:val="single" w:sz="4" w:space="0" w:color="auto"/>
              <w:right w:val="single" w:sz="4" w:space="0" w:color="auto"/>
            </w:tcBorders>
            <w:hideMark/>
          </w:tcPr>
          <w:p w14:paraId="19A4CFE4"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b/>
                <w:sz w:val="22"/>
                <w:szCs w:val="22"/>
              </w:rPr>
            </w:pPr>
            <w:r>
              <w:rPr>
                <w:b/>
                <w:sz w:val="22"/>
                <w:szCs w:val="22"/>
              </w:rPr>
              <w:t>Obligated Amount</w:t>
            </w:r>
          </w:p>
        </w:tc>
      </w:tr>
      <w:tr w:rsidR="002F62E2" w14:paraId="2BED3811" w14:textId="77777777" w:rsidTr="002F62E2">
        <w:tc>
          <w:tcPr>
            <w:tcW w:w="1622" w:type="dxa"/>
            <w:tcBorders>
              <w:top w:val="single" w:sz="4" w:space="0" w:color="auto"/>
              <w:left w:val="single" w:sz="4" w:space="0" w:color="auto"/>
              <w:bottom w:val="single" w:sz="4" w:space="0" w:color="auto"/>
              <w:right w:val="single" w:sz="4" w:space="0" w:color="auto"/>
            </w:tcBorders>
            <w:hideMark/>
          </w:tcPr>
          <w:p w14:paraId="33746AAB"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jc w:val="center"/>
              <w:rPr>
                <w:sz w:val="22"/>
                <w:szCs w:val="22"/>
              </w:rPr>
            </w:pPr>
            <w:r>
              <w:rPr>
                <w:sz w:val="22"/>
                <w:szCs w:val="22"/>
              </w:rPr>
              <w:t>1</w:t>
            </w:r>
          </w:p>
        </w:tc>
        <w:tc>
          <w:tcPr>
            <w:tcW w:w="3868" w:type="dxa"/>
            <w:tcBorders>
              <w:top w:val="single" w:sz="4" w:space="0" w:color="auto"/>
              <w:left w:val="single" w:sz="4" w:space="0" w:color="auto"/>
              <w:bottom w:val="single" w:sz="4" w:space="0" w:color="auto"/>
              <w:right w:val="single" w:sz="4" w:space="0" w:color="auto"/>
            </w:tcBorders>
            <w:hideMark/>
          </w:tcPr>
          <w:p w14:paraId="142CF465"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r>
              <w:rPr>
                <w:sz w:val="22"/>
                <w:szCs w:val="22"/>
              </w:rPr>
              <w:t>To be determined</w:t>
            </w:r>
          </w:p>
        </w:tc>
        <w:tc>
          <w:tcPr>
            <w:tcW w:w="3978" w:type="dxa"/>
            <w:tcBorders>
              <w:top w:val="single" w:sz="4" w:space="0" w:color="auto"/>
              <w:left w:val="single" w:sz="4" w:space="0" w:color="auto"/>
              <w:bottom w:val="single" w:sz="4" w:space="0" w:color="auto"/>
              <w:right w:val="single" w:sz="4" w:space="0" w:color="auto"/>
            </w:tcBorders>
            <w:hideMark/>
          </w:tcPr>
          <w:p w14:paraId="1BA88B1A"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r>
              <w:rPr>
                <w:sz w:val="22"/>
                <w:szCs w:val="22"/>
              </w:rPr>
              <w:t>To be determined</w:t>
            </w:r>
          </w:p>
        </w:tc>
      </w:tr>
      <w:tr w:rsidR="002F62E2" w14:paraId="108DB3AC" w14:textId="77777777" w:rsidTr="002F62E2">
        <w:tc>
          <w:tcPr>
            <w:tcW w:w="1622" w:type="dxa"/>
            <w:tcBorders>
              <w:top w:val="single" w:sz="4" w:space="0" w:color="auto"/>
              <w:left w:val="single" w:sz="4" w:space="0" w:color="auto"/>
              <w:bottom w:val="single" w:sz="4" w:space="0" w:color="auto"/>
              <w:right w:val="single" w:sz="4" w:space="0" w:color="auto"/>
            </w:tcBorders>
            <w:hideMark/>
          </w:tcPr>
          <w:p w14:paraId="468CB2ED"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jc w:val="center"/>
              <w:rPr>
                <w:sz w:val="22"/>
                <w:szCs w:val="22"/>
              </w:rPr>
            </w:pPr>
            <w:r>
              <w:rPr>
                <w:sz w:val="22"/>
                <w:szCs w:val="22"/>
              </w:rPr>
              <w:t>2</w:t>
            </w:r>
          </w:p>
        </w:tc>
        <w:tc>
          <w:tcPr>
            <w:tcW w:w="3868" w:type="dxa"/>
            <w:tcBorders>
              <w:top w:val="single" w:sz="4" w:space="0" w:color="auto"/>
              <w:left w:val="single" w:sz="4" w:space="0" w:color="auto"/>
              <w:bottom w:val="single" w:sz="4" w:space="0" w:color="auto"/>
              <w:right w:val="single" w:sz="4" w:space="0" w:color="auto"/>
            </w:tcBorders>
            <w:hideMark/>
          </w:tcPr>
          <w:p w14:paraId="1EB90444"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r>
              <w:rPr>
                <w:sz w:val="22"/>
                <w:szCs w:val="22"/>
              </w:rPr>
              <w:t>To be determined</w:t>
            </w:r>
          </w:p>
        </w:tc>
        <w:tc>
          <w:tcPr>
            <w:tcW w:w="3978" w:type="dxa"/>
            <w:tcBorders>
              <w:top w:val="single" w:sz="4" w:space="0" w:color="auto"/>
              <w:left w:val="single" w:sz="4" w:space="0" w:color="auto"/>
              <w:bottom w:val="single" w:sz="4" w:space="0" w:color="auto"/>
              <w:right w:val="single" w:sz="4" w:space="0" w:color="auto"/>
            </w:tcBorders>
            <w:hideMark/>
          </w:tcPr>
          <w:p w14:paraId="3AE57A32" w14:textId="77777777" w:rsidR="002F62E2" w:rsidRDefault="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r>
              <w:rPr>
                <w:sz w:val="22"/>
                <w:szCs w:val="22"/>
              </w:rPr>
              <w:t>To be determined</w:t>
            </w:r>
          </w:p>
        </w:tc>
      </w:tr>
    </w:tbl>
    <w:p w14:paraId="2732895B" w14:textId="77777777" w:rsidR="002F62E2" w:rsidRDefault="002F62E2" w:rsidP="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p>
    <w:p w14:paraId="58CC208E" w14:textId="77777777" w:rsidR="002F62E2" w:rsidRDefault="002F62E2" w:rsidP="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r>
        <w:rPr>
          <w:sz w:val="22"/>
          <w:szCs w:val="22"/>
        </w:rPr>
        <w:t xml:space="preserve">In no event shall costs be incurred in performance of this agreement in excess of the funds currently obligated.  </w:t>
      </w:r>
    </w:p>
    <w:p w14:paraId="2A09BFC7" w14:textId="77777777" w:rsidR="002F62E2" w:rsidRDefault="002F62E2" w:rsidP="002F62E2">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rPr>
          <w:sz w:val="22"/>
          <w:szCs w:val="22"/>
        </w:rPr>
      </w:pPr>
    </w:p>
    <w:p w14:paraId="530F071D" w14:textId="77777777" w:rsidR="002F62E2" w:rsidRDefault="002F62E2" w:rsidP="002F62E2">
      <w:pPr>
        <w:ind w:left="-86"/>
        <w:rPr>
          <w:b/>
        </w:rPr>
      </w:pPr>
      <w:r>
        <w:rPr>
          <w:b/>
        </w:rPr>
        <w:t xml:space="preserve">4.  </w:t>
      </w:r>
      <w:r>
        <w:rPr>
          <w:b/>
          <w:u w:val="single"/>
        </w:rPr>
        <w:t>Pre-Agreement Costs</w:t>
      </w:r>
    </w:p>
    <w:p w14:paraId="0290CADE" w14:textId="77777777" w:rsidR="002F62E2" w:rsidRDefault="002F62E2" w:rsidP="002F62E2">
      <w:pPr>
        <w:ind w:left="-89"/>
        <w:rPr>
          <w:b/>
          <w:u w:val="single"/>
        </w:rPr>
      </w:pPr>
    </w:p>
    <w:p w14:paraId="07C34646" w14:textId="77777777" w:rsidR="002F62E2" w:rsidRDefault="002F62E2" w:rsidP="002F62E2">
      <w:pPr>
        <w:ind w:left="-89"/>
      </w:pPr>
      <w:r>
        <w:t>The Recipient is not authorized to incur costs prior to the award of this Agreement.  Costs incurred prior to the award of this agreement are not allowable.</w:t>
      </w:r>
    </w:p>
    <w:p w14:paraId="696B9191" w14:textId="77777777" w:rsidR="002F62E2" w:rsidRDefault="002F62E2" w:rsidP="002F62E2">
      <w:pPr>
        <w:ind w:left="-89"/>
      </w:pPr>
    </w:p>
    <w:p w14:paraId="5EBC69F7" w14:textId="77777777" w:rsidR="002F62E2" w:rsidRDefault="002F62E2" w:rsidP="002F62E2">
      <w:pPr>
        <w:ind w:left="-89"/>
        <w:rPr>
          <w:b/>
          <w:bCs/>
        </w:rPr>
      </w:pPr>
      <w:r>
        <w:rPr>
          <w:b/>
        </w:rPr>
        <w:t xml:space="preserve">5. </w:t>
      </w:r>
      <w:r>
        <w:rPr>
          <w:b/>
          <w:u w:val="single"/>
        </w:rPr>
        <w:t>Reporting Requirements</w:t>
      </w:r>
    </w:p>
    <w:p w14:paraId="7D3A14C6" w14:textId="77777777" w:rsidR="002F62E2" w:rsidRDefault="002F62E2"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383BED49" w14:textId="77777777" w:rsidR="002F62E2" w:rsidRDefault="002F62E2" w:rsidP="002F62E2">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 </w:t>
      </w:r>
      <w:r>
        <w:rPr>
          <w:sz w:val="22"/>
          <w:szCs w:val="22"/>
        </w:rPr>
        <w:tab/>
      </w:r>
      <w:r>
        <w:rPr>
          <w:b/>
          <w:sz w:val="22"/>
          <w:szCs w:val="22"/>
          <w:u w:val="single"/>
        </w:rPr>
        <w:t>Required reports/documents</w:t>
      </w:r>
      <w:r>
        <w:rPr>
          <w:sz w:val="22"/>
          <w:szCs w:val="22"/>
        </w:rPr>
        <w:t>.  The Principal Investigator or Director, Sponsored Research Office is required to submit the following reports or documents. Further description of requirements follows the table below.</w:t>
      </w:r>
    </w:p>
    <w:p w14:paraId="6E0ADF03" w14:textId="4CFD9DDA" w:rsidR="002F62E2" w:rsidRDefault="002F62E2"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389DA410" w14:textId="20D0D1AF"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608E511" w14:textId="25E7D57C"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49F5C193" w14:textId="254FC442"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028E3A9" w14:textId="5D668218"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4099C330" w14:textId="37533995"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ED4D496" w14:textId="07A0F9EB"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45A06E75" w14:textId="27BE0AAD"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40AC537B" w14:textId="2FA1DFC9"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7012F94F" w14:textId="77777777" w:rsidR="00543E26" w:rsidRDefault="00543E26"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321A5999" w14:textId="77777777" w:rsidR="002F62E2" w:rsidRDefault="002F62E2" w:rsidP="002F62E2">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81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4A0" w:firstRow="1" w:lastRow="0" w:firstColumn="1" w:lastColumn="0" w:noHBand="0" w:noVBand="1"/>
      </w:tblPr>
      <w:tblGrid>
        <w:gridCol w:w="1530"/>
        <w:gridCol w:w="2340"/>
        <w:gridCol w:w="2160"/>
        <w:gridCol w:w="2070"/>
      </w:tblGrid>
      <w:tr w:rsidR="002F62E2" w14:paraId="7E4EF831" w14:textId="77777777" w:rsidTr="002F62E2">
        <w:trPr>
          <w:trHeight w:val="530"/>
          <w:tblHeader/>
        </w:trPr>
        <w:tc>
          <w:tcPr>
            <w:tcW w:w="1530" w:type="dxa"/>
            <w:tcBorders>
              <w:top w:val="single" w:sz="4" w:space="0" w:color="auto"/>
              <w:left w:val="single" w:sz="4" w:space="0" w:color="auto"/>
              <w:bottom w:val="single" w:sz="4" w:space="0" w:color="auto"/>
              <w:right w:val="single" w:sz="4" w:space="0" w:color="auto"/>
            </w:tcBorders>
            <w:hideMark/>
          </w:tcPr>
          <w:p w14:paraId="37EBFE73" w14:textId="77777777" w:rsidR="002F62E2" w:rsidRDefault="002F62E2" w:rsidP="00543E26">
            <w:pPr>
              <w:keepLines/>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r>
              <w:rPr>
                <w:b/>
                <w:sz w:val="22"/>
                <w:szCs w:val="22"/>
              </w:rPr>
              <w:t>Report/</w:t>
            </w:r>
          </w:p>
          <w:p w14:paraId="738D60A2" w14:textId="77777777" w:rsidR="002F62E2" w:rsidRDefault="002F62E2" w:rsidP="00543E26">
            <w:pPr>
              <w:keepLines/>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r>
              <w:rPr>
                <w:b/>
                <w:sz w:val="22"/>
                <w:szCs w:val="22"/>
              </w:rPr>
              <w:t>Document</w:t>
            </w:r>
          </w:p>
        </w:tc>
        <w:tc>
          <w:tcPr>
            <w:tcW w:w="2340" w:type="dxa"/>
            <w:tcBorders>
              <w:top w:val="single" w:sz="4" w:space="0" w:color="auto"/>
              <w:left w:val="single" w:sz="4" w:space="0" w:color="auto"/>
              <w:bottom w:val="single" w:sz="4" w:space="0" w:color="auto"/>
              <w:right w:val="single" w:sz="4" w:space="0" w:color="auto"/>
            </w:tcBorders>
          </w:tcPr>
          <w:p w14:paraId="11C12569" w14:textId="77777777" w:rsidR="002F62E2" w:rsidRDefault="002F62E2" w:rsidP="00543E26">
            <w:pPr>
              <w:keepLines/>
              <w:spacing w:line="276" w:lineRule="auto"/>
              <w:rPr>
                <w:sz w:val="22"/>
                <w:szCs w:val="22"/>
              </w:rPr>
            </w:pPr>
          </w:p>
          <w:p w14:paraId="39C4D8AE" w14:textId="77777777" w:rsidR="002F62E2" w:rsidRDefault="002F62E2" w:rsidP="00543E26">
            <w:pPr>
              <w:keepLines/>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r>
              <w:rPr>
                <w:b/>
                <w:sz w:val="22"/>
                <w:szCs w:val="22"/>
              </w:rPr>
              <w:t>Method of Delivery</w:t>
            </w:r>
          </w:p>
        </w:tc>
        <w:tc>
          <w:tcPr>
            <w:tcW w:w="2160" w:type="dxa"/>
            <w:tcBorders>
              <w:top w:val="single" w:sz="4" w:space="0" w:color="auto"/>
              <w:left w:val="single" w:sz="4" w:space="0" w:color="auto"/>
              <w:bottom w:val="single" w:sz="4" w:space="0" w:color="auto"/>
              <w:right w:val="single" w:sz="4" w:space="0" w:color="auto"/>
            </w:tcBorders>
          </w:tcPr>
          <w:p w14:paraId="4FB95324" w14:textId="77777777" w:rsidR="002F62E2" w:rsidRDefault="002F62E2" w:rsidP="00543E26">
            <w:pPr>
              <w:keepLines/>
              <w:spacing w:line="276" w:lineRule="auto"/>
              <w:rPr>
                <w:sz w:val="22"/>
                <w:szCs w:val="22"/>
              </w:rPr>
            </w:pPr>
          </w:p>
          <w:p w14:paraId="13B7744E" w14:textId="77777777" w:rsidR="002F62E2" w:rsidRDefault="002F62E2" w:rsidP="00543E26">
            <w:pPr>
              <w:keepLines/>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r>
              <w:rPr>
                <w:b/>
                <w:sz w:val="22"/>
                <w:szCs w:val="22"/>
              </w:rPr>
              <w:t>Submit To</w:t>
            </w:r>
          </w:p>
        </w:tc>
        <w:tc>
          <w:tcPr>
            <w:tcW w:w="2070" w:type="dxa"/>
            <w:tcBorders>
              <w:top w:val="single" w:sz="4" w:space="0" w:color="auto"/>
              <w:left w:val="single" w:sz="4" w:space="0" w:color="auto"/>
              <w:bottom w:val="single" w:sz="4" w:space="0" w:color="auto"/>
              <w:right w:val="single" w:sz="4" w:space="0" w:color="auto"/>
            </w:tcBorders>
          </w:tcPr>
          <w:p w14:paraId="7FF5A135" w14:textId="77777777" w:rsidR="002F62E2" w:rsidRDefault="002F62E2" w:rsidP="00543E26">
            <w:pPr>
              <w:keepLines/>
              <w:spacing w:line="276" w:lineRule="auto"/>
              <w:rPr>
                <w:sz w:val="22"/>
                <w:szCs w:val="22"/>
              </w:rPr>
            </w:pPr>
          </w:p>
          <w:p w14:paraId="0D367C65" w14:textId="77777777" w:rsidR="002F62E2" w:rsidRDefault="002F62E2" w:rsidP="00543E26">
            <w:pPr>
              <w:keepLines/>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r>
              <w:rPr>
                <w:b/>
                <w:sz w:val="22"/>
                <w:szCs w:val="22"/>
              </w:rPr>
              <w:t>When Due</w:t>
            </w:r>
          </w:p>
        </w:tc>
      </w:tr>
      <w:tr w:rsidR="002F62E2" w14:paraId="172D1748" w14:textId="77777777" w:rsidTr="002F62E2">
        <w:tc>
          <w:tcPr>
            <w:tcW w:w="1530" w:type="dxa"/>
            <w:tcBorders>
              <w:top w:val="single" w:sz="4" w:space="0" w:color="auto"/>
              <w:left w:val="single" w:sz="4" w:space="0" w:color="auto"/>
              <w:bottom w:val="single" w:sz="4" w:space="0" w:color="auto"/>
              <w:right w:val="single" w:sz="4" w:space="0" w:color="auto"/>
            </w:tcBorders>
          </w:tcPr>
          <w:p w14:paraId="36947746"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78B07B7D"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(1) Progress Report</w:t>
            </w:r>
          </w:p>
          <w:p w14:paraId="257E5A0E" w14:textId="77777777" w:rsidR="002F62E2" w:rsidRDefault="002F62E2" w:rsidP="00543E26">
            <w:pPr>
              <w:keepLines/>
              <w:spacing w:line="276" w:lineRule="auto"/>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B519749"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0425C150" w14:textId="3725FC2F"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 xml:space="preserve">Send PDF file as an email attachment </w:t>
            </w:r>
          </w:p>
        </w:tc>
        <w:tc>
          <w:tcPr>
            <w:tcW w:w="2160" w:type="dxa"/>
            <w:tcBorders>
              <w:top w:val="single" w:sz="4" w:space="0" w:color="auto"/>
              <w:left w:val="single" w:sz="4" w:space="0" w:color="auto"/>
              <w:bottom w:val="single" w:sz="4" w:space="0" w:color="auto"/>
              <w:right w:val="single" w:sz="4" w:space="0" w:color="auto"/>
            </w:tcBorders>
          </w:tcPr>
          <w:p w14:paraId="3775BBDB"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color w:val="FFC000"/>
                <w:sz w:val="22"/>
                <w:szCs w:val="22"/>
              </w:rPr>
            </w:pPr>
          </w:p>
          <w:p w14:paraId="3AB49754" w14:textId="60B09AA0" w:rsidR="002F62E2" w:rsidRDefault="0038307E"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 xml:space="preserve">USGS </w:t>
            </w:r>
            <w:r w:rsidR="002F62E2">
              <w:rPr>
                <w:sz w:val="22"/>
                <w:szCs w:val="22"/>
              </w:rPr>
              <w:t xml:space="preserve">NGWMN </w:t>
            </w:r>
            <w:r>
              <w:rPr>
                <w:sz w:val="22"/>
                <w:szCs w:val="22"/>
              </w:rPr>
              <w:t>staff</w:t>
            </w:r>
          </w:p>
          <w:p w14:paraId="3D1E3208"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See Section 5.(b)(2)(i)</w:t>
            </w:r>
          </w:p>
        </w:tc>
        <w:tc>
          <w:tcPr>
            <w:tcW w:w="2070" w:type="dxa"/>
            <w:tcBorders>
              <w:top w:val="single" w:sz="4" w:space="0" w:color="auto"/>
              <w:left w:val="single" w:sz="4" w:space="0" w:color="auto"/>
              <w:bottom w:val="single" w:sz="4" w:space="0" w:color="auto"/>
              <w:right w:val="single" w:sz="4" w:space="0" w:color="auto"/>
            </w:tcBorders>
            <w:hideMark/>
          </w:tcPr>
          <w:p w14:paraId="4A721F71"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 xml:space="preserve">At least 60 calendar days prior to the end of budget year 1 </w:t>
            </w:r>
            <w:r w:rsidRPr="00575563">
              <w:rPr>
                <w:sz w:val="22"/>
                <w:szCs w:val="22"/>
              </w:rPr>
              <w:t>See details of formatting in section 5.(b)(1) below</w:t>
            </w:r>
            <w:r>
              <w:rPr>
                <w:sz w:val="22"/>
                <w:szCs w:val="22"/>
              </w:rPr>
              <w:t xml:space="preserve"> </w:t>
            </w:r>
          </w:p>
        </w:tc>
      </w:tr>
      <w:tr w:rsidR="002F62E2" w14:paraId="28F01D16" w14:textId="77777777" w:rsidTr="002F62E2">
        <w:tc>
          <w:tcPr>
            <w:tcW w:w="1530" w:type="dxa"/>
            <w:tcBorders>
              <w:top w:val="single" w:sz="4" w:space="0" w:color="auto"/>
              <w:left w:val="single" w:sz="4" w:space="0" w:color="auto"/>
              <w:bottom w:val="single" w:sz="4" w:space="0" w:color="auto"/>
              <w:right w:val="single" w:sz="4" w:space="0" w:color="auto"/>
            </w:tcBorders>
          </w:tcPr>
          <w:p w14:paraId="37E2E7D8"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16E51646"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(2) Final Technical Report</w:t>
            </w:r>
          </w:p>
        </w:tc>
        <w:tc>
          <w:tcPr>
            <w:tcW w:w="2340" w:type="dxa"/>
            <w:tcBorders>
              <w:top w:val="single" w:sz="4" w:space="0" w:color="auto"/>
              <w:left w:val="single" w:sz="4" w:space="0" w:color="auto"/>
              <w:bottom w:val="single" w:sz="4" w:space="0" w:color="auto"/>
              <w:right w:val="single" w:sz="4" w:space="0" w:color="auto"/>
            </w:tcBorders>
          </w:tcPr>
          <w:p w14:paraId="6D9435DF"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69E39FEC"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 xml:space="preserve">Send PDF file as an email attachment; Maxi-mum size: 10 MB </w:t>
            </w:r>
          </w:p>
        </w:tc>
        <w:tc>
          <w:tcPr>
            <w:tcW w:w="2160" w:type="dxa"/>
            <w:tcBorders>
              <w:top w:val="single" w:sz="4" w:space="0" w:color="auto"/>
              <w:left w:val="single" w:sz="4" w:space="0" w:color="auto"/>
              <w:bottom w:val="single" w:sz="4" w:space="0" w:color="auto"/>
              <w:right w:val="single" w:sz="4" w:space="0" w:color="auto"/>
            </w:tcBorders>
          </w:tcPr>
          <w:p w14:paraId="5C7B20EF" w14:textId="77777777" w:rsidR="002F62E2" w:rsidRDefault="002F62E2" w:rsidP="00543E26">
            <w:pPr>
              <w:pStyle w:val="BodyText3"/>
              <w:keepLines/>
              <w:spacing w:after="0" w:line="276" w:lineRule="auto"/>
              <w:rPr>
                <w:rFonts w:ascii="Times New Roman" w:hAnsi="Times New Roman"/>
                <w:color w:val="FFC000"/>
                <w:sz w:val="22"/>
                <w:szCs w:val="22"/>
              </w:rPr>
            </w:pPr>
          </w:p>
          <w:p w14:paraId="7AAB68DB" w14:textId="4DBAC82E" w:rsidR="002F62E2" w:rsidRDefault="0038307E" w:rsidP="00543E26">
            <w:pPr>
              <w:pStyle w:val="BodyText3"/>
              <w:keepLines/>
              <w:spacing w:after="0" w:line="276" w:lineRule="auto"/>
              <w:rPr>
                <w:rFonts w:ascii="Times New Roman" w:hAnsi="Times New Roman"/>
                <w:sz w:val="22"/>
                <w:szCs w:val="22"/>
              </w:rPr>
            </w:pPr>
            <w:r>
              <w:rPr>
                <w:rFonts w:ascii="Times New Roman" w:hAnsi="Times New Roman"/>
                <w:sz w:val="22"/>
                <w:szCs w:val="22"/>
              </w:rPr>
              <w:t xml:space="preserve">USGS </w:t>
            </w:r>
            <w:r w:rsidR="002F62E2">
              <w:rPr>
                <w:rFonts w:ascii="Times New Roman" w:hAnsi="Times New Roman"/>
                <w:sz w:val="22"/>
                <w:szCs w:val="22"/>
              </w:rPr>
              <w:t xml:space="preserve">NGWMN </w:t>
            </w:r>
            <w:r>
              <w:rPr>
                <w:rFonts w:ascii="Times New Roman" w:hAnsi="Times New Roman"/>
                <w:sz w:val="22"/>
                <w:szCs w:val="22"/>
              </w:rPr>
              <w:t>staff</w:t>
            </w:r>
          </w:p>
          <w:p w14:paraId="1CE29950" w14:textId="77777777" w:rsidR="002F62E2" w:rsidRDefault="002F62E2" w:rsidP="00543E26">
            <w:pPr>
              <w:pStyle w:val="BodyText3"/>
              <w:keepLines/>
              <w:spacing w:after="0" w:line="276" w:lineRule="auto"/>
              <w:rPr>
                <w:rFonts w:ascii="Times New Roman" w:hAnsi="Times New Roman"/>
                <w:sz w:val="22"/>
                <w:szCs w:val="22"/>
              </w:rPr>
            </w:pPr>
            <w:r>
              <w:rPr>
                <w:rFonts w:ascii="Times New Roman" w:hAnsi="Times New Roman"/>
                <w:sz w:val="22"/>
                <w:szCs w:val="22"/>
              </w:rPr>
              <w:t>See Section 5.(b)(2)(i)</w:t>
            </w:r>
          </w:p>
          <w:p w14:paraId="3C20605D" w14:textId="77777777" w:rsidR="002F62E2" w:rsidRDefault="002F62E2" w:rsidP="00543E26">
            <w:pPr>
              <w:pStyle w:val="BodyText3"/>
              <w:keepLines/>
              <w:spacing w:after="0" w:line="276" w:lineRule="auto"/>
              <w:rPr>
                <w:rFonts w:ascii="Times New Roman" w:hAnsi="Times New Roman"/>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14:paraId="411DA282"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 xml:space="preserve">Within 90 calendar days after the end of the award  </w:t>
            </w:r>
            <w:r>
              <w:rPr>
                <w:b/>
                <w:sz w:val="22"/>
                <w:szCs w:val="22"/>
              </w:rPr>
              <w:t>See details of formatting in section 5.(b)(2) below</w:t>
            </w:r>
          </w:p>
        </w:tc>
      </w:tr>
      <w:tr w:rsidR="002F62E2" w14:paraId="44C2B5E1" w14:textId="77777777" w:rsidTr="002F62E2">
        <w:trPr>
          <w:trHeight w:val="818"/>
        </w:trPr>
        <w:tc>
          <w:tcPr>
            <w:tcW w:w="1530" w:type="dxa"/>
            <w:tcBorders>
              <w:top w:val="single" w:sz="4" w:space="0" w:color="auto"/>
              <w:left w:val="single" w:sz="4" w:space="0" w:color="auto"/>
              <w:bottom w:val="single" w:sz="4" w:space="0" w:color="auto"/>
              <w:right w:val="single" w:sz="4" w:space="0" w:color="auto"/>
            </w:tcBorders>
            <w:hideMark/>
          </w:tcPr>
          <w:p w14:paraId="1E988FE3"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(3) SF 425 Federal Financial  Report</w:t>
            </w:r>
          </w:p>
        </w:tc>
        <w:tc>
          <w:tcPr>
            <w:tcW w:w="2340" w:type="dxa"/>
            <w:tcBorders>
              <w:top w:val="single" w:sz="4" w:space="0" w:color="auto"/>
              <w:left w:val="single" w:sz="4" w:space="0" w:color="auto"/>
              <w:bottom w:val="single" w:sz="4" w:space="0" w:color="auto"/>
              <w:right w:val="single" w:sz="4" w:space="0" w:color="auto"/>
            </w:tcBorders>
          </w:tcPr>
          <w:p w14:paraId="5DD4C876" w14:textId="77777777" w:rsidR="002F62E2" w:rsidRDefault="002F62E2" w:rsidP="00543E26">
            <w:pPr>
              <w:keepLines/>
              <w:spacing w:line="276" w:lineRule="auto"/>
              <w:rPr>
                <w:sz w:val="22"/>
                <w:szCs w:val="22"/>
              </w:rPr>
            </w:pPr>
          </w:p>
          <w:p w14:paraId="471B3E45"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See Section 5.(b)(3)</w:t>
            </w:r>
          </w:p>
          <w:p w14:paraId="7B30AA04"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4F74A33" w14:textId="77777777" w:rsidR="002F62E2" w:rsidRDefault="002F62E2" w:rsidP="00543E26">
            <w:pPr>
              <w:keepLines/>
              <w:spacing w:line="276" w:lineRule="auto"/>
              <w:rPr>
                <w:sz w:val="22"/>
                <w:szCs w:val="22"/>
              </w:rPr>
            </w:pPr>
          </w:p>
          <w:p w14:paraId="6DE64BD5"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See Section 5.(b)(3)</w:t>
            </w:r>
          </w:p>
        </w:tc>
        <w:tc>
          <w:tcPr>
            <w:tcW w:w="2070" w:type="dxa"/>
            <w:tcBorders>
              <w:top w:val="single" w:sz="4" w:space="0" w:color="auto"/>
              <w:left w:val="single" w:sz="4" w:space="0" w:color="auto"/>
              <w:bottom w:val="single" w:sz="4" w:space="0" w:color="auto"/>
              <w:right w:val="single" w:sz="4" w:space="0" w:color="auto"/>
            </w:tcBorders>
          </w:tcPr>
          <w:p w14:paraId="36F82B42"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69A046A2"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See Section 5.(b)(3)</w:t>
            </w:r>
          </w:p>
        </w:tc>
      </w:tr>
      <w:tr w:rsidR="002F62E2" w14:paraId="2CFF66DE" w14:textId="77777777" w:rsidTr="002F62E2">
        <w:trPr>
          <w:trHeight w:val="791"/>
        </w:trPr>
        <w:tc>
          <w:tcPr>
            <w:tcW w:w="1530" w:type="dxa"/>
            <w:tcBorders>
              <w:top w:val="single" w:sz="4" w:space="0" w:color="auto"/>
              <w:left w:val="single" w:sz="4" w:space="0" w:color="auto"/>
              <w:bottom w:val="single" w:sz="4" w:space="0" w:color="auto"/>
              <w:right w:val="single" w:sz="4" w:space="0" w:color="auto"/>
            </w:tcBorders>
            <w:hideMark/>
          </w:tcPr>
          <w:p w14:paraId="7CC84A55" w14:textId="77777777" w:rsidR="002F62E2" w:rsidRDefault="002F62E2" w:rsidP="00543E26">
            <w:pPr>
              <w:keepLines/>
              <w:spacing w:line="276" w:lineRule="auto"/>
              <w:rPr>
                <w:sz w:val="22"/>
                <w:szCs w:val="22"/>
              </w:rPr>
            </w:pPr>
            <w:r>
              <w:rPr>
                <w:sz w:val="22"/>
                <w:szCs w:val="22"/>
              </w:rPr>
              <w:t>(4) Final SF 425Federal  Financial  Report</w:t>
            </w:r>
          </w:p>
        </w:tc>
        <w:tc>
          <w:tcPr>
            <w:tcW w:w="2340" w:type="dxa"/>
            <w:tcBorders>
              <w:top w:val="single" w:sz="4" w:space="0" w:color="auto"/>
              <w:left w:val="single" w:sz="4" w:space="0" w:color="auto"/>
              <w:bottom w:val="single" w:sz="4" w:space="0" w:color="auto"/>
              <w:right w:val="single" w:sz="4" w:space="0" w:color="auto"/>
            </w:tcBorders>
          </w:tcPr>
          <w:p w14:paraId="2AD897AA"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523F271A"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See Section 5.(b)(4)</w:t>
            </w:r>
          </w:p>
          <w:p w14:paraId="5BCC022F" w14:textId="77777777" w:rsidR="002F62E2" w:rsidRDefault="002F62E2" w:rsidP="00543E26">
            <w:pPr>
              <w:keepLines/>
              <w:spacing w:line="276" w:lineRule="auto"/>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C7CBAF0"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181C5851"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 xml:space="preserve">See Section 5.(b)(4) </w:t>
            </w:r>
          </w:p>
          <w:p w14:paraId="1274C7B6" w14:textId="77777777" w:rsidR="002F62E2" w:rsidRDefault="002F62E2" w:rsidP="00543E26">
            <w:pPr>
              <w:keepLines/>
              <w:spacing w:line="276" w:lineRule="auto"/>
              <w:rPr>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51E5202"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p>
          <w:p w14:paraId="173CD5BE" w14:textId="77777777" w:rsidR="002F62E2" w:rsidRDefault="002F62E2" w:rsidP="00543E26">
            <w:pPr>
              <w:keepLines/>
              <w:tabs>
                <w:tab w:val="left" w:pos="-1209"/>
                <w:tab w:val="left" w:pos="-720"/>
                <w:tab w:val="left" w:pos="0"/>
                <w:tab w:val="left" w:pos="360"/>
                <w:tab w:val="left" w:pos="720"/>
                <w:tab w:val="left" w:pos="1080"/>
                <w:tab w:val="left" w:pos="1440"/>
                <w:tab w:val="left" w:pos="1800"/>
              </w:tabs>
              <w:spacing w:line="276" w:lineRule="auto"/>
              <w:rPr>
                <w:sz w:val="22"/>
                <w:szCs w:val="22"/>
              </w:rPr>
            </w:pPr>
            <w:r>
              <w:rPr>
                <w:sz w:val="22"/>
                <w:szCs w:val="22"/>
              </w:rPr>
              <w:t>See Section 5.(b)(4)</w:t>
            </w:r>
          </w:p>
          <w:p w14:paraId="13E0AAA6" w14:textId="77777777" w:rsidR="002F62E2" w:rsidRDefault="002F62E2" w:rsidP="00543E26">
            <w:pPr>
              <w:keepLines/>
              <w:spacing w:line="276" w:lineRule="auto"/>
              <w:rPr>
                <w:sz w:val="22"/>
                <w:szCs w:val="22"/>
              </w:rPr>
            </w:pPr>
          </w:p>
        </w:tc>
      </w:tr>
    </w:tbl>
    <w:p w14:paraId="5D1A0DD7" w14:textId="77777777" w:rsidR="002F62E2" w:rsidRDefault="002F62E2" w:rsidP="002F62E2">
      <w:pPr>
        <w:tabs>
          <w:tab w:val="left" w:pos="-1209"/>
          <w:tab w:val="left" w:pos="-720"/>
          <w:tab w:val="left" w:pos="0"/>
          <w:tab w:val="left" w:pos="360"/>
          <w:tab w:val="left" w:pos="720"/>
          <w:tab w:val="left" w:pos="1080"/>
          <w:tab w:val="left" w:pos="1440"/>
          <w:tab w:val="left" w:pos="1800"/>
        </w:tabs>
        <w:rPr>
          <w:sz w:val="22"/>
          <w:szCs w:val="22"/>
        </w:rPr>
      </w:pPr>
    </w:p>
    <w:p w14:paraId="4B91DDFA" w14:textId="77777777" w:rsidR="002F62E2" w:rsidRDefault="002F62E2" w:rsidP="002F62E2">
      <w:pPr>
        <w:keepLines/>
        <w:tabs>
          <w:tab w:val="left" w:pos="-1209"/>
          <w:tab w:val="left" w:pos="-720"/>
          <w:tab w:val="left" w:pos="0"/>
          <w:tab w:val="left" w:pos="360"/>
          <w:tab w:val="left" w:pos="720"/>
          <w:tab w:val="left" w:pos="1080"/>
          <w:tab w:val="left" w:pos="1440"/>
          <w:tab w:val="left" w:pos="1800"/>
        </w:tabs>
        <w:rPr>
          <w:sz w:val="22"/>
          <w:szCs w:val="22"/>
        </w:rPr>
      </w:pPr>
      <w:r>
        <w:t xml:space="preserve">(b) </w:t>
      </w:r>
      <w:r>
        <w:rPr>
          <w:u w:val="single"/>
        </w:rPr>
        <w:t>Report preparation instructions</w:t>
      </w:r>
      <w:r>
        <w:t xml:space="preserve">.  </w:t>
      </w:r>
      <w:r>
        <w:rPr>
          <w:sz w:val="22"/>
          <w:szCs w:val="22"/>
        </w:rPr>
        <w:t>The Recipient shall prepare the reports/documents in accordance with the following instructions:</w:t>
      </w:r>
    </w:p>
    <w:p w14:paraId="35FD96BD" w14:textId="77777777" w:rsidR="002F62E2" w:rsidRDefault="002F62E2" w:rsidP="002F62E2">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5C8C9F1C" w14:textId="53F656E6" w:rsidR="002F62E2" w:rsidRDefault="002F62E2" w:rsidP="002F62E2">
      <w:r>
        <w:rPr>
          <w:b/>
        </w:rPr>
        <w:t xml:space="preserve">(1)  Progress Reports.  </w:t>
      </w:r>
      <w:r>
        <w:t xml:space="preserve">The Recipient shall submit two copies of each Progress Report to the </w:t>
      </w:r>
      <w:r w:rsidR="00015ECF">
        <w:t xml:space="preserve">USGS </w:t>
      </w:r>
      <w:r>
        <w:t xml:space="preserve">NGWMN </w:t>
      </w:r>
      <w:r w:rsidR="00015ECF">
        <w:t>staff (dpope@usgs.gov)</w:t>
      </w:r>
      <w:r>
        <w:t xml:space="preserve"> and one copy of the transmittal letter to the USGS </w:t>
      </w:r>
      <w:r w:rsidR="00DE55D7">
        <w:t>Grant Specialist (sroser@usgs.gov)</w:t>
      </w:r>
      <w:r>
        <w:t>.  Unless otherwise specified in this Agreement, annual progress reports should be submitted at least sixty (60) days prior to the end of the current budget period to allow adequate time for the designated office to review the report.  In the case of multi-year Agreements, failure to submit timely reports may delay processing of funding increments.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19C0D5D5" w14:textId="77777777" w:rsidR="002F62E2" w:rsidRDefault="002F62E2" w:rsidP="002F62E2">
      <w:pPr>
        <w:ind w:left="270"/>
      </w:pPr>
    </w:p>
    <w:p w14:paraId="15D80BFF" w14:textId="77777777" w:rsidR="002F62E2" w:rsidRDefault="002F62E2" w:rsidP="002F62E2">
      <w:r>
        <w:t>The progress reports shall include the following information:</w:t>
      </w:r>
    </w:p>
    <w:p w14:paraId="1C50F148" w14:textId="77777777" w:rsidR="002F62E2" w:rsidRDefault="002F62E2" w:rsidP="002F62E2">
      <w:pPr>
        <w:ind w:left="-89"/>
      </w:pPr>
    </w:p>
    <w:p w14:paraId="6845211C" w14:textId="77777777" w:rsidR="002F62E2" w:rsidRDefault="002F62E2" w:rsidP="005E3477">
      <w:pPr>
        <w:numPr>
          <w:ilvl w:val="0"/>
          <w:numId w:val="21"/>
        </w:numPr>
        <w:ind w:hanging="719"/>
      </w:pPr>
      <w:r>
        <w:t>A comparison of actual accomplishments to the objectives of the Agreement established for the budget period and overall progress in response to the performance metrics.</w:t>
      </w:r>
    </w:p>
    <w:p w14:paraId="3F1413BA" w14:textId="77777777" w:rsidR="002F62E2" w:rsidRDefault="002F62E2" w:rsidP="005E3477">
      <w:pPr>
        <w:numPr>
          <w:ilvl w:val="0"/>
          <w:numId w:val="21"/>
        </w:numPr>
        <w:ind w:hanging="719"/>
      </w:pPr>
      <w:r>
        <w:t>The reasons why established goals were not met, if appropriate.</w:t>
      </w:r>
    </w:p>
    <w:p w14:paraId="00459746" w14:textId="77777777" w:rsidR="002F62E2" w:rsidRDefault="002F62E2" w:rsidP="005E3477">
      <w:pPr>
        <w:numPr>
          <w:ilvl w:val="0"/>
          <w:numId w:val="21"/>
        </w:numPr>
        <w:ind w:hanging="719"/>
      </w:pPr>
      <w:r>
        <w:t>Additional pertinent information including, when appropriate, analysis and explanation of cost overruns or high unit costs.</w:t>
      </w:r>
    </w:p>
    <w:p w14:paraId="08C8FD99" w14:textId="77777777" w:rsidR="002F62E2" w:rsidRDefault="002F62E2" w:rsidP="005E3477">
      <w:pPr>
        <w:numPr>
          <w:ilvl w:val="0"/>
          <w:numId w:val="21"/>
        </w:numPr>
        <w:ind w:hanging="719"/>
      </w:pPr>
      <w:r>
        <w:t>An outline of anticipated activities and adjustments to the program during the next budget period.</w:t>
      </w:r>
    </w:p>
    <w:p w14:paraId="21B58DA8" w14:textId="77777777" w:rsidR="002F62E2" w:rsidRDefault="002F62E2" w:rsidP="002F62E2">
      <w:pPr>
        <w:ind w:left="1440"/>
      </w:pPr>
    </w:p>
    <w:p w14:paraId="4D083B4A" w14:textId="77777777" w:rsidR="002F62E2" w:rsidRDefault="002F62E2" w:rsidP="002F62E2">
      <w:pPr>
        <w:ind w:left="360" w:hanging="360"/>
      </w:pPr>
      <w:r>
        <w:t xml:space="preserve">Between the required reporting dates, events may occur which have significant impact upon the </w:t>
      </w:r>
    </w:p>
    <w:p w14:paraId="4FD76B99" w14:textId="77777777" w:rsidR="002F62E2" w:rsidRDefault="002F62E2" w:rsidP="002F62E2">
      <w:pPr>
        <w:ind w:left="360" w:hanging="360"/>
      </w:pPr>
      <w:r>
        <w:t xml:space="preserve">project or program.  In such cases, the Recipient shall inform the USGS as soon as the following </w:t>
      </w:r>
    </w:p>
    <w:p w14:paraId="1647A96C" w14:textId="77777777" w:rsidR="002F62E2" w:rsidRDefault="002F62E2" w:rsidP="002F62E2">
      <w:pPr>
        <w:ind w:left="360" w:hanging="360"/>
      </w:pPr>
      <w:r>
        <w:t>types of conditions become known:</w:t>
      </w:r>
    </w:p>
    <w:p w14:paraId="563B49BB" w14:textId="77777777" w:rsidR="002F62E2" w:rsidRDefault="002F62E2" w:rsidP="002F62E2">
      <w:pPr>
        <w:ind w:left="1440" w:hanging="719"/>
      </w:pPr>
    </w:p>
    <w:p w14:paraId="3B887F4C" w14:textId="77777777" w:rsidR="002F62E2" w:rsidRDefault="002F62E2" w:rsidP="005E3477">
      <w:pPr>
        <w:numPr>
          <w:ilvl w:val="1"/>
          <w:numId w:val="21"/>
        </w:numPr>
        <w:ind w:left="1440" w:hanging="719"/>
      </w:pPr>
      <w:r>
        <w:t xml:space="preserve">Problems, delays, or adverse conditions which will materially impair the ability to meet the objective of the Agreement. This disclosure must include a statement of the action taken, or contemplated, and any assistance needed to resolve the situation. </w:t>
      </w:r>
    </w:p>
    <w:p w14:paraId="7E8863D1" w14:textId="77777777" w:rsidR="002F62E2" w:rsidRDefault="002F62E2" w:rsidP="005E3477">
      <w:pPr>
        <w:numPr>
          <w:ilvl w:val="1"/>
          <w:numId w:val="21"/>
        </w:numPr>
        <w:ind w:left="1440" w:hanging="719"/>
      </w:pPr>
      <w:r>
        <w:t>Favorable developments which enable meeting time schedules and objectives sooner or at less cost than anticipated or producing more or different beneficial results than originally planned.</w:t>
      </w:r>
    </w:p>
    <w:p w14:paraId="516A47A1" w14:textId="77777777" w:rsidR="002F62E2" w:rsidRDefault="002F62E2" w:rsidP="002F62E2">
      <w:pPr>
        <w:ind w:left="2520"/>
      </w:pPr>
    </w:p>
    <w:p w14:paraId="754ACB52" w14:textId="77777777" w:rsidR="002F62E2" w:rsidRDefault="002F62E2" w:rsidP="002F62E2">
      <w:pPr>
        <w:ind w:left="-89"/>
      </w:pPr>
      <w:r>
        <w:rPr>
          <w:b/>
        </w:rPr>
        <w:t>(2)  Final Technical Report</w:t>
      </w:r>
    </w:p>
    <w:p w14:paraId="5166EED7" w14:textId="77777777" w:rsidR="002F62E2" w:rsidRDefault="002F62E2" w:rsidP="002F62E2">
      <w:pPr>
        <w:ind w:left="-89"/>
      </w:pPr>
    </w:p>
    <w:p w14:paraId="74E59714" w14:textId="77777777" w:rsidR="002F62E2" w:rsidRDefault="002F62E2" w:rsidP="002F62E2">
      <w:pPr>
        <w:ind w:left="360"/>
      </w:pPr>
      <w:r>
        <w:t xml:space="preserve">Final Technical Reports shall describe in detail the work performed and results obtained during the grant period.  Final Technical Reports are due 90 days after the conclusion of the project period.  Any information contained in a previously submitted progress report shall be repeated or restated in the Final Technical Report.  </w:t>
      </w:r>
    </w:p>
    <w:p w14:paraId="26E1C677" w14:textId="77777777" w:rsidR="002F62E2" w:rsidRDefault="002F62E2" w:rsidP="002F62E2">
      <w:pPr>
        <w:tabs>
          <w:tab w:val="left" w:pos="720"/>
        </w:tabs>
        <w:autoSpaceDE w:val="0"/>
        <w:autoSpaceDN w:val="0"/>
        <w:adjustRightInd w:val="0"/>
        <w:spacing w:line="240" w:lineRule="atLeast"/>
        <w:ind w:left="360"/>
      </w:pPr>
    </w:p>
    <w:p w14:paraId="3E8781CC" w14:textId="77777777" w:rsidR="002F62E2" w:rsidRDefault="002F62E2" w:rsidP="002F62E2">
      <w:pPr>
        <w:tabs>
          <w:tab w:val="left" w:pos="720"/>
        </w:tabs>
        <w:autoSpaceDE w:val="0"/>
        <w:autoSpaceDN w:val="0"/>
        <w:adjustRightInd w:val="0"/>
        <w:spacing w:line="240" w:lineRule="atLeast"/>
        <w:ind w:left="870"/>
      </w:pPr>
      <w:r>
        <w:t xml:space="preserve">(i) Submit the Final Technical Report as an Adobe Acrobat PDF file. Submit the report as an e-mail attachment to both: </w:t>
      </w:r>
    </w:p>
    <w:p w14:paraId="6F8B3C48" w14:textId="77777777" w:rsidR="002F62E2" w:rsidRDefault="002F62E2" w:rsidP="002F62E2">
      <w:pPr>
        <w:tabs>
          <w:tab w:val="left" w:pos="720"/>
        </w:tabs>
        <w:autoSpaceDE w:val="0"/>
        <w:autoSpaceDN w:val="0"/>
        <w:adjustRightInd w:val="0"/>
        <w:spacing w:line="240" w:lineRule="atLeast"/>
        <w:ind w:left="870"/>
      </w:pPr>
    </w:p>
    <w:p w14:paraId="4B9499CE" w14:textId="77777777" w:rsidR="002F62E2" w:rsidRDefault="002F62E2" w:rsidP="002F62E2">
      <w:pPr>
        <w:tabs>
          <w:tab w:val="left" w:pos="720"/>
        </w:tabs>
        <w:autoSpaceDE w:val="0"/>
        <w:autoSpaceDN w:val="0"/>
        <w:adjustRightInd w:val="0"/>
        <w:spacing w:line="240" w:lineRule="atLeast"/>
        <w:ind w:left="360"/>
      </w:pPr>
      <w:r>
        <w:tab/>
      </w:r>
      <w:r>
        <w:tab/>
      </w:r>
      <w:r>
        <w:tab/>
        <w:t>Daryll Pope</w:t>
      </w:r>
      <w:r>
        <w:tab/>
      </w:r>
      <w:r>
        <w:tab/>
      </w:r>
      <w:hyperlink r:id="rId80" w:history="1">
        <w:r>
          <w:rPr>
            <w:rStyle w:val="Hyperlink"/>
          </w:rPr>
          <w:t>dpope@usgs.gov</w:t>
        </w:r>
      </w:hyperlink>
    </w:p>
    <w:p w14:paraId="2BCE6DF3" w14:textId="77777777" w:rsidR="002F62E2" w:rsidRDefault="002F62E2" w:rsidP="002F62E2">
      <w:pPr>
        <w:autoSpaceDE w:val="0"/>
        <w:autoSpaceDN w:val="0"/>
        <w:adjustRightInd w:val="0"/>
        <w:spacing w:line="240" w:lineRule="atLeast"/>
        <w:ind w:left="870"/>
        <w:rPr>
          <w:bCs/>
        </w:rPr>
      </w:pPr>
    </w:p>
    <w:p w14:paraId="295CDE9E" w14:textId="77777777" w:rsidR="002F62E2" w:rsidRDefault="002F62E2" w:rsidP="002F62E2">
      <w:pPr>
        <w:autoSpaceDE w:val="0"/>
        <w:autoSpaceDN w:val="0"/>
        <w:adjustRightInd w:val="0"/>
        <w:spacing w:line="240" w:lineRule="atLeast"/>
        <w:ind w:left="870"/>
        <w:rPr>
          <w:bCs/>
        </w:rPr>
      </w:pPr>
      <w:r>
        <w:rPr>
          <w:bCs/>
        </w:rPr>
        <w:t>(ii) The Final Technical report should consist of the following sections:</w:t>
      </w:r>
    </w:p>
    <w:p w14:paraId="6AD516FB" w14:textId="77777777" w:rsidR="002F62E2" w:rsidRDefault="002F62E2" w:rsidP="002F62E2">
      <w:pPr>
        <w:pStyle w:val="ListParagraph"/>
        <w:autoSpaceDE w:val="0"/>
        <w:autoSpaceDN w:val="0"/>
        <w:adjustRightInd w:val="0"/>
        <w:spacing w:line="240" w:lineRule="atLeast"/>
        <w:ind w:left="1230"/>
        <w:rPr>
          <w:bCs/>
        </w:rPr>
      </w:pPr>
    </w:p>
    <w:p w14:paraId="0BDF953F" w14:textId="77777777" w:rsidR="002F62E2" w:rsidRDefault="002F62E2" w:rsidP="002F62E2">
      <w:pPr>
        <w:pStyle w:val="ListParagraph"/>
        <w:tabs>
          <w:tab w:val="left" w:pos="720"/>
        </w:tabs>
        <w:autoSpaceDE w:val="0"/>
        <w:autoSpaceDN w:val="0"/>
        <w:adjustRightInd w:val="0"/>
        <w:spacing w:line="240" w:lineRule="atLeast"/>
        <w:ind w:left="1080"/>
      </w:pPr>
      <w:r>
        <w:t xml:space="preserve">(1)    </w:t>
      </w:r>
      <w:r>
        <w:rPr>
          <w:b/>
        </w:rPr>
        <w:t>Cover page</w:t>
      </w:r>
    </w:p>
    <w:p w14:paraId="1B6D4152" w14:textId="77777777" w:rsidR="002F62E2" w:rsidRPr="00C04A44" w:rsidRDefault="002F62E2" w:rsidP="00C04A44">
      <w:pPr>
        <w:autoSpaceDE w:val="0"/>
        <w:autoSpaceDN w:val="0"/>
        <w:adjustRightInd w:val="0"/>
        <w:spacing w:line="240" w:lineRule="atLeast"/>
        <w:ind w:left="870"/>
        <w:rPr>
          <w:bCs/>
        </w:rPr>
      </w:pPr>
      <w:r w:rsidRPr="00C04A44">
        <w:rPr>
          <w:bCs/>
        </w:rPr>
        <w:t>The cover page should include the following information:</w:t>
      </w:r>
    </w:p>
    <w:p w14:paraId="496F9971" w14:textId="77777777" w:rsidR="002F62E2" w:rsidRPr="00C04A44" w:rsidRDefault="002F62E2" w:rsidP="00C04A44">
      <w:pPr>
        <w:autoSpaceDE w:val="0"/>
        <w:autoSpaceDN w:val="0"/>
        <w:adjustRightInd w:val="0"/>
        <w:spacing w:line="240" w:lineRule="atLeast"/>
        <w:ind w:left="870"/>
        <w:rPr>
          <w:bCs/>
        </w:rPr>
      </w:pPr>
      <w:r w:rsidRPr="00C04A44">
        <w:rPr>
          <w:bCs/>
        </w:rPr>
        <w:t>Award Number</w:t>
      </w:r>
    </w:p>
    <w:p w14:paraId="595E55CC"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Agency Name</w:t>
      </w:r>
    </w:p>
    <w:p w14:paraId="130E5378"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Title</w:t>
      </w:r>
    </w:p>
    <w:p w14:paraId="27A4ECB3"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Author(s) and Affiliation(s) with address and zip code</w:t>
      </w:r>
    </w:p>
    <w:p w14:paraId="7D195B27"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Author’s Telephone numbers and email address</w:t>
      </w:r>
    </w:p>
    <w:p w14:paraId="50CAD5FC"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Term covered by award (start and end dates)</w:t>
      </w:r>
    </w:p>
    <w:p w14:paraId="10801744"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Date of final report</w:t>
      </w:r>
    </w:p>
    <w:p w14:paraId="1D0942B4" w14:textId="77777777" w:rsidR="002F62E2" w:rsidRDefault="002F62E2" w:rsidP="002F62E2">
      <w:pPr>
        <w:tabs>
          <w:tab w:val="left" w:pos="720"/>
        </w:tabs>
        <w:autoSpaceDE w:val="0"/>
        <w:autoSpaceDN w:val="0"/>
        <w:adjustRightInd w:val="0"/>
        <w:spacing w:line="240" w:lineRule="atLeast"/>
        <w:ind w:left="180"/>
        <w:rPr>
          <w:iCs/>
        </w:rPr>
      </w:pPr>
    </w:p>
    <w:p w14:paraId="0750B34F" w14:textId="77777777" w:rsidR="002F62E2" w:rsidRDefault="002F62E2" w:rsidP="002F62E2">
      <w:pPr>
        <w:pStyle w:val="ListParagraph"/>
        <w:tabs>
          <w:tab w:val="left" w:pos="720"/>
        </w:tabs>
        <w:autoSpaceDE w:val="0"/>
        <w:autoSpaceDN w:val="0"/>
        <w:adjustRightInd w:val="0"/>
        <w:spacing w:line="240" w:lineRule="atLeast"/>
        <w:ind w:left="1080"/>
      </w:pPr>
      <w:r>
        <w:t xml:space="preserve">(2)    </w:t>
      </w:r>
      <w:r>
        <w:rPr>
          <w:b/>
        </w:rPr>
        <w:t>Main body of the report</w:t>
      </w:r>
    </w:p>
    <w:p w14:paraId="3DFB8EDA" w14:textId="77777777" w:rsidR="002F62E2" w:rsidRDefault="002F62E2" w:rsidP="002F62E2">
      <w:pPr>
        <w:pStyle w:val="ListParagraph"/>
        <w:tabs>
          <w:tab w:val="left" w:pos="720"/>
        </w:tabs>
        <w:autoSpaceDE w:val="0"/>
        <w:autoSpaceDN w:val="0"/>
        <w:adjustRightInd w:val="0"/>
        <w:spacing w:line="240" w:lineRule="atLeast"/>
        <w:ind w:left="1080"/>
        <w:rPr>
          <w:iCs/>
        </w:rPr>
      </w:pPr>
    </w:p>
    <w:p w14:paraId="76A42107" w14:textId="77777777" w:rsidR="002F62E2" w:rsidRDefault="002F62E2" w:rsidP="002F62E2">
      <w:pPr>
        <w:tabs>
          <w:tab w:val="left" w:pos="720"/>
        </w:tabs>
        <w:autoSpaceDE w:val="0"/>
        <w:autoSpaceDN w:val="0"/>
        <w:adjustRightInd w:val="0"/>
        <w:spacing w:line="240" w:lineRule="atLeast"/>
        <w:ind w:left="1440"/>
      </w:pPr>
      <w:r>
        <w:t>For new data providers</w:t>
      </w:r>
    </w:p>
    <w:p w14:paraId="1193EF99"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Overview of work</w:t>
      </w:r>
    </w:p>
    <w:p w14:paraId="735B8331"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Description of existing water-level and/or water-quality networks including the objectives of the networks</w:t>
      </w:r>
    </w:p>
    <w:p w14:paraId="18C4DB00"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Description of site selection criteria and process</w:t>
      </w:r>
    </w:p>
    <w:p w14:paraId="53124D90"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Description of process used to assign Subnetworks and Monitoring Categories for both water-level and water-quality networks (as appropriate for your Network)</w:t>
      </w:r>
    </w:p>
    <w:p w14:paraId="003680DB"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Description or link to Field techniques for water-level measurement and water-quality sample collection (as appropriate for your network)</w:t>
      </w:r>
    </w:p>
    <w:p w14:paraId="45FA087B" w14:textId="7FEEC514" w:rsidR="002F62E2" w:rsidRDefault="002F62E2" w:rsidP="005E3477">
      <w:pPr>
        <w:pStyle w:val="ListParagraph"/>
        <w:numPr>
          <w:ilvl w:val="0"/>
          <w:numId w:val="22"/>
        </w:numPr>
        <w:tabs>
          <w:tab w:val="left" w:pos="720"/>
        </w:tabs>
        <w:autoSpaceDE w:val="0"/>
        <w:autoSpaceDN w:val="0"/>
        <w:adjustRightInd w:val="0"/>
        <w:spacing w:line="240" w:lineRule="atLeast"/>
      </w:pPr>
      <w:r>
        <w:t xml:space="preserve">Description of data </w:t>
      </w:r>
      <w:r w:rsidR="00783F2A">
        <w:t xml:space="preserve">management procedures in place. Describe data </w:t>
      </w:r>
      <w:r>
        <w:t>quality and quality assurance processes</w:t>
      </w:r>
    </w:p>
    <w:p w14:paraId="242435FF"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List of Minimum Data elements and how they are provided to the Data Portal (via the Well Registry or web services)</w:t>
      </w:r>
    </w:p>
    <w:p w14:paraId="1C383B4D" w14:textId="77777777" w:rsidR="002F62E2" w:rsidRPr="00917C52" w:rsidRDefault="002F62E2" w:rsidP="005E3477">
      <w:pPr>
        <w:pStyle w:val="ListParagraph"/>
        <w:numPr>
          <w:ilvl w:val="0"/>
          <w:numId w:val="22"/>
        </w:numPr>
        <w:tabs>
          <w:tab w:val="left" w:pos="720"/>
        </w:tabs>
        <w:autoSpaceDE w:val="0"/>
        <w:autoSpaceDN w:val="0"/>
        <w:adjustRightInd w:val="0"/>
        <w:spacing w:line="240" w:lineRule="atLeast"/>
      </w:pPr>
      <w:r w:rsidRPr="00917C52">
        <w:t>Notes on any sites that have missing required data elements</w:t>
      </w:r>
    </w:p>
    <w:p w14:paraId="3447AD46"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Note any sites that do not meet requirements in Table 4.5.1.1 and/or 4.5.2.1 of the Framework Document.</w:t>
      </w:r>
    </w:p>
    <w:p w14:paraId="3CCF2807" w14:textId="77777777" w:rsidR="002F62E2" w:rsidRDefault="002F62E2" w:rsidP="005E3477">
      <w:pPr>
        <w:pStyle w:val="ListParagraph"/>
        <w:numPr>
          <w:ilvl w:val="0"/>
          <w:numId w:val="22"/>
        </w:numPr>
        <w:tabs>
          <w:tab w:val="left" w:pos="720"/>
        </w:tabs>
        <w:autoSpaceDE w:val="0"/>
        <w:autoSpaceDN w:val="0"/>
        <w:adjustRightInd w:val="0"/>
        <w:spacing w:line="240" w:lineRule="atLeast"/>
      </w:pPr>
      <w:r>
        <w:t>A description of the web services used or installed for this project</w:t>
      </w:r>
    </w:p>
    <w:p w14:paraId="723F66F6" w14:textId="6CE3A1B3" w:rsidR="002F62E2" w:rsidRDefault="002F62E2" w:rsidP="005E3477">
      <w:pPr>
        <w:pStyle w:val="ListParagraph"/>
        <w:numPr>
          <w:ilvl w:val="0"/>
          <w:numId w:val="22"/>
        </w:numPr>
        <w:tabs>
          <w:tab w:val="left" w:pos="720"/>
        </w:tabs>
        <w:autoSpaceDE w:val="0"/>
        <w:autoSpaceDN w:val="0"/>
        <w:adjustRightInd w:val="0"/>
        <w:spacing w:line="240" w:lineRule="atLeast"/>
      </w:pPr>
      <w:r>
        <w:t xml:space="preserve">Analyte list used for </w:t>
      </w:r>
      <w:r w:rsidR="004D607D">
        <w:t xml:space="preserve">water-quality </w:t>
      </w:r>
      <w:r>
        <w:t xml:space="preserve">sampling networks  </w:t>
      </w:r>
    </w:p>
    <w:p w14:paraId="055DE415" w14:textId="55430EC7" w:rsidR="002F62E2" w:rsidRDefault="002F62E2" w:rsidP="005E3477">
      <w:pPr>
        <w:pStyle w:val="ListParagraph"/>
        <w:numPr>
          <w:ilvl w:val="0"/>
          <w:numId w:val="22"/>
        </w:numPr>
        <w:tabs>
          <w:tab w:val="left" w:pos="720"/>
        </w:tabs>
        <w:autoSpaceDE w:val="0"/>
        <w:autoSpaceDN w:val="0"/>
        <w:adjustRightInd w:val="0"/>
        <w:spacing w:line="240" w:lineRule="atLeast"/>
      </w:pPr>
      <w:r>
        <w:t>List of laboratories and their accreditation for analyzing properties and constituents included in the monitoring program</w:t>
      </w:r>
      <w:r w:rsidR="004D607D">
        <w:t xml:space="preserve"> if water-quality data </w:t>
      </w:r>
      <w:r w:rsidR="00BD70B1">
        <w:t>are</w:t>
      </w:r>
      <w:r w:rsidR="004D607D">
        <w:t xml:space="preserve"> served</w:t>
      </w:r>
    </w:p>
    <w:p w14:paraId="7E039EB7" w14:textId="77777777" w:rsidR="002F62E2" w:rsidRDefault="002F62E2" w:rsidP="002F62E2">
      <w:pPr>
        <w:tabs>
          <w:tab w:val="left" w:pos="720"/>
        </w:tabs>
        <w:autoSpaceDE w:val="0"/>
        <w:autoSpaceDN w:val="0"/>
        <w:adjustRightInd w:val="0"/>
        <w:spacing w:line="240" w:lineRule="atLeast"/>
        <w:ind w:left="1440"/>
      </w:pPr>
      <w:r>
        <w:t>For existing data providers</w:t>
      </w:r>
    </w:p>
    <w:p w14:paraId="6BECCF4F" w14:textId="77777777" w:rsidR="002F62E2" w:rsidRDefault="002F62E2" w:rsidP="005E3477">
      <w:pPr>
        <w:pStyle w:val="ListParagraph"/>
        <w:numPr>
          <w:ilvl w:val="0"/>
          <w:numId w:val="23"/>
        </w:numPr>
        <w:tabs>
          <w:tab w:val="left" w:pos="720"/>
        </w:tabs>
        <w:autoSpaceDE w:val="0"/>
        <w:autoSpaceDN w:val="0"/>
        <w:adjustRightInd w:val="0"/>
        <w:spacing w:line="240" w:lineRule="atLeast"/>
      </w:pPr>
      <w:r>
        <w:t>Description of work done to support the NGWMN as a data provider</w:t>
      </w:r>
    </w:p>
    <w:p w14:paraId="76D9FB10" w14:textId="64BBF56A" w:rsidR="002F62E2" w:rsidRPr="001A3A75" w:rsidRDefault="002F62E2" w:rsidP="005E3477">
      <w:pPr>
        <w:pStyle w:val="ListParagraph"/>
        <w:numPr>
          <w:ilvl w:val="0"/>
          <w:numId w:val="23"/>
        </w:numPr>
        <w:tabs>
          <w:tab w:val="left" w:pos="720"/>
        </w:tabs>
        <w:autoSpaceDE w:val="0"/>
        <w:autoSpaceDN w:val="0"/>
        <w:adjustRightInd w:val="0"/>
        <w:spacing w:line="240" w:lineRule="atLeast"/>
      </w:pPr>
      <w:r w:rsidRPr="001A3A75">
        <w:t xml:space="preserve">Describe any data-collection, well-maintenance, or well-drilling activities </w:t>
      </w:r>
      <w:r w:rsidR="004D607D">
        <w:t>completed during</w:t>
      </w:r>
      <w:r w:rsidRPr="001A3A75">
        <w:t xml:space="preserve"> the project</w:t>
      </w:r>
    </w:p>
    <w:p w14:paraId="4D0DDA62" w14:textId="5F59CBD4" w:rsidR="004D607D" w:rsidRDefault="002F62E2" w:rsidP="005E3477">
      <w:pPr>
        <w:pStyle w:val="ListParagraph"/>
        <w:numPr>
          <w:ilvl w:val="0"/>
          <w:numId w:val="23"/>
        </w:numPr>
        <w:tabs>
          <w:tab w:val="left" w:pos="720"/>
        </w:tabs>
        <w:autoSpaceDE w:val="0"/>
        <w:autoSpaceDN w:val="0"/>
        <w:adjustRightInd w:val="0"/>
        <w:spacing w:line="240" w:lineRule="atLeast"/>
      </w:pPr>
      <w:r w:rsidRPr="001A3A75">
        <w:t xml:space="preserve">Describe any methods used </w:t>
      </w:r>
      <w:r w:rsidR="004D607D">
        <w:t>for</w:t>
      </w:r>
      <w:r w:rsidR="004D607D" w:rsidRPr="001A3A75">
        <w:t xml:space="preserve"> </w:t>
      </w:r>
      <w:r w:rsidRPr="001A3A75">
        <w:t>data collection</w:t>
      </w:r>
      <w:r w:rsidR="004D607D">
        <w:t>.</w:t>
      </w:r>
    </w:p>
    <w:p w14:paraId="23818E46" w14:textId="3B2FFE73" w:rsidR="002F62E2" w:rsidRPr="001A3A75" w:rsidRDefault="004D607D" w:rsidP="005E3477">
      <w:pPr>
        <w:pStyle w:val="ListParagraph"/>
        <w:numPr>
          <w:ilvl w:val="0"/>
          <w:numId w:val="23"/>
        </w:numPr>
        <w:tabs>
          <w:tab w:val="left" w:pos="720"/>
        </w:tabs>
        <w:autoSpaceDE w:val="0"/>
        <w:autoSpaceDN w:val="0"/>
        <w:adjustRightInd w:val="0"/>
        <w:spacing w:line="240" w:lineRule="atLeast"/>
      </w:pPr>
      <w:r>
        <w:t>D</w:t>
      </w:r>
      <w:r w:rsidR="002F62E2" w:rsidRPr="001A3A75">
        <w:t>escribe the procedures used to quality assure any data collected before it was entered into agency databases or the NGWMN Well Registry</w:t>
      </w:r>
    </w:p>
    <w:p w14:paraId="3C3BD7D7" w14:textId="77777777" w:rsidR="002F62E2" w:rsidRPr="001A3A75" w:rsidRDefault="002F62E2" w:rsidP="005E3477">
      <w:pPr>
        <w:pStyle w:val="ListParagraph"/>
        <w:numPr>
          <w:ilvl w:val="0"/>
          <w:numId w:val="23"/>
        </w:numPr>
        <w:tabs>
          <w:tab w:val="left" w:pos="720"/>
        </w:tabs>
        <w:autoSpaceDE w:val="0"/>
        <w:autoSpaceDN w:val="0"/>
        <w:adjustRightInd w:val="0"/>
        <w:spacing w:line="240" w:lineRule="atLeast"/>
      </w:pPr>
      <w:r w:rsidRPr="001A3A75">
        <w:t>Table listing any new or replacement wells added to the NGWMN. Include the Principal Aquifer, well depth, and the NGWMN site number. If the well is a replacement well, list the site number for the previous well</w:t>
      </w:r>
    </w:p>
    <w:p w14:paraId="5ED426B9" w14:textId="77777777" w:rsidR="002F62E2" w:rsidRPr="001A3A75" w:rsidRDefault="002F62E2" w:rsidP="005E3477">
      <w:pPr>
        <w:pStyle w:val="ListParagraph"/>
        <w:numPr>
          <w:ilvl w:val="0"/>
          <w:numId w:val="23"/>
        </w:numPr>
        <w:tabs>
          <w:tab w:val="left" w:pos="720"/>
        </w:tabs>
        <w:autoSpaceDE w:val="0"/>
        <w:autoSpaceDN w:val="0"/>
        <w:adjustRightInd w:val="0"/>
        <w:spacing w:line="240" w:lineRule="atLeast"/>
      </w:pPr>
      <w:r w:rsidRPr="001A3A75">
        <w:t>Description of any updates made to web services during period of award</w:t>
      </w:r>
    </w:p>
    <w:p w14:paraId="0BDE7C53" w14:textId="77777777" w:rsidR="002F62E2" w:rsidRDefault="002F62E2" w:rsidP="005E3477">
      <w:pPr>
        <w:pStyle w:val="ListParagraph"/>
        <w:numPr>
          <w:ilvl w:val="0"/>
          <w:numId w:val="23"/>
        </w:numPr>
        <w:tabs>
          <w:tab w:val="left" w:pos="720"/>
        </w:tabs>
        <w:autoSpaceDE w:val="0"/>
        <w:autoSpaceDN w:val="0"/>
        <w:adjustRightInd w:val="0"/>
        <w:spacing w:line="240" w:lineRule="atLeast"/>
      </w:pPr>
      <w:r>
        <w:t>Description of any problems encountered in serving data to the NGWMN data portal</w:t>
      </w:r>
    </w:p>
    <w:p w14:paraId="71542BF4" w14:textId="77777777" w:rsidR="002F62E2" w:rsidRDefault="002F62E2" w:rsidP="005E3477">
      <w:pPr>
        <w:pStyle w:val="ListParagraph"/>
        <w:numPr>
          <w:ilvl w:val="0"/>
          <w:numId w:val="23"/>
        </w:numPr>
        <w:tabs>
          <w:tab w:val="left" w:pos="720"/>
        </w:tabs>
        <w:autoSpaceDE w:val="0"/>
        <w:autoSpaceDN w:val="0"/>
        <w:adjustRightInd w:val="0"/>
        <w:spacing w:line="240" w:lineRule="atLeast"/>
      </w:pPr>
      <w:r>
        <w:t>Notice of any changes in databases or web services that are being planned that would impact future integration of the web services with the NGWMN data portal</w:t>
      </w:r>
    </w:p>
    <w:p w14:paraId="45272B7F" w14:textId="77777777" w:rsidR="002F62E2" w:rsidRDefault="002F62E2" w:rsidP="002F62E2"/>
    <w:p w14:paraId="0ABC8AB8" w14:textId="77777777" w:rsidR="002F62E2" w:rsidRDefault="002F62E2" w:rsidP="002F62E2">
      <w:pPr>
        <w:tabs>
          <w:tab w:val="left" w:pos="432"/>
          <w:tab w:val="left" w:pos="864"/>
          <w:tab w:val="left" w:pos="1296"/>
        </w:tabs>
        <w:spacing w:after="240"/>
      </w:pPr>
      <w:r>
        <w:rPr>
          <w:b/>
        </w:rPr>
        <w:t>(3) Annual Financial Reports</w:t>
      </w:r>
    </w:p>
    <w:p w14:paraId="5DA126CA" w14:textId="77777777" w:rsidR="00F23B92" w:rsidRDefault="002F62E2" w:rsidP="000D54CB">
      <w:pPr>
        <w:ind w:left="432" w:hanging="432"/>
      </w:pPr>
      <w:r>
        <w:t>(i)</w:t>
      </w:r>
      <w:r>
        <w:tab/>
      </w:r>
      <w:r w:rsidR="000D54CB">
        <w:t>The Recipient will submit an annual SF 425, Federal Financial Report, for each individual USGS award.  The SF 425 is available at</w:t>
      </w:r>
      <w:hyperlink r:id="rId81" w:history="1">
        <w:r w:rsidR="00DE55D7" w:rsidRPr="008D4D65">
          <w:rPr>
            <w:rStyle w:val="Hyperlink"/>
          </w:rPr>
          <w:t>https://www.grants.gov/web/grants/forms/post-award-reporting-forms.html</w:t>
        </w:r>
      </w:hyperlink>
      <w:r w:rsidR="00DE55D7">
        <w:t xml:space="preserve"> </w:t>
      </w:r>
      <w:r w:rsidR="000D54CB" w:rsidRPr="000C5D73">
        <w:t xml:space="preserve">.  </w:t>
      </w:r>
      <w:r w:rsidR="000D54CB">
        <w:t>The SF 425 will be due in accordance with the following schedule.  USGS acknowledges that this annual reporting schedule may not always correspond with a specific budget period.</w:t>
      </w:r>
    </w:p>
    <w:p w14:paraId="5CF2B6CD" w14:textId="77777777" w:rsidR="00F23B92" w:rsidRDefault="00F23B92">
      <w:pPr>
        <w:spacing w:after="200" w:line="276" w:lineRule="auto"/>
      </w:pPr>
      <w:r>
        <w:br w:type="page"/>
      </w:r>
    </w:p>
    <w:p w14:paraId="0CC32F34" w14:textId="5AA73D97" w:rsidR="000D54CB" w:rsidRPr="00507C93" w:rsidRDefault="000D54CB" w:rsidP="000D54CB">
      <w:pPr>
        <w:ind w:left="432" w:hanging="432"/>
      </w:pPr>
      <w:r>
        <w:br/>
      </w:r>
    </w:p>
    <w:tbl>
      <w:tblPr>
        <w:tblW w:w="0" w:type="auto"/>
        <w:tblInd w:w="555" w:type="dxa"/>
        <w:tblCellMar>
          <w:top w:w="15" w:type="dxa"/>
          <w:left w:w="15" w:type="dxa"/>
          <w:bottom w:w="15" w:type="dxa"/>
          <w:right w:w="15" w:type="dxa"/>
        </w:tblCellMar>
        <w:tblLook w:val="04A0" w:firstRow="1" w:lastRow="0" w:firstColumn="1" w:lastColumn="0" w:noHBand="0" w:noVBand="1"/>
      </w:tblPr>
      <w:tblGrid>
        <w:gridCol w:w="2900"/>
        <w:gridCol w:w="2900"/>
        <w:gridCol w:w="2901"/>
      </w:tblGrid>
      <w:tr w:rsidR="000D54CB" w:rsidRPr="00507C93" w14:paraId="62F3259F" w14:textId="77777777" w:rsidTr="00630381">
        <w:tc>
          <w:tcPr>
            <w:tcW w:w="2900" w:type="dxa"/>
            <w:tcBorders>
              <w:top w:val="single" w:sz="12" w:space="0" w:color="000000"/>
              <w:left w:val="single" w:sz="12" w:space="0" w:color="000000"/>
              <w:bottom w:val="single" w:sz="12" w:space="0" w:color="000000"/>
              <w:right w:val="single" w:sz="12" w:space="0" w:color="000000"/>
            </w:tcBorders>
            <w:shd w:val="clear" w:color="auto" w:fill="F3F3F3"/>
            <w:tcMar>
              <w:top w:w="105" w:type="dxa"/>
              <w:left w:w="105" w:type="dxa"/>
              <w:bottom w:w="105" w:type="dxa"/>
              <w:right w:w="105" w:type="dxa"/>
            </w:tcMar>
            <w:hideMark/>
          </w:tcPr>
          <w:p w14:paraId="36F69470" w14:textId="77777777" w:rsidR="000D54CB" w:rsidRPr="00507C93" w:rsidRDefault="000D54CB" w:rsidP="00F23B92">
            <w:pPr>
              <w:keepLines/>
              <w:spacing w:line="0" w:lineRule="atLeast"/>
              <w:jc w:val="center"/>
            </w:pPr>
            <w:r w:rsidRPr="00507C93">
              <w:t>Award Performance Start Date</w:t>
            </w:r>
          </w:p>
        </w:tc>
        <w:tc>
          <w:tcPr>
            <w:tcW w:w="2900" w:type="dxa"/>
            <w:tcBorders>
              <w:top w:val="single" w:sz="12" w:space="0" w:color="000000"/>
              <w:left w:val="single" w:sz="12" w:space="0" w:color="000000"/>
              <w:bottom w:val="single" w:sz="12" w:space="0" w:color="000000"/>
              <w:right w:val="single" w:sz="12" w:space="0" w:color="000000"/>
            </w:tcBorders>
            <w:shd w:val="clear" w:color="auto" w:fill="F3F3F3"/>
            <w:tcMar>
              <w:top w:w="105" w:type="dxa"/>
              <w:left w:w="105" w:type="dxa"/>
              <w:bottom w:w="105" w:type="dxa"/>
              <w:right w:w="105" w:type="dxa"/>
            </w:tcMar>
            <w:hideMark/>
          </w:tcPr>
          <w:p w14:paraId="2CA96F85" w14:textId="77777777" w:rsidR="000D54CB" w:rsidRPr="00507C93" w:rsidRDefault="000D54CB" w:rsidP="00F23B92">
            <w:pPr>
              <w:keepLines/>
              <w:jc w:val="center"/>
            </w:pPr>
            <w:r w:rsidRPr="00507C93">
              <w:t xml:space="preserve">Annual Interim Report </w:t>
            </w:r>
          </w:p>
          <w:p w14:paraId="7B280B31" w14:textId="77777777" w:rsidR="000D54CB" w:rsidRDefault="000D54CB" w:rsidP="00F23B92">
            <w:pPr>
              <w:keepLines/>
              <w:spacing w:line="0" w:lineRule="atLeast"/>
              <w:jc w:val="center"/>
            </w:pPr>
            <w:r>
              <w:t>End Date</w:t>
            </w:r>
          </w:p>
          <w:p w14:paraId="4A425AC0" w14:textId="77777777" w:rsidR="000D54CB" w:rsidRPr="00507C93" w:rsidRDefault="000D54CB" w:rsidP="00F23B92">
            <w:pPr>
              <w:keepLines/>
              <w:spacing w:line="0" w:lineRule="atLeast"/>
              <w:jc w:val="center"/>
            </w:pPr>
            <w:r w:rsidRPr="00507C93">
              <w:t>(year following start date)</w:t>
            </w:r>
          </w:p>
        </w:tc>
        <w:tc>
          <w:tcPr>
            <w:tcW w:w="2901" w:type="dxa"/>
            <w:tcBorders>
              <w:top w:val="single" w:sz="12" w:space="0" w:color="000000"/>
              <w:left w:val="single" w:sz="12" w:space="0" w:color="000000"/>
              <w:bottom w:val="single" w:sz="12" w:space="0" w:color="000000"/>
              <w:right w:val="single" w:sz="12" w:space="0" w:color="000000"/>
            </w:tcBorders>
            <w:shd w:val="clear" w:color="auto" w:fill="F3F3F3"/>
            <w:tcMar>
              <w:top w:w="105" w:type="dxa"/>
              <w:left w:w="105" w:type="dxa"/>
              <w:bottom w:w="105" w:type="dxa"/>
              <w:right w:w="105" w:type="dxa"/>
            </w:tcMar>
            <w:hideMark/>
          </w:tcPr>
          <w:p w14:paraId="6EA04CA4" w14:textId="77777777" w:rsidR="000D54CB" w:rsidRDefault="000D54CB" w:rsidP="00F23B92">
            <w:pPr>
              <w:keepLines/>
              <w:jc w:val="center"/>
            </w:pPr>
            <w:r>
              <w:t>Annual Interim Report</w:t>
            </w:r>
          </w:p>
          <w:p w14:paraId="16A92811" w14:textId="77777777" w:rsidR="000D54CB" w:rsidRPr="00507C93" w:rsidRDefault="000D54CB" w:rsidP="00F23B92">
            <w:pPr>
              <w:keepLines/>
              <w:jc w:val="center"/>
            </w:pPr>
            <w:r w:rsidRPr="00507C93">
              <w:t>Due Date</w:t>
            </w:r>
          </w:p>
          <w:p w14:paraId="7272CAA5" w14:textId="77777777" w:rsidR="000D54CB" w:rsidRDefault="000D54CB" w:rsidP="00F23B92">
            <w:pPr>
              <w:keepLines/>
              <w:spacing w:line="0" w:lineRule="atLeast"/>
              <w:jc w:val="center"/>
            </w:pPr>
            <w:r>
              <w:t>(90 days after report</w:t>
            </w:r>
          </w:p>
          <w:p w14:paraId="38D51E2B" w14:textId="77777777" w:rsidR="000D54CB" w:rsidRPr="00507C93" w:rsidRDefault="000D54CB" w:rsidP="00F23B92">
            <w:pPr>
              <w:keepLines/>
              <w:spacing w:line="0" w:lineRule="atLeast"/>
              <w:jc w:val="center"/>
            </w:pPr>
            <w:r w:rsidRPr="00507C93">
              <w:t>end date)</w:t>
            </w:r>
          </w:p>
        </w:tc>
      </w:tr>
      <w:tr w:rsidR="000D54CB" w:rsidRPr="00507C93" w14:paraId="24413DBC" w14:textId="77777777" w:rsidTr="00630381">
        <w:tc>
          <w:tcPr>
            <w:tcW w:w="2900" w:type="dxa"/>
            <w:tcBorders>
              <w:top w:val="single" w:sz="12" w:space="0" w:color="000000"/>
              <w:left w:val="single" w:sz="12" w:space="0" w:color="000000"/>
              <w:bottom w:val="single" w:sz="12" w:space="0" w:color="000000"/>
              <w:right w:val="single" w:sz="12" w:space="0" w:color="000000"/>
            </w:tcBorders>
            <w:shd w:val="clear" w:color="auto" w:fill="FFFFFF"/>
            <w:tcMar>
              <w:top w:w="105" w:type="dxa"/>
              <w:left w:w="105" w:type="dxa"/>
              <w:bottom w:w="105" w:type="dxa"/>
              <w:right w:w="105" w:type="dxa"/>
            </w:tcMar>
            <w:hideMark/>
          </w:tcPr>
          <w:p w14:paraId="24F721F9" w14:textId="77777777" w:rsidR="000D54CB" w:rsidRPr="00507C93" w:rsidRDefault="000D54CB" w:rsidP="00F23B92">
            <w:pPr>
              <w:keepLines/>
              <w:spacing w:line="0" w:lineRule="atLeast"/>
            </w:pPr>
            <w:r w:rsidRPr="00507C93">
              <w:t>January 1- March 31</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37DF25CC" w14:textId="77777777" w:rsidR="000D54CB" w:rsidRPr="00507C93" w:rsidRDefault="000D54CB" w:rsidP="00F23B92">
            <w:pPr>
              <w:keepLines/>
              <w:spacing w:line="0" w:lineRule="atLeast"/>
            </w:pPr>
            <w:r w:rsidRPr="00507C93">
              <w:t xml:space="preserve">March 31 </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06B9E2DF" w14:textId="77777777" w:rsidR="000D54CB" w:rsidRPr="00507C93" w:rsidRDefault="000D54CB" w:rsidP="00F23B92">
            <w:pPr>
              <w:keepLines/>
              <w:spacing w:line="0" w:lineRule="atLeast"/>
            </w:pPr>
            <w:r w:rsidRPr="00507C93">
              <w:t>June 30</w:t>
            </w:r>
          </w:p>
        </w:tc>
      </w:tr>
      <w:tr w:rsidR="000D54CB" w:rsidRPr="00507C93" w14:paraId="4D6B7B73" w14:textId="77777777" w:rsidTr="00630381">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75EA1C07" w14:textId="77777777" w:rsidR="000D54CB" w:rsidRPr="00507C93" w:rsidRDefault="000D54CB" w:rsidP="00F23B92">
            <w:pPr>
              <w:keepLines/>
              <w:spacing w:line="0" w:lineRule="atLeast"/>
            </w:pPr>
            <w:r w:rsidRPr="00507C93">
              <w:t>April 1- June 30</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3142245E" w14:textId="77777777" w:rsidR="000D54CB" w:rsidRPr="00507C93" w:rsidRDefault="000D54CB" w:rsidP="00F23B92">
            <w:pPr>
              <w:keepLines/>
              <w:spacing w:line="0" w:lineRule="atLeast"/>
            </w:pPr>
            <w:r w:rsidRPr="00507C93">
              <w:t>June 30</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5179EC4F" w14:textId="77777777" w:rsidR="000D54CB" w:rsidRPr="00507C93" w:rsidRDefault="000D54CB" w:rsidP="00F23B92">
            <w:pPr>
              <w:keepLines/>
              <w:spacing w:line="0" w:lineRule="atLeast"/>
            </w:pPr>
            <w:r w:rsidRPr="00507C93">
              <w:t>September 30</w:t>
            </w:r>
          </w:p>
        </w:tc>
      </w:tr>
      <w:tr w:rsidR="000D54CB" w:rsidRPr="00507C93" w14:paraId="7AFADBCA" w14:textId="77777777" w:rsidTr="00630381">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2F6BC212" w14:textId="77777777" w:rsidR="000D54CB" w:rsidRPr="00507C93" w:rsidRDefault="000D54CB" w:rsidP="00F23B92">
            <w:pPr>
              <w:keepLines/>
              <w:spacing w:line="0" w:lineRule="atLeast"/>
            </w:pPr>
            <w:r w:rsidRPr="00507C93">
              <w:t>July 1- September 30</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5400F777" w14:textId="77777777" w:rsidR="000D54CB" w:rsidRPr="00507C93" w:rsidRDefault="000D54CB" w:rsidP="00F23B92">
            <w:pPr>
              <w:keepLines/>
              <w:spacing w:line="0" w:lineRule="atLeast"/>
            </w:pPr>
            <w:r w:rsidRPr="00507C93">
              <w:t>September 30</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442282A5" w14:textId="77777777" w:rsidR="000D54CB" w:rsidRPr="00507C93" w:rsidRDefault="000D54CB" w:rsidP="00F23B92">
            <w:pPr>
              <w:keepLines/>
              <w:spacing w:line="0" w:lineRule="atLeast"/>
            </w:pPr>
            <w:r w:rsidRPr="00507C93">
              <w:t>December 31</w:t>
            </w:r>
          </w:p>
        </w:tc>
      </w:tr>
      <w:tr w:rsidR="000D54CB" w:rsidRPr="00507C93" w14:paraId="12A582E0" w14:textId="77777777" w:rsidTr="00630381">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04CECB26" w14:textId="77777777" w:rsidR="000D54CB" w:rsidRPr="00507C93" w:rsidRDefault="000D54CB" w:rsidP="00F23B92">
            <w:pPr>
              <w:keepLines/>
              <w:spacing w:line="0" w:lineRule="atLeast"/>
            </w:pPr>
            <w:r w:rsidRPr="00507C93">
              <w:t>October 1 – December 31</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0C54208A" w14:textId="77777777" w:rsidR="000D54CB" w:rsidRPr="00507C93" w:rsidRDefault="000D54CB" w:rsidP="00F23B92">
            <w:pPr>
              <w:keepLines/>
              <w:spacing w:line="0" w:lineRule="atLeast"/>
            </w:pPr>
            <w:r w:rsidRPr="00507C93">
              <w:t>December 31</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1270F64C" w14:textId="77777777" w:rsidR="000D54CB" w:rsidRPr="00507C93" w:rsidRDefault="000D54CB" w:rsidP="00F23B92">
            <w:pPr>
              <w:keepLines/>
              <w:spacing w:line="0" w:lineRule="atLeast"/>
            </w:pPr>
            <w:r w:rsidRPr="00507C93">
              <w:t>March 31</w:t>
            </w:r>
          </w:p>
        </w:tc>
      </w:tr>
    </w:tbl>
    <w:p w14:paraId="29B09195" w14:textId="77777777" w:rsidR="00897A32" w:rsidRDefault="00897A32" w:rsidP="000D54CB">
      <w:pPr>
        <w:tabs>
          <w:tab w:val="left" w:pos="432"/>
          <w:tab w:val="left" w:pos="864"/>
          <w:tab w:val="left" w:pos="1296"/>
        </w:tabs>
        <w:ind w:left="432" w:hanging="431"/>
      </w:pPr>
    </w:p>
    <w:p w14:paraId="215CB9E4" w14:textId="78E2A3BD" w:rsidR="002F62E2" w:rsidRDefault="002F62E2" w:rsidP="000D54CB">
      <w:pPr>
        <w:tabs>
          <w:tab w:val="left" w:pos="432"/>
          <w:tab w:val="left" w:pos="864"/>
          <w:tab w:val="left" w:pos="1296"/>
        </w:tabs>
        <w:ind w:left="432" w:hanging="431"/>
        <w:rPr>
          <w:b/>
        </w:rPr>
      </w:pPr>
      <w:r>
        <w:t>(ii)</w:t>
      </w:r>
      <w:r>
        <w:tab/>
        <w:t xml:space="preserve">The SF 425 must be submitted electronically through the FedConnect Message Center (www.fedconnect.net) or, if FedConnect is not available, by e-mail to SF425@usgs.gov with a cc to the </w:t>
      </w:r>
      <w:r w:rsidR="008D4D65">
        <w:t>Grant Specialist</w:t>
      </w:r>
      <w:r>
        <w:t>.  Recipient must include the USGS award number in the subject line of all correspondence.  If, after 90 days, Recipient has not submitted a report, the Recipient’s account in ASAP will be placed in a manual review status until the report is submitted.</w:t>
      </w:r>
    </w:p>
    <w:p w14:paraId="260E6EA4" w14:textId="77777777" w:rsidR="002F62E2" w:rsidRDefault="002F62E2" w:rsidP="002F62E2">
      <w:pPr>
        <w:spacing w:before="280" w:after="280"/>
      </w:pPr>
      <w:r>
        <w:rPr>
          <w:b/>
        </w:rPr>
        <w:t>(4)  Final Financial Report</w:t>
      </w:r>
    </w:p>
    <w:p w14:paraId="12B7582E" w14:textId="517C4CC3" w:rsidR="002F62E2" w:rsidRDefault="002F62E2" w:rsidP="002F62E2">
      <w:pPr>
        <w:spacing w:after="280"/>
        <w:ind w:left="432" w:hanging="431"/>
      </w:pPr>
      <w:r>
        <w:t>(i)</w:t>
      </w:r>
      <w:r>
        <w:tab/>
        <w:t>The Recipient will liquidate all obligations incurred under the award and submit a final SF 425, Federal Finan</w:t>
      </w:r>
      <w:r w:rsidR="008456C7">
        <w:t xml:space="preserve">cial Report in accordance with </w:t>
      </w:r>
      <w:r w:rsidR="007A4FB7">
        <w:t>Section 5</w:t>
      </w:r>
      <w:r w:rsidR="008456C7">
        <w:t>(b)(</w:t>
      </w:r>
      <w:r>
        <w:t>3</w:t>
      </w:r>
      <w:r w:rsidR="008456C7">
        <w:t>)(ii)</w:t>
      </w:r>
      <w:r>
        <w:t xml:space="preserve"> no later than 90 calendar days after the Agreement completion date. </w:t>
      </w:r>
    </w:p>
    <w:p w14:paraId="1EBEA4F2" w14:textId="77777777" w:rsidR="002F62E2" w:rsidRDefault="002F62E2" w:rsidP="002F62E2">
      <w:pPr>
        <w:spacing w:after="280"/>
        <w:ind w:left="432" w:hanging="431"/>
      </w:pPr>
      <w:r>
        <w:t>(ii)</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SF425.</w:t>
      </w:r>
    </w:p>
    <w:p w14:paraId="12CA8F4A" w14:textId="77777777" w:rsidR="002F62E2" w:rsidRDefault="002F62E2" w:rsidP="002F62E2">
      <w:pPr>
        <w:spacing w:after="280"/>
        <w:ind w:left="432" w:hanging="431"/>
      </w:pPr>
      <w:r>
        <w:t>(iii)</w:t>
      </w:r>
      <w:r>
        <w:tab/>
        <w:t>Subsequent revision to the final SF 425 will be considered only as follows:</w:t>
      </w:r>
    </w:p>
    <w:p w14:paraId="7FE7C645" w14:textId="77777777" w:rsidR="002F62E2" w:rsidRDefault="002F62E2" w:rsidP="002F62E2">
      <w:pPr>
        <w:spacing w:after="280"/>
        <w:ind w:left="1440" w:hanging="719"/>
      </w:pPr>
      <w:r>
        <w:t>(A)</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7B4327A6" w14:textId="35CBA2CE" w:rsidR="008067A5" w:rsidRPr="008067A5" w:rsidRDefault="002F62E2" w:rsidP="008067A5">
      <w:pPr>
        <w:spacing w:after="280"/>
        <w:ind w:left="1440" w:hanging="719"/>
      </w:pPr>
      <w:r>
        <w:t>(B).</w:t>
      </w:r>
      <w:r>
        <w:tab/>
        <w:t>When the revision represents additional reimbursable costs claimed by the Recipient, a revised final SF 425 may be submitted to the USGS Contracting Officer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w:t>
      </w:r>
      <w:r w:rsidR="007A549B">
        <w:t>ional payment to the Recipient.</w:t>
      </w:r>
    </w:p>
    <w:p w14:paraId="1C39B81F" w14:textId="77777777" w:rsidR="008067A5" w:rsidRPr="008067A5" w:rsidRDefault="008067A5" w:rsidP="008067A5">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rPr>
          <w:b/>
        </w:rPr>
        <w:t xml:space="preserve">6. </w:t>
      </w:r>
      <w:r w:rsidRPr="008067A5">
        <w:rPr>
          <w:b/>
          <w:u w:val="single"/>
        </w:rPr>
        <w:t>Publications</w:t>
      </w:r>
    </w:p>
    <w:p w14:paraId="6D594F88" w14:textId="77777777" w:rsidR="008067A5" w:rsidRPr="008067A5" w:rsidRDefault="008067A5" w:rsidP="008067A5">
      <w:pPr>
        <w:spacing w:after="240"/>
        <w:ind w:left="360" w:hanging="360"/>
      </w:pPr>
      <w:r w:rsidRPr="008067A5">
        <w:t>(a)</w:t>
      </w:r>
      <w:r w:rsidRPr="008067A5">
        <w:tab/>
      </w:r>
      <w:r w:rsidRPr="008067A5">
        <w:rPr>
          <w:u w:val="single"/>
        </w:rPr>
        <w:t>Acknowledgment of Support</w:t>
      </w:r>
    </w:p>
    <w:p w14:paraId="164CFF2F" w14:textId="77777777" w:rsidR="008067A5" w:rsidRPr="008067A5" w:rsidRDefault="008067A5" w:rsidP="008067A5">
      <w:pPr>
        <w:spacing w:after="240"/>
        <w:ind w:right="432" w:firstLine="360"/>
      </w:pPr>
      <w:r w:rsidRPr="008067A5">
        <w:t>Recipient is responsible for assuring that an acknowledgment of USGS support:</w:t>
      </w:r>
    </w:p>
    <w:p w14:paraId="22E65B68" w14:textId="77777777" w:rsidR="008067A5" w:rsidRPr="008067A5" w:rsidRDefault="008067A5" w:rsidP="008067A5">
      <w:pPr>
        <w:spacing w:after="240"/>
        <w:ind w:left="720" w:hanging="360"/>
      </w:pPr>
      <w:r w:rsidRPr="008067A5">
        <w:t>1.</w:t>
      </w:r>
      <w:r w:rsidRPr="008067A5">
        <w:tab/>
        <w:t>is made in any publication (including World Wide Web pages) of any material based on or developed under this Agreement, in the following terms:</w:t>
      </w:r>
    </w:p>
    <w:p w14:paraId="7A4D7A7F" w14:textId="77777777" w:rsidR="008067A5" w:rsidRPr="008067A5" w:rsidRDefault="008067A5" w:rsidP="008067A5">
      <w:pPr>
        <w:spacing w:after="240"/>
        <w:ind w:left="1440" w:right="432"/>
      </w:pPr>
      <w:r w:rsidRPr="008067A5">
        <w:t>This material is based upon work supported by the U.S. Geological Survey under Cooperative Agreement No. (</w:t>
      </w:r>
      <w:r w:rsidRPr="008067A5">
        <w:rPr>
          <w:i/>
          <w:color w:val="00B050"/>
        </w:rPr>
        <w:t>insert agreement number</w:t>
      </w:r>
      <w:r w:rsidRPr="008067A5">
        <w:t>).</w:t>
      </w:r>
    </w:p>
    <w:p w14:paraId="0961528D" w14:textId="77777777" w:rsidR="008067A5" w:rsidRPr="008067A5" w:rsidRDefault="008067A5" w:rsidP="008067A5">
      <w:pPr>
        <w:spacing w:after="240"/>
        <w:ind w:left="720" w:hanging="360"/>
      </w:pPr>
      <w:r w:rsidRPr="008067A5">
        <w:t>2.</w:t>
      </w:r>
      <w:r w:rsidRPr="008067A5">
        <w:tab/>
        <w:t>is orally acknowledged during all news media interviews, including popular media such as radio, television and news magazines.</w:t>
      </w:r>
    </w:p>
    <w:p w14:paraId="75A89ACD" w14:textId="77777777" w:rsidR="008067A5" w:rsidRPr="008067A5" w:rsidRDefault="008067A5" w:rsidP="008067A5">
      <w:pPr>
        <w:spacing w:after="240"/>
        <w:ind w:left="360" w:hanging="360"/>
      </w:pPr>
      <w:r w:rsidRPr="008067A5">
        <w:t>(b)</w:t>
      </w:r>
      <w:r w:rsidRPr="008067A5">
        <w:tab/>
      </w:r>
      <w:r w:rsidRPr="008067A5">
        <w:rPr>
          <w:u w:val="single"/>
        </w:rPr>
        <w:t>Disclaimer</w:t>
      </w:r>
    </w:p>
    <w:p w14:paraId="6047916C" w14:textId="77777777" w:rsidR="008067A5" w:rsidRPr="008067A5" w:rsidRDefault="008067A5" w:rsidP="008067A5">
      <w:pPr>
        <w:spacing w:after="240"/>
        <w:ind w:left="360" w:right="432"/>
      </w:pPr>
      <w:r w:rsidRPr="008067A5">
        <w:t xml:space="preserve">Recipient is responsible for assuring that every publication of material (including World Wide Web pages) based on or developed under this Agreement, contains the following disclaimer: </w:t>
      </w:r>
    </w:p>
    <w:p w14:paraId="34A2CC1A" w14:textId="77777777" w:rsidR="008067A5" w:rsidRPr="008067A5" w:rsidRDefault="008067A5" w:rsidP="008067A5">
      <w:pPr>
        <w:spacing w:after="240"/>
        <w:ind w:left="720" w:right="432"/>
      </w:pPr>
      <w:r w:rsidRPr="008067A5">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647CE28D" w14:textId="77777777" w:rsidR="008067A5" w:rsidRPr="008067A5" w:rsidRDefault="008067A5" w:rsidP="008067A5">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pPr>
      <w:r w:rsidRPr="008067A5">
        <w:t>(c)</w:t>
      </w:r>
      <w:r w:rsidRPr="008067A5">
        <w:tab/>
      </w:r>
      <w:r w:rsidRPr="008067A5">
        <w:rPr>
          <w:u w:val="single"/>
        </w:rPr>
        <w:t>Publication</w:t>
      </w:r>
    </w:p>
    <w:p w14:paraId="260C24A6" w14:textId="77777777" w:rsidR="008067A5" w:rsidRPr="008067A5" w:rsidRDefault="008067A5" w:rsidP="008067A5">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pPr>
    </w:p>
    <w:p w14:paraId="3AE6BD96" w14:textId="77777777" w:rsidR="008067A5" w:rsidRPr="008067A5" w:rsidRDefault="008067A5" w:rsidP="008067A5">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pPr>
      <w:r w:rsidRPr="008067A5">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4103EFB2"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4F0F4F16"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8067A5">
        <w:t>This manuscript is submitted for publication with the understanding that the United States Government is authorized to reproduce and distribute reprints for Governmental purposes.</w:t>
      </w:r>
    </w:p>
    <w:p w14:paraId="1959ED84"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9F9915C"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r w:rsidRPr="008067A5">
        <w:t>(d)</w:t>
      </w:r>
      <w:r w:rsidRPr="008067A5">
        <w:tab/>
      </w:r>
      <w:r w:rsidRPr="008067A5">
        <w:rPr>
          <w:u w:val="single"/>
        </w:rPr>
        <w:t>Copies for USGS</w:t>
      </w:r>
    </w:p>
    <w:p w14:paraId="664A36EF"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r w:rsidRPr="008067A5">
        <w:tab/>
      </w:r>
      <w:r w:rsidRPr="008067A5">
        <w:tab/>
      </w:r>
    </w:p>
    <w:p w14:paraId="482A57B9"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r w:rsidRPr="008067A5">
        <w:tab/>
      </w:r>
      <w:r w:rsidRPr="008067A5">
        <w:tab/>
        <w:t>Recipient is responsible for assuring that the USGS Project Office is provided access to, either electronically or in paper form, a copy of every publication planned for publication simultaneously with its submission for publication.  One reprint of each published article shall be submitted to the USGS Project Office immediately following publication.</w:t>
      </w:r>
    </w:p>
    <w:p w14:paraId="1B743970"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p>
    <w:p w14:paraId="54CC405F"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r w:rsidRPr="008067A5">
        <w:t>(e)</w:t>
      </w:r>
      <w:r w:rsidRPr="008067A5">
        <w:tab/>
      </w:r>
      <w:r w:rsidRPr="008067A5">
        <w:rPr>
          <w:u w:val="single"/>
        </w:rPr>
        <w:t>Department of the Interior Requirements</w:t>
      </w:r>
    </w:p>
    <w:p w14:paraId="3ACE6FAD"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p>
    <w:p w14:paraId="1C9F20A8"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8067A5">
        <w:tab/>
      </w:r>
      <w:r w:rsidRPr="008067A5">
        <w:tab/>
        <w:t>Two copies of each publication produced under a Cooperative Agreement shall be sent to the Natural Resources Library with a transmittal that identifies the sender and the publication.  The address of the library is:</w:t>
      </w:r>
    </w:p>
    <w:p w14:paraId="1FB49A96"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6E9B1FE4"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8067A5">
        <w:t>U.S.  Department of the Interior</w:t>
      </w:r>
    </w:p>
    <w:p w14:paraId="50235EE5"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8067A5">
        <w:t>Natural Resources Library</w:t>
      </w:r>
      <w:r w:rsidRPr="008067A5">
        <w:tab/>
      </w:r>
      <w:r w:rsidRPr="008067A5">
        <w:tab/>
      </w:r>
      <w:r w:rsidRPr="008067A5">
        <w:tab/>
      </w:r>
      <w:r w:rsidRPr="008067A5">
        <w:tab/>
      </w:r>
    </w:p>
    <w:p w14:paraId="77FC54C6"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8067A5">
        <w:t>Division of Information and Library Services</w:t>
      </w:r>
    </w:p>
    <w:p w14:paraId="264D2B1D"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8067A5">
        <w:t>Gifts and Exchange Section</w:t>
      </w:r>
    </w:p>
    <w:p w14:paraId="797BC2AF" w14:textId="77777777" w:rsidR="008067A5" w:rsidRPr="008067A5" w:rsidRDefault="008067A5" w:rsidP="008067A5">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8067A5">
        <w:t>18th and C Streets, NW</w:t>
      </w:r>
    </w:p>
    <w:p w14:paraId="1BE8BAE6" w14:textId="77777777" w:rsidR="008067A5" w:rsidRPr="008067A5" w:rsidRDefault="008067A5" w:rsidP="008067A5">
      <w:pPr>
        <w:ind w:firstLine="720"/>
      </w:pPr>
      <w:r w:rsidRPr="008067A5">
        <w:t>Washington, DC 20240</w:t>
      </w:r>
    </w:p>
    <w:p w14:paraId="4A56BEAE" w14:textId="77777777" w:rsidR="008067A5" w:rsidRPr="008067A5" w:rsidRDefault="008067A5" w:rsidP="008067A5">
      <w:pPr>
        <w:tabs>
          <w:tab w:val="left" w:pos="90"/>
          <w:tab w:val="left" w:pos="1530"/>
          <w:tab w:val="left" w:pos="2250"/>
          <w:tab w:val="left" w:pos="2970"/>
        </w:tabs>
      </w:pPr>
    </w:p>
    <w:p w14:paraId="7CDDEABB"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b/>
        </w:rPr>
      </w:pPr>
      <w:r w:rsidRPr="008067A5">
        <w:rPr>
          <w:b/>
        </w:rPr>
        <w:t xml:space="preserve">7.  </w:t>
      </w:r>
      <w:r w:rsidRPr="008067A5">
        <w:rPr>
          <w:b/>
          <w:u w:val="single"/>
        </w:rPr>
        <w:t>Payment</w:t>
      </w:r>
    </w:p>
    <w:p w14:paraId="6882F9BF"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03B4114C"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8067A5">
        <w:t>Payments under financial assistance awards must be made using the Department of the Treasury Automated Standard Application for Payments (ASAP) system (</w:t>
      </w:r>
      <w:hyperlink r:id="rId82" w:history="1">
        <w:r w:rsidRPr="008067A5">
          <w:rPr>
            <w:rFonts w:eastAsiaTheme="majorEastAsia"/>
            <w:color w:val="0000FF" w:themeColor="hyperlink"/>
            <w:u w:val="single"/>
          </w:rPr>
          <w:t>www.asap.gov</w:t>
        </w:r>
      </w:hyperlink>
      <w:r w:rsidRPr="008067A5">
        <w:t>).</w:t>
      </w:r>
    </w:p>
    <w:p w14:paraId="2E083C38"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0CFAFF3F"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8067A5">
        <w:t>(a)</w:t>
      </w:r>
      <w:r w:rsidRPr="008067A5">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141ED1A1"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7D5CDABC"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8067A5">
        <w:t>(b)</w:t>
      </w:r>
      <w:r w:rsidRPr="008067A5">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6E4068E9"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3805B432"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8067A5">
        <w:t>(c)</w:t>
      </w:r>
      <w:r w:rsidRPr="008067A5">
        <w:tab/>
        <w:t>Inquiries regarding payment should be directed to ASAP at 855-868-0151.</w:t>
      </w:r>
    </w:p>
    <w:p w14:paraId="4DDEBE40"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75358027"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8067A5">
        <w:t>(d)</w:t>
      </w:r>
      <w:r w:rsidRPr="008067A5">
        <w:tab/>
        <w:t>Payments may be drawn in advance only as needed to meet immediate cash disbursement needs.</w:t>
      </w:r>
    </w:p>
    <w:p w14:paraId="20824F62"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422C15C7"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6"/>
        <w:rPr>
          <w:b/>
          <w:u w:val="single"/>
        </w:rPr>
      </w:pPr>
      <w:r w:rsidRPr="008067A5">
        <w:rPr>
          <w:b/>
        </w:rPr>
        <w:t xml:space="preserve">8. </w:t>
      </w:r>
      <w:r w:rsidRPr="008067A5">
        <w:rPr>
          <w:b/>
          <w:u w:val="single"/>
        </w:rPr>
        <w:t>Revisions and Prior Approvals</w:t>
      </w:r>
    </w:p>
    <w:p w14:paraId="304C4F75" w14:textId="77777777" w:rsidR="008067A5" w:rsidRPr="008067A5" w:rsidRDefault="008067A5" w:rsidP="008067A5">
      <w:pPr>
        <w:tabs>
          <w:tab w:val="left" w:pos="432"/>
          <w:tab w:val="left" w:pos="864"/>
          <w:tab w:val="left" w:pos="1296"/>
        </w:tabs>
      </w:pPr>
    </w:p>
    <w:p w14:paraId="7A90FF03"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
      </w:pPr>
      <w:r w:rsidRPr="008067A5">
        <w:t>Modifications to this Agreement shall generally be executed by mutual written consent of the parties, with the exception of certain purely administrative changes that may be executed unilaterally by the USGS.  Recipients may make certain limited budgetary and programmatic changes without prior USGS approval as outlined in 2 CFR 200.308 and 200.407.  Any proposed change which requires prior written approval of the USGS shall be submitted in writing to the USGS point of contact on the award cover sheet at least thirty (30) days prior to the requested effective date of the proposed change.  The USGS will respond to the change request within thirty (30) days of receipt.</w:t>
      </w:r>
    </w:p>
    <w:p w14:paraId="2794092E"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p>
    <w:p w14:paraId="7531038C"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r w:rsidRPr="008067A5">
        <w:t>(a)</w:t>
      </w:r>
      <w:r w:rsidRPr="008067A5">
        <w:tab/>
      </w:r>
      <w:r w:rsidRPr="008067A5">
        <w:rPr>
          <w:u w:val="single"/>
        </w:rPr>
        <w:t>Extensions</w:t>
      </w:r>
      <w:r w:rsidRPr="008067A5">
        <w:t>.  Recipients are specifically advised that requests for extension or other change to the budget or project period(s) require prior written approval.  Such requests must be submitted as outlined above and be accompanied by a statement supporting the extension and a revised budget indicating the planned use of all unexpended funds during the proposed extension period.</w:t>
      </w:r>
    </w:p>
    <w:p w14:paraId="746209E4"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p>
    <w:p w14:paraId="70226F94"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r w:rsidRPr="008067A5">
        <w:t>(b)</w:t>
      </w:r>
      <w:r w:rsidRPr="008067A5">
        <w:tab/>
      </w:r>
      <w:r w:rsidRPr="008067A5">
        <w:rPr>
          <w:u w:val="single"/>
        </w:rPr>
        <w:t>Transfer of Funds</w:t>
      </w:r>
      <w:r w:rsidRPr="008067A5">
        <w:t>.  Recipients are specifically advised that prior written approval of the USGS Contracting Officer is not required for transfer of funds between direct cost categories when the cumulative amount of the transfer during the performance period does not exceed ten percent (10%) of the total USGS award.  Prior written approval is required from the USGS Contracting Officer for transfers of funds in excess of the ten percent limitation.</w:t>
      </w:r>
    </w:p>
    <w:p w14:paraId="741F756D"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p>
    <w:p w14:paraId="75E8CFC1"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r w:rsidRPr="008067A5">
        <w:t>(c)</w:t>
      </w:r>
      <w:r w:rsidRPr="008067A5">
        <w:tab/>
      </w:r>
      <w:r w:rsidRPr="008067A5">
        <w:rPr>
          <w:u w:val="single"/>
        </w:rPr>
        <w:t>Carry Forward of Funds</w:t>
      </w:r>
      <w:r w:rsidRPr="008067A5">
        <w:t>.  Recipients are specifically advised that prior written approval by the USGS Contracting Officer is required to carry forward unobligated balances to subsequent budget periods.  It is expected that funds be expended during the budget period for which they are obligated.  The request must include the amount of funds to be carried over, why the carry-over of funds is necessary, and for how long the funds should be carried over.</w:t>
      </w:r>
    </w:p>
    <w:p w14:paraId="7F77145F"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p>
    <w:p w14:paraId="16558B0F" w14:textId="77777777" w:rsidR="008067A5" w:rsidRPr="008067A5" w:rsidRDefault="008067A5" w:rsidP="005E3477">
      <w:pPr>
        <w:widowControl w:val="0"/>
        <w:numPr>
          <w:ilvl w:val="0"/>
          <w:numId w:val="7"/>
        </w:num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contextualSpacing/>
        <w:rPr>
          <w:b/>
          <w:u w:val="single"/>
        </w:rPr>
      </w:pPr>
      <w:r w:rsidRPr="008067A5">
        <w:rPr>
          <w:b/>
        </w:rPr>
        <w:t xml:space="preserve"> </w:t>
      </w:r>
      <w:r w:rsidRPr="008067A5">
        <w:rPr>
          <w:b/>
          <w:u w:val="single"/>
        </w:rPr>
        <w:t>General Provisions</w:t>
      </w:r>
    </w:p>
    <w:p w14:paraId="6AC46C61" w14:textId="77777777" w:rsidR="008067A5" w:rsidRPr="008067A5" w:rsidRDefault="008067A5" w:rsidP="008067A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bookmarkStart w:id="39" w:name="h.tyjcwt" w:colFirst="0" w:colLast="0"/>
      <w:bookmarkEnd w:id="39"/>
    </w:p>
    <w:p w14:paraId="0C7EAC58"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i/>
        </w:rPr>
      </w:pPr>
      <w:r w:rsidRPr="008067A5">
        <w:t xml:space="preserve">(a) </w:t>
      </w:r>
      <w:r w:rsidRPr="008067A5">
        <w:rPr>
          <w:u w:val="single"/>
        </w:rPr>
        <w:t>Cost Principles, Audit, And Administrative Requirements</w:t>
      </w:r>
    </w:p>
    <w:p w14:paraId="72A65D0B"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t xml:space="preserve">The Recipient shall be subject to the following regulations, which are incorporated herein by reference.  Copies of these regulations can be obtained from the Internet at: </w:t>
      </w:r>
      <w:r w:rsidRPr="008067A5">
        <w:rPr>
          <w:i/>
        </w:rPr>
        <w:t>http://www.whitehouse.gov/omb/grants_docs</w:t>
      </w:r>
    </w:p>
    <w:bookmarkStart w:id="40" w:name="h.3dy6vkm" w:colFirst="0" w:colLast="0"/>
    <w:bookmarkEnd w:id="40"/>
    <w:p w14:paraId="734C6E39" w14:textId="77777777" w:rsidR="008067A5" w:rsidRPr="008067A5" w:rsidRDefault="008067A5" w:rsidP="008067A5">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547" w:hanging="546"/>
      </w:pPr>
      <w:r w:rsidRPr="008067A5">
        <w:fldChar w:fldCharType="begin">
          <w:ffData>
            <w:name w:val="Check1"/>
            <w:enabled/>
            <w:calcOnExit w:val="0"/>
            <w:checkBox>
              <w:sizeAuto/>
              <w:default w:val="1"/>
            </w:checkBox>
          </w:ffData>
        </w:fldChar>
      </w:r>
      <w:bookmarkStart w:id="41" w:name="Check1"/>
      <w:r w:rsidRPr="008067A5">
        <w:instrText xml:space="preserve"> FORMCHECKBOX </w:instrText>
      </w:r>
      <w:r w:rsidR="004470DA">
        <w:fldChar w:fldCharType="separate"/>
      </w:r>
      <w:r w:rsidRPr="008067A5">
        <w:fldChar w:fldCharType="end"/>
      </w:r>
      <w:bookmarkEnd w:id="41"/>
      <w:r w:rsidRPr="008067A5">
        <w:t xml:space="preserve">  </w:t>
      </w:r>
      <w:r w:rsidRPr="008067A5">
        <w:tab/>
      </w:r>
      <w:r w:rsidRPr="008067A5">
        <w:rPr>
          <w:u w:val="single"/>
        </w:rPr>
        <w:t>Educational Institutions / State and Local Governments / Non-Profit Organizations</w:t>
      </w:r>
    </w:p>
    <w:p w14:paraId="562D6AE1" w14:textId="77777777" w:rsidR="008067A5" w:rsidRPr="008067A5" w:rsidRDefault="008067A5" w:rsidP="008067A5">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pPr>
      <w:r w:rsidRPr="008067A5">
        <w:t xml:space="preserve">2 CFR Part 200, </w:t>
      </w:r>
      <w:r w:rsidRPr="008067A5">
        <w:rPr>
          <w:i/>
        </w:rPr>
        <w:t>Uniform Administrative Requirements, Cost Principles and Audit Requirements for Federal Awards</w:t>
      </w:r>
      <w:r w:rsidRPr="008067A5">
        <w:t>, as implemented by the Department of the Interior in 2 CFR Part 1402 and 43 CFR Part 12.</w:t>
      </w:r>
    </w:p>
    <w:p w14:paraId="276A226A" w14:textId="77777777" w:rsidR="008067A5" w:rsidRPr="008067A5" w:rsidRDefault="008067A5" w:rsidP="008067A5">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pPr>
    </w:p>
    <w:p w14:paraId="2DB70CD5"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8067A5">
        <w:t xml:space="preserve">(b) </w:t>
      </w:r>
      <w:r w:rsidRPr="008067A5">
        <w:rPr>
          <w:u w:val="single"/>
        </w:rPr>
        <w:t>Additional Regulations</w:t>
      </w:r>
    </w:p>
    <w:p w14:paraId="6274166D"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1A8D45A4"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8067A5">
        <w:t>This award is subject to the following additional Governmentwide regulations:</w:t>
      </w:r>
    </w:p>
    <w:p w14:paraId="38B56996"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22A0847F"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2 CFR 180, Governmentwide Debarment and Suspension (Nonprocurement)</w:t>
      </w:r>
    </w:p>
    <w:p w14:paraId="0307D049"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2 CFR 182, Governmentwide Requirements for Drug-Free Workplace (Financial Assistance)</w:t>
      </w:r>
    </w:p>
    <w:p w14:paraId="5DCE3352"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pPr>
      <w:r w:rsidRPr="008067A5">
        <w:t xml:space="preserve">This award is subject to the following additional regulations of the U.S. Department of the Interior: </w:t>
      </w:r>
    </w:p>
    <w:p w14:paraId="4A93B079"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 xml:space="preserve">2 CFR Part 1400, Nonprocurement Debarment and Suspension </w:t>
      </w:r>
    </w:p>
    <w:p w14:paraId="1EE60114"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2 CFR Part 1401, Requirements for a Drug Free Workplace (Financial Assistance)</w:t>
      </w:r>
    </w:p>
    <w:p w14:paraId="78C41E0D"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43 CFR Part 17, Nondiscrimination in Federally Assisted Programs of the Department of the Interior</w:t>
      </w:r>
    </w:p>
    <w:p w14:paraId="16C1C4FF"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43 CFR Part 18, New Restrictions on Lobbying</w:t>
      </w:r>
    </w:p>
    <w:p w14:paraId="22AF303F" w14:textId="77777777" w:rsidR="008067A5" w:rsidRPr="008067A5" w:rsidRDefault="008067A5" w:rsidP="005E3477">
      <w:pPr>
        <w:numPr>
          <w:ilvl w:val="1"/>
          <w:numId w:val="14"/>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contextualSpacing/>
      </w:pPr>
      <w:r w:rsidRPr="008067A5">
        <w:t>Submission of an application also represents the applicant’s certification of the statements in 43 CFR Part 18, Appendix A, Certification Regarding Lobbying</w:t>
      </w:r>
    </w:p>
    <w:p w14:paraId="35DAB0E9" w14:textId="77777777" w:rsidR="008067A5" w:rsidRPr="008067A5" w:rsidRDefault="008067A5" w:rsidP="005E3477">
      <w:pPr>
        <w:numPr>
          <w:ilvl w:val="0"/>
          <w:numId w:val="13"/>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pPr>
      <w:r w:rsidRPr="008067A5">
        <w:t>43 CFR Part 41, Nondiscrimination on the Basis of Sex in Education Programs or Activities Receiving Federal Financial Assistance</w:t>
      </w:r>
      <w:r w:rsidRPr="008067A5">
        <w:rPr>
          <w:i/>
        </w:rPr>
        <w:t xml:space="preserve"> [Applies only if this award provides assistance to an education program or student(s)]</w:t>
      </w:r>
    </w:p>
    <w:p w14:paraId="21C1B430" w14:textId="77777777" w:rsidR="008067A5" w:rsidRPr="008067A5" w:rsidRDefault="008067A5" w:rsidP="008067A5">
      <w:p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pPr>
    </w:p>
    <w:p w14:paraId="1F2A4B3D"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t xml:space="preserve">(c) </w:t>
      </w:r>
      <w:r w:rsidRPr="008067A5">
        <w:rPr>
          <w:u w:val="single"/>
        </w:rPr>
        <w:t xml:space="preserve">Additional Articles Required For Compliance with Statute or Regulation </w:t>
      </w:r>
    </w:p>
    <w:p w14:paraId="349526AC" w14:textId="77777777" w:rsidR="008067A5" w:rsidRPr="008067A5" w:rsidRDefault="008067A5" w:rsidP="008067A5">
      <w:pPr>
        <w:tabs>
          <w:tab w:val="center" w:pos="4320"/>
          <w:tab w:val="right" w:pos="8640"/>
        </w:tabs>
        <w:spacing w:after="240"/>
      </w:pPr>
      <w:r w:rsidRPr="008067A5">
        <w:t xml:space="preserve">(i)  </w:t>
      </w:r>
      <w:r w:rsidRPr="008067A5">
        <w:rPr>
          <w:u w:val="single"/>
        </w:rPr>
        <w:t>The Seat Belt Provision (Executive Order 13043)</w:t>
      </w:r>
    </w:p>
    <w:p w14:paraId="58F96136" w14:textId="77777777" w:rsidR="008067A5" w:rsidRPr="008067A5" w:rsidRDefault="008067A5" w:rsidP="008067A5">
      <w:pPr>
        <w:spacing w:after="240"/>
        <w:ind w:left="240"/>
      </w:pPr>
      <w:r w:rsidRPr="008067A5">
        <w:t>Recipients of grants/cooperative agreements and/or sub-awards are encouraged to adopt and enforce on-the-job seat belt use policies and programs for their employees when operating company owned, rented, or personally owned vehicles.  These measures include, but are not limited to, conducting education, awareness, and other appropriate programs for their employees about the importance of wearing seatbelts and the consequences of not wearing them.</w:t>
      </w:r>
    </w:p>
    <w:p w14:paraId="72132E74" w14:textId="77777777" w:rsidR="008067A5" w:rsidRPr="008067A5" w:rsidRDefault="008067A5" w:rsidP="008067A5">
      <w:pPr>
        <w:spacing w:after="240"/>
        <w:ind w:left="240" w:hanging="239"/>
      </w:pPr>
      <w:r w:rsidRPr="008067A5">
        <w:t xml:space="preserve">(ii) </w:t>
      </w:r>
      <w:r w:rsidRPr="008067A5">
        <w:rPr>
          <w:u w:val="single"/>
        </w:rPr>
        <w:t>Federal Leadership on Reducing Text Messaging while Driving (Executive Order 13513)</w:t>
      </w:r>
    </w:p>
    <w:p w14:paraId="64EA102C" w14:textId="77777777" w:rsidR="008067A5" w:rsidRPr="008067A5" w:rsidRDefault="008067A5" w:rsidP="008067A5">
      <w:pPr>
        <w:spacing w:after="240"/>
        <w:ind w:left="240"/>
      </w:pPr>
      <w:r w:rsidRPr="008067A5">
        <w:t>Recipients are encouraged to adopt and enforce policies that ban text messaging while driving, including conducting initiatives of the type described in section 3(a) of the order. (http://www.whitehouse.gov/the_press_office/Executive-Order-Federal-Leadership-on-Reducing-Text-Messaging-while-Driving/)</w:t>
      </w:r>
    </w:p>
    <w:p w14:paraId="027B67BE" w14:textId="77777777" w:rsidR="008067A5" w:rsidRPr="008067A5" w:rsidRDefault="008067A5" w:rsidP="008067A5">
      <w:pPr>
        <w:spacing w:after="240"/>
      </w:pPr>
      <w:r w:rsidRPr="008067A5">
        <w:t xml:space="preserve">(iii) </w:t>
      </w:r>
      <w:r w:rsidRPr="008067A5">
        <w:rPr>
          <w:u w:val="single"/>
        </w:rPr>
        <w:t>Use of U.S. Flag Air Carriers (49 USC Section 40118)</w:t>
      </w:r>
    </w:p>
    <w:p w14:paraId="53478BE2" w14:textId="77777777" w:rsidR="008067A5" w:rsidRPr="008067A5" w:rsidRDefault="008067A5" w:rsidP="008067A5">
      <w:pPr>
        <w:spacing w:after="240"/>
        <w:ind w:left="240"/>
      </w:pPr>
      <w:r w:rsidRPr="008067A5">
        <w:t>Any air transportation to, from, between or within a country other than the U.S. of persons or property, the expense of which will be paid in whole or in part by U.S. Government funding, must be performed by, or under a code-sharing arrangement with, a U.S. flag air carrier if service provided by such a carrier is "available" (49 U.S.C. 40118, commonly referred to as the Fly America Act).  Tickets (or documentation for electronic tickets) must identify the U.S. flag air carrier's designator code and flight number.  See the Federal Travel Regulation §301-10.131 - §301-10.143 for definitions, exceptions, and documentation requirements.  (See also Comp. Gen. Decision B-240956, dated September 25, 1991.)</w:t>
      </w:r>
    </w:p>
    <w:p w14:paraId="7ACE4F37"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t xml:space="preserve">(iv)  </w:t>
      </w:r>
      <w:r w:rsidRPr="008067A5">
        <w:rPr>
          <w:u w:val="single"/>
        </w:rPr>
        <w:t>Trafficking in Persons (2 CFR Part 175)</w:t>
      </w:r>
    </w:p>
    <w:p w14:paraId="57C1FA53" w14:textId="77777777" w:rsidR="008067A5" w:rsidRPr="008067A5" w:rsidRDefault="008067A5" w:rsidP="008067A5">
      <w:pPr>
        <w:ind w:firstLine="480"/>
        <w:rPr>
          <w:i/>
        </w:rPr>
      </w:pPr>
      <w:r w:rsidRPr="008067A5">
        <w:t xml:space="preserve">a. </w:t>
      </w:r>
      <w:r w:rsidRPr="008067A5">
        <w:rPr>
          <w:i/>
        </w:rPr>
        <w:t>Provisions applicable to a recipient that is a private entity.</w:t>
      </w:r>
    </w:p>
    <w:p w14:paraId="47AD1A0B" w14:textId="77777777" w:rsidR="008067A5" w:rsidRPr="008067A5" w:rsidRDefault="008067A5" w:rsidP="008067A5">
      <w:pPr>
        <w:ind w:left="720"/>
      </w:pPr>
      <w:r w:rsidRPr="008067A5">
        <w:t>1.  You as the recipient, your employees, subrecipients under this award, and subrecipients' employees may not—</w:t>
      </w:r>
    </w:p>
    <w:p w14:paraId="56CCF44F" w14:textId="77777777" w:rsidR="008067A5" w:rsidRPr="008067A5" w:rsidRDefault="008067A5" w:rsidP="008067A5">
      <w:pPr>
        <w:ind w:left="1680"/>
      </w:pPr>
      <w:r w:rsidRPr="008067A5">
        <w:t>i. Engage in severe forms of trafficking in persons during the period of time that the award is in effect;</w:t>
      </w:r>
    </w:p>
    <w:p w14:paraId="0FC54C26" w14:textId="77777777" w:rsidR="008067A5" w:rsidRPr="008067A5" w:rsidRDefault="008067A5" w:rsidP="008067A5">
      <w:pPr>
        <w:ind w:left="1680"/>
      </w:pPr>
      <w:r w:rsidRPr="008067A5">
        <w:t>ii. Procure a commercial sex act during the period of time that the award is in effect; or</w:t>
      </w:r>
    </w:p>
    <w:p w14:paraId="1F07124B" w14:textId="77777777" w:rsidR="008067A5" w:rsidRPr="008067A5" w:rsidRDefault="008067A5" w:rsidP="008067A5">
      <w:pPr>
        <w:ind w:left="1680"/>
      </w:pPr>
      <w:r w:rsidRPr="008067A5">
        <w:t>iii. Use forced labor in the performance of the award or subawards under the award.</w:t>
      </w:r>
    </w:p>
    <w:p w14:paraId="6D557B78" w14:textId="77777777" w:rsidR="008067A5" w:rsidRPr="008067A5" w:rsidRDefault="008067A5" w:rsidP="008067A5">
      <w:pPr>
        <w:ind w:left="720"/>
      </w:pPr>
      <w:r w:rsidRPr="008067A5">
        <w:t>2. We as the Federal awarding agency may unilaterally terminate this award, without penalty, if you or a subrecipient that is a private entity —</w:t>
      </w:r>
    </w:p>
    <w:p w14:paraId="036E9B97" w14:textId="77777777" w:rsidR="008067A5" w:rsidRPr="008067A5" w:rsidRDefault="008067A5" w:rsidP="008067A5">
      <w:pPr>
        <w:ind w:left="1440"/>
      </w:pPr>
      <w:r w:rsidRPr="008067A5">
        <w:t>i. Is determined to have violated a prohibition in paragraph a.1 of this award term; or</w:t>
      </w:r>
    </w:p>
    <w:p w14:paraId="4553A009" w14:textId="77777777" w:rsidR="008067A5" w:rsidRPr="008067A5" w:rsidRDefault="008067A5" w:rsidP="008067A5">
      <w:pPr>
        <w:ind w:left="1440"/>
      </w:pPr>
      <w:r w:rsidRPr="008067A5">
        <w:t>ii. Has an employee who is determined by the agency official authorized to terminate the award to have violated a prohibition in paragraph a.1 of this award term through conduct that is either—</w:t>
      </w:r>
    </w:p>
    <w:p w14:paraId="342F4B3E" w14:textId="77777777" w:rsidR="008067A5" w:rsidRPr="008067A5" w:rsidRDefault="008067A5" w:rsidP="008067A5">
      <w:pPr>
        <w:ind w:left="1440" w:firstLine="720"/>
      </w:pPr>
      <w:r w:rsidRPr="008067A5">
        <w:t>A. Associated with performance under this award; or</w:t>
      </w:r>
    </w:p>
    <w:p w14:paraId="1566586D" w14:textId="77777777" w:rsidR="008067A5" w:rsidRPr="008067A5" w:rsidRDefault="008067A5" w:rsidP="008067A5">
      <w:pPr>
        <w:ind w:left="2160"/>
      </w:pPr>
      <w:r w:rsidRPr="008067A5">
        <w:t>B.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2 CFR part 1400.</w:t>
      </w:r>
    </w:p>
    <w:p w14:paraId="125B0B57" w14:textId="77777777" w:rsidR="008067A5" w:rsidRPr="008067A5" w:rsidRDefault="008067A5" w:rsidP="008067A5"/>
    <w:p w14:paraId="49CED5DB" w14:textId="77777777" w:rsidR="008067A5" w:rsidRPr="008067A5" w:rsidRDefault="008067A5" w:rsidP="008067A5">
      <w:pPr>
        <w:ind w:left="480"/>
        <w:rPr>
          <w:i/>
        </w:rPr>
      </w:pPr>
      <w:r w:rsidRPr="008067A5">
        <w:t xml:space="preserve">b. </w:t>
      </w:r>
      <w:r w:rsidRPr="008067A5">
        <w:rPr>
          <w:i/>
        </w:rPr>
        <w:t>Provision applicable to a recipient other than a private entity.</w:t>
      </w:r>
    </w:p>
    <w:p w14:paraId="1EEF16D1" w14:textId="77777777" w:rsidR="008067A5" w:rsidRPr="008067A5" w:rsidRDefault="008067A5" w:rsidP="008067A5">
      <w:pPr>
        <w:ind w:left="480"/>
      </w:pPr>
      <w:r w:rsidRPr="008067A5">
        <w:t>We as the Federal awarding agency may unilaterally terminate this award, without penalty, if a subrecipient that is a private entity—</w:t>
      </w:r>
    </w:p>
    <w:p w14:paraId="554B04C0" w14:textId="77777777" w:rsidR="008067A5" w:rsidRPr="008067A5" w:rsidRDefault="008067A5" w:rsidP="008067A5">
      <w:pPr>
        <w:ind w:left="720"/>
      </w:pPr>
      <w:r w:rsidRPr="008067A5">
        <w:t>1. Is determined to have violated an applicable prohibition in paragraph a.1 of this award term; or</w:t>
      </w:r>
    </w:p>
    <w:p w14:paraId="3A0215C3" w14:textId="77777777" w:rsidR="008067A5" w:rsidRPr="008067A5" w:rsidRDefault="008067A5" w:rsidP="008067A5">
      <w:pPr>
        <w:ind w:left="720"/>
      </w:pPr>
      <w:r w:rsidRPr="008067A5">
        <w:t>2. Has an employee who is determined by the agency official authorized to terminate the award to have violated an applicable prohibition in paragraph a.1 of this award term through conduct that is either—</w:t>
      </w:r>
    </w:p>
    <w:p w14:paraId="7D09B5C6" w14:textId="77777777" w:rsidR="008067A5" w:rsidRPr="008067A5" w:rsidRDefault="008067A5" w:rsidP="008067A5">
      <w:pPr>
        <w:ind w:left="720" w:firstLine="720"/>
      </w:pPr>
      <w:r w:rsidRPr="008067A5">
        <w:t>i. Associated with performance under this award; or</w:t>
      </w:r>
    </w:p>
    <w:p w14:paraId="788F6842" w14:textId="77777777" w:rsidR="008067A5" w:rsidRPr="008067A5" w:rsidRDefault="008067A5" w:rsidP="008067A5">
      <w:pPr>
        <w:ind w:left="1440"/>
      </w:pPr>
      <w:r w:rsidRPr="008067A5">
        <w:t>ii. Imputed to the subrecipient using the standards and due process for imputing the conduct of an individual to an organization that are provided in 2 CFR part 180, “OMB Guidelines to Agencies on Governmentwide Debarment and Suspension (Nonprocurement),” as implemented by our agency at 2 CFR part 1400.</w:t>
      </w:r>
    </w:p>
    <w:p w14:paraId="309FAB6E" w14:textId="77777777" w:rsidR="008067A5" w:rsidRPr="008067A5" w:rsidRDefault="008067A5" w:rsidP="008067A5">
      <w:pPr>
        <w:ind w:left="1440"/>
      </w:pPr>
    </w:p>
    <w:p w14:paraId="788073BF" w14:textId="77777777" w:rsidR="008067A5" w:rsidRPr="008067A5" w:rsidRDefault="008067A5" w:rsidP="008067A5">
      <w:pPr>
        <w:ind w:firstLine="480"/>
      </w:pPr>
      <w:r w:rsidRPr="008067A5">
        <w:t xml:space="preserve">c. </w:t>
      </w:r>
      <w:r w:rsidRPr="008067A5">
        <w:rPr>
          <w:i/>
        </w:rPr>
        <w:t>Provisions applicable to any recipient.</w:t>
      </w:r>
    </w:p>
    <w:p w14:paraId="72E56FF4" w14:textId="77777777" w:rsidR="008067A5" w:rsidRPr="008067A5" w:rsidRDefault="008067A5" w:rsidP="008067A5">
      <w:pPr>
        <w:ind w:left="720"/>
      </w:pPr>
      <w:r w:rsidRPr="008067A5">
        <w:t>1. You must inform us immediately of any information you receive from any source alleging a violation of a prohibition in paragraph a.1 of this award term.</w:t>
      </w:r>
    </w:p>
    <w:p w14:paraId="6704D05C" w14:textId="77777777" w:rsidR="008067A5" w:rsidRPr="008067A5" w:rsidRDefault="008067A5" w:rsidP="008067A5">
      <w:pPr>
        <w:ind w:firstLine="720"/>
      </w:pPr>
      <w:r w:rsidRPr="008067A5">
        <w:t>2. Our right to terminate unilaterally that is described in paragraph a.2 or b of this section:</w:t>
      </w:r>
    </w:p>
    <w:p w14:paraId="3EBA48D7" w14:textId="77777777" w:rsidR="008067A5" w:rsidRPr="008067A5" w:rsidRDefault="008067A5" w:rsidP="008067A5">
      <w:pPr>
        <w:ind w:left="1440"/>
      </w:pPr>
      <w:r w:rsidRPr="008067A5">
        <w:t>i. Implements section 106(g) of the Trafficking Victims Protection Act of 2000 (TVPA), as amended (22 U.S.C. 7104(g)), and</w:t>
      </w:r>
    </w:p>
    <w:p w14:paraId="0B893DC5" w14:textId="77777777" w:rsidR="008067A5" w:rsidRPr="008067A5" w:rsidRDefault="008067A5" w:rsidP="008067A5">
      <w:pPr>
        <w:ind w:left="1440"/>
      </w:pPr>
      <w:r w:rsidRPr="008067A5">
        <w:t>ii. Is in addition to all other remedies for noncompliance that are available to us under this award.</w:t>
      </w:r>
    </w:p>
    <w:p w14:paraId="2B1363FE" w14:textId="77777777" w:rsidR="008067A5" w:rsidRPr="008067A5" w:rsidRDefault="008067A5" w:rsidP="008067A5">
      <w:pPr>
        <w:ind w:left="720"/>
      </w:pPr>
      <w:r w:rsidRPr="008067A5">
        <w:t>3. You must include the requirements of paragraph a.1 of this award term in any subaward you make to a private entity.</w:t>
      </w:r>
    </w:p>
    <w:p w14:paraId="21EFCE4F" w14:textId="77777777" w:rsidR="008067A5" w:rsidRPr="008067A5" w:rsidRDefault="008067A5" w:rsidP="008067A5">
      <w:pPr>
        <w:ind w:left="720"/>
      </w:pPr>
    </w:p>
    <w:p w14:paraId="07CA67AC" w14:textId="77777777" w:rsidR="008067A5" w:rsidRPr="008067A5" w:rsidRDefault="008067A5" w:rsidP="008067A5">
      <w:pPr>
        <w:ind w:firstLine="480"/>
      </w:pPr>
      <w:r w:rsidRPr="008067A5">
        <w:t xml:space="preserve">d. </w:t>
      </w:r>
      <w:r w:rsidRPr="008067A5">
        <w:rPr>
          <w:i/>
        </w:rPr>
        <w:t>Definitions.</w:t>
      </w:r>
    </w:p>
    <w:p w14:paraId="7AF7E315" w14:textId="77777777" w:rsidR="008067A5" w:rsidRPr="008067A5" w:rsidRDefault="008067A5" w:rsidP="008067A5">
      <w:pPr>
        <w:ind w:firstLine="480"/>
      </w:pPr>
      <w:r w:rsidRPr="008067A5">
        <w:t>For purposes of this award term:</w:t>
      </w:r>
    </w:p>
    <w:p w14:paraId="12CFA646" w14:textId="77777777" w:rsidR="008067A5" w:rsidRPr="008067A5" w:rsidRDefault="008067A5" w:rsidP="008067A5">
      <w:pPr>
        <w:ind w:firstLine="720"/>
      </w:pPr>
      <w:r w:rsidRPr="008067A5">
        <w:t>1. “Employee” means either:</w:t>
      </w:r>
    </w:p>
    <w:p w14:paraId="432A98D5" w14:textId="77777777" w:rsidR="008067A5" w:rsidRPr="008067A5" w:rsidRDefault="008067A5" w:rsidP="008067A5">
      <w:pPr>
        <w:ind w:left="1440"/>
      </w:pPr>
      <w:r w:rsidRPr="008067A5">
        <w:t>i. An individual employed by you or a subrecipient who is engaged in the performance of the project or program under this award; or</w:t>
      </w:r>
    </w:p>
    <w:p w14:paraId="5435EF35" w14:textId="77777777" w:rsidR="008067A5" w:rsidRPr="008067A5" w:rsidRDefault="008067A5" w:rsidP="008067A5">
      <w:pPr>
        <w:ind w:left="1440"/>
      </w:pPr>
      <w:r w:rsidRPr="008067A5">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34269733" w14:textId="77777777" w:rsidR="008067A5" w:rsidRPr="008067A5" w:rsidRDefault="008067A5" w:rsidP="008067A5">
      <w:pPr>
        <w:ind w:left="720"/>
      </w:pPr>
      <w:r w:rsidRPr="008067A5">
        <w:t>2.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47835C4A" w14:textId="77777777" w:rsidR="008067A5" w:rsidRPr="008067A5" w:rsidRDefault="008067A5" w:rsidP="008067A5">
      <w:pPr>
        <w:ind w:firstLine="720"/>
      </w:pPr>
      <w:r w:rsidRPr="008067A5">
        <w:t>3. “Private entity”:</w:t>
      </w:r>
    </w:p>
    <w:p w14:paraId="157857C8" w14:textId="77777777" w:rsidR="008067A5" w:rsidRPr="008067A5" w:rsidRDefault="008067A5" w:rsidP="008067A5">
      <w:pPr>
        <w:ind w:left="1440"/>
      </w:pPr>
      <w:r w:rsidRPr="008067A5">
        <w:t>i. Means any entity other than a State, local government, Indian tribe, or foreign public entity, as those terms are defined in 2 CFR 175.25.</w:t>
      </w:r>
    </w:p>
    <w:p w14:paraId="44CC3F6A" w14:textId="77777777" w:rsidR="008067A5" w:rsidRPr="008067A5" w:rsidRDefault="008067A5" w:rsidP="008067A5">
      <w:pPr>
        <w:ind w:left="720" w:firstLine="720"/>
      </w:pPr>
      <w:r w:rsidRPr="008067A5">
        <w:t>ii. Includes:</w:t>
      </w:r>
    </w:p>
    <w:p w14:paraId="6AA9A257" w14:textId="77777777" w:rsidR="008067A5" w:rsidRPr="008067A5" w:rsidRDefault="008067A5" w:rsidP="008067A5">
      <w:pPr>
        <w:ind w:left="2160"/>
      </w:pPr>
      <w:r w:rsidRPr="008067A5">
        <w:t>A. A nonprofit organization, including any nonprofit institution of higher education, hospital, or tribal organization other than one included in the definition of Indian tribe at 2 CFR 175.25(b).</w:t>
      </w:r>
    </w:p>
    <w:p w14:paraId="08C5E5D6" w14:textId="77777777" w:rsidR="008067A5" w:rsidRPr="008067A5" w:rsidRDefault="008067A5" w:rsidP="008067A5">
      <w:pPr>
        <w:ind w:left="1440" w:firstLine="720"/>
      </w:pPr>
      <w:r w:rsidRPr="008067A5">
        <w:t>B. A for-profit organization.</w:t>
      </w:r>
    </w:p>
    <w:p w14:paraId="2B0EEA62" w14:textId="77777777" w:rsidR="008067A5" w:rsidRPr="008067A5" w:rsidRDefault="008067A5" w:rsidP="008067A5">
      <w:pPr>
        <w:ind w:left="720"/>
      </w:pPr>
      <w:r w:rsidRPr="008067A5">
        <w:t>4. “Severe forms of trafficking in persons,” “commercial sex act,” and “coercion” have the meanings given at section 103 of the TVPA, as amended (22 U.S.C. 7102).</w:t>
      </w:r>
    </w:p>
    <w:p w14:paraId="76426872"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pPr>
    </w:p>
    <w:p w14:paraId="6CADDC1E"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t xml:space="preserve">(v)  </w:t>
      </w:r>
      <w:r w:rsidRPr="008067A5">
        <w:rPr>
          <w:u w:val="single"/>
        </w:rPr>
        <w:t>Reporting Subawards and Executive Compensation Information (2 CFR Part 170).</w:t>
      </w:r>
    </w:p>
    <w:p w14:paraId="64E24ABB" w14:textId="77777777" w:rsidR="008067A5" w:rsidRPr="008067A5" w:rsidRDefault="008067A5" w:rsidP="008067A5">
      <w:pPr>
        <w:ind w:firstLine="480"/>
        <w:rPr>
          <w:i/>
        </w:rPr>
      </w:pPr>
      <w:r w:rsidRPr="008067A5">
        <w:t xml:space="preserve">a. </w:t>
      </w:r>
      <w:r w:rsidRPr="008067A5">
        <w:rPr>
          <w:i/>
        </w:rPr>
        <w:t>Reporting of first-tier subawards.</w:t>
      </w:r>
    </w:p>
    <w:p w14:paraId="5859CE0F" w14:textId="77777777" w:rsidR="008067A5" w:rsidRPr="008067A5" w:rsidRDefault="008067A5" w:rsidP="008067A5">
      <w:pPr>
        <w:ind w:left="720"/>
      </w:pPr>
      <w:r w:rsidRPr="008067A5">
        <w:t xml:space="preserve">1. </w:t>
      </w:r>
      <w:r w:rsidRPr="008067A5">
        <w:rPr>
          <w:i/>
        </w:rPr>
        <w:t>Applicability.</w:t>
      </w:r>
      <w:r w:rsidRPr="008067A5">
        <w:t xml:space="preserve">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14:paraId="08430565" w14:textId="77777777" w:rsidR="008067A5" w:rsidRPr="008067A5" w:rsidRDefault="008067A5" w:rsidP="008067A5">
      <w:pPr>
        <w:ind w:firstLine="720"/>
      </w:pPr>
      <w:r w:rsidRPr="008067A5">
        <w:t xml:space="preserve">2. </w:t>
      </w:r>
      <w:r w:rsidRPr="008067A5">
        <w:rPr>
          <w:i/>
        </w:rPr>
        <w:t>Where and when to report.</w:t>
      </w:r>
    </w:p>
    <w:p w14:paraId="0E32B568" w14:textId="77777777" w:rsidR="008067A5" w:rsidRPr="008067A5" w:rsidRDefault="008067A5" w:rsidP="008067A5">
      <w:pPr>
        <w:ind w:left="1440"/>
      </w:pPr>
      <w:r w:rsidRPr="008067A5">
        <w:t xml:space="preserve">i. You must report each obligating action described in paragraph a.1. of this award term to </w:t>
      </w:r>
      <w:r w:rsidRPr="008067A5">
        <w:rPr>
          <w:i/>
        </w:rPr>
        <w:t>http://www.fsrs.gov.</w:t>
      </w:r>
    </w:p>
    <w:p w14:paraId="4A6615B9" w14:textId="77777777" w:rsidR="008067A5" w:rsidRPr="008067A5" w:rsidRDefault="008067A5" w:rsidP="008067A5">
      <w:pPr>
        <w:ind w:left="1440"/>
      </w:pPr>
      <w:r w:rsidRPr="008067A5">
        <w:t>ii. For subaward information, report no later than the end of the month following the month in which the obligation was made. (For example, if the obligation was made on November 7, 2010, the obligation must be reported by no later than December 31, 2010.)</w:t>
      </w:r>
    </w:p>
    <w:p w14:paraId="495C23DC" w14:textId="77777777" w:rsidR="008067A5" w:rsidRPr="008067A5" w:rsidRDefault="008067A5" w:rsidP="008067A5">
      <w:pPr>
        <w:ind w:left="720"/>
      </w:pPr>
      <w:r w:rsidRPr="008067A5">
        <w:t xml:space="preserve">3. </w:t>
      </w:r>
      <w:r w:rsidRPr="008067A5">
        <w:rPr>
          <w:i/>
        </w:rPr>
        <w:t>What to report.</w:t>
      </w:r>
      <w:r w:rsidRPr="008067A5">
        <w:t xml:space="preserve"> You must report the information about each obligating action that the submission instructions posted at </w:t>
      </w:r>
      <w:r w:rsidRPr="008067A5">
        <w:rPr>
          <w:i/>
        </w:rPr>
        <w:t>http://www.fsrs.gov specify.</w:t>
      </w:r>
    </w:p>
    <w:p w14:paraId="6ED89DF7" w14:textId="77777777" w:rsidR="008067A5" w:rsidRPr="008067A5" w:rsidRDefault="008067A5" w:rsidP="008067A5">
      <w:pPr>
        <w:ind w:firstLine="480"/>
      </w:pPr>
    </w:p>
    <w:p w14:paraId="0730EDEB" w14:textId="77777777" w:rsidR="008067A5" w:rsidRPr="008067A5" w:rsidRDefault="008067A5" w:rsidP="008067A5">
      <w:pPr>
        <w:ind w:firstLine="480"/>
        <w:rPr>
          <w:i/>
        </w:rPr>
      </w:pPr>
      <w:r w:rsidRPr="008067A5">
        <w:t xml:space="preserve">b. </w:t>
      </w:r>
      <w:r w:rsidRPr="008067A5">
        <w:rPr>
          <w:i/>
        </w:rPr>
        <w:t>Reporting Total Compensation of Recipient Executives.</w:t>
      </w:r>
    </w:p>
    <w:p w14:paraId="7B23F41C" w14:textId="77777777" w:rsidR="008067A5" w:rsidRPr="008067A5" w:rsidRDefault="008067A5" w:rsidP="008067A5">
      <w:pPr>
        <w:ind w:left="720"/>
      </w:pPr>
      <w:r w:rsidRPr="008067A5">
        <w:t xml:space="preserve">1. </w:t>
      </w:r>
      <w:r w:rsidRPr="008067A5">
        <w:rPr>
          <w:i/>
        </w:rPr>
        <w:t>Applicability and what to report.</w:t>
      </w:r>
      <w:r w:rsidRPr="008067A5">
        <w:t xml:space="preserve"> You must report total compensation for each of your five most highly compensated executives for the preceding completed fiscal year, if—</w:t>
      </w:r>
    </w:p>
    <w:p w14:paraId="2D58C8AA" w14:textId="77777777" w:rsidR="008067A5" w:rsidRPr="008067A5" w:rsidRDefault="008067A5" w:rsidP="008067A5">
      <w:pPr>
        <w:ind w:left="1440"/>
      </w:pPr>
      <w:r w:rsidRPr="008067A5">
        <w:t>i. the total Federal funding authorized to date under this award is $25,000 or more;</w:t>
      </w:r>
    </w:p>
    <w:p w14:paraId="4216EA37" w14:textId="77777777" w:rsidR="008067A5" w:rsidRPr="008067A5" w:rsidRDefault="008067A5" w:rsidP="008067A5">
      <w:pPr>
        <w:ind w:left="720" w:firstLine="720"/>
      </w:pPr>
      <w:r w:rsidRPr="008067A5">
        <w:t>ii. in the preceding fiscal year, you received—</w:t>
      </w:r>
    </w:p>
    <w:p w14:paraId="04240C43" w14:textId="77777777" w:rsidR="008067A5" w:rsidRPr="008067A5" w:rsidRDefault="008067A5" w:rsidP="008067A5">
      <w:pPr>
        <w:ind w:left="2160"/>
      </w:pPr>
      <w:r w:rsidRPr="008067A5">
        <w:t>(A) 80 percent or more of your annual gross revenues from Federal procurement contracts (and subcontracts) and Federal financial assistance subject to the Transparency Act, as defined at 2 CFR 170.320 (and subawards); and</w:t>
      </w:r>
    </w:p>
    <w:p w14:paraId="75F7165E" w14:textId="77777777" w:rsidR="008067A5" w:rsidRPr="008067A5" w:rsidRDefault="008067A5" w:rsidP="008067A5">
      <w:pPr>
        <w:ind w:left="2160"/>
      </w:pPr>
      <w:r w:rsidRPr="008067A5">
        <w:t>(B) $25,000,000 or more in annual gross revenues from Federal procurement contracts (and subcontracts) and Federal financial assistance subject to the Transparency Act, as defined at 2 CFR 170.320 (and subawards); and</w:t>
      </w:r>
    </w:p>
    <w:p w14:paraId="2321FE8C" w14:textId="77777777" w:rsidR="008067A5" w:rsidRPr="008067A5" w:rsidRDefault="008067A5" w:rsidP="008067A5">
      <w:pPr>
        <w:ind w:left="1440"/>
      </w:pPr>
      <w:r w:rsidRPr="008067A5">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8067A5">
        <w:rPr>
          <w:i/>
        </w:rPr>
        <w:t>http://www.sec.gov/answers/execomp.htm.</w:t>
      </w:r>
      <w:r w:rsidRPr="008067A5">
        <w:t>)</w:t>
      </w:r>
    </w:p>
    <w:p w14:paraId="6A2F1800" w14:textId="77777777" w:rsidR="008067A5" w:rsidRPr="008067A5" w:rsidRDefault="008067A5" w:rsidP="008067A5">
      <w:pPr>
        <w:ind w:left="720"/>
      </w:pPr>
      <w:r w:rsidRPr="008067A5">
        <w:t xml:space="preserve">2. </w:t>
      </w:r>
      <w:r w:rsidRPr="008067A5">
        <w:rPr>
          <w:i/>
        </w:rPr>
        <w:t>Where and when to report.</w:t>
      </w:r>
      <w:r w:rsidRPr="008067A5">
        <w:t xml:space="preserve"> You must report executive total compensation described in paragraph b.1. of this award term:</w:t>
      </w:r>
    </w:p>
    <w:p w14:paraId="2BB89B5B" w14:textId="77777777" w:rsidR="008067A5" w:rsidRPr="008067A5" w:rsidRDefault="008067A5" w:rsidP="008067A5">
      <w:pPr>
        <w:ind w:left="720" w:firstLine="720"/>
      </w:pPr>
      <w:r w:rsidRPr="008067A5">
        <w:t xml:space="preserve">i. As part of your registration profile at </w:t>
      </w:r>
      <w:r w:rsidRPr="008067A5">
        <w:rPr>
          <w:i/>
        </w:rPr>
        <w:t>https://www.sam.gov.</w:t>
      </w:r>
    </w:p>
    <w:p w14:paraId="642CC65A" w14:textId="77777777" w:rsidR="008067A5" w:rsidRPr="008067A5" w:rsidRDefault="008067A5" w:rsidP="008067A5">
      <w:pPr>
        <w:ind w:left="1440"/>
      </w:pPr>
      <w:r w:rsidRPr="008067A5">
        <w:t>ii. By the end of the month following the month in which this award is made, and annually thereafter.</w:t>
      </w:r>
    </w:p>
    <w:p w14:paraId="24C251CC" w14:textId="77777777" w:rsidR="008067A5" w:rsidRPr="008067A5" w:rsidRDefault="008067A5" w:rsidP="008067A5">
      <w:pPr>
        <w:ind w:firstLine="480"/>
      </w:pPr>
    </w:p>
    <w:p w14:paraId="4DC8D68D" w14:textId="77777777" w:rsidR="008067A5" w:rsidRPr="008067A5" w:rsidRDefault="008067A5" w:rsidP="008067A5">
      <w:pPr>
        <w:ind w:firstLine="480"/>
        <w:rPr>
          <w:i/>
        </w:rPr>
      </w:pPr>
      <w:r w:rsidRPr="008067A5">
        <w:t xml:space="preserve">c. </w:t>
      </w:r>
      <w:r w:rsidRPr="008067A5">
        <w:rPr>
          <w:i/>
        </w:rPr>
        <w:t>Reporting of Total Compensation of Subrecipient Executives.</w:t>
      </w:r>
    </w:p>
    <w:p w14:paraId="2CDBB817" w14:textId="77777777" w:rsidR="008067A5" w:rsidRPr="008067A5" w:rsidRDefault="008067A5" w:rsidP="008067A5">
      <w:pPr>
        <w:ind w:left="720"/>
      </w:pPr>
      <w:r w:rsidRPr="008067A5">
        <w:t xml:space="preserve">1. </w:t>
      </w:r>
      <w:r w:rsidRPr="008067A5">
        <w:rPr>
          <w:i/>
        </w:rPr>
        <w:t>Applicability and what to report.</w:t>
      </w:r>
      <w:r w:rsidRPr="008067A5">
        <w:t xml:space="preserve">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p>
    <w:p w14:paraId="04320E2B" w14:textId="77777777" w:rsidR="008067A5" w:rsidRPr="008067A5" w:rsidRDefault="008067A5" w:rsidP="008067A5">
      <w:pPr>
        <w:ind w:left="720" w:firstLine="720"/>
      </w:pPr>
      <w:r w:rsidRPr="008067A5">
        <w:t>i. in the subrecipient's preceding fiscal year, the subrecipient received—</w:t>
      </w:r>
    </w:p>
    <w:p w14:paraId="0F5649DC" w14:textId="77777777" w:rsidR="008067A5" w:rsidRPr="008067A5" w:rsidRDefault="008067A5" w:rsidP="008067A5">
      <w:pPr>
        <w:ind w:left="2160"/>
      </w:pPr>
      <w:r w:rsidRPr="008067A5">
        <w:t>(A) 80 percent or more of its annual gross revenues from Federal procurement contracts (and subcontracts) and Federal financial assistance subject to the Transparency Act, as defined at 2 CFR 170.320 (and subawards); and</w:t>
      </w:r>
    </w:p>
    <w:p w14:paraId="7C5C4646" w14:textId="77777777" w:rsidR="008067A5" w:rsidRPr="008067A5" w:rsidRDefault="008067A5" w:rsidP="008067A5">
      <w:pPr>
        <w:ind w:left="2160"/>
      </w:pPr>
      <w:r w:rsidRPr="008067A5">
        <w:t>(B) $25,000,000 or more in annual gross revenues from Federal procurement contracts (and subcontracts), and Federal financial assistance subject to the Transparency Act (and subawards); and</w:t>
      </w:r>
    </w:p>
    <w:p w14:paraId="7B00E4F6" w14:textId="77777777" w:rsidR="008067A5" w:rsidRPr="008067A5" w:rsidRDefault="008067A5" w:rsidP="008067A5">
      <w:pPr>
        <w:ind w:left="1440"/>
      </w:pPr>
      <w:r w:rsidRPr="008067A5">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8067A5">
        <w:rPr>
          <w:i/>
        </w:rPr>
        <w:t>http://www.sec.gov/answers/execomp.htm.</w:t>
      </w:r>
      <w:r w:rsidRPr="008067A5">
        <w:t>)</w:t>
      </w:r>
    </w:p>
    <w:p w14:paraId="6C5CA308" w14:textId="77777777" w:rsidR="008067A5" w:rsidRPr="008067A5" w:rsidRDefault="008067A5" w:rsidP="008067A5">
      <w:pPr>
        <w:ind w:left="720"/>
      </w:pPr>
      <w:r w:rsidRPr="008067A5">
        <w:t xml:space="preserve">2. </w:t>
      </w:r>
      <w:r w:rsidRPr="008067A5">
        <w:rPr>
          <w:i/>
        </w:rPr>
        <w:t>Where and when to report.</w:t>
      </w:r>
      <w:r w:rsidRPr="008067A5">
        <w:t xml:space="preserve"> You must report subrecipient executive total compensation described in paragraph c.1. of this award term:</w:t>
      </w:r>
    </w:p>
    <w:p w14:paraId="38E758E0" w14:textId="77777777" w:rsidR="008067A5" w:rsidRPr="008067A5" w:rsidRDefault="008067A5" w:rsidP="008067A5">
      <w:pPr>
        <w:ind w:left="720" w:firstLine="720"/>
      </w:pPr>
      <w:r w:rsidRPr="008067A5">
        <w:t>i. To the recipient.</w:t>
      </w:r>
    </w:p>
    <w:p w14:paraId="1E4963AA" w14:textId="77777777" w:rsidR="008067A5" w:rsidRPr="008067A5" w:rsidRDefault="008067A5" w:rsidP="008067A5">
      <w:pPr>
        <w:ind w:left="1440"/>
      </w:pPr>
      <w:r w:rsidRPr="008067A5">
        <w:t>ii. By the end of the month following the month during which you make the subaward. For example, if a subaward is obligated on any date during the month of October of a given year (</w:t>
      </w:r>
      <w:r w:rsidRPr="008067A5">
        <w:rPr>
          <w:i/>
        </w:rPr>
        <w:t>i.e.,</w:t>
      </w:r>
      <w:r w:rsidRPr="008067A5">
        <w:t xml:space="preserve"> between October 1 and 31), you must report any required compensation information of the subrecipient by November 30 of that year.</w:t>
      </w:r>
    </w:p>
    <w:p w14:paraId="008145E1" w14:textId="77777777" w:rsidR="008067A5" w:rsidRPr="008067A5" w:rsidRDefault="008067A5" w:rsidP="008067A5">
      <w:pPr>
        <w:ind w:left="1440"/>
      </w:pPr>
    </w:p>
    <w:p w14:paraId="7A628966" w14:textId="77777777" w:rsidR="008067A5" w:rsidRPr="008067A5" w:rsidRDefault="008067A5" w:rsidP="008067A5">
      <w:pPr>
        <w:ind w:left="1440"/>
      </w:pPr>
    </w:p>
    <w:p w14:paraId="313E04E5" w14:textId="77777777" w:rsidR="008067A5" w:rsidRPr="008067A5" w:rsidRDefault="008067A5" w:rsidP="008067A5">
      <w:pPr>
        <w:ind w:left="1440"/>
      </w:pPr>
    </w:p>
    <w:p w14:paraId="334E875B" w14:textId="77777777" w:rsidR="008067A5" w:rsidRPr="008067A5" w:rsidRDefault="008067A5" w:rsidP="008067A5">
      <w:pPr>
        <w:ind w:firstLine="480"/>
      </w:pPr>
      <w:r w:rsidRPr="008067A5">
        <w:t>d.</w:t>
      </w:r>
      <w:r w:rsidRPr="008067A5">
        <w:rPr>
          <w:i/>
        </w:rPr>
        <w:t xml:space="preserve"> Exemptions</w:t>
      </w:r>
    </w:p>
    <w:p w14:paraId="66AB7071" w14:textId="77777777" w:rsidR="008067A5" w:rsidRPr="008067A5" w:rsidRDefault="008067A5" w:rsidP="008067A5">
      <w:pPr>
        <w:ind w:left="720"/>
      </w:pPr>
      <w:r w:rsidRPr="008067A5">
        <w:t>If, in the previous tax year, you had gross income, from all sources, under $300,000, you are exempt from the requirements to report:</w:t>
      </w:r>
    </w:p>
    <w:p w14:paraId="5A059CB4" w14:textId="77777777" w:rsidR="008067A5" w:rsidRPr="008067A5" w:rsidRDefault="008067A5" w:rsidP="008067A5">
      <w:pPr>
        <w:ind w:left="720" w:firstLine="720"/>
      </w:pPr>
      <w:r w:rsidRPr="008067A5">
        <w:t>i. Subawards,</w:t>
      </w:r>
    </w:p>
    <w:p w14:paraId="245996AF" w14:textId="77777777" w:rsidR="008067A5" w:rsidRPr="008067A5" w:rsidRDefault="008067A5" w:rsidP="008067A5">
      <w:pPr>
        <w:ind w:left="720" w:firstLine="720"/>
      </w:pPr>
      <w:r w:rsidRPr="008067A5">
        <w:t>and</w:t>
      </w:r>
    </w:p>
    <w:p w14:paraId="1BF683A1" w14:textId="77777777" w:rsidR="008067A5" w:rsidRPr="008067A5" w:rsidRDefault="008067A5" w:rsidP="008067A5">
      <w:pPr>
        <w:ind w:left="1440"/>
      </w:pPr>
      <w:r w:rsidRPr="008067A5">
        <w:t>ii. The total compensation of the five most highly compensated executives of any subrecipient.</w:t>
      </w:r>
    </w:p>
    <w:p w14:paraId="5B2478F9" w14:textId="77777777" w:rsidR="008067A5" w:rsidRPr="008067A5" w:rsidRDefault="008067A5" w:rsidP="008067A5">
      <w:pPr>
        <w:ind w:left="1440"/>
      </w:pPr>
    </w:p>
    <w:p w14:paraId="2141DF38" w14:textId="77777777" w:rsidR="008067A5" w:rsidRPr="008067A5" w:rsidRDefault="008067A5" w:rsidP="008067A5">
      <w:pPr>
        <w:ind w:firstLine="480"/>
      </w:pPr>
      <w:r w:rsidRPr="008067A5">
        <w:t xml:space="preserve">e. </w:t>
      </w:r>
      <w:r w:rsidRPr="008067A5">
        <w:rPr>
          <w:i/>
        </w:rPr>
        <w:t>Definitions.</w:t>
      </w:r>
      <w:r w:rsidRPr="008067A5">
        <w:t xml:space="preserve"> For purposes of this award term:</w:t>
      </w:r>
    </w:p>
    <w:p w14:paraId="771D3D5C" w14:textId="77777777" w:rsidR="008067A5" w:rsidRPr="008067A5" w:rsidRDefault="008067A5" w:rsidP="008067A5">
      <w:pPr>
        <w:ind w:firstLine="720"/>
      </w:pPr>
      <w:r w:rsidRPr="008067A5">
        <w:t xml:space="preserve">1. </w:t>
      </w:r>
      <w:r w:rsidRPr="008067A5">
        <w:rPr>
          <w:i/>
        </w:rPr>
        <w:t>Entity</w:t>
      </w:r>
      <w:r w:rsidRPr="008067A5">
        <w:t xml:space="preserve"> means all of the following, as defined in 2 CFR part 25:</w:t>
      </w:r>
    </w:p>
    <w:p w14:paraId="37C7E058" w14:textId="77777777" w:rsidR="008067A5" w:rsidRPr="008067A5" w:rsidRDefault="008067A5" w:rsidP="008067A5">
      <w:pPr>
        <w:ind w:left="1440"/>
      </w:pPr>
      <w:r w:rsidRPr="008067A5">
        <w:t>i. A Governmental organization, which is a State, local government, or Indian tribe;</w:t>
      </w:r>
    </w:p>
    <w:p w14:paraId="09F6556E" w14:textId="77777777" w:rsidR="008067A5" w:rsidRPr="008067A5" w:rsidRDefault="008067A5" w:rsidP="008067A5">
      <w:pPr>
        <w:ind w:left="960" w:firstLine="480"/>
      </w:pPr>
      <w:r w:rsidRPr="008067A5">
        <w:t>ii. A foreign public entity;</w:t>
      </w:r>
    </w:p>
    <w:p w14:paraId="4A381F0C" w14:textId="77777777" w:rsidR="008067A5" w:rsidRPr="008067A5" w:rsidRDefault="008067A5" w:rsidP="008067A5">
      <w:pPr>
        <w:ind w:left="720" w:firstLine="720"/>
      </w:pPr>
      <w:r w:rsidRPr="008067A5">
        <w:t>iii. A domestic or foreign nonprofit organization;</w:t>
      </w:r>
    </w:p>
    <w:p w14:paraId="660BF124" w14:textId="77777777" w:rsidR="008067A5" w:rsidRPr="008067A5" w:rsidRDefault="008067A5" w:rsidP="008067A5">
      <w:pPr>
        <w:ind w:left="720" w:firstLine="720"/>
      </w:pPr>
      <w:r w:rsidRPr="008067A5">
        <w:t>iv. A domestic or foreign for-profit organization;</w:t>
      </w:r>
    </w:p>
    <w:p w14:paraId="732ECD7D" w14:textId="77777777" w:rsidR="008067A5" w:rsidRPr="008067A5" w:rsidRDefault="008067A5" w:rsidP="008067A5">
      <w:pPr>
        <w:ind w:left="1440"/>
      </w:pPr>
      <w:r w:rsidRPr="008067A5">
        <w:t>v. A Federal agency, but only as a subrecipient under an award or subaward to a non-Federal entity.</w:t>
      </w:r>
    </w:p>
    <w:p w14:paraId="658E2553" w14:textId="77777777" w:rsidR="008067A5" w:rsidRPr="008067A5" w:rsidRDefault="008067A5" w:rsidP="008067A5">
      <w:pPr>
        <w:ind w:left="720"/>
      </w:pPr>
      <w:r w:rsidRPr="008067A5">
        <w:t xml:space="preserve">2. </w:t>
      </w:r>
      <w:r w:rsidRPr="008067A5">
        <w:rPr>
          <w:i/>
        </w:rPr>
        <w:t>Executive</w:t>
      </w:r>
      <w:r w:rsidRPr="008067A5">
        <w:t xml:space="preserve"> means officers, managing partners, or any other employees in management positions.</w:t>
      </w:r>
    </w:p>
    <w:p w14:paraId="193AD72B" w14:textId="77777777" w:rsidR="008067A5" w:rsidRPr="008067A5" w:rsidRDefault="008067A5" w:rsidP="008067A5">
      <w:pPr>
        <w:ind w:firstLine="720"/>
      </w:pPr>
      <w:r w:rsidRPr="008067A5">
        <w:t xml:space="preserve">3. </w:t>
      </w:r>
      <w:r w:rsidRPr="008067A5">
        <w:rPr>
          <w:i/>
        </w:rPr>
        <w:t>Subaward:</w:t>
      </w:r>
    </w:p>
    <w:p w14:paraId="015D4353" w14:textId="77777777" w:rsidR="008067A5" w:rsidRPr="008067A5" w:rsidRDefault="008067A5" w:rsidP="008067A5">
      <w:pPr>
        <w:ind w:left="1440"/>
      </w:pPr>
      <w:r w:rsidRPr="008067A5">
        <w:t>i. This term means a legal instrument to provide support for the performance of any portion of the substantive project or program for which you received this award and that you as the recipient award to an eligible subrecipient.</w:t>
      </w:r>
    </w:p>
    <w:p w14:paraId="71EC6B31" w14:textId="77777777" w:rsidR="008067A5" w:rsidRPr="008067A5" w:rsidRDefault="008067A5" w:rsidP="008067A5">
      <w:pPr>
        <w:ind w:left="1440"/>
      </w:pPr>
      <w:r w:rsidRPr="008067A5">
        <w:t>ii. The term does not include your procurement of property and services needed to carry out the project or program (for further explanation, see Sec. __ .210 of the attachment to OMB Circular A-133, “Audits of States, Local Governments, and Non-Profit Organizations”).</w:t>
      </w:r>
    </w:p>
    <w:p w14:paraId="15D91ECE" w14:textId="77777777" w:rsidR="008067A5" w:rsidRPr="008067A5" w:rsidRDefault="008067A5" w:rsidP="008067A5">
      <w:pPr>
        <w:ind w:left="1440"/>
      </w:pPr>
      <w:r w:rsidRPr="008067A5">
        <w:t>iii. A subaward may be provided through any legal agreement, including an agreement that you or a subrecipient considers a contract.</w:t>
      </w:r>
    </w:p>
    <w:p w14:paraId="457F8859" w14:textId="77777777" w:rsidR="008067A5" w:rsidRPr="008067A5" w:rsidRDefault="008067A5" w:rsidP="008067A5">
      <w:pPr>
        <w:ind w:firstLine="720"/>
      </w:pPr>
      <w:r w:rsidRPr="008067A5">
        <w:t xml:space="preserve">4. </w:t>
      </w:r>
      <w:r w:rsidRPr="008067A5">
        <w:rPr>
          <w:i/>
        </w:rPr>
        <w:t>Subrecipient</w:t>
      </w:r>
      <w:r w:rsidRPr="008067A5">
        <w:t xml:space="preserve"> means an entity that:</w:t>
      </w:r>
    </w:p>
    <w:p w14:paraId="489E8B0F" w14:textId="77777777" w:rsidR="008067A5" w:rsidRPr="008067A5" w:rsidRDefault="008067A5" w:rsidP="008067A5">
      <w:pPr>
        <w:ind w:left="1440"/>
      </w:pPr>
      <w:r w:rsidRPr="008067A5">
        <w:t>i. Receives a subaward from you (the recipient) under this award; and</w:t>
      </w:r>
    </w:p>
    <w:p w14:paraId="0549984B" w14:textId="77777777" w:rsidR="008067A5" w:rsidRPr="008067A5" w:rsidRDefault="008067A5" w:rsidP="008067A5">
      <w:pPr>
        <w:ind w:left="1440"/>
      </w:pPr>
      <w:r w:rsidRPr="008067A5">
        <w:t>ii. Is accountable to you for the use of the Federal funds provided by the subaward.</w:t>
      </w:r>
    </w:p>
    <w:p w14:paraId="7364208D" w14:textId="77777777" w:rsidR="008067A5" w:rsidRPr="008067A5" w:rsidRDefault="008067A5" w:rsidP="008067A5">
      <w:pPr>
        <w:ind w:left="720"/>
      </w:pPr>
      <w:r w:rsidRPr="008067A5">
        <w:t xml:space="preserve">5. </w:t>
      </w:r>
      <w:r w:rsidRPr="008067A5">
        <w:rPr>
          <w:i/>
        </w:rPr>
        <w:t>Total compensation</w:t>
      </w:r>
      <w:r w:rsidRPr="008067A5">
        <w:t xml:space="preserve"> means the cash and noncash dollar value earned by the executive during the recipient's or subrecipient's preceding fiscal year and includes the following (for more information see 17 CFR 229.402(c)(2)):</w:t>
      </w:r>
    </w:p>
    <w:p w14:paraId="6341C0F9" w14:textId="77777777" w:rsidR="008067A5" w:rsidRPr="008067A5" w:rsidRDefault="008067A5" w:rsidP="008067A5">
      <w:pPr>
        <w:ind w:left="720" w:firstLine="720"/>
      </w:pPr>
      <w:r w:rsidRPr="008067A5">
        <w:t xml:space="preserve">i. </w:t>
      </w:r>
      <w:r w:rsidRPr="008067A5">
        <w:rPr>
          <w:i/>
        </w:rPr>
        <w:t>Salary and bonus.</w:t>
      </w:r>
    </w:p>
    <w:p w14:paraId="6C95051E" w14:textId="77777777" w:rsidR="008067A5" w:rsidRPr="008067A5" w:rsidRDefault="008067A5" w:rsidP="008067A5">
      <w:pPr>
        <w:ind w:left="1440"/>
      </w:pPr>
      <w:r w:rsidRPr="008067A5">
        <w:t xml:space="preserve">ii. </w:t>
      </w:r>
      <w:r w:rsidRPr="008067A5">
        <w:rPr>
          <w:i/>
        </w:rPr>
        <w:t>Awards of stock, stock options, and stock appreciation rights.</w:t>
      </w:r>
      <w:r w:rsidRPr="008067A5">
        <w:t xml:space="preserve"> Use the dollar amount recognized for financial statement reporting purposes with respect to the fiscal year in accordance with the Statement of Financial Accounting Standards No. 123 (Revised 2004) (FAS 123R), Shared Based Payments.</w:t>
      </w:r>
    </w:p>
    <w:p w14:paraId="2BF248FC" w14:textId="77777777" w:rsidR="008067A5" w:rsidRPr="008067A5" w:rsidRDefault="008067A5" w:rsidP="008067A5">
      <w:pPr>
        <w:ind w:left="1440"/>
      </w:pPr>
      <w:r w:rsidRPr="008067A5">
        <w:t xml:space="preserve">iii. </w:t>
      </w:r>
      <w:r w:rsidRPr="008067A5">
        <w:rPr>
          <w:i/>
        </w:rPr>
        <w:t>Earnings for services under non-equity incentive plans.</w:t>
      </w:r>
      <w:r w:rsidRPr="008067A5">
        <w:t xml:space="preserve"> This does not include group life, health, hospitalization or medical reimbursement plans that do not discriminate in favor of executives, and are available generally to all salaried employees.</w:t>
      </w:r>
    </w:p>
    <w:p w14:paraId="08E6B368" w14:textId="77777777" w:rsidR="008067A5" w:rsidRPr="008067A5" w:rsidRDefault="008067A5" w:rsidP="008067A5">
      <w:pPr>
        <w:ind w:left="1440"/>
      </w:pPr>
      <w:r w:rsidRPr="008067A5">
        <w:t xml:space="preserve">iv. </w:t>
      </w:r>
      <w:r w:rsidRPr="008067A5">
        <w:rPr>
          <w:i/>
        </w:rPr>
        <w:t>Change in pension value.</w:t>
      </w:r>
      <w:r w:rsidRPr="008067A5">
        <w:t xml:space="preserve"> This is the change in present value of defined benefit and actuarial pension plans.</w:t>
      </w:r>
    </w:p>
    <w:p w14:paraId="157D57AE" w14:textId="77777777" w:rsidR="008067A5" w:rsidRPr="008067A5" w:rsidRDefault="008067A5" w:rsidP="008067A5">
      <w:pPr>
        <w:ind w:left="720" w:firstLine="720"/>
      </w:pPr>
      <w:r w:rsidRPr="008067A5">
        <w:t xml:space="preserve">v. </w:t>
      </w:r>
      <w:r w:rsidRPr="008067A5">
        <w:rPr>
          <w:i/>
        </w:rPr>
        <w:t>Above-market earnings on deferred compensation which is not tax-qualified.</w:t>
      </w:r>
    </w:p>
    <w:p w14:paraId="049958D9" w14:textId="77777777" w:rsidR="008067A5" w:rsidRDefault="008067A5" w:rsidP="008067A5">
      <w:pPr>
        <w:ind w:left="1440"/>
      </w:pPr>
      <w:r w:rsidRPr="008067A5">
        <w:t>vi. Other compensation, if the aggregate value of all such other compensation (e.g. severance, termination payments, value of life insurance paid on behalf of the employee, perquisites or property) for the executive exceeds $10,000.</w:t>
      </w:r>
    </w:p>
    <w:p w14:paraId="087776A1" w14:textId="77777777" w:rsidR="00FC4ED1" w:rsidRPr="008067A5" w:rsidRDefault="00FC4ED1" w:rsidP="008067A5">
      <w:pPr>
        <w:ind w:left="1440"/>
      </w:pPr>
    </w:p>
    <w:p w14:paraId="2D3C60F7" w14:textId="52CC737D" w:rsidR="008067A5" w:rsidRPr="00FC4ED1" w:rsidRDefault="008067A5" w:rsidP="00FC4ED1">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eastAsiaTheme="majorEastAsia"/>
          <w:bCs/>
          <w:sz w:val="28"/>
          <w:szCs w:val="28"/>
        </w:rPr>
      </w:pPr>
      <w:r w:rsidRPr="00FC4ED1">
        <w:t>(vi)  System of Award Management and Universal Identifier Requirements (2 CFR Part 25)</w:t>
      </w:r>
    </w:p>
    <w:p w14:paraId="0060AC1E" w14:textId="77777777" w:rsidR="008067A5" w:rsidRPr="008067A5" w:rsidRDefault="008067A5" w:rsidP="008067A5">
      <w:pPr>
        <w:ind w:firstLine="480"/>
      </w:pPr>
      <w:r w:rsidRPr="008067A5">
        <w:t xml:space="preserve">a. </w:t>
      </w:r>
      <w:r w:rsidRPr="008067A5">
        <w:rPr>
          <w:i/>
        </w:rPr>
        <w:t>Requirement for System of Award Management</w:t>
      </w:r>
    </w:p>
    <w:p w14:paraId="17B799D9" w14:textId="77777777" w:rsidR="008067A5" w:rsidRPr="008067A5" w:rsidRDefault="008067A5" w:rsidP="008067A5">
      <w:pPr>
        <w:ind w:left="720"/>
      </w:pPr>
      <w:r w:rsidRPr="008067A5">
        <w:t>Unless you are exempted from this requirement under 2 CFR 25.110, you as the recipient must maintain the currency of your information in the SAM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14:paraId="7995CDFB" w14:textId="77777777" w:rsidR="008067A5" w:rsidRPr="008067A5" w:rsidRDefault="008067A5" w:rsidP="008067A5"/>
    <w:p w14:paraId="030C0E94" w14:textId="77777777" w:rsidR="008067A5" w:rsidRPr="008067A5" w:rsidRDefault="008067A5" w:rsidP="008067A5">
      <w:pPr>
        <w:ind w:firstLine="480"/>
      </w:pPr>
      <w:r w:rsidRPr="008067A5">
        <w:t xml:space="preserve">b. </w:t>
      </w:r>
      <w:r w:rsidRPr="008067A5">
        <w:rPr>
          <w:i/>
        </w:rPr>
        <w:t>Requirement for Unique Entity identifier Numbers</w:t>
      </w:r>
    </w:p>
    <w:p w14:paraId="0097FB24" w14:textId="77777777" w:rsidR="008067A5" w:rsidRPr="008067A5" w:rsidRDefault="008067A5" w:rsidP="008067A5">
      <w:pPr>
        <w:ind w:firstLine="720"/>
      </w:pPr>
      <w:r w:rsidRPr="008067A5">
        <w:t>If you are authorized to make subawards under this award, you:</w:t>
      </w:r>
    </w:p>
    <w:p w14:paraId="618A5079" w14:textId="77777777" w:rsidR="008067A5" w:rsidRPr="008067A5" w:rsidRDefault="008067A5" w:rsidP="008067A5">
      <w:pPr>
        <w:ind w:left="1200"/>
      </w:pPr>
      <w:r w:rsidRPr="008067A5">
        <w:t>1. Must notify potential subrecipients that no entity (</w:t>
      </w:r>
      <w:r w:rsidRPr="008067A5">
        <w:rPr>
          <w:i/>
        </w:rPr>
        <w:t>see</w:t>
      </w:r>
      <w:r w:rsidRPr="008067A5">
        <w:t xml:space="preserve"> definition in paragraph C of this award term) may receive a subaward from you unless the entity has provided its unique entity identifier number to you.</w:t>
      </w:r>
    </w:p>
    <w:p w14:paraId="123E0BDE" w14:textId="77777777" w:rsidR="008067A5" w:rsidRPr="008067A5" w:rsidRDefault="008067A5" w:rsidP="008067A5">
      <w:pPr>
        <w:ind w:left="1200"/>
      </w:pPr>
      <w:r w:rsidRPr="008067A5">
        <w:t>2. May not make a subaward to an entity unless the entity has provided its DUNS number to you.</w:t>
      </w:r>
    </w:p>
    <w:p w14:paraId="715A092E" w14:textId="77777777" w:rsidR="008067A5" w:rsidRPr="008067A5" w:rsidRDefault="008067A5" w:rsidP="008067A5">
      <w:pPr>
        <w:ind w:left="1200"/>
      </w:pPr>
    </w:p>
    <w:p w14:paraId="261F1922" w14:textId="77777777" w:rsidR="008067A5" w:rsidRPr="008067A5" w:rsidRDefault="008067A5" w:rsidP="008067A5">
      <w:pPr>
        <w:ind w:firstLine="480"/>
      </w:pPr>
      <w:r w:rsidRPr="008067A5">
        <w:t xml:space="preserve">c. </w:t>
      </w:r>
      <w:r w:rsidRPr="008067A5">
        <w:rPr>
          <w:i/>
        </w:rPr>
        <w:t>Definitions</w:t>
      </w:r>
    </w:p>
    <w:p w14:paraId="1213E4BA" w14:textId="77777777" w:rsidR="008067A5" w:rsidRPr="008067A5" w:rsidRDefault="008067A5" w:rsidP="008067A5">
      <w:pPr>
        <w:ind w:firstLine="720"/>
      </w:pPr>
      <w:r w:rsidRPr="008067A5">
        <w:t>For purposes of this award term:</w:t>
      </w:r>
    </w:p>
    <w:p w14:paraId="203A6FF7" w14:textId="77777777" w:rsidR="008067A5" w:rsidRPr="008067A5" w:rsidRDefault="008067A5" w:rsidP="008067A5">
      <w:pPr>
        <w:ind w:left="720"/>
      </w:pPr>
      <w:r w:rsidRPr="008067A5">
        <w:t xml:space="preserve">1. </w:t>
      </w:r>
      <w:r w:rsidRPr="008067A5">
        <w:rPr>
          <w:i/>
        </w:rPr>
        <w:t>System of Award Management (SAM)</w:t>
      </w:r>
      <w:r w:rsidRPr="008067A5">
        <w:t xml:space="preserve"> means the Federal repository into which an entity must provide information required for the conduct of business as a recipient. Additional information about registration procedures may be found at the SAM Internet site (currently at </w:t>
      </w:r>
      <w:r w:rsidRPr="008067A5">
        <w:rPr>
          <w:i/>
        </w:rPr>
        <w:t>http://www.sam.gov</w:t>
      </w:r>
      <w:r w:rsidRPr="008067A5">
        <w:t>).</w:t>
      </w:r>
    </w:p>
    <w:p w14:paraId="7CE619A3" w14:textId="77777777" w:rsidR="008067A5" w:rsidRPr="008067A5" w:rsidRDefault="008067A5" w:rsidP="008067A5">
      <w:pPr>
        <w:ind w:left="720"/>
      </w:pPr>
      <w:r w:rsidRPr="008067A5">
        <w:t xml:space="preserve">2. </w:t>
      </w:r>
      <w:r w:rsidRPr="008067A5">
        <w:rPr>
          <w:i/>
        </w:rPr>
        <w:t>Unique entity identifier</w:t>
      </w:r>
      <w:r w:rsidRPr="008067A5">
        <w:t xml:space="preserve"> means the identifier required for SAM registration to uniquely identify business entities.</w:t>
      </w:r>
    </w:p>
    <w:p w14:paraId="22728A49" w14:textId="77777777" w:rsidR="008067A5" w:rsidRPr="008067A5" w:rsidRDefault="008067A5" w:rsidP="008067A5">
      <w:pPr>
        <w:ind w:left="720"/>
      </w:pPr>
      <w:r w:rsidRPr="008067A5">
        <w:t xml:space="preserve">3. </w:t>
      </w:r>
      <w:r w:rsidRPr="008067A5">
        <w:rPr>
          <w:i/>
        </w:rPr>
        <w:t>Entity,</w:t>
      </w:r>
      <w:r w:rsidRPr="008067A5">
        <w:t xml:space="preserve"> as it is used in this award term, means all of the following, as defined at 2 CFR part 25, subpart C:</w:t>
      </w:r>
    </w:p>
    <w:p w14:paraId="1F2FE6F7" w14:textId="77777777" w:rsidR="008067A5" w:rsidRPr="008067A5" w:rsidRDefault="008067A5" w:rsidP="008067A5">
      <w:pPr>
        <w:ind w:left="1440"/>
      </w:pPr>
      <w:r w:rsidRPr="008067A5">
        <w:t>i. A Governmental organization, which is a State, local government, or Indian Tribe;</w:t>
      </w:r>
    </w:p>
    <w:p w14:paraId="0BBC6069" w14:textId="77777777" w:rsidR="008067A5" w:rsidRPr="008067A5" w:rsidRDefault="008067A5" w:rsidP="008067A5">
      <w:pPr>
        <w:ind w:left="720" w:firstLine="720"/>
      </w:pPr>
      <w:r w:rsidRPr="008067A5">
        <w:t>ii. A foreign public entity;</w:t>
      </w:r>
    </w:p>
    <w:p w14:paraId="54CB44FB" w14:textId="77777777" w:rsidR="008067A5" w:rsidRPr="008067A5" w:rsidRDefault="008067A5" w:rsidP="008067A5">
      <w:pPr>
        <w:ind w:left="720" w:firstLine="720"/>
      </w:pPr>
      <w:r w:rsidRPr="008067A5">
        <w:t>iii. A domestic or foreign nonprofit organization;</w:t>
      </w:r>
    </w:p>
    <w:p w14:paraId="15222ACD" w14:textId="77777777" w:rsidR="008067A5" w:rsidRPr="008067A5" w:rsidRDefault="008067A5" w:rsidP="008067A5">
      <w:pPr>
        <w:ind w:left="720" w:firstLine="720"/>
      </w:pPr>
      <w:r w:rsidRPr="008067A5">
        <w:t>iv. A domestic or foreign for-profit organization; and</w:t>
      </w:r>
    </w:p>
    <w:p w14:paraId="5AD0B73D" w14:textId="77777777" w:rsidR="008067A5" w:rsidRPr="008067A5" w:rsidRDefault="008067A5" w:rsidP="008067A5">
      <w:pPr>
        <w:ind w:left="1440"/>
      </w:pPr>
      <w:r w:rsidRPr="008067A5">
        <w:t>v. A Federal agency, but only as a subrecipient under an award or subaward to a non-Federal entity.</w:t>
      </w:r>
    </w:p>
    <w:p w14:paraId="141284EA" w14:textId="77777777" w:rsidR="008067A5" w:rsidRPr="008067A5" w:rsidRDefault="008067A5" w:rsidP="008067A5">
      <w:pPr>
        <w:ind w:firstLine="720"/>
      </w:pPr>
      <w:r w:rsidRPr="008067A5">
        <w:t xml:space="preserve">4. </w:t>
      </w:r>
      <w:r w:rsidRPr="008067A5">
        <w:rPr>
          <w:i/>
        </w:rPr>
        <w:t>Subaward:</w:t>
      </w:r>
    </w:p>
    <w:p w14:paraId="2581D21C" w14:textId="77777777" w:rsidR="008067A5" w:rsidRPr="008067A5" w:rsidRDefault="008067A5" w:rsidP="008067A5">
      <w:pPr>
        <w:ind w:left="1440"/>
      </w:pPr>
      <w:r w:rsidRPr="008067A5">
        <w:t>i. This term means a legal instrument to provide support for the performance of any portion of the substantive project or program for which you received this award and that you as the recipient award to an eligible subrecipient.</w:t>
      </w:r>
    </w:p>
    <w:p w14:paraId="0066527E" w14:textId="77777777" w:rsidR="008067A5" w:rsidRPr="008067A5" w:rsidRDefault="008067A5" w:rsidP="008067A5">
      <w:pPr>
        <w:ind w:left="1440"/>
      </w:pPr>
      <w:r w:rsidRPr="008067A5">
        <w:t>ii. The term does not include your procurement of property and services needed to carry out the project or program (for further explanation, see 2 CFR 200.330).</w:t>
      </w:r>
    </w:p>
    <w:p w14:paraId="707768D6" w14:textId="77777777" w:rsidR="008067A5" w:rsidRPr="008067A5" w:rsidRDefault="008067A5" w:rsidP="008067A5">
      <w:pPr>
        <w:ind w:left="1440"/>
      </w:pPr>
      <w:r w:rsidRPr="008067A5">
        <w:t>iii. A subaward may be provided through any legal agreement, including an agreement that you consider a contract.</w:t>
      </w:r>
    </w:p>
    <w:p w14:paraId="2FFDDB5F" w14:textId="77777777" w:rsidR="008067A5" w:rsidRPr="008067A5" w:rsidRDefault="008067A5" w:rsidP="008067A5">
      <w:pPr>
        <w:ind w:firstLine="720"/>
      </w:pPr>
      <w:r w:rsidRPr="008067A5">
        <w:t xml:space="preserve">5. </w:t>
      </w:r>
      <w:r w:rsidRPr="008067A5">
        <w:rPr>
          <w:i/>
        </w:rPr>
        <w:t>Subrecipient</w:t>
      </w:r>
      <w:r w:rsidRPr="008067A5">
        <w:t xml:space="preserve"> means an entity that:</w:t>
      </w:r>
    </w:p>
    <w:p w14:paraId="38D59684" w14:textId="77777777" w:rsidR="008067A5" w:rsidRPr="008067A5" w:rsidRDefault="008067A5" w:rsidP="008067A5">
      <w:pPr>
        <w:ind w:left="720" w:firstLine="720"/>
      </w:pPr>
      <w:r w:rsidRPr="008067A5">
        <w:t>i. Receives a subaward from you under this award; and</w:t>
      </w:r>
    </w:p>
    <w:p w14:paraId="74FC18F9" w14:textId="77777777" w:rsidR="008067A5" w:rsidRPr="008067A5" w:rsidRDefault="008067A5" w:rsidP="008067A5">
      <w:pPr>
        <w:ind w:left="1440"/>
      </w:pPr>
      <w:r w:rsidRPr="008067A5">
        <w:t>ii. Is accountable to you for the use of the Federal funds provided by the subaward.</w:t>
      </w:r>
    </w:p>
    <w:p w14:paraId="0656EC31" w14:textId="77777777" w:rsidR="008067A5" w:rsidRPr="008067A5" w:rsidRDefault="008067A5" w:rsidP="008067A5">
      <w:pPr>
        <w:ind w:left="1440"/>
      </w:pPr>
    </w:p>
    <w:p w14:paraId="4FAFBE49"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pPr>
      <w:r w:rsidRPr="008067A5">
        <w:t xml:space="preserve">(vii)   </w:t>
      </w:r>
      <w:r w:rsidRPr="008067A5">
        <w:rPr>
          <w:u w:val="single"/>
        </w:rPr>
        <w:t>Prohibition on Members of Congress Making Contracts with Federal Government (41 USC Section 6306)</w:t>
      </w:r>
    </w:p>
    <w:p w14:paraId="2423CFFC"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pPr>
      <w:r w:rsidRPr="008067A5">
        <w:tab/>
      </w:r>
      <w:r w:rsidRPr="008067A5">
        <w:tab/>
        <w:t>No member of or delegate to the United States Congress or Resident Commissioner shall be admitted to any share or part of this award, or to any benefit that may arise therefrom; this provision shall not be construed to extend to an award made to a corporation for the public’s general benefit.</w:t>
      </w:r>
    </w:p>
    <w:p w14:paraId="0CEECBBE"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pPr>
      <w:r w:rsidRPr="008067A5">
        <w:t xml:space="preserve">(viii)   </w:t>
      </w:r>
      <w:r w:rsidRPr="008067A5">
        <w:rPr>
          <w:u w:val="single"/>
        </w:rPr>
        <w:t>Pilot Program for Enhancement of Recipient and Subrecipient Employee Whistleblower Protection (41 USC Section 4712)</w:t>
      </w:r>
    </w:p>
    <w:p w14:paraId="400AFFA8" w14:textId="77777777" w:rsidR="008067A5" w:rsidRPr="008067A5" w:rsidRDefault="008067A5" w:rsidP="008067A5">
      <w:pPr>
        <w:shd w:val="clear" w:color="auto" w:fill="FFFFFF"/>
        <w:ind w:left="720" w:hanging="360"/>
      </w:pPr>
      <w:r w:rsidRPr="008067A5">
        <w:t>a.</w:t>
      </w:r>
      <w:r w:rsidRPr="008067A5">
        <w:tab/>
        <w:t>This award, related subawards, and related contracts over the simplified acquisition threshold and all employees working on this award, related subawards, and related contracts over the simplified acquisition threshold are subject to the whistleblower rights and remedies established at 41 USC 4712.</w:t>
      </w:r>
    </w:p>
    <w:p w14:paraId="00FE9C63" w14:textId="77777777" w:rsidR="008067A5" w:rsidRPr="008067A5" w:rsidRDefault="008067A5" w:rsidP="008067A5">
      <w:pPr>
        <w:shd w:val="clear" w:color="auto" w:fill="FFFFFF"/>
        <w:ind w:left="360"/>
      </w:pPr>
    </w:p>
    <w:p w14:paraId="42C238F6" w14:textId="77777777" w:rsidR="008067A5" w:rsidRPr="008067A5" w:rsidRDefault="008067A5" w:rsidP="008067A5">
      <w:pPr>
        <w:shd w:val="clear" w:color="auto" w:fill="FFFFFF"/>
        <w:ind w:left="720" w:hanging="360"/>
      </w:pPr>
      <w:r w:rsidRPr="008067A5">
        <w:t>b.</w:t>
      </w:r>
      <w:r w:rsidRPr="008067A5">
        <w:tab/>
        <w:t>Recipients, their subrecipients, and their contractors awarded contracts over the simplified acquisition threshold related to this award, shall inform their employees in writing, in the predominant language of the workforce, of the employee whistleblower rights and protections under 41 USC 4712.</w:t>
      </w:r>
    </w:p>
    <w:p w14:paraId="30101BA6" w14:textId="77777777" w:rsidR="008067A5" w:rsidRPr="008067A5" w:rsidRDefault="008067A5" w:rsidP="008067A5">
      <w:pPr>
        <w:shd w:val="clear" w:color="auto" w:fill="FFFFFF"/>
        <w:ind w:left="360"/>
      </w:pPr>
    </w:p>
    <w:p w14:paraId="75016BEB" w14:textId="77777777" w:rsidR="008067A5" w:rsidRPr="008067A5" w:rsidRDefault="008067A5" w:rsidP="008067A5">
      <w:pPr>
        <w:shd w:val="clear" w:color="auto" w:fill="FFFFFF"/>
        <w:ind w:left="720" w:hanging="360"/>
      </w:pPr>
      <w:r w:rsidRPr="008067A5">
        <w:t>c.</w:t>
      </w:r>
      <w:r w:rsidRPr="008067A5">
        <w:tab/>
        <w:t>The recipient shall insert this clause, including this paragraph (c), in all subawards and in contracts over the simplified acquisition threshold related to this award.</w:t>
      </w:r>
    </w:p>
    <w:p w14:paraId="5296148D"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highlight w:val="white"/>
        </w:rPr>
      </w:pPr>
    </w:p>
    <w:p w14:paraId="629F3A90" w14:textId="77777777" w:rsidR="008067A5" w:rsidRPr="008067A5" w:rsidRDefault="008067A5" w:rsidP="008067A5">
      <w:pPr>
        <w:spacing w:after="240"/>
        <w:ind w:left="360" w:hanging="360"/>
        <w:rPr>
          <w:b/>
          <w:bCs/>
        </w:rPr>
      </w:pPr>
      <w:r w:rsidRPr="008067A5">
        <w:rPr>
          <w:highlight w:val="white"/>
        </w:rPr>
        <w:t>(ix)</w:t>
      </w:r>
      <w:r w:rsidRPr="008067A5">
        <w:tab/>
        <w:t xml:space="preserve">   </w:t>
      </w:r>
      <w:r w:rsidRPr="008067A5">
        <w:rPr>
          <w:bCs/>
          <w:u w:val="single"/>
        </w:rPr>
        <w:t>Prohibition on Issuing Financial Assistance Awards to Entities that Require Certain Internal Confidentiality Agreements (P.L. 113-235)</w:t>
      </w:r>
    </w:p>
    <w:p w14:paraId="1196A23F" w14:textId="77777777" w:rsidR="008067A5" w:rsidRPr="008067A5" w:rsidRDefault="008067A5" w:rsidP="008067A5">
      <w:pPr>
        <w:spacing w:after="240"/>
        <w:ind w:left="360"/>
      </w:pPr>
      <w:r w:rsidRPr="008067A5">
        <w:t>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5ADB0EFF" w14:textId="77777777" w:rsidR="008067A5" w:rsidRPr="008067A5" w:rsidRDefault="008067A5" w:rsidP="008067A5">
      <w:pPr>
        <w:spacing w:after="240"/>
        <w:ind w:left="360"/>
        <w:rPr>
          <w:b/>
          <w:bCs/>
        </w:rPr>
      </w:pPr>
      <w:r w:rsidRPr="008067A5">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0DB2AC0" w14:textId="77777777" w:rsidR="008067A5" w:rsidRPr="008067A5" w:rsidRDefault="008067A5" w:rsidP="008067A5">
      <w:pPr>
        <w:ind w:left="720" w:hanging="359"/>
        <w:rPr>
          <w:highlight w:val="white"/>
        </w:rPr>
      </w:pPr>
      <w:r w:rsidRPr="008067A5">
        <w:t>Recipients must notify their employees or contractors that existing internal confidentiality agreements covered by this condition are no longer in effect.</w:t>
      </w:r>
    </w:p>
    <w:p w14:paraId="1303C0A0" w14:textId="77777777" w:rsidR="008067A5" w:rsidRPr="008067A5" w:rsidRDefault="008067A5" w:rsidP="008067A5">
      <w:pPr>
        <w:ind w:left="720" w:hanging="359"/>
        <w:rPr>
          <w:highlight w:val="white"/>
        </w:rPr>
      </w:pPr>
    </w:p>
    <w:p w14:paraId="1201686F" w14:textId="77777777" w:rsidR="008067A5" w:rsidRPr="008067A5" w:rsidRDefault="008067A5" w:rsidP="008067A5">
      <w:pPr>
        <w:ind w:left="720" w:hanging="359"/>
        <w:rPr>
          <w:highlight w:val="white"/>
        </w:rPr>
      </w:pPr>
    </w:p>
    <w:p w14:paraId="5B10278A" w14:textId="77777777" w:rsidR="008067A5" w:rsidRPr="008067A5" w:rsidRDefault="008067A5" w:rsidP="008067A5">
      <w:pPr>
        <w:rPr>
          <w:color w:val="00B050"/>
        </w:rPr>
      </w:pPr>
      <w:r w:rsidRPr="008067A5">
        <w:rPr>
          <w:color w:val="00B050"/>
        </w:rPr>
        <w:t xml:space="preserve">Insert the following award term if the recipient is an individual, small business, non-profit organization, university or other institution of higher education.  This award term does </w:t>
      </w:r>
      <w:r w:rsidRPr="008067A5">
        <w:rPr>
          <w:color w:val="00B050"/>
          <w:u w:val="single"/>
        </w:rPr>
        <w:t>not</w:t>
      </w:r>
      <w:r w:rsidRPr="008067A5">
        <w:rPr>
          <w:color w:val="00B050"/>
        </w:rPr>
        <w:t xml:space="preserve"> apply to State, Local or Tribal governments or foreign entities.</w:t>
      </w:r>
    </w:p>
    <w:p w14:paraId="15C9C256" w14:textId="77777777" w:rsidR="008067A5" w:rsidRPr="008067A5" w:rsidRDefault="008067A5" w:rsidP="008067A5">
      <w:pPr>
        <w:rPr>
          <w:color w:val="00B050"/>
        </w:rPr>
      </w:pPr>
    </w:p>
    <w:p w14:paraId="7831119D" w14:textId="77777777" w:rsidR="008067A5" w:rsidRPr="008067A5" w:rsidRDefault="008067A5" w:rsidP="008067A5">
      <w:pPr>
        <w:ind w:left="360" w:hanging="360"/>
        <w:rPr>
          <w:rFonts w:eastAsiaTheme="minorHAnsi"/>
          <w:u w:val="single"/>
        </w:rPr>
      </w:pPr>
      <w:r w:rsidRPr="008067A5">
        <w:rPr>
          <w:rFonts w:eastAsiaTheme="minorHAnsi"/>
        </w:rPr>
        <w:t>(xi)</w:t>
      </w:r>
      <w:r w:rsidRPr="008067A5">
        <w:rPr>
          <w:rFonts w:eastAsiaTheme="minorHAnsi"/>
        </w:rPr>
        <w:tab/>
      </w:r>
      <w:r w:rsidRPr="008067A5">
        <w:rPr>
          <w:rFonts w:eastAsiaTheme="minorHAnsi"/>
          <w:u w:val="single"/>
        </w:rPr>
        <w:t>Patent Rights (37 CFR § 401.14)</w:t>
      </w:r>
    </w:p>
    <w:p w14:paraId="0D7DB2F8" w14:textId="77777777" w:rsidR="008067A5" w:rsidRPr="008067A5" w:rsidRDefault="008067A5" w:rsidP="008067A5">
      <w:pPr>
        <w:rPr>
          <w:rFonts w:eastAsiaTheme="minorHAnsi"/>
          <w:u w:val="single"/>
        </w:rPr>
      </w:pPr>
    </w:p>
    <w:p w14:paraId="2A477C08" w14:textId="77777777" w:rsidR="008067A5" w:rsidRPr="008067A5" w:rsidRDefault="008067A5" w:rsidP="008067A5">
      <w:pPr>
        <w:ind w:left="360"/>
        <w:rPr>
          <w:rFonts w:eastAsiaTheme="minorHAnsi"/>
        </w:rPr>
      </w:pPr>
      <w:r w:rsidRPr="008067A5">
        <w:rPr>
          <w:rFonts w:eastAsiaTheme="minorHAnsi"/>
        </w:rPr>
        <w:t>Unless otherwise provided in the Agreement, if this Agreement is for experimental, developmental, or research work, the following clause (implementing the Bayh-Dole Act, [35 U.S.C. § 200 et seq.]) shall apply.  The recipient shall include this clause in all subawards for experimental, developmental, or research activities.</w:t>
      </w:r>
    </w:p>
    <w:p w14:paraId="136E11A1" w14:textId="77777777" w:rsidR="008067A5" w:rsidRPr="008067A5" w:rsidRDefault="008067A5" w:rsidP="008067A5">
      <w:pPr>
        <w:ind w:left="360"/>
        <w:rPr>
          <w:rFonts w:eastAsiaTheme="minorHAnsi"/>
        </w:rPr>
      </w:pPr>
    </w:p>
    <w:p w14:paraId="00A71559" w14:textId="77777777" w:rsidR="008067A5" w:rsidRPr="008067A5" w:rsidRDefault="008067A5" w:rsidP="008067A5">
      <w:pPr>
        <w:ind w:left="360"/>
        <w:rPr>
          <w:rFonts w:eastAsiaTheme="minorHAnsi"/>
          <w:u w:val="single"/>
        </w:rPr>
      </w:pPr>
      <w:r w:rsidRPr="008067A5">
        <w:rPr>
          <w:rFonts w:eastAsiaTheme="minorHAnsi"/>
        </w:rPr>
        <w:t>a.</w:t>
      </w:r>
      <w:r w:rsidRPr="008067A5">
        <w:rPr>
          <w:rFonts w:eastAsiaTheme="minorHAnsi"/>
        </w:rPr>
        <w:tab/>
      </w:r>
      <w:r w:rsidRPr="008067A5">
        <w:rPr>
          <w:rFonts w:eastAsiaTheme="minorHAnsi"/>
          <w:i/>
        </w:rPr>
        <w:t>Definitions</w:t>
      </w:r>
    </w:p>
    <w:p w14:paraId="24EAB23A" w14:textId="77777777" w:rsidR="008067A5" w:rsidRPr="008067A5" w:rsidRDefault="008067A5" w:rsidP="008067A5">
      <w:pPr>
        <w:rPr>
          <w:rFonts w:eastAsiaTheme="minorHAnsi"/>
        </w:rPr>
      </w:pPr>
    </w:p>
    <w:p w14:paraId="5AC42C11"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 xml:space="preserve">INVENTION means any invention or discovery which is or may be patentable or otherwise protectable under Title 35 of the USC, to any novel variety of plant which is or may be protected under the Plant Variety Protection Act (7 U.S.C. § 2321 et seq.). </w:t>
      </w:r>
    </w:p>
    <w:p w14:paraId="32DB7B14" w14:textId="77777777" w:rsidR="008067A5" w:rsidRPr="008067A5" w:rsidRDefault="008067A5" w:rsidP="008067A5">
      <w:pPr>
        <w:ind w:left="1080" w:hanging="360"/>
        <w:rPr>
          <w:rFonts w:eastAsiaTheme="minorHAnsi"/>
        </w:rPr>
      </w:pPr>
      <w:r w:rsidRPr="008067A5">
        <w:rPr>
          <w:rFonts w:eastAsiaTheme="minorHAnsi"/>
        </w:rPr>
        <w:t>2.</w:t>
      </w:r>
      <w:r w:rsidRPr="008067A5">
        <w:rPr>
          <w:rFonts w:eastAsiaTheme="minorHAnsi"/>
        </w:rPr>
        <w:tab/>
        <w:t>SUBJECT INVENTION means any invention of the recipient conceived or first actually reduced to practice in the performance of work under this Agreement, provided that in the case of a variety of plant, the date of determination (as defined in section 41(d)) must also occur during the period of performance.</w:t>
      </w:r>
    </w:p>
    <w:p w14:paraId="290D89E8" w14:textId="77777777" w:rsidR="008067A5" w:rsidRPr="008067A5" w:rsidRDefault="008067A5" w:rsidP="008067A5">
      <w:pPr>
        <w:ind w:left="1080" w:hanging="360"/>
        <w:rPr>
          <w:rFonts w:eastAsiaTheme="minorHAnsi"/>
        </w:rPr>
      </w:pPr>
      <w:r w:rsidRPr="008067A5">
        <w:rPr>
          <w:rFonts w:eastAsiaTheme="minorHAnsi"/>
        </w:rPr>
        <w:t>3.</w:t>
      </w:r>
      <w:r w:rsidRPr="008067A5">
        <w:rPr>
          <w:rFonts w:eastAsiaTheme="minorHAnsi"/>
        </w:rPr>
        <w:tab/>
        <w:t>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07704261" w14:textId="77777777" w:rsidR="008067A5" w:rsidRPr="008067A5" w:rsidRDefault="008067A5" w:rsidP="008067A5">
      <w:pPr>
        <w:ind w:left="1080" w:hanging="360"/>
        <w:rPr>
          <w:rFonts w:eastAsiaTheme="minorHAnsi"/>
        </w:rPr>
      </w:pPr>
      <w:r w:rsidRPr="008067A5">
        <w:rPr>
          <w:rFonts w:eastAsiaTheme="minorHAnsi"/>
        </w:rPr>
        <w:t>4.</w:t>
      </w:r>
      <w:r w:rsidRPr="008067A5">
        <w:rPr>
          <w:rFonts w:eastAsiaTheme="minorHAnsi"/>
        </w:rPr>
        <w:tab/>
        <w:t>MADE when used in relation to any invention means the conception or first actual reduction to practice of such invention.</w:t>
      </w:r>
    </w:p>
    <w:p w14:paraId="78AF4672" w14:textId="77777777" w:rsidR="008067A5" w:rsidRPr="008067A5" w:rsidRDefault="008067A5" w:rsidP="008067A5">
      <w:pPr>
        <w:ind w:left="1080" w:hanging="360"/>
        <w:rPr>
          <w:rFonts w:eastAsiaTheme="minorHAnsi"/>
        </w:rPr>
      </w:pPr>
      <w:r w:rsidRPr="008067A5">
        <w:rPr>
          <w:rFonts w:eastAsiaTheme="minorHAnsi"/>
        </w:rPr>
        <w:t>5.</w:t>
      </w:r>
      <w:r w:rsidRPr="008067A5">
        <w:rPr>
          <w:rFonts w:eastAsiaTheme="minorHAnsi"/>
        </w:rPr>
        <w:tab/>
        <w:t>SMALL BUSINESS FIRM means a small business concern as defined at section 2 of Pub. L.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772E80FE" w14:textId="77777777" w:rsidR="008067A5" w:rsidRPr="008067A5" w:rsidRDefault="008067A5" w:rsidP="008067A5">
      <w:pPr>
        <w:ind w:left="1080" w:hanging="360"/>
        <w:rPr>
          <w:rFonts w:eastAsiaTheme="minorHAnsi"/>
        </w:rPr>
      </w:pPr>
      <w:r w:rsidRPr="008067A5">
        <w:rPr>
          <w:rFonts w:eastAsiaTheme="minorHAnsi"/>
        </w:rPr>
        <w:t>6.</w:t>
      </w:r>
      <w:r w:rsidRPr="008067A5">
        <w:rPr>
          <w:rFonts w:eastAsiaTheme="minorHAnsi"/>
        </w:rPr>
        <w:tab/>
        <w:t>NON-PROFIT ORGANIZATION means a domestic university or other institution of higher education or an organization of the type described in Section 501(c)(3) of the Internal Revenue Code of 1954 (26 U.S.C. § 501(c)) and exempt from taxation under Section 501(a) of the Internal Revenue Code (26 U.S.C. § 501(a)) or any domestic non-profit scientific or educational organization qualified under a State non-profit organization statute. b. Allocation of Principal Rights The recipient may retain the entire right, title, and interest throughout the world to each subject invention subject to the provisions of this Patent Rights clause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4E177A99" w14:textId="77777777" w:rsidR="008067A5" w:rsidRPr="008067A5" w:rsidRDefault="008067A5" w:rsidP="008067A5">
      <w:pPr>
        <w:ind w:left="1440" w:hanging="720"/>
        <w:rPr>
          <w:rFonts w:eastAsiaTheme="minorHAnsi"/>
        </w:rPr>
      </w:pPr>
    </w:p>
    <w:p w14:paraId="75C70FD4" w14:textId="77777777" w:rsidR="008067A5" w:rsidRPr="008067A5" w:rsidRDefault="008067A5" w:rsidP="008067A5">
      <w:pPr>
        <w:ind w:left="360"/>
        <w:rPr>
          <w:rFonts w:eastAsiaTheme="minorHAnsi"/>
        </w:rPr>
      </w:pPr>
      <w:r w:rsidRPr="008067A5">
        <w:rPr>
          <w:rFonts w:eastAsiaTheme="minorHAnsi"/>
        </w:rPr>
        <w:t>b.</w:t>
      </w:r>
      <w:r w:rsidRPr="008067A5">
        <w:rPr>
          <w:rFonts w:eastAsiaTheme="minorHAnsi"/>
        </w:rPr>
        <w:tab/>
      </w:r>
      <w:r w:rsidRPr="008067A5">
        <w:rPr>
          <w:rFonts w:eastAsiaTheme="minorHAnsi"/>
          <w:i/>
        </w:rPr>
        <w:t>Allocation of Principal Rights</w:t>
      </w:r>
    </w:p>
    <w:p w14:paraId="70B72675" w14:textId="77777777" w:rsidR="008067A5" w:rsidRPr="008067A5" w:rsidRDefault="008067A5" w:rsidP="008067A5">
      <w:pPr>
        <w:ind w:left="1080" w:hanging="360"/>
      </w:pPr>
      <w:r w:rsidRPr="008067A5">
        <w:rPr>
          <w:rFonts w:eastAsia="Calibri"/>
          <w:color w:val="000000" w:themeColor="text1"/>
        </w:rPr>
        <w:t>1.</w:t>
      </w:r>
      <w:r w:rsidRPr="008067A5">
        <w:rPr>
          <w:rFonts w:eastAsia="Calibri"/>
          <w:color w:val="000000" w:themeColor="text1"/>
        </w:rPr>
        <w:tab/>
        <w:t xml:space="preserve">The recipient may retain the entire right, title, and interest throughout the world to each subject invention solely made by recipient subject to the provisions of this Patent Rights clause, including (2) below, 35 U.S.C. §§ 202, 203 and 37 CFR  § 401.14. </w:t>
      </w:r>
      <w:r w:rsidRPr="008067A5">
        <w:t>Inventions made under this Agreement jointly by USGS and recipient will be jointly owned by both parties.  However, w</w:t>
      </w:r>
      <w:r w:rsidRPr="008067A5">
        <w:rPr>
          <w:rFonts w:eastAsia="Calibri"/>
          <w:color w:val="000000" w:themeColor="text1"/>
        </w:rPr>
        <w:t>here a USGS employee is a coinventor, the USGS may, for the purpose of consolidating rights in the invention and if it finds that it would expedite the development of the invention:</w:t>
      </w:r>
    </w:p>
    <w:p w14:paraId="3D4B4CAB" w14:textId="77777777" w:rsidR="008067A5" w:rsidRPr="008067A5" w:rsidRDefault="008067A5" w:rsidP="008067A5">
      <w:pPr>
        <w:ind w:left="1440" w:hanging="360"/>
        <w:rPr>
          <w:rFonts w:eastAsia="Calibri"/>
          <w:color w:val="000000" w:themeColor="text1"/>
        </w:rPr>
      </w:pPr>
      <w:r w:rsidRPr="008067A5">
        <w:rPr>
          <w:rFonts w:eastAsia="Calibri"/>
          <w:color w:val="000000" w:themeColor="text1"/>
        </w:rPr>
        <w:t>(a) license or assign whatever rights it may acquire in the subject invention to the nonprofit organization, small business firm, or non-Federal inventor in accordance with the provisions of this chapter; or</w:t>
      </w:r>
    </w:p>
    <w:p w14:paraId="0CC900D5" w14:textId="77777777" w:rsidR="008067A5" w:rsidRPr="008067A5" w:rsidRDefault="008067A5" w:rsidP="008067A5">
      <w:pPr>
        <w:ind w:left="1440" w:hanging="360"/>
        <w:rPr>
          <w:rFonts w:eastAsia="Calibri"/>
          <w:color w:val="000000" w:themeColor="text1"/>
        </w:rPr>
      </w:pPr>
      <w:r w:rsidRPr="008067A5">
        <w:rPr>
          <w:rFonts w:eastAsia="Calibri"/>
          <w:color w:val="000000" w:themeColor="text1"/>
        </w:rPr>
        <w:t>(b) acquire any rights in the subject invention from the nonprofit organization, small business firm, or non-Federal inventor, but only to the extent the party from whom the rights are acquired voluntarily enters into the transaction and no other transaction under this chapter is conditioned on such acquisition.</w:t>
      </w:r>
    </w:p>
    <w:p w14:paraId="1631B483" w14:textId="77777777" w:rsidR="008067A5" w:rsidRPr="008067A5" w:rsidRDefault="008067A5" w:rsidP="008067A5">
      <w:pPr>
        <w:ind w:left="1080" w:hanging="360"/>
        <w:rPr>
          <w:rFonts w:eastAsia="Calibri"/>
          <w:color w:val="000000" w:themeColor="text1"/>
        </w:rPr>
      </w:pPr>
    </w:p>
    <w:p w14:paraId="0BE6C3DC" w14:textId="77777777" w:rsidR="008067A5" w:rsidRPr="008067A5" w:rsidRDefault="008067A5" w:rsidP="008067A5">
      <w:pPr>
        <w:ind w:left="1080"/>
        <w:rPr>
          <w:rFonts w:eastAsia="Calibri"/>
          <w:color w:val="000000" w:themeColor="text1"/>
        </w:rPr>
      </w:pPr>
      <w:r w:rsidRPr="008067A5">
        <w:rPr>
          <w:rFonts w:eastAsiaTheme="minorHAnsi"/>
        </w:rPr>
        <w:t>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2EF4803A" w14:textId="77777777" w:rsidR="008067A5" w:rsidRPr="008067A5" w:rsidRDefault="008067A5" w:rsidP="008067A5">
      <w:pPr>
        <w:ind w:left="1080" w:hanging="360"/>
        <w:rPr>
          <w:rFonts w:eastAsiaTheme="minorHAnsi"/>
        </w:rPr>
      </w:pPr>
    </w:p>
    <w:p w14:paraId="74E7F879" w14:textId="77777777" w:rsidR="008067A5" w:rsidRPr="008067A5" w:rsidRDefault="008067A5" w:rsidP="008067A5">
      <w:pPr>
        <w:ind w:left="1080" w:hanging="360"/>
        <w:rPr>
          <w:shd w:val="clear" w:color="auto" w:fill="FFFFFF"/>
        </w:rPr>
      </w:pPr>
      <w:r w:rsidRPr="008067A5">
        <w:rPr>
          <w:rFonts w:eastAsiaTheme="minorHAnsi"/>
        </w:rPr>
        <w:t>2.</w:t>
      </w:r>
      <w:r w:rsidRPr="008067A5">
        <w:rPr>
          <w:rFonts w:eastAsiaTheme="minorHAnsi"/>
        </w:rPr>
        <w:tab/>
      </w:r>
      <w:r w:rsidRPr="008067A5">
        <w:rPr>
          <w:shd w:val="clear" w:color="auto" w:fill="FFFFFF"/>
        </w:rPr>
        <w:t>If the recipient performs services at a Government owned and operated laboratory or at a Government owned and recipient operated laboratory directed by the Government to fulfill the Government's obligations under a Cooperative Research and Development Agreement (CRADA) authorized by 15 U.S.C. 3710a, the Government may require the recipient to negotiate an agreement with the CRADA collaborating party or parties regarding the allocation of rights to any subject invention the recipient makes, solely or jointly, under the CRADA. The agreement shall be negotiated prior to the recipient undertaking the CRADA work or, with the permission of the Government, upon the identification of a subject invention. In the absence of such an agreement, the recipient agrees to grant the collaborating party or parties an option for a license in its inventions of the same scope and terms set forth in the CRADA for inventions made by the Government.</w:t>
      </w:r>
    </w:p>
    <w:p w14:paraId="02343E22" w14:textId="77777777" w:rsidR="008067A5" w:rsidRPr="008067A5" w:rsidRDefault="008067A5" w:rsidP="008067A5">
      <w:pPr>
        <w:ind w:left="1080" w:hanging="360"/>
        <w:rPr>
          <w:shd w:val="clear" w:color="auto" w:fill="FFFFFF"/>
        </w:rPr>
      </w:pPr>
    </w:p>
    <w:p w14:paraId="294061B7" w14:textId="77777777" w:rsidR="008067A5" w:rsidRPr="008067A5" w:rsidRDefault="008067A5" w:rsidP="008067A5">
      <w:pPr>
        <w:rPr>
          <w:color w:val="00B050"/>
          <w:shd w:val="clear" w:color="auto" w:fill="FFFFFF"/>
        </w:rPr>
      </w:pPr>
      <w:r w:rsidRPr="008067A5">
        <w:rPr>
          <w:color w:val="00B050"/>
          <w:shd w:val="clear" w:color="auto" w:fill="FFFFFF"/>
        </w:rPr>
        <w:t>If a known CRADA exists between the USGS and the recipient, include the CRADA as an attachment and include the following paragraph following b.2.:</w:t>
      </w:r>
    </w:p>
    <w:p w14:paraId="25F16846" w14:textId="77777777" w:rsidR="008067A5" w:rsidRPr="008067A5" w:rsidRDefault="008067A5" w:rsidP="008067A5">
      <w:pPr>
        <w:ind w:left="1080" w:hanging="360"/>
        <w:rPr>
          <w:color w:val="00B050"/>
          <w:shd w:val="clear" w:color="auto" w:fill="FFFFFF"/>
        </w:rPr>
      </w:pPr>
    </w:p>
    <w:p w14:paraId="393A1827" w14:textId="77777777" w:rsidR="008067A5" w:rsidRPr="008067A5" w:rsidRDefault="008067A5" w:rsidP="008067A5">
      <w:pPr>
        <w:ind w:left="720"/>
        <w:rPr>
          <w:shd w:val="clear" w:color="auto" w:fill="FFFFFF"/>
        </w:rPr>
      </w:pPr>
      <w:r w:rsidRPr="008067A5">
        <w:rPr>
          <w:shd w:val="clear" w:color="auto" w:fill="FFFFFF"/>
        </w:rPr>
        <w:t xml:space="preserve">USGS has determined that use of alternate paragraph (b) in the preceding clause is required to meet USGS’ obligations under </w:t>
      </w:r>
      <w:r w:rsidRPr="008067A5">
        <w:rPr>
          <w:color w:val="00B050"/>
          <w:shd w:val="clear" w:color="auto" w:fill="FFFFFF"/>
        </w:rPr>
        <w:t>(identify CRADA)</w:t>
      </w:r>
      <w:r w:rsidRPr="008067A5">
        <w:rPr>
          <w:shd w:val="clear" w:color="auto" w:fill="FFFFFF"/>
        </w:rPr>
        <w:t xml:space="preserve">.  This determination may be appealed in accordance with 37 CFR 401.4.  Recipient agrees that the work performed under this Agreement is directed by USGS to meet the obligations under the CRADA.  Recipient further agrees to grant licenses to the government and </w:t>
      </w:r>
      <w:r w:rsidRPr="008067A5">
        <w:rPr>
          <w:color w:val="00B050"/>
          <w:shd w:val="clear" w:color="auto" w:fill="FFFFFF"/>
        </w:rPr>
        <w:t xml:space="preserve">(insert additional CRADA partner names, if applicable) </w:t>
      </w:r>
      <w:r w:rsidRPr="008067A5">
        <w:rPr>
          <w:shd w:val="clear" w:color="auto" w:fill="FFFFFF"/>
        </w:rPr>
        <w:t>as necessary to meet USGS’ obligations under the CRADA.</w:t>
      </w:r>
    </w:p>
    <w:p w14:paraId="04BD5807" w14:textId="77777777" w:rsidR="008067A5" w:rsidRPr="008067A5" w:rsidRDefault="008067A5" w:rsidP="008067A5">
      <w:pPr>
        <w:rPr>
          <w:rFonts w:eastAsiaTheme="minorHAnsi"/>
        </w:rPr>
      </w:pPr>
    </w:p>
    <w:p w14:paraId="6EE6BF6F" w14:textId="77777777" w:rsidR="008067A5" w:rsidRPr="008067A5" w:rsidRDefault="008067A5" w:rsidP="008067A5">
      <w:pPr>
        <w:ind w:left="360"/>
        <w:rPr>
          <w:rFonts w:eastAsiaTheme="minorHAnsi"/>
        </w:rPr>
      </w:pPr>
      <w:r w:rsidRPr="008067A5">
        <w:rPr>
          <w:rFonts w:eastAsiaTheme="minorHAnsi"/>
        </w:rPr>
        <w:t>c.</w:t>
      </w:r>
      <w:r w:rsidRPr="008067A5">
        <w:rPr>
          <w:rFonts w:eastAsiaTheme="minorHAnsi"/>
        </w:rPr>
        <w:tab/>
      </w:r>
      <w:r w:rsidRPr="008067A5">
        <w:rPr>
          <w:rFonts w:eastAsiaTheme="minorHAnsi"/>
          <w:i/>
        </w:rPr>
        <w:t>Invention Disclosure, Election of Title and Filing of Patent Applications by Recipient</w:t>
      </w:r>
    </w:p>
    <w:p w14:paraId="254AFCB0"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The recipient will disclose each subject invention to USGS within two months after the inventor discloses it in writing to recipient personnel responsible for the administration of patent matters. The disclosure to USGS shall be in the form of a written report and shall identify the Agreement under which the invention was made and the inventor(s). It shall be sufficiently complete in technical detail to convey a clear understanding of the nature, purpose, operation, and, to the extent known, the physical, chemical, biological or electrical characteristics of the invention. The disclosure shall also identify any publication, on sale or public use of the invention, whether a manuscript describing the invention has been submitted for publication and, if so, whether it has been accepted for publication, at the time of disclosure. In addition, after disclosure to USGS, the recipient will promptly notify USGS of the acceptance of any manuscript describing the invention for publication, or of any on sale or public use planned by the recipient.</w:t>
      </w:r>
    </w:p>
    <w:p w14:paraId="48CCAD0D" w14:textId="77777777" w:rsidR="008067A5" w:rsidRPr="008067A5" w:rsidRDefault="008067A5" w:rsidP="008067A5">
      <w:pPr>
        <w:ind w:left="1080" w:hanging="360"/>
        <w:rPr>
          <w:rFonts w:eastAsiaTheme="minorHAnsi"/>
        </w:rPr>
      </w:pPr>
      <w:r w:rsidRPr="008067A5">
        <w:rPr>
          <w:rFonts w:eastAsiaTheme="minorHAnsi"/>
        </w:rPr>
        <w:t xml:space="preserve">2. </w:t>
      </w:r>
      <w:r w:rsidRPr="008067A5">
        <w:rPr>
          <w:rFonts w:eastAsiaTheme="minorHAnsi"/>
        </w:rPr>
        <w:tab/>
        <w:t>The recipient will elect in writing whether or not to retain title to any such invention by notifying USGS within two years of disclosure to USGS. However, in any case where publication, on sale, or public use has initiated the one-year statutory period wherein valid patent protection can still be obtained in the U.S., the period for election of title may be shortened by USGS to a date that is no more than 60 days prior to the end of the statutory period.</w:t>
      </w:r>
    </w:p>
    <w:p w14:paraId="6F179FA4" w14:textId="77777777" w:rsidR="008067A5" w:rsidRPr="008067A5" w:rsidRDefault="008067A5" w:rsidP="008067A5">
      <w:pPr>
        <w:ind w:left="1080" w:hanging="360"/>
        <w:rPr>
          <w:rFonts w:eastAsiaTheme="minorHAnsi"/>
        </w:rPr>
      </w:pPr>
      <w:r w:rsidRPr="008067A5">
        <w:rPr>
          <w:rFonts w:eastAsiaTheme="minorHAnsi"/>
        </w:rPr>
        <w:t xml:space="preserve">3. </w:t>
      </w:r>
      <w:r w:rsidRPr="008067A5">
        <w:rPr>
          <w:rFonts w:eastAsiaTheme="minorHAnsi"/>
        </w:rPr>
        <w:tab/>
        <w:t>The recipient will file its initial patent application on an invention to which it elects to retain title within one year after election of title or, if earlier, prior to the end of any statutory period wherein valid patent protection can be obtained in the U.S. after a publication, on sale, or public use. The recipient will file patent applications in additional countries or international patent offices within either ten months of the corresponding initial patent application, or six months from the date when permission is granted by the Commissioner of Patents and Trademarks to file foreign patent applications when such filing has been prohibited by a Secrecy Order.</w:t>
      </w:r>
    </w:p>
    <w:p w14:paraId="78544133" w14:textId="77777777" w:rsidR="008067A5" w:rsidRPr="008067A5" w:rsidRDefault="008067A5" w:rsidP="008067A5">
      <w:pPr>
        <w:ind w:left="1080" w:hanging="360"/>
        <w:rPr>
          <w:rFonts w:eastAsiaTheme="minorHAnsi"/>
          <w:u w:val="single"/>
        </w:rPr>
      </w:pPr>
      <w:r w:rsidRPr="008067A5">
        <w:rPr>
          <w:rFonts w:eastAsiaTheme="minorHAnsi"/>
        </w:rPr>
        <w:t xml:space="preserve">4. </w:t>
      </w:r>
      <w:r w:rsidRPr="008067A5">
        <w:rPr>
          <w:rFonts w:eastAsiaTheme="minorHAnsi"/>
        </w:rPr>
        <w:tab/>
        <w:t>Requests for extension of the time for disclosure to USGS, election, and filing under subparagraphs 1., 2., and 3. may, at the discretion of USGS, be granted.</w:t>
      </w:r>
    </w:p>
    <w:p w14:paraId="53562DA6" w14:textId="77777777" w:rsidR="008067A5" w:rsidRPr="008067A5" w:rsidRDefault="008067A5" w:rsidP="008067A5">
      <w:pPr>
        <w:ind w:left="360"/>
        <w:rPr>
          <w:rFonts w:eastAsiaTheme="minorHAnsi"/>
          <w:u w:val="single"/>
        </w:rPr>
      </w:pPr>
    </w:p>
    <w:p w14:paraId="2C221757" w14:textId="77777777" w:rsidR="008067A5" w:rsidRPr="008067A5" w:rsidRDefault="008067A5" w:rsidP="008067A5">
      <w:pPr>
        <w:ind w:left="360"/>
        <w:rPr>
          <w:rFonts w:eastAsiaTheme="minorHAnsi"/>
        </w:rPr>
      </w:pPr>
      <w:r w:rsidRPr="008067A5">
        <w:rPr>
          <w:rFonts w:eastAsiaTheme="minorHAnsi"/>
        </w:rPr>
        <w:t>d.</w:t>
      </w:r>
      <w:r w:rsidRPr="008067A5">
        <w:rPr>
          <w:rFonts w:eastAsiaTheme="minorHAnsi"/>
        </w:rPr>
        <w:tab/>
      </w:r>
      <w:r w:rsidRPr="008067A5">
        <w:rPr>
          <w:rFonts w:eastAsiaTheme="minorHAnsi"/>
          <w:i/>
        </w:rPr>
        <w:t>Conditions When the Government May Obtain Title</w:t>
      </w:r>
    </w:p>
    <w:p w14:paraId="32E63CDF" w14:textId="77777777" w:rsidR="008067A5" w:rsidRPr="008067A5" w:rsidRDefault="008067A5" w:rsidP="008067A5">
      <w:pPr>
        <w:ind w:left="360" w:firstLine="360"/>
        <w:rPr>
          <w:rFonts w:eastAsiaTheme="minorHAnsi"/>
        </w:rPr>
      </w:pPr>
      <w:r w:rsidRPr="008067A5">
        <w:rPr>
          <w:rFonts w:eastAsiaTheme="minorHAnsi"/>
        </w:rPr>
        <w:t xml:space="preserve">The recipient will convey to USGS, upon written request, title to any subject invention: </w:t>
      </w:r>
    </w:p>
    <w:p w14:paraId="45BA0FCD"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if the recipient fails to disclose or elect the subject invention within the times specified in paragraph c. above, or elects not to retain title, provided that USGS may only request title within 60 days after learning of the failure of the recipient to disclose or elect within the specified times;</w:t>
      </w:r>
    </w:p>
    <w:p w14:paraId="0DFD0EAE" w14:textId="77777777" w:rsidR="008067A5" w:rsidRPr="008067A5" w:rsidRDefault="008067A5" w:rsidP="008067A5">
      <w:pPr>
        <w:ind w:left="1080" w:hanging="360"/>
        <w:rPr>
          <w:rFonts w:eastAsiaTheme="minorHAnsi"/>
        </w:rPr>
      </w:pPr>
      <w:r w:rsidRPr="008067A5">
        <w:rPr>
          <w:rFonts w:eastAsiaTheme="minorHAnsi"/>
        </w:rPr>
        <w:t xml:space="preserve">2. </w:t>
      </w:r>
      <w:r w:rsidRPr="008067A5">
        <w:rPr>
          <w:rFonts w:eastAsiaTheme="minorHAnsi"/>
        </w:rPr>
        <w:tab/>
        <w:t>in those countries in which the recipient fails to file patent applications within the times specified in paragraph c. above, but prior to its receipt of the written request of USGS, the recipient shall continue to retain title in that country; or in any country in which the recipient decides not to continue the prosecution of any application for, to pay the maintenance fees on, or defend in a reexamination or opposition proceeding on, a patent on a subject invention.</w:t>
      </w:r>
    </w:p>
    <w:p w14:paraId="4028EF92" w14:textId="77777777" w:rsidR="008067A5" w:rsidRPr="008067A5" w:rsidRDefault="008067A5" w:rsidP="008067A5">
      <w:pPr>
        <w:ind w:left="360" w:hanging="720"/>
        <w:rPr>
          <w:rFonts w:eastAsiaTheme="minorHAnsi"/>
        </w:rPr>
      </w:pPr>
    </w:p>
    <w:p w14:paraId="7D7B7D04" w14:textId="77777777" w:rsidR="008067A5" w:rsidRPr="008067A5" w:rsidRDefault="008067A5" w:rsidP="008067A5">
      <w:pPr>
        <w:ind w:left="360"/>
        <w:rPr>
          <w:rFonts w:eastAsiaTheme="minorHAnsi"/>
          <w:i/>
        </w:rPr>
      </w:pPr>
      <w:r w:rsidRPr="008067A5">
        <w:rPr>
          <w:rFonts w:eastAsiaTheme="minorHAnsi"/>
        </w:rPr>
        <w:t>e.</w:t>
      </w:r>
      <w:r w:rsidRPr="008067A5">
        <w:rPr>
          <w:rFonts w:eastAsiaTheme="minorHAnsi"/>
        </w:rPr>
        <w:tab/>
      </w:r>
      <w:r w:rsidRPr="008067A5">
        <w:rPr>
          <w:rFonts w:eastAsiaTheme="minorHAnsi"/>
          <w:i/>
        </w:rPr>
        <w:t>Minimum Rights to Recipient</w:t>
      </w:r>
    </w:p>
    <w:p w14:paraId="0577FF83"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The recipient will retain a non-exclusive royalty-free license throughout the world in each subject invention to which the Government obtains title, except if the recipient fails to disclose the subject invention within the times specified in paragraph c. above. The recipient’s license extends to its domestic subsidiaries and affiliates, if any, within the corporate structure of which the recipient is a party and includes the right to grant sublicenses of the same scope to the extent the recipient was legally obligated to do so at the time the Agreement was made. The license is transferable only with the approval of USGS except when transferred to the successor of that part of the recipient’s business to which the invention pertains.</w:t>
      </w:r>
    </w:p>
    <w:p w14:paraId="6791FE35" w14:textId="77777777" w:rsidR="008067A5" w:rsidRPr="008067A5" w:rsidRDefault="008067A5" w:rsidP="008067A5">
      <w:pPr>
        <w:ind w:left="1080" w:hanging="360"/>
        <w:rPr>
          <w:rFonts w:eastAsiaTheme="minorHAnsi"/>
        </w:rPr>
      </w:pPr>
      <w:r w:rsidRPr="008067A5">
        <w:rPr>
          <w:rFonts w:eastAsiaTheme="minorHAnsi"/>
        </w:rPr>
        <w:t>2.</w:t>
      </w:r>
      <w:r w:rsidRPr="008067A5">
        <w:rPr>
          <w:rFonts w:eastAsiaTheme="minorHAnsi"/>
        </w:rPr>
        <w:tab/>
        <w:t>The recipient’s domestic license may be revoked or modified by USGS to the extent necessary to achieve expeditious practical application of the subject invention pursuant to an application for an exclusive license submitted in accordance with applicable provisions at 37 CFR Part 404. This license will not be revoked in that field of use or the geographical areas in which the recipient has achieved practical application and continues to make the benefits of the invention reasonably accessible to the public. The license in any foreign country may be revoked or modified at discretion of USGS to the extent the recipient, its licensees, or its domestic subsidiaries or affiliates have failed to achieve practical application in that foreign country.</w:t>
      </w:r>
    </w:p>
    <w:p w14:paraId="66D22B3E" w14:textId="77777777" w:rsidR="008067A5" w:rsidRPr="008067A5" w:rsidRDefault="008067A5" w:rsidP="008067A5">
      <w:pPr>
        <w:ind w:left="1080" w:hanging="360"/>
        <w:rPr>
          <w:rFonts w:eastAsiaTheme="minorHAnsi"/>
        </w:rPr>
      </w:pPr>
      <w:r w:rsidRPr="008067A5">
        <w:rPr>
          <w:rFonts w:eastAsiaTheme="minorHAnsi"/>
        </w:rPr>
        <w:t xml:space="preserve">3. </w:t>
      </w:r>
      <w:r w:rsidRPr="008067A5">
        <w:rPr>
          <w:rFonts w:eastAsiaTheme="minorHAnsi"/>
        </w:rPr>
        <w:tab/>
        <w:t>Before revocation or modification of the license, USGS will furnish the recipient a written notice of its intention to revoke or modify the license, and the recipient will be allowed thirty days (or such other time as may be authorized by USGS for good cause shown by the recipient) after the notice to show cause why the license should not be revoked or modified. The recipient has the right to appeal, in accordance with applicable regulations in 37 CFR Part 404 concerning the licensing of Government-owned inventions, any decision concerning the revocation or modification of its license.</w:t>
      </w:r>
    </w:p>
    <w:p w14:paraId="27D1CA42" w14:textId="77777777" w:rsidR="008067A5" w:rsidRPr="008067A5" w:rsidRDefault="008067A5" w:rsidP="008067A5">
      <w:pPr>
        <w:ind w:left="360" w:hanging="720"/>
        <w:rPr>
          <w:rFonts w:eastAsiaTheme="minorHAnsi"/>
        </w:rPr>
      </w:pPr>
    </w:p>
    <w:p w14:paraId="36490C8F" w14:textId="77777777" w:rsidR="008067A5" w:rsidRPr="008067A5" w:rsidRDefault="008067A5" w:rsidP="008067A5">
      <w:pPr>
        <w:ind w:left="360"/>
        <w:rPr>
          <w:rFonts w:eastAsiaTheme="minorHAnsi"/>
        </w:rPr>
      </w:pPr>
      <w:r w:rsidRPr="008067A5">
        <w:rPr>
          <w:rFonts w:eastAsiaTheme="minorHAnsi"/>
        </w:rPr>
        <w:t>f.</w:t>
      </w:r>
      <w:r w:rsidRPr="008067A5">
        <w:rPr>
          <w:rFonts w:eastAsiaTheme="minorHAnsi"/>
        </w:rPr>
        <w:tab/>
      </w:r>
      <w:r w:rsidRPr="008067A5">
        <w:rPr>
          <w:rFonts w:eastAsiaTheme="minorHAnsi"/>
          <w:i/>
        </w:rPr>
        <w:t>Recipient Action to Protect Government’s Interest</w:t>
      </w:r>
    </w:p>
    <w:p w14:paraId="2B73A7D6"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The recipient agrees to execute or to have executed and promptly deliver to USGS all instruments necessary to: (i) establish or confirm the rights the Government has throughout the world in those subject inventions for which the recipient retains title; and (ii) convey title to USGS when requested under paragraph d. above, and to enable the Government to obtain patent protection throughout the world in that subject invention.</w:t>
      </w:r>
    </w:p>
    <w:p w14:paraId="0EFA8713" w14:textId="77777777" w:rsidR="008067A5" w:rsidRPr="008067A5" w:rsidRDefault="008067A5" w:rsidP="008067A5">
      <w:pPr>
        <w:ind w:left="1080" w:hanging="360"/>
        <w:rPr>
          <w:rFonts w:eastAsiaTheme="minorHAnsi"/>
        </w:rPr>
      </w:pPr>
      <w:r w:rsidRPr="008067A5">
        <w:rPr>
          <w:rFonts w:eastAsiaTheme="minorHAnsi"/>
        </w:rPr>
        <w:t>2.</w:t>
      </w:r>
      <w:r w:rsidRPr="008067A5">
        <w:rPr>
          <w:rFonts w:eastAsiaTheme="minorHAnsi"/>
        </w:rPr>
        <w:tab/>
        <w:t>The recipient agrees to require, by written agreement, its employees, other than clerical and non-technical employees, to disclose promptly in writing to personnel identified as responsible for the administration of patent matters and in a format suggested by the recipient each subject invention made under this Agreement in order that the recipient can comply with the disclosure provisions of paragraph c. above, and to execute all papers necessary to file patent applications on subject inventions and to establish the Government’s rights in the subject inventions. The disclosure format should require, as a minimum, the information requested by paragraph c.1 above. The recipient shall instruct such employees through the employee agreements or other suitable educational programs on the importance of reporting inventions in sufficient time to permit the filing of patent applications prior to U.S. or foreign statutory bars.</w:t>
      </w:r>
    </w:p>
    <w:p w14:paraId="3C1C9E92" w14:textId="77777777" w:rsidR="008067A5" w:rsidRPr="008067A5" w:rsidRDefault="008067A5" w:rsidP="008067A5">
      <w:pPr>
        <w:ind w:left="1080" w:hanging="360"/>
        <w:rPr>
          <w:rFonts w:eastAsiaTheme="minorHAnsi"/>
        </w:rPr>
      </w:pPr>
      <w:r w:rsidRPr="008067A5">
        <w:rPr>
          <w:rFonts w:eastAsiaTheme="minorHAnsi"/>
        </w:rPr>
        <w:t>3.</w:t>
      </w:r>
      <w:r w:rsidRPr="008067A5">
        <w:rPr>
          <w:rFonts w:eastAsiaTheme="minorHAnsi"/>
        </w:rPr>
        <w:tab/>
        <w:t>The recipient will notify USGS of any decision not to continue prosecution of a patent application, pay maintenance fees, or defend in a reexamination or opposition proceeding on a patent, in any country, not less than 30 days before the expiration of the response period required by the relevant patent office.</w:t>
      </w:r>
    </w:p>
    <w:p w14:paraId="30FC297F" w14:textId="77777777" w:rsidR="008067A5" w:rsidRPr="008067A5" w:rsidRDefault="008067A5" w:rsidP="008067A5">
      <w:pPr>
        <w:ind w:left="1080" w:hanging="360"/>
        <w:rPr>
          <w:rFonts w:eastAsiaTheme="minorHAnsi"/>
        </w:rPr>
      </w:pPr>
      <w:r w:rsidRPr="008067A5">
        <w:rPr>
          <w:rFonts w:eastAsiaTheme="minorHAnsi"/>
        </w:rPr>
        <w:t>4.</w:t>
      </w:r>
      <w:r w:rsidRPr="008067A5">
        <w:rPr>
          <w:rFonts w:eastAsiaTheme="minorHAnsi"/>
        </w:rPr>
        <w:tab/>
        <w:t>The recipient agrees to include, within the specification of any U.S. patent application and any patent issuing thereon covering a subject invention, the following statement: “This invention was made with Government support under (identify the Agreement) awarded by the U.S. Geological Survey. The Government has certain rights in this invention.”</w:t>
      </w:r>
    </w:p>
    <w:p w14:paraId="54D0BA89" w14:textId="77777777" w:rsidR="008067A5" w:rsidRPr="008067A5" w:rsidRDefault="008067A5" w:rsidP="008067A5">
      <w:pPr>
        <w:ind w:left="1080" w:hanging="360"/>
        <w:rPr>
          <w:rFonts w:eastAsiaTheme="minorHAnsi"/>
        </w:rPr>
      </w:pPr>
      <w:r w:rsidRPr="008067A5">
        <w:rPr>
          <w:rFonts w:eastAsiaTheme="minorHAnsi"/>
        </w:rPr>
        <w:t>5.</w:t>
      </w:r>
      <w:r w:rsidRPr="008067A5">
        <w:rPr>
          <w:rFonts w:eastAsiaTheme="minorHAnsi"/>
        </w:rPr>
        <w:tab/>
        <w:t>The recipient or its representative will complete, execute and forward to USGS a confirmation of a License to the U.S. Government and the page of a United States patent application that contains the Federal support clause within two months of filing any domestic or foreign patent application.</w:t>
      </w:r>
    </w:p>
    <w:p w14:paraId="66910BF5" w14:textId="77777777" w:rsidR="008067A5" w:rsidRPr="008067A5" w:rsidRDefault="008067A5" w:rsidP="008067A5">
      <w:pPr>
        <w:ind w:left="360" w:hanging="720"/>
        <w:rPr>
          <w:rFonts w:eastAsiaTheme="minorHAnsi"/>
        </w:rPr>
      </w:pPr>
    </w:p>
    <w:p w14:paraId="6584AF50" w14:textId="77777777" w:rsidR="008067A5" w:rsidRPr="008067A5" w:rsidRDefault="008067A5" w:rsidP="008067A5">
      <w:pPr>
        <w:ind w:left="360"/>
        <w:rPr>
          <w:rFonts w:eastAsiaTheme="minorHAnsi"/>
        </w:rPr>
      </w:pPr>
      <w:r w:rsidRPr="008067A5">
        <w:rPr>
          <w:rFonts w:eastAsiaTheme="minorHAnsi"/>
        </w:rPr>
        <w:t>g.</w:t>
      </w:r>
      <w:r w:rsidRPr="008067A5">
        <w:rPr>
          <w:rFonts w:eastAsiaTheme="minorHAnsi"/>
        </w:rPr>
        <w:tab/>
      </w:r>
      <w:r w:rsidRPr="008067A5">
        <w:rPr>
          <w:rFonts w:eastAsiaTheme="minorHAnsi"/>
          <w:i/>
        </w:rPr>
        <w:t>Subcontracts</w:t>
      </w:r>
    </w:p>
    <w:p w14:paraId="2E466CD3"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The recipient will include this Patent Rights clause, suitably modified to identify the parties, in all subcontracts, regardless of tier, for experimental, developmental or research work. The subcontractor will retain all rights provided for the recipient in this Patent Rights clause, and the recipient will not, as part of the consideration for awarding the subcontract, obtain rights in the subcontractors’ subject inventions.</w:t>
      </w:r>
    </w:p>
    <w:p w14:paraId="5EC9AF8B" w14:textId="77777777" w:rsidR="008067A5" w:rsidRPr="008067A5" w:rsidRDefault="008067A5" w:rsidP="008067A5">
      <w:pPr>
        <w:ind w:left="1080" w:hanging="360"/>
        <w:rPr>
          <w:rFonts w:eastAsiaTheme="minorHAnsi"/>
        </w:rPr>
      </w:pPr>
      <w:r w:rsidRPr="008067A5">
        <w:rPr>
          <w:rFonts w:eastAsiaTheme="minorHAnsi"/>
        </w:rPr>
        <w:t>2.</w:t>
      </w:r>
      <w:r w:rsidRPr="008067A5">
        <w:rPr>
          <w:rFonts w:eastAsiaTheme="minorHAnsi"/>
        </w:rPr>
        <w:tab/>
        <w:t>In the case of subcontracts, at any tier, when the prime award by USGS was a contract (but not a cooperative agreement), USGS, subcontractor, and contractor agree that the mutual obligations of the parties created by this Patent Rights clause constitute a contract between the subcontractor and the Foundation with respect to those matters covered by this Patent Rights clause.</w:t>
      </w:r>
    </w:p>
    <w:p w14:paraId="7A605FFA" w14:textId="77777777" w:rsidR="008067A5" w:rsidRPr="008067A5" w:rsidRDefault="008067A5" w:rsidP="008067A5">
      <w:pPr>
        <w:ind w:left="360" w:hanging="720"/>
        <w:rPr>
          <w:rFonts w:eastAsiaTheme="minorHAnsi"/>
        </w:rPr>
      </w:pPr>
    </w:p>
    <w:p w14:paraId="5E4EFD05" w14:textId="77777777" w:rsidR="008067A5" w:rsidRPr="008067A5" w:rsidRDefault="008067A5" w:rsidP="008067A5">
      <w:pPr>
        <w:ind w:left="360"/>
        <w:rPr>
          <w:rFonts w:eastAsiaTheme="minorHAnsi"/>
        </w:rPr>
      </w:pPr>
      <w:r w:rsidRPr="008067A5">
        <w:rPr>
          <w:rFonts w:eastAsiaTheme="minorHAnsi"/>
        </w:rPr>
        <w:t>h.</w:t>
      </w:r>
      <w:r w:rsidRPr="008067A5">
        <w:rPr>
          <w:rFonts w:eastAsiaTheme="minorHAnsi"/>
        </w:rPr>
        <w:tab/>
      </w:r>
      <w:r w:rsidRPr="008067A5">
        <w:rPr>
          <w:rFonts w:eastAsiaTheme="minorHAnsi"/>
          <w:i/>
        </w:rPr>
        <w:t>Reporting on Utilization of Subject Inventions</w:t>
      </w:r>
    </w:p>
    <w:p w14:paraId="174D84C2" w14:textId="77777777" w:rsidR="008067A5" w:rsidRPr="008067A5" w:rsidRDefault="008067A5" w:rsidP="008067A5">
      <w:pPr>
        <w:ind w:left="720"/>
        <w:rPr>
          <w:rFonts w:eastAsiaTheme="minorHAnsi"/>
        </w:rPr>
      </w:pPr>
      <w:r w:rsidRPr="008067A5">
        <w:rPr>
          <w:rFonts w:eastAsiaTheme="minorHAnsi"/>
        </w:rPr>
        <w:t>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USGS may reasonably specify. The recipient also agrees to provide additional reports in connection with any march-in proceeding undertaken by USGS in accordance with paragraph j. of this Patent Rights clause. As required by 35 U.S.C. § 202(c)(5), USGS agrees it will not disclose such information to persons outside the Government without the permission of the recipient.</w:t>
      </w:r>
    </w:p>
    <w:p w14:paraId="13EAB516" w14:textId="77777777" w:rsidR="008067A5" w:rsidRPr="008067A5" w:rsidRDefault="008067A5" w:rsidP="008067A5">
      <w:pPr>
        <w:ind w:left="360"/>
        <w:rPr>
          <w:rFonts w:eastAsiaTheme="minorHAnsi"/>
        </w:rPr>
      </w:pPr>
    </w:p>
    <w:p w14:paraId="2E31BFB8" w14:textId="77777777" w:rsidR="008067A5" w:rsidRPr="008067A5" w:rsidRDefault="008067A5" w:rsidP="008067A5">
      <w:pPr>
        <w:ind w:left="360"/>
        <w:rPr>
          <w:rFonts w:eastAsiaTheme="minorHAnsi"/>
        </w:rPr>
      </w:pPr>
      <w:r w:rsidRPr="008067A5">
        <w:rPr>
          <w:rFonts w:eastAsiaTheme="minorHAnsi"/>
        </w:rPr>
        <w:t>i.</w:t>
      </w:r>
      <w:r w:rsidRPr="008067A5">
        <w:rPr>
          <w:rFonts w:eastAsiaTheme="minorHAnsi"/>
        </w:rPr>
        <w:tab/>
      </w:r>
      <w:r w:rsidRPr="008067A5">
        <w:rPr>
          <w:rFonts w:eastAsiaTheme="minorHAnsi"/>
          <w:i/>
        </w:rPr>
        <w:t>Preference for United States Industry</w:t>
      </w:r>
    </w:p>
    <w:p w14:paraId="4594CE8F" w14:textId="77777777" w:rsidR="008067A5" w:rsidRPr="008067A5" w:rsidRDefault="008067A5" w:rsidP="008067A5">
      <w:pPr>
        <w:ind w:left="720"/>
        <w:rPr>
          <w:rFonts w:eastAsiaTheme="minorHAnsi"/>
        </w:rPr>
      </w:pPr>
      <w:r w:rsidRPr="008067A5">
        <w:rPr>
          <w:rFonts w:eastAsiaTheme="minorHAnsi"/>
        </w:rPr>
        <w:t>Notwithstanding any other provision of this Patent Rights clause, the recipient agrees that neither it nor any assignee will grant to any person the exclusive right to use or sell any subject invention in the U.S. unless such person agrees that any products embodying the subject invention or produced through the use of the subject invention will be manufactured substantially in the U.S. However, in individual cases, the requirement for such an agreement may be waived by USGS upon a showing by the recipient or its assignee that reasonable but unsuccessful efforts have been made to award licenses on similar terms to potential licensees that would be likely to manufacture substantially in the U.S. or that under the circumstances domestic manufacture is not commercially feasible.</w:t>
      </w:r>
    </w:p>
    <w:p w14:paraId="78C5202F" w14:textId="77777777" w:rsidR="008067A5" w:rsidRPr="008067A5" w:rsidRDefault="008067A5" w:rsidP="008067A5">
      <w:pPr>
        <w:ind w:left="360"/>
        <w:rPr>
          <w:rFonts w:eastAsiaTheme="minorHAnsi"/>
        </w:rPr>
      </w:pPr>
    </w:p>
    <w:p w14:paraId="3D709BEB" w14:textId="77777777" w:rsidR="008067A5" w:rsidRPr="008067A5" w:rsidRDefault="008067A5" w:rsidP="008067A5">
      <w:pPr>
        <w:ind w:left="360"/>
        <w:rPr>
          <w:rFonts w:eastAsiaTheme="minorHAnsi"/>
        </w:rPr>
      </w:pPr>
      <w:r w:rsidRPr="008067A5">
        <w:rPr>
          <w:rFonts w:eastAsiaTheme="minorHAnsi"/>
        </w:rPr>
        <w:t>j.</w:t>
      </w:r>
      <w:r w:rsidRPr="008067A5">
        <w:rPr>
          <w:rFonts w:eastAsiaTheme="minorHAnsi"/>
        </w:rPr>
        <w:tab/>
      </w:r>
      <w:r w:rsidRPr="008067A5">
        <w:rPr>
          <w:rFonts w:eastAsiaTheme="minorHAnsi"/>
          <w:i/>
        </w:rPr>
        <w:t>March-in Rights</w:t>
      </w:r>
    </w:p>
    <w:p w14:paraId="241A4EFB" w14:textId="77777777" w:rsidR="008067A5" w:rsidRPr="008067A5" w:rsidRDefault="008067A5" w:rsidP="008067A5">
      <w:pPr>
        <w:ind w:left="720"/>
        <w:rPr>
          <w:rFonts w:eastAsiaTheme="minorHAnsi"/>
        </w:rPr>
      </w:pPr>
      <w:r w:rsidRPr="008067A5">
        <w:rPr>
          <w:rFonts w:eastAsiaTheme="minorHAnsi"/>
        </w:rPr>
        <w:t>The recipient agrees that with respect to any subject invention in which it has acquired title, USGS has the right in accordance with procedures at 37 CFR § 401.6 and USGS regulations at 45 CFR § 650.13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USGS has the right to grant such a license itself if USGS determines that:</w:t>
      </w:r>
    </w:p>
    <w:p w14:paraId="2054A709"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such action is necessary because the recipient or assignee has not taken or is not expected to take within a reasonable time, effective steps to achieve practical application of the subject invention in such field of use;</w:t>
      </w:r>
    </w:p>
    <w:p w14:paraId="6A98D26B" w14:textId="77777777" w:rsidR="008067A5" w:rsidRPr="008067A5" w:rsidRDefault="008067A5" w:rsidP="008067A5">
      <w:pPr>
        <w:ind w:left="1080" w:hanging="360"/>
        <w:rPr>
          <w:rFonts w:eastAsiaTheme="minorHAnsi"/>
        </w:rPr>
      </w:pPr>
      <w:r w:rsidRPr="008067A5">
        <w:rPr>
          <w:rFonts w:eastAsiaTheme="minorHAnsi"/>
        </w:rPr>
        <w:t>2.</w:t>
      </w:r>
      <w:r w:rsidRPr="008067A5">
        <w:rPr>
          <w:rFonts w:eastAsiaTheme="minorHAnsi"/>
        </w:rPr>
        <w:tab/>
        <w:t>such action is necessary to alleviate health or safety needs which are not reasonably satisfied by the recipient, assignee, or their licensees;</w:t>
      </w:r>
    </w:p>
    <w:p w14:paraId="03CD3E06" w14:textId="77777777" w:rsidR="008067A5" w:rsidRPr="008067A5" w:rsidRDefault="008067A5" w:rsidP="008067A5">
      <w:pPr>
        <w:ind w:left="1080" w:hanging="360"/>
        <w:rPr>
          <w:rFonts w:eastAsiaTheme="minorHAnsi"/>
        </w:rPr>
      </w:pPr>
      <w:r w:rsidRPr="008067A5">
        <w:rPr>
          <w:rFonts w:eastAsiaTheme="minorHAnsi"/>
        </w:rPr>
        <w:t xml:space="preserve">3. </w:t>
      </w:r>
      <w:r w:rsidRPr="008067A5">
        <w:rPr>
          <w:rFonts w:eastAsiaTheme="minorHAnsi"/>
        </w:rPr>
        <w:tab/>
        <w:t>such action is necessary to meet requirements for public use specified by Federal regulations and such requirements are not reasonably satisfied by the recipient, assignee, or licensee; or</w:t>
      </w:r>
    </w:p>
    <w:p w14:paraId="73D115E9" w14:textId="77777777" w:rsidR="008067A5" w:rsidRPr="008067A5" w:rsidRDefault="008067A5" w:rsidP="008067A5">
      <w:pPr>
        <w:ind w:left="1080" w:hanging="360"/>
        <w:rPr>
          <w:rFonts w:eastAsiaTheme="minorHAnsi"/>
        </w:rPr>
      </w:pPr>
      <w:r w:rsidRPr="008067A5">
        <w:rPr>
          <w:rFonts w:eastAsiaTheme="minorHAnsi"/>
        </w:rPr>
        <w:t xml:space="preserve">4. </w:t>
      </w:r>
      <w:r w:rsidRPr="008067A5">
        <w:rPr>
          <w:rFonts w:eastAsiaTheme="minorHAnsi"/>
        </w:rPr>
        <w:tab/>
        <w:t>such action is necessary because the agreement required by paragraph i. of this Patent Rights clause has not been obtained or waived or because a licensee of the exclusive right to use or sell any subject invention in the U.S. is in breach of such agreement.</w:t>
      </w:r>
    </w:p>
    <w:p w14:paraId="37429284" w14:textId="77777777" w:rsidR="008067A5" w:rsidRPr="008067A5" w:rsidRDefault="008067A5" w:rsidP="008067A5">
      <w:pPr>
        <w:ind w:left="360" w:hanging="720"/>
        <w:rPr>
          <w:rFonts w:eastAsiaTheme="minorHAnsi"/>
        </w:rPr>
      </w:pPr>
    </w:p>
    <w:p w14:paraId="0FFBA9FF" w14:textId="77777777" w:rsidR="008067A5" w:rsidRPr="008067A5" w:rsidRDefault="008067A5" w:rsidP="008067A5">
      <w:pPr>
        <w:ind w:left="360"/>
        <w:rPr>
          <w:rFonts w:eastAsiaTheme="minorHAnsi"/>
        </w:rPr>
      </w:pPr>
      <w:r w:rsidRPr="008067A5">
        <w:rPr>
          <w:rFonts w:eastAsiaTheme="minorHAnsi"/>
        </w:rPr>
        <w:t>k.</w:t>
      </w:r>
      <w:r w:rsidRPr="008067A5">
        <w:rPr>
          <w:rFonts w:eastAsiaTheme="minorHAnsi"/>
        </w:rPr>
        <w:tab/>
      </w:r>
      <w:r w:rsidRPr="008067A5">
        <w:rPr>
          <w:rFonts w:eastAsiaTheme="minorHAnsi"/>
          <w:i/>
        </w:rPr>
        <w:t>Special Provisions for Agreements with Non-profit Organizations</w:t>
      </w:r>
    </w:p>
    <w:p w14:paraId="44B55F86" w14:textId="77777777" w:rsidR="008067A5" w:rsidRPr="008067A5" w:rsidRDefault="008067A5" w:rsidP="008067A5">
      <w:pPr>
        <w:ind w:left="360" w:firstLine="360"/>
        <w:rPr>
          <w:rFonts w:eastAsiaTheme="minorHAnsi"/>
        </w:rPr>
      </w:pPr>
      <w:r w:rsidRPr="008067A5">
        <w:rPr>
          <w:rFonts w:eastAsiaTheme="minorHAnsi"/>
        </w:rPr>
        <w:t>If the recipient is a nonprofit organization, it agrees that:</w:t>
      </w:r>
    </w:p>
    <w:p w14:paraId="7D1E60E2" w14:textId="77777777" w:rsidR="008067A5" w:rsidRPr="008067A5" w:rsidRDefault="008067A5" w:rsidP="008067A5">
      <w:pPr>
        <w:ind w:left="1080" w:hanging="360"/>
        <w:rPr>
          <w:rFonts w:eastAsiaTheme="minorHAnsi"/>
        </w:rPr>
      </w:pPr>
      <w:r w:rsidRPr="008067A5">
        <w:rPr>
          <w:rFonts w:eastAsiaTheme="minorHAnsi"/>
        </w:rPr>
        <w:t>1.</w:t>
      </w:r>
      <w:r w:rsidRPr="008067A5">
        <w:rPr>
          <w:rFonts w:eastAsiaTheme="minorHAnsi"/>
        </w:rPr>
        <w:tab/>
        <w:t>rights to a subject invention in the U.S. may not be assigned without the approval of USGS, except where such assignment is made to an organization which has as one of its primary functions the management of inventions, provided that such assignee will be subject to the same provisions as the recipient;</w:t>
      </w:r>
    </w:p>
    <w:p w14:paraId="1177A9B4" w14:textId="77777777" w:rsidR="008067A5" w:rsidRPr="008067A5" w:rsidRDefault="008067A5" w:rsidP="008067A5">
      <w:pPr>
        <w:ind w:left="1080" w:hanging="360"/>
        <w:rPr>
          <w:rFonts w:eastAsiaTheme="minorHAnsi"/>
        </w:rPr>
      </w:pPr>
      <w:r w:rsidRPr="008067A5">
        <w:rPr>
          <w:rFonts w:eastAsiaTheme="minorHAnsi"/>
        </w:rPr>
        <w:t>2.</w:t>
      </w:r>
      <w:r w:rsidRPr="008067A5">
        <w:rPr>
          <w:rFonts w:eastAsiaTheme="minorHAnsi"/>
        </w:rPr>
        <w:tab/>
        <w:t>the recipient will share royalties collected on a subject invention with the inventor, including Federal employee co-inventors (when USGS deems it appropriate) when the subject invention is assigned in accordance with 35 U.S.C. § 202(e) and 37 CFR § 401.10;</w:t>
      </w:r>
    </w:p>
    <w:p w14:paraId="36B60B93" w14:textId="77777777" w:rsidR="008067A5" w:rsidRPr="008067A5" w:rsidRDefault="008067A5" w:rsidP="008067A5">
      <w:pPr>
        <w:ind w:left="1080" w:hanging="360"/>
        <w:rPr>
          <w:rFonts w:eastAsiaTheme="minorHAnsi"/>
        </w:rPr>
      </w:pPr>
      <w:r w:rsidRPr="008067A5">
        <w:rPr>
          <w:rFonts w:eastAsiaTheme="minorHAnsi"/>
        </w:rPr>
        <w:t>3.</w:t>
      </w:r>
      <w:r w:rsidRPr="008067A5">
        <w:rPr>
          <w:rFonts w:eastAsiaTheme="minorHAnsi"/>
        </w:rPr>
        <w:tab/>
        <w:t>the balance of any royalties or income earned by the recipient with respect to subject inventions, after payment of expenses (including payments to inventors) incidental to the administration of subject inventions, will be utilized for the support of scientific or engineering research or education; and</w:t>
      </w:r>
    </w:p>
    <w:p w14:paraId="00E6CE30" w14:textId="77777777" w:rsidR="008067A5" w:rsidRPr="008067A5" w:rsidRDefault="008067A5" w:rsidP="008067A5">
      <w:pPr>
        <w:ind w:left="1080" w:hanging="360"/>
        <w:rPr>
          <w:rFonts w:eastAsiaTheme="minorHAnsi"/>
        </w:rPr>
      </w:pPr>
      <w:r w:rsidRPr="008067A5">
        <w:rPr>
          <w:rFonts w:eastAsiaTheme="minorHAnsi"/>
        </w:rPr>
        <w:t>4.</w:t>
      </w:r>
      <w:r w:rsidRPr="008067A5">
        <w:rPr>
          <w:rFonts w:eastAsiaTheme="minorHAnsi"/>
        </w:rPr>
        <w:tab/>
        <w:t>it will make efforts that are reasonable under the circumstances to attract licensees of subject inventions that are small business firms and that it will give preference to a small business firm if the recipient determines that the small business firm has a plan or proposal for marketing the invention which, if executed, is equally likely to bring the invention to practical application as any plans or proposals from applicants that are not small business firms; provided that the recipient is also satisfied that the small business firm has the capability and resources to carry out its plan or proposal. The decision whether to give a preference in any specific case will be at the discretion of the recipient. However, the recipient agrees that the Secretary of Commerce may review the recipient’s licensing program and decisions regarding small business applicants, and the recipient will negotiate changes to its licensing policies, procedures or practices with the Secretary when the Secretary’s review discloses that the recipient could take reasonable steps to implement more effectively the requirements of this paragraph k.4.</w:t>
      </w:r>
    </w:p>
    <w:p w14:paraId="3180BB5D" w14:textId="77777777" w:rsidR="008067A5" w:rsidRPr="008067A5" w:rsidRDefault="008067A5" w:rsidP="008067A5">
      <w:pPr>
        <w:ind w:left="360"/>
        <w:rPr>
          <w:rFonts w:eastAsiaTheme="minorHAnsi"/>
        </w:rPr>
      </w:pPr>
      <w:r w:rsidRPr="008067A5">
        <w:rPr>
          <w:rFonts w:eastAsiaTheme="minorHAnsi"/>
        </w:rPr>
        <w:t xml:space="preserve"> </w:t>
      </w:r>
    </w:p>
    <w:p w14:paraId="32A0B3E8" w14:textId="77777777" w:rsidR="008067A5" w:rsidRPr="008067A5" w:rsidRDefault="008067A5" w:rsidP="008067A5">
      <w:pPr>
        <w:ind w:left="360"/>
        <w:rPr>
          <w:rFonts w:eastAsiaTheme="minorHAnsi"/>
          <w:i/>
        </w:rPr>
      </w:pPr>
      <w:r w:rsidRPr="008067A5">
        <w:rPr>
          <w:rFonts w:eastAsiaTheme="minorHAnsi"/>
        </w:rPr>
        <w:t>l.</w:t>
      </w:r>
      <w:r w:rsidRPr="008067A5">
        <w:rPr>
          <w:rFonts w:eastAsiaTheme="minorHAnsi"/>
        </w:rPr>
        <w:tab/>
      </w:r>
      <w:r w:rsidRPr="008067A5">
        <w:rPr>
          <w:rFonts w:eastAsiaTheme="minorHAnsi"/>
          <w:i/>
        </w:rPr>
        <w:t>Communications</w:t>
      </w:r>
    </w:p>
    <w:p w14:paraId="5A229772" w14:textId="77777777" w:rsidR="008067A5" w:rsidRPr="008067A5" w:rsidRDefault="008067A5" w:rsidP="008067A5">
      <w:pPr>
        <w:shd w:val="clear" w:color="auto" w:fill="FFFFFF"/>
        <w:spacing w:after="200" w:line="221" w:lineRule="atLeast"/>
        <w:ind w:left="720"/>
        <w:rPr>
          <w:rFonts w:eastAsiaTheme="minorHAnsi"/>
          <w:u w:val="single"/>
        </w:rPr>
      </w:pPr>
      <w:r w:rsidRPr="008067A5">
        <w:t>All communications required by this Patent Rights clause must be submitted through the Office of Policy and Analysis (OPA), U.S. Geological Survey, Reston, VA 20192, gs_usgs_patents@usgs.gov.</w:t>
      </w:r>
    </w:p>
    <w:p w14:paraId="7C18CF88" w14:textId="77777777" w:rsidR="008067A5" w:rsidRPr="008067A5" w:rsidRDefault="008067A5" w:rsidP="008067A5">
      <w:pPr>
        <w:rPr>
          <w:rFonts w:eastAsiaTheme="minorHAnsi"/>
          <w:u w:val="single"/>
        </w:rPr>
      </w:pPr>
    </w:p>
    <w:p w14:paraId="5EDE9834"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t xml:space="preserve"> (d) </w:t>
      </w:r>
      <w:r w:rsidRPr="008067A5">
        <w:rPr>
          <w:u w:val="single"/>
        </w:rPr>
        <w:t>Additional General Terms and Conditions</w:t>
      </w:r>
    </w:p>
    <w:p w14:paraId="1C81F037" w14:textId="77777777" w:rsidR="008067A5" w:rsidRPr="008067A5" w:rsidRDefault="008067A5" w:rsidP="008067A5">
      <w:pPr>
        <w:spacing w:after="240"/>
      </w:pPr>
      <w:r w:rsidRPr="008067A5">
        <w:t xml:space="preserve">(i)  </w:t>
      </w:r>
      <w:r w:rsidRPr="008067A5">
        <w:rPr>
          <w:u w:val="single"/>
        </w:rPr>
        <w:t>Research Integrity</w:t>
      </w:r>
    </w:p>
    <w:p w14:paraId="3FE921FB" w14:textId="77777777" w:rsidR="008067A5" w:rsidRPr="008067A5" w:rsidRDefault="008067A5" w:rsidP="008067A5">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6" w:hanging="360"/>
      </w:pPr>
      <w:r w:rsidRPr="008067A5">
        <w:t>1)</w:t>
      </w:r>
      <w:r w:rsidRPr="008067A5">
        <w:tab/>
        <w:t xml:space="preserve">USGS requires that all grant or cooperative agreement Recipient organizations adhere to the Federal Policy on Research Misconduct, Office of Science and Technology Policy, December 6, 2000, 65 Federal Register (FR) 76260.  The Federal Policy on Research Misconduct outlines requirements for addressing allegations of research misconduct, including the investigation, adjudication, and appeal of allegations of research misconduct and the implementation of appropriate administrative actions.  </w:t>
      </w:r>
    </w:p>
    <w:p w14:paraId="6DC97645" w14:textId="77777777" w:rsidR="008067A5" w:rsidRPr="008067A5" w:rsidRDefault="008067A5" w:rsidP="008067A5">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6" w:hanging="360"/>
      </w:pPr>
      <w:r w:rsidRPr="008067A5">
        <w:t>2)  The Recipient must promptly notify the USGS Project Office when research misconduct that warrants an investigation pursuant to the Federal Policy on Research Misconduct is alleged.</w:t>
      </w:r>
    </w:p>
    <w:p w14:paraId="64CB17F8" w14:textId="77777777" w:rsidR="008067A5" w:rsidRPr="008067A5" w:rsidRDefault="008067A5" w:rsidP="008067A5">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8067A5">
        <w:t xml:space="preserve">(ii)  </w:t>
      </w:r>
      <w:r w:rsidRPr="008067A5">
        <w:rPr>
          <w:u w:val="single"/>
        </w:rPr>
        <w:t xml:space="preserve">Access To Research Data </w:t>
      </w:r>
    </w:p>
    <w:p w14:paraId="5E637C4E" w14:textId="77777777" w:rsidR="008067A5" w:rsidRPr="008067A5" w:rsidRDefault="008067A5" w:rsidP="008067A5">
      <w:pPr>
        <w:spacing w:after="240"/>
        <w:ind w:left="1049" w:hanging="479"/>
      </w:pPr>
      <w:r w:rsidRPr="008067A5">
        <w:t>1)</w:t>
      </w:r>
      <w:r w:rsidRPr="008067A5">
        <w:tab/>
        <w:t xml:space="preserve">Recipients that are institutions of higher education, hospitals, or non-profit organizations are required to release research data first produced in a project supported in whole or in part with Federal funds that are cited publicly and officially by a Federal agency in support of an action that has the force and effect of law (e.g., regulations and administrative orders). “Research data” is defined as the recorded factual material commonly accepted in the scientific community as necessary to validate research findings. It does not include preliminary analyses; drafts of scientific papers;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 </w:t>
      </w:r>
    </w:p>
    <w:p w14:paraId="29A495CD" w14:textId="77777777" w:rsidR="008067A5" w:rsidRPr="008067A5" w:rsidRDefault="008067A5" w:rsidP="008067A5">
      <w:pPr>
        <w:spacing w:after="240"/>
        <w:ind w:left="1049" w:hanging="479"/>
      </w:pPr>
      <w:r w:rsidRPr="008067A5">
        <w:t>2)</w:t>
      </w:r>
      <w:r w:rsidRPr="008067A5">
        <w:tab/>
        <w:t xml:space="preserve">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 </w:t>
      </w:r>
    </w:p>
    <w:p w14:paraId="2A13AEAB"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049" w:hanging="479"/>
      </w:pPr>
      <w:r w:rsidRPr="008067A5">
        <w:t>3)</w:t>
      </w:r>
      <w:r w:rsidRPr="008067A5">
        <w:tab/>
        <w:t>Requests for the release of research data subject to this policy are required to be made to USGS, which will handle them as FOIA requests under 43 CFR 2.25.  If the data are publicly available, the requestor will be directed to the public source. Otherwise, the USGS Contract Officer, in consultation with the affected Recipient and the PI, will handle the request. This policy also provides for assessment of a reasonable fee to cover Recipient costs as well as (separately) the USGS costs of responding.</w:t>
      </w:r>
    </w:p>
    <w:p w14:paraId="50209DC0"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049" w:hanging="479"/>
      </w:pPr>
      <w:r w:rsidRPr="008067A5">
        <w:t>4)</w:t>
      </w:r>
      <w:r w:rsidRPr="008067A5">
        <w:tab/>
        <w:t>Rights to research data and other intangible property shall be distributed in accordance with 2 CFR 200.315.</w:t>
      </w:r>
    </w:p>
    <w:p w14:paraId="0E50C178"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479" w:hanging="479"/>
      </w:pPr>
      <w:r w:rsidRPr="008067A5">
        <w:t xml:space="preserve">(iii)   </w:t>
      </w:r>
      <w:r w:rsidRPr="008067A5">
        <w:rPr>
          <w:u w:val="single"/>
        </w:rPr>
        <w:t>Conflict of Interest</w:t>
      </w:r>
    </w:p>
    <w:p w14:paraId="4B1ACF97"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pPr>
      <w:r w:rsidRPr="008067A5">
        <w:tab/>
      </w:r>
      <w:r w:rsidRPr="008067A5">
        <w:tab/>
        <w:t>The Recipient must establish safeguards to prohibit its employees and Subrecipients from using their positions for purposes that constitute or present the appearance of a personal or organizational conflict of interest.  The Recipient is responsible for notifying the USGS Contracting Officer in writing of any actual or potential conflicts of interest that may arise during the life of this award.  Conflicts of interest include any relationship or matter which might place the Recipient or its employees in a position of conflict, real or apparent, between their responsibilities under the agreement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 making affecting the award that would cause a reasonable person with knowledge of the relevant facts to question the impartiality of the Recipient and/or Recipient's employees and Sub-recipients in the matter.</w:t>
      </w:r>
    </w:p>
    <w:p w14:paraId="5E9ABA22"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pPr>
      <w:r w:rsidRPr="008067A5">
        <w:tab/>
      </w:r>
      <w:r w:rsidRPr="008067A5">
        <w:tab/>
        <w:t>The USGS Contracting Officer and the servicing Ethics Counselor will determine if a conflict of interest exists.  If a conflict of interest exists, the USGS Contracting Officer will determine whether a mitigation plan is feasible.  Mitigation plans must be approved by the USGS Contracting Officer in writing.  Failure to resolve conflicts of interest in a manner that satisfies the government may be cause for termination of the award.</w:t>
      </w:r>
    </w:p>
    <w:p w14:paraId="70E381DD" w14:textId="77777777" w:rsidR="008067A5" w:rsidRPr="008067A5" w:rsidRDefault="008067A5" w:rsidP="008067A5">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pPr>
      <w:r w:rsidRPr="008067A5">
        <w:tab/>
      </w:r>
      <w:r w:rsidRPr="008067A5">
        <w:tab/>
        <w:t>Failure to make required disclosures may result in any of the remedies described in 2 CFR § 200.338, Remedies for Noncompliance, including suspension or debarment   (see also 2 CFR Part 180).</w:t>
      </w:r>
    </w:p>
    <w:p w14:paraId="62FA017B" w14:textId="77777777" w:rsidR="008067A5" w:rsidRPr="008067A5" w:rsidRDefault="008067A5" w:rsidP="008067A5">
      <w:pPr>
        <w:keepNext/>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hanging="360"/>
      </w:pPr>
      <w:r w:rsidRPr="008067A5">
        <w:tab/>
        <w:t xml:space="preserve">(iv)   </w:t>
      </w:r>
      <w:r w:rsidRPr="008067A5">
        <w:rPr>
          <w:u w:val="single"/>
        </w:rPr>
        <w:t>Program Income</w:t>
      </w:r>
    </w:p>
    <w:p w14:paraId="2C17B1D0" w14:textId="77777777" w:rsidR="008067A5" w:rsidRPr="008067A5" w:rsidRDefault="008067A5" w:rsidP="008067A5">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0" w:hanging="360"/>
      </w:pPr>
      <w:r w:rsidRPr="008067A5">
        <w:t>1)</w:t>
      </w:r>
      <w:r w:rsidRPr="008067A5">
        <w:tab/>
        <w:t>If the Recipient is an educational institution or nonprofit research organization, any other program income will be added to funds committed to the project by the Federal awarding agency and Recipient and be used to further eligible project or program objectives, as described in 2 CFR 200.307(e)(2).</w:t>
      </w:r>
    </w:p>
    <w:p w14:paraId="240D4225" w14:textId="77777777" w:rsidR="008067A5" w:rsidRPr="008067A5" w:rsidRDefault="008067A5" w:rsidP="008067A5">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0" w:hanging="360"/>
      </w:pPr>
      <w:r w:rsidRPr="008067A5">
        <w:t>2)</w:t>
      </w:r>
      <w:r w:rsidRPr="008067A5">
        <w:tab/>
        <w:t>For all other types of Recipients, any other program income will be deducted from total allowable costs to determine the net allowable costs before calculating the Government's share of reimbursable costs, as provided in 2 CFR 200.307(e)(1).</w:t>
      </w:r>
    </w:p>
    <w:p w14:paraId="2BAF4728"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r w:rsidRPr="008067A5">
        <w:t xml:space="preserve">(v)   </w:t>
      </w:r>
      <w:r w:rsidRPr="008067A5">
        <w:rPr>
          <w:u w:val="single"/>
        </w:rPr>
        <w:t xml:space="preserve">Government Furnished Equipment or Equipment Authorized for Purchase </w:t>
      </w:r>
    </w:p>
    <w:p w14:paraId="7E498878"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p>
    <w:p w14:paraId="6605539C"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pPr>
      <w:r w:rsidRPr="008067A5">
        <w:tab/>
      </w:r>
      <w:r w:rsidRPr="008067A5">
        <w:tab/>
        <w:t>Title to equipment acquired wholly or in part with Federal funds shall be vested in the Recipient unless otherwise specified in the award document.  The Recipient shall retain control and maintain an inventory of such equipment as long as there is a need for such equipment to accomplish the purpose of the project, whether or not the project continues to be supported by Federal funds.  When there is no longer a need for such equipment to accomplish the purpose of the project, the Recipient shall use the equipment in connection with other Federal awards the Recipient has received.  Disposal of equipment shall be in accordance with 2 CFR 200.313.</w:t>
      </w:r>
      <w:bookmarkStart w:id="42" w:name="h.4d34og8" w:colFirst="0" w:colLast="0"/>
      <w:bookmarkEnd w:id="42"/>
    </w:p>
    <w:p w14:paraId="756576CA"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pPr>
    </w:p>
    <w:p w14:paraId="508B0B88"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r w:rsidRPr="008067A5">
        <w:rPr>
          <w:color w:val="00B050"/>
        </w:rPr>
        <w:t>Insert the following if no equipment will be provided or purchased:</w:t>
      </w:r>
    </w:p>
    <w:p w14:paraId="01464CAF"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p>
    <w:p w14:paraId="00F874C0"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pPr>
      <w:r w:rsidRPr="008067A5">
        <w:t>No equipment is provided or authorized for purchase on this grant/cooperative agreement.</w:t>
      </w:r>
      <w:bookmarkStart w:id="43" w:name="h.2s8eyo1" w:colFirst="0" w:colLast="0"/>
      <w:bookmarkEnd w:id="43"/>
    </w:p>
    <w:p w14:paraId="56A38C71"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p>
    <w:p w14:paraId="5B4FB435"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r w:rsidRPr="008067A5">
        <w:rPr>
          <w:color w:val="00B050"/>
        </w:rPr>
        <w:t>Insert the following if property will be provided or purchased:</w:t>
      </w:r>
    </w:p>
    <w:p w14:paraId="1BC14F17"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p>
    <w:p w14:paraId="6203E62B"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rPr>
          <w:color w:val="00B050"/>
        </w:rPr>
      </w:pPr>
      <w:r w:rsidRPr="008067A5">
        <w:t xml:space="preserve">The following equipment will be vested with the Recipient:  </w:t>
      </w:r>
      <w:r w:rsidRPr="008067A5">
        <w:rPr>
          <w:color w:val="00B050"/>
        </w:rPr>
        <w:t xml:space="preserve">(list equipment) </w:t>
      </w:r>
    </w:p>
    <w:p w14:paraId="4AA1DE08"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rPr>
          <w:color w:val="00B050"/>
        </w:rPr>
      </w:pPr>
    </w:p>
    <w:p w14:paraId="3ECFADA7" w14:textId="77777777" w:rsidR="008067A5" w:rsidRPr="008067A5" w:rsidRDefault="008067A5" w:rsidP="005E3477">
      <w:pPr>
        <w:numPr>
          <w:ilvl w:val="0"/>
          <w:numId w:val="7"/>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contextualSpacing/>
        <w:rPr>
          <w:b/>
          <w:u w:val="single"/>
        </w:rPr>
      </w:pPr>
      <w:r w:rsidRPr="008067A5">
        <w:rPr>
          <w:b/>
          <w:u w:val="single"/>
        </w:rPr>
        <w:t>Special Provisions</w:t>
      </w:r>
    </w:p>
    <w:p w14:paraId="4045A3DA" w14:textId="77777777" w:rsidR="008067A5" w:rsidRPr="008067A5" w:rsidRDefault="008067A5" w:rsidP="008067A5">
      <w:pPr>
        <w:jc w:val="center"/>
      </w:pPr>
    </w:p>
    <w:p w14:paraId="4AABC746" w14:textId="77777777" w:rsidR="008067A5" w:rsidRPr="008067A5" w:rsidRDefault="008067A5" w:rsidP="008067A5">
      <w:pPr>
        <w:rPr>
          <w:b/>
          <w:color w:val="00B050"/>
        </w:rPr>
      </w:pPr>
      <w:r w:rsidRPr="008067A5">
        <w:rPr>
          <w:color w:val="00B050"/>
        </w:rPr>
        <w:t>Use this section to insert any special provisions that may be applicable to this Agreement.  Otherwise put NONE.</w:t>
      </w:r>
    </w:p>
    <w:p w14:paraId="3B08A38B" w14:textId="77777777" w:rsidR="008067A5" w:rsidRPr="008067A5" w:rsidRDefault="008067A5" w:rsidP="008067A5">
      <w:pPr>
        <w:rPr>
          <w:b/>
          <w:color w:val="00B050"/>
        </w:rPr>
      </w:pPr>
    </w:p>
    <w:p w14:paraId="5576E08A" w14:textId="77777777" w:rsidR="008067A5" w:rsidRPr="008067A5" w:rsidRDefault="008067A5" w:rsidP="005E3477">
      <w:pPr>
        <w:numPr>
          <w:ilvl w:val="0"/>
          <w:numId w:val="7"/>
        </w:numPr>
        <w:contextualSpacing/>
        <w:rPr>
          <w:b/>
          <w:u w:val="single"/>
        </w:rPr>
      </w:pPr>
      <w:r w:rsidRPr="008067A5">
        <w:rPr>
          <w:b/>
          <w:u w:val="single"/>
        </w:rPr>
        <w:t>Documents Incorporated by Reference and Order of Precedence</w:t>
      </w:r>
    </w:p>
    <w:p w14:paraId="4C90EE31" w14:textId="77777777" w:rsidR="008067A5" w:rsidRPr="008067A5" w:rsidRDefault="008067A5" w:rsidP="008067A5">
      <w:pPr>
        <w:rPr>
          <w:b/>
          <w:color w:val="00B050"/>
        </w:rPr>
      </w:pPr>
    </w:p>
    <w:p w14:paraId="6F0EA264" w14:textId="77777777" w:rsidR="008067A5" w:rsidRPr="008067A5" w:rsidRDefault="008067A5" w:rsidP="005E3477">
      <w:pPr>
        <w:numPr>
          <w:ilvl w:val="0"/>
          <w:numId w:val="17"/>
        </w:numPr>
        <w:contextualSpacing/>
      </w:pPr>
      <w:r w:rsidRPr="008067A5">
        <w:rPr>
          <w:u w:val="single"/>
        </w:rPr>
        <w:t>Documents Incorporated By Reference</w:t>
      </w:r>
    </w:p>
    <w:p w14:paraId="1F78D94E" w14:textId="77777777" w:rsidR="008067A5" w:rsidRPr="008067A5" w:rsidRDefault="008067A5" w:rsidP="008067A5"/>
    <w:p w14:paraId="7A354C4A" w14:textId="77777777" w:rsidR="008067A5" w:rsidRPr="008067A5" w:rsidRDefault="008067A5" w:rsidP="008067A5">
      <w:r w:rsidRPr="008067A5">
        <w:t>The following documents are hereby incorporated into this Agreement by reference:</w:t>
      </w:r>
    </w:p>
    <w:p w14:paraId="69BCB39B" w14:textId="77777777" w:rsidR="008067A5" w:rsidRPr="008067A5" w:rsidRDefault="008067A5" w:rsidP="005E3477">
      <w:pPr>
        <w:numPr>
          <w:ilvl w:val="0"/>
          <w:numId w:val="15"/>
        </w:numPr>
        <w:ind w:hanging="359"/>
      </w:pPr>
      <w:r w:rsidRPr="008067A5">
        <w:t>The Recipient’s proposal (</w:t>
      </w:r>
      <w:r w:rsidRPr="008067A5">
        <w:rPr>
          <w:color w:val="00B050"/>
        </w:rPr>
        <w:t>insert title and date)</w:t>
      </w:r>
    </w:p>
    <w:p w14:paraId="074343C3" w14:textId="77777777" w:rsidR="008067A5" w:rsidRPr="008067A5" w:rsidRDefault="008067A5" w:rsidP="005E3477">
      <w:pPr>
        <w:numPr>
          <w:ilvl w:val="0"/>
          <w:numId w:val="15"/>
        </w:numPr>
        <w:ind w:hanging="359"/>
      </w:pPr>
      <w:r w:rsidRPr="008067A5">
        <w:t>The Recipient’s application for financial assistance (SF424, SF424A, SF424B), dated (</w:t>
      </w:r>
      <w:r w:rsidRPr="008067A5">
        <w:rPr>
          <w:color w:val="00B050"/>
        </w:rPr>
        <w:t>insert date)</w:t>
      </w:r>
    </w:p>
    <w:p w14:paraId="3A8B4C62" w14:textId="77777777" w:rsidR="008067A5" w:rsidRPr="008067A5" w:rsidRDefault="008067A5" w:rsidP="005E3477">
      <w:pPr>
        <w:numPr>
          <w:ilvl w:val="0"/>
          <w:numId w:val="15"/>
        </w:numPr>
        <w:ind w:hanging="359"/>
      </w:pPr>
      <w:r w:rsidRPr="008067A5">
        <w:rPr>
          <w:i/>
          <w:color w:val="00B050"/>
        </w:rPr>
        <w:t>Add as necessary</w:t>
      </w:r>
    </w:p>
    <w:p w14:paraId="0CFE1C74" w14:textId="77777777" w:rsidR="008067A5" w:rsidRPr="008067A5" w:rsidRDefault="008067A5" w:rsidP="008067A5"/>
    <w:p w14:paraId="0B96413F" w14:textId="77777777" w:rsidR="008067A5" w:rsidRPr="008067A5" w:rsidRDefault="008067A5" w:rsidP="005E3477">
      <w:pPr>
        <w:numPr>
          <w:ilvl w:val="0"/>
          <w:numId w:val="17"/>
        </w:numPr>
        <w:contextualSpacing/>
      </w:pPr>
      <w:r w:rsidRPr="008067A5">
        <w:rPr>
          <w:u w:val="single"/>
        </w:rPr>
        <w:t>Order of Precedence</w:t>
      </w:r>
    </w:p>
    <w:p w14:paraId="1E51BCB8" w14:textId="77777777" w:rsidR="008067A5" w:rsidRPr="008067A5" w:rsidRDefault="008067A5" w:rsidP="008067A5"/>
    <w:p w14:paraId="40C1A67A" w14:textId="77777777" w:rsidR="008067A5" w:rsidRPr="008067A5" w:rsidRDefault="008067A5" w:rsidP="008067A5">
      <w:r w:rsidRPr="008067A5">
        <w:t>In the event of any inconsistency within this Agreement, the following order of precedence shall be followed:</w:t>
      </w:r>
    </w:p>
    <w:p w14:paraId="601C62AC" w14:textId="77777777" w:rsidR="008067A5" w:rsidRPr="008067A5" w:rsidRDefault="008067A5" w:rsidP="008067A5"/>
    <w:p w14:paraId="3C023DD8" w14:textId="77777777" w:rsidR="008067A5" w:rsidRPr="008067A5" w:rsidRDefault="008067A5" w:rsidP="005E3477">
      <w:pPr>
        <w:numPr>
          <w:ilvl w:val="0"/>
          <w:numId w:val="16"/>
        </w:numPr>
        <w:ind w:hanging="359"/>
      </w:pPr>
      <w:r w:rsidRPr="008067A5">
        <w:t>The cover page.</w:t>
      </w:r>
    </w:p>
    <w:p w14:paraId="3D0B6DBF" w14:textId="77777777" w:rsidR="008067A5" w:rsidRPr="008067A5" w:rsidRDefault="008067A5" w:rsidP="005E3477">
      <w:pPr>
        <w:numPr>
          <w:ilvl w:val="0"/>
          <w:numId w:val="16"/>
        </w:numPr>
        <w:ind w:hanging="359"/>
      </w:pPr>
      <w:r w:rsidRPr="008067A5">
        <w:t>Sections 1 through 10 of this Agreement.</w:t>
      </w:r>
    </w:p>
    <w:p w14:paraId="7704DBE0" w14:textId="35F48270" w:rsidR="008067A5" w:rsidRPr="008067A5" w:rsidRDefault="008067A5" w:rsidP="005E3477">
      <w:pPr>
        <w:numPr>
          <w:ilvl w:val="0"/>
          <w:numId w:val="16"/>
        </w:numPr>
        <w:ind w:hanging="359"/>
      </w:pPr>
      <w:r w:rsidRPr="008067A5">
        <w:t>Documents incorporated by reference (see Section 11) in the order in which they are incorporated.</w:t>
      </w:r>
    </w:p>
    <w:p w14:paraId="10741052"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r w:rsidRPr="008067A5">
        <w:tab/>
        <w:t xml:space="preserve">       </w:t>
      </w:r>
      <w:r w:rsidRPr="008067A5">
        <w:tab/>
      </w:r>
    </w:p>
    <w:p w14:paraId="4FA2DB80" w14:textId="77777777" w:rsidR="008067A5" w:rsidRPr="008067A5" w:rsidRDefault="008067A5" w:rsidP="008067A5">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jc w:val="center"/>
      </w:pPr>
      <w:r w:rsidRPr="008067A5">
        <w:rPr>
          <w:b/>
        </w:rPr>
        <w:t>– END OF ASSISTANCE AWARD DOCUMENT –</w:t>
      </w:r>
    </w:p>
    <w:p w14:paraId="5A54FCF8" w14:textId="77777777" w:rsidR="008067A5" w:rsidRDefault="008067A5" w:rsidP="002F62E2">
      <w:pPr>
        <w:spacing w:after="200" w:line="276" w:lineRule="auto"/>
        <w:jc w:val="center"/>
        <w:rPr>
          <w:b/>
        </w:rPr>
      </w:pPr>
    </w:p>
    <w:p w14:paraId="0D6EDB55" w14:textId="77777777" w:rsidR="00D8141F" w:rsidRDefault="00D8141F">
      <w:pPr>
        <w:spacing w:after="200" w:line="276" w:lineRule="auto"/>
        <w:rPr>
          <w:b/>
        </w:rPr>
      </w:pPr>
      <w:r>
        <w:rPr>
          <w:b/>
        </w:rPr>
        <w:br w:type="page"/>
      </w:r>
    </w:p>
    <w:p w14:paraId="6278A5C9" w14:textId="77777777" w:rsidR="00B61CE7" w:rsidRDefault="00B61CE7" w:rsidP="00B61CE7">
      <w:pPr>
        <w:pStyle w:val="Attachment"/>
      </w:pPr>
      <w:bookmarkStart w:id="44" w:name="_Toc512257730"/>
      <w:r>
        <w:t>Attachment D – Secretarial Priorities for Financial</w:t>
      </w:r>
      <w:r>
        <w:rPr>
          <w:spacing w:val="-6"/>
        </w:rPr>
        <w:t xml:space="preserve"> </w:t>
      </w:r>
      <w:r>
        <w:t>Assistance</w:t>
      </w:r>
      <w:bookmarkEnd w:id="44"/>
    </w:p>
    <w:p w14:paraId="0390916B" w14:textId="77777777" w:rsidR="00D8141F" w:rsidRDefault="00D8141F" w:rsidP="00D8141F">
      <w:pPr>
        <w:pStyle w:val="BodyText"/>
        <w:spacing w:before="7"/>
        <w:ind w:left="0"/>
        <w:rPr>
          <w:b/>
          <w:sz w:val="21"/>
        </w:rPr>
      </w:pPr>
    </w:p>
    <w:p w14:paraId="5C277868" w14:textId="77777777" w:rsidR="00D8141F" w:rsidRDefault="00D8141F" w:rsidP="00D8141F">
      <w:pPr>
        <w:pStyle w:val="BodyText"/>
        <w:ind w:left="100"/>
      </w:pPr>
      <w:r>
        <w:rPr>
          <w:spacing w:val="-60"/>
          <w:u w:val="single"/>
        </w:rPr>
        <w:t xml:space="preserve"> </w:t>
      </w:r>
      <w:r>
        <w:rPr>
          <w:u w:val="single"/>
        </w:rPr>
        <w:t>The Secretary of the Interior’s Top Ten Priorities</w:t>
      </w:r>
    </w:p>
    <w:p w14:paraId="71431302" w14:textId="77777777" w:rsidR="00D8141F" w:rsidRDefault="00D8141F" w:rsidP="00D8141F">
      <w:pPr>
        <w:pStyle w:val="BodyText"/>
        <w:spacing w:before="2"/>
        <w:ind w:left="0"/>
        <w:rPr>
          <w:sz w:val="16"/>
        </w:rPr>
      </w:pPr>
    </w:p>
    <w:p w14:paraId="353D1CC7" w14:textId="77777777" w:rsidR="00D8141F" w:rsidRDefault="00D8141F" w:rsidP="005E3477">
      <w:pPr>
        <w:pStyle w:val="ListParagraph"/>
        <w:widowControl w:val="0"/>
        <w:numPr>
          <w:ilvl w:val="0"/>
          <w:numId w:val="30"/>
        </w:numPr>
        <w:tabs>
          <w:tab w:val="left" w:pos="820"/>
          <w:tab w:val="left" w:pos="821"/>
        </w:tabs>
        <w:autoSpaceDE w:val="0"/>
        <w:autoSpaceDN w:val="0"/>
        <w:spacing w:before="90"/>
        <w:contextualSpacing w:val="0"/>
        <w:rPr>
          <w:i/>
        </w:rPr>
      </w:pPr>
      <w:r>
        <w:rPr>
          <w:i/>
        </w:rPr>
        <w:t>Creating a conservation stewardship legacy second only to Teddy</w:t>
      </w:r>
      <w:r>
        <w:rPr>
          <w:i/>
          <w:spacing w:val="-5"/>
        </w:rPr>
        <w:t xml:space="preserve"> </w:t>
      </w:r>
      <w:r>
        <w:rPr>
          <w:i/>
        </w:rPr>
        <w:t>Roosevelt</w:t>
      </w:r>
    </w:p>
    <w:p w14:paraId="0485CB19" w14:textId="77777777" w:rsidR="00D8141F" w:rsidRDefault="00D8141F" w:rsidP="005E3477">
      <w:pPr>
        <w:pStyle w:val="ListParagraph"/>
        <w:widowControl w:val="0"/>
        <w:numPr>
          <w:ilvl w:val="1"/>
          <w:numId w:val="30"/>
        </w:numPr>
        <w:tabs>
          <w:tab w:val="left" w:pos="1181"/>
        </w:tabs>
        <w:autoSpaceDE w:val="0"/>
        <w:autoSpaceDN w:val="0"/>
        <w:ind w:right="587"/>
        <w:contextualSpacing w:val="0"/>
      </w:pPr>
      <w:r>
        <w:t>Utilize science to identify best practices to manage land and water resources and adapt to changes in the</w:t>
      </w:r>
      <w:r>
        <w:rPr>
          <w:spacing w:val="-2"/>
        </w:rPr>
        <w:t xml:space="preserve"> </w:t>
      </w:r>
      <w:r>
        <w:t>environment;</w:t>
      </w:r>
    </w:p>
    <w:p w14:paraId="1BCD3887" w14:textId="77777777" w:rsidR="00D8141F" w:rsidRDefault="00D8141F" w:rsidP="005E3477">
      <w:pPr>
        <w:pStyle w:val="ListParagraph"/>
        <w:widowControl w:val="0"/>
        <w:numPr>
          <w:ilvl w:val="1"/>
          <w:numId w:val="30"/>
        </w:numPr>
        <w:tabs>
          <w:tab w:val="left" w:pos="1181"/>
        </w:tabs>
        <w:autoSpaceDE w:val="0"/>
        <w:autoSpaceDN w:val="0"/>
        <w:ind w:right="406"/>
        <w:contextualSpacing w:val="0"/>
      </w:pPr>
      <w:r>
        <w:t>Examine land use planning processes and land use designations that govern public use and</w:t>
      </w:r>
      <w:r>
        <w:rPr>
          <w:spacing w:val="-2"/>
        </w:rPr>
        <w:t xml:space="preserve"> </w:t>
      </w:r>
      <w:r>
        <w:t>access;</w:t>
      </w:r>
    </w:p>
    <w:p w14:paraId="2AFE6098" w14:textId="77777777" w:rsidR="00D8141F" w:rsidRDefault="00D8141F" w:rsidP="005E3477">
      <w:pPr>
        <w:pStyle w:val="ListParagraph"/>
        <w:widowControl w:val="0"/>
        <w:numPr>
          <w:ilvl w:val="1"/>
          <w:numId w:val="30"/>
        </w:numPr>
        <w:tabs>
          <w:tab w:val="left" w:pos="1181"/>
        </w:tabs>
        <w:autoSpaceDE w:val="0"/>
        <w:autoSpaceDN w:val="0"/>
        <w:ind w:right="861"/>
        <w:contextualSpacing w:val="0"/>
      </w:pPr>
      <w:r>
        <w:t>Revise and streamline the environmental and regulatory review process</w:t>
      </w:r>
      <w:r>
        <w:rPr>
          <w:spacing w:val="-11"/>
        </w:rPr>
        <w:t xml:space="preserve"> </w:t>
      </w:r>
      <w:r>
        <w:t>while maintaining environmental</w:t>
      </w:r>
      <w:r>
        <w:rPr>
          <w:spacing w:val="-3"/>
        </w:rPr>
        <w:t xml:space="preserve"> </w:t>
      </w:r>
      <w:r>
        <w:t>standards.</w:t>
      </w:r>
    </w:p>
    <w:p w14:paraId="7BCC80FB" w14:textId="77777777" w:rsidR="00D8141F" w:rsidRDefault="00D8141F" w:rsidP="005E3477">
      <w:pPr>
        <w:pStyle w:val="ListParagraph"/>
        <w:widowControl w:val="0"/>
        <w:numPr>
          <w:ilvl w:val="1"/>
          <w:numId w:val="30"/>
        </w:numPr>
        <w:tabs>
          <w:tab w:val="left" w:pos="1181"/>
        </w:tabs>
        <w:autoSpaceDE w:val="0"/>
        <w:autoSpaceDN w:val="0"/>
        <w:spacing w:before="1"/>
        <w:ind w:right="792"/>
        <w:contextualSpacing w:val="0"/>
      </w:pPr>
      <w:r>
        <w:t>Review DOI water storage, transportation, and distribution systems to identify opportunities to resolve conflicts and expand</w:t>
      </w:r>
      <w:r>
        <w:rPr>
          <w:spacing w:val="-2"/>
        </w:rPr>
        <w:t xml:space="preserve"> </w:t>
      </w:r>
      <w:r>
        <w:t>capacity;</w:t>
      </w:r>
    </w:p>
    <w:p w14:paraId="6F7D0E3F" w14:textId="77777777" w:rsidR="00D8141F" w:rsidRDefault="00D8141F" w:rsidP="005E3477">
      <w:pPr>
        <w:pStyle w:val="ListParagraph"/>
        <w:widowControl w:val="0"/>
        <w:numPr>
          <w:ilvl w:val="1"/>
          <w:numId w:val="30"/>
        </w:numPr>
        <w:tabs>
          <w:tab w:val="left" w:pos="1181"/>
        </w:tabs>
        <w:autoSpaceDE w:val="0"/>
        <w:autoSpaceDN w:val="0"/>
        <w:ind w:right="943"/>
        <w:contextualSpacing w:val="0"/>
      </w:pPr>
      <w:r>
        <w:t>Foster relationships with conservation organizations advocating for</w:t>
      </w:r>
      <w:r>
        <w:rPr>
          <w:spacing w:val="-14"/>
        </w:rPr>
        <w:t xml:space="preserve"> </w:t>
      </w:r>
      <w:r>
        <w:t>balanced stewardship and use of public</w:t>
      </w:r>
      <w:r>
        <w:rPr>
          <w:spacing w:val="-3"/>
        </w:rPr>
        <w:t xml:space="preserve"> </w:t>
      </w:r>
      <w:r>
        <w:t>lands;</w:t>
      </w:r>
    </w:p>
    <w:p w14:paraId="2B988AD6" w14:textId="77777777" w:rsidR="00D8141F" w:rsidRDefault="00D8141F" w:rsidP="005E3477">
      <w:pPr>
        <w:pStyle w:val="ListParagraph"/>
        <w:widowControl w:val="0"/>
        <w:numPr>
          <w:ilvl w:val="1"/>
          <w:numId w:val="30"/>
        </w:numPr>
        <w:tabs>
          <w:tab w:val="left" w:pos="1180"/>
          <w:tab w:val="left" w:pos="1181"/>
        </w:tabs>
        <w:autoSpaceDE w:val="0"/>
        <w:autoSpaceDN w:val="0"/>
        <w:ind w:right="552"/>
        <w:contextualSpacing w:val="0"/>
      </w:pPr>
      <w:r>
        <w:t>Identify and implement initiatives to expand access to DOI lands for hunting</w:t>
      </w:r>
      <w:r>
        <w:rPr>
          <w:spacing w:val="-17"/>
        </w:rPr>
        <w:t xml:space="preserve"> </w:t>
      </w:r>
      <w:r>
        <w:t>and fishing;</w:t>
      </w:r>
    </w:p>
    <w:p w14:paraId="161308A4" w14:textId="77777777" w:rsidR="00D8141F" w:rsidRDefault="00D8141F" w:rsidP="005E3477">
      <w:pPr>
        <w:pStyle w:val="ListParagraph"/>
        <w:widowControl w:val="0"/>
        <w:numPr>
          <w:ilvl w:val="1"/>
          <w:numId w:val="30"/>
        </w:numPr>
        <w:tabs>
          <w:tab w:val="left" w:pos="1181"/>
        </w:tabs>
        <w:autoSpaceDE w:val="0"/>
        <w:autoSpaceDN w:val="0"/>
        <w:ind w:right="877"/>
        <w:contextualSpacing w:val="0"/>
      </w:pPr>
      <w:r>
        <w:t>Shift the balance towards providing greater public access to public lands</w:t>
      </w:r>
      <w:r>
        <w:rPr>
          <w:spacing w:val="-15"/>
        </w:rPr>
        <w:t xml:space="preserve"> </w:t>
      </w:r>
      <w:r>
        <w:t>over restrictions to</w:t>
      </w:r>
      <w:r>
        <w:rPr>
          <w:spacing w:val="-1"/>
        </w:rPr>
        <w:t xml:space="preserve"> </w:t>
      </w:r>
      <w:r>
        <w:t>access.</w:t>
      </w:r>
    </w:p>
    <w:p w14:paraId="733F2755" w14:textId="77777777" w:rsidR="00D8141F" w:rsidRDefault="00D8141F" w:rsidP="00D8141F">
      <w:pPr>
        <w:pStyle w:val="BodyText"/>
        <w:ind w:left="0"/>
      </w:pPr>
    </w:p>
    <w:p w14:paraId="58D4EB14"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Utilizing our natural</w:t>
      </w:r>
      <w:r>
        <w:rPr>
          <w:i/>
          <w:spacing w:val="-3"/>
        </w:rPr>
        <w:t xml:space="preserve"> </w:t>
      </w:r>
      <w:r>
        <w:rPr>
          <w:i/>
        </w:rPr>
        <w:t>resources</w:t>
      </w:r>
    </w:p>
    <w:p w14:paraId="7B4B3A33" w14:textId="77777777" w:rsidR="00D8141F" w:rsidRDefault="00D8141F" w:rsidP="005E3477">
      <w:pPr>
        <w:pStyle w:val="ListParagraph"/>
        <w:widowControl w:val="0"/>
        <w:numPr>
          <w:ilvl w:val="1"/>
          <w:numId w:val="30"/>
        </w:numPr>
        <w:tabs>
          <w:tab w:val="left" w:pos="1181"/>
        </w:tabs>
        <w:autoSpaceDE w:val="0"/>
        <w:autoSpaceDN w:val="0"/>
        <w:contextualSpacing w:val="0"/>
      </w:pPr>
      <w:r>
        <w:t>Ensure American Energy is available to meet our security and economic</w:t>
      </w:r>
      <w:r>
        <w:rPr>
          <w:spacing w:val="-11"/>
        </w:rPr>
        <w:t xml:space="preserve"> </w:t>
      </w:r>
      <w:r>
        <w:t>needs;</w:t>
      </w:r>
    </w:p>
    <w:p w14:paraId="1004B1DD" w14:textId="77777777" w:rsidR="00D8141F" w:rsidRDefault="00D8141F" w:rsidP="005E3477">
      <w:pPr>
        <w:pStyle w:val="ListParagraph"/>
        <w:widowControl w:val="0"/>
        <w:numPr>
          <w:ilvl w:val="1"/>
          <w:numId w:val="30"/>
        </w:numPr>
        <w:tabs>
          <w:tab w:val="left" w:pos="1181"/>
        </w:tabs>
        <w:autoSpaceDE w:val="0"/>
        <w:autoSpaceDN w:val="0"/>
        <w:ind w:right="553"/>
        <w:contextualSpacing w:val="0"/>
      </w:pPr>
      <w:r>
        <w:t>Ensure access to mineral resources, especially the critical and rare earth</w:t>
      </w:r>
      <w:r>
        <w:rPr>
          <w:spacing w:val="-16"/>
        </w:rPr>
        <w:t xml:space="preserve"> </w:t>
      </w:r>
      <w:r>
        <w:t>minerals needed for scientific, technological, or military</w:t>
      </w:r>
      <w:r>
        <w:rPr>
          <w:spacing w:val="-6"/>
        </w:rPr>
        <w:t xml:space="preserve"> </w:t>
      </w:r>
      <w:r>
        <w:t>applications;</w:t>
      </w:r>
    </w:p>
    <w:p w14:paraId="1F281E04" w14:textId="77777777" w:rsidR="00D8141F" w:rsidRDefault="00D8141F" w:rsidP="005E3477">
      <w:pPr>
        <w:pStyle w:val="ListParagraph"/>
        <w:widowControl w:val="0"/>
        <w:numPr>
          <w:ilvl w:val="1"/>
          <w:numId w:val="30"/>
        </w:numPr>
        <w:tabs>
          <w:tab w:val="left" w:pos="1181"/>
        </w:tabs>
        <w:autoSpaceDE w:val="0"/>
        <w:autoSpaceDN w:val="0"/>
        <w:spacing w:before="1"/>
        <w:contextualSpacing w:val="0"/>
      </w:pPr>
      <w:r>
        <w:t>Refocus timber programs to embrace the entire ‘healthy forests’</w:t>
      </w:r>
      <w:r>
        <w:rPr>
          <w:spacing w:val="-10"/>
        </w:rPr>
        <w:t xml:space="preserve"> </w:t>
      </w:r>
      <w:r>
        <w:t>lifecycle;</w:t>
      </w:r>
    </w:p>
    <w:p w14:paraId="611431CE" w14:textId="77777777" w:rsidR="00D8141F" w:rsidRDefault="00D8141F" w:rsidP="005E3477">
      <w:pPr>
        <w:pStyle w:val="ListParagraph"/>
        <w:widowControl w:val="0"/>
        <w:numPr>
          <w:ilvl w:val="1"/>
          <w:numId w:val="30"/>
        </w:numPr>
        <w:tabs>
          <w:tab w:val="left" w:pos="1181"/>
        </w:tabs>
        <w:autoSpaceDE w:val="0"/>
        <w:autoSpaceDN w:val="0"/>
        <w:contextualSpacing w:val="0"/>
      </w:pPr>
      <w:r>
        <w:t>Manage competition for grazing</w:t>
      </w:r>
      <w:r>
        <w:rPr>
          <w:spacing w:val="-4"/>
        </w:rPr>
        <w:t xml:space="preserve"> </w:t>
      </w:r>
      <w:r>
        <w:t>resources.</w:t>
      </w:r>
    </w:p>
    <w:p w14:paraId="5EC78812" w14:textId="77777777" w:rsidR="00D8141F" w:rsidRDefault="00D8141F" w:rsidP="00D8141F">
      <w:pPr>
        <w:pStyle w:val="BodyText"/>
        <w:spacing w:before="11"/>
        <w:ind w:left="0"/>
      </w:pPr>
    </w:p>
    <w:p w14:paraId="27BC0B62"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Restoring trust with local</w:t>
      </w:r>
      <w:r>
        <w:rPr>
          <w:i/>
          <w:spacing w:val="-4"/>
        </w:rPr>
        <w:t xml:space="preserve"> </w:t>
      </w:r>
      <w:r>
        <w:rPr>
          <w:i/>
        </w:rPr>
        <w:t>communities</w:t>
      </w:r>
    </w:p>
    <w:p w14:paraId="740D7734" w14:textId="77777777" w:rsidR="00D8141F" w:rsidRDefault="00D8141F" w:rsidP="005E3477">
      <w:pPr>
        <w:pStyle w:val="ListParagraph"/>
        <w:widowControl w:val="0"/>
        <w:numPr>
          <w:ilvl w:val="1"/>
          <w:numId w:val="30"/>
        </w:numPr>
        <w:tabs>
          <w:tab w:val="left" w:pos="1181"/>
        </w:tabs>
        <w:autoSpaceDE w:val="0"/>
        <w:autoSpaceDN w:val="0"/>
        <w:ind w:right="297"/>
        <w:contextualSpacing w:val="0"/>
      </w:pPr>
      <w:r>
        <w:t>Be a better neighbor with those closest to our resources by improving dialogue and relationships with persons and entities bordering our</w:t>
      </w:r>
      <w:r>
        <w:rPr>
          <w:spacing w:val="-5"/>
        </w:rPr>
        <w:t xml:space="preserve"> </w:t>
      </w:r>
      <w:r>
        <w:t>lands;</w:t>
      </w:r>
    </w:p>
    <w:p w14:paraId="43A30678" w14:textId="77777777" w:rsidR="00D8141F" w:rsidRDefault="00D8141F" w:rsidP="005E3477">
      <w:pPr>
        <w:pStyle w:val="ListParagraph"/>
        <w:widowControl w:val="0"/>
        <w:numPr>
          <w:ilvl w:val="1"/>
          <w:numId w:val="30"/>
        </w:numPr>
        <w:tabs>
          <w:tab w:val="left" w:pos="1181"/>
        </w:tabs>
        <w:autoSpaceDE w:val="0"/>
        <w:autoSpaceDN w:val="0"/>
        <w:ind w:right="206"/>
        <w:contextualSpacing w:val="0"/>
      </w:pPr>
      <w:r>
        <w:t>Expand the lines of communication with Governors, state natural resource offices, Fish and Wildlife offices, water authorities, county commissioners, Tribes, and</w:t>
      </w:r>
      <w:r>
        <w:rPr>
          <w:spacing w:val="-19"/>
        </w:rPr>
        <w:t xml:space="preserve"> </w:t>
      </w:r>
      <w:r>
        <w:t>local communities.</w:t>
      </w:r>
    </w:p>
    <w:p w14:paraId="603BF7BE" w14:textId="77777777" w:rsidR="00D8141F" w:rsidRDefault="00D8141F" w:rsidP="00D8141F">
      <w:pPr>
        <w:pStyle w:val="BodyText"/>
        <w:ind w:left="0"/>
      </w:pPr>
    </w:p>
    <w:p w14:paraId="779C1F2B"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Ensuring sovereignty means</w:t>
      </w:r>
      <w:r>
        <w:rPr>
          <w:i/>
          <w:spacing w:val="-2"/>
        </w:rPr>
        <w:t xml:space="preserve"> </w:t>
      </w:r>
      <w:r>
        <w:rPr>
          <w:i/>
        </w:rPr>
        <w:t>something</w:t>
      </w:r>
    </w:p>
    <w:p w14:paraId="3B64AB15" w14:textId="77777777" w:rsidR="00D8141F" w:rsidRDefault="00D8141F" w:rsidP="005E3477">
      <w:pPr>
        <w:pStyle w:val="ListParagraph"/>
        <w:widowControl w:val="0"/>
        <w:numPr>
          <w:ilvl w:val="1"/>
          <w:numId w:val="30"/>
        </w:numPr>
        <w:tabs>
          <w:tab w:val="left" w:pos="1181"/>
        </w:tabs>
        <w:autoSpaceDE w:val="0"/>
        <w:autoSpaceDN w:val="0"/>
        <w:contextualSpacing w:val="0"/>
      </w:pPr>
      <w:r>
        <w:t>Support tribal self-determination, self-governance, and</w:t>
      </w:r>
      <w:r>
        <w:rPr>
          <w:spacing w:val="-3"/>
        </w:rPr>
        <w:t xml:space="preserve"> </w:t>
      </w:r>
      <w:r>
        <w:t>sovereignty;</w:t>
      </w:r>
    </w:p>
    <w:p w14:paraId="20042537" w14:textId="77777777" w:rsidR="00D8141F" w:rsidRDefault="00D8141F" w:rsidP="005E3477">
      <w:pPr>
        <w:pStyle w:val="ListParagraph"/>
        <w:widowControl w:val="0"/>
        <w:numPr>
          <w:ilvl w:val="1"/>
          <w:numId w:val="30"/>
        </w:numPr>
        <w:tabs>
          <w:tab w:val="left" w:pos="1181"/>
        </w:tabs>
        <w:autoSpaceDE w:val="0"/>
        <w:autoSpaceDN w:val="0"/>
        <w:spacing w:before="1"/>
        <w:ind w:right="835"/>
        <w:contextualSpacing w:val="0"/>
      </w:pPr>
      <w:r>
        <w:t>Solidify mutual interests between the U.S. and the freely associated states</w:t>
      </w:r>
      <w:r>
        <w:rPr>
          <w:spacing w:val="-14"/>
        </w:rPr>
        <w:t xml:space="preserve"> </w:t>
      </w:r>
      <w:r>
        <w:t>and territories.</w:t>
      </w:r>
    </w:p>
    <w:p w14:paraId="5A1467A0" w14:textId="77777777" w:rsidR="00D8141F" w:rsidRDefault="00D8141F" w:rsidP="00D8141F">
      <w:pPr>
        <w:pStyle w:val="BodyText"/>
        <w:ind w:left="0"/>
      </w:pPr>
    </w:p>
    <w:p w14:paraId="5BD84B40"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Generating additional revenues to support DOI &amp; National</w:t>
      </w:r>
      <w:r>
        <w:rPr>
          <w:i/>
          <w:spacing w:val="-1"/>
        </w:rPr>
        <w:t xml:space="preserve"> </w:t>
      </w:r>
      <w:r>
        <w:rPr>
          <w:i/>
        </w:rPr>
        <w:t>interests</w:t>
      </w:r>
    </w:p>
    <w:p w14:paraId="13CBC632" w14:textId="77777777" w:rsidR="00D8141F" w:rsidRDefault="00D8141F" w:rsidP="005E3477">
      <w:pPr>
        <w:pStyle w:val="ListParagraph"/>
        <w:widowControl w:val="0"/>
        <w:numPr>
          <w:ilvl w:val="1"/>
          <w:numId w:val="30"/>
        </w:numPr>
        <w:tabs>
          <w:tab w:val="left" w:pos="1181"/>
        </w:tabs>
        <w:autoSpaceDE w:val="0"/>
        <w:autoSpaceDN w:val="0"/>
        <w:ind w:right="932"/>
        <w:contextualSpacing w:val="0"/>
      </w:pPr>
      <w:r>
        <w:t>Ensure that the public receives the full market value for the natural resources produced on federal</w:t>
      </w:r>
      <w:r>
        <w:rPr>
          <w:spacing w:val="-1"/>
        </w:rPr>
        <w:t xml:space="preserve"> </w:t>
      </w:r>
      <w:r>
        <w:t>lands;</w:t>
      </w:r>
    </w:p>
    <w:p w14:paraId="0B7F2DE1" w14:textId="77777777" w:rsidR="00D8141F" w:rsidRDefault="00D8141F" w:rsidP="005E3477">
      <w:pPr>
        <w:pStyle w:val="ListParagraph"/>
        <w:widowControl w:val="0"/>
        <w:numPr>
          <w:ilvl w:val="1"/>
          <w:numId w:val="30"/>
        </w:numPr>
        <w:tabs>
          <w:tab w:val="left" w:pos="1181"/>
        </w:tabs>
        <w:autoSpaceDE w:val="0"/>
        <w:autoSpaceDN w:val="0"/>
        <w:ind w:right="756"/>
        <w:contextualSpacing w:val="0"/>
      </w:pPr>
      <w:r>
        <w:t>Ensure that fees or costs levied for DOI services are reasonable and targeted</w:t>
      </w:r>
      <w:r>
        <w:rPr>
          <w:spacing w:val="-13"/>
        </w:rPr>
        <w:t xml:space="preserve"> </w:t>
      </w:r>
      <w:r>
        <w:t>to achieve cost</w:t>
      </w:r>
      <w:r>
        <w:rPr>
          <w:spacing w:val="-1"/>
        </w:rPr>
        <w:t xml:space="preserve"> </w:t>
      </w:r>
      <w:r>
        <w:t>recovery;</w:t>
      </w:r>
    </w:p>
    <w:p w14:paraId="290FCFAE" w14:textId="77777777" w:rsidR="00D8141F" w:rsidRDefault="00D8141F" w:rsidP="00D8141F">
      <w:pPr>
        <w:sectPr w:rsidR="00D8141F" w:rsidSect="00B4683C">
          <w:pgSz w:w="12240" w:h="15840"/>
          <w:pgMar w:top="1360" w:right="1400" w:bottom="280" w:left="1340" w:header="720" w:footer="720" w:gutter="0"/>
          <w:pgNumType w:start="1"/>
          <w:cols w:space="720"/>
        </w:sectPr>
      </w:pPr>
    </w:p>
    <w:p w14:paraId="5E9F0FDD" w14:textId="77777777" w:rsidR="00D8141F" w:rsidRDefault="00D8141F" w:rsidP="005E3477">
      <w:pPr>
        <w:pStyle w:val="ListParagraph"/>
        <w:widowControl w:val="0"/>
        <w:numPr>
          <w:ilvl w:val="1"/>
          <w:numId w:val="30"/>
        </w:numPr>
        <w:tabs>
          <w:tab w:val="left" w:pos="1181"/>
        </w:tabs>
        <w:autoSpaceDE w:val="0"/>
        <w:autoSpaceDN w:val="0"/>
        <w:spacing w:before="74"/>
        <w:contextualSpacing w:val="0"/>
      </w:pPr>
      <w:r>
        <w:t>Consider the impact of DOI decisions on economic development and job</w:t>
      </w:r>
      <w:r>
        <w:rPr>
          <w:spacing w:val="-10"/>
        </w:rPr>
        <w:t xml:space="preserve"> </w:t>
      </w:r>
      <w:r>
        <w:t>creation.</w:t>
      </w:r>
    </w:p>
    <w:p w14:paraId="17308055" w14:textId="77777777" w:rsidR="00D8141F" w:rsidRDefault="00D8141F" w:rsidP="00D8141F">
      <w:pPr>
        <w:pStyle w:val="BodyText"/>
        <w:ind w:left="0"/>
      </w:pPr>
    </w:p>
    <w:p w14:paraId="3AB7F7B3"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Protecting our people and the</w:t>
      </w:r>
      <w:r>
        <w:rPr>
          <w:i/>
          <w:spacing w:val="-1"/>
        </w:rPr>
        <w:t xml:space="preserve"> </w:t>
      </w:r>
      <w:r>
        <w:rPr>
          <w:i/>
        </w:rPr>
        <w:t>border</w:t>
      </w:r>
    </w:p>
    <w:p w14:paraId="3EA6580F" w14:textId="77777777" w:rsidR="00D8141F" w:rsidRDefault="00D8141F" w:rsidP="005E3477">
      <w:pPr>
        <w:pStyle w:val="ListParagraph"/>
        <w:widowControl w:val="0"/>
        <w:numPr>
          <w:ilvl w:val="1"/>
          <w:numId w:val="30"/>
        </w:numPr>
        <w:tabs>
          <w:tab w:val="left" w:pos="1181"/>
        </w:tabs>
        <w:autoSpaceDE w:val="0"/>
        <w:autoSpaceDN w:val="0"/>
        <w:spacing w:before="1"/>
        <w:contextualSpacing w:val="0"/>
      </w:pPr>
      <w:r>
        <w:t>Actively support efforts to secure our southern</w:t>
      </w:r>
      <w:r>
        <w:rPr>
          <w:spacing w:val="-8"/>
        </w:rPr>
        <w:t xml:space="preserve"> </w:t>
      </w:r>
      <w:r>
        <w:t>border;</w:t>
      </w:r>
    </w:p>
    <w:p w14:paraId="0E8CFC9D" w14:textId="77777777" w:rsidR="00D8141F" w:rsidRDefault="00D8141F" w:rsidP="005E3477">
      <w:pPr>
        <w:pStyle w:val="ListParagraph"/>
        <w:widowControl w:val="0"/>
        <w:numPr>
          <w:ilvl w:val="1"/>
          <w:numId w:val="30"/>
        </w:numPr>
        <w:tabs>
          <w:tab w:val="left" w:pos="1181"/>
        </w:tabs>
        <w:autoSpaceDE w:val="0"/>
        <w:autoSpaceDN w:val="0"/>
        <w:ind w:right="508"/>
        <w:contextualSpacing w:val="0"/>
      </w:pPr>
      <w:r>
        <w:t>Ensure DOI law enforcement staffing addresses public safety risks anticipated</w:t>
      </w:r>
      <w:r>
        <w:rPr>
          <w:spacing w:val="-13"/>
        </w:rPr>
        <w:t xml:space="preserve"> </w:t>
      </w:r>
      <w:r>
        <w:t>on DOI</w:t>
      </w:r>
      <w:r>
        <w:rPr>
          <w:spacing w:val="-4"/>
        </w:rPr>
        <w:t xml:space="preserve"> </w:t>
      </w:r>
      <w:r>
        <w:t>land.</w:t>
      </w:r>
    </w:p>
    <w:p w14:paraId="51C3B93F" w14:textId="77777777" w:rsidR="00D8141F" w:rsidRDefault="00D8141F" w:rsidP="005E3477">
      <w:pPr>
        <w:pStyle w:val="ListParagraph"/>
        <w:widowControl w:val="0"/>
        <w:numPr>
          <w:ilvl w:val="1"/>
          <w:numId w:val="30"/>
        </w:numPr>
        <w:tabs>
          <w:tab w:val="left" w:pos="1181"/>
        </w:tabs>
        <w:autoSpaceDE w:val="0"/>
        <w:autoSpaceDN w:val="0"/>
        <w:contextualSpacing w:val="0"/>
      </w:pPr>
      <w:r>
        <w:t>Promote a “public service” demeanor within our law enforcement</w:t>
      </w:r>
      <w:r>
        <w:rPr>
          <w:spacing w:val="-12"/>
        </w:rPr>
        <w:t xml:space="preserve"> </w:t>
      </w:r>
      <w:r>
        <w:t>community.</w:t>
      </w:r>
    </w:p>
    <w:p w14:paraId="5CA69827" w14:textId="77777777" w:rsidR="00D8141F" w:rsidRDefault="00D8141F" w:rsidP="00D8141F">
      <w:pPr>
        <w:pStyle w:val="BodyText"/>
        <w:spacing w:before="11"/>
        <w:ind w:left="0"/>
      </w:pPr>
    </w:p>
    <w:p w14:paraId="7E27EA14"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Striking a regulatory</w:t>
      </w:r>
      <w:r>
        <w:rPr>
          <w:i/>
          <w:spacing w:val="-2"/>
        </w:rPr>
        <w:t xml:space="preserve"> </w:t>
      </w:r>
      <w:r>
        <w:rPr>
          <w:i/>
        </w:rPr>
        <w:t>balance</w:t>
      </w:r>
    </w:p>
    <w:p w14:paraId="5C4C0045" w14:textId="77777777" w:rsidR="00D8141F" w:rsidRDefault="00D8141F" w:rsidP="005E3477">
      <w:pPr>
        <w:pStyle w:val="ListParagraph"/>
        <w:widowControl w:val="0"/>
        <w:numPr>
          <w:ilvl w:val="1"/>
          <w:numId w:val="30"/>
        </w:numPr>
        <w:tabs>
          <w:tab w:val="left" w:pos="1181"/>
        </w:tabs>
        <w:autoSpaceDE w:val="0"/>
        <w:autoSpaceDN w:val="0"/>
        <w:ind w:right="369"/>
        <w:contextualSpacing w:val="0"/>
      </w:pPr>
      <w:r>
        <w:t>Reduce the administrative and regulatory burden imposed on U.S. industry and</w:t>
      </w:r>
      <w:r>
        <w:rPr>
          <w:spacing w:val="-15"/>
        </w:rPr>
        <w:t xml:space="preserve"> </w:t>
      </w:r>
      <w:r>
        <w:t>the public;</w:t>
      </w:r>
    </w:p>
    <w:p w14:paraId="6AB32C68" w14:textId="77777777" w:rsidR="00D8141F" w:rsidRDefault="00D8141F" w:rsidP="005E3477">
      <w:pPr>
        <w:pStyle w:val="ListParagraph"/>
        <w:widowControl w:val="0"/>
        <w:numPr>
          <w:ilvl w:val="1"/>
          <w:numId w:val="30"/>
        </w:numPr>
        <w:tabs>
          <w:tab w:val="left" w:pos="1181"/>
        </w:tabs>
        <w:autoSpaceDE w:val="0"/>
        <w:autoSpaceDN w:val="0"/>
        <w:ind w:right="784"/>
        <w:contextualSpacing w:val="0"/>
      </w:pPr>
      <w:r>
        <w:t>Ensure that Endangered Species Act decisions are based on strong science</w:t>
      </w:r>
      <w:r>
        <w:rPr>
          <w:spacing w:val="-14"/>
        </w:rPr>
        <w:t xml:space="preserve"> </w:t>
      </w:r>
      <w:r>
        <w:t>and thorough analysis.</w:t>
      </w:r>
    </w:p>
    <w:p w14:paraId="76BB8DB6" w14:textId="77777777" w:rsidR="00D8141F" w:rsidRDefault="00D8141F" w:rsidP="00D8141F">
      <w:pPr>
        <w:pStyle w:val="BodyText"/>
        <w:spacing w:before="1"/>
        <w:ind w:left="0"/>
      </w:pPr>
    </w:p>
    <w:p w14:paraId="14386998"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Modernizing our</w:t>
      </w:r>
      <w:r>
        <w:rPr>
          <w:i/>
          <w:spacing w:val="-1"/>
        </w:rPr>
        <w:t xml:space="preserve"> </w:t>
      </w:r>
      <w:r>
        <w:rPr>
          <w:i/>
        </w:rPr>
        <w:t>infrastructure</w:t>
      </w:r>
    </w:p>
    <w:p w14:paraId="5337A40A" w14:textId="77777777" w:rsidR="00D8141F" w:rsidRDefault="00D8141F" w:rsidP="005E3477">
      <w:pPr>
        <w:pStyle w:val="ListParagraph"/>
        <w:widowControl w:val="0"/>
        <w:numPr>
          <w:ilvl w:val="1"/>
          <w:numId w:val="30"/>
        </w:numPr>
        <w:tabs>
          <w:tab w:val="left" w:pos="1181"/>
        </w:tabs>
        <w:autoSpaceDE w:val="0"/>
        <w:autoSpaceDN w:val="0"/>
        <w:ind w:right="579"/>
        <w:contextualSpacing w:val="0"/>
      </w:pPr>
      <w:r>
        <w:t>Support the White House Public/Private Partnership Initiative to modernize U.S. infrastructure;</w:t>
      </w:r>
    </w:p>
    <w:p w14:paraId="189CF9D6" w14:textId="77777777" w:rsidR="00D8141F" w:rsidRDefault="00D8141F" w:rsidP="005E3477">
      <w:pPr>
        <w:pStyle w:val="ListParagraph"/>
        <w:widowControl w:val="0"/>
        <w:numPr>
          <w:ilvl w:val="1"/>
          <w:numId w:val="30"/>
        </w:numPr>
        <w:tabs>
          <w:tab w:val="left" w:pos="1181"/>
        </w:tabs>
        <w:autoSpaceDE w:val="0"/>
        <w:autoSpaceDN w:val="0"/>
        <w:ind w:right="656"/>
        <w:contextualSpacing w:val="0"/>
      </w:pPr>
      <w:r>
        <w:t>Remove impediments to infrastructure development and facilitate private</w:t>
      </w:r>
      <w:r>
        <w:rPr>
          <w:spacing w:val="-11"/>
        </w:rPr>
        <w:t xml:space="preserve"> </w:t>
      </w:r>
      <w:r>
        <w:t>sector efforts to construct infrastructure projects serving American</w:t>
      </w:r>
      <w:r>
        <w:rPr>
          <w:spacing w:val="-6"/>
        </w:rPr>
        <w:t xml:space="preserve"> </w:t>
      </w:r>
      <w:r>
        <w:t>needs;</w:t>
      </w:r>
    </w:p>
    <w:p w14:paraId="5929574A" w14:textId="77777777" w:rsidR="00D8141F" w:rsidRDefault="00D8141F" w:rsidP="005E3477">
      <w:pPr>
        <w:pStyle w:val="ListParagraph"/>
        <w:widowControl w:val="0"/>
        <w:numPr>
          <w:ilvl w:val="1"/>
          <w:numId w:val="30"/>
        </w:numPr>
        <w:tabs>
          <w:tab w:val="left" w:pos="1181"/>
        </w:tabs>
        <w:autoSpaceDE w:val="0"/>
        <w:autoSpaceDN w:val="0"/>
        <w:contextualSpacing w:val="0"/>
      </w:pPr>
      <w:r>
        <w:t>Prioritize DOI infrastructure needs to</w:t>
      </w:r>
      <w:r>
        <w:rPr>
          <w:spacing w:val="-8"/>
        </w:rPr>
        <w:t xml:space="preserve"> </w:t>
      </w:r>
      <w:r>
        <w:t>highlight:</w:t>
      </w:r>
    </w:p>
    <w:p w14:paraId="220695D7" w14:textId="77777777" w:rsidR="00D8141F" w:rsidRDefault="00D8141F" w:rsidP="005E3477">
      <w:pPr>
        <w:pStyle w:val="ListParagraph"/>
        <w:widowControl w:val="0"/>
        <w:numPr>
          <w:ilvl w:val="2"/>
          <w:numId w:val="30"/>
        </w:numPr>
        <w:tabs>
          <w:tab w:val="left" w:pos="1901"/>
        </w:tabs>
        <w:autoSpaceDE w:val="0"/>
        <w:autoSpaceDN w:val="0"/>
        <w:contextualSpacing w:val="0"/>
      </w:pPr>
      <w:r>
        <w:t>Construction of</w:t>
      </w:r>
      <w:r>
        <w:rPr>
          <w:spacing w:val="-2"/>
        </w:rPr>
        <w:t xml:space="preserve"> </w:t>
      </w:r>
      <w:r>
        <w:t>infrastructure;</w:t>
      </w:r>
    </w:p>
    <w:p w14:paraId="71AF186B" w14:textId="77777777" w:rsidR="00D8141F" w:rsidRDefault="00D8141F" w:rsidP="005E3477">
      <w:pPr>
        <w:pStyle w:val="ListParagraph"/>
        <w:widowControl w:val="0"/>
        <w:numPr>
          <w:ilvl w:val="2"/>
          <w:numId w:val="30"/>
        </w:numPr>
        <w:tabs>
          <w:tab w:val="left" w:pos="1901"/>
        </w:tabs>
        <w:autoSpaceDE w:val="0"/>
        <w:autoSpaceDN w:val="0"/>
        <w:contextualSpacing w:val="0"/>
      </w:pPr>
      <w:r>
        <w:t>Cyclical</w:t>
      </w:r>
      <w:r>
        <w:rPr>
          <w:spacing w:val="-1"/>
        </w:rPr>
        <w:t xml:space="preserve"> </w:t>
      </w:r>
      <w:r>
        <w:t>maintenance;</w:t>
      </w:r>
    </w:p>
    <w:p w14:paraId="6548AD5E" w14:textId="77777777" w:rsidR="00D8141F" w:rsidRDefault="00D8141F" w:rsidP="005E3477">
      <w:pPr>
        <w:pStyle w:val="ListParagraph"/>
        <w:widowControl w:val="0"/>
        <w:numPr>
          <w:ilvl w:val="2"/>
          <w:numId w:val="30"/>
        </w:numPr>
        <w:tabs>
          <w:tab w:val="left" w:pos="1901"/>
        </w:tabs>
        <w:autoSpaceDE w:val="0"/>
        <w:autoSpaceDN w:val="0"/>
        <w:contextualSpacing w:val="0"/>
      </w:pPr>
      <w:r>
        <w:t>Deferred</w:t>
      </w:r>
      <w:r>
        <w:rPr>
          <w:spacing w:val="-1"/>
        </w:rPr>
        <w:t xml:space="preserve"> </w:t>
      </w:r>
      <w:r>
        <w:t>maintenance.</w:t>
      </w:r>
    </w:p>
    <w:p w14:paraId="302FC997" w14:textId="77777777" w:rsidR="00D8141F" w:rsidRDefault="00D8141F" w:rsidP="00D8141F">
      <w:pPr>
        <w:pStyle w:val="BodyText"/>
        <w:ind w:left="0"/>
      </w:pPr>
    </w:p>
    <w:p w14:paraId="3455628C"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Reorganizing for the next 100</w:t>
      </w:r>
      <w:r>
        <w:rPr>
          <w:i/>
          <w:spacing w:val="-2"/>
        </w:rPr>
        <w:t xml:space="preserve"> </w:t>
      </w:r>
      <w:r>
        <w:rPr>
          <w:i/>
        </w:rPr>
        <w:t>years</w:t>
      </w:r>
    </w:p>
    <w:p w14:paraId="4AB273A5" w14:textId="77777777" w:rsidR="00D8141F" w:rsidRDefault="00D8141F" w:rsidP="005E3477">
      <w:pPr>
        <w:pStyle w:val="ListParagraph"/>
        <w:widowControl w:val="0"/>
        <w:numPr>
          <w:ilvl w:val="1"/>
          <w:numId w:val="30"/>
        </w:numPr>
        <w:tabs>
          <w:tab w:val="left" w:pos="1181"/>
        </w:tabs>
        <w:autoSpaceDE w:val="0"/>
        <w:autoSpaceDN w:val="0"/>
        <w:contextualSpacing w:val="0"/>
      </w:pPr>
      <w:r>
        <w:t>Improve alignment and integration of the DOI organizational</w:t>
      </w:r>
      <w:r>
        <w:rPr>
          <w:spacing w:val="-8"/>
        </w:rPr>
        <w:t xml:space="preserve"> </w:t>
      </w:r>
      <w:r>
        <w:t>structure;</w:t>
      </w:r>
    </w:p>
    <w:p w14:paraId="3B0B522A" w14:textId="77777777" w:rsidR="00D8141F" w:rsidRDefault="00D8141F" w:rsidP="005E3477">
      <w:pPr>
        <w:pStyle w:val="ListParagraph"/>
        <w:widowControl w:val="0"/>
        <w:numPr>
          <w:ilvl w:val="1"/>
          <w:numId w:val="30"/>
        </w:numPr>
        <w:tabs>
          <w:tab w:val="left" w:pos="1181"/>
        </w:tabs>
        <w:autoSpaceDE w:val="0"/>
        <w:autoSpaceDN w:val="0"/>
        <w:spacing w:before="1"/>
        <w:ind w:right="772"/>
        <w:contextualSpacing w:val="0"/>
      </w:pPr>
      <w:r>
        <w:t>Redistribute organizational resources (people and funding) to enhance mission achievement and improved public</w:t>
      </w:r>
      <w:r>
        <w:rPr>
          <w:spacing w:val="-2"/>
        </w:rPr>
        <w:t xml:space="preserve"> </w:t>
      </w:r>
      <w:r>
        <w:t>service;</w:t>
      </w:r>
    </w:p>
    <w:p w14:paraId="3C5BEB33" w14:textId="77777777" w:rsidR="00D8141F" w:rsidRDefault="00D8141F" w:rsidP="005E3477">
      <w:pPr>
        <w:pStyle w:val="ListParagraph"/>
        <w:widowControl w:val="0"/>
        <w:numPr>
          <w:ilvl w:val="1"/>
          <w:numId w:val="30"/>
        </w:numPr>
        <w:tabs>
          <w:tab w:val="left" w:pos="1181"/>
        </w:tabs>
        <w:autoSpaceDE w:val="0"/>
        <w:autoSpaceDN w:val="0"/>
        <w:ind w:right="443"/>
        <w:contextualSpacing w:val="0"/>
      </w:pPr>
      <w:r>
        <w:t>Improve organizational alignment with Executive Branch counterparts with</w:t>
      </w:r>
      <w:r>
        <w:rPr>
          <w:spacing w:val="-12"/>
        </w:rPr>
        <w:t xml:space="preserve"> </w:t>
      </w:r>
      <w:r>
        <w:t>major land management assets or influence.</w:t>
      </w:r>
    </w:p>
    <w:p w14:paraId="2D5AEA7B" w14:textId="77777777" w:rsidR="00D8141F" w:rsidRDefault="00D8141F" w:rsidP="00D8141F">
      <w:pPr>
        <w:pStyle w:val="BodyText"/>
        <w:spacing w:before="11"/>
        <w:ind w:left="0"/>
      </w:pPr>
    </w:p>
    <w:p w14:paraId="13E23A31" w14:textId="77777777" w:rsidR="00D8141F" w:rsidRDefault="00D8141F" w:rsidP="005E3477">
      <w:pPr>
        <w:pStyle w:val="ListParagraph"/>
        <w:widowControl w:val="0"/>
        <w:numPr>
          <w:ilvl w:val="0"/>
          <w:numId w:val="30"/>
        </w:numPr>
        <w:tabs>
          <w:tab w:val="left" w:pos="820"/>
          <w:tab w:val="left" w:pos="821"/>
        </w:tabs>
        <w:autoSpaceDE w:val="0"/>
        <w:autoSpaceDN w:val="0"/>
        <w:contextualSpacing w:val="0"/>
        <w:rPr>
          <w:i/>
        </w:rPr>
      </w:pPr>
      <w:r>
        <w:rPr>
          <w:i/>
        </w:rPr>
        <w:t>Achieving our goals and leading our team</w:t>
      </w:r>
      <w:r>
        <w:rPr>
          <w:i/>
          <w:spacing w:val="-1"/>
        </w:rPr>
        <w:t xml:space="preserve"> </w:t>
      </w:r>
      <w:r>
        <w:rPr>
          <w:i/>
        </w:rPr>
        <w:t>forward</w:t>
      </w:r>
    </w:p>
    <w:p w14:paraId="68DF248B" w14:textId="77777777" w:rsidR="00D8141F" w:rsidRDefault="00D8141F" w:rsidP="005E3477">
      <w:pPr>
        <w:pStyle w:val="ListParagraph"/>
        <w:widowControl w:val="0"/>
        <w:numPr>
          <w:ilvl w:val="1"/>
          <w:numId w:val="30"/>
        </w:numPr>
        <w:tabs>
          <w:tab w:val="left" w:pos="1181"/>
        </w:tabs>
        <w:autoSpaceDE w:val="0"/>
        <w:autoSpaceDN w:val="0"/>
        <w:ind w:right="847"/>
        <w:contextualSpacing w:val="0"/>
      </w:pPr>
      <w:r>
        <w:t>Senior executives are expected to provide leadership in achieving goals of the President and the</w:t>
      </w:r>
      <w:r>
        <w:rPr>
          <w:spacing w:val="-1"/>
        </w:rPr>
        <w:t xml:space="preserve"> </w:t>
      </w:r>
      <w:r>
        <w:t>Secretary;</w:t>
      </w:r>
    </w:p>
    <w:p w14:paraId="5389D1EB" w14:textId="77777777" w:rsidR="00D8141F" w:rsidRDefault="00D8141F" w:rsidP="005E3477">
      <w:pPr>
        <w:pStyle w:val="ListParagraph"/>
        <w:widowControl w:val="0"/>
        <w:numPr>
          <w:ilvl w:val="1"/>
          <w:numId w:val="30"/>
        </w:numPr>
        <w:tabs>
          <w:tab w:val="left" w:pos="1181"/>
        </w:tabs>
        <w:autoSpaceDE w:val="0"/>
        <w:autoSpaceDN w:val="0"/>
        <w:contextualSpacing w:val="0"/>
      </w:pPr>
      <w:r>
        <w:t>The Management Team is expected</w:t>
      </w:r>
      <w:r>
        <w:rPr>
          <w:spacing w:val="-3"/>
        </w:rPr>
        <w:t xml:space="preserve"> </w:t>
      </w:r>
      <w:r>
        <w:t>to:</w:t>
      </w:r>
    </w:p>
    <w:p w14:paraId="69471403" w14:textId="77777777" w:rsidR="00D8141F" w:rsidRDefault="00D8141F" w:rsidP="005E3477">
      <w:pPr>
        <w:pStyle w:val="ListParagraph"/>
        <w:widowControl w:val="0"/>
        <w:numPr>
          <w:ilvl w:val="2"/>
          <w:numId w:val="30"/>
        </w:numPr>
        <w:tabs>
          <w:tab w:val="left" w:pos="1901"/>
        </w:tabs>
        <w:autoSpaceDE w:val="0"/>
        <w:autoSpaceDN w:val="0"/>
        <w:contextualSpacing w:val="0"/>
      </w:pPr>
      <w:r>
        <w:t>Ensure cost-effective operations and quality service to the</w:t>
      </w:r>
      <w:r>
        <w:rPr>
          <w:spacing w:val="-11"/>
        </w:rPr>
        <w:t xml:space="preserve"> </w:t>
      </w:r>
      <w:r>
        <w:t>public;</w:t>
      </w:r>
    </w:p>
    <w:p w14:paraId="66D7A9A7" w14:textId="77777777" w:rsidR="00D8141F" w:rsidRDefault="00D8141F" w:rsidP="005E3477">
      <w:pPr>
        <w:pStyle w:val="ListParagraph"/>
        <w:widowControl w:val="0"/>
        <w:numPr>
          <w:ilvl w:val="2"/>
          <w:numId w:val="30"/>
        </w:numPr>
        <w:tabs>
          <w:tab w:val="left" w:pos="1901"/>
        </w:tabs>
        <w:autoSpaceDE w:val="0"/>
        <w:autoSpaceDN w:val="0"/>
        <w:contextualSpacing w:val="0"/>
      </w:pPr>
      <w:r>
        <w:t>Facilitate organizational cooperation and conflict resolution;</w:t>
      </w:r>
    </w:p>
    <w:p w14:paraId="7A946174" w14:textId="77777777" w:rsidR="00D8141F" w:rsidRDefault="00D8141F" w:rsidP="005E3477">
      <w:pPr>
        <w:pStyle w:val="ListParagraph"/>
        <w:widowControl w:val="0"/>
        <w:numPr>
          <w:ilvl w:val="2"/>
          <w:numId w:val="30"/>
        </w:numPr>
        <w:tabs>
          <w:tab w:val="left" w:pos="1901"/>
        </w:tabs>
        <w:autoSpaceDE w:val="0"/>
        <w:autoSpaceDN w:val="0"/>
        <w:ind w:right="100"/>
        <w:contextualSpacing w:val="0"/>
      </w:pPr>
      <w:r>
        <w:t>Ensure the workplace environment is conducive to employee productivity and safety;</w:t>
      </w:r>
    </w:p>
    <w:p w14:paraId="296B8DA9" w14:textId="77777777" w:rsidR="00D8141F" w:rsidRDefault="00D8141F" w:rsidP="005E3477">
      <w:pPr>
        <w:pStyle w:val="ListParagraph"/>
        <w:widowControl w:val="0"/>
        <w:numPr>
          <w:ilvl w:val="2"/>
          <w:numId w:val="30"/>
        </w:numPr>
        <w:tabs>
          <w:tab w:val="left" w:pos="1901"/>
        </w:tabs>
        <w:autoSpaceDE w:val="0"/>
        <w:autoSpaceDN w:val="0"/>
        <w:spacing w:before="1"/>
        <w:ind w:right="880"/>
        <w:contextualSpacing w:val="0"/>
      </w:pPr>
      <w:r>
        <w:t>Hold individuals accountable for actions that violate DOI policies</w:t>
      </w:r>
      <w:r>
        <w:rPr>
          <w:spacing w:val="-14"/>
        </w:rPr>
        <w:t xml:space="preserve"> </w:t>
      </w:r>
      <w:r>
        <w:t>and requirements.</w:t>
      </w:r>
    </w:p>
    <w:p w14:paraId="1E26633D" w14:textId="77777777" w:rsidR="00D8141F" w:rsidRDefault="00D8141F" w:rsidP="00D8141F">
      <w:pPr>
        <w:pStyle w:val="BodyText"/>
        <w:ind w:left="0"/>
      </w:pPr>
    </w:p>
    <w:p w14:paraId="41B9E2A4" w14:textId="77777777" w:rsidR="00D8141F" w:rsidRDefault="00D8141F" w:rsidP="00D8141F">
      <w:pPr>
        <w:pStyle w:val="BodyText"/>
        <w:ind w:left="100"/>
      </w:pPr>
      <w:r>
        <w:rPr>
          <w:u w:val="single"/>
        </w:rPr>
        <w:t>Other Key Initiatives</w:t>
      </w:r>
    </w:p>
    <w:p w14:paraId="1338925C" w14:textId="77777777" w:rsidR="00D8141F" w:rsidRDefault="00D8141F" w:rsidP="00D8141F">
      <w:pPr>
        <w:pStyle w:val="BodyText"/>
        <w:spacing w:before="2"/>
        <w:ind w:left="0"/>
        <w:rPr>
          <w:sz w:val="16"/>
        </w:rPr>
      </w:pPr>
    </w:p>
    <w:p w14:paraId="7C5392A8" w14:textId="77777777" w:rsidR="00D8141F" w:rsidRDefault="00D8141F" w:rsidP="005E3477">
      <w:pPr>
        <w:pStyle w:val="ListParagraph"/>
        <w:widowControl w:val="0"/>
        <w:numPr>
          <w:ilvl w:val="0"/>
          <w:numId w:val="29"/>
        </w:numPr>
        <w:tabs>
          <w:tab w:val="left" w:pos="821"/>
        </w:tabs>
        <w:autoSpaceDE w:val="0"/>
        <w:autoSpaceDN w:val="0"/>
        <w:spacing w:before="90"/>
        <w:contextualSpacing w:val="0"/>
      </w:pPr>
      <w:r>
        <w:t>Employment of</w:t>
      </w:r>
      <w:r>
        <w:rPr>
          <w:spacing w:val="-1"/>
        </w:rPr>
        <w:t xml:space="preserve"> </w:t>
      </w:r>
      <w:r>
        <w:t>veterans</w:t>
      </w:r>
    </w:p>
    <w:p w14:paraId="2D2E42ED" w14:textId="77777777" w:rsidR="00D8141F" w:rsidRDefault="00D8141F" w:rsidP="005E3477">
      <w:pPr>
        <w:pStyle w:val="ListParagraph"/>
        <w:widowControl w:val="0"/>
        <w:numPr>
          <w:ilvl w:val="0"/>
          <w:numId w:val="29"/>
        </w:numPr>
        <w:tabs>
          <w:tab w:val="left" w:pos="821"/>
        </w:tabs>
        <w:autoSpaceDE w:val="0"/>
        <w:autoSpaceDN w:val="0"/>
        <w:contextualSpacing w:val="0"/>
      </w:pPr>
      <w:r>
        <w:t>Supporting DOI infrastructure</w:t>
      </w:r>
      <w:r>
        <w:rPr>
          <w:spacing w:val="-9"/>
        </w:rPr>
        <w:t xml:space="preserve"> </w:t>
      </w:r>
      <w:r>
        <w:t>needs</w:t>
      </w:r>
    </w:p>
    <w:p w14:paraId="62CA365E" w14:textId="77777777" w:rsidR="00D8141F" w:rsidRDefault="00D8141F" w:rsidP="00D8141F">
      <w:pPr>
        <w:sectPr w:rsidR="00D8141F">
          <w:pgSz w:w="12240" w:h="15840"/>
          <w:pgMar w:top="1360" w:right="1400" w:bottom="280" w:left="1340" w:header="720" w:footer="720" w:gutter="0"/>
          <w:cols w:space="720"/>
        </w:sectPr>
      </w:pPr>
    </w:p>
    <w:p w14:paraId="02949DCD" w14:textId="77777777" w:rsidR="00D8141F" w:rsidRDefault="00D8141F" w:rsidP="005E3477">
      <w:pPr>
        <w:pStyle w:val="ListParagraph"/>
        <w:widowControl w:val="0"/>
        <w:numPr>
          <w:ilvl w:val="0"/>
          <w:numId w:val="29"/>
        </w:numPr>
        <w:tabs>
          <w:tab w:val="left" w:pos="821"/>
        </w:tabs>
        <w:autoSpaceDE w:val="0"/>
        <w:autoSpaceDN w:val="0"/>
        <w:spacing w:before="74"/>
        <w:contextualSpacing w:val="0"/>
      </w:pPr>
      <w:r>
        <w:t>Creating jobs in the American</w:t>
      </w:r>
      <w:r>
        <w:rPr>
          <w:spacing w:val="-5"/>
        </w:rPr>
        <w:t xml:space="preserve"> </w:t>
      </w:r>
      <w:r>
        <w:t>economy</w:t>
      </w:r>
    </w:p>
    <w:p w14:paraId="1A76794C" w14:textId="77777777" w:rsidR="00D8141F" w:rsidRDefault="00D8141F" w:rsidP="005E3477">
      <w:pPr>
        <w:pStyle w:val="ListParagraph"/>
        <w:widowControl w:val="0"/>
        <w:numPr>
          <w:ilvl w:val="0"/>
          <w:numId w:val="29"/>
        </w:numPr>
        <w:tabs>
          <w:tab w:val="left" w:pos="821"/>
        </w:tabs>
        <w:autoSpaceDE w:val="0"/>
        <w:autoSpaceDN w:val="0"/>
        <w:contextualSpacing w:val="0"/>
      </w:pPr>
      <w:r>
        <w:t>Access to outdoor recreation</w:t>
      </w:r>
      <w:r>
        <w:rPr>
          <w:spacing w:val="-1"/>
        </w:rPr>
        <w:t xml:space="preserve"> </w:t>
      </w:r>
      <w:r>
        <w:t>opportunities</w:t>
      </w:r>
    </w:p>
    <w:p w14:paraId="003CD6E9" w14:textId="77777777" w:rsidR="00D8141F" w:rsidRDefault="00D8141F" w:rsidP="002F62E2">
      <w:pPr>
        <w:spacing w:after="200" w:line="276" w:lineRule="auto"/>
        <w:jc w:val="center"/>
        <w:rPr>
          <w:b/>
        </w:rPr>
      </w:pPr>
    </w:p>
    <w:sectPr w:rsidR="00D8141F">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45759" w14:textId="77777777" w:rsidR="00A2432F" w:rsidRDefault="00A2432F" w:rsidP="00D52ACD">
      <w:r>
        <w:separator/>
      </w:r>
    </w:p>
  </w:endnote>
  <w:endnote w:type="continuationSeparator" w:id="0">
    <w:p w14:paraId="6D6EEB63" w14:textId="77777777" w:rsidR="00A2432F" w:rsidRDefault="00A2432F" w:rsidP="00D5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35088566"/>
      <w:docPartObj>
        <w:docPartGallery w:val="Page Numbers (Bottom of Page)"/>
        <w:docPartUnique/>
      </w:docPartObj>
    </w:sdtPr>
    <w:sdtEndPr>
      <w:rPr>
        <w:rFonts w:ascii="Arial" w:hAnsi="Arial" w:cs="Arial"/>
      </w:rPr>
    </w:sdtEndPr>
    <w:sdtContent>
      <w:p w14:paraId="52D5F9E0" w14:textId="77777777" w:rsidR="00A2432F" w:rsidRPr="0056789F" w:rsidRDefault="00A2432F" w:rsidP="00065F89">
        <w:pPr>
          <w:tabs>
            <w:tab w:val="center" w:pos="4320"/>
            <w:tab w:val="right" w:pos="8640"/>
          </w:tabs>
          <w:ind w:left="288"/>
          <w:jc w:val="right"/>
          <w:rPr>
            <w:sz w:val="18"/>
            <w:szCs w:val="18"/>
          </w:rPr>
        </w:pPr>
      </w:p>
      <w:p w14:paraId="75DFE921" w14:textId="60774CE6" w:rsidR="00A2432F" w:rsidRPr="0056789F" w:rsidRDefault="00A2432F" w:rsidP="00065F89">
        <w:pPr>
          <w:tabs>
            <w:tab w:val="center" w:pos="4320"/>
            <w:tab w:val="right" w:pos="8640"/>
          </w:tabs>
          <w:ind w:left="288"/>
          <w:jc w:val="right"/>
          <w:rPr>
            <w:rFonts w:ascii="Arial" w:hAnsi="Arial" w:cs="Arial"/>
            <w:i/>
            <w:sz w:val="18"/>
            <w:szCs w:val="18"/>
          </w:rPr>
        </w:pPr>
        <w:r w:rsidRPr="0056789F">
          <w:rPr>
            <w:rFonts w:ascii="Arial" w:hAnsi="Arial" w:cs="Arial"/>
            <w:i/>
            <w:sz w:val="18"/>
            <w:szCs w:val="18"/>
          </w:rPr>
          <w:t>FY 1</w:t>
        </w:r>
        <w:r>
          <w:rPr>
            <w:rFonts w:ascii="Arial" w:hAnsi="Arial" w:cs="Arial"/>
            <w:i/>
            <w:sz w:val="18"/>
            <w:szCs w:val="18"/>
          </w:rPr>
          <w:t>9</w:t>
        </w:r>
        <w:r w:rsidRPr="0056789F">
          <w:rPr>
            <w:rFonts w:ascii="Arial" w:hAnsi="Arial" w:cs="Arial"/>
            <w:i/>
            <w:sz w:val="18"/>
            <w:szCs w:val="18"/>
          </w:rPr>
          <w:t xml:space="preserve"> </w:t>
        </w:r>
        <w:r>
          <w:rPr>
            <w:rFonts w:ascii="Arial" w:hAnsi="Arial" w:cs="Arial"/>
            <w:i/>
            <w:sz w:val="18"/>
            <w:szCs w:val="18"/>
          </w:rPr>
          <w:t xml:space="preserve">NGWMN </w:t>
        </w:r>
        <w:r w:rsidRPr="0056789F">
          <w:rPr>
            <w:rFonts w:asciiTheme="minorHAnsi" w:hAnsiTheme="minorHAnsi" w:cs="Arial"/>
            <w:i/>
            <w:sz w:val="18"/>
            <w:szCs w:val="18"/>
          </w:rPr>
          <w:t xml:space="preserve">Program Announcement – </w:t>
        </w:r>
        <w:r>
          <w:rPr>
            <w:rFonts w:asciiTheme="minorHAnsi" w:hAnsiTheme="minorHAnsi" w:cs="Arial"/>
            <w:i/>
            <w:sz w:val="18"/>
            <w:szCs w:val="18"/>
          </w:rPr>
          <w:t>G19AS000XX</w:t>
        </w:r>
      </w:p>
      <w:p w14:paraId="29FF8044" w14:textId="6118EAF9" w:rsidR="00A2432F" w:rsidRDefault="00A2432F" w:rsidP="00065F89">
        <w:pPr>
          <w:tabs>
            <w:tab w:val="center" w:pos="4320"/>
            <w:tab w:val="right" w:pos="8640"/>
          </w:tabs>
          <w:ind w:left="288"/>
          <w:jc w:val="right"/>
          <w:rPr>
            <w:rFonts w:ascii="Arial" w:hAnsi="Arial" w:cs="Arial"/>
            <w:sz w:val="18"/>
            <w:szCs w:val="18"/>
          </w:rPr>
        </w:pPr>
        <w:r w:rsidRPr="0056789F">
          <w:rPr>
            <w:rFonts w:ascii="Arial" w:hAnsi="Arial" w:cs="Arial"/>
            <w:sz w:val="18"/>
            <w:szCs w:val="18"/>
          </w:rPr>
          <w:t xml:space="preserve">Page | </w:t>
        </w:r>
        <w:r w:rsidRPr="0056789F">
          <w:rPr>
            <w:rFonts w:ascii="Arial" w:hAnsi="Arial" w:cs="Arial"/>
            <w:sz w:val="18"/>
            <w:szCs w:val="18"/>
          </w:rPr>
          <w:fldChar w:fldCharType="begin"/>
        </w:r>
        <w:r w:rsidRPr="0056789F">
          <w:rPr>
            <w:rFonts w:ascii="Arial" w:hAnsi="Arial" w:cs="Arial"/>
            <w:sz w:val="18"/>
            <w:szCs w:val="18"/>
          </w:rPr>
          <w:instrText xml:space="preserve"> PAGE   \* MERGEFORMAT </w:instrText>
        </w:r>
        <w:r w:rsidRPr="0056789F">
          <w:rPr>
            <w:rFonts w:ascii="Arial" w:hAnsi="Arial" w:cs="Arial"/>
            <w:sz w:val="18"/>
            <w:szCs w:val="18"/>
          </w:rPr>
          <w:fldChar w:fldCharType="separate"/>
        </w:r>
        <w:r w:rsidR="004470DA">
          <w:rPr>
            <w:rFonts w:ascii="Arial" w:hAnsi="Arial" w:cs="Arial"/>
            <w:noProof/>
            <w:sz w:val="18"/>
            <w:szCs w:val="18"/>
          </w:rPr>
          <w:t>i</w:t>
        </w:r>
        <w:r w:rsidRPr="0056789F">
          <w:rPr>
            <w:rFonts w:ascii="Arial" w:hAnsi="Arial" w:cs="Arial"/>
            <w:noProof/>
            <w:sz w:val="18"/>
            <w:szCs w:val="18"/>
          </w:rPr>
          <w:fldChar w:fldCharType="end"/>
        </w:r>
        <w:r w:rsidRPr="0056789F">
          <w:rPr>
            <w:rFonts w:ascii="Arial" w:hAnsi="Arial" w:cs="Arial"/>
            <w:sz w:val="18"/>
            <w:szCs w:val="18"/>
          </w:rPr>
          <w:t xml:space="preserve"> </w:t>
        </w:r>
      </w:p>
    </w:sdtContent>
  </w:sdt>
  <w:p w14:paraId="49E86C1F" w14:textId="77777777" w:rsidR="00A2432F" w:rsidRPr="0056789F" w:rsidRDefault="00A2432F" w:rsidP="00065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4207"/>
      <w:docPartObj>
        <w:docPartGallery w:val="Page Numbers (Bottom of Page)"/>
        <w:docPartUnique/>
      </w:docPartObj>
    </w:sdtPr>
    <w:sdtEndPr>
      <w:rPr>
        <w:noProof/>
      </w:rPr>
    </w:sdtEndPr>
    <w:sdtContent>
      <w:p w14:paraId="6F7ACA72" w14:textId="69AC3EFE" w:rsidR="00A2432F" w:rsidRDefault="00A2432F">
        <w:pPr>
          <w:pStyle w:val="Footer"/>
          <w:jc w:val="center"/>
        </w:pPr>
        <w:r>
          <w:fldChar w:fldCharType="begin"/>
        </w:r>
        <w:r>
          <w:instrText xml:space="preserve"> PAGE   \* MERGEFORMAT </w:instrText>
        </w:r>
        <w:r>
          <w:fldChar w:fldCharType="separate"/>
        </w:r>
        <w:r w:rsidR="000F1A62">
          <w:rPr>
            <w:noProof/>
          </w:rPr>
          <w:t>66</w:t>
        </w:r>
        <w:r>
          <w:rPr>
            <w:noProof/>
          </w:rPr>
          <w:fldChar w:fldCharType="end"/>
        </w:r>
      </w:p>
    </w:sdtContent>
  </w:sdt>
  <w:p w14:paraId="54B5718C" w14:textId="77777777" w:rsidR="00A2432F" w:rsidRDefault="00A24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888C8" w14:textId="77777777" w:rsidR="00A2432F" w:rsidRDefault="00A2432F" w:rsidP="00D52ACD">
      <w:r>
        <w:separator/>
      </w:r>
    </w:p>
  </w:footnote>
  <w:footnote w:type="continuationSeparator" w:id="0">
    <w:p w14:paraId="5005C375" w14:textId="77777777" w:rsidR="00A2432F" w:rsidRDefault="00A2432F" w:rsidP="00D52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DE4"/>
    <w:multiLevelType w:val="multilevel"/>
    <w:tmpl w:val="56B842AA"/>
    <w:lvl w:ilvl="0">
      <w:start w:val="1"/>
      <w:numFmt w:val="bullet"/>
      <w:lvlText w:val="●"/>
      <w:lvlJc w:val="left"/>
      <w:pPr>
        <w:ind w:left="720"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86537A7"/>
    <w:multiLevelType w:val="hybridMultilevel"/>
    <w:tmpl w:val="CD6C32E2"/>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1">
      <w:start w:val="1"/>
      <w:numFmt w:val="bullet"/>
      <w:lvlText w:val=""/>
      <w:lvlJc w:val="left"/>
      <w:pPr>
        <w:ind w:left="3060" w:hanging="360"/>
      </w:pPr>
      <w:rPr>
        <w:rFonts w:ascii="Symbol" w:hAnsi="Symbol" w:hint="default"/>
      </w:rPr>
    </w:lvl>
    <w:lvl w:ilvl="4" w:tplc="04090001">
      <w:start w:val="1"/>
      <w:numFmt w:val="bullet"/>
      <w:lvlText w:val=""/>
      <w:lvlJc w:val="left"/>
      <w:pPr>
        <w:ind w:left="3780" w:hanging="360"/>
      </w:pPr>
      <w:rPr>
        <w:rFonts w:ascii="Symbol" w:hAnsi="Symbol" w:hint="default"/>
      </w:rPr>
    </w:lvl>
    <w:lvl w:ilvl="5" w:tplc="F1A25584">
      <w:start w:val="1"/>
      <w:numFmt w:val="decimal"/>
      <w:lvlText w:val="%6)"/>
      <w:lvlJc w:val="left"/>
      <w:pPr>
        <w:ind w:left="1800" w:hanging="360"/>
      </w:pPr>
      <w:rPr>
        <w:rFonts w:hint="default"/>
      </w:rPr>
    </w:lvl>
    <w:lvl w:ilvl="6" w:tplc="69B48460">
      <w:start w:val="1"/>
      <w:numFmt w:val="decimal"/>
      <w:lvlText w:val="%7."/>
      <w:lvlJc w:val="left"/>
      <w:pPr>
        <w:ind w:left="5220" w:hanging="360"/>
      </w:pPr>
      <w:rPr>
        <w:rFonts w:hint="default"/>
      </w:r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176365"/>
    <w:multiLevelType w:val="multilevel"/>
    <w:tmpl w:val="C128BD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10A7164"/>
    <w:multiLevelType w:val="hybridMultilevel"/>
    <w:tmpl w:val="FBEAFF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FD25FB"/>
    <w:multiLevelType w:val="hybridMultilevel"/>
    <w:tmpl w:val="75A4993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C15452"/>
    <w:multiLevelType w:val="hybridMultilevel"/>
    <w:tmpl w:val="62605784"/>
    <w:lvl w:ilvl="0" w:tplc="04090003">
      <w:start w:val="1"/>
      <w:numFmt w:val="bullet"/>
      <w:lvlText w:val="o"/>
      <w:lvlJc w:val="left"/>
      <w:pPr>
        <w:tabs>
          <w:tab w:val="num" w:pos="2160"/>
        </w:tabs>
        <w:ind w:left="2160" w:hanging="360"/>
      </w:pPr>
      <w:rPr>
        <w:rFonts w:ascii="Courier New" w:hAnsi="Courier New" w:cs="Courier New"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1823EE5"/>
    <w:multiLevelType w:val="hybridMultilevel"/>
    <w:tmpl w:val="88409E3A"/>
    <w:lvl w:ilvl="0" w:tplc="41A6D3A8">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7">
    <w:nsid w:val="2BF80084"/>
    <w:multiLevelType w:val="hybridMultilevel"/>
    <w:tmpl w:val="D9588006"/>
    <w:lvl w:ilvl="0" w:tplc="E6F03F26">
      <w:start w:val="1"/>
      <w:numFmt w:val="decimal"/>
      <w:lvlText w:val="%1."/>
      <w:lvlJc w:val="left"/>
      <w:pPr>
        <w:ind w:left="820" w:hanging="360"/>
      </w:pPr>
      <w:rPr>
        <w:rFonts w:ascii="Times New Roman" w:eastAsia="Times New Roman" w:hAnsi="Times New Roman" w:cs="Times New Roman" w:hint="default"/>
        <w:spacing w:val="-8"/>
        <w:w w:val="99"/>
        <w:sz w:val="24"/>
        <w:szCs w:val="24"/>
        <w:lang w:val="en-US" w:eastAsia="en-US" w:bidi="en-US"/>
      </w:rPr>
    </w:lvl>
    <w:lvl w:ilvl="1" w:tplc="E0CA59CC">
      <w:numFmt w:val="bullet"/>
      <w:lvlText w:val="•"/>
      <w:lvlJc w:val="left"/>
      <w:pPr>
        <w:ind w:left="1688" w:hanging="360"/>
      </w:pPr>
      <w:rPr>
        <w:rFonts w:hint="default"/>
        <w:lang w:val="en-US" w:eastAsia="en-US" w:bidi="en-US"/>
      </w:rPr>
    </w:lvl>
    <w:lvl w:ilvl="2" w:tplc="7DC0BEF2">
      <w:numFmt w:val="bullet"/>
      <w:lvlText w:val="•"/>
      <w:lvlJc w:val="left"/>
      <w:pPr>
        <w:ind w:left="2556" w:hanging="360"/>
      </w:pPr>
      <w:rPr>
        <w:rFonts w:hint="default"/>
        <w:lang w:val="en-US" w:eastAsia="en-US" w:bidi="en-US"/>
      </w:rPr>
    </w:lvl>
    <w:lvl w:ilvl="3" w:tplc="C9D0ABAE">
      <w:numFmt w:val="bullet"/>
      <w:lvlText w:val="•"/>
      <w:lvlJc w:val="left"/>
      <w:pPr>
        <w:ind w:left="3424" w:hanging="360"/>
      </w:pPr>
      <w:rPr>
        <w:rFonts w:hint="default"/>
        <w:lang w:val="en-US" w:eastAsia="en-US" w:bidi="en-US"/>
      </w:rPr>
    </w:lvl>
    <w:lvl w:ilvl="4" w:tplc="DFDEE5C0">
      <w:numFmt w:val="bullet"/>
      <w:lvlText w:val="•"/>
      <w:lvlJc w:val="left"/>
      <w:pPr>
        <w:ind w:left="4292" w:hanging="360"/>
      </w:pPr>
      <w:rPr>
        <w:rFonts w:hint="default"/>
        <w:lang w:val="en-US" w:eastAsia="en-US" w:bidi="en-US"/>
      </w:rPr>
    </w:lvl>
    <w:lvl w:ilvl="5" w:tplc="95B60AEA">
      <w:numFmt w:val="bullet"/>
      <w:lvlText w:val="•"/>
      <w:lvlJc w:val="left"/>
      <w:pPr>
        <w:ind w:left="5160" w:hanging="360"/>
      </w:pPr>
      <w:rPr>
        <w:rFonts w:hint="default"/>
        <w:lang w:val="en-US" w:eastAsia="en-US" w:bidi="en-US"/>
      </w:rPr>
    </w:lvl>
    <w:lvl w:ilvl="6" w:tplc="02EA1A96">
      <w:numFmt w:val="bullet"/>
      <w:lvlText w:val="•"/>
      <w:lvlJc w:val="left"/>
      <w:pPr>
        <w:ind w:left="6028" w:hanging="360"/>
      </w:pPr>
      <w:rPr>
        <w:rFonts w:hint="default"/>
        <w:lang w:val="en-US" w:eastAsia="en-US" w:bidi="en-US"/>
      </w:rPr>
    </w:lvl>
    <w:lvl w:ilvl="7" w:tplc="5876112A">
      <w:numFmt w:val="bullet"/>
      <w:lvlText w:val="•"/>
      <w:lvlJc w:val="left"/>
      <w:pPr>
        <w:ind w:left="6896" w:hanging="360"/>
      </w:pPr>
      <w:rPr>
        <w:rFonts w:hint="default"/>
        <w:lang w:val="en-US" w:eastAsia="en-US" w:bidi="en-US"/>
      </w:rPr>
    </w:lvl>
    <w:lvl w:ilvl="8" w:tplc="B7A2388C">
      <w:numFmt w:val="bullet"/>
      <w:lvlText w:val="•"/>
      <w:lvlJc w:val="left"/>
      <w:pPr>
        <w:ind w:left="7764" w:hanging="360"/>
      </w:pPr>
      <w:rPr>
        <w:rFonts w:hint="default"/>
        <w:lang w:val="en-US" w:eastAsia="en-US" w:bidi="en-US"/>
      </w:rPr>
    </w:lvl>
  </w:abstractNum>
  <w:abstractNum w:abstractNumId="8">
    <w:nsid w:val="2F812C90"/>
    <w:multiLevelType w:val="hybridMultilevel"/>
    <w:tmpl w:val="865E4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AD5DD0"/>
    <w:multiLevelType w:val="hybridMultilevel"/>
    <w:tmpl w:val="9D4E3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1C1E49"/>
    <w:multiLevelType w:val="hybridMultilevel"/>
    <w:tmpl w:val="863C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11B7B"/>
    <w:multiLevelType w:val="multilevel"/>
    <w:tmpl w:val="DB2241CE"/>
    <w:lvl w:ilvl="0">
      <w:start w:val="1"/>
      <w:numFmt w:val="lowerRoman"/>
      <w:lvlText w:val="(%1)"/>
      <w:lvlJc w:val="left"/>
      <w:pPr>
        <w:ind w:left="1440" w:firstLine="1080"/>
      </w:pPr>
      <w:rPr>
        <w:rFonts w:ascii="Times New Roman" w:eastAsia="Times New Roman" w:hAnsi="Times New Roman" w:cs="Times New Roman"/>
        <w:vertAlign w:val="baseline"/>
      </w:rPr>
    </w:lvl>
    <w:lvl w:ilvl="1">
      <w:start w:val="1"/>
      <w:numFmt w:val="lowerRoman"/>
      <w:lvlText w:val="(%2)"/>
      <w:lvlJc w:val="left"/>
      <w:pPr>
        <w:ind w:left="2520" w:firstLine="1800"/>
      </w:pPr>
      <w:rPr>
        <w:rFonts w:ascii="Times New Roman" w:eastAsia="Times New Roman" w:hAnsi="Times New Roman" w:cs="Times New Roman"/>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2">
    <w:nsid w:val="405677EF"/>
    <w:multiLevelType w:val="multilevel"/>
    <w:tmpl w:val="AC3E325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41692886"/>
    <w:multiLevelType w:val="hybridMultilevel"/>
    <w:tmpl w:val="B41287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3943A00"/>
    <w:multiLevelType w:val="hybridMultilevel"/>
    <w:tmpl w:val="A55C4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945FEA"/>
    <w:multiLevelType w:val="hybridMultilevel"/>
    <w:tmpl w:val="B5F8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E21A7"/>
    <w:multiLevelType w:val="multilevel"/>
    <w:tmpl w:val="B4BAEE0A"/>
    <w:lvl w:ilvl="0">
      <w:start w:val="1"/>
      <w:numFmt w:val="decimal"/>
      <w:lvlText w:val="%1)"/>
      <w:lvlJc w:val="left"/>
      <w:pPr>
        <w:ind w:left="108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4F437DA8"/>
    <w:multiLevelType w:val="hybridMultilevel"/>
    <w:tmpl w:val="AF306E5C"/>
    <w:lvl w:ilvl="0" w:tplc="B4128E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95DDD"/>
    <w:multiLevelType w:val="hybridMultilevel"/>
    <w:tmpl w:val="6D304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045572"/>
    <w:multiLevelType w:val="hybridMultilevel"/>
    <w:tmpl w:val="62E66FE4"/>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01">
      <w:start w:val="1"/>
      <w:numFmt w:val="bullet"/>
      <w:lvlText w:val=""/>
      <w:lvlJc w:val="left"/>
      <w:pPr>
        <w:ind w:left="2340" w:hanging="180"/>
      </w:pPr>
      <w:rPr>
        <w:rFonts w:ascii="Symbol" w:hAnsi="Symbol" w:hint="default"/>
      </w:rPr>
    </w:lvl>
    <w:lvl w:ilvl="3" w:tplc="04090001">
      <w:start w:val="1"/>
      <w:numFmt w:val="bullet"/>
      <w:lvlText w:val=""/>
      <w:lvlJc w:val="left"/>
      <w:pPr>
        <w:ind w:left="3060" w:hanging="360"/>
      </w:pPr>
      <w:rPr>
        <w:rFonts w:ascii="Symbol" w:hAnsi="Symbol" w:hint="default"/>
      </w:rPr>
    </w:lvl>
    <w:lvl w:ilvl="4" w:tplc="04090001">
      <w:start w:val="1"/>
      <w:numFmt w:val="bullet"/>
      <w:lvlText w:val=""/>
      <w:lvlJc w:val="left"/>
      <w:pPr>
        <w:ind w:left="3780" w:hanging="360"/>
      </w:pPr>
      <w:rPr>
        <w:rFonts w:ascii="Symbol" w:hAnsi="Symbol" w:hint="default"/>
      </w:rPr>
    </w:lvl>
    <w:lvl w:ilvl="5" w:tplc="F1A25584">
      <w:start w:val="1"/>
      <w:numFmt w:val="decimal"/>
      <w:lvlText w:val="%6)"/>
      <w:lvlJc w:val="left"/>
      <w:pPr>
        <w:ind w:left="1800" w:hanging="360"/>
      </w:pPr>
      <w:rPr>
        <w:rFonts w:hint="default"/>
      </w:rPr>
    </w:lvl>
    <w:lvl w:ilvl="6" w:tplc="69B48460">
      <w:start w:val="1"/>
      <w:numFmt w:val="decimal"/>
      <w:lvlText w:val="%7."/>
      <w:lvlJc w:val="left"/>
      <w:pPr>
        <w:ind w:left="5220" w:hanging="360"/>
      </w:pPr>
      <w:rPr>
        <w:rFonts w:hint="default"/>
      </w:r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B243A58"/>
    <w:multiLevelType w:val="hybridMultilevel"/>
    <w:tmpl w:val="0A301306"/>
    <w:lvl w:ilvl="0" w:tplc="52F2A106">
      <w:start w:val="1"/>
      <w:numFmt w:val="decimal"/>
      <w:lvlText w:val="%1."/>
      <w:lvlJc w:val="left"/>
      <w:pPr>
        <w:ind w:left="820" w:hanging="720"/>
      </w:pPr>
      <w:rPr>
        <w:rFonts w:ascii="Times New Roman" w:eastAsia="Times New Roman" w:hAnsi="Times New Roman" w:cs="Times New Roman" w:hint="default"/>
        <w:spacing w:val="-2"/>
        <w:w w:val="99"/>
        <w:sz w:val="24"/>
        <w:szCs w:val="24"/>
        <w:lang w:val="en-US" w:eastAsia="en-US" w:bidi="en-US"/>
      </w:rPr>
    </w:lvl>
    <w:lvl w:ilvl="1" w:tplc="DFF4408E">
      <w:start w:val="1"/>
      <w:numFmt w:val="lowerLetter"/>
      <w:lvlText w:val="%2."/>
      <w:lvlJc w:val="left"/>
      <w:pPr>
        <w:ind w:left="1180" w:hanging="360"/>
      </w:pPr>
      <w:rPr>
        <w:rFonts w:ascii="Times New Roman" w:eastAsia="Times New Roman" w:hAnsi="Times New Roman" w:cs="Times New Roman" w:hint="default"/>
        <w:spacing w:val="-4"/>
        <w:w w:val="99"/>
        <w:sz w:val="24"/>
        <w:szCs w:val="24"/>
        <w:lang w:val="en-US" w:eastAsia="en-US" w:bidi="en-US"/>
      </w:rPr>
    </w:lvl>
    <w:lvl w:ilvl="2" w:tplc="F4424066">
      <w:start w:val="1"/>
      <w:numFmt w:val="decimal"/>
      <w:lvlText w:val="%3."/>
      <w:lvlJc w:val="left"/>
      <w:pPr>
        <w:ind w:left="1900" w:hanging="360"/>
      </w:pPr>
      <w:rPr>
        <w:rFonts w:ascii="Times New Roman" w:eastAsia="Times New Roman" w:hAnsi="Times New Roman" w:cs="Times New Roman" w:hint="default"/>
        <w:spacing w:val="-2"/>
        <w:w w:val="99"/>
        <w:sz w:val="24"/>
        <w:szCs w:val="24"/>
        <w:lang w:val="en-US" w:eastAsia="en-US" w:bidi="en-US"/>
      </w:rPr>
    </w:lvl>
    <w:lvl w:ilvl="3" w:tplc="DA4E68EE">
      <w:numFmt w:val="bullet"/>
      <w:lvlText w:val="•"/>
      <w:lvlJc w:val="left"/>
      <w:pPr>
        <w:ind w:left="2850" w:hanging="360"/>
      </w:pPr>
      <w:rPr>
        <w:rFonts w:hint="default"/>
        <w:lang w:val="en-US" w:eastAsia="en-US" w:bidi="en-US"/>
      </w:rPr>
    </w:lvl>
    <w:lvl w:ilvl="4" w:tplc="CC7E809E">
      <w:numFmt w:val="bullet"/>
      <w:lvlText w:val="•"/>
      <w:lvlJc w:val="left"/>
      <w:pPr>
        <w:ind w:left="3800" w:hanging="360"/>
      </w:pPr>
      <w:rPr>
        <w:rFonts w:hint="default"/>
        <w:lang w:val="en-US" w:eastAsia="en-US" w:bidi="en-US"/>
      </w:rPr>
    </w:lvl>
    <w:lvl w:ilvl="5" w:tplc="B2D2A536">
      <w:numFmt w:val="bullet"/>
      <w:lvlText w:val="•"/>
      <w:lvlJc w:val="left"/>
      <w:pPr>
        <w:ind w:left="4750" w:hanging="360"/>
      </w:pPr>
      <w:rPr>
        <w:rFonts w:hint="default"/>
        <w:lang w:val="en-US" w:eastAsia="en-US" w:bidi="en-US"/>
      </w:rPr>
    </w:lvl>
    <w:lvl w:ilvl="6" w:tplc="B9C8D766">
      <w:numFmt w:val="bullet"/>
      <w:lvlText w:val="•"/>
      <w:lvlJc w:val="left"/>
      <w:pPr>
        <w:ind w:left="5700" w:hanging="360"/>
      </w:pPr>
      <w:rPr>
        <w:rFonts w:hint="default"/>
        <w:lang w:val="en-US" w:eastAsia="en-US" w:bidi="en-US"/>
      </w:rPr>
    </w:lvl>
    <w:lvl w:ilvl="7" w:tplc="1772DF06">
      <w:numFmt w:val="bullet"/>
      <w:lvlText w:val="•"/>
      <w:lvlJc w:val="left"/>
      <w:pPr>
        <w:ind w:left="6650" w:hanging="360"/>
      </w:pPr>
      <w:rPr>
        <w:rFonts w:hint="default"/>
        <w:lang w:val="en-US" w:eastAsia="en-US" w:bidi="en-US"/>
      </w:rPr>
    </w:lvl>
    <w:lvl w:ilvl="8" w:tplc="A9C0B70E">
      <w:numFmt w:val="bullet"/>
      <w:lvlText w:val="•"/>
      <w:lvlJc w:val="left"/>
      <w:pPr>
        <w:ind w:left="7600" w:hanging="360"/>
      </w:pPr>
      <w:rPr>
        <w:rFonts w:hint="default"/>
        <w:lang w:val="en-US" w:eastAsia="en-US" w:bidi="en-US"/>
      </w:rPr>
    </w:lvl>
  </w:abstractNum>
  <w:abstractNum w:abstractNumId="21">
    <w:nsid w:val="623B2CF6"/>
    <w:multiLevelType w:val="hybridMultilevel"/>
    <w:tmpl w:val="40209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2731620"/>
    <w:multiLevelType w:val="hybridMultilevel"/>
    <w:tmpl w:val="27A4309A"/>
    <w:lvl w:ilvl="0" w:tplc="029A283A">
      <w:start w:val="1"/>
      <w:numFmt w:val="upperLetter"/>
      <w:pStyle w:val="Heading2"/>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272988"/>
    <w:multiLevelType w:val="hybridMultilevel"/>
    <w:tmpl w:val="2250B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A521935"/>
    <w:multiLevelType w:val="hybridMultilevel"/>
    <w:tmpl w:val="E1CA8BFA"/>
    <w:lvl w:ilvl="0" w:tplc="6F7682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25EDB"/>
    <w:multiLevelType w:val="hybridMultilevel"/>
    <w:tmpl w:val="15302896"/>
    <w:lvl w:ilvl="0" w:tplc="AB2644C6">
      <w:start w:val="1"/>
      <w:numFmt w:val="decimal"/>
      <w:pStyle w:val="Heading1"/>
      <w:lvlText w:val="%1."/>
      <w:lvlJc w:val="left"/>
      <w:pPr>
        <w:ind w:left="1170" w:hanging="360"/>
      </w:pPr>
    </w:lvl>
    <w:lvl w:ilvl="1" w:tplc="50FAF8D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55337C"/>
    <w:multiLevelType w:val="hybridMultilevel"/>
    <w:tmpl w:val="2450911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510A5F"/>
    <w:multiLevelType w:val="hybridMultilevel"/>
    <w:tmpl w:val="04687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1408EC"/>
    <w:multiLevelType w:val="hybridMultilevel"/>
    <w:tmpl w:val="02AE2B8A"/>
    <w:lvl w:ilvl="0" w:tplc="30F44E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27"/>
  </w:num>
  <w:num w:numId="5">
    <w:abstractNumId w:val="24"/>
  </w:num>
  <w:num w:numId="6">
    <w:abstractNumId w:val="28"/>
  </w:num>
  <w:num w:numId="7">
    <w:abstractNumId w:val="17"/>
  </w:num>
  <w:num w:numId="8">
    <w:abstractNumId w:val="19"/>
  </w:num>
  <w:num w:numId="9">
    <w:abstractNumId w:val="16"/>
  </w:num>
  <w:num w:numId="10">
    <w:abstractNumId w:val="13"/>
  </w:num>
  <w:num w:numId="11">
    <w:abstractNumId w:val="26"/>
  </w:num>
  <w:num w:numId="12">
    <w:abstractNumId w:val="8"/>
  </w:num>
  <w:num w:numId="13">
    <w:abstractNumId w:val="0"/>
  </w:num>
  <w:num w:numId="14">
    <w:abstractNumId w:val="10"/>
  </w:num>
  <w:num w:numId="15">
    <w:abstractNumId w:val="2"/>
  </w:num>
  <w:num w:numId="16">
    <w:abstractNumId w:val="12"/>
  </w:num>
  <w:num w:numId="17">
    <w:abstractNumId w:val="6"/>
  </w:num>
  <w:num w:numId="18">
    <w:abstractNumId w:val="5"/>
  </w:num>
  <w:num w:numId="19">
    <w:abstractNumId w:val="9"/>
  </w:num>
  <w:num w:numId="20">
    <w:abstractNumId w:val="18"/>
  </w:num>
  <w:num w:numId="2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3"/>
  </w:num>
  <w:num w:numId="23">
    <w:abstractNumId w:val="21"/>
  </w:num>
  <w:num w:numId="24">
    <w:abstractNumId w:val="4"/>
  </w:num>
  <w:num w:numId="25">
    <w:abstractNumId w:val="25"/>
  </w:num>
  <w:num w:numId="26">
    <w:abstractNumId w:val="15"/>
  </w:num>
  <w:num w:numId="27">
    <w:abstractNumId w:val="22"/>
  </w:num>
  <w:num w:numId="28">
    <w:abstractNumId w:val="22"/>
    <w:lvlOverride w:ilvl="0">
      <w:startOverride w:val="1"/>
    </w:lvlOverride>
  </w:num>
  <w:num w:numId="29">
    <w:abstractNumId w:val="7"/>
  </w:num>
  <w:num w:numId="30">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pe, Daryll A">
    <w15:presenceInfo w15:providerId="AD" w15:userId="S-1-5-21-3697291689-1161744426-439199626-78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F4"/>
    <w:rsid w:val="000016F7"/>
    <w:rsid w:val="00002B5C"/>
    <w:rsid w:val="00003D5C"/>
    <w:rsid w:val="00004DEC"/>
    <w:rsid w:val="00005027"/>
    <w:rsid w:val="000055DE"/>
    <w:rsid w:val="00011719"/>
    <w:rsid w:val="00012D28"/>
    <w:rsid w:val="00012E5B"/>
    <w:rsid w:val="0001368E"/>
    <w:rsid w:val="000137BC"/>
    <w:rsid w:val="00015361"/>
    <w:rsid w:val="00015ECF"/>
    <w:rsid w:val="00021A96"/>
    <w:rsid w:val="00021E4A"/>
    <w:rsid w:val="0003012B"/>
    <w:rsid w:val="00030EC4"/>
    <w:rsid w:val="000314CB"/>
    <w:rsid w:val="00032E51"/>
    <w:rsid w:val="00033156"/>
    <w:rsid w:val="0003709A"/>
    <w:rsid w:val="00040E10"/>
    <w:rsid w:val="00042E2A"/>
    <w:rsid w:val="0005136D"/>
    <w:rsid w:val="00054D9F"/>
    <w:rsid w:val="000574EF"/>
    <w:rsid w:val="000603C1"/>
    <w:rsid w:val="00065F89"/>
    <w:rsid w:val="00070DED"/>
    <w:rsid w:val="00072255"/>
    <w:rsid w:val="00075A24"/>
    <w:rsid w:val="00076173"/>
    <w:rsid w:val="00081258"/>
    <w:rsid w:val="00083176"/>
    <w:rsid w:val="000837F3"/>
    <w:rsid w:val="0008572A"/>
    <w:rsid w:val="00086BCC"/>
    <w:rsid w:val="00091076"/>
    <w:rsid w:val="000A06B6"/>
    <w:rsid w:val="000A74F4"/>
    <w:rsid w:val="000B7014"/>
    <w:rsid w:val="000C5203"/>
    <w:rsid w:val="000C6B52"/>
    <w:rsid w:val="000D54CB"/>
    <w:rsid w:val="000D57E4"/>
    <w:rsid w:val="000D68D7"/>
    <w:rsid w:val="000D71F9"/>
    <w:rsid w:val="000E06AD"/>
    <w:rsid w:val="000E2BE9"/>
    <w:rsid w:val="000E2C6A"/>
    <w:rsid w:val="000E2E1A"/>
    <w:rsid w:val="000E47C1"/>
    <w:rsid w:val="000E5405"/>
    <w:rsid w:val="000E6E95"/>
    <w:rsid w:val="000E6EF6"/>
    <w:rsid w:val="000E7203"/>
    <w:rsid w:val="000E7312"/>
    <w:rsid w:val="000F0E05"/>
    <w:rsid w:val="000F0E9A"/>
    <w:rsid w:val="000F0F39"/>
    <w:rsid w:val="000F170D"/>
    <w:rsid w:val="000F1A62"/>
    <w:rsid w:val="000F28E9"/>
    <w:rsid w:val="000F3E9B"/>
    <w:rsid w:val="000F4B7A"/>
    <w:rsid w:val="000F7682"/>
    <w:rsid w:val="00101C00"/>
    <w:rsid w:val="0010204A"/>
    <w:rsid w:val="00102BB5"/>
    <w:rsid w:val="00112CB8"/>
    <w:rsid w:val="00116EE5"/>
    <w:rsid w:val="001208C9"/>
    <w:rsid w:val="00121A85"/>
    <w:rsid w:val="00123CC6"/>
    <w:rsid w:val="00124BD5"/>
    <w:rsid w:val="00124D0C"/>
    <w:rsid w:val="00125C27"/>
    <w:rsid w:val="001357DB"/>
    <w:rsid w:val="00137AE1"/>
    <w:rsid w:val="001412C5"/>
    <w:rsid w:val="001419CF"/>
    <w:rsid w:val="00142534"/>
    <w:rsid w:val="001443C9"/>
    <w:rsid w:val="0015208F"/>
    <w:rsid w:val="00152717"/>
    <w:rsid w:val="00153A3A"/>
    <w:rsid w:val="00155E01"/>
    <w:rsid w:val="0016083C"/>
    <w:rsid w:val="0016139A"/>
    <w:rsid w:val="001615E2"/>
    <w:rsid w:val="00162D03"/>
    <w:rsid w:val="00164F93"/>
    <w:rsid w:val="00167E7B"/>
    <w:rsid w:val="0017045C"/>
    <w:rsid w:val="00172D0A"/>
    <w:rsid w:val="00184DE6"/>
    <w:rsid w:val="00186769"/>
    <w:rsid w:val="001908F5"/>
    <w:rsid w:val="00190B34"/>
    <w:rsid w:val="001940FB"/>
    <w:rsid w:val="00194480"/>
    <w:rsid w:val="001A1741"/>
    <w:rsid w:val="001A21D5"/>
    <w:rsid w:val="001A28DB"/>
    <w:rsid w:val="001A3A75"/>
    <w:rsid w:val="001A45F1"/>
    <w:rsid w:val="001B3F81"/>
    <w:rsid w:val="001B40F6"/>
    <w:rsid w:val="001B4739"/>
    <w:rsid w:val="001B4DCF"/>
    <w:rsid w:val="001B6947"/>
    <w:rsid w:val="001B6DDD"/>
    <w:rsid w:val="001C2899"/>
    <w:rsid w:val="001C6DD7"/>
    <w:rsid w:val="001C7F92"/>
    <w:rsid w:val="001D144D"/>
    <w:rsid w:val="001D55C3"/>
    <w:rsid w:val="001E2E24"/>
    <w:rsid w:val="001E3C3B"/>
    <w:rsid w:val="001E562E"/>
    <w:rsid w:val="001E6159"/>
    <w:rsid w:val="001E7F13"/>
    <w:rsid w:val="001F143F"/>
    <w:rsid w:val="001F1F7C"/>
    <w:rsid w:val="001F4280"/>
    <w:rsid w:val="001F6959"/>
    <w:rsid w:val="001F6C68"/>
    <w:rsid w:val="001F6FD1"/>
    <w:rsid w:val="0020001F"/>
    <w:rsid w:val="00203C74"/>
    <w:rsid w:val="00206D52"/>
    <w:rsid w:val="002114A8"/>
    <w:rsid w:val="00213404"/>
    <w:rsid w:val="00214E35"/>
    <w:rsid w:val="00217134"/>
    <w:rsid w:val="002205F6"/>
    <w:rsid w:val="00222F0A"/>
    <w:rsid w:val="00224352"/>
    <w:rsid w:val="0022443A"/>
    <w:rsid w:val="00224666"/>
    <w:rsid w:val="00224B62"/>
    <w:rsid w:val="00225703"/>
    <w:rsid w:val="00226FD3"/>
    <w:rsid w:val="00230D97"/>
    <w:rsid w:val="00232A94"/>
    <w:rsid w:val="00234E70"/>
    <w:rsid w:val="00236943"/>
    <w:rsid w:val="00241A13"/>
    <w:rsid w:val="0024215F"/>
    <w:rsid w:val="00243F38"/>
    <w:rsid w:val="00251065"/>
    <w:rsid w:val="00257BC3"/>
    <w:rsid w:val="002651FA"/>
    <w:rsid w:val="002657EE"/>
    <w:rsid w:val="00272917"/>
    <w:rsid w:val="00272939"/>
    <w:rsid w:val="00277AF2"/>
    <w:rsid w:val="0028443A"/>
    <w:rsid w:val="00287E79"/>
    <w:rsid w:val="002A0524"/>
    <w:rsid w:val="002A0D1C"/>
    <w:rsid w:val="002A707F"/>
    <w:rsid w:val="002B0400"/>
    <w:rsid w:val="002B0B60"/>
    <w:rsid w:val="002B24AC"/>
    <w:rsid w:val="002C006F"/>
    <w:rsid w:val="002C0E07"/>
    <w:rsid w:val="002C4BA1"/>
    <w:rsid w:val="002C5C9D"/>
    <w:rsid w:val="002C6637"/>
    <w:rsid w:val="002C6833"/>
    <w:rsid w:val="002D181A"/>
    <w:rsid w:val="002D1D4E"/>
    <w:rsid w:val="002E0322"/>
    <w:rsid w:val="002E28F7"/>
    <w:rsid w:val="002E2FC5"/>
    <w:rsid w:val="002E4473"/>
    <w:rsid w:val="002E481B"/>
    <w:rsid w:val="002E5FB0"/>
    <w:rsid w:val="002F0C79"/>
    <w:rsid w:val="002F1108"/>
    <w:rsid w:val="002F2072"/>
    <w:rsid w:val="002F39A0"/>
    <w:rsid w:val="002F62E2"/>
    <w:rsid w:val="003033C4"/>
    <w:rsid w:val="00303EA1"/>
    <w:rsid w:val="00304AFA"/>
    <w:rsid w:val="00307F59"/>
    <w:rsid w:val="00314866"/>
    <w:rsid w:val="00324DB7"/>
    <w:rsid w:val="00325FD5"/>
    <w:rsid w:val="003272AE"/>
    <w:rsid w:val="003273B0"/>
    <w:rsid w:val="00327EDA"/>
    <w:rsid w:val="00334232"/>
    <w:rsid w:val="00334E3A"/>
    <w:rsid w:val="00340452"/>
    <w:rsid w:val="00340F92"/>
    <w:rsid w:val="00342EBA"/>
    <w:rsid w:val="0034465F"/>
    <w:rsid w:val="0034607A"/>
    <w:rsid w:val="0034637F"/>
    <w:rsid w:val="00352926"/>
    <w:rsid w:val="00355292"/>
    <w:rsid w:val="00360627"/>
    <w:rsid w:val="00360F76"/>
    <w:rsid w:val="00361838"/>
    <w:rsid w:val="0036415B"/>
    <w:rsid w:val="003666F5"/>
    <w:rsid w:val="003702BE"/>
    <w:rsid w:val="003727DB"/>
    <w:rsid w:val="003756EA"/>
    <w:rsid w:val="003760F3"/>
    <w:rsid w:val="003764D5"/>
    <w:rsid w:val="00382DD0"/>
    <w:rsid w:val="0038307E"/>
    <w:rsid w:val="003837D9"/>
    <w:rsid w:val="003924F2"/>
    <w:rsid w:val="00393C80"/>
    <w:rsid w:val="00394287"/>
    <w:rsid w:val="003974FC"/>
    <w:rsid w:val="00397934"/>
    <w:rsid w:val="003A148C"/>
    <w:rsid w:val="003A2C15"/>
    <w:rsid w:val="003A702C"/>
    <w:rsid w:val="003B2F58"/>
    <w:rsid w:val="003B3577"/>
    <w:rsid w:val="003B5EFA"/>
    <w:rsid w:val="003B64E8"/>
    <w:rsid w:val="003B7006"/>
    <w:rsid w:val="003C00FE"/>
    <w:rsid w:val="003C285B"/>
    <w:rsid w:val="003C2DEB"/>
    <w:rsid w:val="003C31F6"/>
    <w:rsid w:val="003C4303"/>
    <w:rsid w:val="003C624F"/>
    <w:rsid w:val="003C6C8F"/>
    <w:rsid w:val="003D240B"/>
    <w:rsid w:val="003D4321"/>
    <w:rsid w:val="003D57B5"/>
    <w:rsid w:val="003D5B0E"/>
    <w:rsid w:val="003D7599"/>
    <w:rsid w:val="003E3AF2"/>
    <w:rsid w:val="003E7335"/>
    <w:rsid w:val="003F1C6E"/>
    <w:rsid w:val="003F41B2"/>
    <w:rsid w:val="003F486B"/>
    <w:rsid w:val="003F6165"/>
    <w:rsid w:val="0040279F"/>
    <w:rsid w:val="00410801"/>
    <w:rsid w:val="00411A13"/>
    <w:rsid w:val="0041265D"/>
    <w:rsid w:val="00413D5A"/>
    <w:rsid w:val="004147AB"/>
    <w:rsid w:val="0041550B"/>
    <w:rsid w:val="00424D39"/>
    <w:rsid w:val="0042680C"/>
    <w:rsid w:val="00427BCF"/>
    <w:rsid w:val="00433AFB"/>
    <w:rsid w:val="004346F2"/>
    <w:rsid w:val="00436ACC"/>
    <w:rsid w:val="0044468A"/>
    <w:rsid w:val="004470DA"/>
    <w:rsid w:val="00450E7E"/>
    <w:rsid w:val="00453695"/>
    <w:rsid w:val="00453982"/>
    <w:rsid w:val="00454F95"/>
    <w:rsid w:val="00455142"/>
    <w:rsid w:val="004612E6"/>
    <w:rsid w:val="00461340"/>
    <w:rsid w:val="00463914"/>
    <w:rsid w:val="00463EB2"/>
    <w:rsid w:val="00466B6A"/>
    <w:rsid w:val="00466B72"/>
    <w:rsid w:val="00474EC2"/>
    <w:rsid w:val="00476B22"/>
    <w:rsid w:val="00477954"/>
    <w:rsid w:val="00481412"/>
    <w:rsid w:val="0048433D"/>
    <w:rsid w:val="004843CF"/>
    <w:rsid w:val="0048445C"/>
    <w:rsid w:val="0048629E"/>
    <w:rsid w:val="00491441"/>
    <w:rsid w:val="0049218F"/>
    <w:rsid w:val="004956FF"/>
    <w:rsid w:val="004973BF"/>
    <w:rsid w:val="004974D0"/>
    <w:rsid w:val="004976B0"/>
    <w:rsid w:val="004A0586"/>
    <w:rsid w:val="004A2ABA"/>
    <w:rsid w:val="004A3756"/>
    <w:rsid w:val="004B21B6"/>
    <w:rsid w:val="004B2B84"/>
    <w:rsid w:val="004B33C1"/>
    <w:rsid w:val="004C07F4"/>
    <w:rsid w:val="004C0971"/>
    <w:rsid w:val="004C10FC"/>
    <w:rsid w:val="004C318A"/>
    <w:rsid w:val="004C3874"/>
    <w:rsid w:val="004C68F1"/>
    <w:rsid w:val="004D27DF"/>
    <w:rsid w:val="004D2CF9"/>
    <w:rsid w:val="004D31F7"/>
    <w:rsid w:val="004D575B"/>
    <w:rsid w:val="004D607D"/>
    <w:rsid w:val="004D63FC"/>
    <w:rsid w:val="004D7F42"/>
    <w:rsid w:val="004E1DC5"/>
    <w:rsid w:val="004E26B1"/>
    <w:rsid w:val="004E4570"/>
    <w:rsid w:val="004F14AF"/>
    <w:rsid w:val="004F1D7C"/>
    <w:rsid w:val="004F34F9"/>
    <w:rsid w:val="004F57D3"/>
    <w:rsid w:val="004F5F13"/>
    <w:rsid w:val="00502109"/>
    <w:rsid w:val="005029B5"/>
    <w:rsid w:val="00503F02"/>
    <w:rsid w:val="00507F42"/>
    <w:rsid w:val="00513ECE"/>
    <w:rsid w:val="005233F0"/>
    <w:rsid w:val="0052658E"/>
    <w:rsid w:val="00527003"/>
    <w:rsid w:val="005272F8"/>
    <w:rsid w:val="00531B72"/>
    <w:rsid w:val="005365BA"/>
    <w:rsid w:val="00536A89"/>
    <w:rsid w:val="00537DBA"/>
    <w:rsid w:val="00540264"/>
    <w:rsid w:val="00541C37"/>
    <w:rsid w:val="00543E26"/>
    <w:rsid w:val="00544C3B"/>
    <w:rsid w:val="00545BE2"/>
    <w:rsid w:val="005470C2"/>
    <w:rsid w:val="0055133F"/>
    <w:rsid w:val="00552B14"/>
    <w:rsid w:val="005543EE"/>
    <w:rsid w:val="00563ADE"/>
    <w:rsid w:val="005657F0"/>
    <w:rsid w:val="00566DD6"/>
    <w:rsid w:val="00570E2C"/>
    <w:rsid w:val="00572359"/>
    <w:rsid w:val="005729C5"/>
    <w:rsid w:val="00573887"/>
    <w:rsid w:val="00574A85"/>
    <w:rsid w:val="00575563"/>
    <w:rsid w:val="00575AB2"/>
    <w:rsid w:val="00581942"/>
    <w:rsid w:val="00593188"/>
    <w:rsid w:val="00594691"/>
    <w:rsid w:val="005A0E9D"/>
    <w:rsid w:val="005A1553"/>
    <w:rsid w:val="005A376B"/>
    <w:rsid w:val="005A3ADF"/>
    <w:rsid w:val="005A4AFD"/>
    <w:rsid w:val="005B2E89"/>
    <w:rsid w:val="005B4A95"/>
    <w:rsid w:val="005B75A3"/>
    <w:rsid w:val="005B7A95"/>
    <w:rsid w:val="005C03B8"/>
    <w:rsid w:val="005C09D1"/>
    <w:rsid w:val="005D24D2"/>
    <w:rsid w:val="005D49C9"/>
    <w:rsid w:val="005D5453"/>
    <w:rsid w:val="005D6DC7"/>
    <w:rsid w:val="005D77CC"/>
    <w:rsid w:val="005E09F5"/>
    <w:rsid w:val="005E1F94"/>
    <w:rsid w:val="005E3477"/>
    <w:rsid w:val="005E45A2"/>
    <w:rsid w:val="005E4D65"/>
    <w:rsid w:val="005F102B"/>
    <w:rsid w:val="005F3A03"/>
    <w:rsid w:val="00600E25"/>
    <w:rsid w:val="00604941"/>
    <w:rsid w:val="0060554E"/>
    <w:rsid w:val="006065E6"/>
    <w:rsid w:val="0061045B"/>
    <w:rsid w:val="00611FB0"/>
    <w:rsid w:val="00614040"/>
    <w:rsid w:val="00614783"/>
    <w:rsid w:val="006157BD"/>
    <w:rsid w:val="006161AB"/>
    <w:rsid w:val="00616985"/>
    <w:rsid w:val="00616B27"/>
    <w:rsid w:val="00620A6A"/>
    <w:rsid w:val="006216B8"/>
    <w:rsid w:val="00623008"/>
    <w:rsid w:val="006261E5"/>
    <w:rsid w:val="00627707"/>
    <w:rsid w:val="00630381"/>
    <w:rsid w:val="00631CD2"/>
    <w:rsid w:val="00632F9D"/>
    <w:rsid w:val="0063632B"/>
    <w:rsid w:val="00637FDB"/>
    <w:rsid w:val="0065088B"/>
    <w:rsid w:val="006513FD"/>
    <w:rsid w:val="00653F3F"/>
    <w:rsid w:val="006553AE"/>
    <w:rsid w:val="00656C65"/>
    <w:rsid w:val="00657388"/>
    <w:rsid w:val="006609B5"/>
    <w:rsid w:val="00660DD5"/>
    <w:rsid w:val="00664F29"/>
    <w:rsid w:val="00667100"/>
    <w:rsid w:val="006717F0"/>
    <w:rsid w:val="00673FCC"/>
    <w:rsid w:val="00675C06"/>
    <w:rsid w:val="00677440"/>
    <w:rsid w:val="00680988"/>
    <w:rsid w:val="006838BF"/>
    <w:rsid w:val="006854F0"/>
    <w:rsid w:val="00687611"/>
    <w:rsid w:val="00687C12"/>
    <w:rsid w:val="00690BCD"/>
    <w:rsid w:val="00691A0B"/>
    <w:rsid w:val="006A10BE"/>
    <w:rsid w:val="006A2580"/>
    <w:rsid w:val="006A40FC"/>
    <w:rsid w:val="006A5DB8"/>
    <w:rsid w:val="006A618E"/>
    <w:rsid w:val="006B0F4A"/>
    <w:rsid w:val="006B45D6"/>
    <w:rsid w:val="006B496A"/>
    <w:rsid w:val="006C1B53"/>
    <w:rsid w:val="006C23AC"/>
    <w:rsid w:val="006C4DD4"/>
    <w:rsid w:val="006C6170"/>
    <w:rsid w:val="006C6E10"/>
    <w:rsid w:val="006C751B"/>
    <w:rsid w:val="006D0093"/>
    <w:rsid w:val="006D0ADB"/>
    <w:rsid w:val="006D5F92"/>
    <w:rsid w:val="006D72CF"/>
    <w:rsid w:val="006E17C0"/>
    <w:rsid w:val="006E295A"/>
    <w:rsid w:val="006E2EF2"/>
    <w:rsid w:val="006E3952"/>
    <w:rsid w:val="006E5A8D"/>
    <w:rsid w:val="006E6A57"/>
    <w:rsid w:val="006F09D8"/>
    <w:rsid w:val="006F5540"/>
    <w:rsid w:val="0070300C"/>
    <w:rsid w:val="00711EC1"/>
    <w:rsid w:val="007136D9"/>
    <w:rsid w:val="00716FE2"/>
    <w:rsid w:val="00724324"/>
    <w:rsid w:val="00724E3D"/>
    <w:rsid w:val="00726E2B"/>
    <w:rsid w:val="007313D0"/>
    <w:rsid w:val="007329B0"/>
    <w:rsid w:val="0073567B"/>
    <w:rsid w:val="007419FD"/>
    <w:rsid w:val="0074283E"/>
    <w:rsid w:val="00742862"/>
    <w:rsid w:val="00743EBD"/>
    <w:rsid w:val="007443E7"/>
    <w:rsid w:val="00745720"/>
    <w:rsid w:val="00750522"/>
    <w:rsid w:val="0075134C"/>
    <w:rsid w:val="00755932"/>
    <w:rsid w:val="007576E8"/>
    <w:rsid w:val="007608E4"/>
    <w:rsid w:val="00762849"/>
    <w:rsid w:val="00767A1C"/>
    <w:rsid w:val="00771365"/>
    <w:rsid w:val="00771E90"/>
    <w:rsid w:val="00771F1F"/>
    <w:rsid w:val="0077489C"/>
    <w:rsid w:val="007749B0"/>
    <w:rsid w:val="0077534F"/>
    <w:rsid w:val="007762A3"/>
    <w:rsid w:val="007775B0"/>
    <w:rsid w:val="0077797C"/>
    <w:rsid w:val="00783F2A"/>
    <w:rsid w:val="00786D3C"/>
    <w:rsid w:val="00786E77"/>
    <w:rsid w:val="007878F5"/>
    <w:rsid w:val="00793019"/>
    <w:rsid w:val="007949A0"/>
    <w:rsid w:val="007954F7"/>
    <w:rsid w:val="00796490"/>
    <w:rsid w:val="007A1EB2"/>
    <w:rsid w:val="007A4FB7"/>
    <w:rsid w:val="007A549B"/>
    <w:rsid w:val="007B026C"/>
    <w:rsid w:val="007B08F6"/>
    <w:rsid w:val="007B30D4"/>
    <w:rsid w:val="007B5D0D"/>
    <w:rsid w:val="007C1C3D"/>
    <w:rsid w:val="007C2B36"/>
    <w:rsid w:val="007C6968"/>
    <w:rsid w:val="007C6C27"/>
    <w:rsid w:val="007C7A92"/>
    <w:rsid w:val="007D1EEC"/>
    <w:rsid w:val="007D3718"/>
    <w:rsid w:val="007D4246"/>
    <w:rsid w:val="007D709D"/>
    <w:rsid w:val="007E3B0F"/>
    <w:rsid w:val="007E62D7"/>
    <w:rsid w:val="007F1541"/>
    <w:rsid w:val="007F32EA"/>
    <w:rsid w:val="007F3D0A"/>
    <w:rsid w:val="007F42F9"/>
    <w:rsid w:val="0080065A"/>
    <w:rsid w:val="008061C1"/>
    <w:rsid w:val="008067A5"/>
    <w:rsid w:val="008118D6"/>
    <w:rsid w:val="008120BF"/>
    <w:rsid w:val="008125FB"/>
    <w:rsid w:val="008127CC"/>
    <w:rsid w:val="00814C64"/>
    <w:rsid w:val="00815627"/>
    <w:rsid w:val="00817DF8"/>
    <w:rsid w:val="00823BD0"/>
    <w:rsid w:val="00825449"/>
    <w:rsid w:val="008264F2"/>
    <w:rsid w:val="0083016F"/>
    <w:rsid w:val="00833416"/>
    <w:rsid w:val="008368DF"/>
    <w:rsid w:val="00837611"/>
    <w:rsid w:val="00840845"/>
    <w:rsid w:val="008456C7"/>
    <w:rsid w:val="00846401"/>
    <w:rsid w:val="00846BC2"/>
    <w:rsid w:val="00852047"/>
    <w:rsid w:val="0085496E"/>
    <w:rsid w:val="008557B1"/>
    <w:rsid w:val="00857C1C"/>
    <w:rsid w:val="00862864"/>
    <w:rsid w:val="00862A3A"/>
    <w:rsid w:val="00870105"/>
    <w:rsid w:val="00870BB6"/>
    <w:rsid w:val="00877358"/>
    <w:rsid w:val="00881935"/>
    <w:rsid w:val="0088739A"/>
    <w:rsid w:val="00890AA0"/>
    <w:rsid w:val="00893E56"/>
    <w:rsid w:val="00895D67"/>
    <w:rsid w:val="00897A32"/>
    <w:rsid w:val="008A0851"/>
    <w:rsid w:val="008A2916"/>
    <w:rsid w:val="008A6258"/>
    <w:rsid w:val="008A7406"/>
    <w:rsid w:val="008B45DD"/>
    <w:rsid w:val="008B627B"/>
    <w:rsid w:val="008B785A"/>
    <w:rsid w:val="008C238D"/>
    <w:rsid w:val="008C7296"/>
    <w:rsid w:val="008D0373"/>
    <w:rsid w:val="008D0AC5"/>
    <w:rsid w:val="008D1B70"/>
    <w:rsid w:val="008D3FE5"/>
    <w:rsid w:val="008D4754"/>
    <w:rsid w:val="008D4D65"/>
    <w:rsid w:val="008D69FF"/>
    <w:rsid w:val="008D7CFC"/>
    <w:rsid w:val="008D7FD9"/>
    <w:rsid w:val="008E11D7"/>
    <w:rsid w:val="008E2341"/>
    <w:rsid w:val="008E3B87"/>
    <w:rsid w:val="008E4669"/>
    <w:rsid w:val="008E655B"/>
    <w:rsid w:val="008E6A47"/>
    <w:rsid w:val="008E71C2"/>
    <w:rsid w:val="008E7E28"/>
    <w:rsid w:val="008F0F80"/>
    <w:rsid w:val="008F1708"/>
    <w:rsid w:val="008F2487"/>
    <w:rsid w:val="008F38D5"/>
    <w:rsid w:val="008F454B"/>
    <w:rsid w:val="008F4BE5"/>
    <w:rsid w:val="008F4CD5"/>
    <w:rsid w:val="008F7ECF"/>
    <w:rsid w:val="009002D8"/>
    <w:rsid w:val="00902D92"/>
    <w:rsid w:val="0090550C"/>
    <w:rsid w:val="00906A86"/>
    <w:rsid w:val="00910A13"/>
    <w:rsid w:val="00912B9F"/>
    <w:rsid w:val="00913372"/>
    <w:rsid w:val="0091766E"/>
    <w:rsid w:val="00917C52"/>
    <w:rsid w:val="00920A60"/>
    <w:rsid w:val="00921385"/>
    <w:rsid w:val="009218E6"/>
    <w:rsid w:val="00922860"/>
    <w:rsid w:val="00923473"/>
    <w:rsid w:val="009279BB"/>
    <w:rsid w:val="00933D96"/>
    <w:rsid w:val="009354A2"/>
    <w:rsid w:val="009433DC"/>
    <w:rsid w:val="0094458D"/>
    <w:rsid w:val="009466E5"/>
    <w:rsid w:val="009501FB"/>
    <w:rsid w:val="0095304B"/>
    <w:rsid w:val="0095352C"/>
    <w:rsid w:val="009559C3"/>
    <w:rsid w:val="00956241"/>
    <w:rsid w:val="009606AD"/>
    <w:rsid w:val="009609C8"/>
    <w:rsid w:val="00960FA6"/>
    <w:rsid w:val="009616BE"/>
    <w:rsid w:val="00970CD1"/>
    <w:rsid w:val="009755AA"/>
    <w:rsid w:val="009811DC"/>
    <w:rsid w:val="009838B4"/>
    <w:rsid w:val="009841E6"/>
    <w:rsid w:val="00984F75"/>
    <w:rsid w:val="0098592D"/>
    <w:rsid w:val="00986AB3"/>
    <w:rsid w:val="00990814"/>
    <w:rsid w:val="00990C45"/>
    <w:rsid w:val="00991410"/>
    <w:rsid w:val="00995EFF"/>
    <w:rsid w:val="009A31C7"/>
    <w:rsid w:val="009A5E9F"/>
    <w:rsid w:val="009B00A5"/>
    <w:rsid w:val="009B238E"/>
    <w:rsid w:val="009B65B2"/>
    <w:rsid w:val="009C41E9"/>
    <w:rsid w:val="009C4BE4"/>
    <w:rsid w:val="009C5FDB"/>
    <w:rsid w:val="009C6816"/>
    <w:rsid w:val="009D518A"/>
    <w:rsid w:val="009D614D"/>
    <w:rsid w:val="009D6504"/>
    <w:rsid w:val="009D776A"/>
    <w:rsid w:val="009E14AC"/>
    <w:rsid w:val="009E4723"/>
    <w:rsid w:val="009F12F0"/>
    <w:rsid w:val="009F2EF3"/>
    <w:rsid w:val="009F3B0B"/>
    <w:rsid w:val="009F702A"/>
    <w:rsid w:val="009F7963"/>
    <w:rsid w:val="00A06B4F"/>
    <w:rsid w:val="00A074D6"/>
    <w:rsid w:val="00A10151"/>
    <w:rsid w:val="00A15069"/>
    <w:rsid w:val="00A16A54"/>
    <w:rsid w:val="00A17099"/>
    <w:rsid w:val="00A237C3"/>
    <w:rsid w:val="00A23B4F"/>
    <w:rsid w:val="00A2432F"/>
    <w:rsid w:val="00A247F6"/>
    <w:rsid w:val="00A25943"/>
    <w:rsid w:val="00A26801"/>
    <w:rsid w:val="00A269B4"/>
    <w:rsid w:val="00A27391"/>
    <w:rsid w:val="00A303CA"/>
    <w:rsid w:val="00A35796"/>
    <w:rsid w:val="00A36D3E"/>
    <w:rsid w:val="00A44022"/>
    <w:rsid w:val="00A60A2B"/>
    <w:rsid w:val="00A62CCC"/>
    <w:rsid w:val="00A65A58"/>
    <w:rsid w:val="00A660A3"/>
    <w:rsid w:val="00A67B23"/>
    <w:rsid w:val="00A72739"/>
    <w:rsid w:val="00A74424"/>
    <w:rsid w:val="00A74969"/>
    <w:rsid w:val="00A750FF"/>
    <w:rsid w:val="00A773EF"/>
    <w:rsid w:val="00A801FD"/>
    <w:rsid w:val="00A931A3"/>
    <w:rsid w:val="00A94391"/>
    <w:rsid w:val="00A952D6"/>
    <w:rsid w:val="00A95468"/>
    <w:rsid w:val="00A97A90"/>
    <w:rsid w:val="00AA5F85"/>
    <w:rsid w:val="00AA6566"/>
    <w:rsid w:val="00AA78F5"/>
    <w:rsid w:val="00AB0A15"/>
    <w:rsid w:val="00AB1249"/>
    <w:rsid w:val="00AB157A"/>
    <w:rsid w:val="00AB2A5D"/>
    <w:rsid w:val="00AC10C6"/>
    <w:rsid w:val="00AC2C9A"/>
    <w:rsid w:val="00AC2D8D"/>
    <w:rsid w:val="00AD1B03"/>
    <w:rsid w:val="00AD1F47"/>
    <w:rsid w:val="00AD247C"/>
    <w:rsid w:val="00AD5F9C"/>
    <w:rsid w:val="00AD7C46"/>
    <w:rsid w:val="00AE3AE2"/>
    <w:rsid w:val="00AE72AA"/>
    <w:rsid w:val="00AF3AE4"/>
    <w:rsid w:val="00AF3C23"/>
    <w:rsid w:val="00AF5D5F"/>
    <w:rsid w:val="00B00AD9"/>
    <w:rsid w:val="00B00E63"/>
    <w:rsid w:val="00B0197A"/>
    <w:rsid w:val="00B025F7"/>
    <w:rsid w:val="00B02DD7"/>
    <w:rsid w:val="00B06071"/>
    <w:rsid w:val="00B0776B"/>
    <w:rsid w:val="00B077A9"/>
    <w:rsid w:val="00B3151D"/>
    <w:rsid w:val="00B32448"/>
    <w:rsid w:val="00B34350"/>
    <w:rsid w:val="00B36154"/>
    <w:rsid w:val="00B40958"/>
    <w:rsid w:val="00B41121"/>
    <w:rsid w:val="00B41F8A"/>
    <w:rsid w:val="00B423A4"/>
    <w:rsid w:val="00B4683C"/>
    <w:rsid w:val="00B46BD9"/>
    <w:rsid w:val="00B46ECB"/>
    <w:rsid w:val="00B47DD6"/>
    <w:rsid w:val="00B5379B"/>
    <w:rsid w:val="00B53B69"/>
    <w:rsid w:val="00B53DCB"/>
    <w:rsid w:val="00B54492"/>
    <w:rsid w:val="00B568BA"/>
    <w:rsid w:val="00B616C0"/>
    <w:rsid w:val="00B61CE7"/>
    <w:rsid w:val="00B620B3"/>
    <w:rsid w:val="00B63022"/>
    <w:rsid w:val="00B657EC"/>
    <w:rsid w:val="00B6720E"/>
    <w:rsid w:val="00B71F83"/>
    <w:rsid w:val="00B80E9A"/>
    <w:rsid w:val="00B82DE8"/>
    <w:rsid w:val="00B83A98"/>
    <w:rsid w:val="00B83ED6"/>
    <w:rsid w:val="00B8463C"/>
    <w:rsid w:val="00B85A3E"/>
    <w:rsid w:val="00B85EA4"/>
    <w:rsid w:val="00B86339"/>
    <w:rsid w:val="00B86FD6"/>
    <w:rsid w:val="00B8760A"/>
    <w:rsid w:val="00B936F7"/>
    <w:rsid w:val="00BA1434"/>
    <w:rsid w:val="00BA6818"/>
    <w:rsid w:val="00BB1ED0"/>
    <w:rsid w:val="00BB241E"/>
    <w:rsid w:val="00BB47B0"/>
    <w:rsid w:val="00BB50AE"/>
    <w:rsid w:val="00BB5646"/>
    <w:rsid w:val="00BB5EBB"/>
    <w:rsid w:val="00BB617D"/>
    <w:rsid w:val="00BB7919"/>
    <w:rsid w:val="00BC26D1"/>
    <w:rsid w:val="00BC34A1"/>
    <w:rsid w:val="00BC5685"/>
    <w:rsid w:val="00BD70B1"/>
    <w:rsid w:val="00BE1E2C"/>
    <w:rsid w:val="00BE38D8"/>
    <w:rsid w:val="00BE6991"/>
    <w:rsid w:val="00BE74F9"/>
    <w:rsid w:val="00BF24E4"/>
    <w:rsid w:val="00BF2AF1"/>
    <w:rsid w:val="00C01084"/>
    <w:rsid w:val="00C01B12"/>
    <w:rsid w:val="00C04A44"/>
    <w:rsid w:val="00C0551A"/>
    <w:rsid w:val="00C0644C"/>
    <w:rsid w:val="00C07484"/>
    <w:rsid w:val="00C1320C"/>
    <w:rsid w:val="00C13C35"/>
    <w:rsid w:val="00C15047"/>
    <w:rsid w:val="00C17961"/>
    <w:rsid w:val="00C2018F"/>
    <w:rsid w:val="00C20CA5"/>
    <w:rsid w:val="00C20EF4"/>
    <w:rsid w:val="00C26454"/>
    <w:rsid w:val="00C355B9"/>
    <w:rsid w:val="00C36CCF"/>
    <w:rsid w:val="00C37703"/>
    <w:rsid w:val="00C41A96"/>
    <w:rsid w:val="00C42071"/>
    <w:rsid w:val="00C43596"/>
    <w:rsid w:val="00C440EF"/>
    <w:rsid w:val="00C45E55"/>
    <w:rsid w:val="00C46465"/>
    <w:rsid w:val="00C46E19"/>
    <w:rsid w:val="00C54189"/>
    <w:rsid w:val="00C562C0"/>
    <w:rsid w:val="00C66FB7"/>
    <w:rsid w:val="00C710B0"/>
    <w:rsid w:val="00C71D88"/>
    <w:rsid w:val="00C72FA8"/>
    <w:rsid w:val="00C74DC6"/>
    <w:rsid w:val="00C76545"/>
    <w:rsid w:val="00C77534"/>
    <w:rsid w:val="00C77D7D"/>
    <w:rsid w:val="00C85E6E"/>
    <w:rsid w:val="00C864C5"/>
    <w:rsid w:val="00C86A45"/>
    <w:rsid w:val="00C86AE0"/>
    <w:rsid w:val="00C87C63"/>
    <w:rsid w:val="00C93755"/>
    <w:rsid w:val="00C94225"/>
    <w:rsid w:val="00C96780"/>
    <w:rsid w:val="00C97B33"/>
    <w:rsid w:val="00CB0404"/>
    <w:rsid w:val="00CB5777"/>
    <w:rsid w:val="00CB6081"/>
    <w:rsid w:val="00CB7E0A"/>
    <w:rsid w:val="00CC3649"/>
    <w:rsid w:val="00CC364F"/>
    <w:rsid w:val="00CC3C44"/>
    <w:rsid w:val="00CC5630"/>
    <w:rsid w:val="00CC6655"/>
    <w:rsid w:val="00CD7EE7"/>
    <w:rsid w:val="00CE348D"/>
    <w:rsid w:val="00CE54DC"/>
    <w:rsid w:val="00CF12EC"/>
    <w:rsid w:val="00D0600C"/>
    <w:rsid w:val="00D07337"/>
    <w:rsid w:val="00D10BF3"/>
    <w:rsid w:val="00D21025"/>
    <w:rsid w:val="00D254B9"/>
    <w:rsid w:val="00D2650B"/>
    <w:rsid w:val="00D31D00"/>
    <w:rsid w:val="00D33A53"/>
    <w:rsid w:val="00D3544A"/>
    <w:rsid w:val="00D355BC"/>
    <w:rsid w:val="00D3686D"/>
    <w:rsid w:val="00D4344E"/>
    <w:rsid w:val="00D51322"/>
    <w:rsid w:val="00D51C21"/>
    <w:rsid w:val="00D52ACD"/>
    <w:rsid w:val="00D53F46"/>
    <w:rsid w:val="00D54217"/>
    <w:rsid w:val="00D54BFF"/>
    <w:rsid w:val="00D54DF4"/>
    <w:rsid w:val="00D55D66"/>
    <w:rsid w:val="00D5644C"/>
    <w:rsid w:val="00D56DC4"/>
    <w:rsid w:val="00D57FA3"/>
    <w:rsid w:val="00D62CF0"/>
    <w:rsid w:val="00D65DBD"/>
    <w:rsid w:val="00D65F1D"/>
    <w:rsid w:val="00D67529"/>
    <w:rsid w:val="00D772F7"/>
    <w:rsid w:val="00D77EBF"/>
    <w:rsid w:val="00D8141F"/>
    <w:rsid w:val="00D82D6A"/>
    <w:rsid w:val="00D8534C"/>
    <w:rsid w:val="00D9104E"/>
    <w:rsid w:val="00D91DD2"/>
    <w:rsid w:val="00D94154"/>
    <w:rsid w:val="00D96CEB"/>
    <w:rsid w:val="00DA125D"/>
    <w:rsid w:val="00DA6FAB"/>
    <w:rsid w:val="00DB1D8B"/>
    <w:rsid w:val="00DB5809"/>
    <w:rsid w:val="00DB6C37"/>
    <w:rsid w:val="00DC03AA"/>
    <w:rsid w:val="00DC3274"/>
    <w:rsid w:val="00DC3818"/>
    <w:rsid w:val="00DC73AF"/>
    <w:rsid w:val="00DD398E"/>
    <w:rsid w:val="00DD3BC0"/>
    <w:rsid w:val="00DD5652"/>
    <w:rsid w:val="00DE1AD7"/>
    <w:rsid w:val="00DE41C3"/>
    <w:rsid w:val="00DE4634"/>
    <w:rsid w:val="00DE52B8"/>
    <w:rsid w:val="00DE55D7"/>
    <w:rsid w:val="00DF1A5D"/>
    <w:rsid w:val="00DF2037"/>
    <w:rsid w:val="00DF7576"/>
    <w:rsid w:val="00DF7F5D"/>
    <w:rsid w:val="00E02F44"/>
    <w:rsid w:val="00E03DE0"/>
    <w:rsid w:val="00E05FBE"/>
    <w:rsid w:val="00E06085"/>
    <w:rsid w:val="00E11AD2"/>
    <w:rsid w:val="00E13CBD"/>
    <w:rsid w:val="00E15BF7"/>
    <w:rsid w:val="00E16B26"/>
    <w:rsid w:val="00E1721F"/>
    <w:rsid w:val="00E26E09"/>
    <w:rsid w:val="00E274B8"/>
    <w:rsid w:val="00E31B53"/>
    <w:rsid w:val="00E33B3D"/>
    <w:rsid w:val="00E33C21"/>
    <w:rsid w:val="00E36A32"/>
    <w:rsid w:val="00E37D40"/>
    <w:rsid w:val="00E41DD5"/>
    <w:rsid w:val="00E437A5"/>
    <w:rsid w:val="00E44907"/>
    <w:rsid w:val="00E47595"/>
    <w:rsid w:val="00E519E1"/>
    <w:rsid w:val="00E52567"/>
    <w:rsid w:val="00E56BEC"/>
    <w:rsid w:val="00E61725"/>
    <w:rsid w:val="00E643FB"/>
    <w:rsid w:val="00E64907"/>
    <w:rsid w:val="00E65A7E"/>
    <w:rsid w:val="00E7063A"/>
    <w:rsid w:val="00E708CA"/>
    <w:rsid w:val="00E808A8"/>
    <w:rsid w:val="00E80935"/>
    <w:rsid w:val="00E813D1"/>
    <w:rsid w:val="00E904DF"/>
    <w:rsid w:val="00E920B8"/>
    <w:rsid w:val="00EA021B"/>
    <w:rsid w:val="00EA0575"/>
    <w:rsid w:val="00EA4E0A"/>
    <w:rsid w:val="00EA55D8"/>
    <w:rsid w:val="00EB3462"/>
    <w:rsid w:val="00EB359C"/>
    <w:rsid w:val="00EB641F"/>
    <w:rsid w:val="00EB7FDE"/>
    <w:rsid w:val="00EC05F0"/>
    <w:rsid w:val="00EC089E"/>
    <w:rsid w:val="00EC3946"/>
    <w:rsid w:val="00EC68FD"/>
    <w:rsid w:val="00EC7A5F"/>
    <w:rsid w:val="00ED04D8"/>
    <w:rsid w:val="00ED096F"/>
    <w:rsid w:val="00ED11D6"/>
    <w:rsid w:val="00ED324C"/>
    <w:rsid w:val="00ED3F71"/>
    <w:rsid w:val="00ED4019"/>
    <w:rsid w:val="00ED523A"/>
    <w:rsid w:val="00ED7476"/>
    <w:rsid w:val="00ED7AAF"/>
    <w:rsid w:val="00EE1471"/>
    <w:rsid w:val="00EE1D5A"/>
    <w:rsid w:val="00EE4594"/>
    <w:rsid w:val="00EE5631"/>
    <w:rsid w:val="00EF28D9"/>
    <w:rsid w:val="00EF4E9C"/>
    <w:rsid w:val="00EF5087"/>
    <w:rsid w:val="00EF65C5"/>
    <w:rsid w:val="00EF72E0"/>
    <w:rsid w:val="00F02CE4"/>
    <w:rsid w:val="00F16C79"/>
    <w:rsid w:val="00F205E9"/>
    <w:rsid w:val="00F23078"/>
    <w:rsid w:val="00F23B92"/>
    <w:rsid w:val="00F24CD4"/>
    <w:rsid w:val="00F27144"/>
    <w:rsid w:val="00F366B8"/>
    <w:rsid w:val="00F37F95"/>
    <w:rsid w:val="00F422A4"/>
    <w:rsid w:val="00F4280E"/>
    <w:rsid w:val="00F43A23"/>
    <w:rsid w:val="00F443BB"/>
    <w:rsid w:val="00F46F07"/>
    <w:rsid w:val="00F47330"/>
    <w:rsid w:val="00F538AD"/>
    <w:rsid w:val="00F544EA"/>
    <w:rsid w:val="00F557D1"/>
    <w:rsid w:val="00F56584"/>
    <w:rsid w:val="00F57085"/>
    <w:rsid w:val="00F602FB"/>
    <w:rsid w:val="00F60615"/>
    <w:rsid w:val="00F65049"/>
    <w:rsid w:val="00F67117"/>
    <w:rsid w:val="00F67AA2"/>
    <w:rsid w:val="00F702B4"/>
    <w:rsid w:val="00F77653"/>
    <w:rsid w:val="00F80A06"/>
    <w:rsid w:val="00F80BF0"/>
    <w:rsid w:val="00F83449"/>
    <w:rsid w:val="00F92CA0"/>
    <w:rsid w:val="00F93C6B"/>
    <w:rsid w:val="00F95B5F"/>
    <w:rsid w:val="00F969E4"/>
    <w:rsid w:val="00F96A85"/>
    <w:rsid w:val="00F97473"/>
    <w:rsid w:val="00FA0628"/>
    <w:rsid w:val="00FA5FB2"/>
    <w:rsid w:val="00FA6AA0"/>
    <w:rsid w:val="00FB1BAE"/>
    <w:rsid w:val="00FB1BDE"/>
    <w:rsid w:val="00FB360F"/>
    <w:rsid w:val="00FB4B1C"/>
    <w:rsid w:val="00FB5DF2"/>
    <w:rsid w:val="00FB6E0D"/>
    <w:rsid w:val="00FC417C"/>
    <w:rsid w:val="00FC4ED1"/>
    <w:rsid w:val="00FC739C"/>
    <w:rsid w:val="00FD2C26"/>
    <w:rsid w:val="00FD4DF4"/>
    <w:rsid w:val="00FD5C0F"/>
    <w:rsid w:val="00FD68FD"/>
    <w:rsid w:val="00FE28CB"/>
    <w:rsid w:val="00FE3FD3"/>
    <w:rsid w:val="00FE754B"/>
    <w:rsid w:val="00FE7E70"/>
    <w:rsid w:val="00FF09B2"/>
    <w:rsid w:val="00FF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C10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862A3A"/>
    <w:pPr>
      <w:numPr>
        <w:numId w:val="25"/>
      </w:numPr>
      <w:spacing w:before="120" w:after="120"/>
      <w:outlineLvl w:val="0"/>
    </w:pPr>
    <w:rPr>
      <w:b/>
      <w:color w:val="000000"/>
      <w:lang w:eastAsia="ja-JP"/>
    </w:rPr>
  </w:style>
  <w:style w:type="paragraph" w:styleId="Heading2">
    <w:name w:val="heading 2"/>
    <w:basedOn w:val="Normal"/>
    <w:next w:val="Normal"/>
    <w:link w:val="Heading2Char"/>
    <w:uiPriority w:val="9"/>
    <w:unhideWhenUsed/>
    <w:qFormat/>
    <w:rsid w:val="009C5FDB"/>
    <w:pPr>
      <w:keepNext/>
      <w:keepLines/>
      <w:numPr>
        <w:numId w:val="27"/>
      </w:numPr>
      <w:spacing w:before="200"/>
      <w:outlineLvl w:val="1"/>
    </w:pPr>
    <w:rPr>
      <w:rFonts w:eastAsiaTheme="majorEastAsia" w:cstheme="majorBidi"/>
      <w:b/>
      <w:bCs/>
      <w:szCs w:val="26"/>
      <w:u w:val="single"/>
    </w:rPr>
  </w:style>
  <w:style w:type="paragraph" w:styleId="Heading3">
    <w:name w:val="heading 3"/>
    <w:basedOn w:val="Normal"/>
    <w:next w:val="Normal"/>
    <w:link w:val="Heading3Char"/>
    <w:uiPriority w:val="9"/>
    <w:unhideWhenUsed/>
    <w:qFormat/>
    <w:rsid w:val="001615E2"/>
    <w:pPr>
      <w:ind w:left="1080"/>
      <w:outlineLvl w:val="2"/>
    </w:pPr>
    <w:rPr>
      <w:b/>
      <w:u w:val="single"/>
    </w:rPr>
  </w:style>
  <w:style w:type="paragraph" w:styleId="Heading4">
    <w:name w:val="heading 4"/>
    <w:basedOn w:val="Normal"/>
    <w:next w:val="Normal"/>
    <w:link w:val="Heading4Char"/>
    <w:uiPriority w:val="9"/>
    <w:semiHidden/>
    <w:unhideWhenUsed/>
    <w:qFormat/>
    <w:rsid w:val="00021A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45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E4570"/>
    <w:rPr>
      <w:rFonts w:ascii="Courier New" w:hAnsi="Courier New" w:cs="Courier New"/>
      <w:sz w:val="20"/>
      <w:szCs w:val="20"/>
    </w:rPr>
  </w:style>
  <w:style w:type="character" w:customStyle="1" w:styleId="PlainTextChar">
    <w:name w:val="Plain Text Char"/>
    <w:basedOn w:val="DefaultParagraphFont"/>
    <w:link w:val="PlainText"/>
    <w:rsid w:val="004E4570"/>
    <w:rPr>
      <w:rFonts w:ascii="Courier New" w:eastAsia="Times New Roman" w:hAnsi="Courier New" w:cs="Courier New"/>
      <w:sz w:val="20"/>
      <w:szCs w:val="20"/>
    </w:rPr>
  </w:style>
  <w:style w:type="paragraph" w:styleId="Title">
    <w:name w:val="Title"/>
    <w:basedOn w:val="Normal"/>
    <w:link w:val="TitleChar"/>
    <w:qFormat/>
    <w:rsid w:val="00D254B9"/>
    <w:pPr>
      <w:jc w:val="center"/>
    </w:pPr>
    <w:rPr>
      <w:b/>
      <w:bCs/>
    </w:rPr>
  </w:style>
  <w:style w:type="character" w:customStyle="1" w:styleId="TitleChar">
    <w:name w:val="Title Char"/>
    <w:basedOn w:val="DefaultParagraphFont"/>
    <w:link w:val="Title"/>
    <w:rsid w:val="00D254B9"/>
    <w:rPr>
      <w:rFonts w:ascii="Times New Roman" w:eastAsia="Times New Roman" w:hAnsi="Times New Roman" w:cs="Times New Roman"/>
      <w:b/>
      <w:bCs/>
      <w:sz w:val="24"/>
      <w:szCs w:val="24"/>
    </w:rPr>
  </w:style>
  <w:style w:type="character" w:styleId="LineNumber">
    <w:name w:val="line number"/>
    <w:basedOn w:val="DefaultParagraphFont"/>
    <w:rsid w:val="00FB4B1C"/>
  </w:style>
  <w:style w:type="paragraph" w:customStyle="1" w:styleId="TOCstyle">
    <w:name w:val="TOC_style"/>
    <w:basedOn w:val="Normal"/>
    <w:uiPriority w:val="99"/>
    <w:rsid w:val="00FB4B1C"/>
    <w:pPr>
      <w:widowControl w:val="0"/>
      <w:tabs>
        <w:tab w:val="left" w:pos="630"/>
        <w:tab w:val="right" w:leader="dot" w:pos="9360"/>
      </w:tabs>
      <w:spacing w:line="400" w:lineRule="auto"/>
    </w:pPr>
    <w:rPr>
      <w:snapToGrid w:val="0"/>
      <w:sz w:val="22"/>
      <w:szCs w:val="20"/>
    </w:rPr>
  </w:style>
  <w:style w:type="character" w:customStyle="1" w:styleId="Heading1Char">
    <w:name w:val="Heading 1 Char"/>
    <w:basedOn w:val="DefaultParagraphFont"/>
    <w:link w:val="Heading1"/>
    <w:rsid w:val="00862A3A"/>
    <w:rPr>
      <w:rFonts w:ascii="Times New Roman" w:eastAsia="Times New Roman" w:hAnsi="Times New Roman" w:cs="Times New Roman"/>
      <w:b/>
      <w:color w:val="000000"/>
      <w:sz w:val="24"/>
      <w:szCs w:val="24"/>
      <w:lang w:eastAsia="ja-JP"/>
    </w:rPr>
  </w:style>
  <w:style w:type="paragraph" w:styleId="BalloonText">
    <w:name w:val="Balloon Text"/>
    <w:basedOn w:val="Normal"/>
    <w:link w:val="BalloonTextChar"/>
    <w:uiPriority w:val="99"/>
    <w:semiHidden/>
    <w:unhideWhenUsed/>
    <w:rsid w:val="005D6DC7"/>
    <w:rPr>
      <w:rFonts w:ascii="Tahoma" w:hAnsi="Tahoma" w:cs="Tahoma"/>
      <w:sz w:val="16"/>
      <w:szCs w:val="16"/>
    </w:rPr>
  </w:style>
  <w:style w:type="character" w:customStyle="1" w:styleId="BalloonTextChar">
    <w:name w:val="Balloon Text Char"/>
    <w:basedOn w:val="DefaultParagraphFont"/>
    <w:link w:val="BalloonText"/>
    <w:uiPriority w:val="99"/>
    <w:semiHidden/>
    <w:rsid w:val="005D6DC7"/>
    <w:rPr>
      <w:rFonts w:ascii="Tahoma" w:eastAsia="Times New Roman" w:hAnsi="Tahoma" w:cs="Tahoma"/>
      <w:sz w:val="16"/>
      <w:szCs w:val="16"/>
    </w:rPr>
  </w:style>
  <w:style w:type="character" w:styleId="CommentReference">
    <w:name w:val="annotation reference"/>
    <w:basedOn w:val="DefaultParagraphFont"/>
    <w:semiHidden/>
    <w:unhideWhenUsed/>
    <w:rsid w:val="0024215F"/>
    <w:rPr>
      <w:sz w:val="16"/>
      <w:szCs w:val="16"/>
    </w:rPr>
  </w:style>
  <w:style w:type="paragraph" w:styleId="CommentText">
    <w:name w:val="annotation text"/>
    <w:basedOn w:val="Normal"/>
    <w:link w:val="CommentTextChar"/>
    <w:semiHidden/>
    <w:unhideWhenUsed/>
    <w:rsid w:val="0024215F"/>
    <w:rPr>
      <w:sz w:val="20"/>
      <w:szCs w:val="20"/>
    </w:rPr>
  </w:style>
  <w:style w:type="character" w:customStyle="1" w:styleId="CommentTextChar">
    <w:name w:val="Comment Text Char"/>
    <w:basedOn w:val="DefaultParagraphFont"/>
    <w:link w:val="CommentText"/>
    <w:semiHidden/>
    <w:rsid w:val="002421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5F"/>
    <w:rPr>
      <w:b/>
      <w:bCs/>
    </w:rPr>
  </w:style>
  <w:style w:type="character" w:customStyle="1" w:styleId="CommentSubjectChar">
    <w:name w:val="Comment Subject Char"/>
    <w:basedOn w:val="CommentTextChar"/>
    <w:link w:val="CommentSubject"/>
    <w:uiPriority w:val="99"/>
    <w:semiHidden/>
    <w:rsid w:val="0024215F"/>
    <w:rPr>
      <w:rFonts w:ascii="Times New Roman" w:eastAsia="Times New Roman" w:hAnsi="Times New Roman" w:cs="Times New Roman"/>
      <w:b/>
      <w:bCs/>
      <w:sz w:val="20"/>
      <w:szCs w:val="20"/>
    </w:rPr>
  </w:style>
  <w:style w:type="paragraph" w:styleId="ListParagraph">
    <w:name w:val="List Paragraph"/>
    <w:basedOn w:val="Normal"/>
    <w:uiPriority w:val="1"/>
    <w:qFormat/>
    <w:rsid w:val="00D772F7"/>
    <w:pPr>
      <w:ind w:left="720"/>
      <w:contextualSpacing/>
    </w:pPr>
  </w:style>
  <w:style w:type="character" w:customStyle="1" w:styleId="Heading2Char">
    <w:name w:val="Heading 2 Char"/>
    <w:basedOn w:val="DefaultParagraphFont"/>
    <w:link w:val="Heading2"/>
    <w:uiPriority w:val="9"/>
    <w:rsid w:val="009C5FDB"/>
    <w:rPr>
      <w:rFonts w:ascii="Times New Roman" w:eastAsiaTheme="majorEastAsia" w:hAnsi="Times New Roman" w:cstheme="majorBidi"/>
      <w:b/>
      <w:bCs/>
      <w:sz w:val="24"/>
      <w:szCs w:val="26"/>
      <w:u w:val="single"/>
    </w:rPr>
  </w:style>
  <w:style w:type="character" w:styleId="Hyperlink">
    <w:name w:val="Hyperlink"/>
    <w:basedOn w:val="DefaultParagraphFont"/>
    <w:uiPriority w:val="99"/>
    <w:unhideWhenUsed/>
    <w:rsid w:val="00817DF8"/>
    <w:rPr>
      <w:color w:val="0000FF" w:themeColor="hyperlink"/>
      <w:u w:val="single"/>
    </w:rPr>
  </w:style>
  <w:style w:type="paragraph" w:styleId="Revision">
    <w:name w:val="Revision"/>
    <w:hidden/>
    <w:uiPriority w:val="99"/>
    <w:semiHidden/>
    <w:rsid w:val="009F2EF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771E90"/>
    <w:rPr>
      <w:rFonts w:cs="Times New Roman"/>
      <w:b/>
      <w:bCs/>
    </w:rPr>
  </w:style>
  <w:style w:type="paragraph" w:styleId="BodyText">
    <w:name w:val="Body Text"/>
    <w:basedOn w:val="Normal"/>
    <w:link w:val="BodyTextChar"/>
    <w:uiPriority w:val="1"/>
    <w:qFormat/>
    <w:rsid w:val="00EB641F"/>
    <w:pPr>
      <w:widowControl w:val="0"/>
      <w:ind w:left="121"/>
    </w:pPr>
    <w:rPr>
      <w:rFonts w:cstheme="minorBidi"/>
      <w:sz w:val="23"/>
      <w:szCs w:val="23"/>
    </w:rPr>
  </w:style>
  <w:style w:type="character" w:customStyle="1" w:styleId="BodyTextChar">
    <w:name w:val="Body Text Char"/>
    <w:basedOn w:val="DefaultParagraphFont"/>
    <w:link w:val="BodyText"/>
    <w:uiPriority w:val="1"/>
    <w:rsid w:val="00EB641F"/>
    <w:rPr>
      <w:rFonts w:ascii="Times New Roman" w:eastAsia="Times New Roman" w:hAnsi="Times New Roman"/>
      <w:sz w:val="23"/>
      <w:szCs w:val="23"/>
    </w:rPr>
  </w:style>
  <w:style w:type="table" w:styleId="TableGrid">
    <w:name w:val="Table Grid"/>
    <w:basedOn w:val="TableNormal"/>
    <w:uiPriority w:val="59"/>
    <w:rsid w:val="002F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ACD"/>
    <w:pPr>
      <w:tabs>
        <w:tab w:val="center" w:pos="4680"/>
        <w:tab w:val="right" w:pos="9360"/>
      </w:tabs>
    </w:pPr>
  </w:style>
  <w:style w:type="character" w:customStyle="1" w:styleId="HeaderChar">
    <w:name w:val="Header Char"/>
    <w:basedOn w:val="DefaultParagraphFont"/>
    <w:link w:val="Header"/>
    <w:uiPriority w:val="99"/>
    <w:rsid w:val="00D52A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ACD"/>
    <w:pPr>
      <w:tabs>
        <w:tab w:val="center" w:pos="4680"/>
        <w:tab w:val="right" w:pos="9360"/>
      </w:tabs>
    </w:pPr>
  </w:style>
  <w:style w:type="character" w:customStyle="1" w:styleId="FooterChar">
    <w:name w:val="Footer Char"/>
    <w:basedOn w:val="DefaultParagraphFont"/>
    <w:link w:val="Footer"/>
    <w:uiPriority w:val="99"/>
    <w:rsid w:val="00D52ACD"/>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E4594"/>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EE4594"/>
  </w:style>
  <w:style w:type="paragraph" w:styleId="BodyText3">
    <w:name w:val="Body Text 3"/>
    <w:basedOn w:val="Normal"/>
    <w:link w:val="BodyText3Char"/>
    <w:rsid w:val="00C41A96"/>
    <w:pPr>
      <w:widowControl w:val="0"/>
      <w:spacing w:after="120"/>
    </w:pPr>
    <w:rPr>
      <w:rFonts w:ascii="CG Times" w:hAnsi="CG Times"/>
      <w:snapToGrid w:val="0"/>
      <w:sz w:val="16"/>
      <w:szCs w:val="16"/>
    </w:rPr>
  </w:style>
  <w:style w:type="character" w:customStyle="1" w:styleId="BodyText3Char">
    <w:name w:val="Body Text 3 Char"/>
    <w:basedOn w:val="DefaultParagraphFont"/>
    <w:link w:val="BodyText3"/>
    <w:rsid w:val="00C41A96"/>
    <w:rPr>
      <w:rFonts w:ascii="CG Times" w:eastAsia="Times New Roman" w:hAnsi="CG Times" w:cs="Times New Roman"/>
      <w:snapToGrid w:val="0"/>
      <w:sz w:val="16"/>
      <w:szCs w:val="16"/>
    </w:rPr>
  </w:style>
  <w:style w:type="character" w:customStyle="1" w:styleId="Heading3Char">
    <w:name w:val="Heading 3 Char"/>
    <w:basedOn w:val="DefaultParagraphFont"/>
    <w:link w:val="Heading3"/>
    <w:uiPriority w:val="9"/>
    <w:rsid w:val="001615E2"/>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uiPriority w:val="9"/>
    <w:semiHidden/>
    <w:rsid w:val="00021A96"/>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DefaultParagraphFont"/>
    <w:uiPriority w:val="99"/>
    <w:semiHidden/>
    <w:unhideWhenUsed/>
    <w:rsid w:val="003C2DEB"/>
    <w:rPr>
      <w:color w:val="800080" w:themeColor="followedHyperlink"/>
      <w:u w:val="single"/>
    </w:rPr>
  </w:style>
  <w:style w:type="paragraph" w:styleId="TOCHeading">
    <w:name w:val="TOC Heading"/>
    <w:basedOn w:val="Heading1"/>
    <w:next w:val="Normal"/>
    <w:uiPriority w:val="39"/>
    <w:semiHidden/>
    <w:unhideWhenUsed/>
    <w:qFormat/>
    <w:rsid w:val="00862A3A"/>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862A3A"/>
    <w:pPr>
      <w:spacing w:after="100"/>
    </w:pPr>
  </w:style>
  <w:style w:type="paragraph" w:styleId="TOC2">
    <w:name w:val="toc 2"/>
    <w:basedOn w:val="Normal"/>
    <w:next w:val="Normal"/>
    <w:autoRedefine/>
    <w:uiPriority w:val="39"/>
    <w:unhideWhenUsed/>
    <w:rsid w:val="00862A3A"/>
    <w:pPr>
      <w:spacing w:after="100"/>
      <w:ind w:left="240"/>
    </w:pPr>
  </w:style>
  <w:style w:type="paragraph" w:styleId="TOC3">
    <w:name w:val="toc 3"/>
    <w:basedOn w:val="Normal"/>
    <w:next w:val="Normal"/>
    <w:autoRedefine/>
    <w:uiPriority w:val="39"/>
    <w:unhideWhenUsed/>
    <w:rsid w:val="00862A3A"/>
    <w:pPr>
      <w:spacing w:after="100"/>
      <w:ind w:left="480"/>
    </w:pPr>
  </w:style>
  <w:style w:type="paragraph" w:customStyle="1" w:styleId="Attachment">
    <w:name w:val="Attachment"/>
    <w:basedOn w:val="Heading1"/>
    <w:qFormat/>
    <w:rsid w:val="009C5FDB"/>
    <w:pPr>
      <w:numPr>
        <w:numId w:val="0"/>
      </w:numPr>
      <w:jc w:val="center"/>
    </w:pPr>
  </w:style>
  <w:style w:type="character" w:customStyle="1" w:styleId="UnresolvedMention">
    <w:name w:val="Unresolved Mention"/>
    <w:basedOn w:val="DefaultParagraphFont"/>
    <w:uiPriority w:val="99"/>
    <w:semiHidden/>
    <w:unhideWhenUsed/>
    <w:rsid w:val="00DE55D7"/>
    <w:rPr>
      <w:color w:val="808080"/>
      <w:shd w:val="clear" w:color="auto" w:fill="E6E6E6"/>
    </w:rPr>
  </w:style>
  <w:style w:type="character" w:customStyle="1" w:styleId="UnresolvedMention1">
    <w:name w:val="Unresolved Mention1"/>
    <w:basedOn w:val="DefaultParagraphFont"/>
    <w:uiPriority w:val="99"/>
    <w:semiHidden/>
    <w:unhideWhenUsed/>
    <w:rsid w:val="00C86A4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862A3A"/>
    <w:pPr>
      <w:numPr>
        <w:numId w:val="25"/>
      </w:numPr>
      <w:spacing w:before="120" w:after="120"/>
      <w:outlineLvl w:val="0"/>
    </w:pPr>
    <w:rPr>
      <w:b/>
      <w:color w:val="000000"/>
      <w:lang w:eastAsia="ja-JP"/>
    </w:rPr>
  </w:style>
  <w:style w:type="paragraph" w:styleId="Heading2">
    <w:name w:val="heading 2"/>
    <w:basedOn w:val="Normal"/>
    <w:next w:val="Normal"/>
    <w:link w:val="Heading2Char"/>
    <w:uiPriority w:val="9"/>
    <w:unhideWhenUsed/>
    <w:qFormat/>
    <w:rsid w:val="009C5FDB"/>
    <w:pPr>
      <w:keepNext/>
      <w:keepLines/>
      <w:numPr>
        <w:numId w:val="27"/>
      </w:numPr>
      <w:spacing w:before="200"/>
      <w:outlineLvl w:val="1"/>
    </w:pPr>
    <w:rPr>
      <w:rFonts w:eastAsiaTheme="majorEastAsia" w:cstheme="majorBidi"/>
      <w:b/>
      <w:bCs/>
      <w:szCs w:val="26"/>
      <w:u w:val="single"/>
    </w:rPr>
  </w:style>
  <w:style w:type="paragraph" w:styleId="Heading3">
    <w:name w:val="heading 3"/>
    <w:basedOn w:val="Normal"/>
    <w:next w:val="Normal"/>
    <w:link w:val="Heading3Char"/>
    <w:uiPriority w:val="9"/>
    <w:unhideWhenUsed/>
    <w:qFormat/>
    <w:rsid w:val="001615E2"/>
    <w:pPr>
      <w:ind w:left="1080"/>
      <w:outlineLvl w:val="2"/>
    </w:pPr>
    <w:rPr>
      <w:b/>
      <w:u w:val="single"/>
    </w:rPr>
  </w:style>
  <w:style w:type="paragraph" w:styleId="Heading4">
    <w:name w:val="heading 4"/>
    <w:basedOn w:val="Normal"/>
    <w:next w:val="Normal"/>
    <w:link w:val="Heading4Char"/>
    <w:uiPriority w:val="9"/>
    <w:semiHidden/>
    <w:unhideWhenUsed/>
    <w:qFormat/>
    <w:rsid w:val="00021A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45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E4570"/>
    <w:rPr>
      <w:rFonts w:ascii="Courier New" w:hAnsi="Courier New" w:cs="Courier New"/>
      <w:sz w:val="20"/>
      <w:szCs w:val="20"/>
    </w:rPr>
  </w:style>
  <w:style w:type="character" w:customStyle="1" w:styleId="PlainTextChar">
    <w:name w:val="Plain Text Char"/>
    <w:basedOn w:val="DefaultParagraphFont"/>
    <w:link w:val="PlainText"/>
    <w:rsid w:val="004E4570"/>
    <w:rPr>
      <w:rFonts w:ascii="Courier New" w:eastAsia="Times New Roman" w:hAnsi="Courier New" w:cs="Courier New"/>
      <w:sz w:val="20"/>
      <w:szCs w:val="20"/>
    </w:rPr>
  </w:style>
  <w:style w:type="paragraph" w:styleId="Title">
    <w:name w:val="Title"/>
    <w:basedOn w:val="Normal"/>
    <w:link w:val="TitleChar"/>
    <w:qFormat/>
    <w:rsid w:val="00D254B9"/>
    <w:pPr>
      <w:jc w:val="center"/>
    </w:pPr>
    <w:rPr>
      <w:b/>
      <w:bCs/>
    </w:rPr>
  </w:style>
  <w:style w:type="character" w:customStyle="1" w:styleId="TitleChar">
    <w:name w:val="Title Char"/>
    <w:basedOn w:val="DefaultParagraphFont"/>
    <w:link w:val="Title"/>
    <w:rsid w:val="00D254B9"/>
    <w:rPr>
      <w:rFonts w:ascii="Times New Roman" w:eastAsia="Times New Roman" w:hAnsi="Times New Roman" w:cs="Times New Roman"/>
      <w:b/>
      <w:bCs/>
      <w:sz w:val="24"/>
      <w:szCs w:val="24"/>
    </w:rPr>
  </w:style>
  <w:style w:type="character" w:styleId="LineNumber">
    <w:name w:val="line number"/>
    <w:basedOn w:val="DefaultParagraphFont"/>
    <w:rsid w:val="00FB4B1C"/>
  </w:style>
  <w:style w:type="paragraph" w:customStyle="1" w:styleId="TOCstyle">
    <w:name w:val="TOC_style"/>
    <w:basedOn w:val="Normal"/>
    <w:uiPriority w:val="99"/>
    <w:rsid w:val="00FB4B1C"/>
    <w:pPr>
      <w:widowControl w:val="0"/>
      <w:tabs>
        <w:tab w:val="left" w:pos="630"/>
        <w:tab w:val="right" w:leader="dot" w:pos="9360"/>
      </w:tabs>
      <w:spacing w:line="400" w:lineRule="auto"/>
    </w:pPr>
    <w:rPr>
      <w:snapToGrid w:val="0"/>
      <w:sz w:val="22"/>
      <w:szCs w:val="20"/>
    </w:rPr>
  </w:style>
  <w:style w:type="character" w:customStyle="1" w:styleId="Heading1Char">
    <w:name w:val="Heading 1 Char"/>
    <w:basedOn w:val="DefaultParagraphFont"/>
    <w:link w:val="Heading1"/>
    <w:rsid w:val="00862A3A"/>
    <w:rPr>
      <w:rFonts w:ascii="Times New Roman" w:eastAsia="Times New Roman" w:hAnsi="Times New Roman" w:cs="Times New Roman"/>
      <w:b/>
      <w:color w:val="000000"/>
      <w:sz w:val="24"/>
      <w:szCs w:val="24"/>
      <w:lang w:eastAsia="ja-JP"/>
    </w:rPr>
  </w:style>
  <w:style w:type="paragraph" w:styleId="BalloonText">
    <w:name w:val="Balloon Text"/>
    <w:basedOn w:val="Normal"/>
    <w:link w:val="BalloonTextChar"/>
    <w:uiPriority w:val="99"/>
    <w:semiHidden/>
    <w:unhideWhenUsed/>
    <w:rsid w:val="005D6DC7"/>
    <w:rPr>
      <w:rFonts w:ascii="Tahoma" w:hAnsi="Tahoma" w:cs="Tahoma"/>
      <w:sz w:val="16"/>
      <w:szCs w:val="16"/>
    </w:rPr>
  </w:style>
  <w:style w:type="character" w:customStyle="1" w:styleId="BalloonTextChar">
    <w:name w:val="Balloon Text Char"/>
    <w:basedOn w:val="DefaultParagraphFont"/>
    <w:link w:val="BalloonText"/>
    <w:uiPriority w:val="99"/>
    <w:semiHidden/>
    <w:rsid w:val="005D6DC7"/>
    <w:rPr>
      <w:rFonts w:ascii="Tahoma" w:eastAsia="Times New Roman" w:hAnsi="Tahoma" w:cs="Tahoma"/>
      <w:sz w:val="16"/>
      <w:szCs w:val="16"/>
    </w:rPr>
  </w:style>
  <w:style w:type="character" w:styleId="CommentReference">
    <w:name w:val="annotation reference"/>
    <w:basedOn w:val="DefaultParagraphFont"/>
    <w:semiHidden/>
    <w:unhideWhenUsed/>
    <w:rsid w:val="0024215F"/>
    <w:rPr>
      <w:sz w:val="16"/>
      <w:szCs w:val="16"/>
    </w:rPr>
  </w:style>
  <w:style w:type="paragraph" w:styleId="CommentText">
    <w:name w:val="annotation text"/>
    <w:basedOn w:val="Normal"/>
    <w:link w:val="CommentTextChar"/>
    <w:semiHidden/>
    <w:unhideWhenUsed/>
    <w:rsid w:val="0024215F"/>
    <w:rPr>
      <w:sz w:val="20"/>
      <w:szCs w:val="20"/>
    </w:rPr>
  </w:style>
  <w:style w:type="character" w:customStyle="1" w:styleId="CommentTextChar">
    <w:name w:val="Comment Text Char"/>
    <w:basedOn w:val="DefaultParagraphFont"/>
    <w:link w:val="CommentText"/>
    <w:semiHidden/>
    <w:rsid w:val="002421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5F"/>
    <w:rPr>
      <w:b/>
      <w:bCs/>
    </w:rPr>
  </w:style>
  <w:style w:type="character" w:customStyle="1" w:styleId="CommentSubjectChar">
    <w:name w:val="Comment Subject Char"/>
    <w:basedOn w:val="CommentTextChar"/>
    <w:link w:val="CommentSubject"/>
    <w:uiPriority w:val="99"/>
    <w:semiHidden/>
    <w:rsid w:val="0024215F"/>
    <w:rPr>
      <w:rFonts w:ascii="Times New Roman" w:eastAsia="Times New Roman" w:hAnsi="Times New Roman" w:cs="Times New Roman"/>
      <w:b/>
      <w:bCs/>
      <w:sz w:val="20"/>
      <w:szCs w:val="20"/>
    </w:rPr>
  </w:style>
  <w:style w:type="paragraph" w:styleId="ListParagraph">
    <w:name w:val="List Paragraph"/>
    <w:basedOn w:val="Normal"/>
    <w:uiPriority w:val="1"/>
    <w:qFormat/>
    <w:rsid w:val="00D772F7"/>
    <w:pPr>
      <w:ind w:left="720"/>
      <w:contextualSpacing/>
    </w:pPr>
  </w:style>
  <w:style w:type="character" w:customStyle="1" w:styleId="Heading2Char">
    <w:name w:val="Heading 2 Char"/>
    <w:basedOn w:val="DefaultParagraphFont"/>
    <w:link w:val="Heading2"/>
    <w:uiPriority w:val="9"/>
    <w:rsid w:val="009C5FDB"/>
    <w:rPr>
      <w:rFonts w:ascii="Times New Roman" w:eastAsiaTheme="majorEastAsia" w:hAnsi="Times New Roman" w:cstheme="majorBidi"/>
      <w:b/>
      <w:bCs/>
      <w:sz w:val="24"/>
      <w:szCs w:val="26"/>
      <w:u w:val="single"/>
    </w:rPr>
  </w:style>
  <w:style w:type="character" w:styleId="Hyperlink">
    <w:name w:val="Hyperlink"/>
    <w:basedOn w:val="DefaultParagraphFont"/>
    <w:uiPriority w:val="99"/>
    <w:unhideWhenUsed/>
    <w:rsid w:val="00817DF8"/>
    <w:rPr>
      <w:color w:val="0000FF" w:themeColor="hyperlink"/>
      <w:u w:val="single"/>
    </w:rPr>
  </w:style>
  <w:style w:type="paragraph" w:styleId="Revision">
    <w:name w:val="Revision"/>
    <w:hidden/>
    <w:uiPriority w:val="99"/>
    <w:semiHidden/>
    <w:rsid w:val="009F2EF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771E90"/>
    <w:rPr>
      <w:rFonts w:cs="Times New Roman"/>
      <w:b/>
      <w:bCs/>
    </w:rPr>
  </w:style>
  <w:style w:type="paragraph" w:styleId="BodyText">
    <w:name w:val="Body Text"/>
    <w:basedOn w:val="Normal"/>
    <w:link w:val="BodyTextChar"/>
    <w:uiPriority w:val="1"/>
    <w:qFormat/>
    <w:rsid w:val="00EB641F"/>
    <w:pPr>
      <w:widowControl w:val="0"/>
      <w:ind w:left="121"/>
    </w:pPr>
    <w:rPr>
      <w:rFonts w:cstheme="minorBidi"/>
      <w:sz w:val="23"/>
      <w:szCs w:val="23"/>
    </w:rPr>
  </w:style>
  <w:style w:type="character" w:customStyle="1" w:styleId="BodyTextChar">
    <w:name w:val="Body Text Char"/>
    <w:basedOn w:val="DefaultParagraphFont"/>
    <w:link w:val="BodyText"/>
    <w:uiPriority w:val="1"/>
    <w:rsid w:val="00EB641F"/>
    <w:rPr>
      <w:rFonts w:ascii="Times New Roman" w:eastAsia="Times New Roman" w:hAnsi="Times New Roman"/>
      <w:sz w:val="23"/>
      <w:szCs w:val="23"/>
    </w:rPr>
  </w:style>
  <w:style w:type="table" w:styleId="TableGrid">
    <w:name w:val="Table Grid"/>
    <w:basedOn w:val="TableNormal"/>
    <w:uiPriority w:val="59"/>
    <w:rsid w:val="002F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ACD"/>
    <w:pPr>
      <w:tabs>
        <w:tab w:val="center" w:pos="4680"/>
        <w:tab w:val="right" w:pos="9360"/>
      </w:tabs>
    </w:pPr>
  </w:style>
  <w:style w:type="character" w:customStyle="1" w:styleId="HeaderChar">
    <w:name w:val="Header Char"/>
    <w:basedOn w:val="DefaultParagraphFont"/>
    <w:link w:val="Header"/>
    <w:uiPriority w:val="99"/>
    <w:rsid w:val="00D52A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ACD"/>
    <w:pPr>
      <w:tabs>
        <w:tab w:val="center" w:pos="4680"/>
        <w:tab w:val="right" w:pos="9360"/>
      </w:tabs>
    </w:pPr>
  </w:style>
  <w:style w:type="character" w:customStyle="1" w:styleId="FooterChar">
    <w:name w:val="Footer Char"/>
    <w:basedOn w:val="DefaultParagraphFont"/>
    <w:link w:val="Footer"/>
    <w:uiPriority w:val="99"/>
    <w:rsid w:val="00D52ACD"/>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E4594"/>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EE4594"/>
  </w:style>
  <w:style w:type="paragraph" w:styleId="BodyText3">
    <w:name w:val="Body Text 3"/>
    <w:basedOn w:val="Normal"/>
    <w:link w:val="BodyText3Char"/>
    <w:rsid w:val="00C41A96"/>
    <w:pPr>
      <w:widowControl w:val="0"/>
      <w:spacing w:after="120"/>
    </w:pPr>
    <w:rPr>
      <w:rFonts w:ascii="CG Times" w:hAnsi="CG Times"/>
      <w:snapToGrid w:val="0"/>
      <w:sz w:val="16"/>
      <w:szCs w:val="16"/>
    </w:rPr>
  </w:style>
  <w:style w:type="character" w:customStyle="1" w:styleId="BodyText3Char">
    <w:name w:val="Body Text 3 Char"/>
    <w:basedOn w:val="DefaultParagraphFont"/>
    <w:link w:val="BodyText3"/>
    <w:rsid w:val="00C41A96"/>
    <w:rPr>
      <w:rFonts w:ascii="CG Times" w:eastAsia="Times New Roman" w:hAnsi="CG Times" w:cs="Times New Roman"/>
      <w:snapToGrid w:val="0"/>
      <w:sz w:val="16"/>
      <w:szCs w:val="16"/>
    </w:rPr>
  </w:style>
  <w:style w:type="character" w:customStyle="1" w:styleId="Heading3Char">
    <w:name w:val="Heading 3 Char"/>
    <w:basedOn w:val="DefaultParagraphFont"/>
    <w:link w:val="Heading3"/>
    <w:uiPriority w:val="9"/>
    <w:rsid w:val="001615E2"/>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uiPriority w:val="9"/>
    <w:semiHidden/>
    <w:rsid w:val="00021A96"/>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DefaultParagraphFont"/>
    <w:uiPriority w:val="99"/>
    <w:semiHidden/>
    <w:unhideWhenUsed/>
    <w:rsid w:val="003C2DEB"/>
    <w:rPr>
      <w:color w:val="800080" w:themeColor="followedHyperlink"/>
      <w:u w:val="single"/>
    </w:rPr>
  </w:style>
  <w:style w:type="paragraph" w:styleId="TOCHeading">
    <w:name w:val="TOC Heading"/>
    <w:basedOn w:val="Heading1"/>
    <w:next w:val="Normal"/>
    <w:uiPriority w:val="39"/>
    <w:semiHidden/>
    <w:unhideWhenUsed/>
    <w:qFormat/>
    <w:rsid w:val="00862A3A"/>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862A3A"/>
    <w:pPr>
      <w:spacing w:after="100"/>
    </w:pPr>
  </w:style>
  <w:style w:type="paragraph" w:styleId="TOC2">
    <w:name w:val="toc 2"/>
    <w:basedOn w:val="Normal"/>
    <w:next w:val="Normal"/>
    <w:autoRedefine/>
    <w:uiPriority w:val="39"/>
    <w:unhideWhenUsed/>
    <w:rsid w:val="00862A3A"/>
    <w:pPr>
      <w:spacing w:after="100"/>
      <w:ind w:left="240"/>
    </w:pPr>
  </w:style>
  <w:style w:type="paragraph" w:styleId="TOC3">
    <w:name w:val="toc 3"/>
    <w:basedOn w:val="Normal"/>
    <w:next w:val="Normal"/>
    <w:autoRedefine/>
    <w:uiPriority w:val="39"/>
    <w:unhideWhenUsed/>
    <w:rsid w:val="00862A3A"/>
    <w:pPr>
      <w:spacing w:after="100"/>
      <w:ind w:left="480"/>
    </w:pPr>
  </w:style>
  <w:style w:type="paragraph" w:customStyle="1" w:styleId="Attachment">
    <w:name w:val="Attachment"/>
    <w:basedOn w:val="Heading1"/>
    <w:qFormat/>
    <w:rsid w:val="009C5FDB"/>
    <w:pPr>
      <w:numPr>
        <w:numId w:val="0"/>
      </w:numPr>
      <w:jc w:val="center"/>
    </w:pPr>
  </w:style>
  <w:style w:type="character" w:customStyle="1" w:styleId="UnresolvedMention">
    <w:name w:val="Unresolved Mention"/>
    <w:basedOn w:val="DefaultParagraphFont"/>
    <w:uiPriority w:val="99"/>
    <w:semiHidden/>
    <w:unhideWhenUsed/>
    <w:rsid w:val="00DE55D7"/>
    <w:rPr>
      <w:color w:val="808080"/>
      <w:shd w:val="clear" w:color="auto" w:fill="E6E6E6"/>
    </w:rPr>
  </w:style>
  <w:style w:type="character" w:customStyle="1" w:styleId="UnresolvedMention1">
    <w:name w:val="Unresolved Mention1"/>
    <w:basedOn w:val="DefaultParagraphFont"/>
    <w:uiPriority w:val="99"/>
    <w:semiHidden/>
    <w:unhideWhenUsed/>
    <w:rsid w:val="00C86A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4480">
      <w:bodyDiv w:val="1"/>
      <w:marLeft w:val="0"/>
      <w:marRight w:val="0"/>
      <w:marTop w:val="0"/>
      <w:marBottom w:val="0"/>
      <w:divBdr>
        <w:top w:val="none" w:sz="0" w:space="0" w:color="auto"/>
        <w:left w:val="none" w:sz="0" w:space="0" w:color="auto"/>
        <w:bottom w:val="none" w:sz="0" w:space="0" w:color="auto"/>
        <w:right w:val="none" w:sz="0" w:space="0" w:color="auto"/>
      </w:divBdr>
    </w:div>
    <w:div w:id="662976230">
      <w:bodyDiv w:val="1"/>
      <w:marLeft w:val="0"/>
      <w:marRight w:val="0"/>
      <w:marTop w:val="0"/>
      <w:marBottom w:val="0"/>
      <w:divBdr>
        <w:top w:val="none" w:sz="0" w:space="0" w:color="auto"/>
        <w:left w:val="none" w:sz="0" w:space="0" w:color="auto"/>
        <w:bottom w:val="none" w:sz="0" w:space="0" w:color="auto"/>
        <w:right w:val="none" w:sz="0" w:space="0" w:color="auto"/>
      </w:divBdr>
    </w:div>
    <w:div w:id="1540706938">
      <w:bodyDiv w:val="1"/>
      <w:marLeft w:val="0"/>
      <w:marRight w:val="0"/>
      <w:marTop w:val="0"/>
      <w:marBottom w:val="0"/>
      <w:divBdr>
        <w:top w:val="none" w:sz="0" w:space="0" w:color="auto"/>
        <w:left w:val="none" w:sz="0" w:space="0" w:color="auto"/>
        <w:bottom w:val="none" w:sz="0" w:space="0" w:color="auto"/>
        <w:right w:val="none" w:sz="0" w:space="0" w:color="auto"/>
      </w:divBdr>
    </w:div>
    <w:div w:id="16762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usgs.gov.contracts/grants/grantsgov.html" TargetMode="External"/><Relationship Id="rId26" Type="http://schemas.openxmlformats.org/officeDocument/2006/relationships/hyperlink" Target="https://cida.usgs.gov/ngwmn/doc/NGWMN_WebServices_Tip_Sheet.pdf" TargetMode="External"/><Relationship Id="rId39" Type="http://schemas.openxmlformats.org/officeDocument/2006/relationships/hyperlink" Target="https://cida.usgs.gov/ngwmn/doc/NGWMN_WL_Criteria_Tip_Sheet.pdf" TargetMode="External"/><Relationship Id="rId21" Type="http://schemas.openxmlformats.org/officeDocument/2006/relationships/hyperlink" Target="https://acwi.gov/sogw/" TargetMode="External"/><Relationship Id="rId34" Type="http://schemas.openxmlformats.org/officeDocument/2006/relationships/hyperlink" Target="https://cida.usgs.gov/ngwmn/doc/NGWMN_WQ_WebServices_TipSheet.pdf" TargetMode="External"/><Relationship Id="rId42" Type="http://schemas.openxmlformats.org/officeDocument/2006/relationships/hyperlink" Target="https://cida.usgs.gov/ngwmn/doc/NGWMN_Monitoring_Categories_Tip_Sheet.pdf" TargetMode="External"/><Relationship Id="rId47" Type="http://schemas.openxmlformats.org/officeDocument/2006/relationships/hyperlink" Target="https://water.usgs.gov/ogw/aquifer/map.html" TargetMode="External"/><Relationship Id="rId50" Type="http://schemas.openxmlformats.org/officeDocument/2006/relationships/hyperlink" Target="https://cida.usgs.gov/ngwmn/doc/NGWMN_WL_Criteria_Tip_Sheet.pdf" TargetMode="External"/><Relationship Id="rId55" Type="http://schemas.openxmlformats.org/officeDocument/2006/relationships/hyperlink" Target="https://cida.usgs.gov/ngwmn/doc/NGWMN_Minimum_Data_Elements_Tip_Sheet.pdf" TargetMode="External"/><Relationship Id="rId63" Type="http://schemas.openxmlformats.org/officeDocument/2006/relationships/hyperlink" Target="https://cida.usgs.gov/ngwmn/doc/NGWMN_WL_Criteria_Tip_Sheet.pdf" TargetMode="External"/><Relationship Id="rId68" Type="http://schemas.openxmlformats.org/officeDocument/2006/relationships/hyperlink" Target="https://cida.usgs.gov/ngwmn/doc/NGWMN_Minimum_Data_Elements_Tip_Sheet.pdf" TargetMode="External"/><Relationship Id="rId76" Type="http://schemas.openxmlformats.org/officeDocument/2006/relationships/hyperlink" Target="http://cida.usgs.gov/ngwmn/doc/NGWMN_Minimum_Data_Elements_Tip_Sheet.pdf" TargetMode="External"/><Relationship Id="rId84"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s://cida.usgs.gov/ngwmn/doc/NGWMN_WQ_WebServices_TipSheet.pdf" TargetMode="External"/><Relationship Id="rId2" Type="http://schemas.openxmlformats.org/officeDocument/2006/relationships/customXml" Target="../customXml/item2.xml"/><Relationship Id="rId16" Type="http://schemas.openxmlformats.org/officeDocument/2006/relationships/hyperlink" Target="http://www.grants.gov/aboutgrants/federal_holidays.jsp" TargetMode="External"/><Relationship Id="rId29" Type="http://schemas.openxmlformats.org/officeDocument/2006/relationships/hyperlink" Target="http://docs.opengeospatial.org/is/16-032r2/16-032r2.html" TargetMode="External"/><Relationship Id="rId11" Type="http://schemas.openxmlformats.org/officeDocument/2006/relationships/endnotes" Target="endnotes.xml"/><Relationship Id="rId24" Type="http://schemas.openxmlformats.org/officeDocument/2006/relationships/hyperlink" Target="https://water.usgs.gov/ogw/aquifer/atlas.html" TargetMode="External"/><Relationship Id="rId32" Type="http://schemas.openxmlformats.org/officeDocument/2006/relationships/hyperlink" Target="https://www.epa.gov/waterdata/storage-and-retrieval-and-water-quality-exchange" TargetMode="External"/><Relationship Id="rId37" Type="http://schemas.openxmlformats.org/officeDocument/2006/relationships/hyperlink" Target="http://acwi.gov/sogw/index.html" TargetMode="External"/><Relationship Id="rId40" Type="http://schemas.openxmlformats.org/officeDocument/2006/relationships/hyperlink" Target="https://cida.usgs.gov/ngwmn/doc/NGWMN_WQ_Criteria_Tip_Sheet.pdf" TargetMode="External"/><Relationship Id="rId45" Type="http://schemas.openxmlformats.org/officeDocument/2006/relationships/hyperlink" Target="https://cida.usgs.gov/ngwmn/doc/NGWMN_WebServices_Tip_Sheet.pdf" TargetMode="External"/><Relationship Id="rId53" Type="http://schemas.openxmlformats.org/officeDocument/2006/relationships/hyperlink" Target="https://cida.usgs.gov/ngwmn/doc/NGWMN_Subnetwork_Tip_Sheet.pdf" TargetMode="External"/><Relationship Id="rId58" Type="http://schemas.openxmlformats.org/officeDocument/2006/relationships/hyperlink" Target="https://cida.usgs.gov/ngwmn/doc/NGWMN_WebServices_Tip_Sheet.pdf" TargetMode="External"/><Relationship Id="rId66" Type="http://schemas.openxmlformats.org/officeDocument/2006/relationships/hyperlink" Target="https://cida.usgs.gov/ngwmn/doc/NGWMN_Subnetwork_Tip_Sheet.pdf" TargetMode="External"/><Relationship Id="rId74" Type="http://schemas.openxmlformats.org/officeDocument/2006/relationships/hyperlink" Target="https://cida.usgs.gov/ngwmn/doc/NGWMN_Monitoring_Categories_Tip_Sheet.pdf" TargetMode="External"/><Relationship Id="rId79" Type="http://schemas.openxmlformats.org/officeDocument/2006/relationships/hyperlink" Target="https://cida.usgs.gov/ngwmn/doc/Example_NGWMN_Data_Provider_Data_Management_Plan_NJ.pdf" TargetMode="External"/><Relationship Id="rId5" Type="http://schemas.openxmlformats.org/officeDocument/2006/relationships/numbering" Target="numbering.xml"/><Relationship Id="rId61" Type="http://schemas.openxmlformats.org/officeDocument/2006/relationships/hyperlink" Target="https://cida.usgs.gov/ngwmn/provider/SCDNR" TargetMode="External"/><Relationship Id="rId82" Type="http://schemas.openxmlformats.org/officeDocument/2006/relationships/hyperlink" Target="http://www.asap.gov" TargetMode="External"/><Relationship Id="rId19" Type="http://schemas.openxmlformats.org/officeDocument/2006/relationships/hyperlink" Target="mailto:lmahoney@usg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cwi.gov/" TargetMode="External"/><Relationship Id="rId27" Type="http://schemas.openxmlformats.org/officeDocument/2006/relationships/hyperlink" Target="https://cida.usgs.gov/ngwmn/doc/NGWMN_Minimum_Data_Elements_Tip_Sheet.pdf" TargetMode="External"/><Relationship Id="rId30" Type="http://schemas.openxmlformats.org/officeDocument/2006/relationships/hyperlink" Target="https://www.epa.gov/waterdata/storage-and-retrieval-and-water-quality-exchange" TargetMode="External"/><Relationship Id="rId35" Type="http://schemas.openxmlformats.org/officeDocument/2006/relationships/hyperlink" Target="https://cida.usgs.gov/ngwmn/doc/NGWMN_Minimum_Data_Elements_Tip_Sheet.pdf" TargetMode="External"/><Relationship Id="rId43" Type="http://schemas.openxmlformats.org/officeDocument/2006/relationships/hyperlink" Target="https://cida.usgs.gov/ngwmn/doc/NGWMN_Well_Registry_Tip_Sheet.pdf" TargetMode="External"/><Relationship Id="rId48" Type="http://schemas.openxmlformats.org/officeDocument/2006/relationships/hyperlink" Target="https://water.usgs.gov/ogw/aquifer/principal/aquifrp025_nt00003.tar.gz" TargetMode="External"/><Relationship Id="rId56" Type="http://schemas.openxmlformats.org/officeDocument/2006/relationships/hyperlink" Target="https://cida.usgs.gov/ngwmn/doc/NGWMN_Well_Registry_Tip_Sheet.pdf" TargetMode="External"/><Relationship Id="rId64" Type="http://schemas.openxmlformats.org/officeDocument/2006/relationships/hyperlink" Target="https://cida.usgs.gov/ngwmn/doc/NGWMN_WQ_Criteria_Tip_Sheet.pdf" TargetMode="External"/><Relationship Id="rId69" Type="http://schemas.openxmlformats.org/officeDocument/2006/relationships/hyperlink" Target="https://cida.usgs.gov/ngwmn/doc/NGWMN_Well_Registry_Tip_Sheet.pdf" TargetMode="External"/><Relationship Id="rId77" Type="http://schemas.openxmlformats.org/officeDocument/2006/relationships/hyperlink" Target="https://cida.usgs.gov/ngwmn/doc/NGWMN_Minimum_Data_Elements_Tip_Sheet.pdf" TargetMode="External"/><Relationship Id="rId8" Type="http://schemas.openxmlformats.org/officeDocument/2006/relationships/settings" Target="settings.xml"/><Relationship Id="rId51" Type="http://schemas.openxmlformats.org/officeDocument/2006/relationships/hyperlink" Target="https://cida.usgs.gov/ngwmn/doc/NGWMN_WQ_Criteria_Tip_Sheet.pdf" TargetMode="External"/><Relationship Id="rId72" Type="http://schemas.openxmlformats.org/officeDocument/2006/relationships/hyperlink" Target="https://cida.usgs.gov/ngwmn/doc/NGWMN_Well_Registry_Tip_Sheet.pdf" TargetMode="External"/><Relationship Id="rId80" Type="http://schemas.openxmlformats.org/officeDocument/2006/relationships/hyperlink" Target="mailto:dpope@usgs.gov"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grants.gov/applicants/app_help_reso.jso" TargetMode="External"/><Relationship Id="rId25" Type="http://schemas.openxmlformats.org/officeDocument/2006/relationships/hyperlink" Target="https://cida.usgs.gov/ngwmn/" TargetMode="External"/><Relationship Id="rId33" Type="http://schemas.openxmlformats.org/officeDocument/2006/relationships/hyperlink" Target="http://www.waterqualitydata.us/" TargetMode="External"/><Relationship Id="rId38" Type="http://schemas.openxmlformats.org/officeDocument/2006/relationships/hyperlink" Target="https://cida.usgs.gov/ngwmn/learnmore.jsp" TargetMode="External"/><Relationship Id="rId46" Type="http://schemas.openxmlformats.org/officeDocument/2006/relationships/hyperlink" Target="https://water.usgs.gov/ogw/aquifer/atlas.html" TargetMode="External"/><Relationship Id="rId59" Type="http://schemas.openxmlformats.org/officeDocument/2006/relationships/hyperlink" Target="https://cida.usgs.gov/ngwmn/doc/NGWMN_WQ_WebServices_TipSheet.pdf" TargetMode="External"/><Relationship Id="rId67" Type="http://schemas.openxmlformats.org/officeDocument/2006/relationships/hyperlink" Target="https://cida.usgs.gov/ngwmn/doc/NGWMN_Monitoring_Categories_Tip_Sheet.pdf" TargetMode="External"/><Relationship Id="rId20" Type="http://schemas.openxmlformats.org/officeDocument/2006/relationships/hyperlink" Target="mailto:dpope@usgs.gov" TargetMode="External"/><Relationship Id="rId41" Type="http://schemas.openxmlformats.org/officeDocument/2006/relationships/hyperlink" Target="https://cida.usgs.gov/ngwmn/doc/NGWMN_Subnetwork_Tip_Sheet.pdf" TargetMode="External"/><Relationship Id="rId54" Type="http://schemas.openxmlformats.org/officeDocument/2006/relationships/hyperlink" Target="https://cida.usgs.gov/ngwmn/doc/NGWMN_Monitoring_Categories_Tip_Sheet.pdf" TargetMode="External"/><Relationship Id="rId62" Type="http://schemas.openxmlformats.org/officeDocument/2006/relationships/hyperlink" Target="https://cida.usgs.gov/ngwmn/provider/OWRB" TargetMode="External"/><Relationship Id="rId70" Type="http://schemas.openxmlformats.org/officeDocument/2006/relationships/hyperlink" Target="https://cida.usgs.gov/ngwmn/doc/NGWMN_WebServices_Tip_Sheet.pdf" TargetMode="External"/><Relationship Id="rId75" Type="http://schemas.openxmlformats.org/officeDocument/2006/relationships/hyperlink" Target="https://cida.usgs.gov/ngwmn/doc/NGWMN_Well_Registry_Tip_Sheet.pdf"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upport@grants.gov?subject=Support" TargetMode="External"/><Relationship Id="rId23" Type="http://schemas.openxmlformats.org/officeDocument/2006/relationships/hyperlink" Target="http://acwi.gov/sogw/ngwmn_framework_report_july2013.pdf" TargetMode="External"/><Relationship Id="rId28" Type="http://schemas.openxmlformats.org/officeDocument/2006/relationships/hyperlink" Target="http://www.waterml2.org/" TargetMode="External"/><Relationship Id="rId36" Type="http://schemas.openxmlformats.org/officeDocument/2006/relationships/hyperlink" Target="http://acwi.gov/sogw/ngwmn_framework_report_july2013.pdf" TargetMode="External"/><Relationship Id="rId49" Type="http://schemas.openxmlformats.org/officeDocument/2006/relationships/hyperlink" Target="https://water.usgs.gov/ogw/aquifer/alluv-glac/alvaqfp025_nt00171.tar.gz" TargetMode="External"/><Relationship Id="rId57" Type="http://schemas.openxmlformats.org/officeDocument/2006/relationships/hyperlink" Target="http://www.waterqualitydata.us/" TargetMode="External"/><Relationship Id="rId10" Type="http://schemas.openxmlformats.org/officeDocument/2006/relationships/footnotes" Target="footnotes.xml"/><Relationship Id="rId31" Type="http://schemas.openxmlformats.org/officeDocument/2006/relationships/hyperlink" Target="https://www.epa.gov/waterdata/storage-and-retrieval-and-water-quality-exchange" TargetMode="External"/><Relationship Id="rId44" Type="http://schemas.openxmlformats.org/officeDocument/2006/relationships/hyperlink" Target="https://cida.usgs.gov/ngwmn/doc/NGWMN_Minimum_Data_Elements_Tip_Sheet.pdf" TargetMode="External"/><Relationship Id="rId52" Type="http://schemas.openxmlformats.org/officeDocument/2006/relationships/hyperlink" Target="https://cida.usgs.gov/ngwmn/doc/NGWMN_Minimum_Data_Elements_Tip_Sheet.pdf" TargetMode="External"/><Relationship Id="rId60" Type="http://schemas.openxmlformats.org/officeDocument/2006/relationships/hyperlink" Target="https://cida.usgs.gov/ngwmn/provider/KSGS" TargetMode="External"/><Relationship Id="rId65" Type="http://schemas.openxmlformats.org/officeDocument/2006/relationships/hyperlink" Target="https://cida.usgs.gov/ngwmn/doc/NGWMN_Minimum_Data_Elements_Tip_Sheet.pdf" TargetMode="External"/><Relationship Id="rId73" Type="http://schemas.openxmlformats.org/officeDocument/2006/relationships/hyperlink" Target="https://cida.usgs.gov/ngwmn/doc/NGWMN_Subnetwork_Tip_Sheet.pdf" TargetMode="External"/><Relationship Id="rId78" Type="http://schemas.openxmlformats.org/officeDocument/2006/relationships/hyperlink" Target="http://www.usgs.gov/datamanagement/plan/dmplans.php" TargetMode="External"/><Relationship Id="rId81" Type="http://schemas.openxmlformats.org/officeDocument/2006/relationships/hyperlink" Target="https://www.grants.gov/web/grants/forms/post-award-reporting-forms.html" TargetMode="External"/><Relationship Id="rId8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19BC78196CF40B2B85A1B8D02D0A0" ma:contentTypeVersion="0" ma:contentTypeDescription="Create a new document." ma:contentTypeScope="" ma:versionID="36fc07fdebc8f35d4aa58c5e7d33f6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C33A-35C2-48F9-8F18-8C5FE4942496}">
  <ds:schemaRefs>
    <ds:schemaRef ds:uri="http://schemas.microsoft.com/sharepoint/v3/contenttype/forms"/>
  </ds:schemaRefs>
</ds:datastoreItem>
</file>

<file path=customXml/itemProps2.xml><?xml version="1.0" encoding="utf-8"?>
<ds:datastoreItem xmlns:ds="http://schemas.openxmlformats.org/officeDocument/2006/customXml" ds:itemID="{8A7F94F6-3421-454E-BDA2-2C048E400CF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0A509B0-41D0-4C8C-A108-EEB04D27A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1E105B-2EF0-4719-AD32-A332BDE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24751</Words>
  <Characters>141085</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165505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Pope, Daryll A.</dc:creator>
  <cp:lastModifiedBy>SYSTEM</cp:lastModifiedBy>
  <cp:revision>2</cp:revision>
  <cp:lastPrinted>2018-04-23T18:10:00Z</cp:lastPrinted>
  <dcterms:created xsi:type="dcterms:W3CDTF">2018-06-05T15:09:00Z</dcterms:created>
  <dcterms:modified xsi:type="dcterms:W3CDTF">2018-06-05T15:09:00Z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0x010100AE019BC78196CF40B2B85A1B8D02D0A0</vt:lpwstr>
  </property>
</Properties>
</file>