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AA" w:rsidRDefault="00B31BA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B31BAA" w:rsidRDefault="00473957">
      <w:pPr>
        <w:pStyle w:val="BodyText"/>
        <w:ind w:left="1368"/>
      </w:pPr>
      <w:r>
        <w:rPr>
          <w:spacing w:val="-1"/>
          <w:u w:val="single" w:color="000000"/>
        </w:rPr>
        <w:t xml:space="preserve">Notice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Availability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Separate Payments</w:t>
      </w:r>
      <w:r>
        <w:rPr>
          <w:u w:val="single" w:color="000000"/>
        </w:rPr>
        <w:t xml:space="preserve"> for</w:t>
      </w:r>
      <w:r>
        <w:rPr>
          <w:spacing w:val="-1"/>
          <w:u w:val="single" w:color="000000"/>
        </w:rPr>
        <w:t xml:space="preserve"> Contraceptive Services</w:t>
      </w:r>
    </w:p>
    <w:p w:rsidR="00B31BAA" w:rsidRDefault="00B31BAA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31BAA" w:rsidRDefault="00473957">
      <w:pPr>
        <w:pStyle w:val="BodyText"/>
        <w:spacing w:line="276" w:lineRule="auto"/>
        <w:ind w:right="114"/>
      </w:pPr>
      <w:r>
        <w:rPr>
          <w:i/>
          <w:spacing w:val="-1"/>
        </w:rPr>
        <w:t>Instructions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 xml:space="preserve">to which </w:t>
      </w:r>
      <w:r>
        <w:rPr>
          <w:spacing w:val="-1"/>
        </w:rPr>
        <w:t>an</w:t>
      </w:r>
      <w:r>
        <w:t xml:space="preserve"> accommodation is to </w:t>
      </w:r>
      <w:r>
        <w:rPr>
          <w:spacing w:val="-2"/>
        </w:rPr>
        <w:t>apply,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issuer required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provide payments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contraceptive services</w:t>
      </w:r>
      <w:r>
        <w:t xml:space="preserve"> must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 xml:space="preserve">to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beneficiaries</w:t>
      </w:r>
      <w:r>
        <w:rPr>
          <w:spacing w:val="117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 xml:space="preserve">notice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separate payments</w:t>
      </w:r>
      <w:r>
        <w:t xml:space="preserve"> </w:t>
      </w:r>
      <w:r>
        <w:rPr>
          <w:spacing w:val="-1"/>
        </w:rPr>
        <w:t>for contraceptive services</w:t>
      </w:r>
      <w:r>
        <w:rPr>
          <w:spacing w:val="82"/>
        </w:rPr>
        <w:t xml:space="preserve"> </w:t>
      </w:r>
      <w:r>
        <w:rPr>
          <w:spacing w:val="-1"/>
        </w:rPr>
        <w:t>contemporaneous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(to</w:t>
      </w:r>
      <w:r>
        <w:t xml:space="preserve">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possible),</w:t>
      </w:r>
      <w:r>
        <w:t xml:space="preserve"> but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from,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materials</w:t>
      </w:r>
      <w:r>
        <w:rPr>
          <w:spacing w:val="87"/>
        </w:rPr>
        <w:t xml:space="preserve"> </w:t>
      </w:r>
      <w:r>
        <w:rPr>
          <w:spacing w:val="-1"/>
        </w:rPr>
        <w:t>distributed</w:t>
      </w:r>
      <w:r>
        <w:t xml:space="preserve"> 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 xml:space="preserve">(or re-enrollment) </w:t>
      </w:r>
      <w:r>
        <w:t xml:space="preserve">in </w:t>
      </w:r>
      <w:r>
        <w:rPr>
          <w:spacing w:val="-1"/>
        </w:rPr>
        <w:t>group</w:t>
      </w:r>
      <w:r>
        <w:t xml:space="preserve"> health</w:t>
      </w:r>
      <w:r>
        <w:rPr>
          <w:spacing w:val="2"/>
        </w:rPr>
        <w:t xml:space="preserve"> </w:t>
      </w:r>
      <w:r>
        <w:rPr>
          <w:spacing w:val="-1"/>
        </w:rPr>
        <w:t>coverage that</w:t>
      </w:r>
      <w:r>
        <w:t xml:space="preserve"> is</w:t>
      </w:r>
      <w:r>
        <w:rPr>
          <w:spacing w:val="101"/>
        </w:rPr>
        <w:t xml:space="preserve"> </w:t>
      </w:r>
      <w:r>
        <w:rPr>
          <w:spacing w:val="-1"/>
        </w:rPr>
        <w:t xml:space="preserve">effective </w:t>
      </w:r>
      <w:r>
        <w:t>beginning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applicable plan</w:t>
      </w:r>
      <w:r>
        <w:rPr>
          <w:spacing w:val="4"/>
        </w:rPr>
        <w:t xml:space="preserve"> </w:t>
      </w:r>
      <w:r>
        <w:rPr>
          <w:spacing w:val="-2"/>
        </w:rPr>
        <w:t>year.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notice</w:t>
      </w:r>
      <w:r>
        <w:rPr>
          <w:spacing w:val="-1"/>
        </w:rPr>
        <w:t xml:space="preserve"> </w:t>
      </w:r>
      <w:r>
        <w:t>must specify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eligible </w:t>
      </w:r>
      <w:r>
        <w:t xml:space="preserve">organization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 xml:space="preserve">administer </w:t>
      </w:r>
      <w:r>
        <w:t>or</w:t>
      </w:r>
      <w:r>
        <w:rPr>
          <w:spacing w:val="-1"/>
        </w:rPr>
        <w:t xml:space="preserve"> </w:t>
      </w:r>
      <w:r>
        <w:t xml:space="preserve">fund </w:t>
      </w:r>
      <w:r>
        <w:rPr>
          <w:spacing w:val="-1"/>
        </w:rPr>
        <w:t>contraceptive benefits,</w:t>
      </w:r>
      <w:r>
        <w:t xml:space="preserve"> but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issuer</w:t>
      </w:r>
      <w:r>
        <w:rPr>
          <w:spacing w:val="85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 xml:space="preserve">separate </w:t>
      </w:r>
      <w:r>
        <w:t xml:space="preserve">payments </w:t>
      </w:r>
      <w:r>
        <w:rPr>
          <w:spacing w:val="-1"/>
        </w:rPr>
        <w:t xml:space="preserve">for contraceptive </w:t>
      </w:r>
      <w:r>
        <w:t xml:space="preserve">services, </w:t>
      </w:r>
      <w:r>
        <w:rPr>
          <w:spacing w:val="-1"/>
        </w:rPr>
        <w:t>and</w:t>
      </w:r>
      <w:r>
        <w:t xml:space="preserve"> must </w:t>
      </w:r>
      <w:r>
        <w:rPr>
          <w:spacing w:val="-1"/>
        </w:rPr>
        <w:t>provide 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</w:t>
      </w:r>
      <w:r>
        <w:rPr>
          <w:spacing w:val="99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complaints.</w:t>
      </w:r>
      <w:r>
        <w:t xml:space="preserve">  </w:t>
      </w: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t xml:space="preserve">model </w:t>
      </w:r>
      <w:r>
        <w:rPr>
          <w:spacing w:val="-1"/>
        </w:rPr>
        <w:t>language,</w:t>
      </w:r>
      <w:r>
        <w:t xml:space="preserve"> or</w:t>
      </w:r>
      <w:r>
        <w:rPr>
          <w:spacing w:val="-1"/>
        </w:rPr>
        <w:t xml:space="preserve"> </w:t>
      </w:r>
      <w:r>
        <w:t>substantially</w:t>
      </w:r>
      <w:r>
        <w:rPr>
          <w:spacing w:val="-5"/>
        </w:rPr>
        <w:t xml:space="preserve"> </w:t>
      </w:r>
      <w:r>
        <w:t>similar</w:t>
      </w:r>
      <w:r>
        <w:rPr>
          <w:spacing w:val="-1"/>
        </w:rPr>
        <w:t xml:space="preserve"> language,</w:t>
      </w:r>
      <w:r>
        <w:t xml:space="preserve"> </w:t>
      </w:r>
      <w:r>
        <w:rPr>
          <w:spacing w:val="1"/>
        </w:rPr>
        <w:t>may</w:t>
      </w:r>
      <w:r>
        <w:rPr>
          <w:spacing w:val="9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satisfy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notice requirement:</w:t>
      </w:r>
    </w:p>
    <w:p w:rsidR="00B31BAA" w:rsidRDefault="00B31B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1BAA" w:rsidRDefault="00B31B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1BAA" w:rsidRDefault="00B31BA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B31BAA" w:rsidRDefault="00473957">
      <w:pPr>
        <w:pStyle w:val="BodyText"/>
        <w:spacing w:before="0" w:line="479" w:lineRule="auto"/>
        <w:ind w:right="135" w:firstLine="720"/>
      </w:pPr>
      <w:r>
        <w:rPr>
          <w:spacing w:val="-1"/>
        </w:rPr>
        <w:t>“Your [employer/institution</w:t>
      </w:r>
      <w:r>
        <w:t xml:space="preserve"> of</w:t>
      </w:r>
      <w:r>
        <w:rPr>
          <w:spacing w:val="-1"/>
        </w:rPr>
        <w:t xml:space="preserve"> higher education]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certified</w:t>
      </w:r>
      <w: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your [group</w:t>
      </w:r>
      <w:r>
        <w:t xml:space="preserve"> </w:t>
      </w:r>
      <w:r>
        <w:rPr>
          <w:spacing w:val="-1"/>
        </w:rPr>
        <w:t>health</w:t>
      </w:r>
      <w:r>
        <w:rPr>
          <w:spacing w:val="99"/>
        </w:rPr>
        <w:t xml:space="preserve"> </w:t>
      </w:r>
      <w:r>
        <w:rPr>
          <w:spacing w:val="-1"/>
        </w:rPr>
        <w:t>plan/student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coverage]</w:t>
      </w:r>
      <w:r>
        <w:rPr>
          <w:spacing w:val="1"/>
        </w:rPr>
        <w:t xml:space="preserve"> </w:t>
      </w:r>
      <w:r>
        <w:rPr>
          <w:spacing w:val="-1"/>
        </w:rPr>
        <w:t>qualifies</w:t>
      </w:r>
      <w:r>
        <w:rPr>
          <w:spacing w:val="2"/>
        </w:rPr>
        <w:t xml:space="preserve"> </w:t>
      </w:r>
      <w:r>
        <w:rPr>
          <w:spacing w:val="-1"/>
        </w:rPr>
        <w:t>for an</w:t>
      </w:r>
      <w:r>
        <w:t xml:space="preserve"> </w:t>
      </w:r>
      <w:r>
        <w:rPr>
          <w:spacing w:val="-1"/>
        </w:rPr>
        <w:t>accommodation</w:t>
      </w:r>
      <w:r>
        <w:t xml:space="preserve"> with </w:t>
      </w:r>
      <w:r>
        <w:rPr>
          <w:spacing w:val="-1"/>
        </w:rPr>
        <w:t>respect</w:t>
      </w:r>
      <w:r>
        <w:t xml:space="preserve"> to the</w:t>
      </w:r>
      <w:r>
        <w:rPr>
          <w:spacing w:val="99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requirement</w:t>
      </w:r>
      <w:r>
        <w:t xml:space="preserve"> to cover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Drug</w:t>
      </w:r>
      <w:r>
        <w:rPr>
          <w:spacing w:val="-3"/>
        </w:rPr>
        <w:t xml:space="preserve"> </w:t>
      </w:r>
      <w:r>
        <w:rPr>
          <w:spacing w:val="-1"/>
        </w:rPr>
        <w:t>Administration-approved</w:t>
      </w:r>
      <w:r>
        <w:t xml:space="preserve"> </w:t>
      </w:r>
      <w:r>
        <w:rPr>
          <w:spacing w:val="-1"/>
        </w:rPr>
        <w:t>contraceptive services</w:t>
      </w:r>
      <w:r>
        <w:rPr>
          <w:spacing w:val="105"/>
        </w:rPr>
        <w:t xml:space="preserve"> </w:t>
      </w:r>
      <w:r>
        <w:rPr>
          <w:spacing w:val="-1"/>
        </w:rPr>
        <w:t>for women,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prescribed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health </w:t>
      </w:r>
      <w:r>
        <w:rPr>
          <w:spacing w:val="-1"/>
        </w:rPr>
        <w:t xml:space="preserve">care </w:t>
      </w:r>
      <w:r>
        <w:t xml:space="preserve">provider,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sharing.</w:t>
      </w:r>
      <w:r>
        <w:rPr>
          <w:spacing w:val="60"/>
        </w:rPr>
        <w:t xml:space="preserve"> </w:t>
      </w:r>
      <w:r>
        <w:t xml:space="preserve">This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7"/>
        </w:rPr>
        <w:t xml:space="preserve"> </w:t>
      </w:r>
      <w:r>
        <w:rPr>
          <w:spacing w:val="-1"/>
        </w:rPr>
        <w:t>[employer/institution</w:t>
      </w:r>
      <w:r>
        <w:t xml:space="preserve"> of</w:t>
      </w:r>
      <w:r>
        <w:rPr>
          <w:spacing w:val="-1"/>
        </w:rPr>
        <w:t xml:space="preserve"> higher</w:t>
      </w:r>
      <w:r>
        <w:rPr>
          <w:spacing w:val="1"/>
        </w:rPr>
        <w:t xml:space="preserve"> </w:t>
      </w:r>
      <w:r>
        <w:rPr>
          <w:spacing w:val="-1"/>
        </w:rPr>
        <w:t>education]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arrange,</w:t>
      </w:r>
      <w:r>
        <w:t xml:space="preserve"> </w:t>
      </w:r>
      <w:r>
        <w:rPr>
          <w:spacing w:val="-1"/>
        </w:rPr>
        <w:t>pay,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refer </w:t>
      </w:r>
      <w:r>
        <w:t>for</w:t>
      </w:r>
      <w:r>
        <w:rPr>
          <w:spacing w:val="97"/>
        </w:rPr>
        <w:t xml:space="preserve"> </w:t>
      </w:r>
      <w:r>
        <w:rPr>
          <w:spacing w:val="-1"/>
        </w:rPr>
        <w:t>contraceptive coverage.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Instead,</w:t>
      </w:r>
      <w:r>
        <w:t xml:space="preserve"> [name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health </w:t>
      </w:r>
      <w:r>
        <w:rPr>
          <w:spacing w:val="-1"/>
        </w:rPr>
        <w:t xml:space="preserve">insurance </w:t>
      </w:r>
      <w:r>
        <w:t>issuer]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 separate</w:t>
      </w:r>
      <w:r>
        <w:rPr>
          <w:spacing w:val="81"/>
        </w:rP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for contraceptive services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use,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no </w:t>
      </w:r>
      <w:r>
        <w:rPr>
          <w:spacing w:val="-1"/>
        </w:rPr>
        <w:t>other cost,</w:t>
      </w:r>
      <w:r>
        <w:t xml:space="preserve"> </w:t>
      </w:r>
      <w:r>
        <w:rPr>
          <w:spacing w:val="-1"/>
        </w:rPr>
        <w:t xml:space="preserve">for </w:t>
      </w:r>
      <w:r>
        <w:t>so</w:t>
      </w:r>
      <w:r>
        <w:rPr>
          <w:spacing w:val="11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[group health </w:t>
      </w:r>
      <w:r>
        <w:rPr>
          <w:spacing w:val="-1"/>
        </w:rPr>
        <w:t>plan/student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coverage].</w:t>
      </w:r>
      <w:r>
        <w:rPr>
          <w:spacing w:val="60"/>
        </w:rPr>
        <w:t xml:space="preserve"> </w:t>
      </w:r>
      <w:r>
        <w:rPr>
          <w:spacing w:val="-1"/>
        </w:rPr>
        <w:t>Your</w:t>
      </w:r>
      <w:r>
        <w:rPr>
          <w:spacing w:val="85"/>
        </w:rPr>
        <w:t xml:space="preserve"> </w:t>
      </w:r>
      <w:r>
        <w:rPr>
          <w:spacing w:val="-1"/>
        </w:rPr>
        <w:t>[employer/institution</w:t>
      </w:r>
      <w:r>
        <w:t xml:space="preserve"> of</w:t>
      </w:r>
      <w:r>
        <w:rPr>
          <w:spacing w:val="-1"/>
        </w:rPr>
        <w:t xml:space="preserve"> higher</w:t>
      </w:r>
      <w:r>
        <w:rPr>
          <w:spacing w:val="1"/>
        </w:rPr>
        <w:t xml:space="preserve"> </w:t>
      </w:r>
      <w:r>
        <w:rPr>
          <w:spacing w:val="-1"/>
        </w:rPr>
        <w:t>education]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 xml:space="preserve">administer </w:t>
      </w:r>
      <w:r>
        <w:t>or</w:t>
      </w:r>
      <w:r>
        <w:rPr>
          <w:spacing w:val="-1"/>
        </w:rPr>
        <w:t xml:space="preserve"> fund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payments.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09"/>
        </w:rPr>
        <w:t xml:space="preserve"> </w:t>
      </w:r>
      <w:r>
        <w:rPr>
          <w:spacing w:val="-1"/>
        </w:rPr>
        <w:t xml:space="preserve">have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questions </w:t>
      </w:r>
      <w:r>
        <w:rPr>
          <w:spacing w:val="-1"/>
        </w:rPr>
        <w:t>about</w:t>
      </w:r>
      <w:r>
        <w:t xml:space="preserve"> this </w:t>
      </w:r>
      <w:r>
        <w:rPr>
          <w:spacing w:val="-1"/>
        </w:rPr>
        <w:t>notice,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[contact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for </w:t>
      </w:r>
      <w:r>
        <w:t xml:space="preserve">health </w:t>
      </w:r>
      <w:r>
        <w:rPr>
          <w:spacing w:val="-1"/>
        </w:rPr>
        <w:t xml:space="preserve">insurance </w:t>
      </w:r>
      <w:r>
        <w:t>issuer].”</w:t>
      </w:r>
    </w:p>
    <w:p w:rsidR="00B31BAA" w:rsidRDefault="00B31BAA">
      <w:pPr>
        <w:spacing w:line="479" w:lineRule="auto"/>
        <w:sectPr w:rsidR="00B31BAA">
          <w:headerReference w:type="default" r:id="rId7"/>
          <w:type w:val="continuous"/>
          <w:pgSz w:w="12240" w:h="15840"/>
          <w:pgMar w:top="1160" w:right="1340" w:bottom="280" w:left="1320" w:header="740" w:footer="720" w:gutter="0"/>
          <w:cols w:space="720"/>
        </w:sectPr>
      </w:pPr>
    </w:p>
    <w:p w:rsidR="00B31BAA" w:rsidRDefault="00B31BA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B31BAA" w:rsidRDefault="00473957">
      <w:pPr>
        <w:pStyle w:val="BodyText"/>
        <w:ind w:left="0"/>
        <w:jc w:val="center"/>
      </w:pPr>
      <w:r>
        <w:rPr>
          <w:u w:val="single" w:color="000000"/>
        </w:rPr>
        <w:t>PRA</w:t>
      </w:r>
      <w:r>
        <w:rPr>
          <w:spacing w:val="-1"/>
          <w:u w:val="single" w:color="000000"/>
        </w:rPr>
        <w:t xml:space="preserve"> Disclosure Statement</w:t>
      </w:r>
    </w:p>
    <w:p w:rsidR="00B31BAA" w:rsidRDefault="00B31B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AE3D0B" w:rsidRDefault="00473957" w:rsidP="00AE3D0B">
      <w:pPr>
        <w:pStyle w:val="BodyText"/>
        <w:kinsoku w:val="0"/>
        <w:overflowPunct w:val="0"/>
        <w:ind w:left="120" w:right="213"/>
        <w:rPr>
          <w:spacing w:val="-1"/>
        </w:rPr>
      </w:pP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1995, no </w:t>
      </w:r>
      <w:r>
        <w:rPr>
          <w:spacing w:val="-1"/>
        </w:rPr>
        <w:t>persons</w:t>
      </w:r>
      <w:r>
        <w:t xml:space="preserve"> are</w:t>
      </w:r>
      <w:r>
        <w:rPr>
          <w:spacing w:val="-1"/>
        </w:rPr>
        <w:t xml:space="preserve"> </w:t>
      </w:r>
      <w:r>
        <w:t xml:space="preserve">required to </w:t>
      </w:r>
      <w:r>
        <w:rPr>
          <w:spacing w:val="-1"/>
        </w:rPr>
        <w:t>respond</w:t>
      </w:r>
      <w:r>
        <w:t xml:space="preserve"> to a</w:t>
      </w:r>
      <w:r>
        <w:rPr>
          <w:spacing w:val="71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rPr>
          <w:spacing w:val="2"/>
        </w:rPr>
        <w:t xml:space="preserve"> </w:t>
      </w:r>
      <w:r>
        <w:rPr>
          <w:spacing w:val="-1"/>
        </w:rPr>
        <w:t>unless</w:t>
      </w:r>
      <w:r>
        <w:t xml:space="preserve"> it </w:t>
      </w:r>
      <w:r>
        <w:rPr>
          <w:spacing w:val="-1"/>
        </w:rPr>
        <w:t>displays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rPr>
          <w:spacing w:val="2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number. </w:t>
      </w:r>
      <w:r>
        <w:rPr>
          <w:spacing w:val="2"/>
        </w:rPr>
        <w:t xml:space="preserve"> </w:t>
      </w:r>
      <w:r>
        <w:rPr>
          <w:spacing w:val="-1"/>
        </w:rPr>
        <w:t>The valid</w:t>
      </w:r>
      <w:r>
        <w:t xml:space="preserve"> </w:t>
      </w:r>
      <w:r>
        <w:rPr>
          <w:spacing w:val="-1"/>
        </w:rPr>
        <w:t>OMB</w:t>
      </w:r>
      <w:r>
        <w:rPr>
          <w:spacing w:val="81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number for </w:t>
      </w:r>
      <w:r>
        <w:t xml:space="preserve">this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 w:rsidR="00AE3D0B" w:rsidRPr="00473957">
        <w:rPr>
          <w:spacing w:val="-1"/>
        </w:rPr>
        <w:t>1210-0150</w:t>
      </w:r>
      <w:r>
        <w:t xml:space="preserve">.  </w:t>
      </w:r>
      <w:r>
        <w:rPr>
          <w:spacing w:val="-1"/>
        </w:rPr>
        <w:t xml:space="preserve">The </w:t>
      </w:r>
      <w:r>
        <w:t>time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complete</w:t>
      </w:r>
      <w:r>
        <w:rPr>
          <w:spacing w:val="99"/>
        </w:rPr>
        <w:t xml:space="preserve"> </w:t>
      </w:r>
      <w:r>
        <w:t xml:space="preserve">this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t xml:space="preserve">1.25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 xml:space="preserve">per </w:t>
      </w:r>
      <w:r>
        <w:t xml:space="preserve">respondent,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83"/>
        </w:rPr>
        <w:t xml:space="preserve"> </w:t>
      </w:r>
      <w:r>
        <w:t xml:space="preserve">to </w:t>
      </w:r>
      <w:r>
        <w:rPr>
          <w:spacing w:val="-1"/>
        </w:rPr>
        <w:t>review instructions,</w:t>
      </w:r>
      <w:r>
        <w:t xml:space="preserve"> </w:t>
      </w:r>
      <w:r>
        <w:rPr>
          <w:spacing w:val="-1"/>
        </w:rPr>
        <w:t>search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rPr>
          <w:spacing w:val="2"/>
        </w:rPr>
        <w:t xml:space="preserve"> </w:t>
      </w:r>
      <w:r>
        <w:rPr>
          <w:spacing w:val="-1"/>
        </w:rPr>
        <w:t xml:space="preserve">gather </w:t>
      </w:r>
      <w:r>
        <w:t>the</w:t>
      </w:r>
      <w:r>
        <w:rPr>
          <w:spacing w:val="-1"/>
        </w:rPr>
        <w:t xml:space="preserve"> data </w:t>
      </w:r>
      <w:r>
        <w:t xml:space="preserve">needed,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 xml:space="preserve">comments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75"/>
        </w:rPr>
        <w:t xml:space="preserve"> </w:t>
      </w:r>
      <w:r>
        <w:rPr>
          <w:spacing w:val="-1"/>
        </w:rPr>
        <w:t xml:space="preserve">estimate(s) </w:t>
      </w:r>
      <w:r>
        <w:t>or</w:t>
      </w:r>
      <w:r>
        <w:rPr>
          <w:spacing w:val="-1"/>
        </w:rPr>
        <w:t xml:space="preserve"> </w:t>
      </w:r>
      <w:r>
        <w:t xml:space="preserve">suggestions </w:t>
      </w:r>
      <w:r>
        <w:rPr>
          <w:spacing w:val="-1"/>
        </w:rPr>
        <w:t>for improving</w:t>
      </w:r>
      <w:r>
        <w:rPr>
          <w:spacing w:val="-3"/>
        </w:rPr>
        <w:t xml:space="preserve"> </w:t>
      </w:r>
      <w:r>
        <w:t xml:space="preserve">this form, </w:t>
      </w:r>
      <w:r>
        <w:rPr>
          <w:spacing w:val="-1"/>
        </w:rPr>
        <w:t xml:space="preserve">please </w:t>
      </w:r>
      <w:r w:rsidR="00AE3D0B">
        <w:rPr>
          <w:spacing w:val="-1"/>
        </w:rPr>
        <w:t>write to</w:t>
      </w:r>
      <w:r>
        <w:t xml:space="preserve">: </w:t>
      </w:r>
      <w:r w:rsidR="00AE3D0B">
        <w:rPr>
          <w:sz w:val="23"/>
          <w:szCs w:val="23"/>
        </w:rPr>
        <w:t xml:space="preserve">U.S. Department of Labor, Employee Benefits Security Administration, Office of Policy and Research, 200 Constitution Avenue, N.W., Room N-5718, Washington, DC 20210 or email </w:t>
      </w:r>
      <w:hyperlink r:id="rId8" w:history="1">
        <w:r w:rsidR="00AE3D0B">
          <w:rPr>
            <w:rStyle w:val="Hyperlink"/>
            <w:sz w:val="23"/>
            <w:szCs w:val="23"/>
          </w:rPr>
          <w:t>ebsa.opr@dol.gov</w:t>
        </w:r>
      </w:hyperlink>
      <w:r w:rsidR="00AE3D0B">
        <w:rPr>
          <w:sz w:val="23"/>
          <w:szCs w:val="23"/>
        </w:rPr>
        <w:t xml:space="preserve"> and reference t</w:t>
      </w:r>
      <w:r w:rsidR="00AE3D0B">
        <w:t>he OMB Control Number 1210-0150</w:t>
      </w:r>
      <w:r w:rsidR="00AE3D0B">
        <w:rPr>
          <w:spacing w:val="-1"/>
        </w:rPr>
        <w:t>.</w:t>
      </w:r>
    </w:p>
    <w:p w:rsidR="00B31BAA" w:rsidRDefault="00B31BAA">
      <w:pPr>
        <w:pStyle w:val="BodyText"/>
        <w:ind w:left="100" w:right="238"/>
      </w:pPr>
    </w:p>
    <w:sectPr w:rsidR="00B31BAA">
      <w:pgSz w:w="12240" w:h="15840"/>
      <w:pgMar w:top="1160" w:right="1340" w:bottom="280" w:left="134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4F" w:rsidRDefault="00473957">
      <w:r>
        <w:separator/>
      </w:r>
    </w:p>
  </w:endnote>
  <w:endnote w:type="continuationSeparator" w:id="0">
    <w:p w:rsidR="00BF504F" w:rsidRDefault="0047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4F" w:rsidRDefault="00473957">
      <w:r>
        <w:separator/>
      </w:r>
    </w:p>
  </w:footnote>
  <w:footnote w:type="continuationSeparator" w:id="0">
    <w:p w:rsidR="00BF504F" w:rsidRDefault="0047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AA" w:rsidRDefault="00DA6CE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7.3pt;margin-top:36pt;width:123.65pt;height:23.5pt;z-index:-251658752;mso-position-horizontal-relative:page;mso-position-vertical-relative:page" filled="f" stroked="f">
          <v:textbox inset="0,0,0,0">
            <w:txbxContent>
              <w:p w:rsidR="00B31BAA" w:rsidRDefault="00473957">
                <w:pPr>
                  <w:ind w:left="331" w:right="18" w:hanging="312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OMB</w:t>
                </w:r>
                <w:r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Control</w:t>
                </w:r>
                <w:r>
                  <w:rPr>
                    <w:rFonts w:ascii="Times New Roman"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No.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AE3D0B">
                  <w:rPr>
                    <w:rFonts w:ascii="Times New Roman"/>
                    <w:spacing w:val="-1"/>
                    <w:sz w:val="20"/>
                  </w:rPr>
                  <w:t>1210-0150</w:t>
                </w:r>
                <w:r>
                  <w:rPr>
                    <w:rFonts w:ascii="Times New Roman"/>
                    <w:spacing w:val="2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Expiration</w:t>
                </w:r>
                <w:r>
                  <w:rPr>
                    <w:rFonts w:ascii="Times New Roman"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Date:</w:t>
                </w:r>
                <w:r>
                  <w:rPr>
                    <w:rFonts w:ascii="Times New Roman"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XX/2020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31BAA"/>
    <w:rsid w:val="00473957"/>
    <w:rsid w:val="00674166"/>
    <w:rsid w:val="00AE3D0B"/>
    <w:rsid w:val="00B31BAA"/>
    <w:rsid w:val="00BF504F"/>
    <w:rsid w:val="00D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3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0B"/>
  </w:style>
  <w:style w:type="paragraph" w:styleId="Footer">
    <w:name w:val="footer"/>
    <w:basedOn w:val="Normal"/>
    <w:link w:val="FooterChar"/>
    <w:uiPriority w:val="99"/>
    <w:unhideWhenUsed/>
    <w:rsid w:val="00AE3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D0B"/>
  </w:style>
  <w:style w:type="character" w:styleId="Hyperlink">
    <w:name w:val="Hyperlink"/>
    <w:uiPriority w:val="99"/>
    <w:semiHidden/>
    <w:unhideWhenUsed/>
    <w:rsid w:val="00AE3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a.opr@dol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>EBSA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of Separate Payments for Contraceptive Services</dc:title>
  <dc:subject>Contraceptive Services</dc:subject>
  <dc:creator>CMS/CCIIO</dc:creator>
  <cp:keywords>Contraceptive Services</cp:keywords>
  <cp:lastModifiedBy>SYSTEM</cp:lastModifiedBy>
  <cp:revision>2</cp:revision>
  <dcterms:created xsi:type="dcterms:W3CDTF">2017-09-21T20:57:00Z</dcterms:created>
  <dcterms:modified xsi:type="dcterms:W3CDTF">2017-09-21T20:57:00Z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2017-09-21T00:00:00Z</vt:filetime>
  </property>
</Properties>
</file>