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F5" w:rsidRPr="00D066EF" w:rsidRDefault="004E4EF5" w:rsidP="004E4EF5">
      <w:pPr>
        <w:pStyle w:val="Default"/>
        <w:jc w:val="center"/>
        <w:rPr>
          <w:b/>
          <w:sz w:val="22"/>
          <w:szCs w:val="22"/>
        </w:rPr>
      </w:pPr>
      <w:bookmarkStart w:id="0" w:name="_GoBack"/>
      <w:bookmarkEnd w:id="0"/>
      <w:r w:rsidRPr="00D066EF">
        <w:rPr>
          <w:b/>
          <w:sz w:val="22"/>
          <w:szCs w:val="22"/>
        </w:rPr>
        <w:t>DEPARTMENT OF HOMELAND SECURITY</w:t>
      </w:r>
    </w:p>
    <w:p w:rsidR="004E4EF5" w:rsidRDefault="004E4EF5" w:rsidP="004E4EF5">
      <w:pPr>
        <w:pStyle w:val="Default"/>
        <w:jc w:val="center"/>
        <w:rPr>
          <w:b/>
          <w:sz w:val="22"/>
          <w:szCs w:val="22"/>
        </w:rPr>
      </w:pPr>
      <w:r w:rsidRPr="00D066EF">
        <w:rPr>
          <w:b/>
          <w:sz w:val="22"/>
          <w:szCs w:val="22"/>
        </w:rPr>
        <w:t>Federal Emergency Management Agency</w:t>
      </w:r>
    </w:p>
    <w:p w:rsidR="004E4EF5" w:rsidRDefault="004E4EF5" w:rsidP="004E4EF5">
      <w:pPr>
        <w:pStyle w:val="Default"/>
        <w:jc w:val="center"/>
        <w:rPr>
          <w:b/>
          <w:sz w:val="22"/>
          <w:szCs w:val="22"/>
        </w:rPr>
      </w:pPr>
      <w:r w:rsidRPr="00D066EF">
        <w:rPr>
          <w:b/>
          <w:sz w:val="22"/>
          <w:szCs w:val="22"/>
        </w:rPr>
        <w:t>Emergency Notification System (ENS)</w:t>
      </w:r>
    </w:p>
    <w:p w:rsidR="004E4EF5" w:rsidRPr="00D066EF" w:rsidRDefault="004E4EF5" w:rsidP="004E4EF5">
      <w:pPr>
        <w:pStyle w:val="Default"/>
        <w:jc w:val="center"/>
        <w:rPr>
          <w:b/>
          <w:sz w:val="22"/>
          <w:szCs w:val="22"/>
        </w:rPr>
      </w:pPr>
    </w:p>
    <w:p w:rsidR="004E4EF5" w:rsidRDefault="004E4EF5" w:rsidP="004E4EF5">
      <w:pPr>
        <w:pStyle w:val="Default"/>
        <w:jc w:val="right"/>
        <w:rPr>
          <w:sz w:val="16"/>
          <w:szCs w:val="16"/>
        </w:rPr>
      </w:pPr>
      <w:r w:rsidRPr="00FE5821">
        <w:rPr>
          <w:b/>
          <w:sz w:val="16"/>
          <w:szCs w:val="16"/>
        </w:rPr>
        <w:t>OMB Control Number:</w:t>
      </w:r>
      <w:r>
        <w:rPr>
          <w:sz w:val="16"/>
          <w:szCs w:val="16"/>
        </w:rPr>
        <w:t xml:space="preserve"> 1660-0137</w:t>
      </w:r>
    </w:p>
    <w:p w:rsidR="004E4EF5" w:rsidRPr="00FE5821" w:rsidRDefault="004E4EF5" w:rsidP="004E4EF5">
      <w:pPr>
        <w:pStyle w:val="Default"/>
        <w:jc w:val="right"/>
        <w:rPr>
          <w:sz w:val="16"/>
          <w:szCs w:val="16"/>
        </w:rPr>
      </w:pPr>
      <w:r w:rsidRPr="00FE5821">
        <w:rPr>
          <w:b/>
          <w:sz w:val="16"/>
          <w:szCs w:val="16"/>
        </w:rPr>
        <w:t>Expiration Date:</w:t>
      </w:r>
      <w:r>
        <w:rPr>
          <w:sz w:val="16"/>
          <w:szCs w:val="16"/>
        </w:rPr>
        <w:t xml:space="preserve"> 10-31-2017</w:t>
      </w:r>
    </w:p>
    <w:p w:rsidR="004E4EF5" w:rsidRDefault="004E4EF5" w:rsidP="004E4EF5">
      <w:pPr>
        <w:pStyle w:val="Default"/>
      </w:pPr>
      <w:r>
        <w:t xml:space="preserve"> </w:t>
      </w:r>
    </w:p>
    <w:p w:rsidR="004E4EF5" w:rsidRDefault="004E4EF5" w:rsidP="004E4EF5">
      <w:pPr>
        <w:pStyle w:val="Default"/>
        <w:jc w:val="center"/>
        <w:rPr>
          <w:sz w:val="16"/>
          <w:szCs w:val="16"/>
        </w:rPr>
      </w:pPr>
      <w:r>
        <w:rPr>
          <w:b/>
          <w:bCs/>
          <w:sz w:val="16"/>
          <w:szCs w:val="16"/>
        </w:rPr>
        <w:t>PAPERWORK BURDEN DISCLOSURE NOTICE</w:t>
      </w:r>
    </w:p>
    <w:p w:rsidR="004E4EF5" w:rsidRDefault="004E4EF5" w:rsidP="004E4EF5">
      <w:r>
        <w:rPr>
          <w:sz w:val="16"/>
          <w:szCs w:val="16"/>
        </w:rPr>
        <w:t>Public reporting burden for this data collection is estimated to average 1 minute per response and 5 minutes for the initial set up.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w:t>
      </w:r>
      <w:r w:rsidRPr="00FE5821">
        <w:rPr>
          <w:sz w:val="16"/>
          <w:szCs w:val="16"/>
        </w:rPr>
        <w:t>20472-3100</w:t>
      </w:r>
      <w:r>
        <w:rPr>
          <w:sz w:val="16"/>
          <w:szCs w:val="16"/>
        </w:rPr>
        <w:t xml:space="preserve">, Paperwork Reduction Project (1660-0137). </w:t>
      </w:r>
      <w:r>
        <w:rPr>
          <w:b/>
          <w:bCs/>
          <w:sz w:val="16"/>
          <w:szCs w:val="16"/>
        </w:rPr>
        <w:t>NOTE: Do not send your completed form to this address.</w:t>
      </w:r>
    </w:p>
    <w:p w:rsidR="004E4EF5" w:rsidRDefault="004E4EF5">
      <w:pPr>
        <w:rPr>
          <w:rFonts w:ascii="Times New Roman" w:hAnsi="Times New Roman" w:cs="Times New Roman"/>
          <w:b/>
        </w:rPr>
      </w:pPr>
    </w:p>
    <w:p w:rsidR="00F62DEB" w:rsidRDefault="00F62DEB">
      <w:r w:rsidRPr="00F62DEB">
        <w:rPr>
          <w:rFonts w:ascii="Times New Roman" w:hAnsi="Times New Roman" w:cs="Times New Roman"/>
          <w:b/>
        </w:rPr>
        <w:t>System Screen shots for Emergency Notification System (ENS)</w:t>
      </w:r>
      <w:r w:rsidR="004E4EF5">
        <w:rPr>
          <w:rFonts w:ascii="Times New Roman" w:hAnsi="Times New Roman" w:cs="Times New Roman"/>
          <w:b/>
        </w:rPr>
        <w:t xml:space="preserve"> (Response Time)</w:t>
      </w:r>
    </w:p>
    <w:p w:rsidR="00AE0EF4" w:rsidRDefault="006F1CA5">
      <w:r>
        <w:rPr>
          <w:noProof/>
        </w:rPr>
        <w:drawing>
          <wp:inline distT="0" distB="0" distL="0" distR="0" wp14:anchorId="2CA6E602" wp14:editId="19D2988C">
            <wp:extent cx="6626860" cy="268605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36852" cy="2690100"/>
                    </a:xfrm>
                    <a:prstGeom prst="rect">
                      <a:avLst/>
                    </a:prstGeom>
                  </pic:spPr>
                </pic:pic>
              </a:graphicData>
            </a:graphic>
          </wp:inline>
        </w:drawing>
      </w:r>
      <w:r w:rsidR="00AE0EF4">
        <w:t>http://ens1</w:t>
      </w:r>
      <w:r>
        <w:t>auth</w:t>
      </w:r>
      <w:r w:rsidR="00AE0EF4">
        <w:t>.dhs.gov</w:t>
      </w:r>
    </w:p>
    <w:p w:rsidR="00AE0EF4" w:rsidRDefault="00AE0EF4"/>
    <w:p w:rsidR="006F1CA5" w:rsidRDefault="006F1CA5"/>
    <w:p w:rsidR="006F1CA5" w:rsidRDefault="006F1CA5"/>
    <w:p w:rsidR="006F1CA5" w:rsidRDefault="006F1CA5">
      <w:r>
        <w:t>FEMA Users Log-In Page:</w:t>
      </w:r>
    </w:p>
    <w:p w:rsidR="00AE0EF4" w:rsidRDefault="006F1CA5">
      <w:r>
        <w:rPr>
          <w:noProof/>
        </w:rPr>
        <w:lastRenderedPageBreak/>
        <w:drawing>
          <wp:inline distT="0" distB="0" distL="0" distR="0" wp14:anchorId="3F32E0B7" wp14:editId="1DE3AC9E">
            <wp:extent cx="5247619" cy="3066667"/>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7619" cy="3066667"/>
                    </a:xfrm>
                    <a:prstGeom prst="rect">
                      <a:avLst/>
                    </a:prstGeom>
                  </pic:spPr>
                </pic:pic>
              </a:graphicData>
            </a:graphic>
          </wp:inline>
        </w:drawing>
      </w:r>
    </w:p>
    <w:p w:rsidR="00AE0EF4" w:rsidRDefault="00AE0EF4"/>
    <w:p w:rsidR="00AE0EF4" w:rsidRDefault="00AE0EF4"/>
    <w:p w:rsidR="00AE0EF4" w:rsidRDefault="006F1CA5">
      <w:r>
        <w:t>All other DHS users Log-In Page:</w:t>
      </w:r>
    </w:p>
    <w:p w:rsidR="00F604BD" w:rsidRDefault="006F1CA5">
      <w:r>
        <w:rPr>
          <w:noProof/>
        </w:rPr>
        <w:drawing>
          <wp:inline distT="0" distB="0" distL="0" distR="0" wp14:anchorId="4261DE99" wp14:editId="3FA56C13">
            <wp:extent cx="5247619" cy="367619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7619" cy="3676190"/>
                    </a:xfrm>
                    <a:prstGeom prst="rect">
                      <a:avLst/>
                    </a:prstGeom>
                  </pic:spPr>
                </pic:pic>
              </a:graphicData>
            </a:graphic>
          </wp:inline>
        </w:drawing>
      </w:r>
    </w:p>
    <w:p w:rsidR="0079338D" w:rsidRDefault="0079338D"/>
    <w:p w:rsidR="0079338D" w:rsidRDefault="0079338D"/>
    <w:p w:rsidR="0079338D" w:rsidRDefault="00226ED2">
      <w:r>
        <w:rPr>
          <w:noProof/>
        </w:rPr>
        <w:drawing>
          <wp:inline distT="0" distB="0" distL="0" distR="0" wp14:anchorId="482FDC3C" wp14:editId="6F20C0A3">
            <wp:extent cx="5942190" cy="3000375"/>
            <wp:effectExtent l="19050" t="0" r="14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943600" cy="3001087"/>
                    </a:xfrm>
                    <a:prstGeom prst="rect">
                      <a:avLst/>
                    </a:prstGeom>
                    <a:noFill/>
                    <a:ln w="9525">
                      <a:noFill/>
                      <a:miter lim="800000"/>
                      <a:headEnd/>
                      <a:tailEnd/>
                    </a:ln>
                  </pic:spPr>
                </pic:pic>
              </a:graphicData>
            </a:graphic>
          </wp:inline>
        </w:drawing>
      </w:r>
    </w:p>
    <w:p w:rsidR="0079338D" w:rsidRDefault="00226ED2">
      <w:r>
        <w:t>User’s contact information page.  Here they can modify their device information (email, phone number, etc.) or add/remove devices.</w:t>
      </w:r>
    </w:p>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p w:rsidR="0079338D" w:rsidRDefault="0079338D"/>
    <w:sectPr w:rsidR="0079338D" w:rsidSect="00F604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C50" w:rsidRDefault="003F2C50" w:rsidP="00AB1D37">
      <w:pPr>
        <w:spacing w:after="0" w:line="240" w:lineRule="auto"/>
      </w:pPr>
      <w:r>
        <w:separator/>
      </w:r>
    </w:p>
  </w:endnote>
  <w:endnote w:type="continuationSeparator" w:id="0">
    <w:p w:rsidR="003F2C50" w:rsidRDefault="003F2C50" w:rsidP="00AB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C50" w:rsidRDefault="003F2C50" w:rsidP="00AB1D37">
      <w:pPr>
        <w:spacing w:after="0" w:line="240" w:lineRule="auto"/>
      </w:pPr>
      <w:r>
        <w:separator/>
      </w:r>
    </w:p>
  </w:footnote>
  <w:footnote w:type="continuationSeparator" w:id="0">
    <w:p w:rsidR="003F2C50" w:rsidRDefault="003F2C50" w:rsidP="00AB1D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38D"/>
    <w:rsid w:val="001C56A9"/>
    <w:rsid w:val="001E2236"/>
    <w:rsid w:val="001F6959"/>
    <w:rsid w:val="00207A46"/>
    <w:rsid w:val="00226ED2"/>
    <w:rsid w:val="00267226"/>
    <w:rsid w:val="003F2C50"/>
    <w:rsid w:val="004E4EF5"/>
    <w:rsid w:val="006F1CA5"/>
    <w:rsid w:val="0079338D"/>
    <w:rsid w:val="007C538F"/>
    <w:rsid w:val="008C58A1"/>
    <w:rsid w:val="008F7572"/>
    <w:rsid w:val="009131E9"/>
    <w:rsid w:val="009B2DED"/>
    <w:rsid w:val="00AB1D37"/>
    <w:rsid w:val="00AE0EF4"/>
    <w:rsid w:val="00B85417"/>
    <w:rsid w:val="00CD51E6"/>
    <w:rsid w:val="00D212BE"/>
    <w:rsid w:val="00D74367"/>
    <w:rsid w:val="00DB31A3"/>
    <w:rsid w:val="00E81DEE"/>
    <w:rsid w:val="00F604BD"/>
    <w:rsid w:val="00F6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38D"/>
    <w:rPr>
      <w:rFonts w:ascii="Tahoma" w:hAnsi="Tahoma" w:cs="Tahoma"/>
      <w:sz w:val="16"/>
      <w:szCs w:val="16"/>
    </w:rPr>
  </w:style>
  <w:style w:type="paragraph" w:styleId="Header">
    <w:name w:val="header"/>
    <w:basedOn w:val="Normal"/>
    <w:link w:val="HeaderChar"/>
    <w:uiPriority w:val="99"/>
    <w:unhideWhenUsed/>
    <w:rsid w:val="00AB1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37"/>
  </w:style>
  <w:style w:type="paragraph" w:styleId="Footer">
    <w:name w:val="footer"/>
    <w:basedOn w:val="Normal"/>
    <w:link w:val="FooterChar"/>
    <w:uiPriority w:val="99"/>
    <w:unhideWhenUsed/>
    <w:rsid w:val="00AB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37"/>
  </w:style>
  <w:style w:type="paragraph" w:customStyle="1" w:styleId="Default">
    <w:name w:val="Default"/>
    <w:rsid w:val="00AB1D3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38D"/>
    <w:rPr>
      <w:rFonts w:ascii="Tahoma" w:hAnsi="Tahoma" w:cs="Tahoma"/>
      <w:sz w:val="16"/>
      <w:szCs w:val="16"/>
    </w:rPr>
  </w:style>
  <w:style w:type="paragraph" w:styleId="Header">
    <w:name w:val="header"/>
    <w:basedOn w:val="Normal"/>
    <w:link w:val="HeaderChar"/>
    <w:uiPriority w:val="99"/>
    <w:unhideWhenUsed/>
    <w:rsid w:val="00AB1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D37"/>
  </w:style>
  <w:style w:type="paragraph" w:styleId="Footer">
    <w:name w:val="footer"/>
    <w:basedOn w:val="Normal"/>
    <w:link w:val="FooterChar"/>
    <w:uiPriority w:val="99"/>
    <w:unhideWhenUsed/>
    <w:rsid w:val="00AB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D37"/>
  </w:style>
  <w:style w:type="paragraph" w:customStyle="1" w:styleId="Default">
    <w:name w:val="Default"/>
    <w:rsid w:val="00AB1D3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dcterms:created xsi:type="dcterms:W3CDTF">2017-10-19T15:14:00Z</dcterms:created>
  <dcterms:modified xsi:type="dcterms:W3CDTF">2017-10-19T15:14:00Z</dcterms:modified>
</cp:coreProperties>
</file>