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0559F" w14:textId="77777777" w:rsidR="00413AC9" w:rsidRPr="00E77A89" w:rsidRDefault="00413AC9" w:rsidP="00A42C22">
      <w:pPr>
        <w:spacing w:after="0" w:line="240" w:lineRule="auto"/>
        <w:jc w:val="center"/>
        <w:rPr>
          <w:rFonts w:ascii="Courier New" w:hAnsi="Courier New" w:cs="Courier New"/>
          <w:b/>
          <w:sz w:val="24"/>
          <w:szCs w:val="24"/>
        </w:rPr>
      </w:pPr>
      <w:bookmarkStart w:id="0" w:name="_GoBack"/>
      <w:bookmarkEnd w:id="0"/>
      <w:r w:rsidRPr="00E77A89">
        <w:rPr>
          <w:rFonts w:ascii="Courier New" w:hAnsi="Courier New" w:cs="Courier New"/>
          <w:b/>
          <w:sz w:val="24"/>
          <w:szCs w:val="24"/>
        </w:rPr>
        <w:t>SUPPORTING STATEMENT</w:t>
      </w:r>
    </w:p>
    <w:p w14:paraId="51316151" w14:textId="77777777" w:rsidR="00F86232" w:rsidRDefault="00F86232" w:rsidP="00A42C22">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OMB Control No. </w:t>
      </w:r>
      <w:r w:rsidR="00413AC9" w:rsidRPr="00E77A89">
        <w:rPr>
          <w:rFonts w:ascii="Courier New" w:hAnsi="Courier New" w:cs="Courier New"/>
          <w:b/>
          <w:sz w:val="24"/>
          <w:szCs w:val="24"/>
        </w:rPr>
        <w:t>2700-0089</w:t>
      </w:r>
    </w:p>
    <w:p w14:paraId="0B55AB3A" w14:textId="77777777" w:rsidR="006D0E7D" w:rsidRDefault="006D0E7D" w:rsidP="00A42C22">
      <w:pPr>
        <w:spacing w:after="0" w:line="240" w:lineRule="auto"/>
        <w:jc w:val="center"/>
        <w:rPr>
          <w:rFonts w:ascii="Courier New" w:hAnsi="Courier New" w:cs="Courier New"/>
          <w:b/>
          <w:sz w:val="24"/>
          <w:szCs w:val="24"/>
        </w:rPr>
      </w:pPr>
    </w:p>
    <w:p w14:paraId="70968AE3" w14:textId="5A5B16DB" w:rsidR="006D0E7D" w:rsidRDefault="006D0E7D" w:rsidP="00A42C22">
      <w:pPr>
        <w:spacing w:after="0" w:line="240" w:lineRule="auto"/>
        <w:jc w:val="center"/>
        <w:rPr>
          <w:rFonts w:ascii="Courier New" w:hAnsi="Courier New" w:cs="Courier New"/>
          <w:b/>
          <w:sz w:val="24"/>
          <w:szCs w:val="24"/>
        </w:rPr>
      </w:pPr>
      <w:r>
        <w:rPr>
          <w:rFonts w:ascii="Courier New" w:hAnsi="Courier New" w:cs="Courier New"/>
          <w:b/>
          <w:sz w:val="24"/>
          <w:szCs w:val="24"/>
        </w:rPr>
        <w:t>(2017)</w:t>
      </w:r>
    </w:p>
    <w:p w14:paraId="73BBBE60" w14:textId="77777777" w:rsidR="00462B14" w:rsidRDefault="00462B14" w:rsidP="00A42C22">
      <w:pPr>
        <w:spacing w:after="0" w:line="240" w:lineRule="auto"/>
        <w:jc w:val="center"/>
        <w:rPr>
          <w:rFonts w:ascii="Courier New" w:hAnsi="Courier New" w:cs="Courier New"/>
          <w:b/>
          <w:sz w:val="24"/>
          <w:szCs w:val="24"/>
        </w:rPr>
      </w:pPr>
    </w:p>
    <w:p w14:paraId="446B691B" w14:textId="07810449" w:rsidR="00F86232" w:rsidRDefault="00462B14" w:rsidP="00A42C22">
      <w:pPr>
        <w:spacing w:after="0" w:line="240" w:lineRule="auto"/>
        <w:jc w:val="center"/>
        <w:rPr>
          <w:rFonts w:ascii="Courier New" w:hAnsi="Courier New" w:cs="Courier New"/>
          <w:b/>
          <w:sz w:val="24"/>
          <w:szCs w:val="24"/>
        </w:rPr>
      </w:pPr>
      <w:r>
        <w:rPr>
          <w:rFonts w:ascii="Courier New" w:hAnsi="Courier New" w:cs="Courier New"/>
          <w:b/>
          <w:sz w:val="24"/>
          <w:szCs w:val="24"/>
        </w:rPr>
        <w:t>Reports Requested</w:t>
      </w:r>
      <w:r w:rsidR="00E57E0E">
        <w:rPr>
          <w:rFonts w:ascii="Courier New" w:hAnsi="Courier New" w:cs="Courier New"/>
          <w:b/>
          <w:sz w:val="24"/>
          <w:szCs w:val="24"/>
        </w:rPr>
        <w:t xml:space="preserve"> for Contracts</w:t>
      </w:r>
    </w:p>
    <w:p w14:paraId="1777CD94" w14:textId="55994368" w:rsidR="00413AC9" w:rsidRPr="00E77A89" w:rsidRDefault="00462B14" w:rsidP="00A42C22">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with an Estimated </w:t>
      </w:r>
      <w:r w:rsidR="00413AC9" w:rsidRPr="00E77A89">
        <w:rPr>
          <w:rFonts w:ascii="Courier New" w:hAnsi="Courier New" w:cs="Courier New"/>
          <w:b/>
          <w:sz w:val="24"/>
          <w:szCs w:val="24"/>
        </w:rPr>
        <w:t xml:space="preserve">Value </w:t>
      </w:r>
      <w:r>
        <w:rPr>
          <w:rFonts w:ascii="Courier New" w:hAnsi="Courier New" w:cs="Courier New"/>
          <w:b/>
          <w:sz w:val="24"/>
          <w:szCs w:val="24"/>
        </w:rPr>
        <w:t>Greater Than $500,000</w:t>
      </w:r>
    </w:p>
    <w:p w14:paraId="6A1676DD" w14:textId="77777777" w:rsidR="00413AC9" w:rsidRPr="00E77A89" w:rsidRDefault="00413AC9" w:rsidP="00A42C22">
      <w:pPr>
        <w:spacing w:after="0" w:line="240" w:lineRule="auto"/>
        <w:rPr>
          <w:rFonts w:ascii="Courier New" w:hAnsi="Courier New" w:cs="Courier New"/>
          <w:sz w:val="24"/>
          <w:szCs w:val="24"/>
        </w:rPr>
      </w:pPr>
    </w:p>
    <w:p w14:paraId="7ADADCCA" w14:textId="514C19A7" w:rsidR="00413AC9" w:rsidRPr="00E77A89"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TYPE OF ACTION:</w:t>
      </w:r>
      <w:r w:rsidR="00E57E0E">
        <w:rPr>
          <w:rFonts w:ascii="Courier New" w:hAnsi="Courier New" w:cs="Courier New"/>
          <w:sz w:val="24"/>
          <w:szCs w:val="24"/>
        </w:rPr>
        <w:t xml:space="preserve">  </w:t>
      </w:r>
      <w:r w:rsidR="0036008A">
        <w:rPr>
          <w:rFonts w:ascii="Courier New" w:hAnsi="Courier New" w:cs="Courier New"/>
          <w:sz w:val="24"/>
          <w:szCs w:val="24"/>
        </w:rPr>
        <w:t>Extension</w:t>
      </w:r>
      <w:r w:rsidR="00E57E0E">
        <w:rPr>
          <w:rFonts w:ascii="Courier New" w:hAnsi="Courier New" w:cs="Courier New"/>
          <w:sz w:val="24"/>
          <w:szCs w:val="24"/>
        </w:rPr>
        <w:t>.</w:t>
      </w:r>
    </w:p>
    <w:p w14:paraId="61F328FC" w14:textId="77777777" w:rsidR="00B57464" w:rsidRDefault="00B57464" w:rsidP="00A42C22">
      <w:pPr>
        <w:pStyle w:val="BodyText"/>
        <w:rPr>
          <w:rFonts w:ascii="Courier New" w:hAnsi="Courier New" w:cs="Courier New"/>
          <w:szCs w:val="24"/>
        </w:rPr>
      </w:pPr>
    </w:p>
    <w:p w14:paraId="14171C59" w14:textId="08AB298F" w:rsidR="00413AC9" w:rsidRPr="00E77A89" w:rsidRDefault="00413AC9" w:rsidP="00A42C22">
      <w:pPr>
        <w:pStyle w:val="BodyText"/>
        <w:rPr>
          <w:rFonts w:ascii="Courier New" w:hAnsi="Courier New" w:cs="Courier New"/>
          <w:szCs w:val="24"/>
        </w:rPr>
      </w:pPr>
      <w:r w:rsidRPr="00E77A89">
        <w:rPr>
          <w:rFonts w:ascii="Courier New" w:hAnsi="Courier New" w:cs="Courier New"/>
          <w:szCs w:val="24"/>
        </w:rPr>
        <w:t>A.</w:t>
      </w:r>
      <w:r w:rsidR="00E57E0E">
        <w:rPr>
          <w:rFonts w:ascii="Courier New" w:hAnsi="Courier New" w:cs="Courier New"/>
          <w:szCs w:val="24"/>
        </w:rPr>
        <w:t xml:space="preserve">  </w:t>
      </w:r>
      <w:r w:rsidRPr="00E77A89">
        <w:rPr>
          <w:rFonts w:ascii="Courier New" w:hAnsi="Courier New" w:cs="Courier New"/>
          <w:szCs w:val="24"/>
        </w:rPr>
        <w:t>Justification.</w:t>
      </w:r>
    </w:p>
    <w:p w14:paraId="34A174AD" w14:textId="77777777" w:rsidR="00DF1FDE" w:rsidRPr="00E77A89" w:rsidRDefault="00DF1FDE" w:rsidP="00A42C22">
      <w:pPr>
        <w:spacing w:after="0" w:line="240" w:lineRule="auto"/>
        <w:rPr>
          <w:rFonts w:ascii="Courier New" w:hAnsi="Courier New" w:cs="Courier New"/>
          <w:b/>
          <w:sz w:val="24"/>
          <w:szCs w:val="24"/>
        </w:rPr>
      </w:pPr>
    </w:p>
    <w:p w14:paraId="55A72C24" w14:textId="07018FB8" w:rsidR="00413AC9" w:rsidRPr="00E77A89" w:rsidRDefault="00B57464" w:rsidP="00A42C22">
      <w:pPr>
        <w:spacing w:after="0" w:line="240" w:lineRule="auto"/>
        <w:rPr>
          <w:rFonts w:ascii="Courier New" w:hAnsi="Courier New" w:cs="Courier New"/>
          <w:b/>
          <w:sz w:val="24"/>
          <w:szCs w:val="24"/>
        </w:rPr>
      </w:pPr>
      <w:r>
        <w:rPr>
          <w:rFonts w:ascii="Courier New" w:hAnsi="Courier New" w:cs="Courier New"/>
          <w:b/>
          <w:sz w:val="24"/>
          <w:szCs w:val="24"/>
        </w:rPr>
        <w:t xml:space="preserve">1.  </w:t>
      </w:r>
      <w:r w:rsidR="00413AC9" w:rsidRPr="00E77A89">
        <w:rPr>
          <w:rFonts w:ascii="Courier New" w:hAnsi="Courier New" w:cs="Courier New"/>
          <w:b/>
          <w:sz w:val="24"/>
          <w:szCs w:val="24"/>
        </w:rPr>
        <w:t>Explain the circumstances that make the collection of information necessary.  Identify any legal or administrative requirements that necessitate the collection.</w:t>
      </w:r>
    </w:p>
    <w:p w14:paraId="2965F5DE" w14:textId="77777777" w:rsidR="00E57E0E" w:rsidRDefault="00E57E0E" w:rsidP="00A42C22">
      <w:pPr>
        <w:spacing w:after="0" w:line="240" w:lineRule="auto"/>
        <w:rPr>
          <w:rFonts w:ascii="Courier New" w:hAnsi="Courier New" w:cs="Courier New"/>
          <w:sz w:val="24"/>
          <w:szCs w:val="24"/>
        </w:rPr>
      </w:pPr>
    </w:p>
    <w:p w14:paraId="27CD4382" w14:textId="480C316F"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This information collection is required by the NASA FAR Supplement (NFS).</w:t>
      </w:r>
      <w:r w:rsidR="00F86232">
        <w:rPr>
          <w:rFonts w:ascii="Courier New" w:hAnsi="Courier New" w:cs="Courier New"/>
          <w:sz w:val="24"/>
          <w:szCs w:val="24"/>
        </w:rPr>
        <w:t xml:space="preserve">  </w:t>
      </w:r>
      <w:r w:rsidRPr="00E77A89">
        <w:rPr>
          <w:rFonts w:ascii="Courier New" w:hAnsi="Courier New" w:cs="Courier New"/>
          <w:sz w:val="24"/>
          <w:szCs w:val="24"/>
        </w:rPr>
        <w:t xml:space="preserve">NASA is required to monitor contract performance in support of NASA’s mission and in accordance with contractual requirements. </w:t>
      </w:r>
      <w:r w:rsidR="00F77492">
        <w:rPr>
          <w:rFonts w:ascii="Courier New" w:hAnsi="Courier New" w:cs="Courier New"/>
          <w:sz w:val="24"/>
          <w:szCs w:val="24"/>
        </w:rPr>
        <w:t xml:space="preserve"> </w:t>
      </w:r>
      <w:r w:rsidRPr="00E77A89">
        <w:rPr>
          <w:rFonts w:ascii="Courier New" w:hAnsi="Courier New" w:cs="Courier New"/>
          <w:sz w:val="24"/>
          <w:szCs w:val="24"/>
        </w:rPr>
        <w:t>This information collection focuses on miscellaneous reports/information collected from NASA contractors when the contract value is greater than $500,000.</w:t>
      </w:r>
    </w:p>
    <w:p w14:paraId="08A3967D" w14:textId="77777777"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This information collection does not include financial, property, and patent/data/copyright reports.  Those reports are covered by separate OMB approved information collections.</w:t>
      </w:r>
    </w:p>
    <w:p w14:paraId="0ED72E11" w14:textId="77777777" w:rsidR="00B57464" w:rsidRDefault="00B57464" w:rsidP="00A42C22">
      <w:pPr>
        <w:spacing w:after="0" w:line="240" w:lineRule="auto"/>
        <w:rPr>
          <w:rFonts w:ascii="Courier New" w:hAnsi="Courier New" w:cs="Courier New"/>
          <w:b/>
          <w:sz w:val="24"/>
          <w:szCs w:val="24"/>
        </w:rPr>
      </w:pPr>
    </w:p>
    <w:p w14:paraId="479611DA" w14:textId="77777777" w:rsidR="00E57E0E" w:rsidRDefault="00E57E0E" w:rsidP="00A42C22">
      <w:pPr>
        <w:spacing w:after="0" w:line="240" w:lineRule="auto"/>
        <w:rPr>
          <w:rFonts w:ascii="Courier New" w:hAnsi="Courier New" w:cs="Courier New"/>
          <w:b/>
          <w:sz w:val="24"/>
          <w:szCs w:val="24"/>
        </w:rPr>
      </w:pPr>
    </w:p>
    <w:p w14:paraId="06D0FF19" w14:textId="31F493CF" w:rsidR="00413AC9" w:rsidRPr="00E77A89"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2.</w:t>
      </w:r>
      <w:r w:rsidR="00B57464">
        <w:rPr>
          <w:rFonts w:ascii="Courier New" w:hAnsi="Courier New" w:cs="Courier New"/>
          <w:sz w:val="24"/>
          <w:szCs w:val="24"/>
        </w:rPr>
        <w:t xml:space="preserve">  </w:t>
      </w:r>
      <w:r w:rsidRPr="00E77A89">
        <w:rPr>
          <w:rFonts w:ascii="Courier New" w:hAnsi="Courier New" w:cs="Courier New"/>
          <w:b/>
          <w:sz w:val="24"/>
          <w:szCs w:val="24"/>
        </w:rPr>
        <w:t>Indicate how, by whom, how frequently, and for what purpose the information will be used.  Except for a new collection, indicate the actual use the agency has made of the information received from the current collection.</w:t>
      </w:r>
    </w:p>
    <w:p w14:paraId="6337A79E" w14:textId="77777777" w:rsidR="00E57E0E" w:rsidRDefault="00E57E0E" w:rsidP="00A42C22">
      <w:pPr>
        <w:spacing w:after="0" w:line="240" w:lineRule="auto"/>
        <w:rPr>
          <w:rFonts w:ascii="Courier New" w:hAnsi="Courier New" w:cs="Courier New"/>
          <w:sz w:val="24"/>
          <w:szCs w:val="24"/>
        </w:rPr>
      </w:pPr>
    </w:p>
    <w:p w14:paraId="1AD712B7" w14:textId="77777777"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NASA contractors support authorized programs and projects, and the scope of that support is documented in each contract’s Statement of Work.  Although there may be some similarity between contracts, each contract is unique and has its own reporting requirements.  Some reporting requirements are routine and some reports are required only if and when specific events occur, such as a mishap report in the wake of a safety event.  Consequently, this information collection addresses miscellaneous reporting requirements and the corresponding burden on contractors to submit the reports.</w:t>
      </w:r>
    </w:p>
    <w:p w14:paraId="35DC554F" w14:textId="3BCB33DB"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 xml:space="preserve">NASA’s technical program and contract management personnel use this information to effectively manage and administer contracts, measure the contractor’s performance, evaluate contractor management systems, ensure compliance with mandatory public policy provision, evaluate and control costs charged against </w:t>
      </w:r>
      <w:r w:rsidRPr="00E77A89">
        <w:rPr>
          <w:rFonts w:ascii="Courier New" w:hAnsi="Courier New" w:cs="Courier New"/>
          <w:sz w:val="24"/>
          <w:szCs w:val="24"/>
        </w:rPr>
        <w:lastRenderedPageBreak/>
        <w:t>contracts, detect and minimize conditions conducive to fraud, waste and abuse, and to form a database for general overview reports to the Congressional and Executive Branches.  Without this information, NASA would not be able to gain the insight into contractor activity required to effectively manage and meet NAS</w:t>
      </w:r>
      <w:r w:rsidR="00C22F44">
        <w:rPr>
          <w:rFonts w:ascii="Courier New" w:hAnsi="Courier New" w:cs="Courier New"/>
          <w:sz w:val="24"/>
          <w:szCs w:val="24"/>
        </w:rPr>
        <w:t>A mission requirements.</w:t>
      </w:r>
    </w:p>
    <w:p w14:paraId="692646EA" w14:textId="77777777" w:rsidR="00E57E0E" w:rsidRDefault="00E57E0E" w:rsidP="00A42C22">
      <w:pPr>
        <w:spacing w:after="0" w:line="240" w:lineRule="auto"/>
        <w:rPr>
          <w:rFonts w:ascii="Courier New" w:hAnsi="Courier New" w:cs="Courier New"/>
          <w:b/>
          <w:sz w:val="24"/>
          <w:szCs w:val="24"/>
        </w:rPr>
      </w:pPr>
    </w:p>
    <w:p w14:paraId="7C7B7C22" w14:textId="77777777" w:rsidR="00E57E0E" w:rsidRDefault="00E57E0E" w:rsidP="00A42C22">
      <w:pPr>
        <w:spacing w:after="0" w:line="240" w:lineRule="auto"/>
        <w:rPr>
          <w:rFonts w:ascii="Courier New" w:hAnsi="Courier New" w:cs="Courier New"/>
          <w:b/>
          <w:sz w:val="24"/>
          <w:szCs w:val="24"/>
        </w:rPr>
      </w:pPr>
    </w:p>
    <w:p w14:paraId="60C177B0" w14:textId="56A36DC2" w:rsidR="00413AC9" w:rsidRPr="00E77A89" w:rsidRDefault="00B57464" w:rsidP="00A42C22">
      <w:pPr>
        <w:spacing w:after="0" w:line="240" w:lineRule="auto"/>
        <w:rPr>
          <w:rFonts w:ascii="Courier New" w:hAnsi="Courier New" w:cs="Courier New"/>
          <w:b/>
          <w:sz w:val="24"/>
          <w:szCs w:val="24"/>
        </w:rPr>
      </w:pPr>
      <w:r>
        <w:rPr>
          <w:rFonts w:ascii="Courier New" w:hAnsi="Courier New" w:cs="Courier New"/>
          <w:b/>
          <w:sz w:val="24"/>
          <w:szCs w:val="24"/>
        </w:rPr>
        <w:t xml:space="preserve">3.  </w:t>
      </w:r>
      <w:r w:rsidR="00413AC9" w:rsidRPr="00E77A89">
        <w:rPr>
          <w:rFonts w:ascii="Courier New" w:hAnsi="Courier New" w:cs="Courier New"/>
          <w:b/>
          <w:sz w:val="24"/>
          <w:szCs w:val="24"/>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28563198" w14:textId="77777777" w:rsidR="00E57E0E" w:rsidRDefault="00E57E0E" w:rsidP="00A42C22">
      <w:pPr>
        <w:spacing w:after="0" w:line="240" w:lineRule="auto"/>
        <w:rPr>
          <w:rFonts w:ascii="Courier New" w:hAnsi="Courier New" w:cs="Courier New"/>
          <w:sz w:val="24"/>
          <w:szCs w:val="24"/>
        </w:rPr>
      </w:pPr>
    </w:p>
    <w:p w14:paraId="7919796B" w14:textId="44BF9B15"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 xml:space="preserve">NASA encourages the use of computer technology and is participating in Federal efforts to extend the use of information technology to more processes via the Internet.  NASA accepts </w:t>
      </w:r>
      <w:r w:rsidR="006333AE">
        <w:rPr>
          <w:rFonts w:ascii="Courier New" w:hAnsi="Courier New" w:cs="Courier New"/>
          <w:sz w:val="24"/>
          <w:szCs w:val="24"/>
        </w:rPr>
        <w:t xml:space="preserve">and encourages </w:t>
      </w:r>
      <w:r w:rsidRPr="00E77A89">
        <w:rPr>
          <w:rFonts w:ascii="Courier New" w:hAnsi="Courier New" w:cs="Courier New"/>
          <w:sz w:val="24"/>
          <w:szCs w:val="24"/>
        </w:rPr>
        <w:t>s</w:t>
      </w:r>
      <w:r w:rsidR="006333AE">
        <w:rPr>
          <w:rFonts w:ascii="Courier New" w:hAnsi="Courier New" w:cs="Courier New"/>
          <w:sz w:val="24"/>
          <w:szCs w:val="24"/>
        </w:rPr>
        <w:t>ubmission</w:t>
      </w:r>
      <w:r w:rsidR="00A67207">
        <w:rPr>
          <w:rFonts w:ascii="Courier New" w:hAnsi="Courier New" w:cs="Courier New"/>
          <w:sz w:val="24"/>
          <w:szCs w:val="24"/>
        </w:rPr>
        <w:t xml:space="preserve"> of reports</w:t>
      </w:r>
      <w:r w:rsidRPr="00E77A89">
        <w:rPr>
          <w:rFonts w:ascii="Courier New" w:hAnsi="Courier New" w:cs="Courier New"/>
          <w:sz w:val="24"/>
          <w:szCs w:val="24"/>
        </w:rPr>
        <w:t xml:space="preserve"> </w:t>
      </w:r>
      <w:r w:rsidR="00A67207">
        <w:rPr>
          <w:rFonts w:ascii="Courier New" w:hAnsi="Courier New" w:cs="Courier New"/>
          <w:sz w:val="24"/>
          <w:szCs w:val="24"/>
        </w:rPr>
        <w:t>via</w:t>
      </w:r>
      <w:r w:rsidRPr="00E77A89">
        <w:rPr>
          <w:rFonts w:ascii="Courier New" w:hAnsi="Courier New" w:cs="Courier New"/>
          <w:sz w:val="24"/>
          <w:szCs w:val="24"/>
        </w:rPr>
        <w:t xml:space="preserve"> electronic </w:t>
      </w:r>
      <w:r w:rsidR="00A67207">
        <w:rPr>
          <w:rFonts w:ascii="Courier New" w:hAnsi="Courier New" w:cs="Courier New"/>
          <w:sz w:val="24"/>
          <w:szCs w:val="24"/>
        </w:rPr>
        <w:t>means</w:t>
      </w:r>
      <w:r w:rsidRPr="00E77A89">
        <w:rPr>
          <w:rFonts w:ascii="Courier New" w:hAnsi="Courier New" w:cs="Courier New"/>
          <w:sz w:val="24"/>
          <w:szCs w:val="24"/>
        </w:rPr>
        <w:t>.</w:t>
      </w:r>
    </w:p>
    <w:p w14:paraId="694D323D" w14:textId="77777777" w:rsidR="00B57464" w:rsidRDefault="00B57464" w:rsidP="00A42C22">
      <w:pPr>
        <w:spacing w:after="0" w:line="240" w:lineRule="auto"/>
        <w:rPr>
          <w:rFonts w:ascii="Courier New" w:hAnsi="Courier New" w:cs="Courier New"/>
          <w:b/>
          <w:sz w:val="24"/>
          <w:szCs w:val="24"/>
        </w:rPr>
      </w:pPr>
    </w:p>
    <w:p w14:paraId="0DB956D5" w14:textId="77777777" w:rsidR="00E57E0E" w:rsidRDefault="00E57E0E" w:rsidP="00A42C22">
      <w:pPr>
        <w:spacing w:after="0" w:line="240" w:lineRule="auto"/>
        <w:rPr>
          <w:rFonts w:ascii="Courier New" w:hAnsi="Courier New" w:cs="Courier New"/>
          <w:b/>
          <w:sz w:val="24"/>
          <w:szCs w:val="24"/>
        </w:rPr>
      </w:pPr>
    </w:p>
    <w:p w14:paraId="6153FFF2" w14:textId="30B728FD" w:rsidR="00413AC9" w:rsidRPr="00E77A89" w:rsidRDefault="00B57464" w:rsidP="00A42C22">
      <w:pPr>
        <w:spacing w:after="0" w:line="240" w:lineRule="auto"/>
        <w:rPr>
          <w:rFonts w:ascii="Courier New" w:hAnsi="Courier New" w:cs="Courier New"/>
          <w:b/>
          <w:sz w:val="24"/>
          <w:szCs w:val="24"/>
        </w:rPr>
      </w:pPr>
      <w:r>
        <w:rPr>
          <w:rFonts w:ascii="Courier New" w:hAnsi="Courier New" w:cs="Courier New"/>
          <w:b/>
          <w:sz w:val="24"/>
          <w:szCs w:val="24"/>
        </w:rPr>
        <w:t xml:space="preserve">4.  </w:t>
      </w:r>
      <w:r w:rsidR="00413AC9" w:rsidRPr="00E77A89">
        <w:rPr>
          <w:rFonts w:ascii="Courier New" w:hAnsi="Courier New" w:cs="Courier New"/>
          <w:b/>
          <w:sz w:val="24"/>
          <w:szCs w:val="24"/>
        </w:rPr>
        <w:t>Describe efforts to identify duplication.</w:t>
      </w:r>
    </w:p>
    <w:p w14:paraId="1A44EF37" w14:textId="77777777" w:rsidR="00E57E0E" w:rsidRDefault="00E57E0E" w:rsidP="00A42C22">
      <w:pPr>
        <w:spacing w:after="0" w:line="240" w:lineRule="auto"/>
        <w:rPr>
          <w:rFonts w:ascii="Courier New" w:hAnsi="Courier New" w:cs="Courier New"/>
          <w:bCs/>
          <w:sz w:val="24"/>
          <w:szCs w:val="24"/>
        </w:rPr>
      </w:pPr>
    </w:p>
    <w:p w14:paraId="6E8ECD57" w14:textId="77777777" w:rsidR="00413AC9" w:rsidRPr="00E77A89" w:rsidRDefault="00413AC9" w:rsidP="00A42C22">
      <w:pPr>
        <w:spacing w:after="0" w:line="240" w:lineRule="auto"/>
        <w:rPr>
          <w:rFonts w:ascii="Courier New" w:hAnsi="Courier New" w:cs="Courier New"/>
          <w:bCs/>
          <w:sz w:val="24"/>
          <w:szCs w:val="24"/>
        </w:rPr>
      </w:pPr>
      <w:r w:rsidRPr="00E77A89">
        <w:rPr>
          <w:rFonts w:ascii="Courier New" w:hAnsi="Courier New" w:cs="Courier New"/>
          <w:bCs/>
          <w:sz w:val="24"/>
          <w:szCs w:val="24"/>
        </w:rPr>
        <w:t>NASA procurement procedures are continually reviewed to identify duplication of effort and other inefficiencies.   This information collection supports contracts valued at $500,000 and greater.  Information collected through this information collection is not duplicated within NASA.</w:t>
      </w:r>
    </w:p>
    <w:p w14:paraId="6488A5CA" w14:textId="77777777" w:rsidR="00B57464" w:rsidRDefault="00B57464" w:rsidP="00A42C22">
      <w:pPr>
        <w:spacing w:after="0" w:line="240" w:lineRule="auto"/>
        <w:rPr>
          <w:rFonts w:ascii="Courier New" w:hAnsi="Courier New" w:cs="Courier New"/>
          <w:b/>
          <w:sz w:val="24"/>
          <w:szCs w:val="24"/>
        </w:rPr>
      </w:pPr>
    </w:p>
    <w:p w14:paraId="6199CF8B" w14:textId="77777777" w:rsidR="00E57E0E" w:rsidRDefault="00E57E0E" w:rsidP="00A42C22">
      <w:pPr>
        <w:spacing w:after="0" w:line="240" w:lineRule="auto"/>
        <w:rPr>
          <w:rFonts w:ascii="Courier New" w:hAnsi="Courier New" w:cs="Courier New"/>
          <w:b/>
          <w:sz w:val="24"/>
          <w:szCs w:val="24"/>
        </w:rPr>
      </w:pPr>
    </w:p>
    <w:p w14:paraId="7768680E" w14:textId="6E30E330" w:rsidR="00413AC9" w:rsidRPr="00E77A89" w:rsidRDefault="00B57464" w:rsidP="00A42C22">
      <w:pPr>
        <w:spacing w:after="0" w:line="240" w:lineRule="auto"/>
        <w:rPr>
          <w:rFonts w:ascii="Courier New" w:hAnsi="Courier New" w:cs="Courier New"/>
          <w:b/>
          <w:color w:val="000000"/>
          <w:sz w:val="24"/>
          <w:szCs w:val="24"/>
        </w:rPr>
      </w:pPr>
      <w:r>
        <w:rPr>
          <w:rFonts w:ascii="Courier New" w:hAnsi="Courier New" w:cs="Courier New"/>
          <w:b/>
          <w:sz w:val="24"/>
          <w:szCs w:val="24"/>
        </w:rPr>
        <w:t xml:space="preserve">5.  </w:t>
      </w:r>
      <w:r w:rsidR="00413AC9" w:rsidRPr="00E77A89">
        <w:rPr>
          <w:rFonts w:ascii="Courier New" w:hAnsi="Courier New" w:cs="Courier New"/>
          <w:b/>
          <w:sz w:val="24"/>
          <w:szCs w:val="24"/>
        </w:rPr>
        <w:t xml:space="preserve">If the collection of information impacts small businesses or other small entities (Item five of form OMB 83-I, the Paperwork Reduction Act Submission form), describe any methods used </w:t>
      </w:r>
      <w:r w:rsidR="00413AC9" w:rsidRPr="00E77A89">
        <w:rPr>
          <w:rFonts w:ascii="Courier New" w:hAnsi="Courier New" w:cs="Courier New"/>
          <w:b/>
          <w:color w:val="000000"/>
          <w:sz w:val="24"/>
          <w:szCs w:val="24"/>
        </w:rPr>
        <w:t>to minimize burden.</w:t>
      </w:r>
    </w:p>
    <w:p w14:paraId="64BBFB09" w14:textId="77777777" w:rsidR="00E57E0E" w:rsidRDefault="00E57E0E" w:rsidP="00A42C22">
      <w:pPr>
        <w:spacing w:after="0" w:line="240" w:lineRule="auto"/>
        <w:rPr>
          <w:rFonts w:ascii="Courier New" w:hAnsi="Courier New" w:cs="Courier New"/>
          <w:color w:val="000000"/>
          <w:sz w:val="24"/>
          <w:szCs w:val="24"/>
        </w:rPr>
      </w:pPr>
    </w:p>
    <w:p w14:paraId="443533A7" w14:textId="689EB0C6" w:rsidR="00DB65F9" w:rsidRDefault="00413AC9"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Small businesses and other small entities are impacted to the extent that they are awarded contracts in excess of $500,000.  Because the reports are required to support activity under the contract, it is necessary to require the reports of all NASA contract</w:t>
      </w:r>
      <w:r w:rsidR="00A22425">
        <w:rPr>
          <w:rFonts w:ascii="Courier New" w:hAnsi="Courier New" w:cs="Courier New"/>
          <w:color w:val="000000"/>
          <w:sz w:val="24"/>
          <w:szCs w:val="24"/>
        </w:rPr>
        <w:t>ors regardless of size status.</w:t>
      </w:r>
      <w:r w:rsidR="00C12319">
        <w:rPr>
          <w:rFonts w:ascii="Courier New" w:hAnsi="Courier New" w:cs="Courier New"/>
          <w:color w:val="000000"/>
          <w:sz w:val="24"/>
          <w:szCs w:val="24"/>
        </w:rPr>
        <w:t xml:space="preserve">  </w:t>
      </w:r>
      <w:r w:rsidRPr="00E77A89">
        <w:rPr>
          <w:rFonts w:ascii="Courier New" w:hAnsi="Courier New" w:cs="Courier New"/>
          <w:color w:val="000000"/>
          <w:sz w:val="24"/>
          <w:szCs w:val="24"/>
        </w:rPr>
        <w:t xml:space="preserve">All contractors are reimbursed for preparation and submission of reports in accordance with contract terms, thereby minimizing the cost burden to all.  </w:t>
      </w:r>
      <w:r w:rsidR="00A22425" w:rsidRPr="00A22425">
        <w:rPr>
          <w:rFonts w:ascii="Courier New" w:hAnsi="Courier New" w:cs="Courier New"/>
          <w:color w:val="000000"/>
          <w:sz w:val="24"/>
          <w:szCs w:val="24"/>
        </w:rPr>
        <w:t>The burden on small business is the minimum consistent w</w:t>
      </w:r>
      <w:r w:rsidR="00C12319">
        <w:rPr>
          <w:rFonts w:ascii="Courier New" w:hAnsi="Courier New" w:cs="Courier New"/>
          <w:color w:val="000000"/>
          <w:sz w:val="24"/>
          <w:szCs w:val="24"/>
        </w:rPr>
        <w:t>ith applicable laws, Executive o</w:t>
      </w:r>
      <w:r w:rsidR="00A22425" w:rsidRPr="00A22425">
        <w:rPr>
          <w:rFonts w:ascii="Courier New" w:hAnsi="Courier New" w:cs="Courier New"/>
          <w:color w:val="000000"/>
          <w:sz w:val="24"/>
          <w:szCs w:val="24"/>
        </w:rPr>
        <w:t>rders, regulations, and prudent business practices.</w:t>
      </w:r>
    </w:p>
    <w:p w14:paraId="09EEA7D1" w14:textId="77777777" w:rsidR="00DB65F9" w:rsidRDefault="00DB65F9" w:rsidP="00A42C22">
      <w:pPr>
        <w:spacing w:after="0" w:line="240" w:lineRule="auto"/>
        <w:rPr>
          <w:rFonts w:ascii="Courier New" w:hAnsi="Courier New" w:cs="Courier New"/>
          <w:color w:val="000000"/>
          <w:sz w:val="24"/>
          <w:szCs w:val="24"/>
        </w:rPr>
      </w:pPr>
    </w:p>
    <w:p w14:paraId="1A9A658F" w14:textId="77777777" w:rsidR="00E57E0E" w:rsidRDefault="00E57E0E" w:rsidP="00A42C22">
      <w:pPr>
        <w:spacing w:after="0" w:line="240" w:lineRule="auto"/>
        <w:rPr>
          <w:rFonts w:ascii="Courier New" w:hAnsi="Courier New" w:cs="Courier New"/>
          <w:color w:val="000000"/>
          <w:sz w:val="24"/>
          <w:szCs w:val="24"/>
        </w:rPr>
      </w:pPr>
    </w:p>
    <w:p w14:paraId="192A5CFC" w14:textId="03F11F53" w:rsidR="00413AC9" w:rsidRPr="00E77A89" w:rsidRDefault="00B57464" w:rsidP="00A42C22">
      <w:pPr>
        <w:spacing w:after="0" w:line="240" w:lineRule="auto"/>
        <w:rPr>
          <w:rFonts w:ascii="Courier New" w:hAnsi="Courier New" w:cs="Courier New"/>
          <w:b/>
          <w:color w:val="000000"/>
          <w:sz w:val="24"/>
          <w:szCs w:val="24"/>
        </w:rPr>
      </w:pPr>
      <w:r>
        <w:rPr>
          <w:rFonts w:ascii="Courier New" w:hAnsi="Courier New" w:cs="Courier New"/>
          <w:b/>
          <w:color w:val="000000"/>
          <w:sz w:val="24"/>
          <w:szCs w:val="24"/>
        </w:rPr>
        <w:lastRenderedPageBreak/>
        <w:t xml:space="preserve">6.  </w:t>
      </w:r>
      <w:r w:rsidR="00413AC9" w:rsidRPr="00E77A89">
        <w:rPr>
          <w:rFonts w:ascii="Courier New" w:hAnsi="Courier New" w:cs="Courier New"/>
          <w:b/>
          <w:color w:val="000000"/>
          <w:sz w:val="24"/>
          <w:szCs w:val="24"/>
        </w:rPr>
        <w:t>Describe the consequence to Federal program or policy activities if the collection is not conducted or is conducted less frequently.</w:t>
      </w:r>
    </w:p>
    <w:p w14:paraId="3036D7E5" w14:textId="77777777" w:rsidR="00E57E0E" w:rsidRDefault="00E57E0E" w:rsidP="00A42C22">
      <w:pPr>
        <w:spacing w:after="0" w:line="240" w:lineRule="auto"/>
        <w:rPr>
          <w:rFonts w:ascii="Courier New" w:hAnsi="Courier New" w:cs="Courier New"/>
          <w:color w:val="000000"/>
          <w:sz w:val="24"/>
          <w:szCs w:val="24"/>
        </w:rPr>
      </w:pPr>
    </w:p>
    <w:p w14:paraId="093DF622" w14:textId="77777777" w:rsidR="00413AC9" w:rsidRPr="00E77A89" w:rsidRDefault="00413AC9"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If any restrictions were placed on the collection of information, NASA would not be able to effectively manage its contracts, thereby compromising its ability to meet its mission requirements.</w:t>
      </w:r>
    </w:p>
    <w:p w14:paraId="29182DE0" w14:textId="77777777" w:rsidR="00413AC9" w:rsidRDefault="00413AC9" w:rsidP="00A42C22">
      <w:pPr>
        <w:spacing w:after="0" w:line="240" w:lineRule="auto"/>
        <w:rPr>
          <w:rFonts w:ascii="Courier New" w:hAnsi="Courier New" w:cs="Courier New"/>
          <w:color w:val="000000"/>
          <w:sz w:val="24"/>
          <w:szCs w:val="24"/>
        </w:rPr>
      </w:pPr>
    </w:p>
    <w:p w14:paraId="430547D4" w14:textId="77777777" w:rsidR="00E57E0E" w:rsidRPr="00E77A89" w:rsidRDefault="00E57E0E" w:rsidP="00A42C22">
      <w:pPr>
        <w:spacing w:after="0" w:line="240" w:lineRule="auto"/>
        <w:rPr>
          <w:rFonts w:ascii="Courier New" w:hAnsi="Courier New" w:cs="Courier New"/>
          <w:color w:val="000000"/>
          <w:sz w:val="24"/>
          <w:szCs w:val="24"/>
        </w:rPr>
      </w:pPr>
    </w:p>
    <w:p w14:paraId="0C09BBDB" w14:textId="46B67612" w:rsidR="00DB65F9" w:rsidRPr="00DB65F9" w:rsidRDefault="00DB65F9" w:rsidP="00A42C22">
      <w:pPr>
        <w:widowControl w:val="0"/>
        <w:autoSpaceDE w:val="0"/>
        <w:autoSpaceDN w:val="0"/>
        <w:adjustRightInd w:val="0"/>
        <w:spacing w:after="0" w:line="240" w:lineRule="auto"/>
        <w:rPr>
          <w:rFonts w:ascii="Courier New" w:eastAsia="Times New Roman" w:hAnsi="Courier New" w:cs="Courier New"/>
          <w:b/>
          <w:snapToGrid w:val="0"/>
          <w:sz w:val="24"/>
          <w:szCs w:val="24"/>
        </w:rPr>
      </w:pPr>
      <w:r>
        <w:rPr>
          <w:rFonts w:ascii="Courier New" w:eastAsia="Times New Roman" w:hAnsi="Courier New" w:cs="Courier New"/>
          <w:b/>
          <w:snapToGrid w:val="0"/>
          <w:sz w:val="24"/>
          <w:szCs w:val="24"/>
        </w:rPr>
        <w:t xml:space="preserve">7. </w:t>
      </w:r>
      <w:r w:rsidR="00B57464">
        <w:rPr>
          <w:rFonts w:ascii="Courier New" w:eastAsia="Times New Roman" w:hAnsi="Courier New" w:cs="Courier New"/>
          <w:b/>
          <w:snapToGrid w:val="0"/>
          <w:sz w:val="24"/>
          <w:szCs w:val="24"/>
        </w:rPr>
        <w:t xml:space="preserve"> </w:t>
      </w:r>
      <w:r w:rsidR="0007055C">
        <w:rPr>
          <w:rFonts w:ascii="Courier New" w:eastAsia="Times New Roman" w:hAnsi="Courier New" w:cs="Courier New"/>
          <w:b/>
          <w:snapToGrid w:val="0"/>
          <w:sz w:val="24"/>
          <w:szCs w:val="24"/>
        </w:rPr>
        <w:t>Explain any special circumstances that would cause an information collection to be conducted in a manner.</w:t>
      </w:r>
    </w:p>
    <w:p w14:paraId="579D1695" w14:textId="289174BB" w:rsidR="00DB65F9" w:rsidRPr="00DB65F9" w:rsidRDefault="00DB65F9" w:rsidP="00A42C22">
      <w:pPr>
        <w:widowControl w:val="0"/>
        <w:autoSpaceDE w:val="0"/>
        <w:autoSpaceDN w:val="0"/>
        <w:spacing w:after="0" w:line="240" w:lineRule="auto"/>
        <w:rPr>
          <w:rFonts w:ascii="Courier New" w:eastAsia="Times New Roman" w:hAnsi="Courier New" w:cs="Courier New"/>
          <w:sz w:val="24"/>
          <w:szCs w:val="24"/>
        </w:rPr>
      </w:pPr>
    </w:p>
    <w:p w14:paraId="40782C0B" w14:textId="77777777" w:rsidR="00DB65F9" w:rsidRPr="00DB65F9" w:rsidRDefault="00DB65F9" w:rsidP="00A42C22">
      <w:pPr>
        <w:widowControl w:val="0"/>
        <w:autoSpaceDE w:val="0"/>
        <w:autoSpaceDN w:val="0"/>
        <w:adjustRightInd w:val="0"/>
        <w:spacing w:after="0" w:line="240" w:lineRule="auto"/>
        <w:rPr>
          <w:rFonts w:ascii="Courier New" w:eastAsia="Times New Roman" w:hAnsi="Courier New" w:cs="Courier New"/>
          <w:sz w:val="24"/>
          <w:szCs w:val="24"/>
        </w:rPr>
      </w:pPr>
      <w:r w:rsidRPr="00DB65F9">
        <w:rPr>
          <w:rFonts w:ascii="Courier New" w:eastAsia="Times New Roman" w:hAnsi="Courier New" w:cs="Courier New"/>
          <w:sz w:val="24"/>
          <w:szCs w:val="24"/>
        </w:rPr>
        <w:t>NASA does not anticipate circumstances arising that would cause information to be collected in a manner that requires explanation of special circumstances.</w:t>
      </w:r>
    </w:p>
    <w:p w14:paraId="5D3E7AA3" w14:textId="77777777" w:rsidR="00DB65F9" w:rsidRPr="00DB65F9" w:rsidRDefault="00DB65F9" w:rsidP="00A42C22">
      <w:pPr>
        <w:widowControl w:val="0"/>
        <w:autoSpaceDE w:val="0"/>
        <w:autoSpaceDN w:val="0"/>
        <w:spacing w:after="0" w:line="240" w:lineRule="auto"/>
        <w:rPr>
          <w:rFonts w:ascii="Courier New" w:eastAsia="Times New Roman" w:hAnsi="Courier New" w:cs="Courier New"/>
          <w:sz w:val="24"/>
          <w:szCs w:val="24"/>
        </w:rPr>
      </w:pPr>
    </w:p>
    <w:p w14:paraId="47A9751D" w14:textId="3D2B26B5" w:rsidR="00413AC9" w:rsidRPr="00E77A89"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8.</w:t>
      </w:r>
      <w:r w:rsidR="00B57464">
        <w:rPr>
          <w:rFonts w:ascii="Courier New" w:hAnsi="Courier New" w:cs="Courier New"/>
          <w:b/>
          <w:sz w:val="24"/>
          <w:szCs w:val="24"/>
        </w:rPr>
        <w:t xml:space="preserve">  </w:t>
      </w:r>
      <w:r w:rsidRPr="00E77A89">
        <w:rPr>
          <w:rFonts w:ascii="Courier New" w:hAnsi="Courier New" w:cs="Courier New"/>
          <w:b/>
          <w:sz w:val="24"/>
          <w:szCs w:val="24"/>
        </w:rPr>
        <w:t>If applicable, provide a copy and identify the date and page number of publication in the Federal Register of the agency's notice, required by 5 CFR § 1320.8 (d), soliciting comments on the information collection before submission to OMB.</w:t>
      </w:r>
    </w:p>
    <w:p w14:paraId="3CA16F7A" w14:textId="77777777" w:rsidR="00E57E0E" w:rsidRDefault="00E57E0E" w:rsidP="00A42C22">
      <w:pPr>
        <w:widowControl w:val="0"/>
        <w:autoSpaceDE w:val="0"/>
        <w:autoSpaceDN w:val="0"/>
        <w:spacing w:after="0" w:line="240" w:lineRule="auto"/>
        <w:rPr>
          <w:rFonts w:ascii="Courier New" w:eastAsia="Times New Roman" w:hAnsi="Courier New" w:cs="Courier New"/>
          <w:sz w:val="24"/>
          <w:szCs w:val="24"/>
        </w:rPr>
      </w:pPr>
    </w:p>
    <w:p w14:paraId="28FD0807" w14:textId="54D6F444" w:rsidR="00DC0E35" w:rsidRDefault="00DC0E35" w:rsidP="00A42C22">
      <w:pPr>
        <w:widowControl w:val="0"/>
        <w:autoSpaceDE w:val="0"/>
        <w:autoSpaceDN w:val="0"/>
        <w:spacing w:after="0" w:line="240" w:lineRule="auto"/>
        <w:rPr>
          <w:rFonts w:ascii="Courier New" w:eastAsia="Times New Roman" w:hAnsi="Courier New" w:cs="Courier New"/>
          <w:sz w:val="24"/>
          <w:szCs w:val="24"/>
        </w:rPr>
      </w:pPr>
      <w:r w:rsidRPr="00DC0E35">
        <w:rPr>
          <w:rFonts w:ascii="Courier New" w:eastAsia="Times New Roman" w:hAnsi="Courier New" w:cs="Courier New"/>
          <w:sz w:val="24"/>
          <w:szCs w:val="24"/>
        </w:rPr>
        <w:t xml:space="preserve">The 60-day </w:t>
      </w:r>
      <w:r w:rsidR="00B14C56">
        <w:rPr>
          <w:rFonts w:ascii="Courier New" w:eastAsia="Times New Roman" w:hAnsi="Courier New" w:cs="Courier New"/>
          <w:sz w:val="24"/>
          <w:szCs w:val="24"/>
        </w:rPr>
        <w:t>notice</w:t>
      </w:r>
      <w:r w:rsidRPr="00DC0E35">
        <w:rPr>
          <w:rFonts w:ascii="Courier New" w:eastAsia="Times New Roman" w:hAnsi="Courier New" w:cs="Courier New"/>
          <w:sz w:val="24"/>
          <w:szCs w:val="24"/>
        </w:rPr>
        <w:t xml:space="preserve"> was published </w:t>
      </w:r>
      <w:r w:rsidR="00B14C56">
        <w:rPr>
          <w:rFonts w:ascii="Courier New" w:eastAsia="Times New Roman" w:hAnsi="Courier New" w:cs="Courier New"/>
          <w:sz w:val="24"/>
          <w:szCs w:val="24"/>
        </w:rPr>
        <w:t xml:space="preserve">in the Federal Register </w:t>
      </w:r>
      <w:r w:rsidRPr="00DC0E35">
        <w:rPr>
          <w:rFonts w:ascii="Courier New" w:eastAsia="Times New Roman" w:hAnsi="Courier New" w:cs="Courier New"/>
          <w:sz w:val="24"/>
          <w:szCs w:val="24"/>
        </w:rPr>
        <w:t xml:space="preserve">on </w:t>
      </w:r>
      <w:r w:rsidR="001D2CA3" w:rsidRPr="001D2CA3">
        <w:rPr>
          <w:rFonts w:ascii="Courier New" w:eastAsia="Times New Roman" w:hAnsi="Courier New" w:cs="Courier New"/>
          <w:sz w:val="24"/>
          <w:szCs w:val="24"/>
        </w:rPr>
        <w:t>July 6, 2017: (82</w:t>
      </w:r>
      <w:r w:rsidRPr="001D2CA3">
        <w:rPr>
          <w:rFonts w:ascii="Courier New" w:eastAsia="Times New Roman" w:hAnsi="Courier New" w:cs="Courier New"/>
          <w:sz w:val="24"/>
          <w:szCs w:val="24"/>
        </w:rPr>
        <w:t xml:space="preserve"> FR </w:t>
      </w:r>
      <w:r w:rsidR="001D2CA3" w:rsidRPr="001D2CA3">
        <w:rPr>
          <w:rFonts w:ascii="Courier New" w:eastAsia="Times New Roman" w:hAnsi="Courier New" w:cs="Courier New"/>
          <w:sz w:val="24"/>
          <w:szCs w:val="24"/>
        </w:rPr>
        <w:t>31354</w:t>
      </w:r>
      <w:r w:rsidRPr="001D2CA3">
        <w:rPr>
          <w:rFonts w:ascii="Courier New" w:eastAsia="Times New Roman" w:hAnsi="Courier New" w:cs="Courier New"/>
          <w:sz w:val="24"/>
          <w:szCs w:val="24"/>
        </w:rPr>
        <w:t xml:space="preserve">).  No comments </w:t>
      </w:r>
      <w:r w:rsidR="00E57E0E">
        <w:rPr>
          <w:rFonts w:ascii="Courier New" w:eastAsia="Times New Roman" w:hAnsi="Courier New" w:cs="Courier New"/>
          <w:sz w:val="24"/>
          <w:szCs w:val="24"/>
        </w:rPr>
        <w:t xml:space="preserve">were </w:t>
      </w:r>
      <w:r w:rsidRPr="001D2CA3">
        <w:rPr>
          <w:rFonts w:ascii="Courier New" w:eastAsia="Times New Roman" w:hAnsi="Courier New" w:cs="Courier New"/>
          <w:sz w:val="24"/>
          <w:szCs w:val="24"/>
        </w:rPr>
        <w:t>received from the public.</w:t>
      </w:r>
    </w:p>
    <w:p w14:paraId="588C16F0" w14:textId="40AF87E4" w:rsidR="00DC0E35" w:rsidRPr="00DC0E35" w:rsidRDefault="00DC0E35" w:rsidP="00A42C22">
      <w:pPr>
        <w:widowControl w:val="0"/>
        <w:autoSpaceDE w:val="0"/>
        <w:autoSpaceDN w:val="0"/>
        <w:spacing w:after="0" w:line="240" w:lineRule="auto"/>
        <w:rPr>
          <w:rFonts w:ascii="Courier New" w:eastAsia="Times New Roman" w:hAnsi="Courier New" w:cs="Courier New"/>
          <w:sz w:val="24"/>
          <w:szCs w:val="24"/>
        </w:rPr>
      </w:pPr>
    </w:p>
    <w:p w14:paraId="1158DAB8" w14:textId="6EE2C526" w:rsidR="00DC0E35" w:rsidRDefault="00DC0E35" w:rsidP="00A42C22">
      <w:pPr>
        <w:widowControl w:val="0"/>
        <w:autoSpaceDE w:val="0"/>
        <w:autoSpaceDN w:val="0"/>
        <w:spacing w:after="0" w:line="240" w:lineRule="auto"/>
        <w:rPr>
          <w:rFonts w:ascii="Courier New" w:eastAsia="Times New Roman" w:hAnsi="Courier New" w:cs="Courier New"/>
          <w:sz w:val="24"/>
          <w:szCs w:val="24"/>
        </w:rPr>
      </w:pPr>
      <w:r w:rsidRPr="00DC0E35">
        <w:rPr>
          <w:rFonts w:ascii="Courier New" w:eastAsia="Times New Roman" w:hAnsi="Courier New" w:cs="Courier New"/>
          <w:sz w:val="24"/>
          <w:szCs w:val="24"/>
        </w:rPr>
        <w:t xml:space="preserve">The 30-day </w:t>
      </w:r>
      <w:r w:rsidR="00B14C56">
        <w:rPr>
          <w:rFonts w:ascii="Courier New" w:eastAsia="Times New Roman" w:hAnsi="Courier New" w:cs="Courier New"/>
          <w:sz w:val="24"/>
          <w:szCs w:val="24"/>
        </w:rPr>
        <w:t>notice</w:t>
      </w:r>
      <w:r w:rsidR="00B14C56" w:rsidRPr="00DC0E35">
        <w:rPr>
          <w:rFonts w:ascii="Courier New" w:eastAsia="Times New Roman" w:hAnsi="Courier New" w:cs="Courier New"/>
          <w:sz w:val="24"/>
          <w:szCs w:val="24"/>
        </w:rPr>
        <w:t xml:space="preserve"> </w:t>
      </w:r>
      <w:r w:rsidR="00B14C56" w:rsidRPr="003E2701">
        <w:rPr>
          <w:rFonts w:ascii="Courier New" w:eastAsia="Times New Roman" w:hAnsi="Courier New" w:cs="Courier New"/>
          <w:sz w:val="24"/>
          <w:szCs w:val="24"/>
        </w:rPr>
        <w:t>was published in the Federal Register</w:t>
      </w:r>
      <w:r w:rsidRPr="003E2701">
        <w:rPr>
          <w:rFonts w:ascii="Courier New" w:eastAsia="Times New Roman" w:hAnsi="Courier New" w:cs="Courier New"/>
          <w:sz w:val="24"/>
          <w:szCs w:val="24"/>
        </w:rPr>
        <w:t xml:space="preserve"> on </w:t>
      </w:r>
      <w:r w:rsidR="003E2701" w:rsidRPr="003E2701">
        <w:rPr>
          <w:rFonts w:ascii="Courier New" w:eastAsia="Times New Roman" w:hAnsi="Courier New" w:cs="Courier New"/>
          <w:sz w:val="24"/>
          <w:szCs w:val="24"/>
        </w:rPr>
        <w:t>October 2</w:t>
      </w:r>
      <w:r w:rsidRPr="003E2701">
        <w:rPr>
          <w:rFonts w:ascii="Courier New" w:eastAsia="Times New Roman" w:hAnsi="Courier New" w:cs="Courier New"/>
          <w:sz w:val="24"/>
          <w:szCs w:val="24"/>
        </w:rPr>
        <w:t>, 2017:  (8</w:t>
      </w:r>
      <w:r w:rsidR="003E2701" w:rsidRPr="003E2701">
        <w:rPr>
          <w:rFonts w:ascii="Courier New" w:eastAsia="Times New Roman" w:hAnsi="Courier New" w:cs="Courier New"/>
          <w:sz w:val="24"/>
          <w:szCs w:val="24"/>
        </w:rPr>
        <w:t>2</w:t>
      </w:r>
      <w:r w:rsidRPr="003E2701">
        <w:rPr>
          <w:rFonts w:ascii="Courier New" w:eastAsia="Times New Roman" w:hAnsi="Courier New" w:cs="Courier New"/>
          <w:sz w:val="24"/>
          <w:szCs w:val="24"/>
        </w:rPr>
        <w:t xml:space="preserve"> FR </w:t>
      </w:r>
      <w:r w:rsidR="003E2701" w:rsidRPr="003E2701">
        <w:rPr>
          <w:rFonts w:ascii="Courier New" w:eastAsia="Times New Roman" w:hAnsi="Courier New" w:cs="Courier New"/>
          <w:sz w:val="24"/>
          <w:szCs w:val="24"/>
        </w:rPr>
        <w:t>45905</w:t>
      </w:r>
      <w:r w:rsidRPr="003E2701">
        <w:rPr>
          <w:rFonts w:ascii="Courier New" w:eastAsia="Times New Roman" w:hAnsi="Courier New" w:cs="Courier New"/>
          <w:sz w:val="24"/>
          <w:szCs w:val="24"/>
        </w:rPr>
        <w:t xml:space="preserve">).  No comments </w:t>
      </w:r>
      <w:r w:rsidR="00B14C56" w:rsidRPr="003E2701">
        <w:rPr>
          <w:rFonts w:ascii="Courier New" w:eastAsia="Times New Roman" w:hAnsi="Courier New" w:cs="Courier New"/>
          <w:sz w:val="24"/>
          <w:szCs w:val="24"/>
        </w:rPr>
        <w:t xml:space="preserve">were </w:t>
      </w:r>
      <w:r w:rsidRPr="003E2701">
        <w:rPr>
          <w:rFonts w:ascii="Courier New" w:eastAsia="Times New Roman" w:hAnsi="Courier New" w:cs="Courier New"/>
          <w:sz w:val="24"/>
          <w:szCs w:val="24"/>
        </w:rPr>
        <w:t>received from the public.</w:t>
      </w:r>
    </w:p>
    <w:p w14:paraId="18CB7D0B" w14:textId="77777777" w:rsidR="00DC0E35" w:rsidRDefault="00DC0E35" w:rsidP="00A42C22">
      <w:pPr>
        <w:widowControl w:val="0"/>
        <w:autoSpaceDE w:val="0"/>
        <w:autoSpaceDN w:val="0"/>
        <w:spacing w:after="0" w:line="240" w:lineRule="auto"/>
        <w:rPr>
          <w:rFonts w:ascii="Courier New" w:eastAsia="Times New Roman" w:hAnsi="Courier New" w:cs="Courier New"/>
          <w:sz w:val="24"/>
          <w:szCs w:val="24"/>
        </w:rPr>
      </w:pPr>
    </w:p>
    <w:p w14:paraId="1924478A" w14:textId="77777777" w:rsidR="005D59CF" w:rsidRPr="00DC0E35" w:rsidRDefault="005D59CF" w:rsidP="00A42C22">
      <w:pPr>
        <w:widowControl w:val="0"/>
        <w:autoSpaceDE w:val="0"/>
        <w:autoSpaceDN w:val="0"/>
        <w:spacing w:after="0" w:line="240" w:lineRule="auto"/>
        <w:rPr>
          <w:rFonts w:ascii="Courier New" w:eastAsia="Times New Roman" w:hAnsi="Courier New" w:cs="Courier New"/>
          <w:sz w:val="24"/>
          <w:szCs w:val="24"/>
        </w:rPr>
      </w:pPr>
    </w:p>
    <w:p w14:paraId="0A3F8336" w14:textId="5A7D6FAF" w:rsidR="00413AC9" w:rsidRPr="00E77A89"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9.</w:t>
      </w:r>
      <w:r w:rsidR="00B57464">
        <w:rPr>
          <w:rFonts w:ascii="Courier New" w:hAnsi="Courier New" w:cs="Courier New"/>
          <w:b/>
          <w:sz w:val="24"/>
          <w:szCs w:val="24"/>
        </w:rPr>
        <w:t xml:space="preserve">  </w:t>
      </w:r>
      <w:r w:rsidRPr="00E77A89">
        <w:rPr>
          <w:rFonts w:ascii="Courier New" w:hAnsi="Courier New" w:cs="Courier New"/>
          <w:b/>
          <w:sz w:val="24"/>
          <w:szCs w:val="24"/>
        </w:rPr>
        <w:t>Explain any decision to provide any payment or gift to respondents, other than remuneration of contractors or grantees.</w:t>
      </w:r>
    </w:p>
    <w:p w14:paraId="1FD92F88" w14:textId="77777777" w:rsidR="005D59CF" w:rsidRDefault="005D59CF" w:rsidP="00A42C22">
      <w:pPr>
        <w:spacing w:after="0" w:line="240" w:lineRule="auto"/>
        <w:rPr>
          <w:rFonts w:ascii="Courier New" w:hAnsi="Courier New" w:cs="Courier New"/>
          <w:sz w:val="24"/>
          <w:szCs w:val="24"/>
        </w:rPr>
      </w:pPr>
    </w:p>
    <w:p w14:paraId="41996DEF" w14:textId="57433AB6"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NASA does not provide gifts or payments to respondents, other than reimbursement for preparation and submission of reports in accordance with contract terms</w:t>
      </w:r>
      <w:r w:rsidR="00E41705">
        <w:rPr>
          <w:rFonts w:ascii="Courier New" w:hAnsi="Courier New" w:cs="Courier New"/>
          <w:sz w:val="24"/>
          <w:szCs w:val="24"/>
        </w:rPr>
        <w:t>.</w:t>
      </w:r>
    </w:p>
    <w:p w14:paraId="6A01494C" w14:textId="77777777" w:rsidR="005D59CF" w:rsidRDefault="005D59CF" w:rsidP="00A42C22">
      <w:pPr>
        <w:spacing w:after="0" w:line="240" w:lineRule="auto"/>
        <w:rPr>
          <w:rFonts w:ascii="Courier New" w:hAnsi="Courier New" w:cs="Courier New"/>
          <w:b/>
          <w:sz w:val="24"/>
          <w:szCs w:val="24"/>
        </w:rPr>
      </w:pPr>
    </w:p>
    <w:p w14:paraId="4E65E118" w14:textId="77777777" w:rsidR="005D59CF" w:rsidRDefault="005D59CF" w:rsidP="00A42C22">
      <w:pPr>
        <w:spacing w:after="0" w:line="240" w:lineRule="auto"/>
        <w:rPr>
          <w:rFonts w:ascii="Courier New" w:hAnsi="Courier New" w:cs="Courier New"/>
          <w:b/>
          <w:sz w:val="24"/>
          <w:szCs w:val="24"/>
        </w:rPr>
      </w:pPr>
    </w:p>
    <w:p w14:paraId="361B2FF5" w14:textId="459A5743" w:rsidR="00413AC9" w:rsidRPr="00E77A89"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10.</w:t>
      </w:r>
      <w:r w:rsidR="00B57464">
        <w:rPr>
          <w:rFonts w:ascii="Courier New" w:hAnsi="Courier New" w:cs="Courier New"/>
          <w:b/>
          <w:sz w:val="24"/>
          <w:szCs w:val="24"/>
        </w:rPr>
        <w:t xml:space="preserve">  </w:t>
      </w:r>
      <w:r w:rsidRPr="00E77A89">
        <w:rPr>
          <w:rFonts w:ascii="Courier New" w:hAnsi="Courier New" w:cs="Courier New"/>
          <w:b/>
          <w:sz w:val="24"/>
          <w:szCs w:val="24"/>
        </w:rPr>
        <w:t>Describe any assurance of confidentiality provided to respondents and the basis for the assurance in statute, regulation, or agency policy.</w:t>
      </w:r>
    </w:p>
    <w:p w14:paraId="3579328E" w14:textId="77777777" w:rsidR="005D59CF" w:rsidRDefault="005D59CF" w:rsidP="00A42C22">
      <w:pPr>
        <w:pStyle w:val="BodyText"/>
        <w:rPr>
          <w:rFonts w:ascii="Courier New" w:hAnsi="Courier New" w:cs="Courier New"/>
          <w:b w:val="0"/>
          <w:bCs/>
          <w:szCs w:val="24"/>
        </w:rPr>
      </w:pPr>
    </w:p>
    <w:p w14:paraId="4C0BA471" w14:textId="77777777" w:rsidR="00413AC9" w:rsidRPr="00E77A89" w:rsidRDefault="00413AC9" w:rsidP="00A42C22">
      <w:pPr>
        <w:pStyle w:val="BodyText"/>
        <w:rPr>
          <w:rFonts w:ascii="Courier New" w:hAnsi="Courier New" w:cs="Courier New"/>
          <w:b w:val="0"/>
          <w:bCs/>
          <w:szCs w:val="24"/>
        </w:rPr>
      </w:pPr>
      <w:r w:rsidRPr="00E77A89">
        <w:rPr>
          <w:rFonts w:ascii="Courier New" w:hAnsi="Courier New" w:cs="Courier New"/>
          <w:b w:val="0"/>
          <w:bCs/>
          <w:szCs w:val="24"/>
        </w:rPr>
        <w:t xml:space="preserve">Reports governed by this information collection do not generally contain confidential information, and generally become the property of NASA.  Therefore, there is no assurance of confidentially.  However, to the extent that reports contain personally-identifiable or proprietary information that is subject to the Privacy Act, the information will be protected as required by the Privacy Act. </w:t>
      </w:r>
    </w:p>
    <w:p w14:paraId="75B0661A" w14:textId="77777777" w:rsidR="00413AC9" w:rsidRDefault="00413AC9" w:rsidP="00A42C22">
      <w:pPr>
        <w:pStyle w:val="BodyText"/>
        <w:rPr>
          <w:rFonts w:ascii="Courier New" w:hAnsi="Courier New" w:cs="Courier New"/>
          <w:b w:val="0"/>
          <w:bCs/>
          <w:szCs w:val="24"/>
        </w:rPr>
      </w:pPr>
    </w:p>
    <w:p w14:paraId="05954D74" w14:textId="77777777" w:rsidR="005D59CF" w:rsidRPr="00E77A89" w:rsidRDefault="005D59CF" w:rsidP="00A42C22">
      <w:pPr>
        <w:pStyle w:val="BodyText"/>
        <w:rPr>
          <w:rFonts w:ascii="Courier New" w:hAnsi="Courier New" w:cs="Courier New"/>
          <w:b w:val="0"/>
          <w:bCs/>
          <w:szCs w:val="24"/>
        </w:rPr>
      </w:pPr>
    </w:p>
    <w:p w14:paraId="0B49F899" w14:textId="1BDB591C" w:rsidR="00413AC9" w:rsidRPr="00E77A89" w:rsidRDefault="00413AC9" w:rsidP="00A42C22">
      <w:pPr>
        <w:pStyle w:val="BodyText"/>
        <w:rPr>
          <w:rFonts w:ascii="Courier New" w:hAnsi="Courier New" w:cs="Courier New"/>
          <w:szCs w:val="24"/>
        </w:rPr>
      </w:pPr>
      <w:r w:rsidRPr="00E77A89">
        <w:rPr>
          <w:rFonts w:ascii="Courier New" w:hAnsi="Courier New" w:cs="Courier New"/>
          <w:szCs w:val="24"/>
        </w:rPr>
        <w:t>11.</w:t>
      </w:r>
      <w:r w:rsidR="00A42C22">
        <w:rPr>
          <w:rFonts w:ascii="Courier New" w:hAnsi="Courier New" w:cs="Courier New"/>
          <w:szCs w:val="24"/>
        </w:rPr>
        <w:t xml:space="preserve">  </w:t>
      </w:r>
      <w:r w:rsidRPr="00E77A89">
        <w:rPr>
          <w:rFonts w:ascii="Courier New" w:hAnsi="Courier New" w:cs="Courier New"/>
          <w:szCs w:val="24"/>
        </w:rPr>
        <w:t>Provide additional justification for any questions of a sensitive nature, such as sexual behavior and attitudes, religious beliefs, and other matters that are commonly considered private.</w:t>
      </w:r>
    </w:p>
    <w:p w14:paraId="4BC902C7" w14:textId="77777777" w:rsidR="005D59CF" w:rsidRDefault="005D59CF" w:rsidP="00A42C22">
      <w:pPr>
        <w:spacing w:after="0" w:line="240" w:lineRule="auto"/>
        <w:rPr>
          <w:rFonts w:ascii="Courier New" w:hAnsi="Courier New" w:cs="Courier New"/>
          <w:sz w:val="24"/>
          <w:szCs w:val="24"/>
        </w:rPr>
      </w:pPr>
    </w:p>
    <w:p w14:paraId="40CA94DD" w14:textId="77777777" w:rsidR="00413AC9" w:rsidRPr="00E77A89" w:rsidRDefault="00413AC9" w:rsidP="00A42C22">
      <w:pPr>
        <w:spacing w:after="0" w:line="240" w:lineRule="auto"/>
        <w:rPr>
          <w:rFonts w:ascii="Courier New" w:hAnsi="Courier New" w:cs="Courier New"/>
          <w:sz w:val="24"/>
          <w:szCs w:val="24"/>
        </w:rPr>
      </w:pPr>
      <w:r w:rsidRPr="00E77A89">
        <w:rPr>
          <w:rFonts w:ascii="Courier New" w:hAnsi="Courier New" w:cs="Courier New"/>
          <w:sz w:val="24"/>
          <w:szCs w:val="24"/>
        </w:rPr>
        <w:t>Questions of a sensitive nature, as indicated above, will not be asked.</w:t>
      </w:r>
    </w:p>
    <w:p w14:paraId="327D981F" w14:textId="77777777" w:rsidR="00A42C22" w:rsidRDefault="00A42C22" w:rsidP="00A42C22">
      <w:pPr>
        <w:spacing w:after="0" w:line="240" w:lineRule="auto"/>
        <w:rPr>
          <w:rFonts w:ascii="Courier New" w:hAnsi="Courier New" w:cs="Courier New"/>
          <w:b/>
          <w:sz w:val="24"/>
          <w:szCs w:val="24"/>
        </w:rPr>
      </w:pPr>
    </w:p>
    <w:p w14:paraId="797C6980" w14:textId="77777777" w:rsidR="005D59CF" w:rsidRDefault="005D59CF" w:rsidP="00A42C22">
      <w:pPr>
        <w:spacing w:after="0" w:line="240" w:lineRule="auto"/>
        <w:rPr>
          <w:rFonts w:ascii="Courier New" w:hAnsi="Courier New" w:cs="Courier New"/>
          <w:b/>
          <w:sz w:val="24"/>
          <w:szCs w:val="24"/>
        </w:rPr>
      </w:pPr>
    </w:p>
    <w:p w14:paraId="36F699E9" w14:textId="42FA69DD" w:rsidR="00662812" w:rsidRDefault="00413AC9"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12.</w:t>
      </w:r>
      <w:r w:rsidR="00A42C22">
        <w:rPr>
          <w:rFonts w:ascii="Courier New" w:hAnsi="Courier New" w:cs="Courier New"/>
          <w:b/>
          <w:sz w:val="24"/>
          <w:szCs w:val="24"/>
        </w:rPr>
        <w:t xml:space="preserve">  </w:t>
      </w:r>
      <w:r w:rsidRPr="00E77A89">
        <w:rPr>
          <w:rFonts w:ascii="Courier New" w:hAnsi="Courier New" w:cs="Courier New"/>
          <w:b/>
          <w:sz w:val="24"/>
          <w:szCs w:val="24"/>
        </w:rPr>
        <w:t>Provide estimates of the hour burden of the collection of information.</w:t>
      </w:r>
    </w:p>
    <w:p w14:paraId="4FF2D90D" w14:textId="77777777" w:rsidR="00A42C22" w:rsidRPr="00E77A89" w:rsidRDefault="00A42C22" w:rsidP="00A42C22">
      <w:pPr>
        <w:spacing w:after="0" w:line="240" w:lineRule="auto"/>
        <w:rPr>
          <w:rFonts w:ascii="Courier New" w:hAnsi="Courier New" w:cs="Courier New"/>
          <w:b/>
          <w:sz w:val="24"/>
          <w:szCs w:val="24"/>
        </w:rPr>
      </w:pP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250"/>
        <w:gridCol w:w="1980"/>
        <w:gridCol w:w="1530"/>
        <w:gridCol w:w="1530"/>
      </w:tblGrid>
      <w:tr w:rsidR="00662812" w:rsidRPr="00E77A89" w14:paraId="5FA3F54F" w14:textId="77777777" w:rsidTr="00630F2A">
        <w:trPr>
          <w:trHeight w:val="602"/>
        </w:trPr>
        <w:tc>
          <w:tcPr>
            <w:tcW w:w="1890" w:type="dxa"/>
            <w:shd w:val="clear" w:color="auto" w:fill="auto"/>
          </w:tcPr>
          <w:p w14:paraId="2D7B5763" w14:textId="28FF9A14" w:rsidR="00662812" w:rsidRPr="00E77A89" w:rsidRDefault="00662812" w:rsidP="00A42C22">
            <w:pPr>
              <w:spacing w:after="0" w:line="240" w:lineRule="auto"/>
              <w:rPr>
                <w:rFonts w:ascii="Courier New" w:hAnsi="Courier New" w:cs="Courier New"/>
                <w:b/>
                <w:color w:val="000000"/>
                <w:sz w:val="24"/>
                <w:szCs w:val="24"/>
              </w:rPr>
            </w:pPr>
            <w:r w:rsidRPr="00E77A89">
              <w:rPr>
                <w:rFonts w:ascii="Courier New" w:hAnsi="Courier New" w:cs="Courier New"/>
                <w:b/>
                <w:color w:val="000000"/>
                <w:sz w:val="24"/>
                <w:szCs w:val="24"/>
              </w:rPr>
              <w:t>Category of Respondents</w:t>
            </w:r>
          </w:p>
        </w:tc>
        <w:tc>
          <w:tcPr>
            <w:tcW w:w="2250" w:type="dxa"/>
            <w:shd w:val="clear" w:color="auto" w:fill="auto"/>
          </w:tcPr>
          <w:p w14:paraId="6FD43F56" w14:textId="77777777" w:rsidR="00662812" w:rsidRPr="00E77A89" w:rsidRDefault="00662812" w:rsidP="00A42C22">
            <w:pPr>
              <w:spacing w:after="0" w:line="240" w:lineRule="auto"/>
              <w:rPr>
                <w:rFonts w:ascii="Courier New" w:hAnsi="Courier New" w:cs="Courier New"/>
                <w:b/>
                <w:color w:val="000000"/>
                <w:sz w:val="24"/>
                <w:szCs w:val="24"/>
              </w:rPr>
            </w:pPr>
            <w:r w:rsidRPr="00E77A89">
              <w:rPr>
                <w:rFonts w:ascii="Courier New" w:hAnsi="Courier New" w:cs="Courier New"/>
                <w:b/>
                <w:color w:val="000000"/>
                <w:sz w:val="24"/>
                <w:szCs w:val="24"/>
              </w:rPr>
              <w:t>Number of Respondents Submitting Reports</w:t>
            </w:r>
          </w:p>
        </w:tc>
        <w:tc>
          <w:tcPr>
            <w:tcW w:w="1980" w:type="dxa"/>
            <w:shd w:val="clear" w:color="auto" w:fill="auto"/>
          </w:tcPr>
          <w:p w14:paraId="3C8EC64C" w14:textId="77777777" w:rsidR="00662812" w:rsidRPr="00E77A89" w:rsidRDefault="00662812" w:rsidP="00A42C22">
            <w:pPr>
              <w:spacing w:after="0" w:line="240" w:lineRule="auto"/>
              <w:rPr>
                <w:rFonts w:ascii="Courier New" w:hAnsi="Courier New" w:cs="Courier New"/>
                <w:b/>
                <w:color w:val="000000"/>
                <w:sz w:val="24"/>
                <w:szCs w:val="24"/>
              </w:rPr>
            </w:pPr>
            <w:r w:rsidRPr="00E77A89">
              <w:rPr>
                <w:rFonts w:ascii="Courier New" w:hAnsi="Courier New" w:cs="Courier New"/>
                <w:b/>
                <w:color w:val="000000"/>
                <w:sz w:val="24"/>
                <w:szCs w:val="24"/>
              </w:rPr>
              <w:t>Number of Reports Submitted per Respondent</w:t>
            </w:r>
          </w:p>
        </w:tc>
        <w:tc>
          <w:tcPr>
            <w:tcW w:w="1530" w:type="dxa"/>
            <w:shd w:val="clear" w:color="auto" w:fill="auto"/>
          </w:tcPr>
          <w:p w14:paraId="4C5A156B" w14:textId="113D4C98" w:rsidR="00662812" w:rsidRPr="00E77A89" w:rsidRDefault="00662812" w:rsidP="00A42C22">
            <w:pPr>
              <w:spacing w:after="0" w:line="240" w:lineRule="auto"/>
              <w:rPr>
                <w:rFonts w:ascii="Courier New" w:hAnsi="Courier New" w:cs="Courier New"/>
                <w:b/>
                <w:color w:val="000000"/>
                <w:sz w:val="24"/>
                <w:szCs w:val="24"/>
              </w:rPr>
            </w:pPr>
            <w:r w:rsidRPr="00E77A89">
              <w:rPr>
                <w:rFonts w:ascii="Courier New" w:hAnsi="Courier New" w:cs="Courier New"/>
                <w:b/>
                <w:color w:val="000000"/>
                <w:sz w:val="24"/>
                <w:szCs w:val="24"/>
              </w:rPr>
              <w:t>Response</w:t>
            </w:r>
            <w:r w:rsidR="006A05CD">
              <w:rPr>
                <w:rFonts w:ascii="Courier New" w:hAnsi="Courier New" w:cs="Courier New"/>
                <w:b/>
                <w:color w:val="000000"/>
                <w:sz w:val="24"/>
                <w:szCs w:val="24"/>
              </w:rPr>
              <w:t xml:space="preserve"> Time (minutes)</w:t>
            </w:r>
          </w:p>
        </w:tc>
        <w:tc>
          <w:tcPr>
            <w:tcW w:w="1530" w:type="dxa"/>
            <w:shd w:val="clear" w:color="auto" w:fill="auto"/>
          </w:tcPr>
          <w:p w14:paraId="36F49279" w14:textId="77777777" w:rsidR="00662812" w:rsidRPr="00E77A89" w:rsidRDefault="00662812" w:rsidP="00A42C22">
            <w:pPr>
              <w:spacing w:after="0" w:line="240" w:lineRule="auto"/>
              <w:rPr>
                <w:rFonts w:ascii="Courier New" w:hAnsi="Courier New" w:cs="Courier New"/>
                <w:b/>
                <w:color w:val="000000"/>
                <w:sz w:val="24"/>
                <w:szCs w:val="24"/>
              </w:rPr>
            </w:pPr>
            <w:r w:rsidRPr="00E77A89">
              <w:rPr>
                <w:rFonts w:ascii="Courier New" w:hAnsi="Courier New" w:cs="Courier New"/>
                <w:b/>
                <w:color w:val="000000"/>
                <w:sz w:val="24"/>
                <w:szCs w:val="24"/>
              </w:rPr>
              <w:t>Total Annual Burden Hours</w:t>
            </w:r>
          </w:p>
        </w:tc>
      </w:tr>
      <w:tr w:rsidR="00662812" w:rsidRPr="00E77A89" w14:paraId="14B43731" w14:textId="77777777" w:rsidTr="00630F2A">
        <w:tc>
          <w:tcPr>
            <w:tcW w:w="1890" w:type="dxa"/>
            <w:shd w:val="clear" w:color="auto" w:fill="auto"/>
          </w:tcPr>
          <w:p w14:paraId="3006D13C" w14:textId="77777777" w:rsidR="00662812" w:rsidRPr="00E77A89" w:rsidRDefault="00662812"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Private Sector</w:t>
            </w:r>
          </w:p>
        </w:tc>
        <w:tc>
          <w:tcPr>
            <w:tcW w:w="2250" w:type="dxa"/>
            <w:shd w:val="clear" w:color="auto" w:fill="auto"/>
          </w:tcPr>
          <w:p w14:paraId="1095B61A" w14:textId="3948306B" w:rsidR="00662812" w:rsidRPr="00E77A89" w:rsidRDefault="00B34D97"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218</w:t>
            </w:r>
          </w:p>
        </w:tc>
        <w:tc>
          <w:tcPr>
            <w:tcW w:w="1980" w:type="dxa"/>
            <w:shd w:val="clear" w:color="auto" w:fill="auto"/>
          </w:tcPr>
          <w:p w14:paraId="5A77CBFA" w14:textId="77777777" w:rsidR="00662812" w:rsidRPr="00E77A89" w:rsidRDefault="00662812"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2</w:t>
            </w:r>
          </w:p>
        </w:tc>
        <w:tc>
          <w:tcPr>
            <w:tcW w:w="1530" w:type="dxa"/>
            <w:shd w:val="clear" w:color="auto" w:fill="auto"/>
          </w:tcPr>
          <w:p w14:paraId="40D90911" w14:textId="77777777" w:rsidR="00662812" w:rsidRPr="00E77A89" w:rsidRDefault="00662812"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420 minutes (7 hours)</w:t>
            </w:r>
          </w:p>
        </w:tc>
        <w:tc>
          <w:tcPr>
            <w:tcW w:w="1530" w:type="dxa"/>
            <w:shd w:val="clear" w:color="auto" w:fill="auto"/>
          </w:tcPr>
          <w:p w14:paraId="613DA372" w14:textId="3534A712" w:rsidR="00662812" w:rsidRPr="00E77A89" w:rsidRDefault="00B34D97" w:rsidP="00A42C22">
            <w:pPr>
              <w:spacing w:after="0" w:line="240" w:lineRule="auto"/>
              <w:rPr>
                <w:rFonts w:ascii="Courier New" w:hAnsi="Courier New" w:cs="Courier New"/>
                <w:color w:val="000000"/>
                <w:sz w:val="24"/>
                <w:szCs w:val="24"/>
              </w:rPr>
            </w:pPr>
            <w:r w:rsidRPr="00E77A89">
              <w:rPr>
                <w:rFonts w:ascii="Courier New" w:hAnsi="Courier New" w:cs="Courier New"/>
                <w:color w:val="000000"/>
                <w:sz w:val="24"/>
                <w:szCs w:val="24"/>
              </w:rPr>
              <w:t>3052</w:t>
            </w:r>
          </w:p>
        </w:tc>
      </w:tr>
    </w:tbl>
    <w:p w14:paraId="60B6000E" w14:textId="77777777" w:rsidR="00662812" w:rsidRDefault="00662812" w:rsidP="00A42C22">
      <w:pPr>
        <w:spacing w:after="0" w:line="240" w:lineRule="auto"/>
        <w:rPr>
          <w:rFonts w:ascii="Courier New" w:hAnsi="Courier New" w:cs="Courier New"/>
          <w:sz w:val="24"/>
          <w:szCs w:val="24"/>
        </w:rPr>
      </w:pPr>
    </w:p>
    <w:p w14:paraId="34E85234" w14:textId="77777777" w:rsidR="005D59CF" w:rsidRPr="004252FD" w:rsidRDefault="005D59CF" w:rsidP="00A42C22">
      <w:pPr>
        <w:spacing w:after="0" w:line="240" w:lineRule="auto"/>
        <w:rPr>
          <w:rFonts w:ascii="Courier New" w:hAnsi="Courier New" w:cs="Courier New"/>
          <w:sz w:val="24"/>
          <w:szCs w:val="24"/>
        </w:rPr>
      </w:pPr>
    </w:p>
    <w:p w14:paraId="412D0E33" w14:textId="77777777" w:rsidR="00662812" w:rsidRPr="00E77A89" w:rsidRDefault="00662812"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13.</w:t>
      </w:r>
      <w:r w:rsidRPr="00E77A89">
        <w:rPr>
          <w:rFonts w:ascii="Courier New" w:hAnsi="Courier New" w:cs="Courier New"/>
          <w:b/>
          <w:sz w:val="24"/>
          <w:szCs w:val="24"/>
        </w:rPr>
        <w:tab/>
        <w:t>Provide an estimate of the total annual cost burden to respondents or record keepers resulting from the collection of information.</w:t>
      </w:r>
    </w:p>
    <w:p w14:paraId="4FA674B9" w14:textId="77777777" w:rsidR="005D59CF" w:rsidRDefault="005D59CF" w:rsidP="00A42C22">
      <w:pPr>
        <w:spacing w:after="0" w:line="240" w:lineRule="auto"/>
        <w:rPr>
          <w:rFonts w:ascii="Courier New" w:hAnsi="Courier New" w:cs="Courier New"/>
          <w:sz w:val="24"/>
          <w:szCs w:val="24"/>
        </w:rPr>
      </w:pPr>
    </w:p>
    <w:p w14:paraId="788690B1" w14:textId="19BC7BE7" w:rsidR="00662812" w:rsidRPr="00E77A89" w:rsidRDefault="00662812" w:rsidP="00A42C22">
      <w:pPr>
        <w:spacing w:after="0" w:line="240" w:lineRule="auto"/>
        <w:rPr>
          <w:rFonts w:ascii="Courier New" w:hAnsi="Courier New" w:cs="Courier New"/>
          <w:sz w:val="24"/>
          <w:szCs w:val="24"/>
        </w:rPr>
      </w:pPr>
      <w:r w:rsidRPr="00E77A89">
        <w:rPr>
          <w:rFonts w:ascii="Courier New" w:hAnsi="Courier New" w:cs="Courier New"/>
          <w:sz w:val="24"/>
          <w:szCs w:val="24"/>
        </w:rPr>
        <w:t>The estimated annual contractor cost is calculated by multiplying the estimated number o</w:t>
      </w:r>
      <w:r w:rsidR="00820E4D" w:rsidRPr="00E77A89">
        <w:rPr>
          <w:rFonts w:ascii="Courier New" w:hAnsi="Courier New" w:cs="Courier New"/>
          <w:sz w:val="24"/>
          <w:szCs w:val="24"/>
        </w:rPr>
        <w:t>f hours in submitting reports (3052</w:t>
      </w:r>
      <w:r w:rsidRPr="00E77A89">
        <w:rPr>
          <w:rFonts w:ascii="Courier New" w:hAnsi="Courier New" w:cs="Courier New"/>
          <w:sz w:val="24"/>
          <w:szCs w:val="24"/>
        </w:rPr>
        <w:t xml:space="preserve">) by an estimated rate of $59.00 per hour (skill level comparable to GS-12, step 5, on Federal pay scale), totaling </w:t>
      </w:r>
      <w:r w:rsidR="00243135" w:rsidRPr="00E77A89">
        <w:rPr>
          <w:rFonts w:ascii="Courier New" w:hAnsi="Courier New" w:cs="Courier New"/>
          <w:bCs/>
          <w:sz w:val="24"/>
          <w:szCs w:val="24"/>
        </w:rPr>
        <w:t>$180,068</w:t>
      </w:r>
      <w:r w:rsidRPr="00E77A89">
        <w:rPr>
          <w:rFonts w:ascii="Courier New" w:hAnsi="Courier New" w:cs="Courier New"/>
          <w:sz w:val="24"/>
          <w:szCs w:val="24"/>
        </w:rPr>
        <w:t>, i.e., 90,350 + O/H (.3645 (90,503)) = 123,283/2087 = $59.07 per hour.  It should be noted that contractors are reimbursed by the Government for the preparation of reports produced under cost-type contracts and that the contractor has included the cost of reports required under fixed-price contracts in the total price of the contract.</w:t>
      </w:r>
    </w:p>
    <w:p w14:paraId="4F26032D" w14:textId="77777777" w:rsidR="00EE495B" w:rsidRDefault="00EE495B" w:rsidP="00A42C22">
      <w:pPr>
        <w:spacing w:after="0" w:line="240" w:lineRule="auto"/>
        <w:rPr>
          <w:rFonts w:ascii="Courier New" w:hAnsi="Courier New" w:cs="Courier New"/>
          <w:sz w:val="24"/>
          <w:szCs w:val="24"/>
        </w:rPr>
      </w:pPr>
    </w:p>
    <w:p w14:paraId="3FD8C342" w14:textId="77777777" w:rsidR="005D59CF" w:rsidRPr="00E77A89" w:rsidRDefault="005D59CF" w:rsidP="00A42C22">
      <w:pPr>
        <w:spacing w:after="0" w:line="240" w:lineRule="auto"/>
        <w:rPr>
          <w:rFonts w:ascii="Courier New" w:hAnsi="Courier New" w:cs="Courier New"/>
          <w:sz w:val="24"/>
          <w:szCs w:val="24"/>
        </w:rPr>
      </w:pPr>
    </w:p>
    <w:p w14:paraId="4E4719C9" w14:textId="11602D2A" w:rsidR="00EE495B" w:rsidRPr="00E77A89" w:rsidRDefault="00EE495B"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14</w:t>
      </w:r>
      <w:r w:rsidRPr="00E77A89">
        <w:rPr>
          <w:rFonts w:ascii="Courier New" w:hAnsi="Courier New" w:cs="Courier New"/>
          <w:sz w:val="24"/>
          <w:szCs w:val="24"/>
        </w:rPr>
        <w:t>.</w:t>
      </w:r>
      <w:r w:rsidRPr="00E77A89">
        <w:rPr>
          <w:rFonts w:ascii="Courier New" w:hAnsi="Courier New" w:cs="Courier New"/>
          <w:sz w:val="24"/>
          <w:szCs w:val="24"/>
        </w:rPr>
        <w:tab/>
      </w:r>
      <w:r w:rsidRPr="00E77A89">
        <w:rPr>
          <w:rFonts w:ascii="Courier New" w:hAnsi="Courier New" w:cs="Courier New"/>
          <w:b/>
          <w:sz w:val="24"/>
          <w:szCs w:val="24"/>
        </w:rPr>
        <w:t>Provide estimates of annualized cost to the Federal government.</w:t>
      </w:r>
      <w:r w:rsidR="002A263C" w:rsidRPr="00E77A89">
        <w:rPr>
          <w:rFonts w:ascii="Courier New" w:hAnsi="Courier New" w:cs="Courier New"/>
          <w:b/>
          <w:sz w:val="24"/>
          <w:szCs w:val="24"/>
        </w:rPr>
        <w:t xml:space="preserve"> </w:t>
      </w:r>
      <w:r w:rsidRPr="00E77A89">
        <w:rPr>
          <w:rFonts w:ascii="Courier New" w:hAnsi="Courier New" w:cs="Courier New"/>
          <w:b/>
          <w:sz w:val="24"/>
          <w:szCs w:val="24"/>
        </w:rPr>
        <w:t>Also, provide a description of the method used to estimate cost, which should include quantification of hours, operational expenses, and any other expense that would not have been incurred without this collection of information.</w:t>
      </w:r>
    </w:p>
    <w:p w14:paraId="79C7A3F3" w14:textId="77777777" w:rsidR="005D59CF" w:rsidRDefault="005D59CF" w:rsidP="00A42C22">
      <w:pPr>
        <w:spacing w:after="0" w:line="240" w:lineRule="auto"/>
        <w:rPr>
          <w:rFonts w:ascii="Courier New" w:hAnsi="Courier New" w:cs="Courier New"/>
          <w:sz w:val="24"/>
          <w:szCs w:val="24"/>
        </w:rPr>
      </w:pPr>
    </w:p>
    <w:p w14:paraId="18B51F9F" w14:textId="4F022065" w:rsidR="00EE495B" w:rsidRPr="00E77A89" w:rsidRDefault="00EE495B" w:rsidP="00A42C22">
      <w:pPr>
        <w:spacing w:after="0" w:line="240" w:lineRule="auto"/>
        <w:rPr>
          <w:rFonts w:ascii="Courier New" w:hAnsi="Courier New" w:cs="Courier New"/>
          <w:sz w:val="24"/>
          <w:szCs w:val="24"/>
        </w:rPr>
      </w:pPr>
      <w:r w:rsidRPr="00E77A89">
        <w:rPr>
          <w:rFonts w:ascii="Courier New" w:hAnsi="Courier New" w:cs="Courier New"/>
          <w:sz w:val="24"/>
          <w:szCs w:val="24"/>
        </w:rPr>
        <w:t>The estimated annual cost to NASA for the review of re</w:t>
      </w:r>
      <w:r w:rsidR="00E105A5" w:rsidRPr="00E77A89">
        <w:rPr>
          <w:rFonts w:ascii="Courier New" w:hAnsi="Courier New" w:cs="Courier New"/>
          <w:sz w:val="24"/>
          <w:szCs w:val="24"/>
        </w:rPr>
        <w:t>ports under this ICR is $180,94</w:t>
      </w:r>
      <w:r w:rsidRPr="00E77A89">
        <w:rPr>
          <w:rFonts w:ascii="Courier New" w:hAnsi="Courier New" w:cs="Courier New"/>
          <w:sz w:val="24"/>
          <w:szCs w:val="24"/>
        </w:rPr>
        <w:t>0.  This estimate is calculated by multipl</w:t>
      </w:r>
      <w:r w:rsidR="009B1A95" w:rsidRPr="00E77A89">
        <w:rPr>
          <w:rFonts w:ascii="Courier New" w:hAnsi="Courier New" w:cs="Courier New"/>
          <w:sz w:val="24"/>
          <w:szCs w:val="24"/>
        </w:rPr>
        <w:t>ying the number of reports, 436</w:t>
      </w:r>
      <w:r w:rsidRPr="00E77A89">
        <w:rPr>
          <w:rFonts w:ascii="Courier New" w:hAnsi="Courier New" w:cs="Courier New"/>
          <w:sz w:val="24"/>
          <w:szCs w:val="24"/>
        </w:rPr>
        <w:t xml:space="preserve">, by an average 5 hours of Government review time, at an average rate of $83 (GS-14, Step 5, pay scale) totaling </w:t>
      </w:r>
      <w:r w:rsidR="006E6491" w:rsidRPr="00E77A89">
        <w:rPr>
          <w:rFonts w:ascii="Courier New" w:hAnsi="Courier New" w:cs="Courier New"/>
          <w:bCs/>
          <w:sz w:val="24"/>
          <w:szCs w:val="24"/>
        </w:rPr>
        <w:t>$180,940</w:t>
      </w:r>
      <w:r w:rsidRPr="00E77A89">
        <w:rPr>
          <w:rFonts w:ascii="Courier New" w:hAnsi="Courier New" w:cs="Courier New"/>
          <w:sz w:val="24"/>
          <w:szCs w:val="24"/>
        </w:rPr>
        <w:t>, i.e., 126,958 + O/H (.3645 (126,958)) = 173,234/2087 = $83 per</w:t>
      </w:r>
      <w:r w:rsidR="006E6491" w:rsidRPr="00E77A89">
        <w:rPr>
          <w:rFonts w:ascii="Courier New" w:hAnsi="Courier New" w:cs="Courier New"/>
          <w:sz w:val="24"/>
          <w:szCs w:val="24"/>
        </w:rPr>
        <w:t xml:space="preserve"> hour x 5 h</w:t>
      </w:r>
      <w:r w:rsidR="006F7D74">
        <w:rPr>
          <w:rFonts w:ascii="Courier New" w:hAnsi="Courier New" w:cs="Courier New"/>
          <w:sz w:val="24"/>
          <w:szCs w:val="24"/>
        </w:rPr>
        <w:t>ou</w:t>
      </w:r>
      <w:r w:rsidR="006E6491" w:rsidRPr="00E77A89">
        <w:rPr>
          <w:rFonts w:ascii="Courier New" w:hAnsi="Courier New" w:cs="Courier New"/>
          <w:sz w:val="24"/>
          <w:szCs w:val="24"/>
        </w:rPr>
        <w:t>r</w:t>
      </w:r>
      <w:r w:rsidR="006F7D74">
        <w:rPr>
          <w:rFonts w:ascii="Courier New" w:hAnsi="Courier New" w:cs="Courier New"/>
          <w:sz w:val="24"/>
          <w:szCs w:val="24"/>
        </w:rPr>
        <w:t>s</w:t>
      </w:r>
      <w:r w:rsidR="006E6491" w:rsidRPr="00E77A89">
        <w:rPr>
          <w:rFonts w:ascii="Courier New" w:hAnsi="Courier New" w:cs="Courier New"/>
          <w:sz w:val="24"/>
          <w:szCs w:val="24"/>
        </w:rPr>
        <w:t xml:space="preserve"> per report x 436 reports = $180,940</w:t>
      </w:r>
      <w:r w:rsidRPr="00E77A89">
        <w:rPr>
          <w:rFonts w:ascii="Courier New" w:hAnsi="Courier New" w:cs="Courier New"/>
          <w:sz w:val="24"/>
          <w:szCs w:val="24"/>
        </w:rPr>
        <w:t>.</w:t>
      </w:r>
    </w:p>
    <w:p w14:paraId="216483AA" w14:textId="77777777" w:rsidR="00A42C22" w:rsidRDefault="00A42C22" w:rsidP="00A42C22">
      <w:pPr>
        <w:spacing w:after="0" w:line="240" w:lineRule="auto"/>
        <w:rPr>
          <w:rFonts w:ascii="Courier New" w:hAnsi="Courier New" w:cs="Courier New"/>
          <w:b/>
          <w:sz w:val="24"/>
          <w:szCs w:val="24"/>
        </w:rPr>
      </w:pPr>
    </w:p>
    <w:p w14:paraId="7AE98D78" w14:textId="77777777" w:rsidR="005D59CF" w:rsidRDefault="005D59CF" w:rsidP="00A42C22">
      <w:pPr>
        <w:spacing w:after="0" w:line="240" w:lineRule="auto"/>
        <w:rPr>
          <w:rFonts w:ascii="Courier New" w:hAnsi="Courier New" w:cs="Courier New"/>
          <w:b/>
          <w:sz w:val="24"/>
          <w:szCs w:val="24"/>
        </w:rPr>
      </w:pPr>
    </w:p>
    <w:p w14:paraId="778AD254" w14:textId="281BDCD0" w:rsidR="00EE495B" w:rsidRPr="00E77A89" w:rsidRDefault="00EE495B" w:rsidP="00A42C22">
      <w:pPr>
        <w:spacing w:after="0" w:line="240" w:lineRule="auto"/>
        <w:rPr>
          <w:rFonts w:ascii="Courier New" w:hAnsi="Courier New" w:cs="Courier New"/>
          <w:b/>
          <w:sz w:val="24"/>
          <w:szCs w:val="24"/>
        </w:rPr>
      </w:pPr>
      <w:r w:rsidRPr="00E77A89">
        <w:rPr>
          <w:rFonts w:ascii="Courier New" w:hAnsi="Courier New" w:cs="Courier New"/>
          <w:b/>
          <w:sz w:val="24"/>
          <w:szCs w:val="24"/>
        </w:rPr>
        <w:t>15.</w:t>
      </w:r>
      <w:r w:rsidR="00671DFC">
        <w:rPr>
          <w:rFonts w:ascii="Courier New" w:hAnsi="Courier New" w:cs="Courier New"/>
          <w:sz w:val="24"/>
          <w:szCs w:val="24"/>
        </w:rPr>
        <w:t xml:space="preserve">  </w:t>
      </w:r>
      <w:r w:rsidRPr="00E77A89">
        <w:rPr>
          <w:rFonts w:ascii="Courier New" w:hAnsi="Courier New" w:cs="Courier New"/>
          <w:b/>
          <w:sz w:val="24"/>
          <w:szCs w:val="24"/>
        </w:rPr>
        <w:t>Explain the reasons for any program changes or adjustments reported in Items 13 or 14 of the OMB Form 83</w:t>
      </w:r>
      <w:r w:rsidRPr="00E77A89">
        <w:rPr>
          <w:rFonts w:ascii="Courier New" w:hAnsi="Courier New" w:cs="Courier New"/>
          <w:b/>
          <w:sz w:val="24"/>
          <w:szCs w:val="24"/>
        </w:rPr>
        <w:noBreakHyphen/>
        <w:t>I.</w:t>
      </w:r>
    </w:p>
    <w:p w14:paraId="6CE53FE2" w14:textId="77777777" w:rsidR="005D59CF" w:rsidRDefault="005D59CF" w:rsidP="00A42C22">
      <w:pPr>
        <w:spacing w:after="0" w:line="240" w:lineRule="auto"/>
        <w:rPr>
          <w:rFonts w:ascii="Courier New" w:hAnsi="Courier New" w:cs="Courier New"/>
          <w:sz w:val="24"/>
          <w:szCs w:val="24"/>
        </w:rPr>
      </w:pPr>
    </w:p>
    <w:p w14:paraId="23B3C9DE" w14:textId="77777777" w:rsidR="00EE495B" w:rsidRPr="00E77A89" w:rsidRDefault="00EE495B" w:rsidP="00A42C22">
      <w:pPr>
        <w:spacing w:after="0" w:line="240" w:lineRule="auto"/>
        <w:rPr>
          <w:rFonts w:ascii="Courier New" w:hAnsi="Courier New" w:cs="Courier New"/>
          <w:sz w:val="24"/>
          <w:szCs w:val="24"/>
        </w:rPr>
      </w:pPr>
      <w:r w:rsidRPr="00E77A89">
        <w:rPr>
          <w:rFonts w:ascii="Courier New" w:hAnsi="Courier New" w:cs="Courier New"/>
          <w:sz w:val="24"/>
          <w:szCs w:val="24"/>
        </w:rPr>
        <w:t>There are no program changes or adjustments.</w:t>
      </w:r>
    </w:p>
    <w:p w14:paraId="1DAA17EC" w14:textId="77777777" w:rsidR="00A42C22" w:rsidRDefault="00A42C22" w:rsidP="00A42C22">
      <w:pPr>
        <w:spacing w:after="0" w:line="240" w:lineRule="auto"/>
        <w:rPr>
          <w:rFonts w:ascii="Courier New" w:hAnsi="Courier New" w:cs="Courier New"/>
          <w:b/>
          <w:bCs/>
          <w:sz w:val="24"/>
          <w:szCs w:val="24"/>
        </w:rPr>
      </w:pPr>
    </w:p>
    <w:p w14:paraId="31D0B4B8" w14:textId="77777777" w:rsidR="005D59CF" w:rsidRDefault="005D59CF" w:rsidP="00A42C22">
      <w:pPr>
        <w:spacing w:after="0" w:line="240" w:lineRule="auto"/>
        <w:rPr>
          <w:rFonts w:ascii="Courier New" w:hAnsi="Courier New" w:cs="Courier New"/>
          <w:b/>
          <w:bCs/>
          <w:sz w:val="24"/>
          <w:szCs w:val="24"/>
        </w:rPr>
      </w:pPr>
    </w:p>
    <w:p w14:paraId="43540C1C" w14:textId="1A658A5A" w:rsidR="00EE495B" w:rsidRPr="00E77A89" w:rsidRDefault="00EE495B" w:rsidP="00A42C22">
      <w:pPr>
        <w:spacing w:after="0" w:line="240" w:lineRule="auto"/>
        <w:rPr>
          <w:rFonts w:ascii="Courier New" w:hAnsi="Courier New" w:cs="Courier New"/>
          <w:b/>
          <w:bCs/>
          <w:sz w:val="24"/>
          <w:szCs w:val="24"/>
        </w:rPr>
      </w:pPr>
      <w:r w:rsidRPr="00E77A89">
        <w:rPr>
          <w:rFonts w:ascii="Courier New" w:hAnsi="Courier New" w:cs="Courier New"/>
          <w:b/>
          <w:bCs/>
          <w:sz w:val="24"/>
          <w:szCs w:val="24"/>
        </w:rPr>
        <w:t>16.</w:t>
      </w:r>
      <w:r w:rsidRPr="00E77A89">
        <w:rPr>
          <w:rFonts w:ascii="Courier New" w:hAnsi="Courier New" w:cs="Courier New"/>
          <w:sz w:val="24"/>
          <w:szCs w:val="24"/>
        </w:rPr>
        <w:t xml:space="preserve">  </w:t>
      </w:r>
      <w:r w:rsidRPr="00E77A89">
        <w:rPr>
          <w:rFonts w:ascii="Courier New" w:hAnsi="Courier New" w:cs="Courier New"/>
          <w:b/>
          <w:bCs/>
          <w:sz w:val="24"/>
          <w:szCs w:val="24"/>
        </w:rPr>
        <w:t xml:space="preserve">For collections of information intended for publication, outline plans for tabulation and publication. </w:t>
      </w:r>
    </w:p>
    <w:p w14:paraId="2EB1B4D0" w14:textId="77777777" w:rsidR="005D59CF" w:rsidRDefault="005D59CF" w:rsidP="00A42C22">
      <w:pPr>
        <w:spacing w:after="0" w:line="240" w:lineRule="auto"/>
        <w:rPr>
          <w:rFonts w:ascii="Courier New" w:hAnsi="Courier New" w:cs="Courier New"/>
          <w:sz w:val="24"/>
          <w:szCs w:val="24"/>
        </w:rPr>
      </w:pPr>
    </w:p>
    <w:p w14:paraId="0A616C6F" w14:textId="518B8BF1" w:rsidR="00EE495B" w:rsidRPr="00E77A89" w:rsidRDefault="00EE495B" w:rsidP="00A42C22">
      <w:pPr>
        <w:spacing w:after="0" w:line="240" w:lineRule="auto"/>
        <w:rPr>
          <w:rFonts w:ascii="Courier New" w:hAnsi="Courier New" w:cs="Courier New"/>
          <w:sz w:val="24"/>
          <w:szCs w:val="24"/>
        </w:rPr>
      </w:pPr>
      <w:r w:rsidRPr="00E77A89">
        <w:rPr>
          <w:rFonts w:ascii="Courier New" w:hAnsi="Courier New" w:cs="Courier New"/>
          <w:sz w:val="24"/>
          <w:szCs w:val="24"/>
        </w:rPr>
        <w:t xml:space="preserve">Various levels of vendor information will be </w:t>
      </w:r>
      <w:r w:rsidR="00EF2470">
        <w:rPr>
          <w:rFonts w:ascii="Courier New" w:hAnsi="Courier New" w:cs="Courier New"/>
          <w:sz w:val="24"/>
          <w:szCs w:val="24"/>
        </w:rPr>
        <w:t xml:space="preserve">available to the public via NASA’s </w:t>
      </w:r>
      <w:r w:rsidRPr="00E77A89">
        <w:rPr>
          <w:rFonts w:ascii="Courier New" w:hAnsi="Courier New" w:cs="Courier New"/>
          <w:sz w:val="24"/>
          <w:szCs w:val="24"/>
        </w:rPr>
        <w:t>NAIS on-line system.  However, sensitive information is</w:t>
      </w:r>
      <w:r w:rsidR="00671DFC">
        <w:rPr>
          <w:rFonts w:ascii="Courier New" w:hAnsi="Courier New" w:cs="Courier New"/>
          <w:sz w:val="24"/>
          <w:szCs w:val="24"/>
        </w:rPr>
        <w:t xml:space="preserve"> not intended for publication.</w:t>
      </w:r>
    </w:p>
    <w:p w14:paraId="41CAD715" w14:textId="77777777" w:rsidR="00A42C22" w:rsidRDefault="00A42C22" w:rsidP="00A42C22">
      <w:pPr>
        <w:pStyle w:val="BodyText"/>
        <w:rPr>
          <w:rFonts w:ascii="Courier New" w:hAnsi="Courier New" w:cs="Courier New"/>
          <w:szCs w:val="24"/>
        </w:rPr>
      </w:pPr>
    </w:p>
    <w:p w14:paraId="72724B5A" w14:textId="77777777" w:rsidR="005D59CF" w:rsidRDefault="005D59CF" w:rsidP="00A42C22">
      <w:pPr>
        <w:pStyle w:val="BodyText"/>
        <w:rPr>
          <w:rFonts w:ascii="Courier New" w:hAnsi="Courier New" w:cs="Courier New"/>
          <w:szCs w:val="24"/>
        </w:rPr>
      </w:pPr>
    </w:p>
    <w:p w14:paraId="5689A521" w14:textId="77777777" w:rsidR="00EE495B" w:rsidRPr="00E77A89" w:rsidRDefault="00EE495B" w:rsidP="00A42C22">
      <w:pPr>
        <w:pStyle w:val="BodyText"/>
        <w:rPr>
          <w:rFonts w:ascii="Courier New" w:hAnsi="Courier New" w:cs="Courier New"/>
          <w:szCs w:val="24"/>
        </w:rPr>
      </w:pPr>
      <w:r w:rsidRPr="00E77A89">
        <w:rPr>
          <w:rFonts w:ascii="Courier New" w:hAnsi="Courier New" w:cs="Courier New"/>
          <w:szCs w:val="24"/>
        </w:rPr>
        <w:t>17.  If seeking approval to not display the expiration date for OMB approval of the information collection, explain the reasons that display may be inappropriate.</w:t>
      </w:r>
    </w:p>
    <w:p w14:paraId="25C1B9F4" w14:textId="77777777" w:rsidR="005D59CF" w:rsidRDefault="005D59CF" w:rsidP="00A42C22">
      <w:pPr>
        <w:spacing w:after="0" w:line="240" w:lineRule="auto"/>
        <w:rPr>
          <w:rFonts w:ascii="Courier New" w:hAnsi="Courier New" w:cs="Courier New"/>
          <w:sz w:val="24"/>
          <w:szCs w:val="24"/>
        </w:rPr>
      </w:pPr>
    </w:p>
    <w:p w14:paraId="4466179F" w14:textId="71849063" w:rsidR="00EE495B" w:rsidRPr="00E77A89" w:rsidRDefault="00EE495B" w:rsidP="00A42C22">
      <w:pPr>
        <w:spacing w:after="0" w:line="240" w:lineRule="auto"/>
        <w:rPr>
          <w:rFonts w:ascii="Courier New" w:hAnsi="Courier New" w:cs="Courier New"/>
          <w:sz w:val="24"/>
          <w:szCs w:val="24"/>
        </w:rPr>
      </w:pPr>
      <w:r w:rsidRPr="00E77A89">
        <w:rPr>
          <w:rFonts w:ascii="Courier New" w:hAnsi="Courier New" w:cs="Courier New"/>
          <w:sz w:val="24"/>
          <w:szCs w:val="24"/>
        </w:rPr>
        <w:t>NASA seeks OMB approval not to display the PRA Statement with the associated expiration date.</w:t>
      </w:r>
      <w:r w:rsidRPr="00E77A89">
        <w:rPr>
          <w:rFonts w:ascii="Courier New" w:hAnsi="Courier New" w:cs="Courier New"/>
          <w:color w:val="000000"/>
          <w:sz w:val="24"/>
          <w:szCs w:val="24"/>
        </w:rPr>
        <w:t xml:space="preserve"> </w:t>
      </w:r>
      <w:r w:rsidR="00EF2470">
        <w:rPr>
          <w:rFonts w:ascii="Courier New" w:hAnsi="Courier New" w:cs="Courier New"/>
          <w:color w:val="000000"/>
          <w:sz w:val="24"/>
          <w:szCs w:val="24"/>
        </w:rPr>
        <w:t xml:space="preserve"> </w:t>
      </w:r>
      <w:r w:rsidRPr="00E77A89">
        <w:rPr>
          <w:rFonts w:ascii="Courier New" w:hAnsi="Courier New" w:cs="Courier New"/>
          <w:color w:val="000000"/>
          <w:sz w:val="24"/>
          <w:szCs w:val="24"/>
        </w:rPr>
        <w:t xml:space="preserve">There is no form associated with this collection. </w:t>
      </w:r>
      <w:r w:rsidR="00671DFC">
        <w:rPr>
          <w:rFonts w:ascii="Courier New" w:hAnsi="Courier New" w:cs="Courier New"/>
          <w:color w:val="000000"/>
          <w:sz w:val="24"/>
          <w:szCs w:val="24"/>
        </w:rPr>
        <w:t xml:space="preserve"> </w:t>
      </w:r>
      <w:r w:rsidRPr="00E77A89">
        <w:rPr>
          <w:rFonts w:ascii="Courier New" w:hAnsi="Courier New" w:cs="Courier New"/>
          <w:color w:val="000000"/>
          <w:sz w:val="24"/>
          <w:szCs w:val="24"/>
        </w:rPr>
        <w:t>The PRA statement is not included in th</w:t>
      </w:r>
      <w:r w:rsidR="00671DFC">
        <w:rPr>
          <w:rFonts w:ascii="Courier New" w:hAnsi="Courier New" w:cs="Courier New"/>
          <w:color w:val="000000"/>
          <w:sz w:val="24"/>
          <w:szCs w:val="24"/>
        </w:rPr>
        <w:t xml:space="preserve">e solicitation or contract. </w:t>
      </w:r>
      <w:r w:rsidRPr="00E77A89">
        <w:rPr>
          <w:rFonts w:ascii="Courier New" w:hAnsi="Courier New" w:cs="Courier New"/>
          <w:color w:val="000000"/>
          <w:sz w:val="24"/>
          <w:szCs w:val="24"/>
        </w:rPr>
        <w:t xml:space="preserve"> It is very common in most FAR and NASA FAR Supplement collections that the PRA statement is not shown.</w:t>
      </w:r>
    </w:p>
    <w:p w14:paraId="6F0F876A" w14:textId="77777777" w:rsidR="00A42C22" w:rsidRDefault="00A42C22" w:rsidP="00A42C22">
      <w:pPr>
        <w:pStyle w:val="BodyText"/>
        <w:rPr>
          <w:rFonts w:ascii="Courier New" w:hAnsi="Courier New" w:cs="Courier New"/>
          <w:szCs w:val="24"/>
        </w:rPr>
      </w:pPr>
    </w:p>
    <w:p w14:paraId="14077BAB" w14:textId="77777777" w:rsidR="005D59CF" w:rsidRDefault="005D59CF" w:rsidP="00A42C22">
      <w:pPr>
        <w:pStyle w:val="BodyText"/>
        <w:rPr>
          <w:rFonts w:ascii="Courier New" w:hAnsi="Courier New" w:cs="Courier New"/>
          <w:szCs w:val="24"/>
        </w:rPr>
      </w:pPr>
    </w:p>
    <w:p w14:paraId="1BA510FF" w14:textId="77777777" w:rsidR="00EE495B" w:rsidRPr="00E77A89" w:rsidRDefault="00EE495B" w:rsidP="00A42C22">
      <w:pPr>
        <w:pStyle w:val="BodyText"/>
        <w:rPr>
          <w:rFonts w:ascii="Courier New" w:hAnsi="Courier New" w:cs="Courier New"/>
          <w:szCs w:val="24"/>
        </w:rPr>
      </w:pPr>
      <w:r w:rsidRPr="00E77A89">
        <w:rPr>
          <w:rFonts w:ascii="Courier New" w:hAnsi="Courier New" w:cs="Courier New"/>
          <w:szCs w:val="24"/>
        </w:rPr>
        <w:t>18.  Explain each exception to the certification statement identified in item 19, “Certification for Paperwork Reduction Act Submissions” of OMB Form 83-1.</w:t>
      </w:r>
    </w:p>
    <w:p w14:paraId="7E20012B" w14:textId="77777777" w:rsidR="005D59CF" w:rsidRDefault="005D59CF" w:rsidP="00A42C22">
      <w:pPr>
        <w:widowControl w:val="0"/>
        <w:autoSpaceDE w:val="0"/>
        <w:autoSpaceDN w:val="0"/>
        <w:spacing w:after="0" w:line="240" w:lineRule="auto"/>
        <w:rPr>
          <w:rFonts w:ascii="Courier New" w:eastAsia="Times New Roman" w:hAnsi="Courier New" w:cs="Courier New"/>
          <w:sz w:val="24"/>
          <w:szCs w:val="24"/>
        </w:rPr>
      </w:pPr>
    </w:p>
    <w:p w14:paraId="633FCFD5" w14:textId="1100349D" w:rsidR="002061E4" w:rsidRDefault="001D7CC7" w:rsidP="00A42C22">
      <w:pPr>
        <w:autoSpaceDE w:val="0"/>
        <w:autoSpaceDN w:val="0"/>
        <w:adjustRightInd w:val="0"/>
        <w:spacing w:after="0" w:line="240" w:lineRule="auto"/>
        <w:rPr>
          <w:rFonts w:ascii="Courier New" w:eastAsia="Times New Roman" w:hAnsi="Courier New" w:cs="Courier New"/>
          <w:i/>
          <w:iCs/>
          <w:sz w:val="24"/>
          <w:szCs w:val="24"/>
        </w:rPr>
      </w:pPr>
      <w:r>
        <w:rPr>
          <w:rFonts w:ascii="Courier New" w:eastAsia="Times New Roman" w:hAnsi="Courier New" w:cs="Courier New"/>
          <w:sz w:val="24"/>
          <w:szCs w:val="24"/>
        </w:rPr>
        <w:t>N/A</w:t>
      </w:r>
    </w:p>
    <w:p w14:paraId="3EDE3E79" w14:textId="77777777" w:rsidR="00A42C22" w:rsidRPr="002061E4" w:rsidRDefault="00A42C22" w:rsidP="00A42C22">
      <w:pPr>
        <w:autoSpaceDE w:val="0"/>
        <w:autoSpaceDN w:val="0"/>
        <w:adjustRightInd w:val="0"/>
        <w:spacing w:after="0" w:line="240" w:lineRule="auto"/>
        <w:rPr>
          <w:rFonts w:ascii="Courier New" w:eastAsia="Times New Roman" w:hAnsi="Courier New" w:cs="Courier New"/>
          <w:i/>
          <w:iCs/>
          <w:sz w:val="24"/>
          <w:szCs w:val="24"/>
        </w:rPr>
      </w:pPr>
    </w:p>
    <w:p w14:paraId="1C494E13" w14:textId="4555EC18" w:rsidR="002061E4" w:rsidRPr="002061E4" w:rsidRDefault="00B57464" w:rsidP="00A42C22">
      <w:pPr>
        <w:autoSpaceDE w:val="0"/>
        <w:autoSpaceDN w:val="0"/>
        <w:adjustRightInd w:val="0"/>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 xml:space="preserve">B.  </w:t>
      </w:r>
      <w:r w:rsidR="002061E4" w:rsidRPr="002061E4">
        <w:rPr>
          <w:rFonts w:ascii="Courier New" w:eastAsia="Times New Roman" w:hAnsi="Courier New" w:cs="Courier New"/>
          <w:b/>
          <w:sz w:val="24"/>
          <w:szCs w:val="24"/>
        </w:rPr>
        <w:t>Collections of Information Employing Statistical Methods.</w:t>
      </w:r>
    </w:p>
    <w:p w14:paraId="2CD9DBB6" w14:textId="77777777" w:rsidR="005D59CF" w:rsidRDefault="005D59CF" w:rsidP="00A42C22">
      <w:pPr>
        <w:widowControl w:val="0"/>
        <w:autoSpaceDE w:val="0"/>
        <w:autoSpaceDN w:val="0"/>
        <w:adjustRightInd w:val="0"/>
        <w:spacing w:after="0" w:line="240" w:lineRule="auto"/>
        <w:rPr>
          <w:rFonts w:ascii="Courier New" w:eastAsia="Times New Roman" w:hAnsi="Courier New" w:cs="Courier New"/>
          <w:sz w:val="24"/>
          <w:szCs w:val="24"/>
        </w:rPr>
      </w:pPr>
    </w:p>
    <w:p w14:paraId="4344F3D6" w14:textId="77777777" w:rsidR="002061E4" w:rsidRPr="002061E4" w:rsidRDefault="002061E4" w:rsidP="00A42C22">
      <w:pPr>
        <w:widowControl w:val="0"/>
        <w:autoSpaceDE w:val="0"/>
        <w:autoSpaceDN w:val="0"/>
        <w:adjustRightInd w:val="0"/>
        <w:spacing w:after="0" w:line="240" w:lineRule="auto"/>
        <w:rPr>
          <w:rFonts w:ascii="Courier New" w:eastAsia="Times New Roman" w:hAnsi="Courier New" w:cs="Courier New"/>
          <w:sz w:val="24"/>
          <w:szCs w:val="24"/>
        </w:rPr>
      </w:pPr>
      <w:r w:rsidRPr="002061E4">
        <w:rPr>
          <w:rFonts w:ascii="Courier New" w:eastAsia="Times New Roman" w:hAnsi="Courier New" w:cs="Courier New"/>
          <w:sz w:val="24"/>
          <w:szCs w:val="24"/>
        </w:rPr>
        <w:t>NASA will not employ statistical methods.</w:t>
      </w:r>
    </w:p>
    <w:sectPr w:rsidR="002061E4" w:rsidRPr="002061E4" w:rsidSect="000956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2CA99" w14:textId="77777777" w:rsidR="00D24825" w:rsidRDefault="00D24825" w:rsidP="00D24825">
      <w:pPr>
        <w:spacing w:after="0" w:line="240" w:lineRule="auto"/>
      </w:pPr>
      <w:r>
        <w:separator/>
      </w:r>
    </w:p>
  </w:endnote>
  <w:endnote w:type="continuationSeparator" w:id="0">
    <w:p w14:paraId="3EBBBE15" w14:textId="77777777" w:rsidR="00D24825" w:rsidRDefault="00D24825" w:rsidP="00D2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258030"/>
      <w:docPartObj>
        <w:docPartGallery w:val="Page Numbers (Bottom of Page)"/>
        <w:docPartUnique/>
      </w:docPartObj>
    </w:sdtPr>
    <w:sdtEndPr/>
    <w:sdtContent>
      <w:sdt>
        <w:sdtPr>
          <w:id w:val="1728636285"/>
          <w:docPartObj>
            <w:docPartGallery w:val="Page Numbers (Top of Page)"/>
            <w:docPartUnique/>
          </w:docPartObj>
        </w:sdtPr>
        <w:sdtEndPr/>
        <w:sdtContent>
          <w:p w14:paraId="0AA3D97D" w14:textId="0C7D1173" w:rsidR="00D24825" w:rsidRDefault="00D248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1A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1A06">
              <w:rPr>
                <w:b/>
                <w:bCs/>
                <w:noProof/>
              </w:rPr>
              <w:t>3</w:t>
            </w:r>
            <w:r>
              <w:rPr>
                <w:b/>
                <w:bCs/>
                <w:sz w:val="24"/>
                <w:szCs w:val="24"/>
              </w:rPr>
              <w:fldChar w:fldCharType="end"/>
            </w:r>
          </w:p>
        </w:sdtContent>
      </w:sdt>
    </w:sdtContent>
  </w:sdt>
  <w:p w14:paraId="3AF82EAB" w14:textId="77777777" w:rsidR="00D24825" w:rsidRDefault="00D2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C524" w14:textId="77777777" w:rsidR="00D24825" w:rsidRDefault="00D24825" w:rsidP="00D24825">
      <w:pPr>
        <w:spacing w:after="0" w:line="240" w:lineRule="auto"/>
      </w:pPr>
      <w:r>
        <w:separator/>
      </w:r>
    </w:p>
  </w:footnote>
  <w:footnote w:type="continuationSeparator" w:id="0">
    <w:p w14:paraId="43C39F10" w14:textId="77777777" w:rsidR="00D24825" w:rsidRDefault="00D24825" w:rsidP="00D24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0365"/>
    <w:multiLevelType w:val="hybridMultilevel"/>
    <w:tmpl w:val="C4D4AB3E"/>
    <w:lvl w:ilvl="0" w:tplc="533A530E">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2">
    <w:nsid w:val="684728CE"/>
    <w:multiLevelType w:val="hybridMultilevel"/>
    <w:tmpl w:val="CA5E1F9E"/>
    <w:lvl w:ilvl="0" w:tplc="5E86B878">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12"/>
    <w:rsid w:val="0007055C"/>
    <w:rsid w:val="00095693"/>
    <w:rsid w:val="000A4B5C"/>
    <w:rsid w:val="00153A9C"/>
    <w:rsid w:val="001D2CA3"/>
    <w:rsid w:val="001D7CC7"/>
    <w:rsid w:val="002061E4"/>
    <w:rsid w:val="00243135"/>
    <w:rsid w:val="00294A63"/>
    <w:rsid w:val="002A263C"/>
    <w:rsid w:val="00344288"/>
    <w:rsid w:val="0036008A"/>
    <w:rsid w:val="00360780"/>
    <w:rsid w:val="003E2701"/>
    <w:rsid w:val="00406051"/>
    <w:rsid w:val="00413AC9"/>
    <w:rsid w:val="004252FD"/>
    <w:rsid w:val="00462B14"/>
    <w:rsid w:val="00595846"/>
    <w:rsid w:val="005D59CF"/>
    <w:rsid w:val="00626BEA"/>
    <w:rsid w:val="006333AE"/>
    <w:rsid w:val="00662812"/>
    <w:rsid w:val="00671DFC"/>
    <w:rsid w:val="006A05CD"/>
    <w:rsid w:val="006D0E7D"/>
    <w:rsid w:val="006E4AB5"/>
    <w:rsid w:val="006E6491"/>
    <w:rsid w:val="006F4F23"/>
    <w:rsid w:val="006F7D74"/>
    <w:rsid w:val="007E1A06"/>
    <w:rsid w:val="008146E6"/>
    <w:rsid w:val="00820E4D"/>
    <w:rsid w:val="00885E28"/>
    <w:rsid w:val="009B1A95"/>
    <w:rsid w:val="00A22425"/>
    <w:rsid w:val="00A31AA0"/>
    <w:rsid w:val="00A42C22"/>
    <w:rsid w:val="00A67207"/>
    <w:rsid w:val="00B14C56"/>
    <w:rsid w:val="00B34D97"/>
    <w:rsid w:val="00B57464"/>
    <w:rsid w:val="00B77B4A"/>
    <w:rsid w:val="00B918C2"/>
    <w:rsid w:val="00C12319"/>
    <w:rsid w:val="00C22F44"/>
    <w:rsid w:val="00D20B69"/>
    <w:rsid w:val="00D24825"/>
    <w:rsid w:val="00DB65F9"/>
    <w:rsid w:val="00DC0E35"/>
    <w:rsid w:val="00DD5D18"/>
    <w:rsid w:val="00DF1FDE"/>
    <w:rsid w:val="00E105A5"/>
    <w:rsid w:val="00E41705"/>
    <w:rsid w:val="00E57E0E"/>
    <w:rsid w:val="00E77A89"/>
    <w:rsid w:val="00EE495B"/>
    <w:rsid w:val="00EF2470"/>
    <w:rsid w:val="00F05809"/>
    <w:rsid w:val="00F46E07"/>
    <w:rsid w:val="00F77492"/>
    <w:rsid w:val="00F8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62812"/>
    <w:pPr>
      <w:spacing w:after="0" w:line="240" w:lineRule="auto"/>
    </w:pPr>
    <w:rPr>
      <w:rFonts w:ascii="Times New Roman" w:eastAsia="Times New Roman" w:hAnsi="Times New Roman"/>
      <w:b/>
      <w:sz w:val="24"/>
      <w:szCs w:val="20"/>
    </w:rPr>
  </w:style>
  <w:style w:type="character" w:customStyle="1" w:styleId="BodyTextChar">
    <w:name w:val="Body Text Char"/>
    <w:basedOn w:val="DefaultParagraphFont"/>
    <w:link w:val="BodyText"/>
    <w:rsid w:val="00662812"/>
    <w:rPr>
      <w:rFonts w:ascii="Times New Roman" w:eastAsia="Times New Roman" w:hAnsi="Times New Roman" w:cs="Times New Roman"/>
      <w:b/>
      <w:szCs w:val="20"/>
    </w:rPr>
  </w:style>
  <w:style w:type="paragraph" w:styleId="ListParagraph">
    <w:name w:val="List Paragraph"/>
    <w:basedOn w:val="Normal"/>
    <w:uiPriority w:val="34"/>
    <w:qFormat/>
    <w:rsid w:val="00662812"/>
    <w:pPr>
      <w:ind w:left="720"/>
    </w:pPr>
  </w:style>
  <w:style w:type="paragraph" w:styleId="Header">
    <w:name w:val="header"/>
    <w:basedOn w:val="Normal"/>
    <w:link w:val="HeaderChar"/>
    <w:uiPriority w:val="99"/>
    <w:unhideWhenUsed/>
    <w:rsid w:val="00D24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825"/>
    <w:rPr>
      <w:rFonts w:ascii="Calibri" w:eastAsia="Calibri" w:hAnsi="Calibri" w:cs="Times New Roman"/>
      <w:sz w:val="22"/>
      <w:szCs w:val="22"/>
    </w:rPr>
  </w:style>
  <w:style w:type="paragraph" w:styleId="Footer">
    <w:name w:val="footer"/>
    <w:basedOn w:val="Normal"/>
    <w:link w:val="FooterChar"/>
    <w:uiPriority w:val="99"/>
    <w:unhideWhenUsed/>
    <w:rsid w:val="00D2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25"/>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62812"/>
    <w:pPr>
      <w:spacing w:after="0" w:line="240" w:lineRule="auto"/>
    </w:pPr>
    <w:rPr>
      <w:rFonts w:ascii="Times New Roman" w:eastAsia="Times New Roman" w:hAnsi="Times New Roman"/>
      <w:b/>
      <w:sz w:val="24"/>
      <w:szCs w:val="20"/>
    </w:rPr>
  </w:style>
  <w:style w:type="character" w:customStyle="1" w:styleId="BodyTextChar">
    <w:name w:val="Body Text Char"/>
    <w:basedOn w:val="DefaultParagraphFont"/>
    <w:link w:val="BodyText"/>
    <w:rsid w:val="00662812"/>
    <w:rPr>
      <w:rFonts w:ascii="Times New Roman" w:eastAsia="Times New Roman" w:hAnsi="Times New Roman" w:cs="Times New Roman"/>
      <w:b/>
      <w:szCs w:val="20"/>
    </w:rPr>
  </w:style>
  <w:style w:type="paragraph" w:styleId="ListParagraph">
    <w:name w:val="List Paragraph"/>
    <w:basedOn w:val="Normal"/>
    <w:uiPriority w:val="34"/>
    <w:qFormat/>
    <w:rsid w:val="00662812"/>
    <w:pPr>
      <w:ind w:left="720"/>
    </w:pPr>
  </w:style>
  <w:style w:type="paragraph" w:styleId="Header">
    <w:name w:val="header"/>
    <w:basedOn w:val="Normal"/>
    <w:link w:val="HeaderChar"/>
    <w:uiPriority w:val="99"/>
    <w:unhideWhenUsed/>
    <w:rsid w:val="00D24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825"/>
    <w:rPr>
      <w:rFonts w:ascii="Calibri" w:eastAsia="Calibri" w:hAnsi="Calibri" w:cs="Times New Roman"/>
      <w:sz w:val="22"/>
      <w:szCs w:val="22"/>
    </w:rPr>
  </w:style>
  <w:style w:type="paragraph" w:styleId="Footer">
    <w:name w:val="footer"/>
    <w:basedOn w:val="Normal"/>
    <w:link w:val="FooterChar"/>
    <w:uiPriority w:val="99"/>
    <w:unhideWhenUsed/>
    <w:rsid w:val="00D2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2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738D-390C-4DD7-83A7-EF975BD535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A4ADF8-B349-4EAE-B1B7-5FD52A5A2C5B}">
  <ds:schemaRefs>
    <ds:schemaRef ds:uri="http://schemas.microsoft.com/sharepoint/v3/contenttype/forms"/>
  </ds:schemaRefs>
</ds:datastoreItem>
</file>

<file path=customXml/itemProps3.xml><?xml version="1.0" encoding="utf-8"?>
<ds:datastoreItem xmlns:ds="http://schemas.openxmlformats.org/officeDocument/2006/customXml" ds:itemID="{4B46484F-7073-4923-ABC0-916E1016F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E24758-0031-4DAD-B9D6-47DD4D77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SYSTEM</cp:lastModifiedBy>
  <cp:revision>2</cp:revision>
  <cp:lastPrinted>2017-04-04T13:21:00Z</cp:lastPrinted>
  <dcterms:created xsi:type="dcterms:W3CDTF">2017-11-21T16:16:00Z</dcterms:created>
  <dcterms:modified xsi:type="dcterms:W3CDTF">2017-11-21T16:16:00Z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0x01010024FDAEB539907C4C92DC98922C9383B5</vt:lpwstr>
  </property>
</Properties>
</file>