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E001D">
        <w:rPr>
          <w:sz w:val="28"/>
        </w:rPr>
        <w:t>290</w:t>
      </w:r>
      <w:r w:rsidR="00F54821">
        <w:rPr>
          <w:sz w:val="28"/>
        </w:rPr>
        <w:t>0</w:t>
      </w:r>
      <w:r>
        <w:rPr>
          <w:sz w:val="28"/>
        </w:rPr>
        <w:t>-</w:t>
      </w:r>
      <w:r w:rsidR="00F54821">
        <w:rPr>
          <w:sz w:val="28"/>
        </w:rPr>
        <w:t>0770</w:t>
      </w:r>
      <w:r>
        <w:rPr>
          <w:sz w:val="28"/>
        </w:rPr>
        <w:t>)</w:t>
      </w:r>
    </w:p>
    <w:p w:rsidR="004A0559" w:rsidRDefault="00B41066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89F790" wp14:editId="2BEB23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585A6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4A0559" w:rsidRDefault="004A0559" w:rsidP="004A0559">
      <w:pPr>
        <w:pStyle w:val="ListParagraph"/>
        <w:numPr>
          <w:ilvl w:val="0"/>
          <w:numId w:val="20"/>
        </w:numPr>
      </w:pPr>
      <w:r>
        <w:t xml:space="preserve">Data Monitoring Committee (DMC) Survey </w:t>
      </w:r>
    </w:p>
    <w:p w:rsidR="007C74A0" w:rsidRPr="007C74A0" w:rsidRDefault="004A0559" w:rsidP="004A0559">
      <w:pPr>
        <w:pStyle w:val="ListParagraph"/>
        <w:numPr>
          <w:ilvl w:val="0"/>
          <w:numId w:val="20"/>
        </w:numPr>
        <w:rPr>
          <w:b/>
        </w:rPr>
      </w:pPr>
      <w:r>
        <w:t xml:space="preserve">Study Chairperson &amp; National Study Coordinator (NSC) Satisfaction Survey </w:t>
      </w:r>
    </w:p>
    <w:p w:rsidR="007C74A0" w:rsidRPr="007C74A0" w:rsidRDefault="007C74A0" w:rsidP="004A0559">
      <w:pPr>
        <w:pStyle w:val="ListParagraph"/>
        <w:numPr>
          <w:ilvl w:val="0"/>
          <w:numId w:val="20"/>
        </w:numPr>
        <w:rPr>
          <w:b/>
        </w:rPr>
      </w:pPr>
      <w:r>
        <w:t>Cooperative Studies Program (CSP) Study Site Survey</w:t>
      </w:r>
    </w:p>
    <w:p w:rsidR="00E50293" w:rsidRPr="004A0559" w:rsidRDefault="007C74A0" w:rsidP="004A0559">
      <w:pPr>
        <w:pStyle w:val="ListParagraph"/>
        <w:numPr>
          <w:ilvl w:val="0"/>
          <w:numId w:val="20"/>
        </w:numPr>
        <w:rPr>
          <w:b/>
        </w:rPr>
      </w:pPr>
      <w:r>
        <w:t>Cooperative Studies Program (CSP) Meeting Evaluation</w:t>
      </w:r>
      <w:r w:rsidR="004A0559">
        <w:t xml:space="preserve">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4A0559">
      <w:r>
        <w:t xml:space="preserve">The purpose of these satisfaction surveys is for each Cooperative Studies Program Coordinating Center (CSPCC) </w:t>
      </w:r>
      <w:r w:rsidR="00C51BC7">
        <w:t>to</w:t>
      </w:r>
      <w:r>
        <w:t xml:space="preserve"> monitor their level of proficiency, knowledge, </w:t>
      </w:r>
      <w:r w:rsidR="00C51BC7">
        <w:t xml:space="preserve">and the satisfaction with their </w:t>
      </w:r>
      <w:r>
        <w:t>interactions and services provided.  This will provide the Centers with areas of continuous improvement, required by ISO certification.</w:t>
      </w:r>
    </w:p>
    <w:p w:rsidR="00C8488C" w:rsidRDefault="00C8488C"/>
    <w:p w:rsidR="00F15956" w:rsidRDefault="00F15956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4A0559" w:rsidP="004A0559">
      <w:pPr>
        <w:pStyle w:val="ListParagraph"/>
        <w:numPr>
          <w:ilvl w:val="0"/>
          <w:numId w:val="21"/>
        </w:numPr>
      </w:pPr>
      <w:r>
        <w:t>DMC members</w:t>
      </w:r>
    </w:p>
    <w:p w:rsidR="004A0559" w:rsidRDefault="004A0559" w:rsidP="004A0559">
      <w:pPr>
        <w:pStyle w:val="ListParagraph"/>
        <w:numPr>
          <w:ilvl w:val="0"/>
          <w:numId w:val="21"/>
        </w:numPr>
      </w:pPr>
      <w:r>
        <w:t>Study Chairperson(s) &amp; NSCs for each study at each CSPCC</w:t>
      </w:r>
    </w:p>
    <w:p w:rsidR="007C74A0" w:rsidRDefault="007C74A0" w:rsidP="004A0559">
      <w:pPr>
        <w:pStyle w:val="ListParagraph"/>
        <w:numPr>
          <w:ilvl w:val="0"/>
          <w:numId w:val="21"/>
        </w:numPr>
      </w:pPr>
      <w:r>
        <w:t>Study Site Investigators, Study Site Coordinators and other Study Site Staff</w:t>
      </w:r>
    </w:p>
    <w:p w:rsidR="007C74A0" w:rsidRDefault="007C74A0" w:rsidP="004A0559">
      <w:pPr>
        <w:pStyle w:val="ListParagraph"/>
        <w:numPr>
          <w:ilvl w:val="0"/>
          <w:numId w:val="21"/>
        </w:numPr>
      </w:pPr>
      <w:r>
        <w:t>Study meeting attendees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A0559">
        <w:rPr>
          <w:bCs/>
          <w:sz w:val="24"/>
        </w:rPr>
        <w:t xml:space="preserve"> </w:t>
      </w:r>
      <w:r w:rsidR="004A0559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C51BC7" w:rsidP="009C13B9">
      <w:r>
        <w:t xml:space="preserve">Name: </w:t>
      </w:r>
      <w:r w:rsidR="00F54821">
        <w:rPr>
          <w:u w:val="single"/>
        </w:rPr>
        <w:t>Alaina Bevis</w:t>
      </w:r>
      <w:r w:rsidR="00150F7F">
        <w:rPr>
          <w:u w:val="single"/>
        </w:rPr>
        <w:t>, Quality Management Specialist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A055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4A0559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30"/>
        <w:gridCol w:w="1183"/>
      </w:tblGrid>
      <w:tr w:rsidR="00EF2095" w:rsidTr="007C74A0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C74A0">
        <w:trPr>
          <w:trHeight w:val="274"/>
        </w:trPr>
        <w:tc>
          <w:tcPr>
            <w:tcW w:w="5418" w:type="dxa"/>
          </w:tcPr>
          <w:p w:rsidR="006832D9" w:rsidRDefault="004A0559" w:rsidP="00150F7F">
            <w:r>
              <w:t xml:space="preserve">DMC </w:t>
            </w:r>
            <w:r w:rsidR="00150F7F">
              <w:t>Survey</w:t>
            </w:r>
          </w:p>
        </w:tc>
        <w:tc>
          <w:tcPr>
            <w:tcW w:w="1530" w:type="dxa"/>
          </w:tcPr>
          <w:p w:rsidR="006832D9" w:rsidRDefault="004A0559" w:rsidP="00843796">
            <w:r>
              <w:t>75</w:t>
            </w:r>
          </w:p>
        </w:tc>
        <w:tc>
          <w:tcPr>
            <w:tcW w:w="1530" w:type="dxa"/>
          </w:tcPr>
          <w:p w:rsidR="006832D9" w:rsidRDefault="004A0559" w:rsidP="00843796">
            <w:r>
              <w:t>5 minutes</w:t>
            </w:r>
          </w:p>
        </w:tc>
        <w:tc>
          <w:tcPr>
            <w:tcW w:w="1183" w:type="dxa"/>
          </w:tcPr>
          <w:p w:rsidR="006832D9" w:rsidRDefault="004A0559" w:rsidP="00843796">
            <w:r>
              <w:t>6.25 hrs</w:t>
            </w:r>
          </w:p>
        </w:tc>
      </w:tr>
      <w:tr w:rsidR="00EF2095" w:rsidTr="007C74A0">
        <w:trPr>
          <w:trHeight w:val="274"/>
        </w:trPr>
        <w:tc>
          <w:tcPr>
            <w:tcW w:w="5418" w:type="dxa"/>
          </w:tcPr>
          <w:p w:rsidR="006832D9" w:rsidRDefault="004A0559" w:rsidP="00843796">
            <w:r>
              <w:t>Study Chairperson &amp; NSC</w:t>
            </w:r>
          </w:p>
        </w:tc>
        <w:tc>
          <w:tcPr>
            <w:tcW w:w="1530" w:type="dxa"/>
          </w:tcPr>
          <w:p w:rsidR="006832D9" w:rsidRDefault="004A0559" w:rsidP="00843796">
            <w:r>
              <w:t>30</w:t>
            </w:r>
          </w:p>
        </w:tc>
        <w:tc>
          <w:tcPr>
            <w:tcW w:w="1530" w:type="dxa"/>
          </w:tcPr>
          <w:p w:rsidR="006832D9" w:rsidRDefault="004A0559" w:rsidP="00843796">
            <w:r>
              <w:t>5 minutes</w:t>
            </w:r>
          </w:p>
        </w:tc>
        <w:tc>
          <w:tcPr>
            <w:tcW w:w="1183" w:type="dxa"/>
          </w:tcPr>
          <w:p w:rsidR="006832D9" w:rsidRDefault="004A0559" w:rsidP="00843796">
            <w:r>
              <w:t>2.5 hrs</w:t>
            </w:r>
          </w:p>
        </w:tc>
      </w:tr>
      <w:tr w:rsidR="007C74A0" w:rsidTr="007C74A0">
        <w:trPr>
          <w:trHeight w:val="274"/>
        </w:trPr>
        <w:tc>
          <w:tcPr>
            <w:tcW w:w="5418" w:type="dxa"/>
          </w:tcPr>
          <w:p w:rsidR="007C74A0" w:rsidRDefault="00150F7F" w:rsidP="00843796">
            <w:r>
              <w:t>CSP Study Site Survey</w:t>
            </w:r>
          </w:p>
        </w:tc>
        <w:tc>
          <w:tcPr>
            <w:tcW w:w="1530" w:type="dxa"/>
          </w:tcPr>
          <w:p w:rsidR="007C74A0" w:rsidRDefault="007C74A0" w:rsidP="00843796">
            <w:r>
              <w:t>100</w:t>
            </w:r>
          </w:p>
        </w:tc>
        <w:tc>
          <w:tcPr>
            <w:tcW w:w="1530" w:type="dxa"/>
          </w:tcPr>
          <w:p w:rsidR="007C74A0" w:rsidRDefault="007C74A0" w:rsidP="00843796">
            <w:r>
              <w:t>10 minutes</w:t>
            </w:r>
          </w:p>
        </w:tc>
        <w:tc>
          <w:tcPr>
            <w:tcW w:w="1183" w:type="dxa"/>
          </w:tcPr>
          <w:p w:rsidR="007C74A0" w:rsidRDefault="007C74A0" w:rsidP="00843796">
            <w:r>
              <w:t>16.7 hrs</w:t>
            </w:r>
          </w:p>
        </w:tc>
      </w:tr>
      <w:tr w:rsidR="007C74A0" w:rsidTr="007C74A0">
        <w:trPr>
          <w:trHeight w:val="274"/>
        </w:trPr>
        <w:tc>
          <w:tcPr>
            <w:tcW w:w="5418" w:type="dxa"/>
          </w:tcPr>
          <w:p w:rsidR="007C74A0" w:rsidRDefault="00150F7F" w:rsidP="00843796">
            <w:r>
              <w:t>CSP Meeting Evaluation Survey</w:t>
            </w:r>
          </w:p>
        </w:tc>
        <w:tc>
          <w:tcPr>
            <w:tcW w:w="1530" w:type="dxa"/>
          </w:tcPr>
          <w:p w:rsidR="007C74A0" w:rsidRDefault="007C74A0" w:rsidP="00843796">
            <w:r>
              <w:t>100</w:t>
            </w:r>
          </w:p>
        </w:tc>
        <w:tc>
          <w:tcPr>
            <w:tcW w:w="1530" w:type="dxa"/>
          </w:tcPr>
          <w:p w:rsidR="007C74A0" w:rsidRDefault="007C74A0" w:rsidP="00843796">
            <w:r>
              <w:t>10 minutes</w:t>
            </w:r>
          </w:p>
        </w:tc>
        <w:tc>
          <w:tcPr>
            <w:tcW w:w="1183" w:type="dxa"/>
          </w:tcPr>
          <w:p w:rsidR="007C74A0" w:rsidRDefault="007C74A0" w:rsidP="00843796">
            <w:r>
              <w:t>16.7 hrs</w:t>
            </w:r>
          </w:p>
        </w:tc>
      </w:tr>
      <w:tr w:rsidR="00EF2095" w:rsidTr="007C74A0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7C74A0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C51BC7">
              <w:rPr>
                <w:b/>
              </w:rPr>
              <w:t>05 respond.</w:t>
            </w:r>
          </w:p>
        </w:tc>
        <w:tc>
          <w:tcPr>
            <w:tcW w:w="1530" w:type="dxa"/>
          </w:tcPr>
          <w:p w:rsidR="006832D9" w:rsidRPr="00C51BC7" w:rsidRDefault="007C74A0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C51BC7" w:rsidRPr="00C51BC7">
              <w:rPr>
                <w:b/>
              </w:rPr>
              <w:t>0 minutes</w:t>
            </w:r>
          </w:p>
        </w:tc>
        <w:tc>
          <w:tcPr>
            <w:tcW w:w="1183" w:type="dxa"/>
          </w:tcPr>
          <w:p w:rsidR="006832D9" w:rsidRPr="0001027E" w:rsidRDefault="00150F7F" w:rsidP="00843796">
            <w:pPr>
              <w:rPr>
                <w:b/>
              </w:rPr>
            </w:pPr>
            <w:r>
              <w:rPr>
                <w:b/>
              </w:rPr>
              <w:t>42</w:t>
            </w:r>
            <w:r w:rsidR="00C51BC7">
              <w:rPr>
                <w:b/>
              </w:rPr>
              <w:t>.</w:t>
            </w:r>
            <w:r w:rsidR="007C74A0">
              <w:rPr>
                <w:b/>
              </w:rPr>
              <w:t>1</w:t>
            </w:r>
            <w:r w:rsidR="00C51BC7">
              <w:rPr>
                <w:b/>
              </w:rPr>
              <w:t>5 hr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4A0559">
        <w:rPr>
          <w:u w:val="single"/>
        </w:rPr>
        <w:t>$962.50</w:t>
      </w:r>
      <w:r w:rsidR="00C86E91"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51BC7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51BC7" w:rsidRDefault="00C51BC7" w:rsidP="00C51BC7">
      <w:pPr>
        <w:pStyle w:val="ListParagraph"/>
        <w:numPr>
          <w:ilvl w:val="0"/>
          <w:numId w:val="22"/>
        </w:numPr>
      </w:pPr>
      <w:r>
        <w:t xml:space="preserve">The DMC Surveys will be provided to </w:t>
      </w:r>
      <w:r w:rsidR="00E72903">
        <w:t>each</w:t>
      </w:r>
      <w:r>
        <w:t xml:space="preserve"> members of </w:t>
      </w:r>
      <w:r w:rsidR="00E72903">
        <w:t>each</w:t>
      </w:r>
      <w:r>
        <w:t xml:space="preserve"> Data Monitoring Committee meeting for each study at the CSPCCs.  </w:t>
      </w:r>
    </w:p>
    <w:p w:rsidR="00C51BC7" w:rsidRDefault="00C51BC7" w:rsidP="00C51BC7">
      <w:pPr>
        <w:pStyle w:val="ListParagraph"/>
        <w:numPr>
          <w:ilvl w:val="0"/>
          <w:numId w:val="22"/>
        </w:numPr>
      </w:pPr>
      <w:r>
        <w:t xml:space="preserve">The Study Chairperson &amp; NSC Satisfaction surveys will only be provided to the Study Chairperson(s) and the National Study Coordinator for each study at the CSPCCs.    </w:t>
      </w:r>
    </w:p>
    <w:p w:rsidR="00A403BB" w:rsidRDefault="00A403BB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51BC7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C51BC7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51BC7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B4106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AAD971" wp14:editId="1364BC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C088B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F54821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69" w:rsidRDefault="00B53469">
      <w:r>
        <w:separator/>
      </w:r>
    </w:p>
  </w:endnote>
  <w:endnote w:type="continuationSeparator" w:id="0">
    <w:p w:rsidR="00B53469" w:rsidRDefault="00B5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C042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69" w:rsidRDefault="00B53469">
      <w:r>
        <w:separator/>
      </w:r>
    </w:p>
  </w:footnote>
  <w:footnote w:type="continuationSeparator" w:id="0">
    <w:p w:rsidR="00B53469" w:rsidRDefault="00B5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F5C8A"/>
    <w:multiLevelType w:val="hybridMultilevel"/>
    <w:tmpl w:val="BEA2F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31C22"/>
    <w:multiLevelType w:val="hybridMultilevel"/>
    <w:tmpl w:val="D04A2A92"/>
    <w:lvl w:ilvl="0" w:tplc="8DBE34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C73CC"/>
    <w:multiLevelType w:val="hybridMultilevel"/>
    <w:tmpl w:val="313050F8"/>
    <w:lvl w:ilvl="0" w:tplc="8DBE34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B94403"/>
    <w:multiLevelType w:val="hybridMultilevel"/>
    <w:tmpl w:val="ECB8E7A0"/>
    <w:lvl w:ilvl="0" w:tplc="8DBE34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8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6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50F7F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001D"/>
    <w:rsid w:val="003E3C61"/>
    <w:rsid w:val="003F1C5B"/>
    <w:rsid w:val="00434E33"/>
    <w:rsid w:val="00441434"/>
    <w:rsid w:val="0045264C"/>
    <w:rsid w:val="004876EC"/>
    <w:rsid w:val="004A0559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C74A0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1B20"/>
    <w:rsid w:val="00B41066"/>
    <w:rsid w:val="00B5346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1BC7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2903"/>
    <w:rsid w:val="00E744EA"/>
    <w:rsid w:val="00E80951"/>
    <w:rsid w:val="00E86CC6"/>
    <w:rsid w:val="00EB56B3"/>
    <w:rsid w:val="00EC0422"/>
    <w:rsid w:val="00ED6492"/>
    <w:rsid w:val="00EF2095"/>
    <w:rsid w:val="00F06866"/>
    <w:rsid w:val="00F158F5"/>
    <w:rsid w:val="00F15956"/>
    <w:rsid w:val="00F24CFC"/>
    <w:rsid w:val="00F3170F"/>
    <w:rsid w:val="00F5482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2010-10-04T19:59:00Z</cp:lastPrinted>
  <dcterms:created xsi:type="dcterms:W3CDTF">2018-04-05T13:57:00Z</dcterms:created>
  <dcterms:modified xsi:type="dcterms:W3CDTF">2018-04-05T13:57:00Z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