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44C64" w14:textId="431AB5AA" w:rsidR="003D5A09" w:rsidRPr="00CE34B6" w:rsidRDefault="005A706E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VHA OCC </w:t>
      </w:r>
      <w:r w:rsidR="00CE34B6" w:rsidRPr="00CE34B6">
        <w:rPr>
          <w:rFonts w:ascii="Times New Roman" w:hAnsi="Times New Roman" w:cs="Times New Roman"/>
          <w:b/>
          <w:sz w:val="28"/>
          <w:szCs w:val="28"/>
        </w:rPr>
        <w:t xml:space="preserve">Mobile App Production Store </w:t>
      </w:r>
      <w:r>
        <w:rPr>
          <w:rFonts w:ascii="Times New Roman" w:hAnsi="Times New Roman" w:cs="Times New Roman"/>
          <w:b/>
          <w:sz w:val="28"/>
          <w:szCs w:val="28"/>
        </w:rPr>
        <w:t xml:space="preserve">- Survey </w:t>
      </w:r>
      <w:r w:rsidR="00CE34B6" w:rsidRPr="00CE34B6">
        <w:rPr>
          <w:rFonts w:ascii="Times New Roman" w:hAnsi="Times New Roman" w:cs="Times New Roman"/>
          <w:b/>
          <w:sz w:val="28"/>
          <w:szCs w:val="28"/>
        </w:rPr>
        <w:t xml:space="preserve">Instrument </w:t>
      </w:r>
    </w:p>
    <w:p w14:paraId="11936F9F" w14:textId="77777777" w:rsidR="00CE34B6" w:rsidRPr="00CE34B6" w:rsidRDefault="00CE34B6" w:rsidP="00CE34B6">
      <w:pPr>
        <w:spacing w:after="0" w:line="240" w:lineRule="auto"/>
        <w:rPr>
          <w:rFonts w:cs="Arial"/>
          <w:b/>
        </w:rPr>
      </w:pPr>
      <w:r w:rsidRPr="00CE34B6">
        <w:rPr>
          <w:rFonts w:cs="Arial"/>
          <w:b/>
        </w:rPr>
        <w:t xml:space="preserve">Instructions: </w:t>
      </w:r>
    </w:p>
    <w:p w14:paraId="602DF1B0" w14:textId="77777777" w:rsidR="00794FD9" w:rsidRDefault="00794FD9" w:rsidP="00CE34B6">
      <w:pPr>
        <w:spacing w:after="0" w:line="240" w:lineRule="auto"/>
        <w:rPr>
          <w:rFonts w:cs="Arial"/>
          <w:i/>
        </w:rPr>
      </w:pPr>
      <w:r w:rsidRPr="00794FD9">
        <w:rPr>
          <w:rFonts w:cs="Arial"/>
        </w:rPr>
        <w:t xml:space="preserve">VA would appreciate your feedback on this App. </w:t>
      </w:r>
      <w:r>
        <w:rPr>
          <w:rFonts w:cs="Arial"/>
        </w:rPr>
        <w:t xml:space="preserve"> Completion of this form is entirely voluntary.  </w:t>
      </w:r>
      <w:r w:rsidRPr="00794FD9">
        <w:rPr>
          <w:rFonts w:cs="Arial"/>
        </w:rPr>
        <w:t>Any information you enter here is anonymous and is collected for analysis and improvement of VA applications.</w:t>
      </w:r>
      <w:r>
        <w:rPr>
          <w:rFonts w:cs="Arial"/>
        </w:rPr>
        <w:t xml:space="preserve">  </w:t>
      </w:r>
      <w:r w:rsidRPr="00794FD9">
        <w:rPr>
          <w:rFonts w:cs="Arial"/>
          <w:i/>
        </w:rPr>
        <w:t>This feedback section is not a venue for communication of an urgent medical nature or to obtain immediate technical support.</w:t>
      </w:r>
    </w:p>
    <w:p w14:paraId="5D9DDF5A" w14:textId="77777777" w:rsidR="00CE34B6" w:rsidRDefault="00CE34B6" w:rsidP="00CE34B6">
      <w:pPr>
        <w:spacing w:after="0" w:line="240" w:lineRule="auto"/>
        <w:rPr>
          <w:rFonts w:cs="Arial"/>
        </w:rPr>
      </w:pPr>
    </w:p>
    <w:p w14:paraId="0C8E678D" w14:textId="77777777" w:rsidR="00CE34B6" w:rsidRPr="00CE34B6" w:rsidRDefault="00CE34B6" w:rsidP="00CE34B6">
      <w:pPr>
        <w:spacing w:after="0" w:line="240" w:lineRule="auto"/>
        <w:rPr>
          <w:b/>
        </w:rPr>
      </w:pPr>
      <w:r w:rsidRPr="00CE34B6">
        <w:rPr>
          <w:b/>
        </w:rPr>
        <w:t xml:space="preserve">Instrument: </w:t>
      </w:r>
    </w:p>
    <w:p w14:paraId="4E273642" w14:textId="77777777" w:rsidR="00CE34B6" w:rsidRPr="00794FD9" w:rsidRDefault="00CE34B6" w:rsidP="00CE34B6">
      <w:pPr>
        <w:spacing w:after="0" w:line="240" w:lineRule="auto"/>
        <w:rPr>
          <w:i/>
        </w:rPr>
      </w:pPr>
      <w:r w:rsidRPr="00794FD9">
        <w:rPr>
          <w:i/>
        </w:rPr>
        <w:t>This will be posted on a website, so users can select a “circle” or check a “box” easily.</w:t>
      </w:r>
    </w:p>
    <w:p w14:paraId="515957FE" w14:textId="77777777" w:rsidR="00794FD9" w:rsidRDefault="00794FD9" w:rsidP="00CE34B6">
      <w:pPr>
        <w:spacing w:after="0" w:line="240" w:lineRule="auto"/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595"/>
        <w:gridCol w:w="1151"/>
        <w:gridCol w:w="1151"/>
        <w:gridCol w:w="1151"/>
        <w:gridCol w:w="1151"/>
        <w:gridCol w:w="1336"/>
      </w:tblGrid>
      <w:tr w:rsidR="00794FD9" w14:paraId="6DA99910" w14:textId="77777777" w:rsidTr="003D5A09">
        <w:tc>
          <w:tcPr>
            <w:tcW w:w="3595" w:type="dxa"/>
          </w:tcPr>
          <w:p w14:paraId="6B919931" w14:textId="77777777" w:rsidR="00794FD9" w:rsidRDefault="00794FD9" w:rsidP="00CE34B6"/>
        </w:tc>
        <w:tc>
          <w:tcPr>
            <w:tcW w:w="1151" w:type="dxa"/>
            <w:vAlign w:val="bottom"/>
          </w:tcPr>
          <w:p w14:paraId="4BAED88C" w14:textId="77777777" w:rsidR="00794FD9" w:rsidRPr="00794FD9" w:rsidRDefault="00794FD9" w:rsidP="00CE34B6">
            <w:pPr>
              <w:jc w:val="center"/>
              <w:rPr>
                <w:b/>
              </w:rPr>
            </w:pPr>
            <w:r w:rsidRPr="00794FD9">
              <w:rPr>
                <w:b/>
              </w:rPr>
              <w:t>Strongly</w:t>
            </w:r>
          </w:p>
          <w:p w14:paraId="0DB6547F" w14:textId="77777777" w:rsidR="00794FD9" w:rsidRPr="00794FD9" w:rsidRDefault="00794FD9" w:rsidP="00CE34B6">
            <w:pPr>
              <w:jc w:val="center"/>
              <w:rPr>
                <w:b/>
              </w:rPr>
            </w:pPr>
            <w:r w:rsidRPr="00794FD9">
              <w:rPr>
                <w:b/>
              </w:rPr>
              <w:t>Agree</w:t>
            </w:r>
          </w:p>
        </w:tc>
        <w:tc>
          <w:tcPr>
            <w:tcW w:w="1151" w:type="dxa"/>
            <w:vAlign w:val="bottom"/>
          </w:tcPr>
          <w:p w14:paraId="26D43340" w14:textId="77777777" w:rsidR="00794FD9" w:rsidRPr="00794FD9" w:rsidRDefault="00794FD9" w:rsidP="00CE34B6">
            <w:pPr>
              <w:jc w:val="center"/>
              <w:rPr>
                <w:b/>
              </w:rPr>
            </w:pPr>
            <w:r w:rsidRPr="00794FD9">
              <w:rPr>
                <w:b/>
              </w:rPr>
              <w:t xml:space="preserve">Agree </w:t>
            </w:r>
          </w:p>
        </w:tc>
        <w:tc>
          <w:tcPr>
            <w:tcW w:w="1151" w:type="dxa"/>
            <w:vAlign w:val="bottom"/>
          </w:tcPr>
          <w:p w14:paraId="35BEF10C" w14:textId="77777777" w:rsidR="00794FD9" w:rsidRPr="00794FD9" w:rsidRDefault="00794FD9" w:rsidP="00CE34B6">
            <w:pPr>
              <w:jc w:val="center"/>
              <w:rPr>
                <w:b/>
              </w:rPr>
            </w:pPr>
            <w:r w:rsidRPr="00794FD9">
              <w:rPr>
                <w:b/>
              </w:rPr>
              <w:t xml:space="preserve">Neither </w:t>
            </w:r>
          </w:p>
        </w:tc>
        <w:tc>
          <w:tcPr>
            <w:tcW w:w="1151" w:type="dxa"/>
            <w:vAlign w:val="bottom"/>
          </w:tcPr>
          <w:p w14:paraId="7932282E" w14:textId="77777777" w:rsidR="00794FD9" w:rsidRPr="00794FD9" w:rsidRDefault="00794FD9" w:rsidP="00CE34B6">
            <w:pPr>
              <w:jc w:val="center"/>
              <w:rPr>
                <w:b/>
              </w:rPr>
            </w:pPr>
            <w:r>
              <w:rPr>
                <w:b/>
              </w:rPr>
              <w:t>Disagree</w:t>
            </w:r>
          </w:p>
        </w:tc>
        <w:tc>
          <w:tcPr>
            <w:tcW w:w="1336" w:type="dxa"/>
            <w:vAlign w:val="bottom"/>
          </w:tcPr>
          <w:p w14:paraId="143C7037" w14:textId="77777777" w:rsidR="00794FD9" w:rsidRPr="00794FD9" w:rsidRDefault="00794FD9" w:rsidP="00CE34B6">
            <w:pPr>
              <w:jc w:val="center"/>
              <w:rPr>
                <w:b/>
              </w:rPr>
            </w:pPr>
            <w:r>
              <w:rPr>
                <w:b/>
              </w:rPr>
              <w:t>Strongly Disagree</w:t>
            </w:r>
          </w:p>
        </w:tc>
      </w:tr>
      <w:tr w:rsidR="00794FD9" w14:paraId="2025FDF6" w14:textId="77777777" w:rsidTr="003D5A09">
        <w:tc>
          <w:tcPr>
            <w:tcW w:w="3595" w:type="dxa"/>
          </w:tcPr>
          <w:p w14:paraId="1E61E5AA" w14:textId="77777777" w:rsidR="00794FD9" w:rsidRDefault="00794FD9" w:rsidP="00CE34B6">
            <w:pPr>
              <w:rPr>
                <w:b/>
                <w:bCs/>
              </w:rPr>
            </w:pPr>
            <w:r>
              <w:rPr>
                <w:b/>
                <w:bCs/>
              </w:rPr>
              <w:t>I found this app easy to use.</w:t>
            </w:r>
          </w:p>
          <w:p w14:paraId="2CB45F22" w14:textId="77777777" w:rsidR="00794FD9" w:rsidRDefault="00794FD9" w:rsidP="00CE34B6">
            <w:pPr>
              <w:rPr>
                <w:b/>
                <w:bCs/>
              </w:rPr>
            </w:pPr>
          </w:p>
        </w:tc>
        <w:tc>
          <w:tcPr>
            <w:tcW w:w="1151" w:type="dxa"/>
          </w:tcPr>
          <w:p w14:paraId="1EB273EB" w14:textId="77777777" w:rsidR="00794FD9" w:rsidRDefault="00794FD9" w:rsidP="00CE34B6">
            <w:pPr>
              <w:jc w:val="center"/>
            </w:pPr>
          </w:p>
        </w:tc>
        <w:tc>
          <w:tcPr>
            <w:tcW w:w="1151" w:type="dxa"/>
          </w:tcPr>
          <w:p w14:paraId="3F15CCAC" w14:textId="77777777" w:rsidR="00794FD9" w:rsidRDefault="00794FD9" w:rsidP="00CE34B6">
            <w:pPr>
              <w:jc w:val="center"/>
            </w:pPr>
          </w:p>
        </w:tc>
        <w:tc>
          <w:tcPr>
            <w:tcW w:w="1151" w:type="dxa"/>
          </w:tcPr>
          <w:p w14:paraId="4259B535" w14:textId="77777777" w:rsidR="00794FD9" w:rsidRDefault="00794FD9" w:rsidP="00CE34B6">
            <w:pPr>
              <w:jc w:val="center"/>
            </w:pPr>
          </w:p>
        </w:tc>
        <w:tc>
          <w:tcPr>
            <w:tcW w:w="1151" w:type="dxa"/>
          </w:tcPr>
          <w:p w14:paraId="06897A1D" w14:textId="77777777" w:rsidR="00794FD9" w:rsidRDefault="00794FD9" w:rsidP="00CE34B6">
            <w:pPr>
              <w:jc w:val="center"/>
            </w:pPr>
          </w:p>
        </w:tc>
        <w:tc>
          <w:tcPr>
            <w:tcW w:w="1336" w:type="dxa"/>
          </w:tcPr>
          <w:p w14:paraId="631E656D" w14:textId="77777777" w:rsidR="00794FD9" w:rsidRDefault="00794FD9" w:rsidP="00CE34B6">
            <w:pPr>
              <w:jc w:val="center"/>
            </w:pPr>
          </w:p>
        </w:tc>
      </w:tr>
      <w:tr w:rsidR="00794FD9" w14:paraId="620F21AA" w14:textId="77777777" w:rsidTr="003D5A09">
        <w:tc>
          <w:tcPr>
            <w:tcW w:w="3595" w:type="dxa"/>
          </w:tcPr>
          <w:p w14:paraId="6C8C8767" w14:textId="77777777" w:rsidR="00794FD9" w:rsidRDefault="00794FD9" w:rsidP="00CE34B6">
            <w:pPr>
              <w:rPr>
                <w:b/>
                <w:bCs/>
              </w:rPr>
            </w:pPr>
            <w:r>
              <w:rPr>
                <w:b/>
                <w:bCs/>
              </w:rPr>
              <w:t>Use of this app will help me to be more engaged in my health care.</w:t>
            </w:r>
          </w:p>
        </w:tc>
        <w:tc>
          <w:tcPr>
            <w:tcW w:w="1151" w:type="dxa"/>
          </w:tcPr>
          <w:p w14:paraId="66336DBB" w14:textId="77777777" w:rsidR="00794FD9" w:rsidRDefault="00794FD9" w:rsidP="00CE34B6">
            <w:pPr>
              <w:jc w:val="center"/>
            </w:pPr>
          </w:p>
        </w:tc>
        <w:tc>
          <w:tcPr>
            <w:tcW w:w="1151" w:type="dxa"/>
          </w:tcPr>
          <w:p w14:paraId="5E058DC0" w14:textId="77777777" w:rsidR="00794FD9" w:rsidRDefault="00794FD9" w:rsidP="00CE34B6">
            <w:pPr>
              <w:jc w:val="center"/>
            </w:pPr>
          </w:p>
        </w:tc>
        <w:tc>
          <w:tcPr>
            <w:tcW w:w="1151" w:type="dxa"/>
          </w:tcPr>
          <w:p w14:paraId="161BF165" w14:textId="77777777" w:rsidR="00794FD9" w:rsidRDefault="00794FD9" w:rsidP="00CE34B6">
            <w:pPr>
              <w:jc w:val="center"/>
            </w:pPr>
          </w:p>
        </w:tc>
        <w:tc>
          <w:tcPr>
            <w:tcW w:w="1151" w:type="dxa"/>
          </w:tcPr>
          <w:p w14:paraId="49085FB8" w14:textId="77777777" w:rsidR="00794FD9" w:rsidRDefault="00794FD9" w:rsidP="00CE34B6">
            <w:pPr>
              <w:jc w:val="center"/>
            </w:pPr>
          </w:p>
        </w:tc>
        <w:tc>
          <w:tcPr>
            <w:tcW w:w="1336" w:type="dxa"/>
          </w:tcPr>
          <w:p w14:paraId="614D003D" w14:textId="77777777" w:rsidR="00794FD9" w:rsidRDefault="00794FD9" w:rsidP="00CE34B6">
            <w:pPr>
              <w:jc w:val="center"/>
            </w:pPr>
          </w:p>
        </w:tc>
      </w:tr>
      <w:tr w:rsidR="00794FD9" w14:paraId="0EE61C45" w14:textId="77777777" w:rsidTr="003D5A09">
        <w:tc>
          <w:tcPr>
            <w:tcW w:w="3595" w:type="dxa"/>
          </w:tcPr>
          <w:p w14:paraId="798B5A1C" w14:textId="77777777" w:rsidR="00794FD9" w:rsidRDefault="00794FD9" w:rsidP="00CE34B6">
            <w:pPr>
              <w:rPr>
                <w:b/>
                <w:bCs/>
              </w:rPr>
            </w:pPr>
            <w:r>
              <w:rPr>
                <w:b/>
                <w:bCs/>
              </w:rPr>
              <w:t>It was easy for me to learn to use this app.</w:t>
            </w:r>
          </w:p>
        </w:tc>
        <w:tc>
          <w:tcPr>
            <w:tcW w:w="1151" w:type="dxa"/>
          </w:tcPr>
          <w:p w14:paraId="720CDED4" w14:textId="77777777" w:rsidR="00794FD9" w:rsidRDefault="00794FD9" w:rsidP="00CE34B6">
            <w:pPr>
              <w:jc w:val="center"/>
            </w:pPr>
          </w:p>
        </w:tc>
        <w:tc>
          <w:tcPr>
            <w:tcW w:w="1151" w:type="dxa"/>
          </w:tcPr>
          <w:p w14:paraId="72CD5230" w14:textId="77777777" w:rsidR="00794FD9" w:rsidRDefault="00794FD9" w:rsidP="00CE34B6">
            <w:pPr>
              <w:jc w:val="center"/>
            </w:pPr>
          </w:p>
        </w:tc>
        <w:tc>
          <w:tcPr>
            <w:tcW w:w="1151" w:type="dxa"/>
          </w:tcPr>
          <w:p w14:paraId="49D70049" w14:textId="77777777" w:rsidR="00794FD9" w:rsidRDefault="00794FD9" w:rsidP="00CE34B6">
            <w:pPr>
              <w:jc w:val="center"/>
            </w:pPr>
          </w:p>
        </w:tc>
        <w:tc>
          <w:tcPr>
            <w:tcW w:w="1151" w:type="dxa"/>
          </w:tcPr>
          <w:p w14:paraId="5832CC4E" w14:textId="77777777" w:rsidR="00794FD9" w:rsidRDefault="00794FD9" w:rsidP="00CE34B6">
            <w:pPr>
              <w:jc w:val="center"/>
            </w:pPr>
          </w:p>
        </w:tc>
        <w:tc>
          <w:tcPr>
            <w:tcW w:w="1336" w:type="dxa"/>
          </w:tcPr>
          <w:p w14:paraId="2FD4B9BC" w14:textId="77777777" w:rsidR="00794FD9" w:rsidRDefault="00794FD9" w:rsidP="00CE34B6">
            <w:pPr>
              <w:jc w:val="center"/>
            </w:pPr>
          </w:p>
        </w:tc>
      </w:tr>
      <w:tr w:rsidR="00794FD9" w14:paraId="7E5E47B2" w14:textId="77777777" w:rsidTr="003D5A09">
        <w:tc>
          <w:tcPr>
            <w:tcW w:w="3595" w:type="dxa"/>
          </w:tcPr>
          <w:p w14:paraId="2CD734AC" w14:textId="6CFAF438" w:rsidR="00794FD9" w:rsidRDefault="00794FD9" w:rsidP="00CE34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 would recommend this app to </w:t>
            </w:r>
            <w:r w:rsidR="00160499">
              <w:rPr>
                <w:b/>
                <w:bCs/>
              </w:rPr>
              <w:t>others</w:t>
            </w:r>
            <w:r>
              <w:rPr>
                <w:b/>
                <w:bCs/>
              </w:rPr>
              <w:t xml:space="preserve">. </w:t>
            </w:r>
          </w:p>
        </w:tc>
        <w:tc>
          <w:tcPr>
            <w:tcW w:w="1151" w:type="dxa"/>
          </w:tcPr>
          <w:p w14:paraId="570C6766" w14:textId="77777777" w:rsidR="00794FD9" w:rsidRDefault="00794FD9" w:rsidP="00CE34B6">
            <w:pPr>
              <w:jc w:val="center"/>
            </w:pPr>
          </w:p>
        </w:tc>
        <w:tc>
          <w:tcPr>
            <w:tcW w:w="1151" w:type="dxa"/>
          </w:tcPr>
          <w:p w14:paraId="11E7A7BF" w14:textId="77777777" w:rsidR="00794FD9" w:rsidRDefault="00794FD9" w:rsidP="00CE34B6">
            <w:pPr>
              <w:jc w:val="center"/>
            </w:pPr>
          </w:p>
        </w:tc>
        <w:tc>
          <w:tcPr>
            <w:tcW w:w="1151" w:type="dxa"/>
          </w:tcPr>
          <w:p w14:paraId="7F1B0F3E" w14:textId="77777777" w:rsidR="00794FD9" w:rsidRDefault="00794FD9" w:rsidP="00CE34B6">
            <w:pPr>
              <w:jc w:val="center"/>
            </w:pPr>
          </w:p>
        </w:tc>
        <w:tc>
          <w:tcPr>
            <w:tcW w:w="1151" w:type="dxa"/>
          </w:tcPr>
          <w:p w14:paraId="4C24BAF4" w14:textId="77777777" w:rsidR="00794FD9" w:rsidRDefault="00794FD9" w:rsidP="00CE34B6">
            <w:pPr>
              <w:jc w:val="center"/>
            </w:pPr>
          </w:p>
        </w:tc>
        <w:tc>
          <w:tcPr>
            <w:tcW w:w="1336" w:type="dxa"/>
          </w:tcPr>
          <w:p w14:paraId="3824FF2E" w14:textId="77777777" w:rsidR="00794FD9" w:rsidRDefault="00794FD9" w:rsidP="00CE34B6">
            <w:pPr>
              <w:jc w:val="center"/>
            </w:pPr>
          </w:p>
        </w:tc>
      </w:tr>
      <w:tr w:rsidR="003D5A09" w14:paraId="28428961" w14:textId="77777777" w:rsidTr="003D5A09">
        <w:tc>
          <w:tcPr>
            <w:tcW w:w="9535" w:type="dxa"/>
            <w:gridSpan w:val="6"/>
          </w:tcPr>
          <w:p w14:paraId="01F17C84" w14:textId="77777777" w:rsidR="003D5A09" w:rsidRDefault="003D5A09" w:rsidP="00CE34B6">
            <w:pPr>
              <w:jc w:val="center"/>
            </w:pPr>
          </w:p>
        </w:tc>
      </w:tr>
      <w:tr w:rsidR="003D5A09" w14:paraId="79B657E8" w14:textId="77777777" w:rsidTr="003D5A09">
        <w:tc>
          <w:tcPr>
            <w:tcW w:w="3595" w:type="dxa"/>
          </w:tcPr>
          <w:p w14:paraId="1B9D1546" w14:textId="77777777" w:rsidR="003D5A09" w:rsidRDefault="003D5A09" w:rsidP="00CE34B6"/>
        </w:tc>
        <w:tc>
          <w:tcPr>
            <w:tcW w:w="1151" w:type="dxa"/>
            <w:vAlign w:val="bottom"/>
          </w:tcPr>
          <w:p w14:paraId="7445F066" w14:textId="77777777" w:rsidR="003D5A09" w:rsidRPr="003D5A09" w:rsidRDefault="003D5A09" w:rsidP="00CE34B6">
            <w:pPr>
              <w:jc w:val="center"/>
              <w:rPr>
                <w:b/>
              </w:rPr>
            </w:pPr>
            <w:r w:rsidRPr="003D5A09">
              <w:rPr>
                <w:b/>
              </w:rPr>
              <w:t>Daily</w:t>
            </w:r>
          </w:p>
        </w:tc>
        <w:tc>
          <w:tcPr>
            <w:tcW w:w="1151" w:type="dxa"/>
            <w:vAlign w:val="bottom"/>
          </w:tcPr>
          <w:p w14:paraId="3A246E51" w14:textId="77777777" w:rsidR="003D5A09" w:rsidRPr="003D5A09" w:rsidRDefault="003D5A09" w:rsidP="00CE34B6">
            <w:pPr>
              <w:jc w:val="center"/>
              <w:rPr>
                <w:b/>
              </w:rPr>
            </w:pPr>
            <w:r w:rsidRPr="003D5A09">
              <w:rPr>
                <w:b/>
              </w:rPr>
              <w:t>Weekly</w:t>
            </w:r>
          </w:p>
        </w:tc>
        <w:tc>
          <w:tcPr>
            <w:tcW w:w="1151" w:type="dxa"/>
            <w:vAlign w:val="bottom"/>
          </w:tcPr>
          <w:p w14:paraId="22A8FD9B" w14:textId="77777777" w:rsidR="003D5A09" w:rsidRPr="003D5A09" w:rsidRDefault="003D5A09" w:rsidP="00CE34B6">
            <w:pPr>
              <w:jc w:val="center"/>
              <w:rPr>
                <w:b/>
              </w:rPr>
            </w:pPr>
            <w:r w:rsidRPr="003D5A09">
              <w:rPr>
                <w:b/>
              </w:rPr>
              <w:t>Monthly</w:t>
            </w:r>
          </w:p>
        </w:tc>
        <w:tc>
          <w:tcPr>
            <w:tcW w:w="1151" w:type="dxa"/>
            <w:vAlign w:val="bottom"/>
          </w:tcPr>
          <w:p w14:paraId="4815F787" w14:textId="77777777" w:rsidR="003D5A09" w:rsidRPr="003D5A09" w:rsidRDefault="003D5A09" w:rsidP="00CE34B6">
            <w:pPr>
              <w:jc w:val="center"/>
              <w:rPr>
                <w:b/>
              </w:rPr>
            </w:pPr>
            <w:r w:rsidRPr="003D5A09">
              <w:rPr>
                <w:b/>
              </w:rPr>
              <w:t>Less than monthly</w:t>
            </w:r>
          </w:p>
        </w:tc>
        <w:tc>
          <w:tcPr>
            <w:tcW w:w="1336" w:type="dxa"/>
            <w:vAlign w:val="bottom"/>
          </w:tcPr>
          <w:p w14:paraId="0DC5D62E" w14:textId="77777777" w:rsidR="003D5A09" w:rsidRPr="003D5A09" w:rsidRDefault="003D5A09" w:rsidP="00CE34B6">
            <w:pPr>
              <w:jc w:val="center"/>
              <w:rPr>
                <w:b/>
              </w:rPr>
            </w:pPr>
            <w:r>
              <w:rPr>
                <w:b/>
              </w:rPr>
              <w:t>Once or never used</w:t>
            </w:r>
          </w:p>
        </w:tc>
      </w:tr>
      <w:tr w:rsidR="003D5A09" w14:paraId="694CDB7B" w14:textId="77777777" w:rsidTr="003D5A09">
        <w:tc>
          <w:tcPr>
            <w:tcW w:w="3595" w:type="dxa"/>
          </w:tcPr>
          <w:p w14:paraId="63575E22" w14:textId="77777777" w:rsidR="003D5A09" w:rsidRPr="003D5A09" w:rsidRDefault="003D5A09" w:rsidP="00CE34B6">
            <w:pPr>
              <w:rPr>
                <w:b/>
              </w:rPr>
            </w:pPr>
            <w:r w:rsidRPr="003D5A09">
              <w:rPr>
                <w:b/>
              </w:rPr>
              <w:t>On average, how often do you typically use this application?</w:t>
            </w:r>
          </w:p>
        </w:tc>
        <w:tc>
          <w:tcPr>
            <w:tcW w:w="1151" w:type="dxa"/>
          </w:tcPr>
          <w:p w14:paraId="29C32C20" w14:textId="77777777" w:rsidR="003D5A09" w:rsidRDefault="003D5A09" w:rsidP="00CE34B6">
            <w:pPr>
              <w:jc w:val="center"/>
            </w:pPr>
          </w:p>
        </w:tc>
        <w:tc>
          <w:tcPr>
            <w:tcW w:w="1151" w:type="dxa"/>
          </w:tcPr>
          <w:p w14:paraId="3F807F13" w14:textId="77777777" w:rsidR="003D5A09" w:rsidRDefault="003D5A09" w:rsidP="00CE34B6">
            <w:pPr>
              <w:jc w:val="center"/>
            </w:pPr>
          </w:p>
        </w:tc>
        <w:tc>
          <w:tcPr>
            <w:tcW w:w="1151" w:type="dxa"/>
          </w:tcPr>
          <w:p w14:paraId="3F97BF43" w14:textId="77777777" w:rsidR="003D5A09" w:rsidRDefault="003D5A09" w:rsidP="00CE34B6">
            <w:pPr>
              <w:jc w:val="center"/>
            </w:pPr>
          </w:p>
        </w:tc>
        <w:tc>
          <w:tcPr>
            <w:tcW w:w="1151" w:type="dxa"/>
          </w:tcPr>
          <w:p w14:paraId="3B91527E" w14:textId="77777777" w:rsidR="003D5A09" w:rsidRDefault="003D5A09" w:rsidP="00CE34B6">
            <w:pPr>
              <w:jc w:val="center"/>
            </w:pPr>
          </w:p>
        </w:tc>
        <w:tc>
          <w:tcPr>
            <w:tcW w:w="1336" w:type="dxa"/>
          </w:tcPr>
          <w:p w14:paraId="51168DDB" w14:textId="77777777" w:rsidR="003D5A09" w:rsidRDefault="003D5A09" w:rsidP="00CE34B6">
            <w:pPr>
              <w:jc w:val="center"/>
            </w:pPr>
          </w:p>
        </w:tc>
      </w:tr>
      <w:tr w:rsidR="003D5A09" w14:paraId="6B31F5F8" w14:textId="77777777" w:rsidTr="00AC78B0">
        <w:tc>
          <w:tcPr>
            <w:tcW w:w="9535" w:type="dxa"/>
            <w:gridSpan w:val="6"/>
          </w:tcPr>
          <w:p w14:paraId="448CDE1E" w14:textId="77777777" w:rsidR="003D5A09" w:rsidRDefault="003D5A09" w:rsidP="00CE34B6">
            <w:pPr>
              <w:jc w:val="center"/>
            </w:pPr>
          </w:p>
        </w:tc>
      </w:tr>
      <w:tr w:rsidR="003D5A09" w14:paraId="4D141583" w14:textId="77777777" w:rsidTr="00716A26">
        <w:tc>
          <w:tcPr>
            <w:tcW w:w="3595" w:type="dxa"/>
          </w:tcPr>
          <w:p w14:paraId="76B61976" w14:textId="77777777" w:rsidR="003D5A09" w:rsidRPr="003D5A09" w:rsidRDefault="003D5A09" w:rsidP="00CE34B6">
            <w:pPr>
              <w:rPr>
                <w:b/>
              </w:rPr>
            </w:pPr>
            <w:r w:rsidRPr="003D5A09">
              <w:rPr>
                <w:b/>
              </w:rPr>
              <w:t>Please use the space below for any additional comments</w:t>
            </w:r>
            <w:r>
              <w:rPr>
                <w:b/>
              </w:rPr>
              <w:t xml:space="preserve"> you would like to provide to VA</w:t>
            </w:r>
            <w:r w:rsidRPr="003D5A09">
              <w:rPr>
                <w:b/>
              </w:rPr>
              <w:t xml:space="preserve"> (for example, </w:t>
            </w:r>
            <w:r>
              <w:rPr>
                <w:b/>
              </w:rPr>
              <w:t>features</w:t>
            </w:r>
            <w:r w:rsidRPr="003D5A09">
              <w:rPr>
                <w:b/>
              </w:rPr>
              <w:t xml:space="preserve"> you like</w:t>
            </w:r>
            <w:r>
              <w:rPr>
                <w:b/>
              </w:rPr>
              <w:t xml:space="preserve">d or </w:t>
            </w:r>
            <w:r w:rsidRPr="003D5A09">
              <w:rPr>
                <w:b/>
              </w:rPr>
              <w:t xml:space="preserve">what </w:t>
            </w:r>
            <w:r>
              <w:rPr>
                <w:b/>
              </w:rPr>
              <w:t>might</w:t>
            </w:r>
            <w:r w:rsidRPr="003D5A09">
              <w:rPr>
                <w:b/>
              </w:rPr>
              <w:t xml:space="preserve"> make the app better).</w:t>
            </w:r>
          </w:p>
        </w:tc>
        <w:tc>
          <w:tcPr>
            <w:tcW w:w="5940" w:type="dxa"/>
            <w:gridSpan w:val="5"/>
          </w:tcPr>
          <w:p w14:paraId="42FBB323" w14:textId="77777777" w:rsidR="003D5A09" w:rsidRDefault="003D5A09" w:rsidP="00CE34B6">
            <w:pPr>
              <w:jc w:val="center"/>
            </w:pPr>
          </w:p>
        </w:tc>
      </w:tr>
    </w:tbl>
    <w:p w14:paraId="168A2D97" w14:textId="77777777" w:rsidR="00876323" w:rsidRDefault="00B5788D" w:rsidP="00CE34B6">
      <w:pPr>
        <w:spacing w:after="0" w:line="240" w:lineRule="auto"/>
      </w:pPr>
    </w:p>
    <w:sectPr w:rsidR="00876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D4"/>
    <w:rsid w:val="000076E2"/>
    <w:rsid w:val="00160499"/>
    <w:rsid w:val="003D5A09"/>
    <w:rsid w:val="003E6B88"/>
    <w:rsid w:val="005A706E"/>
    <w:rsid w:val="00794FD9"/>
    <w:rsid w:val="007B50F8"/>
    <w:rsid w:val="008B27D4"/>
    <w:rsid w:val="00A10985"/>
    <w:rsid w:val="00B4058A"/>
    <w:rsid w:val="00B5788D"/>
    <w:rsid w:val="00C605D4"/>
    <w:rsid w:val="00CE34B6"/>
    <w:rsid w:val="00EC1531"/>
    <w:rsid w:val="00F2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0C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0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4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4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4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0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4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4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Herout, Jennifer</dc:creator>
  <cp:keywords/>
  <dc:description/>
  <cp:lastModifiedBy>SYSTEM</cp:lastModifiedBy>
  <cp:revision>2</cp:revision>
  <dcterms:created xsi:type="dcterms:W3CDTF">2019-05-31T16:20:00Z</dcterms:created>
  <dcterms:modified xsi:type="dcterms:W3CDTF">2019-05-31T16:20:00Z</dcterms:modified>
</cp:coreProperties>
</file>