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8E6727">
        <w:rPr>
          <w:sz w:val="28"/>
        </w:rPr>
        <w:t xml:space="preserve"> (OMB Control Number: 2900-0770</w:t>
      </w:r>
      <w:r>
        <w:rPr>
          <w:sz w:val="28"/>
        </w:rPr>
        <w:t>)</w:t>
      </w:r>
    </w:p>
    <w:p w:rsidR="002F4EB5" w:rsidRDefault="00A55F66" w:rsidP="002F4EB5">
      <w:pPr>
        <w:spacing w:before="120"/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2F4EB5" w:rsidRDefault="00E26119" w:rsidP="002F4EB5">
      <w:pPr>
        <w:spacing w:before="120"/>
        <w:rPr>
          <w:b/>
          <w:sz w:val="28"/>
          <w:szCs w:val="28"/>
        </w:rPr>
      </w:pPr>
      <w:r w:rsidRPr="002F4EB5">
        <w:rPr>
          <w:b/>
          <w:sz w:val="28"/>
          <w:szCs w:val="28"/>
        </w:rPr>
        <w:t>VISN 1 CLC Patient Satisfaction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E26329" w:rsidRDefault="004C01E0" w:rsidP="00434E33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snapToGrid/>
        </w:rPr>
        <w:t xml:space="preserve">The purpose of this survey is to collect patient satisfaction feedback from patient in the Community Living Center across the VA New England Healthcare System (VISN 1). </w:t>
      </w:r>
      <w:r w:rsidR="00D661D4" w:rsidRPr="00D661D4">
        <w:rPr>
          <w:snapToGrid/>
        </w:rPr>
        <w:t>Although almost 40% of beds in VISN 1 are long-term care beds, the current flagship surveys do not include Community Living Center (CLC) residents.</w:t>
      </w:r>
      <w:r w:rsidR="00D661D4">
        <w:rPr>
          <w:snapToGrid/>
        </w:rPr>
        <w:t xml:space="preserve"> The goal of this survey would be to close an existing gap in the Voice of the Customer feedback in our Community Living Centers across VISN 1. </w:t>
      </w:r>
      <w:r w:rsidR="009C1256">
        <w:rPr>
          <w:snapToGrid/>
        </w:rPr>
        <w:t>The survey data will be used to make improvement</w:t>
      </w:r>
      <w:r w:rsidR="00977397">
        <w:rPr>
          <w:snapToGrid/>
        </w:rPr>
        <w:t>s</w:t>
      </w:r>
      <w:r w:rsidR="009C1256">
        <w:rPr>
          <w:snapToGrid/>
        </w:rPr>
        <w:t xml:space="preserve"> in our patient satisfaction</w:t>
      </w:r>
      <w:r w:rsidR="00977397">
        <w:rPr>
          <w:snapToGrid/>
        </w:rPr>
        <w:t>, thereby improving the overall Patient Experience</w:t>
      </w:r>
      <w:r w:rsidR="009C1256">
        <w:rPr>
          <w:snapToGrid/>
        </w:rPr>
        <w:t>.</w:t>
      </w: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D661D4">
      <w:r>
        <w:t>The respondents will be patients of the Community Living Centers across VISN 1 facilities</w:t>
      </w:r>
      <w:r w:rsidR="00605855">
        <w:t xml:space="preserve">, including VA Bedford, VA Boston, VA Connecticut, VA Maine, VA Manchester, and VA Central Western Massachusetts. 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176FA9">
        <w:rPr>
          <w:bCs/>
          <w:sz w:val="24"/>
        </w:rPr>
        <w:t xml:space="preserve"> </w:t>
      </w:r>
      <w:r w:rsidR="00176FA9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F4EB5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2F4EB5" w:rsidRDefault="009C13B9" w:rsidP="009C13B9">
      <w:pPr>
        <w:rPr>
          <w:u w:val="single"/>
        </w:rPr>
      </w:pPr>
      <w:r w:rsidRPr="002F4EB5">
        <w:rPr>
          <w:u w:val="single"/>
        </w:rPr>
        <w:t>Name</w:t>
      </w:r>
      <w:r w:rsidR="002F4EB5" w:rsidRPr="002F4EB5">
        <w:rPr>
          <w:u w:val="single"/>
        </w:rPr>
        <w:t xml:space="preserve">: </w:t>
      </w:r>
      <w:r w:rsidR="00176FA9" w:rsidRPr="002F4EB5">
        <w:rPr>
          <w:u w:val="single"/>
        </w:rPr>
        <w:t>Brianna Camera</w:t>
      </w:r>
      <w:r w:rsidR="002F4EB5" w:rsidRPr="002F4EB5">
        <w:rPr>
          <w:u w:val="single"/>
        </w:rPr>
        <w:t xml:space="preserve">, VISN 1 PMF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176FA9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176FA9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176FA9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03169A" w:rsidP="00843796">
            <w:r>
              <w:t>Individuals</w:t>
            </w:r>
            <w:r w:rsidR="00701FD3">
              <w:t xml:space="preserve"> or Households</w:t>
            </w:r>
          </w:p>
        </w:tc>
        <w:tc>
          <w:tcPr>
            <w:tcW w:w="1530" w:type="dxa"/>
          </w:tcPr>
          <w:p w:rsidR="006832D9" w:rsidRDefault="00701FD3" w:rsidP="00843796">
            <w:r>
              <w:t>6,450</w:t>
            </w:r>
          </w:p>
        </w:tc>
        <w:tc>
          <w:tcPr>
            <w:tcW w:w="1710" w:type="dxa"/>
          </w:tcPr>
          <w:p w:rsidR="006832D9" w:rsidRDefault="0003169A" w:rsidP="00843796">
            <w:r>
              <w:t>10 minutes</w:t>
            </w:r>
          </w:p>
        </w:tc>
        <w:tc>
          <w:tcPr>
            <w:tcW w:w="1003" w:type="dxa"/>
          </w:tcPr>
          <w:p w:rsidR="006832D9" w:rsidRDefault="00701FD3" w:rsidP="00843796">
            <w:r>
              <w:t>1,075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701FD3" w:rsidTr="0001027E">
        <w:trPr>
          <w:trHeight w:val="289"/>
        </w:trPr>
        <w:tc>
          <w:tcPr>
            <w:tcW w:w="5418" w:type="dxa"/>
          </w:tcPr>
          <w:p w:rsidR="00701FD3" w:rsidRPr="0001027E" w:rsidRDefault="00701FD3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01FD3" w:rsidRDefault="00701FD3" w:rsidP="00F77EC5">
            <w:r>
              <w:t>6,450</w:t>
            </w:r>
          </w:p>
        </w:tc>
        <w:tc>
          <w:tcPr>
            <w:tcW w:w="1710" w:type="dxa"/>
          </w:tcPr>
          <w:p w:rsidR="00701FD3" w:rsidRDefault="00701FD3" w:rsidP="00F77EC5">
            <w:r>
              <w:t>10 minutes</w:t>
            </w:r>
          </w:p>
        </w:tc>
        <w:tc>
          <w:tcPr>
            <w:tcW w:w="1003" w:type="dxa"/>
          </w:tcPr>
          <w:p w:rsidR="00701FD3" w:rsidRDefault="00701FD3" w:rsidP="00F77EC5">
            <w:r>
              <w:t>1,075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605855">
        <w:t>$66,248</w:t>
      </w:r>
      <w:r w:rsidR="00C86E91">
        <w:t>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56275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356275" w:rsidP="00A403BB">
      <w:pPr>
        <w:pStyle w:val="ListParagraph"/>
      </w:pPr>
      <w:r>
        <w:t xml:space="preserve">The survey is going to be conducted in-person as a handout. Patients will be selected at random on a monthly basis.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356275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</w:t>
      </w:r>
      <w:r w:rsidR="00EE6FC6">
        <w:t>rs or facilitators be used?  [X</w:t>
      </w:r>
      <w:r>
        <w:t>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F4EB5" w:rsidRDefault="002F4EB5" w:rsidP="0024521E">
      <w:pPr>
        <w:rPr>
          <w:b/>
        </w:rPr>
      </w:pP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F4EB5" w:rsidRDefault="002F4EB5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A55F66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C0" w:rsidRDefault="004866C0">
      <w:r>
        <w:separator/>
      </w:r>
    </w:p>
  </w:endnote>
  <w:endnote w:type="continuationSeparator" w:id="0">
    <w:p w:rsidR="004866C0" w:rsidRDefault="0048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55F6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C0" w:rsidRDefault="004866C0">
      <w:r>
        <w:separator/>
      </w:r>
    </w:p>
  </w:footnote>
  <w:footnote w:type="continuationSeparator" w:id="0">
    <w:p w:rsidR="004866C0" w:rsidRDefault="00486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83F"/>
    <w:rsid w:val="0001027E"/>
    <w:rsid w:val="00021390"/>
    <w:rsid w:val="00023A57"/>
    <w:rsid w:val="0003169A"/>
    <w:rsid w:val="00047A64"/>
    <w:rsid w:val="000633F2"/>
    <w:rsid w:val="00067329"/>
    <w:rsid w:val="000B2838"/>
    <w:rsid w:val="000B592E"/>
    <w:rsid w:val="000D44CA"/>
    <w:rsid w:val="000E200B"/>
    <w:rsid w:val="000F68BE"/>
    <w:rsid w:val="00176FA9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2F4EB5"/>
    <w:rsid w:val="00342607"/>
    <w:rsid w:val="00356275"/>
    <w:rsid w:val="003D5BBE"/>
    <w:rsid w:val="003E3C61"/>
    <w:rsid w:val="003F1C5B"/>
    <w:rsid w:val="00434E33"/>
    <w:rsid w:val="00441434"/>
    <w:rsid w:val="0045264C"/>
    <w:rsid w:val="004866C0"/>
    <w:rsid w:val="004876EC"/>
    <w:rsid w:val="004C01E0"/>
    <w:rsid w:val="004D0D8A"/>
    <w:rsid w:val="004D6E14"/>
    <w:rsid w:val="004F3BE5"/>
    <w:rsid w:val="005009B0"/>
    <w:rsid w:val="005A1006"/>
    <w:rsid w:val="005D156A"/>
    <w:rsid w:val="005E714A"/>
    <w:rsid w:val="005F693D"/>
    <w:rsid w:val="00605855"/>
    <w:rsid w:val="006140A0"/>
    <w:rsid w:val="00636621"/>
    <w:rsid w:val="00642B49"/>
    <w:rsid w:val="006832D9"/>
    <w:rsid w:val="0069403B"/>
    <w:rsid w:val="006F3DDE"/>
    <w:rsid w:val="00701FD3"/>
    <w:rsid w:val="00704678"/>
    <w:rsid w:val="007150CA"/>
    <w:rsid w:val="007425E7"/>
    <w:rsid w:val="007F7080"/>
    <w:rsid w:val="00802607"/>
    <w:rsid w:val="008101A5"/>
    <w:rsid w:val="00822664"/>
    <w:rsid w:val="00843796"/>
    <w:rsid w:val="00895229"/>
    <w:rsid w:val="008B2EB3"/>
    <w:rsid w:val="008E6727"/>
    <w:rsid w:val="008F0203"/>
    <w:rsid w:val="008F50D4"/>
    <w:rsid w:val="009239AA"/>
    <w:rsid w:val="00935ADA"/>
    <w:rsid w:val="00946B6C"/>
    <w:rsid w:val="00955A71"/>
    <w:rsid w:val="0096108F"/>
    <w:rsid w:val="00977397"/>
    <w:rsid w:val="009C1256"/>
    <w:rsid w:val="009C13B9"/>
    <w:rsid w:val="009D01A2"/>
    <w:rsid w:val="009F5923"/>
    <w:rsid w:val="00A403BB"/>
    <w:rsid w:val="00A55F66"/>
    <w:rsid w:val="00A674DF"/>
    <w:rsid w:val="00A83AA6"/>
    <w:rsid w:val="00A934D6"/>
    <w:rsid w:val="00AE1809"/>
    <w:rsid w:val="00AE1B20"/>
    <w:rsid w:val="00B5346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661D4"/>
    <w:rsid w:val="00DB59D0"/>
    <w:rsid w:val="00DC33D3"/>
    <w:rsid w:val="00E26119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E6FC6"/>
    <w:rsid w:val="00EF2095"/>
    <w:rsid w:val="00F06866"/>
    <w:rsid w:val="00F10E0E"/>
    <w:rsid w:val="00F158F5"/>
    <w:rsid w:val="00F15956"/>
    <w:rsid w:val="00F24CFC"/>
    <w:rsid w:val="00F3170F"/>
    <w:rsid w:val="00F77EC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2018-03-15T22:44:00Z</dcterms:created>
  <dcterms:modified xsi:type="dcterms:W3CDTF">2018-03-15T22:44:00Z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