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38C66710" wp14:editId="2E6CAABA">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AE4770">
        <w:rPr>
          <w:rFonts w:ascii="Times New Roman" w:hAnsi="Times New Roman" w:cs="Times New Roman"/>
          <w:sz w:val="48"/>
          <w:szCs w:val="48"/>
        </w:rPr>
        <w:t>Data Monitoring Committee (DMC)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AE4770">
        <w:rPr>
          <w:rFonts w:ascii="Arial" w:hAnsi="Arial" w:cs="Arial"/>
          <w:sz w:val="18"/>
          <w:szCs w:val="18"/>
        </w:rPr>
        <w:t xml:space="preserve">  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656975">
        <w:rPr>
          <w:rFonts w:ascii="Arial" w:hAnsi="Arial" w:cs="Arial"/>
          <w:color w:val="244061" w:themeColor="accent1" w:themeShade="80"/>
          <w:sz w:val="20"/>
          <w:szCs w:val="20"/>
        </w:rPr>
        <w:t>00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by </w:t>
      </w:r>
      <w:r w:rsidR="00AE4770">
        <w:rPr>
          <w:rFonts w:ascii="Arial" w:hAnsi="Arial" w:cs="Arial"/>
          <w:color w:val="244061" w:themeColor="accent1" w:themeShade="80"/>
          <w:sz w:val="20"/>
          <w:szCs w:val="20"/>
        </w:rPr>
        <w:t xml:space="preserve">improvements in the quality of service by improving communications, reports and customer </w:t>
      </w:r>
      <w:r w:rsidRPr="00D23915">
        <w:rPr>
          <w:rFonts w:ascii="Arial" w:hAnsi="Arial" w:cs="Arial"/>
          <w:color w:val="244061" w:themeColor="accent1" w:themeShade="80"/>
          <w:sz w:val="20"/>
          <w:szCs w:val="20"/>
        </w:rPr>
        <w:t>service.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AE4770" w:rsidRDefault="00AE4770" w:rsidP="00CC08CF">
      <w:pPr>
        <w:pStyle w:val="Footer"/>
        <w:rPr>
          <w:rFonts w:ascii="Arial" w:hAnsi="Arial" w:cs="Arial"/>
          <w:b/>
          <w:color w:val="1F497D" w:themeColor="text2"/>
          <w:sz w:val="16"/>
          <w:szCs w:val="16"/>
        </w:rPr>
      </w:pPr>
    </w:p>
    <w:p w:rsidR="00AE4770" w:rsidRDefault="00AE4770" w:rsidP="00AE4770">
      <w:r>
        <w:br w:type="page"/>
      </w:r>
    </w:p>
    <w:p w:rsidR="00AE4770" w:rsidRDefault="00AE4770" w:rsidP="00AE4770">
      <w:r>
        <w:rPr>
          <w:b/>
        </w:rPr>
        <w:lastRenderedPageBreak/>
        <w:t>Instructions:</w:t>
      </w:r>
      <w:r w:rsidRPr="00D25A2C">
        <w:t xml:space="preserve"> </w:t>
      </w:r>
      <w:r>
        <w:t>On a scale of 1-5 (strongly disagree to strongly agree) please rate your level of agreement with the following statements regarding the most recent CSP#_____ Data Monitoring Committee Meeting</w:t>
      </w:r>
    </w:p>
    <w:p w:rsidR="00AE4770" w:rsidRPr="00BC0865" w:rsidRDefault="00AE4770" w:rsidP="00AE4770">
      <w:pPr>
        <w:rPr>
          <w:b/>
        </w:rPr>
      </w:pPr>
      <w:r w:rsidRPr="00BC0865">
        <w:rPr>
          <w:b/>
        </w:rPr>
        <w:t>(Administrative/Timeliness)</w:t>
      </w:r>
    </w:p>
    <w:p w:rsidR="00AE4770" w:rsidRPr="00BC0865" w:rsidRDefault="00AE4770" w:rsidP="00AE4770">
      <w:pPr>
        <w:pStyle w:val="ListParagraph"/>
        <w:numPr>
          <w:ilvl w:val="0"/>
          <w:numId w:val="13"/>
        </w:numPr>
        <w:spacing w:after="0" w:line="240" w:lineRule="auto"/>
      </w:pPr>
      <w:r>
        <w:t>Th</w:t>
      </w:r>
      <w:r w:rsidRPr="00BC0865">
        <w:t>e reports</w:t>
      </w:r>
      <w:r>
        <w:t xml:space="preserve"> were received</w:t>
      </w:r>
      <w:r w:rsidRPr="00BC0865">
        <w:t xml:space="preserve"> in time t</w:t>
      </w:r>
      <w:r>
        <w:t>o perform an appropriate review.</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AE4770" w:rsidRDefault="00AE4770" w:rsidP="00AE4770">
      <w:pPr>
        <w:pStyle w:val="ListParagraph"/>
        <w:tabs>
          <w:tab w:val="left" w:pos="2520"/>
          <w:tab w:val="left" w:pos="4320"/>
          <w:tab w:val="left" w:pos="6480"/>
          <w:tab w:val="left" w:pos="7920"/>
        </w:tabs>
        <w:ind w:left="360"/>
        <w:rPr>
          <w:sz w:val="18"/>
        </w:rPr>
      </w:pPr>
      <w:r>
        <w:rPr>
          <w:sz w:val="18"/>
        </w:rPr>
        <w:tab/>
      </w:r>
      <w:r>
        <w:rPr>
          <w:sz w:val="18"/>
        </w:rPr>
        <w:tab/>
      </w:r>
      <w:r>
        <w:rPr>
          <w:sz w:val="18"/>
        </w:rPr>
        <w:tab/>
      </w:r>
      <w:r>
        <w:rPr>
          <w:sz w:val="18"/>
        </w:rPr>
        <w:tab/>
      </w:r>
    </w:p>
    <w:p w:rsidR="00AE4770" w:rsidRPr="00BC0865" w:rsidRDefault="00AE4770" w:rsidP="00AE4770">
      <w:pPr>
        <w:pStyle w:val="ListParagraph"/>
        <w:numPr>
          <w:ilvl w:val="0"/>
          <w:numId w:val="13"/>
        </w:numPr>
        <w:tabs>
          <w:tab w:val="left" w:pos="1800"/>
          <w:tab w:val="left" w:pos="4680"/>
          <w:tab w:val="left" w:pos="4950"/>
        </w:tabs>
        <w:spacing w:after="0" w:line="240" w:lineRule="auto"/>
      </w:pPr>
      <w:r>
        <w:t xml:space="preserve">Meeting plans (date, time, location, call in number) were effectively communicated prior to the meeting </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AE4770" w:rsidRPr="00D93128" w:rsidRDefault="00AE4770" w:rsidP="00AE4770">
      <w:pPr>
        <w:pStyle w:val="ListParagraph"/>
        <w:tabs>
          <w:tab w:val="left" w:pos="1800"/>
          <w:tab w:val="left" w:pos="4680"/>
          <w:tab w:val="left" w:pos="4950"/>
        </w:tabs>
        <w:rPr>
          <w:sz w:val="18"/>
        </w:rPr>
      </w:pPr>
    </w:p>
    <w:p w:rsidR="00AE4770" w:rsidRPr="00BC0865" w:rsidRDefault="00AE4770" w:rsidP="00AE4770">
      <w:pPr>
        <w:rPr>
          <w:b/>
        </w:rPr>
      </w:pPr>
      <w:r w:rsidRPr="00BC0865">
        <w:rPr>
          <w:b/>
        </w:rPr>
        <w:t>(Competency)</w:t>
      </w:r>
    </w:p>
    <w:p w:rsidR="00AE4770" w:rsidRDefault="00AE4770" w:rsidP="00AE4770">
      <w:pPr>
        <w:pStyle w:val="ListParagraph"/>
        <w:numPr>
          <w:ilvl w:val="0"/>
          <w:numId w:val="13"/>
        </w:numPr>
        <w:spacing w:after="0" w:line="240" w:lineRule="auto"/>
      </w:pPr>
      <w:r>
        <w:t xml:space="preserve">Data in the report was presented in a clear and logical format </w:t>
      </w:r>
      <w:r w:rsidRPr="00BC0865">
        <w:t>for each focus area below</w:t>
      </w:r>
      <w:r>
        <w:t xml:space="preserve">, </w:t>
      </w:r>
      <w:r w:rsidR="00655D78">
        <w:t>(not the study progress itself)</w:t>
      </w:r>
      <w:r w:rsidRPr="00BC0865">
        <w:t>:</w:t>
      </w:r>
    </w:p>
    <w:p w:rsidR="00AE4770" w:rsidRPr="000557E2" w:rsidRDefault="00AE4770" w:rsidP="00AE4770">
      <w:pPr>
        <w:pStyle w:val="ListParagraph"/>
        <w:numPr>
          <w:ilvl w:val="1"/>
          <w:numId w:val="13"/>
        </w:numPr>
        <w:spacing w:after="0" w:line="240" w:lineRule="auto"/>
        <w:rPr>
          <w:sz w:val="20"/>
        </w:rPr>
      </w:pPr>
      <w:r w:rsidRPr="00BC0865">
        <w:t>Study progress</w:t>
      </w:r>
      <w:r>
        <w:t xml:space="preserve"> </w:t>
      </w: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AE4770" w:rsidRPr="000557E2"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Pr>
                <w:b/>
                <w:sz w:val="18"/>
                <w:szCs w:val="18"/>
              </w:rPr>
              <w:t>N/A</w:t>
            </w:r>
          </w:p>
        </w:tc>
      </w:tr>
      <w:tr w:rsidR="00AE4770"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p>
        </w:tc>
      </w:tr>
    </w:tbl>
    <w:p w:rsidR="00AE4770" w:rsidRPr="00D93128" w:rsidRDefault="00AE4770" w:rsidP="00AE4770">
      <w:pPr>
        <w:pStyle w:val="ListParagraph"/>
        <w:ind w:left="1440"/>
        <w:rPr>
          <w:sz w:val="18"/>
        </w:rPr>
      </w:pPr>
    </w:p>
    <w:p w:rsidR="00AE4770" w:rsidRPr="00B979FB" w:rsidRDefault="00AE4770" w:rsidP="00AE4770">
      <w:pPr>
        <w:pStyle w:val="ListParagraph"/>
        <w:numPr>
          <w:ilvl w:val="1"/>
          <w:numId w:val="13"/>
        </w:numPr>
        <w:spacing w:after="0" w:line="240" w:lineRule="auto"/>
        <w:rPr>
          <w:sz w:val="20"/>
        </w:rPr>
      </w:pPr>
      <w:r w:rsidRPr="00B979FB">
        <w:t>Safety data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AE4770" w:rsidRPr="000557E2"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Pr>
                <w:b/>
                <w:sz w:val="18"/>
                <w:szCs w:val="18"/>
              </w:rPr>
              <w:t>N/A</w:t>
            </w:r>
          </w:p>
        </w:tc>
      </w:tr>
      <w:tr w:rsidR="00AE4770"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p>
        </w:tc>
      </w:tr>
    </w:tbl>
    <w:p w:rsidR="00AE4770" w:rsidRPr="00D93128" w:rsidRDefault="00AE4770" w:rsidP="00AE4770">
      <w:pPr>
        <w:pStyle w:val="ListParagraph"/>
        <w:rPr>
          <w:sz w:val="18"/>
        </w:rPr>
      </w:pPr>
    </w:p>
    <w:p w:rsidR="00AE4770" w:rsidRPr="00B979FB" w:rsidRDefault="00AE4770" w:rsidP="00AE4770">
      <w:pPr>
        <w:pStyle w:val="ListParagraph"/>
        <w:numPr>
          <w:ilvl w:val="1"/>
          <w:numId w:val="13"/>
        </w:numPr>
        <w:spacing w:after="0" w:line="240" w:lineRule="auto"/>
      </w:pPr>
      <w:r w:rsidRPr="00B979FB">
        <w:t>Primary and Secondary outcomes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AE4770" w:rsidRPr="000557E2"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Pr>
                <w:b/>
                <w:sz w:val="18"/>
                <w:szCs w:val="18"/>
              </w:rPr>
              <w:t>N/A</w:t>
            </w:r>
          </w:p>
        </w:tc>
      </w:tr>
      <w:tr w:rsidR="00AE4770"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p>
        </w:tc>
      </w:tr>
    </w:tbl>
    <w:p w:rsidR="00AE4770" w:rsidRPr="00D93128" w:rsidRDefault="00AE4770" w:rsidP="00AE4770">
      <w:pPr>
        <w:rPr>
          <w:sz w:val="18"/>
        </w:rPr>
      </w:pPr>
    </w:p>
    <w:p w:rsidR="00AE4770" w:rsidRPr="000557E2" w:rsidRDefault="00AE4770" w:rsidP="00AE4770">
      <w:pPr>
        <w:pStyle w:val="ListParagraph"/>
        <w:numPr>
          <w:ilvl w:val="1"/>
          <w:numId w:val="13"/>
        </w:numPr>
        <w:spacing w:after="0" w:line="240" w:lineRule="auto"/>
      </w:pPr>
      <w:r>
        <w:t>Data Quality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AE4770" w:rsidRPr="000557E2"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Pr>
                <w:b/>
                <w:sz w:val="18"/>
                <w:szCs w:val="18"/>
              </w:rPr>
              <w:t>N/A</w:t>
            </w:r>
          </w:p>
        </w:tc>
      </w:tr>
      <w:tr w:rsidR="00AE4770" w:rsidTr="00853491">
        <w:tc>
          <w:tcPr>
            <w:tcW w:w="153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AE4770" w:rsidRPr="00D93128" w:rsidRDefault="00AE4770" w:rsidP="00853491">
            <w:pPr>
              <w:pStyle w:val="ListParagraph"/>
              <w:tabs>
                <w:tab w:val="left" w:pos="2520"/>
                <w:tab w:val="left" w:pos="4320"/>
                <w:tab w:val="left" w:pos="6480"/>
                <w:tab w:val="left" w:pos="7920"/>
              </w:tabs>
              <w:ind w:left="0"/>
              <w:jc w:val="center"/>
              <w:rPr>
                <w:b/>
                <w:sz w:val="18"/>
                <w:szCs w:val="18"/>
              </w:rPr>
            </w:pPr>
          </w:p>
        </w:tc>
      </w:tr>
    </w:tbl>
    <w:p w:rsidR="00AE4770" w:rsidRDefault="00AE4770" w:rsidP="00AE4770">
      <w:pPr>
        <w:pStyle w:val="ListParagraph"/>
        <w:ind w:left="1440"/>
        <w:rPr>
          <w:sz w:val="18"/>
        </w:rPr>
      </w:pPr>
    </w:p>
    <w:p w:rsidR="00AE4770" w:rsidRDefault="00AE4770" w:rsidP="00AE4770">
      <w:pPr>
        <w:pStyle w:val="ListParagraph"/>
        <w:ind w:left="0"/>
        <w:rPr>
          <w:b/>
        </w:rPr>
      </w:pPr>
    </w:p>
    <w:p w:rsidR="00AE4770" w:rsidRPr="00D93128" w:rsidRDefault="00AE4770" w:rsidP="00AE4770">
      <w:pPr>
        <w:pStyle w:val="ListParagraph"/>
        <w:ind w:left="0"/>
        <w:rPr>
          <w:b/>
        </w:rPr>
      </w:pPr>
      <w:r w:rsidRPr="00D93128">
        <w:rPr>
          <w:b/>
        </w:rPr>
        <w:t>(Communications)</w:t>
      </w:r>
    </w:p>
    <w:p w:rsidR="00AE4770" w:rsidRPr="00D93128" w:rsidRDefault="00AE4770" w:rsidP="00AE4770">
      <w:pPr>
        <w:pStyle w:val="ListParagraph"/>
        <w:numPr>
          <w:ilvl w:val="0"/>
          <w:numId w:val="13"/>
        </w:numPr>
        <w:spacing w:after="0" w:line="240" w:lineRule="auto"/>
      </w:pPr>
      <w:r w:rsidRPr="00D93128">
        <w:t xml:space="preserve">The agenda </w:t>
      </w:r>
      <w:r>
        <w:t>clearly communicated the goals and expectations of the meeting</w:t>
      </w:r>
      <w:r w:rsidRPr="00D93128">
        <w:t>.</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AE4770" w:rsidRPr="003150F3" w:rsidRDefault="00AE4770" w:rsidP="00AE4770">
      <w:pPr>
        <w:pStyle w:val="ListParagraph"/>
        <w:rPr>
          <w:sz w:val="12"/>
        </w:rPr>
      </w:pPr>
    </w:p>
    <w:p w:rsidR="00AE4770" w:rsidRPr="00D93128" w:rsidRDefault="00AE4770" w:rsidP="00AE4770">
      <w:pPr>
        <w:pStyle w:val="ListParagraph"/>
        <w:rPr>
          <w:sz w:val="20"/>
        </w:rPr>
      </w:pPr>
    </w:p>
    <w:p w:rsidR="00AE4770" w:rsidRDefault="00AE4770" w:rsidP="00AE4770">
      <w:pPr>
        <w:pStyle w:val="ListParagraph"/>
        <w:numPr>
          <w:ilvl w:val="0"/>
          <w:numId w:val="13"/>
        </w:numPr>
        <w:spacing w:after="0" w:line="240" w:lineRule="auto"/>
      </w:pPr>
      <w:r w:rsidRPr="00D93128">
        <w:t>The study team was prepared to discuss the study and respond to questions.</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AE4770" w:rsidTr="00853491">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AE4770" w:rsidRPr="000557E2" w:rsidRDefault="00AE4770" w:rsidP="00853491">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AE4770" w:rsidRDefault="00AE4770" w:rsidP="00AE4770">
      <w:pPr>
        <w:rPr>
          <w:sz w:val="24"/>
        </w:rPr>
      </w:pPr>
    </w:p>
    <w:p w:rsidR="00AE4770" w:rsidRDefault="00AE4770" w:rsidP="00AE4770">
      <w:pPr>
        <w:pStyle w:val="ListParagraph"/>
        <w:numPr>
          <w:ilvl w:val="0"/>
          <w:numId w:val="13"/>
        </w:numPr>
        <w:spacing w:after="0" w:line="240" w:lineRule="auto"/>
        <w:rPr>
          <w:sz w:val="24"/>
        </w:rPr>
      </w:pPr>
      <w:r>
        <w:rPr>
          <w:sz w:val="24"/>
        </w:rPr>
        <w:t>Do you have any concerns about the information we provided in our reports?</w:t>
      </w:r>
    </w:p>
    <w:p w:rsidR="00AE4770" w:rsidRDefault="00AE4770" w:rsidP="00AE4770">
      <w:pPr>
        <w:pStyle w:val="ListParagraph"/>
        <w:tabs>
          <w:tab w:val="left" w:pos="1080"/>
          <w:tab w:val="left" w:pos="2520"/>
          <w:tab w:val="left" w:pos="5850"/>
          <w:tab w:val="left" w:pos="6480"/>
          <w:tab w:val="left" w:pos="7200"/>
          <w:tab w:val="left" w:pos="7920"/>
        </w:tabs>
        <w:ind w:firstLine="360"/>
        <w:rPr>
          <w:sz w:val="24"/>
        </w:rPr>
      </w:pPr>
      <w:r>
        <w:rPr>
          <w:noProof/>
          <w:sz w:val="24"/>
        </w:rPr>
        <mc:AlternateContent>
          <mc:Choice Requires="wpg">
            <w:drawing>
              <wp:anchor distT="0" distB="0" distL="114300" distR="114300" simplePos="0" relativeHeight="251659264" behindDoc="0" locked="0" layoutInCell="1" allowOverlap="1" wp14:anchorId="19DE7A37" wp14:editId="07033EE4">
                <wp:simplePos x="0" y="0"/>
                <wp:positionH relativeFrom="column">
                  <wp:posOffset>952500</wp:posOffset>
                </wp:positionH>
                <wp:positionV relativeFrom="paragraph">
                  <wp:posOffset>29845</wp:posOffset>
                </wp:positionV>
                <wp:extent cx="1060450" cy="139700"/>
                <wp:effectExtent l="0" t="0" r="25400" b="12700"/>
                <wp:wrapNone/>
                <wp:docPr id="2" name="Group 2"/>
                <wp:cNvGraphicFramePr/>
                <a:graphic xmlns:a="http://schemas.openxmlformats.org/drawingml/2006/main">
                  <a:graphicData uri="http://schemas.microsoft.com/office/word/2010/wordprocessingGroup">
                    <wpg:wgp>
                      <wpg:cNvGrpSpPr/>
                      <wpg:grpSpPr>
                        <a:xfrm>
                          <a:off x="0" y="0"/>
                          <a:ext cx="1060450" cy="139700"/>
                          <a:chOff x="0" y="0"/>
                          <a:chExt cx="1060450" cy="139700"/>
                        </a:xfrm>
                      </wpg:grpSpPr>
                      <wps:wsp>
                        <wps:cNvPr id="3" name="Text Box 3"/>
                        <wps:cNvSpPr txBox="1"/>
                        <wps:spPr>
                          <a:xfrm>
                            <a:off x="0" y="0"/>
                            <a:ext cx="152400" cy="139700"/>
                          </a:xfrm>
                          <a:prstGeom prst="rect">
                            <a:avLst/>
                          </a:prstGeom>
                          <a:ln/>
                        </wps:spPr>
                        <wps:style>
                          <a:lnRef idx="2">
                            <a:schemeClr val="dk1"/>
                          </a:lnRef>
                          <a:fillRef idx="1">
                            <a:schemeClr val="lt1"/>
                          </a:fillRef>
                          <a:effectRef idx="0">
                            <a:schemeClr val="dk1"/>
                          </a:effectRef>
                          <a:fontRef idx="minor">
                            <a:schemeClr val="dk1"/>
                          </a:fontRef>
                        </wps:style>
                        <wps:txbx>
                          <w:txbxContent>
                            <w:p w:rsidR="00AE4770" w:rsidRDefault="00AE4770" w:rsidP="00AE4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908050" y="0"/>
                            <a:ext cx="152400" cy="139700"/>
                          </a:xfrm>
                          <a:prstGeom prst="rect">
                            <a:avLst/>
                          </a:prstGeom>
                          <a:solidFill>
                            <a:sysClr val="window" lastClr="FFFFFF"/>
                          </a:solidFill>
                          <a:ln w="25400" cap="flat" cmpd="sng" algn="ctr">
                            <a:solidFill>
                              <a:sysClr val="windowText" lastClr="000000"/>
                            </a:solidFill>
                            <a:prstDash val="solid"/>
                          </a:ln>
                          <a:effectLst/>
                        </wps:spPr>
                        <wps:txbx>
                          <w:txbxContent>
                            <w:p w:rsidR="00AE4770" w:rsidRDefault="00AE4770" w:rsidP="00AE4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26" style="position:absolute;left:0;text-align:left;margin-left:75pt;margin-top:2.35pt;width:83.5pt;height:11pt;z-index:251659264" coordsize="1060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">
                <v:shapetype id="_x0000_t202" coordsize="21600,21600" o:spt="202" path="m,l,21600r21600,l21600,xe">
                  <v:stroke joinstyle="miter"/>
                  <v:path gradientshapeok="t" o:connecttype="rect"/>
                </v:shapetype>
                <v:shape id="Text Box 3" o:spid="_x0000_s1027" type="#_x0000_t202" style="position:absolute;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s78QA&#10;AADaAAAADwAAAGRycy9kb3ducmV2LnhtbESPQWvCQBSE74X+h+UVeilm01aKRNcQBKGCItpSenxm&#10;n9lg9m3Irpr6611B6HGYmW+YSd7bRpyo87VjBa9JCoK4dLrmSsH313wwAuEDssbGMSn4Iw/59PFh&#10;gpl2Z97QaRsqESHsM1RgQmgzKX1pyKJPXEscvb3rLIYou0rqDs8Rbhv5lqYf0mLNccFgSzND5WF7&#10;tApwbXa1v6yay+yXi/liuMSfl6VSz099MQYRqA//4Xv7Uyt4h9uVe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3rO/EAAAA2gAAAA8AAAAAAAAAAAAAAAAAmAIAAGRycy9k&#10;b3ducmV2LnhtbFBLBQYAAAAABAAEAPUAAACJAwAAAAA=&#10;" fillcolor="white [3201]" strokecolor="black [3200]" strokeweight="2pt">
                  <v:textbox>
                    <w:txbxContent>
                      <w:p w:rsidR="00AE4770" w:rsidRDefault="00AE4770" w:rsidP="00AE4770"/>
                    </w:txbxContent>
                  </v:textbox>
                </v:shape>
                <v:shape id="Text Box 4" o:spid="_x0000_s1028" type="#_x0000_t202" style="position:absolute;left:9080;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s9wMIA&#10;AADaAAAADwAAAGRycy9kb3ducmV2LnhtbESPQYvCMBSE7wv+h/CEva1p1RWpRlFB2IMHVz3o7dE8&#10;m2LzUpuo9d+bhQWPw8x8w0znra3EnRpfOlaQ9hIQxLnTJRcKDvv11xiED8gaK8ek4Eke5rPOxxQz&#10;7R78S/ddKESEsM9QgQmhzqT0uSGLvudq4uidXWMxRNkUUjf4iHBbyX6SjKTFkuOCwZpWhvLL7mYV&#10;lLfxKR2m5ns7WByOy9EGZUJXpT677WICIlAb3uH/9o9WMIS/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z3AwgAAANoAAAAPAAAAAAAAAAAAAAAAAJgCAABkcnMvZG93&#10;bnJldi54bWxQSwUGAAAAAAQABAD1AAAAhwMAAAAA&#10;" fillcolor="window" strokecolor="windowText" strokeweight="2pt">
                  <v:textbox>
                    <w:txbxContent>
                      <w:p w:rsidR="00AE4770" w:rsidRDefault="00AE4770" w:rsidP="00AE4770"/>
                    </w:txbxContent>
                  </v:textbox>
                </v:shape>
              </v:group>
            </w:pict>
          </mc:Fallback>
        </mc:AlternateContent>
      </w:r>
      <w:r>
        <w:rPr>
          <w:sz w:val="24"/>
        </w:rPr>
        <w:t>YES</w:t>
      </w:r>
      <w:r>
        <w:rPr>
          <w:sz w:val="24"/>
        </w:rPr>
        <w:tab/>
        <w:t>NO</w:t>
      </w:r>
      <w:r>
        <w:rPr>
          <w:noProof/>
          <w:sz w:val="24"/>
        </w:rPr>
        <w:t xml:space="preserve"> </w:t>
      </w:r>
    </w:p>
    <w:p w:rsidR="00AE4770" w:rsidRDefault="00AE4770" w:rsidP="00AE4770">
      <w:pPr>
        <w:pStyle w:val="ListParagraph"/>
        <w:tabs>
          <w:tab w:val="left" w:pos="5850"/>
          <w:tab w:val="left" w:pos="6480"/>
          <w:tab w:val="left" w:pos="7200"/>
          <w:tab w:val="left" w:pos="7920"/>
        </w:tabs>
        <w:rPr>
          <w:sz w:val="24"/>
        </w:rPr>
      </w:pPr>
    </w:p>
    <w:p w:rsidR="00AE4770" w:rsidRDefault="00AE4770" w:rsidP="00AE4770">
      <w:pPr>
        <w:pStyle w:val="ListParagraph"/>
        <w:tabs>
          <w:tab w:val="left" w:pos="5850"/>
          <w:tab w:val="left" w:pos="6480"/>
          <w:tab w:val="left" w:pos="7200"/>
          <w:tab w:val="left" w:pos="7920"/>
        </w:tabs>
        <w:rPr>
          <w:sz w:val="24"/>
        </w:rPr>
      </w:pPr>
      <w:r>
        <w:rPr>
          <w:sz w:val="24"/>
        </w:rPr>
        <w:t xml:space="preserve">If yes, please provide suggestions for improvement. </w:t>
      </w:r>
      <w:r>
        <w:rPr>
          <w:sz w:val="24"/>
        </w:rPr>
        <w:tab/>
      </w:r>
      <w:r>
        <w:rPr>
          <w:sz w:val="24"/>
        </w:rPr>
        <w:tab/>
      </w:r>
    </w:p>
    <w:p w:rsidR="00AE4770" w:rsidRPr="00302DB0" w:rsidRDefault="00AE4770" w:rsidP="00AE4770">
      <w:pPr>
        <w:ind w:left="720"/>
        <w:rPr>
          <w:sz w:val="24"/>
        </w:rPr>
      </w:pPr>
      <w:r w:rsidRPr="00302DB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4770" w:rsidRDefault="00AE4770" w:rsidP="00AE4770">
      <w:pPr>
        <w:pStyle w:val="ListParagraph"/>
        <w:rPr>
          <w:sz w:val="24"/>
        </w:rPr>
      </w:pPr>
    </w:p>
    <w:p w:rsidR="00AE4770" w:rsidRPr="00302DB0" w:rsidRDefault="00AE4770" w:rsidP="00AE4770">
      <w:pPr>
        <w:rPr>
          <w:sz w:val="24"/>
        </w:rPr>
      </w:pPr>
    </w:p>
    <w:p w:rsidR="00AE4770" w:rsidRDefault="00AE4770" w:rsidP="00AE4770">
      <w:pPr>
        <w:pStyle w:val="ListParagraph"/>
        <w:numPr>
          <w:ilvl w:val="0"/>
          <w:numId w:val="13"/>
        </w:numPr>
        <w:spacing w:after="0" w:line="240" w:lineRule="auto"/>
        <w:rPr>
          <w:sz w:val="24"/>
        </w:rPr>
      </w:pPr>
      <w:r w:rsidRPr="0085387C">
        <w:rPr>
          <w:sz w:val="24"/>
        </w:rPr>
        <w:t>Do you have any concerns about the planning and conduct o</w:t>
      </w:r>
      <w:r>
        <w:rPr>
          <w:sz w:val="24"/>
        </w:rPr>
        <w:t>f</w:t>
      </w:r>
      <w:r w:rsidRPr="0085387C">
        <w:rPr>
          <w:sz w:val="24"/>
        </w:rPr>
        <w:t xml:space="preserve"> our</w:t>
      </w:r>
      <w:r>
        <w:rPr>
          <w:sz w:val="24"/>
        </w:rPr>
        <w:t xml:space="preserve"> in-person</w:t>
      </w:r>
      <w:r w:rsidRPr="0085387C">
        <w:rPr>
          <w:sz w:val="24"/>
        </w:rPr>
        <w:t xml:space="preserve"> meetings/conference calls? </w:t>
      </w:r>
    </w:p>
    <w:p w:rsidR="00AE4770" w:rsidRDefault="00AE4770" w:rsidP="00AE4770">
      <w:pPr>
        <w:pStyle w:val="ListParagraph"/>
        <w:tabs>
          <w:tab w:val="left" w:pos="1080"/>
          <w:tab w:val="left" w:pos="2520"/>
          <w:tab w:val="left" w:pos="5850"/>
          <w:tab w:val="left" w:pos="6480"/>
          <w:tab w:val="left" w:pos="7200"/>
          <w:tab w:val="left" w:pos="7920"/>
        </w:tabs>
        <w:ind w:firstLine="360"/>
        <w:rPr>
          <w:sz w:val="24"/>
        </w:rPr>
      </w:pPr>
      <w:r>
        <w:rPr>
          <w:noProof/>
          <w:sz w:val="24"/>
        </w:rPr>
        <mc:AlternateContent>
          <mc:Choice Requires="wpg">
            <w:drawing>
              <wp:anchor distT="0" distB="0" distL="114300" distR="114300" simplePos="0" relativeHeight="251660288" behindDoc="0" locked="0" layoutInCell="1" allowOverlap="1" wp14:anchorId="22905911" wp14:editId="16B5A969">
                <wp:simplePos x="0" y="0"/>
                <wp:positionH relativeFrom="column">
                  <wp:posOffset>952500</wp:posOffset>
                </wp:positionH>
                <wp:positionV relativeFrom="paragraph">
                  <wp:posOffset>29845</wp:posOffset>
                </wp:positionV>
                <wp:extent cx="1060450" cy="139700"/>
                <wp:effectExtent l="0" t="0" r="25400" b="12700"/>
                <wp:wrapNone/>
                <wp:docPr id="9" name="Group 9"/>
                <wp:cNvGraphicFramePr/>
                <a:graphic xmlns:a="http://schemas.openxmlformats.org/drawingml/2006/main">
                  <a:graphicData uri="http://schemas.microsoft.com/office/word/2010/wordprocessingGroup">
                    <wpg:wgp>
                      <wpg:cNvGrpSpPr/>
                      <wpg:grpSpPr>
                        <a:xfrm>
                          <a:off x="0" y="0"/>
                          <a:ext cx="1060450" cy="139700"/>
                          <a:chOff x="0" y="0"/>
                          <a:chExt cx="1060450" cy="139700"/>
                        </a:xfrm>
                      </wpg:grpSpPr>
                      <wps:wsp>
                        <wps:cNvPr id="10" name="Text Box 10"/>
                        <wps:cNvSpPr txBox="1"/>
                        <wps:spPr>
                          <a:xfrm>
                            <a:off x="0" y="0"/>
                            <a:ext cx="152400" cy="139700"/>
                          </a:xfrm>
                          <a:prstGeom prst="rect">
                            <a:avLst/>
                          </a:prstGeom>
                          <a:ln/>
                        </wps:spPr>
                        <wps:style>
                          <a:lnRef idx="2">
                            <a:schemeClr val="dk1"/>
                          </a:lnRef>
                          <a:fillRef idx="1">
                            <a:schemeClr val="lt1"/>
                          </a:fillRef>
                          <a:effectRef idx="0">
                            <a:schemeClr val="dk1"/>
                          </a:effectRef>
                          <a:fontRef idx="minor">
                            <a:schemeClr val="dk1"/>
                          </a:fontRef>
                        </wps:style>
                        <wps:txbx>
                          <w:txbxContent>
                            <w:p w:rsidR="00AE4770" w:rsidRDefault="00AE4770" w:rsidP="00AE4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08050" y="0"/>
                            <a:ext cx="152400" cy="139700"/>
                          </a:xfrm>
                          <a:prstGeom prst="rect">
                            <a:avLst/>
                          </a:prstGeom>
                          <a:solidFill>
                            <a:sysClr val="window" lastClr="FFFFFF"/>
                          </a:solidFill>
                          <a:ln w="25400" cap="flat" cmpd="sng" algn="ctr">
                            <a:solidFill>
                              <a:sysClr val="windowText" lastClr="000000"/>
                            </a:solidFill>
                            <a:prstDash val="solid"/>
                          </a:ln>
                          <a:effectLst/>
                        </wps:spPr>
                        <wps:txbx>
                          <w:txbxContent>
                            <w:p w:rsidR="00AE4770" w:rsidRDefault="00AE4770" w:rsidP="00AE4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 o:spid="_x0000_s1029" style="position:absolute;left:0;text-align:left;margin-left:75pt;margin-top:2.35pt;width:83.5pt;height:11pt;z-index:251660288" coordsize="1060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">
                <v:shape id="Text Box 10" o:spid="_x0000_s1030" type="#_x0000_t202" style="position:absolute;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bqFcUA&#10;AADbAAAADwAAAGRycy9kb3ducmV2LnhtbESPQWsCQQyF7wX/wxDBS9HZSill6ygiCBUUqS3FY7oT&#10;dxZ3MsvOqKu/vjkI3hLey3tfJrPO1+pMbawCG3gZZaCIi2ArLg38fC+H76BiQrZYByYDV4owm/ae&#10;JpjbcOEvOu9SqSSEY44GXEpNrnUsHHmMo9AQi3YIrccka1tq2+JFwn2tx1n2pj1WLA0OG1o4Ko67&#10;kzeAW/dXxdumvi32PF+uXtf4+7w2ZtDv5h+gEnXpYb5ff1rBF3r5RQb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uoVxQAAANsAAAAPAAAAAAAAAAAAAAAAAJgCAABkcnMv&#10;ZG93bnJldi54bWxQSwUGAAAAAAQABAD1AAAAigMAAAAA&#10;" fillcolor="white [3201]" strokecolor="black [3200]" strokeweight="2pt">
                  <v:textbox>
                    <w:txbxContent>
                      <w:p w:rsidR="00AE4770" w:rsidRDefault="00AE4770" w:rsidP="00AE4770"/>
                    </w:txbxContent>
                  </v:textbox>
                </v:shape>
                <v:shape id="Text Box 11" o:spid="_x0000_s1031" type="#_x0000_t202" style="position:absolute;left:9080;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9yMMA&#10;AADbAAAADwAAAGRycy9kb3ducmV2LnhtbERPTWvCQBC9C/0PyxS86SbVBomuYgWhBw+tzUFvQ3bM&#10;hmZn0+wmpv++Wyj0No/3OZvdaBsxUOdrxwrSeQKCuHS65kpB8XGcrUD4gKyxcUwKvsnDbvsw2WCu&#10;3Z3faTiHSsQQ9jkqMCG0uZS+NGTRz11LHLmb6yyGCLtK6g7vMdw28ilJMmmx5thgsKWDofLz3FsF&#10;db+6psvUPL8t9sXlJTuhTOhLqenjuF+DCDSGf/Gf+1XH+Sn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19yMMAAADbAAAADwAAAAAAAAAAAAAAAACYAgAAZHJzL2Rv&#10;d25yZXYueG1sUEsFBgAAAAAEAAQA9QAAAIgDAAAAAA==&#10;" fillcolor="window" strokecolor="windowText" strokeweight="2pt">
                  <v:textbox>
                    <w:txbxContent>
                      <w:p w:rsidR="00AE4770" w:rsidRDefault="00AE4770" w:rsidP="00AE4770"/>
                    </w:txbxContent>
                  </v:textbox>
                </v:shape>
              </v:group>
            </w:pict>
          </mc:Fallback>
        </mc:AlternateContent>
      </w:r>
      <w:r>
        <w:rPr>
          <w:sz w:val="24"/>
        </w:rPr>
        <w:t>YES</w:t>
      </w:r>
      <w:r>
        <w:rPr>
          <w:sz w:val="24"/>
        </w:rPr>
        <w:tab/>
        <w:t>NO</w:t>
      </w:r>
      <w:r>
        <w:rPr>
          <w:noProof/>
          <w:sz w:val="24"/>
        </w:rPr>
        <w:t xml:space="preserve"> </w:t>
      </w:r>
    </w:p>
    <w:p w:rsidR="00AE4770" w:rsidRDefault="00AE4770" w:rsidP="00AE4770">
      <w:pPr>
        <w:pStyle w:val="ListParagraph"/>
        <w:rPr>
          <w:sz w:val="24"/>
        </w:rPr>
      </w:pPr>
    </w:p>
    <w:p w:rsidR="00AE4770" w:rsidRDefault="00AE4770" w:rsidP="00AE4770">
      <w:pPr>
        <w:pStyle w:val="ListParagraph"/>
        <w:rPr>
          <w:sz w:val="24"/>
        </w:rPr>
      </w:pPr>
      <w:r w:rsidRPr="0085387C">
        <w:rPr>
          <w:sz w:val="24"/>
        </w:rPr>
        <w:t xml:space="preserve">If yes, please provide suggestions for improvement. </w:t>
      </w:r>
    </w:p>
    <w:p w:rsidR="00AE4770" w:rsidRPr="0085387C" w:rsidRDefault="00AE4770" w:rsidP="00AE4770">
      <w:pPr>
        <w:pStyle w:val="ListParagraph"/>
        <w:rPr>
          <w:sz w:val="24"/>
        </w:rPr>
      </w:pPr>
    </w:p>
    <w:p w:rsidR="00AE4770" w:rsidRPr="00302DB0" w:rsidRDefault="00AE4770" w:rsidP="00AE4770">
      <w:pPr>
        <w:ind w:left="720"/>
        <w:rPr>
          <w:sz w:val="24"/>
        </w:rPr>
      </w:pPr>
      <w:r w:rsidRPr="00302DB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rPr>
        <w:t>______</w:t>
      </w:r>
      <w:r w:rsidRPr="00302DB0">
        <w:rPr>
          <w:sz w:val="24"/>
        </w:rPr>
        <w:t>_</w:t>
      </w:r>
      <w:r>
        <w:rPr>
          <w:sz w:val="24"/>
        </w:rPr>
        <w:t>_</w:t>
      </w:r>
      <w:r w:rsidRPr="00302DB0">
        <w:rPr>
          <w:sz w:val="24"/>
        </w:rPr>
        <w:t>_______</w:t>
      </w:r>
    </w:p>
    <w:p w:rsidR="00AE4770" w:rsidRDefault="00AE4770" w:rsidP="00AE4770">
      <w:pPr>
        <w:ind w:left="360"/>
        <w:rPr>
          <w:sz w:val="24"/>
        </w:rPr>
      </w:pPr>
    </w:p>
    <w:p w:rsidR="00AE4770" w:rsidRDefault="00AE4770" w:rsidP="00AE4770">
      <w:pPr>
        <w:pStyle w:val="ListParagraph"/>
        <w:numPr>
          <w:ilvl w:val="0"/>
          <w:numId w:val="13"/>
        </w:numPr>
        <w:spacing w:after="0" w:line="240" w:lineRule="auto"/>
        <w:rPr>
          <w:sz w:val="24"/>
        </w:rPr>
      </w:pPr>
      <w:r>
        <w:rPr>
          <w:sz w:val="24"/>
        </w:rPr>
        <w:t xml:space="preserve"> Additional Comments: </w:t>
      </w:r>
    </w:p>
    <w:p w:rsidR="00AE4770" w:rsidRPr="003150F3" w:rsidRDefault="00AE4770" w:rsidP="00AE4770">
      <w:pPr>
        <w:pStyle w:val="ListParagraph"/>
        <w:rPr>
          <w:sz w:val="24"/>
        </w:rPr>
      </w:pPr>
      <w:r w:rsidRPr="003150F3">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4770" w:rsidRPr="003150F3" w:rsidRDefault="00AE4770" w:rsidP="00AE4770">
      <w:pPr>
        <w:pStyle w:val="ListParagraph"/>
        <w:rPr>
          <w:sz w:val="24"/>
        </w:rPr>
      </w:pPr>
    </w:p>
    <w:p w:rsidR="00CC08CF" w:rsidRPr="00CC08CF" w:rsidRDefault="00CC08CF" w:rsidP="00CC08CF">
      <w:pPr>
        <w:pStyle w:val="Footer"/>
        <w:rPr>
          <w:rFonts w:ascii="Arial" w:hAnsi="Arial" w:cs="Arial"/>
          <w:b/>
          <w:color w:val="1F497D" w:themeColor="text2"/>
          <w:sz w:val="16"/>
          <w:szCs w:val="16"/>
        </w:rPr>
      </w:pPr>
    </w:p>
    <w:sectPr w:rsidR="00CC08CF"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CC0683">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70" w:rsidRPr="00544D9F" w:rsidRDefault="00AE4770" w:rsidP="00AE4770">
    <w:pPr>
      <w:pStyle w:val="Header"/>
      <w:jc w:val="center"/>
      <w:rPr>
        <w:b/>
        <w:sz w:val="32"/>
      </w:rPr>
    </w:pPr>
    <w:r w:rsidRPr="00544D9F">
      <w:rPr>
        <w:b/>
        <w:sz w:val="32"/>
      </w:rPr>
      <w:t>DATA MONITORING COMMITTEE CUSTOMER SATISFACTION SURVEY</w:t>
    </w:r>
  </w:p>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1794B"/>
    <w:multiLevelType w:val="hybridMultilevel"/>
    <w:tmpl w:val="D7209348"/>
    <w:lvl w:ilvl="0" w:tplc="E5B26D42">
      <w:start w:val="1"/>
      <w:numFmt w:val="decimal"/>
      <w:lvlText w:val="%1."/>
      <w:lvlJc w:val="left"/>
      <w:pPr>
        <w:ind w:left="720" w:hanging="360"/>
      </w:pPr>
      <w:rPr>
        <w:rFonts w:hint="default"/>
      </w:rPr>
    </w:lvl>
    <w:lvl w:ilvl="1" w:tplc="BE24DDDE">
      <w:start w:val="1"/>
      <w:numFmt w:val="lowerLetter"/>
      <w:lvlText w:val="%2."/>
      <w:lvlJc w:val="left"/>
      <w:pPr>
        <w:ind w:left="1440" w:hanging="360"/>
      </w:pPr>
      <w:rPr>
        <w:rFonts w:asciiTheme="minorHAnsi" w:hAnsiTheme="minorHAnsi" w:hint="default"/>
        <w:b w:val="0"/>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5D78"/>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21AA"/>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9A2"/>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770"/>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683"/>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A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A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4FEB-C858-4C3E-836D-3D4BF7D5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2018-04-05T13:56:00Z</dcterms:created>
  <dcterms:modified xsi:type="dcterms:W3CDTF">2018-04-05T13:56:00Z</dcterms:modified>
</cp:coreProperties>
</file>