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67F19">
        <w:rPr>
          <w:sz w:val="28"/>
        </w:rPr>
        <w:t>2900</w:t>
      </w:r>
      <w:r>
        <w:rPr>
          <w:sz w:val="28"/>
        </w:rPr>
        <w:t>-</w:t>
      </w:r>
      <w:r w:rsidR="00767F19">
        <w:rPr>
          <w:sz w:val="28"/>
        </w:rPr>
        <w:t>0770</w:t>
      </w:r>
      <w:r>
        <w:rPr>
          <w:sz w:val="28"/>
        </w:rPr>
        <w:t>)</w:t>
      </w:r>
    </w:p>
    <w:p w:rsidRPr="009239AA" w:rsidR="00E50293" w:rsidP="00434E33" w:rsidRDefault="00DF096B">
      <w:pPr>
        <w:rPr>
          <w:b/>
        </w:rPr>
      </w:pPr>
      <w:r w:rsidRPr="0087597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EBC4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875979" w:rsidR="005E714A">
        <w:t>TITLE OF INFORMATION COLLECTION</w:t>
      </w:r>
      <w:r w:rsidRPr="00434E33" w:rsidR="005E714A">
        <w:rPr>
          <w:b/>
        </w:rPr>
        <w:t>:</w:t>
      </w:r>
      <w:r w:rsidR="005E714A">
        <w:t xml:space="preserve">  </w:t>
      </w:r>
    </w:p>
    <w:p w:rsidR="005E714A" w:rsidRDefault="005E714A"/>
    <w:p w:rsidRPr="00875979" w:rsidR="00767F19" w:rsidP="00767F19" w:rsidRDefault="00767F19">
      <w:pPr>
        <w:rPr>
          <w:b/>
        </w:rPr>
      </w:pPr>
      <w:r w:rsidRPr="00875979">
        <w:rPr>
          <w:b/>
        </w:rPr>
        <w:t xml:space="preserve">VA Loma Linda Healthcare System CBOC Clinics </w:t>
      </w:r>
      <w:r w:rsidRPr="00875979" w:rsidR="00875979">
        <w:rPr>
          <w:b/>
        </w:rPr>
        <w:t>-</w:t>
      </w:r>
      <w:r w:rsidRPr="00875979">
        <w:rPr>
          <w:b/>
        </w:rPr>
        <w:t xml:space="preserve"> Patient </w:t>
      </w:r>
      <w:r w:rsidRPr="00875979" w:rsidR="008E0D43">
        <w:rPr>
          <w:b/>
        </w:rPr>
        <w:t xml:space="preserve">Satisfaction </w:t>
      </w:r>
      <w:r w:rsidRPr="00875979">
        <w:rPr>
          <w:b/>
        </w:rPr>
        <w:t>Survey</w:t>
      </w:r>
    </w:p>
    <w:p w:rsidRPr="00767F19" w:rsidR="00767F19" w:rsidRDefault="00767F19"/>
    <w:p w:rsidR="00767F19" w:rsidRDefault="00767F19"/>
    <w:p w:rsidR="001B0AAA" w:rsidRDefault="00F15956">
      <w:r w:rsidRPr="006D1819">
        <w:rPr>
          <w:b/>
        </w:rPr>
        <w:t>PURPOSE:</w:t>
      </w:r>
      <w:r w:rsidRPr="009239AA" w:rsidR="00C14CC4">
        <w:rPr>
          <w:b/>
        </w:rPr>
        <w:t xml:space="preserve">  </w:t>
      </w:r>
    </w:p>
    <w:p w:rsidR="001B0AAA" w:rsidRDefault="001B0AAA"/>
    <w:p w:rsidRPr="00E62AC5" w:rsidR="00C8488C" w:rsidRDefault="00855C65">
      <w:r>
        <w:t xml:space="preserve">The purpose of this survey is to get </w:t>
      </w:r>
      <w:r w:rsidRPr="00E62AC5">
        <w:t>feedback from our patient</w:t>
      </w:r>
      <w:r w:rsidRPr="00E62AC5" w:rsidR="0026327A">
        <w:t>s</w:t>
      </w:r>
      <w:r w:rsidRPr="00E62AC5">
        <w:t xml:space="preserve"> </w:t>
      </w:r>
      <w:r w:rsidRPr="00E62AC5" w:rsidR="0026327A">
        <w:t>regarding</w:t>
      </w:r>
      <w:r w:rsidRPr="00E62AC5">
        <w:t xml:space="preserve"> their visit</w:t>
      </w:r>
      <w:r w:rsidRPr="00E62AC5" w:rsidR="0026327A">
        <w:t>s</w:t>
      </w:r>
      <w:r w:rsidRPr="00E62AC5">
        <w:t xml:space="preserve"> at our CBOC Clinic</w:t>
      </w:r>
      <w:r w:rsidRPr="00E62AC5" w:rsidR="0026327A">
        <w:t>s</w:t>
      </w:r>
      <w:r w:rsidRPr="00E62AC5">
        <w:t>. The results of this survey will help improve the quality of service we deliver to the patients and will direct us</w:t>
      </w:r>
      <w:r w:rsidR="000D53B8">
        <w:t xml:space="preserve"> toward enhancing</w:t>
      </w:r>
      <w:r w:rsidRPr="00E62AC5">
        <w:t xml:space="preserve"> the patient experience. </w:t>
      </w:r>
    </w:p>
    <w:p w:rsidRPr="00E62AC5" w:rsidR="00E62AC5" w:rsidRDefault="00E62AC5"/>
    <w:p w:rsidRPr="00E62AC5" w:rsidR="00E62AC5" w:rsidP="00E62AC5" w:rsidRDefault="00E62AC5">
      <w:r w:rsidRPr="00E62AC5">
        <w:t xml:space="preserve">Patients have the option of providing </w:t>
      </w:r>
      <w:r>
        <w:t xml:space="preserve">their </w:t>
      </w:r>
      <w:r w:rsidRPr="00E62AC5">
        <w:t xml:space="preserve">name on the survey.  </w:t>
      </w:r>
      <w:r>
        <w:t xml:space="preserve">In </w:t>
      </w:r>
      <w:r w:rsidRPr="00E62AC5">
        <w:t xml:space="preserve">an effort to </w:t>
      </w:r>
      <w:r w:rsidR="000D53B8">
        <w:t>further understand</w:t>
      </w:r>
      <w:r w:rsidRPr="00E62AC5">
        <w:t xml:space="preserve"> experiences in the CBOC clinics</w:t>
      </w:r>
      <w:r>
        <w:t>,</w:t>
      </w:r>
      <w:r w:rsidRPr="00E62AC5">
        <w:t xml:space="preserve"> VA may </w:t>
      </w:r>
      <w:r w:rsidR="00672CF6">
        <w:t>use administrative records</w:t>
      </w:r>
      <w:r w:rsidR="00CD7294">
        <w:t xml:space="preserve"> to</w:t>
      </w:r>
      <w:r w:rsidRPr="00E62AC5">
        <w:t xml:space="preserve"> contact </w:t>
      </w:r>
      <w:r>
        <w:t>patient</w:t>
      </w:r>
      <w:r w:rsidR="004C3819">
        <w:t>s</w:t>
      </w:r>
      <w:r>
        <w:t xml:space="preserve"> who provide their nam</w:t>
      </w:r>
      <w:r w:rsidR="004C3819">
        <w:t>e</w:t>
      </w:r>
      <w:r w:rsidR="00672CF6">
        <w:t xml:space="preserve">.  However, this would be </w:t>
      </w:r>
      <w:r w:rsidR="0020458C">
        <w:t>for the limited purpose of discussing</w:t>
      </w:r>
      <w:r>
        <w:t xml:space="preserve"> their</w:t>
      </w:r>
      <w:r w:rsidRPr="00E62AC5">
        <w:t xml:space="preserve"> survey responses.  </w:t>
      </w:r>
      <w:r w:rsidR="00672CF6">
        <w:t>P</w:t>
      </w:r>
      <w:r w:rsidR="004C3819">
        <w:t>atient</w:t>
      </w:r>
      <w:r w:rsidR="0020458C">
        <w:t>s</w:t>
      </w:r>
      <w:r w:rsidR="004C3819">
        <w:t xml:space="preserve"> </w:t>
      </w:r>
      <w:r w:rsidR="0020458C">
        <w:t>are</w:t>
      </w:r>
      <w:r w:rsidR="004C3819">
        <w:t xml:space="preserve"> not required to respond to VA attempts to contact them, and they </w:t>
      </w:r>
      <w:r w:rsidRPr="00E62AC5">
        <w:t xml:space="preserve">may decline to </w:t>
      </w:r>
      <w:r w:rsidR="004C3819">
        <w:t>participate in providing further information to VA regarding their clinic experience.</w:t>
      </w:r>
    </w:p>
    <w:p w:rsidRPr="00E62AC5" w:rsidR="007C7EEC" w:rsidRDefault="007C7EEC">
      <w:bookmarkStart w:name="_GoBack" w:id="0"/>
      <w:bookmarkEnd w:id="0"/>
    </w:p>
    <w:p w:rsidRPr="00E62AC5" w:rsidR="007C7EEC" w:rsidRDefault="007C7EEC">
      <w:r w:rsidRPr="00E62AC5">
        <w:t>The survey will be administered at five Loma Linda Healthcare System CBOC Clinics in California:  Victorville, Ranch Cucamonga, Palm Desert, Corona, and Murrieta.</w:t>
      </w:r>
    </w:p>
    <w:p w:rsidRPr="00E62AC5" w:rsidR="00F15956" w:rsidRDefault="00F15956"/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6D1819">
        <w:rPr>
          <w:b/>
        </w:rPr>
        <w:t>DESCRIPTION OF RESPONDENTS</w:t>
      </w:r>
      <w:r w:rsidRPr="006D1819">
        <w:t xml:space="preserve">: </w:t>
      </w:r>
      <w:r w:rsidR="007C7EEC">
        <w:t xml:space="preserve"> </w:t>
      </w:r>
      <w:bookmarkStart w:name="_Hlk31113598" w:id="1"/>
      <w:r w:rsidRPr="006D1819" w:rsidR="00855C65">
        <w:t>The</w:t>
      </w:r>
      <w:r w:rsidR="007C7EEC">
        <w:t xml:space="preserve"> respondents </w:t>
      </w:r>
      <w:r w:rsidRPr="006D1819" w:rsidR="00855C65">
        <w:t>will be Veterans who come in</w:t>
      </w:r>
      <w:r w:rsidR="0026327A">
        <w:t xml:space="preserve">to the clinics </w:t>
      </w:r>
      <w:r w:rsidRPr="006D1819" w:rsidR="00855C65">
        <w:t>for their routine provider and same day appo</w:t>
      </w:r>
      <w:r w:rsidRPr="006D1819" w:rsidR="001010BE">
        <w:t>intments</w:t>
      </w:r>
      <w:r w:rsidR="001010BE">
        <w:t>.</w:t>
      </w:r>
      <w:bookmarkEnd w:id="1"/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05A6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CD709B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 w:rsidRPr="006D1819">
        <w:rPr>
          <w:b/>
        </w:rPr>
        <w:t>C</w:t>
      </w:r>
      <w:r w:rsidRPr="006D1819"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6D1819" w:rsidR="009C13B9" w:rsidP="009C13B9" w:rsidRDefault="00855C65">
      <w:r w:rsidRPr="006D1819">
        <w:t>Bevan A. Geslani, MD, FACP</w:t>
      </w:r>
    </w:p>
    <w:p w:rsidR="00855C65" w:rsidP="009C13B9" w:rsidRDefault="00855C65">
      <w:r w:rsidRPr="006D1819">
        <w:t>Medical Director</w:t>
      </w:r>
      <w:r w:rsidR="00916BD5">
        <w:t xml:space="preserve">, </w:t>
      </w:r>
      <w:r>
        <w:t>Loma Linda CBOC Clinics</w:t>
      </w:r>
    </w:p>
    <w:p w:rsidR="009C13B9" w:rsidP="009C13B9" w:rsidRDefault="009C13B9">
      <w:r>
        <w:lastRenderedPageBreak/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6D1819" w:rsidR="009C13B9" w:rsidP="00C86E91" w:rsidRDefault="00C86E91">
      <w:pPr>
        <w:rPr>
          <w:b/>
        </w:rPr>
      </w:pPr>
      <w:r w:rsidRPr="006D1819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 w:rsidRPr="006D1819">
        <w:t>Is</w:t>
      </w:r>
      <w:r w:rsidRPr="006D1819" w:rsidR="00237B48">
        <w:t xml:space="preserve"> personally identifiable information (PII) collected</w:t>
      </w:r>
      <w:r w:rsidRPr="006D1819">
        <w:t xml:space="preserve">?  </w:t>
      </w:r>
      <w:r w:rsidRPr="006D1819" w:rsidR="009239AA">
        <w:t xml:space="preserve">[ </w:t>
      </w:r>
      <w:r w:rsidR="003F2B62">
        <w:t>X</w:t>
      </w:r>
      <w:r w:rsidRPr="006D1819" w:rsidR="009239AA">
        <w:t>] Yes</w:t>
      </w:r>
      <w:r w:rsidR="003F2B62">
        <w:t>*</w:t>
      </w:r>
      <w:r w:rsidRPr="006D1819" w:rsidR="009239AA">
        <w:t xml:space="preserve">  [</w:t>
      </w:r>
      <w:r w:rsidR="003F2B62">
        <w:t xml:space="preserve"> </w:t>
      </w:r>
      <w:r w:rsidRPr="006D1819" w:rsidR="009239AA">
        <w:t xml:space="preserve"> ]  No </w:t>
      </w:r>
    </w:p>
    <w:p w:rsidRPr="006D1819" w:rsidR="003F2B62" w:rsidP="003F2B62" w:rsidRDefault="003F2B62">
      <w:pPr>
        <w:pStyle w:val="ListParagraph"/>
      </w:pPr>
      <w:r>
        <w:t>*Veterans have the option of including their name on the survey.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 w:rsidRPr="006D1819">
        <w:t xml:space="preserve">If </w:t>
      </w:r>
      <w:proofErr w:type="gramStart"/>
      <w:r w:rsidRPr="006D1819" w:rsidR="009239AA">
        <w:t>Yes</w:t>
      </w:r>
      <w:proofErr w:type="gramEnd"/>
      <w:r w:rsidRPr="006D1819" w:rsidR="009239AA">
        <w:t>,</w:t>
      </w:r>
      <w:r w:rsidRPr="006D1819">
        <w:t xml:space="preserve"> </w:t>
      </w:r>
      <w:r w:rsidRPr="006D1819" w:rsidR="002B34CD">
        <w:t>will any</w:t>
      </w:r>
      <w:r w:rsidRPr="006D1819" w:rsidR="009239AA">
        <w:t xml:space="preserve"> information that</w:t>
      </w:r>
      <w:r w:rsidRPr="006D1819" w:rsidR="002B34CD">
        <w:t xml:space="preserve"> is collected</w:t>
      </w:r>
      <w:r w:rsidRPr="006D1819" w:rsidR="009239AA">
        <w:t xml:space="preserve"> be included in records that</w:t>
      </w:r>
      <w:r w:rsidR="009239AA">
        <w:t xml:space="preserve"> are subject to the Privacy Act of 1974?   [ </w:t>
      </w:r>
      <w:r w:rsidR="003F2B62">
        <w:t>X</w:t>
      </w:r>
      <w:r w:rsidR="009239AA">
        <w:t xml:space="preserve">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[ </w:t>
      </w:r>
      <w:r w:rsidR="003F2B62">
        <w:t>X</w:t>
      </w:r>
      <w:r>
        <w:t xml:space="preserve"> ]Yes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6D1819" w:rsidR="00C86E91" w:rsidP="00C86E91" w:rsidRDefault="00CB1078">
      <w:pPr>
        <w:pStyle w:val="ListParagraph"/>
        <w:ind w:left="0"/>
        <w:rPr>
          <w:b/>
        </w:rPr>
      </w:pPr>
      <w:r w:rsidRPr="006D1819">
        <w:rPr>
          <w:b/>
        </w:rPr>
        <w:t>Gifts or Payments</w:t>
      </w:r>
      <w:r w:rsidRPr="006D1819" w:rsidR="00C86E91">
        <w:rPr>
          <w:b/>
        </w:rPr>
        <w:t>:</w:t>
      </w:r>
    </w:p>
    <w:p w:rsidR="00C86E91" w:rsidP="00C86E91" w:rsidRDefault="00C86E91">
      <w:r w:rsidRPr="006D1819">
        <w:t xml:space="preserve">Is an incentive (e.g., money or reimbursement of expenses, token of appreciation) provided to participants?  [  ] Yes </w:t>
      </w:r>
      <w:proofErr w:type="gramStart"/>
      <w:r w:rsidRPr="006D1819">
        <w:t xml:space="preserve">[ </w:t>
      </w:r>
      <w:r w:rsidRPr="006D1819" w:rsidR="00855C65">
        <w:t>X</w:t>
      </w:r>
      <w:proofErr w:type="gramEnd"/>
      <w:r w:rsidRPr="006D1819">
        <w:t>] No</w:t>
      </w:r>
      <w:r>
        <w:t xml:space="preserve">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 w:rsidRPr="006D1819">
        <w:rPr>
          <w:b/>
        </w:rPr>
        <w:t>BURDEN HOUR</w:t>
      </w:r>
      <w:r w:rsidRPr="006D1819"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1980"/>
        <w:gridCol w:w="1980"/>
        <w:gridCol w:w="1543"/>
      </w:tblGrid>
      <w:tr w:rsidR="00EF2095" w:rsidTr="00D46F4A">
        <w:trPr>
          <w:trHeight w:val="274"/>
        </w:trPr>
        <w:tc>
          <w:tcPr>
            <w:tcW w:w="415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98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D46F4A">
              <w:rPr>
                <w:b/>
              </w:rPr>
              <w:t>umber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98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  <w:r w:rsidR="00D46F4A">
              <w:rPr>
                <w:b/>
              </w:rPr>
              <w:t xml:space="preserve"> (minutes)</w:t>
            </w:r>
          </w:p>
        </w:tc>
        <w:tc>
          <w:tcPr>
            <w:tcW w:w="154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D46F4A">
              <w:rPr>
                <w:b/>
              </w:rPr>
              <w:t xml:space="preserve"> (hours)</w:t>
            </w:r>
          </w:p>
        </w:tc>
      </w:tr>
      <w:tr w:rsidR="00EF2095" w:rsidTr="00D46F4A">
        <w:trPr>
          <w:trHeight w:val="274"/>
        </w:trPr>
        <w:tc>
          <w:tcPr>
            <w:tcW w:w="4158" w:type="dxa"/>
          </w:tcPr>
          <w:p w:rsidR="006832D9" w:rsidP="00843796" w:rsidRDefault="005007C1">
            <w:r>
              <w:t>Individuals or Households</w:t>
            </w:r>
          </w:p>
        </w:tc>
        <w:tc>
          <w:tcPr>
            <w:tcW w:w="1980" w:type="dxa"/>
          </w:tcPr>
          <w:p w:rsidR="006832D9" w:rsidP="00843796" w:rsidRDefault="001010BE">
            <w:r>
              <w:t>100/month x 12 months = 1200</w:t>
            </w:r>
          </w:p>
        </w:tc>
        <w:tc>
          <w:tcPr>
            <w:tcW w:w="1980" w:type="dxa"/>
          </w:tcPr>
          <w:p w:rsidR="006832D9" w:rsidP="00843796" w:rsidRDefault="00855C65">
            <w:r>
              <w:t>5 minutes</w:t>
            </w:r>
            <w:r w:rsidR="001010BE">
              <w:t>/person</w:t>
            </w:r>
          </w:p>
        </w:tc>
        <w:tc>
          <w:tcPr>
            <w:tcW w:w="1543" w:type="dxa"/>
          </w:tcPr>
          <w:p w:rsidR="006832D9" w:rsidP="00843796" w:rsidRDefault="001010BE">
            <w:r>
              <w:t>100 hrs/year</w:t>
            </w:r>
          </w:p>
        </w:tc>
      </w:tr>
      <w:tr w:rsidR="00EF2095" w:rsidTr="00D46F4A">
        <w:trPr>
          <w:trHeight w:val="274"/>
        </w:trPr>
        <w:tc>
          <w:tcPr>
            <w:tcW w:w="4158" w:type="dxa"/>
          </w:tcPr>
          <w:p w:rsidR="006832D9" w:rsidP="00843796" w:rsidRDefault="006832D9"/>
        </w:tc>
        <w:tc>
          <w:tcPr>
            <w:tcW w:w="1980" w:type="dxa"/>
          </w:tcPr>
          <w:p w:rsidR="006832D9" w:rsidP="00843796" w:rsidRDefault="006832D9"/>
        </w:tc>
        <w:tc>
          <w:tcPr>
            <w:tcW w:w="1980" w:type="dxa"/>
          </w:tcPr>
          <w:p w:rsidR="006832D9" w:rsidP="00843796" w:rsidRDefault="006832D9"/>
        </w:tc>
        <w:tc>
          <w:tcPr>
            <w:tcW w:w="1543" w:type="dxa"/>
          </w:tcPr>
          <w:p w:rsidR="006832D9" w:rsidP="00843796" w:rsidRDefault="006832D9"/>
        </w:tc>
      </w:tr>
      <w:tr w:rsidR="00EF2095" w:rsidTr="00D46F4A">
        <w:trPr>
          <w:trHeight w:val="289"/>
        </w:trPr>
        <w:tc>
          <w:tcPr>
            <w:tcW w:w="415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01027E" w:rsidR="006832D9" w:rsidP="00843796" w:rsidRDefault="006D1819">
            <w:pPr>
              <w:rPr>
                <w:b/>
              </w:rPr>
            </w:pPr>
            <w:r>
              <w:rPr>
                <w:b/>
              </w:rPr>
              <w:t>1,200</w:t>
            </w:r>
          </w:p>
        </w:tc>
        <w:tc>
          <w:tcPr>
            <w:tcW w:w="1980" w:type="dxa"/>
          </w:tcPr>
          <w:p w:rsidR="006832D9" w:rsidP="00843796" w:rsidRDefault="006D1819">
            <w:r>
              <w:t>6,000 min</w:t>
            </w:r>
          </w:p>
        </w:tc>
        <w:tc>
          <w:tcPr>
            <w:tcW w:w="1543" w:type="dxa"/>
          </w:tcPr>
          <w:p w:rsidRPr="0001027E" w:rsidR="006832D9" w:rsidP="00843796" w:rsidRDefault="006D1819">
            <w:pPr>
              <w:rPr>
                <w:b/>
              </w:rPr>
            </w:pPr>
            <w:r>
              <w:rPr>
                <w:b/>
              </w:rPr>
              <w:t>100 hrs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 w:rsidRPr="006D1819">
        <w:rPr>
          <w:b/>
        </w:rPr>
        <w:t xml:space="preserve">FEDERAL </w:t>
      </w:r>
      <w:r w:rsidRPr="006D1819" w:rsidR="009F5923">
        <w:rPr>
          <w:b/>
        </w:rPr>
        <w:t>COST</w:t>
      </w:r>
      <w:r w:rsidRPr="006D1819" w:rsidR="00F06866">
        <w:rPr>
          <w:b/>
        </w:rPr>
        <w:t>:</w:t>
      </w:r>
      <w:r w:rsidRPr="006D1819" w:rsidR="00895229">
        <w:rPr>
          <w:b/>
        </w:rPr>
        <w:t xml:space="preserve"> </w:t>
      </w:r>
      <w:r w:rsidRPr="006D1819" w:rsidR="00C86E91">
        <w:rPr>
          <w:b/>
        </w:rPr>
        <w:t xml:space="preserve"> </w:t>
      </w:r>
      <w:r w:rsidRPr="006D1819" w:rsidR="00C86E91">
        <w:t xml:space="preserve">The estimated annual cost to the Federal government </w:t>
      </w:r>
      <w:proofErr w:type="gramStart"/>
      <w:r w:rsidRPr="006D1819" w:rsidR="00C86E91">
        <w:t>is  _</w:t>
      </w:r>
      <w:proofErr w:type="gramEnd"/>
      <w:r w:rsidRPr="006D1819" w:rsidR="00C86E91">
        <w:t>_</w:t>
      </w:r>
      <w:r w:rsidRPr="006D1819" w:rsidR="00855C65">
        <w:t>$0.00</w:t>
      </w:r>
      <w:r w:rsidRPr="006D1819" w:rsidR="00C86E91">
        <w:t>______</w:t>
      </w:r>
    </w:p>
    <w:p w:rsidR="00ED6492" w:rsidRDefault="00ED6492">
      <w:pPr>
        <w:rPr>
          <w:b/>
          <w:bCs/>
          <w:u w:val="single"/>
        </w:rPr>
      </w:pPr>
    </w:p>
    <w:p w:rsidRPr="006D1819"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</w:t>
      </w:r>
      <w:r w:rsidRPr="006D1819" w:rsidR="0069403B">
        <w:rPr>
          <w:b/>
          <w:bCs/>
          <w:u w:val="single"/>
        </w:rPr>
        <w:t>questions:</w:t>
      </w:r>
    </w:p>
    <w:p w:rsidRPr="006D1819"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 w:rsidRPr="006D1819">
        <w:rPr>
          <w:b/>
        </w:rPr>
        <w:t>The</w:t>
      </w:r>
      <w:r w:rsidRPr="006D1819" w:rsidR="0069403B">
        <w:rPr>
          <w:b/>
        </w:rPr>
        <w:t xml:space="preserve"> select</w:t>
      </w:r>
      <w:r w:rsidRPr="006D1819"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855C65">
        <w:t>x</w:t>
      </w:r>
      <w:r>
        <w:t xml:space="preserve"> ] No</w:t>
      </w:r>
    </w:p>
    <w:p w:rsidR="00636621" w:rsidP="00636621" w:rsidRDefault="00636621">
      <w:pPr>
        <w:pStyle w:val="ListParagraph"/>
      </w:pPr>
    </w:p>
    <w:p w:rsidR="00A403BB" w:rsidP="00A403BB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6D1819">
        <w:t>.</w:t>
      </w:r>
    </w:p>
    <w:p w:rsidR="00916BD5" w:rsidP="00A403BB" w:rsidRDefault="00916BD5"/>
    <w:p w:rsidR="00A403BB" w:rsidP="00916BD5" w:rsidRDefault="00916BD5">
      <w:pPr>
        <w:ind w:firstLine="720"/>
      </w:pPr>
      <w:r w:rsidRPr="006D1819">
        <w:t>The</w:t>
      </w:r>
      <w:r>
        <w:t xml:space="preserve"> respondents </w:t>
      </w:r>
      <w:r w:rsidRPr="006D1819">
        <w:t>will be Veterans who come in</w:t>
      </w:r>
      <w:r>
        <w:t xml:space="preserve">to the clinics </w:t>
      </w:r>
      <w:r w:rsidRPr="006D1819">
        <w:t>for their routine provider and</w:t>
      </w:r>
      <w:r>
        <w:t xml:space="preserve"> </w:t>
      </w:r>
      <w:r w:rsidRPr="006D1819">
        <w:t>same day appointments</w:t>
      </w:r>
      <w:r>
        <w:t>.</w:t>
      </w:r>
    </w:p>
    <w:p w:rsidR="004D6E14" w:rsidP="00A403BB" w:rsidRDefault="004D6E14">
      <w:pPr>
        <w:rPr>
          <w:b/>
        </w:rPr>
      </w:pPr>
    </w:p>
    <w:p w:rsidRPr="006D1819" w:rsidR="00A403BB" w:rsidP="00A403BB" w:rsidRDefault="00A403BB">
      <w:pPr>
        <w:rPr>
          <w:b/>
        </w:rPr>
      </w:pPr>
      <w:r w:rsidRPr="006D1819">
        <w:rPr>
          <w:b/>
        </w:rPr>
        <w:t>Administration of the Instrument</w:t>
      </w:r>
    </w:p>
    <w:p w:rsidRPr="006D1819" w:rsidR="00A403BB" w:rsidP="00A403BB" w:rsidRDefault="001B0AAA">
      <w:pPr>
        <w:pStyle w:val="ListParagraph"/>
        <w:numPr>
          <w:ilvl w:val="0"/>
          <w:numId w:val="17"/>
        </w:numPr>
      </w:pPr>
      <w:r w:rsidRPr="006D1819">
        <w:t>H</w:t>
      </w:r>
      <w:r w:rsidRPr="006D1819" w:rsidR="00A403BB">
        <w:t>ow will you collect the information? (Check all that apply)</w:t>
      </w:r>
    </w:p>
    <w:p w:rsidRPr="006D1819" w:rsidR="001B0AAA" w:rsidP="001B0AAA" w:rsidRDefault="00A403BB">
      <w:pPr>
        <w:ind w:left="720"/>
      </w:pPr>
      <w:r w:rsidRPr="006D1819">
        <w:t xml:space="preserve">[ </w:t>
      </w:r>
      <w:r w:rsidRPr="006D1819" w:rsidR="001B0AAA">
        <w:t xml:space="preserve"> </w:t>
      </w:r>
      <w:r w:rsidRPr="006D1819">
        <w:t>] Web-based</w:t>
      </w:r>
      <w:r w:rsidRPr="006D1819" w:rsidR="001B0AAA">
        <w:t xml:space="preserve"> or other forms of Social Media </w:t>
      </w:r>
    </w:p>
    <w:p w:rsidRPr="006D1819" w:rsidR="001B0AAA" w:rsidP="001B0AAA" w:rsidRDefault="00A403BB">
      <w:pPr>
        <w:ind w:left="720"/>
      </w:pPr>
      <w:r w:rsidRPr="006D1819">
        <w:t xml:space="preserve">[ </w:t>
      </w:r>
      <w:r w:rsidRPr="006D1819" w:rsidR="001B0AAA">
        <w:t xml:space="preserve"> </w:t>
      </w:r>
      <w:r w:rsidRPr="006D1819">
        <w:t>] Telephone</w:t>
      </w:r>
      <w:r w:rsidRPr="006D1819">
        <w:tab/>
      </w:r>
    </w:p>
    <w:p w:rsidRPr="006D1819" w:rsidR="001B0AAA" w:rsidP="001B0AAA" w:rsidRDefault="00A403BB">
      <w:pPr>
        <w:ind w:left="720"/>
      </w:pPr>
      <w:proofErr w:type="gramStart"/>
      <w:r w:rsidRPr="006D1819">
        <w:t>[</w:t>
      </w:r>
      <w:r w:rsidRPr="006D1819" w:rsidR="001B0AAA">
        <w:t xml:space="preserve"> </w:t>
      </w:r>
      <w:r w:rsidRPr="006D1819" w:rsidR="00855C65">
        <w:t>X</w:t>
      </w:r>
      <w:proofErr w:type="gramEnd"/>
      <w:r w:rsidRPr="006D1819">
        <w:t xml:space="preserve"> ] In-person</w:t>
      </w:r>
      <w:r w:rsidRPr="006D1819">
        <w:tab/>
      </w:r>
    </w:p>
    <w:p w:rsidRPr="006D1819" w:rsidR="001B0AAA" w:rsidP="001B0AAA" w:rsidRDefault="00A403BB">
      <w:pPr>
        <w:ind w:left="720"/>
      </w:pPr>
      <w:r w:rsidRPr="006D1819">
        <w:t xml:space="preserve">[ </w:t>
      </w:r>
      <w:r w:rsidRPr="006D1819" w:rsidR="001B0AAA">
        <w:t xml:space="preserve"> </w:t>
      </w:r>
      <w:r w:rsidRPr="006D1819">
        <w:t>] Mail</w:t>
      </w:r>
      <w:r w:rsidRPr="006D1819" w:rsidR="001B0AAA">
        <w:t xml:space="preserve"> </w:t>
      </w:r>
    </w:p>
    <w:p w:rsidRPr="006D1819" w:rsidR="001B0AAA" w:rsidP="001B0AAA" w:rsidRDefault="00A403BB">
      <w:pPr>
        <w:ind w:left="720"/>
      </w:pPr>
      <w:r w:rsidRPr="006D1819">
        <w:t xml:space="preserve">[ </w:t>
      </w:r>
      <w:r w:rsidRPr="006D1819" w:rsidR="001B0AAA">
        <w:t xml:space="preserve"> </w:t>
      </w:r>
      <w:r w:rsidRPr="006D1819">
        <w:t>] Other, Explain</w:t>
      </w:r>
    </w:p>
    <w:p w:rsidRPr="006D1819" w:rsidR="00F24CFC" w:rsidP="00F24CFC" w:rsidRDefault="00F24CFC">
      <w:pPr>
        <w:pStyle w:val="ListParagraph"/>
        <w:numPr>
          <w:ilvl w:val="0"/>
          <w:numId w:val="17"/>
        </w:numPr>
      </w:pPr>
      <w:r w:rsidRPr="006D1819">
        <w:t>Will interviewers or facilitators be used?  [  ] Yes [</w:t>
      </w:r>
      <w:r w:rsidRPr="006D1819" w:rsidR="00855C65">
        <w:t>X</w:t>
      </w:r>
      <w:r w:rsidRPr="006D1819">
        <w:t xml:space="preserve"> ] No</w:t>
      </w:r>
    </w:p>
    <w:p w:rsidR="0024521E" w:rsidP="00916BD5" w:rsidRDefault="00F24CFC">
      <w:pPr>
        <w:pStyle w:val="ListParagraph"/>
        <w:ind w:left="0"/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Pr="00F24CFC" w:rsidR="006D1819" w:rsidP="0024521E" w:rsidRDefault="006D1819">
      <w:pPr>
        <w:rPr>
          <w:b/>
        </w:rPr>
      </w:pP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DF096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5F748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6A50EB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916BD5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sectPr w:rsidR="00F24CFC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35" w:rsidRDefault="00592735">
      <w:r>
        <w:separator/>
      </w:r>
    </w:p>
  </w:endnote>
  <w:endnote w:type="continuationSeparator" w:id="0">
    <w:p w:rsidR="00592735" w:rsidRDefault="0059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F096B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35" w:rsidRDefault="00592735">
      <w:r>
        <w:separator/>
      </w:r>
    </w:p>
  </w:footnote>
  <w:footnote w:type="continuationSeparator" w:id="0">
    <w:p w:rsidR="00592735" w:rsidRDefault="0059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76C7A"/>
    <w:rsid w:val="000B2838"/>
    <w:rsid w:val="000D44CA"/>
    <w:rsid w:val="000D53B8"/>
    <w:rsid w:val="000D6F10"/>
    <w:rsid w:val="000E200B"/>
    <w:rsid w:val="000F68BE"/>
    <w:rsid w:val="001010BE"/>
    <w:rsid w:val="00105A64"/>
    <w:rsid w:val="00147145"/>
    <w:rsid w:val="001638DD"/>
    <w:rsid w:val="001927A4"/>
    <w:rsid w:val="00194AC6"/>
    <w:rsid w:val="001A23B0"/>
    <w:rsid w:val="001A25CC"/>
    <w:rsid w:val="001B0AAA"/>
    <w:rsid w:val="001C39F7"/>
    <w:rsid w:val="002007B1"/>
    <w:rsid w:val="0020458C"/>
    <w:rsid w:val="00237B48"/>
    <w:rsid w:val="0024521E"/>
    <w:rsid w:val="0026327A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3F2B62"/>
    <w:rsid w:val="00434E33"/>
    <w:rsid w:val="00441434"/>
    <w:rsid w:val="0045264C"/>
    <w:rsid w:val="004876EC"/>
    <w:rsid w:val="004B7357"/>
    <w:rsid w:val="004C3819"/>
    <w:rsid w:val="004D6E14"/>
    <w:rsid w:val="004F508B"/>
    <w:rsid w:val="004F528C"/>
    <w:rsid w:val="005007C1"/>
    <w:rsid w:val="005009B0"/>
    <w:rsid w:val="00592735"/>
    <w:rsid w:val="005A1006"/>
    <w:rsid w:val="005E4800"/>
    <w:rsid w:val="005E714A"/>
    <w:rsid w:val="005F693D"/>
    <w:rsid w:val="006140A0"/>
    <w:rsid w:val="00636621"/>
    <w:rsid w:val="00642B49"/>
    <w:rsid w:val="00672CF6"/>
    <w:rsid w:val="006832D9"/>
    <w:rsid w:val="0069403B"/>
    <w:rsid w:val="006942D2"/>
    <w:rsid w:val="006A50EB"/>
    <w:rsid w:val="006D1819"/>
    <w:rsid w:val="006F3DDE"/>
    <w:rsid w:val="00704678"/>
    <w:rsid w:val="007425E7"/>
    <w:rsid w:val="00767F19"/>
    <w:rsid w:val="007C7EEC"/>
    <w:rsid w:val="007E0A0A"/>
    <w:rsid w:val="007F7080"/>
    <w:rsid w:val="00802607"/>
    <w:rsid w:val="008101A5"/>
    <w:rsid w:val="00822664"/>
    <w:rsid w:val="00843796"/>
    <w:rsid w:val="00855C65"/>
    <w:rsid w:val="00875979"/>
    <w:rsid w:val="008866F8"/>
    <w:rsid w:val="00895229"/>
    <w:rsid w:val="008B2EB3"/>
    <w:rsid w:val="008E0D43"/>
    <w:rsid w:val="008F0203"/>
    <w:rsid w:val="008F50D4"/>
    <w:rsid w:val="00916BD5"/>
    <w:rsid w:val="009239AA"/>
    <w:rsid w:val="00935ADA"/>
    <w:rsid w:val="00946B6C"/>
    <w:rsid w:val="00955A71"/>
    <w:rsid w:val="0096108F"/>
    <w:rsid w:val="009C13B9"/>
    <w:rsid w:val="009D01A2"/>
    <w:rsid w:val="009F5923"/>
    <w:rsid w:val="00A35762"/>
    <w:rsid w:val="00A403BB"/>
    <w:rsid w:val="00A674DF"/>
    <w:rsid w:val="00A83AA6"/>
    <w:rsid w:val="00A934D6"/>
    <w:rsid w:val="00AE1809"/>
    <w:rsid w:val="00AE1B20"/>
    <w:rsid w:val="00B453E0"/>
    <w:rsid w:val="00B5346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709B"/>
    <w:rsid w:val="00CD7294"/>
    <w:rsid w:val="00CF6542"/>
    <w:rsid w:val="00D24698"/>
    <w:rsid w:val="00D46F4A"/>
    <w:rsid w:val="00D57B00"/>
    <w:rsid w:val="00D6383F"/>
    <w:rsid w:val="00DB59D0"/>
    <w:rsid w:val="00DC33D3"/>
    <w:rsid w:val="00DF096B"/>
    <w:rsid w:val="00E26329"/>
    <w:rsid w:val="00E40B50"/>
    <w:rsid w:val="00E42306"/>
    <w:rsid w:val="00E50293"/>
    <w:rsid w:val="00E62AC5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60E0E"/>
    <w:rsid w:val="00F80321"/>
    <w:rsid w:val="00F976B0"/>
    <w:rsid w:val="00FA6DE7"/>
    <w:rsid w:val="00FC0A8E"/>
    <w:rsid w:val="00FC552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B228C39-D28A-430A-B79A-3DA21DBF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Crowe, James M. EOP/OMB</cp:lastModifiedBy>
  <cp:revision>2</cp:revision>
  <cp:lastPrinted>2010-10-04T15:59:00Z</cp:lastPrinted>
  <dcterms:created xsi:type="dcterms:W3CDTF">2020-01-28T22:50:00Z</dcterms:created>
  <dcterms:modified xsi:type="dcterms:W3CDTF">2020-01-28T22:50:00Z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