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319D5EC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873C74" w:rsidP="00434E33" w:rsidRDefault="00CD69E4" w14:paraId="7D493EF8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AE5C0F3" wp14:anchorId="578DED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C056F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873C74" w:rsidP="00434E33" w:rsidRDefault="00873C74" w14:paraId="7E01B204" w14:textId="77777777"/>
    <w:p w:rsidRPr="00873C74" w:rsidR="00E50293" w:rsidP="00873C74" w:rsidRDefault="00AF5908" w14:paraId="22174275" w14:textId="77777777">
      <w:pPr>
        <w:ind w:firstLine="720"/>
        <w:rPr>
          <w:b/>
        </w:rPr>
      </w:pPr>
      <w:r w:rsidRPr="00873C74">
        <w:rPr>
          <w:b/>
        </w:rPr>
        <w:t>W</w:t>
      </w:r>
      <w:bookmarkStart w:name="_GoBack" w:id="0"/>
      <w:bookmarkEnd w:id="0"/>
      <w:r w:rsidRPr="00873C74">
        <w:rPr>
          <w:b/>
        </w:rPr>
        <w:t>hole Health Patient Satisfaction Survey</w:t>
      </w:r>
    </w:p>
    <w:p w:rsidR="005E714A" w:rsidRDefault="005E714A" w14:paraId="715D57D8" w14:textId="77777777"/>
    <w:p w:rsidR="00873C74" w:rsidRDefault="00873C74" w14:paraId="24FFF567" w14:textId="77777777"/>
    <w:p w:rsidR="00873C74" w:rsidRDefault="00F15956" w14:paraId="0A7634AE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A1471B" w:rsidRDefault="00A1471B" w14:paraId="73CFBCE4" w14:textId="77777777">
      <w:pPr>
        <w:rPr>
          <w:b/>
        </w:rPr>
      </w:pPr>
    </w:p>
    <w:p w:rsidRPr="00D14791" w:rsidR="001B0AAA" w:rsidP="00D14791" w:rsidRDefault="00873C74" w14:paraId="038E7430" w14:textId="77777777">
      <w:r w:rsidRPr="00873C74">
        <w:t>The purpose of the survey is to o</w:t>
      </w:r>
      <w:r w:rsidRPr="00873C74" w:rsidR="00AF5908">
        <w:t xml:space="preserve">btain </w:t>
      </w:r>
      <w:r w:rsidRPr="00873C74">
        <w:t xml:space="preserve">data on </w:t>
      </w:r>
      <w:r w:rsidRPr="00873C74" w:rsidR="00AF5908">
        <w:t xml:space="preserve">patient </w:t>
      </w:r>
      <w:r w:rsidRPr="00D14791" w:rsidR="00AF5908">
        <w:t xml:space="preserve">satisfaction for those receiving </w:t>
      </w:r>
      <w:r w:rsidRPr="00D14791" w:rsidR="00D14791">
        <w:t xml:space="preserve">services/care from the </w:t>
      </w:r>
      <w:r w:rsidRPr="00D14791" w:rsidR="00AF5908">
        <w:t xml:space="preserve">Whole </w:t>
      </w:r>
      <w:r w:rsidRPr="00D14791">
        <w:t>H</w:t>
      </w:r>
      <w:r w:rsidRPr="00D14791" w:rsidR="00AF5908">
        <w:t xml:space="preserve">ealth </w:t>
      </w:r>
      <w:r w:rsidRPr="00D14791" w:rsidR="00D14791">
        <w:t>Department at the Oscar G. Johnson VAM</w:t>
      </w:r>
      <w:r w:rsidR="00D14791">
        <w:t>C in Michigan.  T</w:t>
      </w:r>
      <w:r w:rsidRPr="00D14791" w:rsidR="00D14791">
        <w:t xml:space="preserve">he data obtained from these surveys will be used to </w:t>
      </w:r>
      <w:r w:rsidRPr="00D14791" w:rsidR="00AF5908">
        <w:t>target areas for improvement</w:t>
      </w:r>
      <w:r w:rsidRPr="00D14791">
        <w:t xml:space="preserve"> of services</w:t>
      </w:r>
      <w:r w:rsidRPr="00D14791" w:rsidR="00D14791">
        <w:t>/care</w:t>
      </w:r>
      <w:r w:rsidRPr="00D14791">
        <w:t xml:space="preserve"> provided to patients</w:t>
      </w:r>
      <w:r w:rsidRPr="00D14791" w:rsidR="00AF5908">
        <w:t>.</w:t>
      </w:r>
    </w:p>
    <w:p w:rsidRPr="00873C74" w:rsidR="001B0AAA" w:rsidRDefault="001B0AAA" w14:paraId="0B0C0492" w14:textId="77777777"/>
    <w:p w:rsidR="00C8488C" w:rsidP="00434E33" w:rsidRDefault="00C8488C" w14:paraId="6718122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217E50F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73C74" w:rsidP="00434E33" w:rsidRDefault="00434E33" w14:paraId="05F40C6A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873C74">
        <w:t xml:space="preserve"> </w:t>
      </w:r>
    </w:p>
    <w:p w:rsidR="00A1471B" w:rsidP="00434E33" w:rsidRDefault="00A1471B" w14:paraId="7E8CF055" w14:textId="77777777">
      <w:pPr>
        <w:pStyle w:val="Header"/>
        <w:tabs>
          <w:tab w:val="clear" w:pos="4320"/>
          <w:tab w:val="clear" w:pos="8640"/>
        </w:tabs>
      </w:pPr>
    </w:p>
    <w:p w:rsidRPr="00434E33" w:rsidR="00434E33" w:rsidP="00306EE2" w:rsidRDefault="00873C74" w14:paraId="7FECE50F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Respondents will be </w:t>
      </w:r>
      <w:r w:rsidR="00AF5908">
        <w:t xml:space="preserve">Veterans </w:t>
      </w:r>
      <w:r>
        <w:t xml:space="preserve">who </w:t>
      </w:r>
      <w:r w:rsidR="00AF5908">
        <w:t>receiv</w:t>
      </w:r>
      <w:r>
        <w:t xml:space="preserve">e </w:t>
      </w:r>
      <w:r w:rsidR="00AF5908">
        <w:t xml:space="preserve">care in </w:t>
      </w:r>
      <w:r>
        <w:t xml:space="preserve">the </w:t>
      </w:r>
      <w:r w:rsidR="00AF5908">
        <w:t>Whole Health Dep</w:t>
      </w:r>
      <w:r>
        <w:t>artment.</w:t>
      </w:r>
      <w:r w:rsidR="007E680E">
        <w:t xml:space="preserve">  </w:t>
      </w:r>
      <w:r w:rsidR="00D14791">
        <w:t>Surveys will be anonymous, and r</w:t>
      </w:r>
      <w:r w:rsidR="007E680E">
        <w:t>espondents will be asked to voluntarily complete the survey after their appointment.</w:t>
      </w:r>
    </w:p>
    <w:p w:rsidR="00F15956" w:rsidRDefault="00F15956" w14:paraId="3E1C7E24" w14:textId="77777777"/>
    <w:p w:rsidR="00E26329" w:rsidRDefault="00E26329" w14:paraId="661FF122" w14:textId="77777777">
      <w:pPr>
        <w:rPr>
          <w:b/>
        </w:rPr>
      </w:pPr>
    </w:p>
    <w:p w:rsidR="00E26329" w:rsidRDefault="00E26329" w14:paraId="72729F2F" w14:textId="77777777">
      <w:pPr>
        <w:rPr>
          <w:b/>
        </w:rPr>
      </w:pPr>
    </w:p>
    <w:p w:rsidRPr="00F06866" w:rsidR="00F06866" w:rsidRDefault="00F06866" w14:paraId="3251B54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3A336B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777A60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AF590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428812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0EF9AA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30B9D5A" w14:textId="77777777">
      <w:pPr>
        <w:pStyle w:val="Header"/>
        <w:tabs>
          <w:tab w:val="clear" w:pos="4320"/>
          <w:tab w:val="clear" w:pos="8640"/>
        </w:tabs>
      </w:pPr>
    </w:p>
    <w:p w:rsidR="00D14791" w:rsidRDefault="00D14791" w14:paraId="7FA06C7E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86F261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B144399" w14:textId="77777777">
      <w:pPr>
        <w:rPr>
          <w:sz w:val="16"/>
          <w:szCs w:val="16"/>
        </w:rPr>
      </w:pPr>
    </w:p>
    <w:p w:rsidRPr="009C13B9" w:rsidR="008101A5" w:rsidP="008101A5" w:rsidRDefault="008101A5" w14:paraId="0372343B" w14:textId="77777777">
      <w:r>
        <w:t xml:space="preserve">I certify the following to be true: </w:t>
      </w:r>
    </w:p>
    <w:p w:rsidR="008101A5" w:rsidP="008101A5" w:rsidRDefault="008101A5" w14:paraId="4F4A616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38849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4E7C327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0DAA09B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F440B5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0751D7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7F76167" w14:textId="77777777"/>
    <w:p w:rsidRPr="00265C4D" w:rsidR="00265C4D" w:rsidP="00265C4D" w:rsidRDefault="009C13B9" w14:paraId="58606EBB" w14:textId="77777777">
      <w:r>
        <w:t>Name:</w:t>
      </w:r>
      <w:r w:rsidR="00265C4D">
        <w:t xml:space="preserve">   </w:t>
      </w:r>
      <w:r w:rsidR="00AF5908">
        <w:t xml:space="preserve">Lillian </w:t>
      </w:r>
      <w:r w:rsidRPr="00265C4D" w:rsidR="00AF5908">
        <w:t>Gerhart</w:t>
      </w:r>
      <w:r w:rsidRPr="00265C4D" w:rsidR="00265C4D">
        <w:t>, MSN, RN</w:t>
      </w:r>
    </w:p>
    <w:p w:rsidRPr="00265C4D" w:rsidR="00265C4D" w:rsidP="00265C4D" w:rsidRDefault="00265C4D" w14:paraId="0684D7C3" w14:textId="77777777">
      <w:pPr>
        <w:ind w:left="720"/>
      </w:pPr>
      <w:r>
        <w:t xml:space="preserve"> </w:t>
      </w:r>
      <w:r w:rsidRPr="00265C4D">
        <w:t>Whole Health Manager, Telehealth Nurse Manager, MHV Coordinator</w:t>
      </w:r>
    </w:p>
    <w:p w:rsidR="00265C4D" w:rsidP="00265C4D" w:rsidRDefault="00265C4D" w14:paraId="31560B23" w14:textId="77777777">
      <w:pPr>
        <w:ind w:firstLine="720"/>
      </w:pPr>
      <w:r>
        <w:t xml:space="preserve"> </w:t>
      </w:r>
      <w:r w:rsidRPr="00265C4D">
        <w:t>Oscar G. Johnson VAMC</w:t>
      </w:r>
      <w:r w:rsidR="00306EE2">
        <w:t xml:space="preserve">, Michigan </w:t>
      </w:r>
    </w:p>
    <w:p w:rsidR="00306EE2" w:rsidP="00265C4D" w:rsidRDefault="00306EE2" w14:paraId="4CF61980" w14:textId="77777777">
      <w:pPr>
        <w:ind w:firstLine="720"/>
      </w:pPr>
    </w:p>
    <w:p w:rsidR="009C13B9" w:rsidP="009C13B9" w:rsidRDefault="009C13B9" w14:paraId="183D30E6" w14:textId="77777777">
      <w:r>
        <w:lastRenderedPageBreak/>
        <w:t>To assist review, please provide answers to the following question:</w:t>
      </w:r>
    </w:p>
    <w:p w:rsidR="009C13B9" w:rsidP="009C13B9" w:rsidRDefault="009C13B9" w14:paraId="7E89A285" w14:textId="77777777">
      <w:pPr>
        <w:pStyle w:val="ListParagraph"/>
        <w:ind w:left="360"/>
      </w:pPr>
    </w:p>
    <w:p w:rsidRPr="00C86E91" w:rsidR="009C13B9" w:rsidP="00C86E91" w:rsidRDefault="00C86E91" w14:paraId="012CC6A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2DCD8B5F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EA0007">
        <w:t>X</w:t>
      </w:r>
      <w:r w:rsidR="009239AA">
        <w:t xml:space="preserve">]  No </w:t>
      </w:r>
    </w:p>
    <w:p w:rsidR="00C86E91" w:rsidP="00C86E91" w:rsidRDefault="009C13B9" w14:paraId="416896C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646D186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484E5AA5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00F8585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D14791" w:rsidR="00C86E91" w:rsidRDefault="00C86E91" w14:paraId="5262BB41" w14:textId="77777777">
      <w:r>
        <w:t xml:space="preserve">Is an incentive (e.g., money or reimbursement of expenses, token of appreciation) provided to participants?  [  ] Yes [  </w:t>
      </w:r>
      <w:r w:rsidR="00EA0007">
        <w:t>X</w:t>
      </w:r>
      <w:r>
        <w:t xml:space="preserve">] No  </w:t>
      </w:r>
    </w:p>
    <w:p w:rsidR="00C86E91" w:rsidRDefault="00C86E91" w14:paraId="30B693CB" w14:textId="77777777">
      <w:pPr>
        <w:rPr>
          <w:b/>
        </w:rPr>
      </w:pPr>
    </w:p>
    <w:p w:rsidR="005E714A" w:rsidP="00C86E91" w:rsidRDefault="005E714A" w14:paraId="67509641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19A12EB5" w14:textId="77777777">
      <w:pPr>
        <w:keepNext/>
        <w:keepLines/>
        <w:rPr>
          <w:b/>
        </w:rPr>
      </w:pPr>
    </w:p>
    <w:tbl>
      <w:tblPr>
        <w:tblW w:w="97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595"/>
        <w:gridCol w:w="1530"/>
        <w:gridCol w:w="1530"/>
        <w:gridCol w:w="1800"/>
        <w:gridCol w:w="1260"/>
      </w:tblGrid>
      <w:tr w:rsidR="00A1471B" w:rsidTr="00845974" w14:paraId="299154A1" w14:textId="77777777">
        <w:trPr>
          <w:trHeight w:val="274"/>
        </w:trPr>
        <w:tc>
          <w:tcPr>
            <w:tcW w:w="3595" w:type="dxa"/>
          </w:tcPr>
          <w:p w:rsidRPr="0001027E" w:rsidR="00A1471B" w:rsidP="00C8488C" w:rsidRDefault="00A1471B" w14:paraId="5789893B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01027E" w:rsidR="00A1471B" w:rsidP="00843796" w:rsidRDefault="00A1471B" w14:paraId="52626E1B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  <w:r w:rsidR="00845974">
              <w:rPr>
                <w:b/>
              </w:rPr>
              <w:t xml:space="preserve"> per month </w:t>
            </w:r>
          </w:p>
        </w:tc>
        <w:tc>
          <w:tcPr>
            <w:tcW w:w="1530" w:type="dxa"/>
          </w:tcPr>
          <w:p w:rsidRPr="0001027E" w:rsidR="00A1471B" w:rsidP="00843796" w:rsidRDefault="00845974" w14:paraId="2526DB33" w14:textId="77777777">
            <w:pPr>
              <w:rPr>
                <w:b/>
              </w:rPr>
            </w:pPr>
            <w:r>
              <w:rPr>
                <w:b/>
              </w:rPr>
              <w:t>Total Respondents per year</w:t>
            </w:r>
          </w:p>
        </w:tc>
        <w:tc>
          <w:tcPr>
            <w:tcW w:w="1800" w:type="dxa"/>
          </w:tcPr>
          <w:p w:rsidRPr="0001027E" w:rsidR="00A1471B" w:rsidP="00843796" w:rsidRDefault="00A1471B" w14:paraId="5EB401C0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60" w:type="dxa"/>
          </w:tcPr>
          <w:p w:rsidRPr="0001027E" w:rsidR="00A1471B" w:rsidP="00843796" w:rsidRDefault="00845974" w14:paraId="3AB414DE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01027E" w:rsidR="00A1471B">
              <w:rPr>
                <w:b/>
              </w:rPr>
              <w:t>Burden</w:t>
            </w:r>
            <w:r w:rsidR="00A1471B">
              <w:rPr>
                <w:b/>
              </w:rPr>
              <w:t xml:space="preserve"> Hours</w:t>
            </w:r>
          </w:p>
        </w:tc>
      </w:tr>
      <w:tr w:rsidR="00A1471B" w:rsidTr="00845974" w14:paraId="2FFD59E1" w14:textId="77777777">
        <w:trPr>
          <w:trHeight w:val="274"/>
        </w:trPr>
        <w:tc>
          <w:tcPr>
            <w:tcW w:w="3595" w:type="dxa"/>
          </w:tcPr>
          <w:p w:rsidR="00A1471B" w:rsidP="00843796" w:rsidRDefault="00A1471B" w14:paraId="47685F02" w14:textId="77777777">
            <w:r>
              <w:t>Whole Health Patients (Veterans)</w:t>
            </w:r>
          </w:p>
        </w:tc>
        <w:tc>
          <w:tcPr>
            <w:tcW w:w="1530" w:type="dxa"/>
          </w:tcPr>
          <w:p w:rsidR="00A1471B" w:rsidP="00843796" w:rsidRDefault="00A1471B" w14:paraId="0A11A440" w14:textId="77777777">
            <w:r>
              <w:t>100-200     per month</w:t>
            </w:r>
          </w:p>
        </w:tc>
        <w:tc>
          <w:tcPr>
            <w:tcW w:w="1530" w:type="dxa"/>
          </w:tcPr>
          <w:p w:rsidR="00A1471B" w:rsidP="00843796" w:rsidRDefault="00845974" w14:paraId="61D6DA87" w14:textId="77777777">
            <w:r>
              <w:t xml:space="preserve">1200-2400 per year </w:t>
            </w:r>
          </w:p>
        </w:tc>
        <w:tc>
          <w:tcPr>
            <w:tcW w:w="1800" w:type="dxa"/>
          </w:tcPr>
          <w:p w:rsidR="00A1471B" w:rsidP="00843796" w:rsidRDefault="00A1471B" w14:paraId="0A8A5E7D" w14:textId="77777777">
            <w:r>
              <w:t>5 minutes</w:t>
            </w:r>
          </w:p>
        </w:tc>
        <w:tc>
          <w:tcPr>
            <w:tcW w:w="1260" w:type="dxa"/>
          </w:tcPr>
          <w:p w:rsidR="00A1471B" w:rsidP="00843796" w:rsidRDefault="00A1471B" w14:paraId="79579508" w14:textId="77777777">
            <w:r>
              <w:t>16.6</w:t>
            </w:r>
            <w:r w:rsidR="00845974">
              <w:t xml:space="preserve">7/mo  200/yr       </w:t>
            </w:r>
          </w:p>
        </w:tc>
      </w:tr>
      <w:tr w:rsidR="00A1471B" w:rsidTr="00845974" w14:paraId="3B234352" w14:textId="77777777">
        <w:trPr>
          <w:trHeight w:val="274"/>
        </w:trPr>
        <w:tc>
          <w:tcPr>
            <w:tcW w:w="3595" w:type="dxa"/>
          </w:tcPr>
          <w:p w:rsidR="00A1471B" w:rsidP="00843796" w:rsidRDefault="00A1471B" w14:paraId="256DDDE3" w14:textId="77777777"/>
        </w:tc>
        <w:tc>
          <w:tcPr>
            <w:tcW w:w="1530" w:type="dxa"/>
          </w:tcPr>
          <w:p w:rsidR="00A1471B" w:rsidP="00843796" w:rsidRDefault="00A1471B" w14:paraId="02E61C71" w14:textId="77777777"/>
        </w:tc>
        <w:tc>
          <w:tcPr>
            <w:tcW w:w="1530" w:type="dxa"/>
          </w:tcPr>
          <w:p w:rsidR="00A1471B" w:rsidP="00843796" w:rsidRDefault="00A1471B" w14:paraId="50DDDFC2" w14:textId="77777777"/>
        </w:tc>
        <w:tc>
          <w:tcPr>
            <w:tcW w:w="1800" w:type="dxa"/>
          </w:tcPr>
          <w:p w:rsidR="00A1471B" w:rsidP="00843796" w:rsidRDefault="00A1471B" w14:paraId="6ADE04F8" w14:textId="77777777"/>
        </w:tc>
        <w:tc>
          <w:tcPr>
            <w:tcW w:w="1260" w:type="dxa"/>
          </w:tcPr>
          <w:p w:rsidR="00A1471B" w:rsidP="00843796" w:rsidRDefault="00A1471B" w14:paraId="627199B9" w14:textId="77777777"/>
        </w:tc>
      </w:tr>
      <w:tr w:rsidR="00A1471B" w:rsidTr="00845974" w14:paraId="6288E9A3" w14:textId="77777777">
        <w:trPr>
          <w:trHeight w:val="289"/>
        </w:trPr>
        <w:tc>
          <w:tcPr>
            <w:tcW w:w="3595" w:type="dxa"/>
          </w:tcPr>
          <w:p w:rsidRPr="0001027E" w:rsidR="00A1471B" w:rsidP="00843796" w:rsidRDefault="00A1471B" w14:paraId="52DA76F5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C4EBD" w:rsidR="00A1471B" w:rsidP="00843796" w:rsidRDefault="00A1471B" w14:paraId="22126A80" w14:textId="77777777">
            <w:pPr>
              <w:rPr>
                <w:b/>
                <w:bCs/>
              </w:rPr>
            </w:pPr>
            <w:r w:rsidRPr="002C4EBD">
              <w:rPr>
                <w:b/>
                <w:bCs/>
              </w:rPr>
              <w:t>200</w:t>
            </w:r>
          </w:p>
        </w:tc>
        <w:tc>
          <w:tcPr>
            <w:tcW w:w="1530" w:type="dxa"/>
          </w:tcPr>
          <w:p w:rsidRPr="00845974" w:rsidR="00A1471B" w:rsidP="00843796" w:rsidRDefault="00845974" w14:paraId="378C6DA4" w14:textId="77777777">
            <w:pPr>
              <w:rPr>
                <w:b/>
              </w:rPr>
            </w:pPr>
            <w:r w:rsidRPr="00845974">
              <w:rPr>
                <w:b/>
              </w:rPr>
              <w:t>2400</w:t>
            </w:r>
          </w:p>
        </w:tc>
        <w:tc>
          <w:tcPr>
            <w:tcW w:w="1800" w:type="dxa"/>
          </w:tcPr>
          <w:p w:rsidR="00A1471B" w:rsidP="00843796" w:rsidRDefault="00A1471B" w14:paraId="21570ED0" w14:textId="77777777">
            <w:r>
              <w:t>5</w:t>
            </w:r>
          </w:p>
        </w:tc>
        <w:tc>
          <w:tcPr>
            <w:tcW w:w="1260" w:type="dxa"/>
          </w:tcPr>
          <w:p w:rsidRPr="0001027E" w:rsidR="00A1471B" w:rsidP="00843796" w:rsidRDefault="00845974" w14:paraId="23DFFA0F" w14:textId="77777777">
            <w:pPr>
              <w:rPr>
                <w:b/>
              </w:rPr>
            </w:pPr>
            <w:r>
              <w:rPr>
                <w:b/>
              </w:rPr>
              <w:t>200 / year</w:t>
            </w:r>
          </w:p>
        </w:tc>
      </w:tr>
    </w:tbl>
    <w:p w:rsidR="00F3170F" w:rsidP="00F3170F" w:rsidRDefault="00F3170F" w14:paraId="39780A67" w14:textId="77777777"/>
    <w:p w:rsidR="005E714A" w:rsidRDefault="001C39F7" w14:paraId="4D33D261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D14791">
        <w:t xml:space="preserve">:  </w:t>
      </w:r>
      <w:r w:rsidR="00EA0007">
        <w:t xml:space="preserve">$20/month </w:t>
      </w:r>
      <w:r w:rsidR="00845974">
        <w:t>and $240/year</w:t>
      </w:r>
      <w:r w:rsidR="00D14791">
        <w:t xml:space="preserve">.  </w:t>
      </w:r>
    </w:p>
    <w:p w:rsidR="00ED6492" w:rsidRDefault="00ED6492" w14:paraId="581ABF95" w14:textId="77777777">
      <w:pPr>
        <w:rPr>
          <w:b/>
          <w:bCs/>
          <w:u w:val="single"/>
        </w:rPr>
      </w:pPr>
    </w:p>
    <w:p w:rsidR="0069403B" w:rsidP="00F06866" w:rsidRDefault="00ED6492" w14:paraId="1534A9F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06A6093" w14:textId="77777777">
      <w:pPr>
        <w:rPr>
          <w:b/>
        </w:rPr>
      </w:pPr>
    </w:p>
    <w:p w:rsidR="00F06866" w:rsidP="00F06866" w:rsidRDefault="00636621" w14:paraId="2C079F13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B6E742B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845974">
        <w:t xml:space="preserve"> </w:t>
      </w:r>
      <w:r>
        <w:t xml:space="preserve"> ] Yes</w:t>
      </w:r>
      <w:r>
        <w:tab/>
      </w:r>
      <w:r w:rsidR="00845974">
        <w:t xml:space="preserve"> </w:t>
      </w:r>
      <w:r>
        <w:t>[</w:t>
      </w:r>
      <w:r w:rsidR="00845974">
        <w:t xml:space="preserve"> X</w:t>
      </w:r>
      <w:r>
        <w:t>] No</w:t>
      </w:r>
    </w:p>
    <w:p w:rsidR="00636621" w:rsidP="00636621" w:rsidRDefault="00636621" w14:paraId="176B6E6A" w14:textId="77777777">
      <w:pPr>
        <w:pStyle w:val="ListParagraph"/>
      </w:pPr>
    </w:p>
    <w:p w:rsidR="00636621" w:rsidP="001B0AAA" w:rsidRDefault="00636621" w14:paraId="0F77955A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845974" w:rsidP="001B0AAA" w:rsidRDefault="00845974" w14:paraId="79A9640D" w14:textId="77777777"/>
    <w:p w:rsidR="00A403BB" w:rsidP="00845974" w:rsidRDefault="00845974" w14:paraId="72703610" w14:textId="77777777">
      <w:r>
        <w:t xml:space="preserve">    </w:t>
      </w:r>
      <w:r w:rsidR="00F159A3">
        <w:t xml:space="preserve">Patients will be asked to </w:t>
      </w:r>
      <w:r>
        <w:t xml:space="preserve">voluntarily </w:t>
      </w:r>
      <w:r w:rsidR="00F159A3">
        <w:t>complete the survey after they leave their appointment.</w:t>
      </w:r>
    </w:p>
    <w:p w:rsidR="004D6E14" w:rsidP="00A403BB" w:rsidRDefault="004D6E14" w14:paraId="55D70104" w14:textId="77777777">
      <w:pPr>
        <w:rPr>
          <w:b/>
        </w:rPr>
      </w:pPr>
    </w:p>
    <w:p w:rsidR="00A403BB" w:rsidP="00A403BB" w:rsidRDefault="00A403BB" w14:paraId="344EE46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19BFC42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8295175" w14:textId="77777777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1426DB69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31BBFFD2" w14:textId="77777777">
      <w:pPr>
        <w:ind w:left="720"/>
      </w:pPr>
      <w:r>
        <w:t>[</w:t>
      </w:r>
      <w:r w:rsidR="001B0AAA">
        <w:t xml:space="preserve"> </w:t>
      </w:r>
      <w:r>
        <w:t xml:space="preserve"> </w:t>
      </w:r>
      <w:r w:rsidR="00F159A3">
        <w:t>X</w:t>
      </w:r>
      <w:r>
        <w:t>] In-person</w:t>
      </w:r>
      <w:r>
        <w:tab/>
      </w:r>
    </w:p>
    <w:p w:rsidR="001B0AAA" w:rsidP="001B0AAA" w:rsidRDefault="00A403BB" w14:paraId="1451E95E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57278F7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33976FF3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F159A3">
        <w:t>X</w:t>
      </w:r>
      <w:r>
        <w:t xml:space="preserve"> ] No</w:t>
      </w:r>
    </w:p>
    <w:p w:rsidR="00F24CFC" w:rsidP="00F24CFC" w:rsidRDefault="00F24CFC" w14:paraId="53AE9D69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6CD9A0B4" w14:textId="77777777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Pr="00F24CFC" w:rsidR="00D14791" w:rsidP="0024521E" w:rsidRDefault="00D14791" w14:paraId="73F7183E" w14:textId="77777777">
      <w:pPr>
        <w:rPr>
          <w:b/>
        </w:rPr>
      </w:pPr>
    </w:p>
    <w:p w:rsidR="00F24CFC" w:rsidP="00F24CFC" w:rsidRDefault="00F24CFC" w14:paraId="6969F04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CD69E4" w14:paraId="20344B22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BDEE5DE" wp14:anchorId="5B2815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2FF1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113321A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 w14:paraId="719FF13E" w14:textId="77777777">
      <w:pPr>
        <w:rPr>
          <w:sz w:val="20"/>
          <w:szCs w:val="20"/>
        </w:rPr>
      </w:pPr>
    </w:p>
    <w:p w:rsidRPr="008F50D4" w:rsidR="00F24CFC" w:rsidP="00F24CFC" w:rsidRDefault="00F24CFC" w14:paraId="1FF6B9FB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57499FB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3E81C910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140B3585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0D10E678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5C663114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5775C1E7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5B9C9B80" w14:textId="77777777">
      <w:pPr>
        <w:rPr>
          <w:sz w:val="16"/>
          <w:szCs w:val="16"/>
        </w:rPr>
      </w:pPr>
    </w:p>
    <w:p w:rsidR="00F24CFC" w:rsidP="00F24CFC" w:rsidRDefault="00F24CFC" w14:paraId="22065C83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 w14:paraId="6917CD5A" w14:textId="77777777">
      <w:pPr>
        <w:rPr>
          <w:sz w:val="20"/>
          <w:szCs w:val="20"/>
        </w:rPr>
      </w:pPr>
    </w:p>
    <w:p w:rsidRPr="008F50D4" w:rsidR="00F24CFC" w:rsidP="008F50D4" w:rsidRDefault="00CB1078" w14:paraId="512DE5A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68CF864A" w14:textId="77777777">
      <w:pPr>
        <w:rPr>
          <w:b/>
        </w:rPr>
      </w:pPr>
    </w:p>
    <w:p w:rsidR="008F50D4" w:rsidP="00F24CFC" w:rsidRDefault="00F24CFC" w14:paraId="7C5FAA2F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7D10BD17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06330A7A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6F25AC2E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134B53F4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4BE07934" w14:textId="77777777">
      <w:pPr>
        <w:keepNext/>
        <w:keepLines/>
        <w:rPr>
          <w:b/>
        </w:rPr>
      </w:pPr>
    </w:p>
    <w:p w:rsidR="00F24CFC" w:rsidP="00F24CFC" w:rsidRDefault="00F24CFC" w14:paraId="7D969741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153590E0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4303A96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 w14:paraId="7E85DD6E" w14:textId="77777777">
      <w:pPr>
        <w:rPr>
          <w:b/>
          <w:sz w:val="20"/>
          <w:szCs w:val="20"/>
        </w:rPr>
      </w:pPr>
    </w:p>
    <w:p w:rsidRPr="00D14791" w:rsidR="00F24CFC" w:rsidP="00F24CFC" w:rsidRDefault="00F24CFC" w14:paraId="708CB414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D14791" w:rsidRDefault="00F24CFC" w14:paraId="60E54B7D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sectPr w:rsidR="00F24CFC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BD0AA" w14:textId="77777777" w:rsidR="00DE3FCE" w:rsidRDefault="00DE3FCE">
      <w:r>
        <w:separator/>
      </w:r>
    </w:p>
  </w:endnote>
  <w:endnote w:type="continuationSeparator" w:id="0">
    <w:p w14:paraId="6E943844" w14:textId="77777777" w:rsidR="00DE3FCE" w:rsidRDefault="00DE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4F7DC" w14:textId="77777777"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D311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C85E9" w14:textId="77777777" w:rsidR="00DE3FCE" w:rsidRDefault="00DE3FCE">
      <w:r>
        <w:separator/>
      </w:r>
    </w:p>
  </w:footnote>
  <w:footnote w:type="continuationSeparator" w:id="0">
    <w:p w14:paraId="0B719499" w14:textId="77777777" w:rsidR="00DE3FCE" w:rsidRDefault="00DE3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E0114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54B9B"/>
    <w:multiLevelType w:val="hybridMultilevel"/>
    <w:tmpl w:val="DA0A6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1390"/>
    <w:rsid w:val="00023A57"/>
    <w:rsid w:val="00047A64"/>
    <w:rsid w:val="00067329"/>
    <w:rsid w:val="00087951"/>
    <w:rsid w:val="000B2838"/>
    <w:rsid w:val="000D44CA"/>
    <w:rsid w:val="000E200B"/>
    <w:rsid w:val="000F68BE"/>
    <w:rsid w:val="001110E7"/>
    <w:rsid w:val="001927A4"/>
    <w:rsid w:val="00194AC6"/>
    <w:rsid w:val="001A23B0"/>
    <w:rsid w:val="001A25CC"/>
    <w:rsid w:val="001B0AAA"/>
    <w:rsid w:val="001C39F7"/>
    <w:rsid w:val="001D0AC4"/>
    <w:rsid w:val="00235F1C"/>
    <w:rsid w:val="00237B48"/>
    <w:rsid w:val="0024521E"/>
    <w:rsid w:val="00263C3D"/>
    <w:rsid w:val="00265C4D"/>
    <w:rsid w:val="00274D0B"/>
    <w:rsid w:val="002B052D"/>
    <w:rsid w:val="002B34CD"/>
    <w:rsid w:val="002B3C95"/>
    <w:rsid w:val="002C4EBD"/>
    <w:rsid w:val="002D0B92"/>
    <w:rsid w:val="00306EE2"/>
    <w:rsid w:val="00353FE7"/>
    <w:rsid w:val="003B753A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02C29"/>
    <w:rsid w:val="006140A0"/>
    <w:rsid w:val="00636621"/>
    <w:rsid w:val="00642B49"/>
    <w:rsid w:val="006832D9"/>
    <w:rsid w:val="00685015"/>
    <w:rsid w:val="0069403B"/>
    <w:rsid w:val="006D4CB8"/>
    <w:rsid w:val="006F3DDE"/>
    <w:rsid w:val="00704678"/>
    <w:rsid w:val="007425E7"/>
    <w:rsid w:val="007E680E"/>
    <w:rsid w:val="007F7080"/>
    <w:rsid w:val="00802607"/>
    <w:rsid w:val="008101A5"/>
    <w:rsid w:val="00822664"/>
    <w:rsid w:val="00843796"/>
    <w:rsid w:val="00845974"/>
    <w:rsid w:val="00873C74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9321F"/>
    <w:rsid w:val="009C13B9"/>
    <w:rsid w:val="009D01A2"/>
    <w:rsid w:val="009F5923"/>
    <w:rsid w:val="00A1471B"/>
    <w:rsid w:val="00A403BB"/>
    <w:rsid w:val="00A674DF"/>
    <w:rsid w:val="00A83AA6"/>
    <w:rsid w:val="00A934D6"/>
    <w:rsid w:val="00AE1809"/>
    <w:rsid w:val="00AF5908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44D93"/>
    <w:rsid w:val="00C8407A"/>
    <w:rsid w:val="00C8488C"/>
    <w:rsid w:val="00C86E91"/>
    <w:rsid w:val="00CA2650"/>
    <w:rsid w:val="00CB1078"/>
    <w:rsid w:val="00CB23C9"/>
    <w:rsid w:val="00CC6FAF"/>
    <w:rsid w:val="00CD69E4"/>
    <w:rsid w:val="00CD75F3"/>
    <w:rsid w:val="00CF6542"/>
    <w:rsid w:val="00D14791"/>
    <w:rsid w:val="00D24698"/>
    <w:rsid w:val="00D6383F"/>
    <w:rsid w:val="00DB59D0"/>
    <w:rsid w:val="00DC33D3"/>
    <w:rsid w:val="00DE3FCE"/>
    <w:rsid w:val="00E26329"/>
    <w:rsid w:val="00E40B50"/>
    <w:rsid w:val="00E50293"/>
    <w:rsid w:val="00E65FFC"/>
    <w:rsid w:val="00E744EA"/>
    <w:rsid w:val="00E80951"/>
    <w:rsid w:val="00E86CC6"/>
    <w:rsid w:val="00EA0007"/>
    <w:rsid w:val="00EB56B3"/>
    <w:rsid w:val="00ED0C94"/>
    <w:rsid w:val="00ED6492"/>
    <w:rsid w:val="00EF2095"/>
    <w:rsid w:val="00F06866"/>
    <w:rsid w:val="00F158F5"/>
    <w:rsid w:val="00F15956"/>
    <w:rsid w:val="00F159A3"/>
    <w:rsid w:val="00F24CFC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97D1CA"/>
  <w15:docId w15:val="{2EDD8649-D28C-488C-AF72-B71229E0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9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O'Donnell, Frances M.  (Cathexis)</cp:lastModifiedBy>
  <cp:revision>3</cp:revision>
  <cp:lastPrinted>2010-10-04T15:59:00Z</cp:lastPrinted>
  <dcterms:created xsi:type="dcterms:W3CDTF">2020-07-29T22:34:00Z</dcterms:created>
  <dcterms:modified xsi:type="dcterms:W3CDTF">2020-07-29T22:35:00Z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