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4FD83" w14:textId="4564D59E" w:rsidR="005E714A" w:rsidRPr="00AC24E6" w:rsidRDefault="6B0C21F4" w:rsidP="00F06866">
      <w:pPr>
        <w:pStyle w:val="Heading2"/>
        <w:tabs>
          <w:tab w:val="left" w:pos="900"/>
        </w:tabs>
        <w:ind w:right="-180"/>
      </w:pPr>
      <w:bookmarkStart w:id="0" w:name="_GoBack"/>
      <w:bookmarkEnd w:id="0"/>
      <w:r w:rsidRPr="6B0C21F4">
        <w:rPr>
          <w:sz w:val="28"/>
          <w:szCs w:val="28"/>
        </w:rPr>
        <w:t>Request for Approval under the “Generic Clearance for the Collection of Routine Customer Feedback” (OMB Control Number: 3137-0081)</w:t>
      </w:r>
    </w:p>
    <w:p w14:paraId="0DD944F3" w14:textId="156F42A4" w:rsidR="475C8D0B" w:rsidRDefault="475C8D0B" w:rsidP="475C8D0B">
      <w:pPr>
        <w:rPr>
          <w:b/>
          <w:bCs/>
        </w:rPr>
      </w:pPr>
    </w:p>
    <w:p w14:paraId="7C4E7D4D" w14:textId="3C7A5A0A" w:rsidR="00E50293" w:rsidRPr="00C267B5" w:rsidRDefault="00DE0010">
      <w:pPr>
        <w:rPr>
          <w:b/>
          <w:bCs/>
        </w:rPr>
      </w:pPr>
      <w:r w:rsidRPr="00AC24E6">
        <w:rPr>
          <w:b/>
          <w:noProof/>
        </w:rPr>
        <mc:AlternateContent>
          <mc:Choice Requires="wps">
            <w:drawing>
              <wp:anchor distT="0" distB="0" distL="114300" distR="114300" simplePos="0" relativeHeight="251657728" behindDoc="0" locked="0" layoutInCell="0" allowOverlap="1" wp14:anchorId="76751A35" wp14:editId="03D54687">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11C879A">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B12F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005E714A" w:rsidRPr="00162B34">
        <w:rPr>
          <w:b/>
          <w:bCs/>
        </w:rPr>
        <w:t>TITLE OF INFORMATION COLLECTION:</w:t>
      </w:r>
      <w:r w:rsidR="005E714A" w:rsidRPr="4DC05616">
        <w:t xml:space="preserve"> </w:t>
      </w:r>
      <w:r w:rsidR="00C23B6A" w:rsidRPr="00AC24E6">
        <w:t xml:space="preserve">SDC Annual Meeting </w:t>
      </w:r>
      <w:r w:rsidR="4DC05616" w:rsidRPr="00AC24E6">
        <w:t>Plan</w:t>
      </w:r>
      <w:r w:rsidR="4DC05616" w:rsidRPr="4DC05616">
        <w:t>ning</w:t>
      </w:r>
    </w:p>
    <w:p w14:paraId="6A29F6C5" w14:textId="77777777" w:rsidR="005E714A" w:rsidRDefault="005E714A"/>
    <w:p w14:paraId="66ECD0E2" w14:textId="77777777" w:rsidR="001B0AAA" w:rsidRDefault="00F15956">
      <w:r>
        <w:rPr>
          <w:b/>
        </w:rPr>
        <w:t>PURPOSE</w:t>
      </w:r>
      <w:r w:rsidRPr="009239AA">
        <w:rPr>
          <w:b/>
        </w:rPr>
        <w:t>:</w:t>
      </w:r>
      <w:r w:rsidR="00C14CC4" w:rsidRPr="009239AA">
        <w:rPr>
          <w:b/>
        </w:rPr>
        <w:t xml:space="preserve">  </w:t>
      </w:r>
    </w:p>
    <w:p w14:paraId="26166ED5" w14:textId="763EA52A" w:rsidR="002B09EE" w:rsidRDefault="002B09EE" w:rsidP="00434E33">
      <w:pPr>
        <w:pStyle w:val="Header"/>
        <w:tabs>
          <w:tab w:val="clear" w:pos="4320"/>
          <w:tab w:val="clear" w:pos="8640"/>
        </w:tabs>
      </w:pPr>
      <w:r w:rsidRPr="002B09EE">
        <w:t xml:space="preserve">The </w:t>
      </w:r>
      <w:r>
        <w:t xml:space="preserve">State Data Coordinators (SDCs) are one of IMLS’ key customers, playing a central role in reporting data about libraries in their states/territories, including to the Public Libraries Survey (PLS) and, in most cases, the State Library Administrative Agency (SLAA) survey. An annual </w:t>
      </w:r>
      <w:r w:rsidR="0049473A">
        <w:t xml:space="preserve">SDC </w:t>
      </w:r>
      <w:r>
        <w:t xml:space="preserve">meeting is held to (1) </w:t>
      </w:r>
      <w:r w:rsidR="00D15A3B">
        <w:t>Train</w:t>
      </w:r>
      <w:r>
        <w:t xml:space="preserve"> the new SDCs </w:t>
      </w:r>
      <w:r w:rsidR="0049473A">
        <w:t xml:space="preserve">in completing these </w:t>
      </w:r>
      <w:r>
        <w:t xml:space="preserve">surveys and </w:t>
      </w:r>
      <w:r w:rsidR="0049473A">
        <w:t xml:space="preserve">working with </w:t>
      </w:r>
      <w:r>
        <w:t>IMLS; (2) Provide a forum within which data collection and reporting issues associated with the PLS, including potential changes</w:t>
      </w:r>
      <w:r w:rsidR="00B37271">
        <w:t>,</w:t>
      </w:r>
      <w:r>
        <w:t xml:space="preserve"> are discussed; and (3) Enable SDCs to share best practices with each other. Unlike many other Federal surveys, the IMLS library data community approach has resulted in a survey that has maintained a response rate in excess of 90% since its inception in 1988. </w:t>
      </w:r>
    </w:p>
    <w:p w14:paraId="45A6971A" w14:textId="77777777" w:rsidR="002B09EE" w:rsidRDefault="002B09EE" w:rsidP="00434E33">
      <w:pPr>
        <w:pStyle w:val="Header"/>
        <w:tabs>
          <w:tab w:val="clear" w:pos="4320"/>
          <w:tab w:val="clear" w:pos="8640"/>
        </w:tabs>
      </w:pPr>
    </w:p>
    <w:p w14:paraId="22FFA35A" w14:textId="310A7F17" w:rsidR="002B09EE" w:rsidRDefault="0049473A" w:rsidP="00434E33">
      <w:pPr>
        <w:pStyle w:val="Header"/>
        <w:tabs>
          <w:tab w:val="clear" w:pos="4320"/>
          <w:tab w:val="clear" w:pos="8640"/>
        </w:tabs>
      </w:pPr>
      <w:r>
        <w:t xml:space="preserve">For the first time in many years, IMLS conducted an OMB-approved conference evaluation for the New SDC Orientation and the main SDC meeting, both held in December 2018. In </w:t>
      </w:r>
      <w:r w:rsidR="00131A91">
        <w:t xml:space="preserve">this </w:t>
      </w:r>
      <w:r>
        <w:t xml:space="preserve">pre-meeting planning information request, </w:t>
      </w:r>
      <w:r w:rsidR="00131A91">
        <w:t xml:space="preserve">IMLS </w:t>
      </w:r>
      <w:r>
        <w:t>seek</w:t>
      </w:r>
      <w:r w:rsidR="00131A91">
        <w:t>s</w:t>
      </w:r>
      <w:r>
        <w:t xml:space="preserve"> to use information learned via the CY 2018 </w:t>
      </w:r>
      <w:r w:rsidR="00DA501E">
        <w:t>e</w:t>
      </w:r>
      <w:r>
        <w:t>valuations (each with 100% response</w:t>
      </w:r>
      <w:r w:rsidR="00DA501E">
        <w:t xml:space="preserve"> among attendees</w:t>
      </w:r>
      <w:r>
        <w:t xml:space="preserve">) to plan content that will be most responsive to the perceived training needs of the SDC meeting attendees.  The information IMLS learns from the pre-conference planning form will allow </w:t>
      </w:r>
      <w:r w:rsidR="00131A91">
        <w:t xml:space="preserve">IMLS </w:t>
      </w:r>
      <w:r>
        <w:t>to more effectively involve the SDCs in interactive conference sessions with peer-led exercises facilitated by IMLS</w:t>
      </w:r>
      <w:r w:rsidR="00DA501E">
        <w:t xml:space="preserve"> and to establish a set of priority topics for such exercises</w:t>
      </w:r>
      <w:r>
        <w:t xml:space="preserve">. </w:t>
      </w:r>
    </w:p>
    <w:p w14:paraId="442A848B" w14:textId="77777777" w:rsidR="002B09EE" w:rsidRPr="002B09EE" w:rsidRDefault="002B09EE" w:rsidP="00434E33">
      <w:pPr>
        <w:pStyle w:val="Header"/>
        <w:tabs>
          <w:tab w:val="clear" w:pos="4320"/>
          <w:tab w:val="clear" w:pos="8640"/>
        </w:tabs>
      </w:pPr>
    </w:p>
    <w:p w14:paraId="2E2BA1F6"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AF12F8F" w14:textId="1889742F" w:rsidR="00F15956" w:rsidRDefault="00131A91">
      <w:r>
        <w:t xml:space="preserve">SDCs are individuals who have responsibility for data collection and reporting in their jurisdictions, with specific responsibility for the PLS. </w:t>
      </w:r>
      <w:r w:rsidR="0049473A">
        <w:t xml:space="preserve">All </w:t>
      </w:r>
      <w:r w:rsidR="007A71A5">
        <w:t xml:space="preserve">SDCs who </w:t>
      </w:r>
      <w:r w:rsidR="0049473A">
        <w:t>have registered for the annual meeting</w:t>
      </w:r>
      <w:r w:rsidR="00B23D9D">
        <w:t>, scheduled for 10-12 December 2019,</w:t>
      </w:r>
      <w:r w:rsidR="0049473A">
        <w:t xml:space="preserve"> will be sent a link to a Microsoft fillable form (see copy in WORD layout in Appendix). Based on previous pre-conference information requests and current patterns of SDC listserv participation, </w:t>
      </w:r>
      <w:r>
        <w:t xml:space="preserve">IMLS </w:t>
      </w:r>
      <w:r w:rsidR="0049473A">
        <w:t>expect</w:t>
      </w:r>
      <w:r>
        <w:t>s</w:t>
      </w:r>
      <w:r w:rsidR="0049473A">
        <w:t xml:space="preserve"> that at least 40 of the 55 SDC </w:t>
      </w:r>
      <w:r>
        <w:t xml:space="preserve">conference registrants </w:t>
      </w:r>
      <w:r w:rsidR="0049473A">
        <w:t xml:space="preserve">will complete the full form in advance of the training meeting. </w:t>
      </w:r>
    </w:p>
    <w:p w14:paraId="71BA6EF1" w14:textId="77777777" w:rsidR="00C8488C" w:rsidRDefault="00C8488C"/>
    <w:p w14:paraId="183F0645" w14:textId="77777777" w:rsidR="00F15956" w:rsidRDefault="00F15956"/>
    <w:p w14:paraId="44E03C24" w14:textId="77777777" w:rsidR="00F06866" w:rsidRPr="00F06866" w:rsidRDefault="00F06866">
      <w:pPr>
        <w:rPr>
          <w:b/>
        </w:rPr>
      </w:pPr>
      <w:r>
        <w:rPr>
          <w:b/>
        </w:rPr>
        <w:t>TYPE OF COLLECTION:</w:t>
      </w:r>
      <w:r w:rsidRPr="00F06866">
        <w:t xml:space="preserve"> (Check one)</w:t>
      </w:r>
    </w:p>
    <w:p w14:paraId="696FF7F5" w14:textId="77777777" w:rsidR="00441434" w:rsidRPr="00434E33" w:rsidRDefault="00441434" w:rsidP="0096108F">
      <w:pPr>
        <w:pStyle w:val="BodyTextIndent"/>
        <w:tabs>
          <w:tab w:val="left" w:pos="360"/>
        </w:tabs>
        <w:ind w:left="0"/>
        <w:rPr>
          <w:bCs/>
          <w:sz w:val="16"/>
          <w:szCs w:val="16"/>
        </w:rPr>
      </w:pPr>
    </w:p>
    <w:p w14:paraId="07886BC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A501E">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79AF80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F2AC6E4"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501E">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DA501E">
        <w:rPr>
          <w:bCs/>
          <w:sz w:val="24"/>
          <w:u w:val="single"/>
        </w:rPr>
        <w:t>Pre-conference planning survey</w:t>
      </w:r>
    </w:p>
    <w:p w14:paraId="171CED33" w14:textId="77777777" w:rsidR="00434E33" w:rsidRDefault="00434E33">
      <w:pPr>
        <w:pStyle w:val="Header"/>
        <w:tabs>
          <w:tab w:val="clear" w:pos="4320"/>
          <w:tab w:val="clear" w:pos="8640"/>
        </w:tabs>
      </w:pPr>
    </w:p>
    <w:p w14:paraId="4BC4853C" w14:textId="77777777" w:rsidR="00CA2650" w:rsidRDefault="00441434">
      <w:pPr>
        <w:rPr>
          <w:b/>
        </w:rPr>
      </w:pPr>
      <w:r>
        <w:rPr>
          <w:b/>
        </w:rPr>
        <w:t>C</w:t>
      </w:r>
      <w:r w:rsidR="009C13B9">
        <w:rPr>
          <w:b/>
        </w:rPr>
        <w:t>ERTIFICATION:</w:t>
      </w:r>
    </w:p>
    <w:p w14:paraId="4D38221E" w14:textId="77777777" w:rsidR="00441434" w:rsidRDefault="00441434">
      <w:pPr>
        <w:rPr>
          <w:sz w:val="16"/>
          <w:szCs w:val="16"/>
        </w:rPr>
      </w:pPr>
    </w:p>
    <w:p w14:paraId="7D81B222" w14:textId="77777777" w:rsidR="008101A5" w:rsidRPr="009C13B9" w:rsidRDefault="008101A5" w:rsidP="008101A5">
      <w:r>
        <w:t xml:space="preserve">I certify the following to be true: </w:t>
      </w:r>
    </w:p>
    <w:p w14:paraId="739BCF5D" w14:textId="77777777" w:rsidR="008101A5" w:rsidRDefault="008101A5" w:rsidP="008101A5">
      <w:pPr>
        <w:pStyle w:val="ListParagraph"/>
        <w:numPr>
          <w:ilvl w:val="0"/>
          <w:numId w:val="14"/>
        </w:numPr>
      </w:pPr>
      <w:r>
        <w:t>The collection is voluntary.</w:t>
      </w:r>
      <w:r w:rsidRPr="00C14CC4">
        <w:t xml:space="preserve"> </w:t>
      </w:r>
    </w:p>
    <w:p w14:paraId="3B6F1D4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0C39F7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BCA3EB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D42D05"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ED00A6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E2C1FB6" w14:textId="77777777" w:rsidR="009C13B9" w:rsidRDefault="009C13B9" w:rsidP="009C13B9"/>
    <w:p w14:paraId="4DC93A32" w14:textId="7D8DEAB3" w:rsidR="009C13B9" w:rsidRDefault="009C13B9" w:rsidP="009C13B9">
      <w:r>
        <w:t>Nam</w:t>
      </w:r>
      <w:r w:rsidRPr="00A5299D">
        <w:t>e:</w:t>
      </w:r>
      <w:r w:rsidR="00A5299D" w:rsidDel="00A5299D">
        <w:t xml:space="preserve"> </w:t>
      </w:r>
      <w:r w:rsidR="00A5299D">
        <w:t xml:space="preserve"> </w:t>
      </w:r>
      <w:r w:rsidR="002B09EE" w:rsidRPr="00A5299D">
        <w:rPr>
          <w:u w:val="single"/>
        </w:rPr>
        <w:t>Lisa M. Frehill</w:t>
      </w:r>
      <w:r w:rsidR="00A5299D">
        <w:rPr>
          <w:u w:val="single"/>
        </w:rPr>
        <w:t xml:space="preserve">  </w:t>
      </w:r>
    </w:p>
    <w:p w14:paraId="3BCA6908" w14:textId="77777777" w:rsidR="009C13B9" w:rsidRDefault="009C13B9" w:rsidP="009C13B9">
      <w:pPr>
        <w:pStyle w:val="ListParagraph"/>
        <w:ind w:left="360"/>
      </w:pPr>
    </w:p>
    <w:p w14:paraId="5F2C1BB7" w14:textId="77777777" w:rsidR="009C13B9" w:rsidRDefault="009C13B9" w:rsidP="009C13B9">
      <w:r>
        <w:t>To assist review, please provide answers to the following question:</w:t>
      </w:r>
    </w:p>
    <w:p w14:paraId="3A302415" w14:textId="77777777" w:rsidR="009C13B9" w:rsidRDefault="009C13B9" w:rsidP="009C13B9">
      <w:pPr>
        <w:pStyle w:val="ListParagraph"/>
        <w:ind w:left="360"/>
      </w:pPr>
    </w:p>
    <w:p w14:paraId="63E502FB" w14:textId="77777777" w:rsidR="009C13B9" w:rsidRPr="00C86E91" w:rsidRDefault="00C86E91" w:rsidP="00C86E91">
      <w:pPr>
        <w:rPr>
          <w:b/>
        </w:rPr>
      </w:pPr>
      <w:r w:rsidRPr="00C86E91">
        <w:rPr>
          <w:b/>
        </w:rPr>
        <w:t>Personally Identifiable Information:</w:t>
      </w:r>
    </w:p>
    <w:p w14:paraId="63B050B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DA501E">
        <w:t>X</w:t>
      </w:r>
      <w:r w:rsidR="009239AA">
        <w:t xml:space="preserve"> ] Yes  [</w:t>
      </w:r>
      <w:r w:rsidR="00DA501E">
        <w:t xml:space="preserve"> </w:t>
      </w:r>
      <w:r w:rsidR="009239AA">
        <w:t xml:space="preserve">]  No </w:t>
      </w:r>
    </w:p>
    <w:p w14:paraId="7E156E25"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DA501E">
        <w:t>X</w:t>
      </w:r>
      <w:r w:rsidR="009239AA">
        <w:t xml:space="preserve"> ] No</w:t>
      </w:r>
      <w:r w:rsidR="00C86E91">
        <w:t xml:space="preserve">   </w:t>
      </w:r>
    </w:p>
    <w:p w14:paraId="172F7057"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2B09EE" w:rsidRPr="002B09EE">
        <w:rPr>
          <w:i/>
        </w:rPr>
        <w:t xml:space="preserve"> Not Applicable</w:t>
      </w:r>
    </w:p>
    <w:p w14:paraId="11F5667E" w14:textId="77777777" w:rsidR="00CF6542" w:rsidRPr="00DA501E" w:rsidRDefault="00DA501E" w:rsidP="00C86E91">
      <w:pPr>
        <w:pStyle w:val="ListParagraph"/>
        <w:ind w:left="0"/>
      </w:pPr>
      <w:r w:rsidRPr="00DA501E">
        <w:t xml:space="preserve">For meeting planning purposes, materials and responsibilities for peer-led engagements necessitate that we collect the names of such volunteers. Based on the information provided in the pre-conference planning survey, a revised and detailed agenda will be provided to participants for their review to ensure that appropriate information is included in the agenda. </w:t>
      </w:r>
    </w:p>
    <w:p w14:paraId="0E699BAF" w14:textId="77777777" w:rsidR="00DA501E" w:rsidRDefault="00DA501E" w:rsidP="00C86E91">
      <w:pPr>
        <w:pStyle w:val="ListParagraph"/>
        <w:ind w:left="0"/>
        <w:rPr>
          <w:b/>
        </w:rPr>
      </w:pPr>
    </w:p>
    <w:p w14:paraId="04864CFD" w14:textId="77777777" w:rsidR="00C86E91" w:rsidRPr="00C86E91" w:rsidRDefault="00CB1078" w:rsidP="00C86E91">
      <w:pPr>
        <w:pStyle w:val="ListParagraph"/>
        <w:ind w:left="0"/>
        <w:rPr>
          <w:b/>
        </w:rPr>
      </w:pPr>
      <w:r>
        <w:rPr>
          <w:b/>
        </w:rPr>
        <w:t>Gifts or Payments</w:t>
      </w:r>
      <w:r w:rsidR="00C86E91">
        <w:rPr>
          <w:b/>
        </w:rPr>
        <w:t>:</w:t>
      </w:r>
    </w:p>
    <w:p w14:paraId="2F44332B" w14:textId="77777777" w:rsidR="00C86E91" w:rsidRDefault="00C86E91" w:rsidP="00C86E91">
      <w:r>
        <w:t>Is an incentive (e.g., money or reimbursement of expenses, token of appreciation) provided to participants?  [  ] Yes [</w:t>
      </w:r>
      <w:r w:rsidR="002B09EE">
        <w:t>X</w:t>
      </w:r>
      <w:r>
        <w:t xml:space="preserve">] No  </w:t>
      </w:r>
    </w:p>
    <w:p w14:paraId="666BC75E" w14:textId="77777777" w:rsidR="004D6E14" w:rsidRDefault="004D6E14">
      <w:pPr>
        <w:rPr>
          <w:b/>
        </w:rPr>
      </w:pPr>
    </w:p>
    <w:p w14:paraId="4FCC5DAE" w14:textId="77777777" w:rsidR="00C86E91" w:rsidRDefault="00C86E91">
      <w:pPr>
        <w:rPr>
          <w:b/>
        </w:rPr>
      </w:pPr>
    </w:p>
    <w:p w14:paraId="6E32B1B4" w14:textId="77777777" w:rsidR="005E714A" w:rsidRDefault="005E714A" w:rsidP="00C86E91">
      <w:pPr>
        <w:rPr>
          <w:i/>
        </w:rPr>
      </w:pPr>
      <w:r>
        <w:rPr>
          <w:b/>
        </w:rPr>
        <w:t>BURDEN HOUR</w:t>
      </w:r>
      <w:r w:rsidR="00441434">
        <w:rPr>
          <w:b/>
        </w:rPr>
        <w:t>S</w:t>
      </w:r>
      <w:r>
        <w:t xml:space="preserve"> </w:t>
      </w:r>
    </w:p>
    <w:p w14:paraId="29D829E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30BED68F" w14:textId="77777777" w:rsidTr="0001027E">
        <w:trPr>
          <w:trHeight w:val="274"/>
        </w:trPr>
        <w:tc>
          <w:tcPr>
            <w:tcW w:w="5418" w:type="dxa"/>
          </w:tcPr>
          <w:p w14:paraId="64CC186C"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04D1C619"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EA95EE8" w14:textId="77777777" w:rsidR="006832D9" w:rsidRPr="0001027E" w:rsidRDefault="006832D9" w:rsidP="00843796">
            <w:pPr>
              <w:rPr>
                <w:b/>
              </w:rPr>
            </w:pPr>
            <w:r w:rsidRPr="0001027E">
              <w:rPr>
                <w:b/>
              </w:rPr>
              <w:t>Participation Time</w:t>
            </w:r>
          </w:p>
        </w:tc>
        <w:tc>
          <w:tcPr>
            <w:tcW w:w="1003" w:type="dxa"/>
          </w:tcPr>
          <w:p w14:paraId="42AAE277" w14:textId="77777777" w:rsidR="006832D9" w:rsidRPr="0001027E" w:rsidRDefault="006832D9" w:rsidP="00843796">
            <w:pPr>
              <w:rPr>
                <w:b/>
              </w:rPr>
            </w:pPr>
            <w:r w:rsidRPr="0001027E">
              <w:rPr>
                <w:b/>
              </w:rPr>
              <w:t>Burden</w:t>
            </w:r>
          </w:p>
        </w:tc>
      </w:tr>
      <w:tr w:rsidR="007A71A5" w14:paraId="3DC85DD4" w14:textId="77777777" w:rsidTr="0001027E">
        <w:trPr>
          <w:trHeight w:val="274"/>
        </w:trPr>
        <w:tc>
          <w:tcPr>
            <w:tcW w:w="5418" w:type="dxa"/>
          </w:tcPr>
          <w:p w14:paraId="2439F1EF" w14:textId="77777777" w:rsidR="007A71A5" w:rsidRDefault="007A71A5" w:rsidP="007A71A5">
            <w:r>
              <w:t>SDC</w:t>
            </w:r>
            <w:r w:rsidR="0049473A">
              <w:t>s</w:t>
            </w:r>
          </w:p>
        </w:tc>
        <w:tc>
          <w:tcPr>
            <w:tcW w:w="1530" w:type="dxa"/>
          </w:tcPr>
          <w:p w14:paraId="5E032A53" w14:textId="77777777" w:rsidR="007A71A5" w:rsidRPr="007A71A5" w:rsidRDefault="00541997" w:rsidP="00541997">
            <w:r>
              <w:t>40</w:t>
            </w:r>
          </w:p>
        </w:tc>
        <w:tc>
          <w:tcPr>
            <w:tcW w:w="1710" w:type="dxa"/>
          </w:tcPr>
          <w:p w14:paraId="3A7B9D73" w14:textId="77777777" w:rsidR="007A71A5" w:rsidRDefault="000635C1" w:rsidP="007A71A5">
            <w:r>
              <w:t>5</w:t>
            </w:r>
            <w:r w:rsidR="007A71A5">
              <w:t xml:space="preserve"> min/resp.</w:t>
            </w:r>
          </w:p>
        </w:tc>
        <w:tc>
          <w:tcPr>
            <w:tcW w:w="1003" w:type="dxa"/>
          </w:tcPr>
          <w:p w14:paraId="335422D0" w14:textId="77777777" w:rsidR="007A71A5" w:rsidRDefault="000635C1" w:rsidP="00541997">
            <w:r>
              <w:t>3.</w:t>
            </w:r>
            <w:r w:rsidR="00541997">
              <w:t>33</w:t>
            </w:r>
            <w:r>
              <w:t xml:space="preserve"> </w:t>
            </w:r>
            <w:r w:rsidR="007A71A5">
              <w:t>hr</w:t>
            </w:r>
          </w:p>
        </w:tc>
      </w:tr>
    </w:tbl>
    <w:p w14:paraId="4AC466CE" w14:textId="77777777" w:rsidR="00F3170F" w:rsidRDefault="00F3170F" w:rsidP="00F3170F"/>
    <w:p w14:paraId="6BA8D00A"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7A71A5">
        <w:rPr>
          <w:u w:val="single"/>
        </w:rPr>
        <w:t xml:space="preserve"> </w:t>
      </w:r>
      <w:r w:rsidR="007A71A5">
        <w:rPr>
          <w:u w:val="single"/>
        </w:rPr>
        <w:t xml:space="preserve"> </w:t>
      </w:r>
      <w:r w:rsidR="007A71A5" w:rsidRPr="007A71A5">
        <w:rPr>
          <w:u w:val="single"/>
        </w:rPr>
        <w:t>$500</w:t>
      </w:r>
      <w:r w:rsidR="00C86E91">
        <w:t>_________</w:t>
      </w:r>
    </w:p>
    <w:p w14:paraId="4641FC5B" w14:textId="77777777" w:rsidR="00ED6492" w:rsidRDefault="00ED6492">
      <w:pPr>
        <w:rPr>
          <w:b/>
          <w:bCs/>
          <w:u w:val="single"/>
        </w:rPr>
      </w:pPr>
    </w:p>
    <w:p w14:paraId="6C7AF81C"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448D4E32" w14:textId="77777777" w:rsidR="0069403B" w:rsidRDefault="0069403B" w:rsidP="00F06866">
      <w:pPr>
        <w:rPr>
          <w:b/>
        </w:rPr>
      </w:pPr>
    </w:p>
    <w:p w14:paraId="7BFDB019" w14:textId="77777777" w:rsidR="00F06866" w:rsidRDefault="00636621" w:rsidP="00F06866">
      <w:pPr>
        <w:rPr>
          <w:b/>
        </w:rPr>
      </w:pPr>
      <w:r>
        <w:rPr>
          <w:b/>
        </w:rPr>
        <w:t>The</w:t>
      </w:r>
      <w:r w:rsidR="0069403B">
        <w:rPr>
          <w:b/>
        </w:rPr>
        <w:t xml:space="preserve"> select</w:t>
      </w:r>
      <w:r>
        <w:rPr>
          <w:b/>
        </w:rPr>
        <w:t>ion of your targeted respondents</w:t>
      </w:r>
    </w:p>
    <w:p w14:paraId="4E59AA6A"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B09EE" w:rsidRPr="00015FE2">
        <w:rPr>
          <w:b/>
        </w:rPr>
        <w:t>X</w:t>
      </w:r>
      <w:r>
        <w:t>] Yes</w:t>
      </w:r>
      <w:r>
        <w:tab/>
        <w:t>[ ] No</w:t>
      </w:r>
    </w:p>
    <w:p w14:paraId="60EB7DBF" w14:textId="77777777" w:rsidR="00636621" w:rsidRDefault="00636621" w:rsidP="00636621">
      <w:pPr>
        <w:pStyle w:val="ListParagraph"/>
      </w:pPr>
    </w:p>
    <w:p w14:paraId="4543EF0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3626A0" w14:textId="77777777" w:rsidR="00A403BB" w:rsidRDefault="00A403BB" w:rsidP="00A403BB">
      <w:pPr>
        <w:pStyle w:val="ListParagraph"/>
      </w:pPr>
    </w:p>
    <w:p w14:paraId="6A74B9B7" w14:textId="47E2D2F4" w:rsidR="00794684" w:rsidRDefault="00B23D9D" w:rsidP="00A403BB">
      <w:r>
        <w:t xml:space="preserve">All </w:t>
      </w:r>
      <w:r w:rsidR="00DA501E">
        <w:t xml:space="preserve">current </w:t>
      </w:r>
      <w:r>
        <w:t xml:space="preserve">SDC conference </w:t>
      </w:r>
      <w:r w:rsidR="00DA501E">
        <w:t>registra</w:t>
      </w:r>
      <w:r>
        <w:t xml:space="preserve">nts will be asked to complete the survey. SDCs represent the 50 states, the District of Columbia and the outlying territories of American Samoa, Guam, the Northern Marianas Islands and the U.S. Virgin Islands. Approximately </w:t>
      </w:r>
      <w:r w:rsidR="6635B33F">
        <w:t xml:space="preserve">55 </w:t>
      </w:r>
      <w:r>
        <w:t xml:space="preserve">of these individuals </w:t>
      </w:r>
      <w:r>
        <w:lastRenderedPageBreak/>
        <w:t xml:space="preserve">have registered for the meeting to be held 10-12 December 2019. </w:t>
      </w:r>
      <w:r w:rsidR="00794684">
        <w:t>A link to the form will be shared via email to the registrants with a deadline for completion in the instructions. In addition to a form link, the e-mailed instructions will</w:t>
      </w:r>
      <w:r w:rsidR="00131A91">
        <w:t xml:space="preserve"> emphasize</w:t>
      </w:r>
      <w:r w:rsidR="00794684" w:rsidRPr="6635B33F">
        <w:t>:</w:t>
      </w:r>
    </w:p>
    <w:p w14:paraId="1B058969" w14:textId="44F66B2C" w:rsidR="00A403BB" w:rsidRDefault="00131A91" w:rsidP="00794684">
      <w:pPr>
        <w:numPr>
          <w:ilvl w:val="0"/>
          <w:numId w:val="19"/>
        </w:numPr>
      </w:pPr>
      <w:r>
        <w:t xml:space="preserve">That </w:t>
      </w:r>
      <w:r w:rsidR="00794684">
        <w:t>completion is voluntary;</w:t>
      </w:r>
    </w:p>
    <w:p w14:paraId="3E753226" w14:textId="77777777" w:rsidR="00794684" w:rsidRDefault="00794684" w:rsidP="00794684">
      <w:pPr>
        <w:numPr>
          <w:ilvl w:val="0"/>
          <w:numId w:val="19"/>
        </w:numPr>
      </w:pPr>
      <w:r>
        <w:t>That there are no expected negative issues associated with participating;</w:t>
      </w:r>
    </w:p>
    <w:p w14:paraId="3111ADB4" w14:textId="77777777" w:rsidR="00794684" w:rsidRDefault="00794684" w:rsidP="00794684">
      <w:pPr>
        <w:numPr>
          <w:ilvl w:val="0"/>
          <w:numId w:val="19"/>
        </w:numPr>
      </w:pPr>
      <w:r>
        <w:t>That IMLS will use the results of the survey to implement a training meeting that has a high likelihood of addressing the needs that have been expressed by SDCs who plan to attend the meeting and consistent with feedback from the 2018 meeting;</w:t>
      </w:r>
    </w:p>
    <w:p w14:paraId="0E419A53" w14:textId="3C2C32A0" w:rsidR="00794684" w:rsidRDefault="00794684" w:rsidP="00794684">
      <w:pPr>
        <w:numPr>
          <w:ilvl w:val="0"/>
          <w:numId w:val="19"/>
        </w:numPr>
      </w:pPr>
      <w:r>
        <w:t xml:space="preserve">That the participants may remain anonymous but that for planning purposes, they should provide their names and other information about content that they wish to share with their peer SDCs; </w:t>
      </w:r>
      <w:r w:rsidR="00131A91">
        <w:t>and</w:t>
      </w:r>
    </w:p>
    <w:p w14:paraId="05CA2405" w14:textId="77777777" w:rsidR="00794684" w:rsidRPr="00015FE2" w:rsidRDefault="00794684" w:rsidP="00794684">
      <w:pPr>
        <w:numPr>
          <w:ilvl w:val="0"/>
          <w:numId w:val="19"/>
        </w:numPr>
      </w:pPr>
      <w:r>
        <w:t xml:space="preserve">That IMLS needs their responses by Monday 25 November 2019 to effectively incorporate suggestions into the training meeting. </w:t>
      </w:r>
    </w:p>
    <w:p w14:paraId="36D47A55" w14:textId="77777777" w:rsidR="00A403BB" w:rsidRDefault="00A403BB" w:rsidP="00A403BB"/>
    <w:p w14:paraId="1065D04B" w14:textId="77777777" w:rsidR="00A403BB" w:rsidRDefault="00A403BB" w:rsidP="00A403BB">
      <w:pPr>
        <w:rPr>
          <w:b/>
        </w:rPr>
      </w:pPr>
      <w:r>
        <w:rPr>
          <w:b/>
        </w:rPr>
        <w:t>Administration of the Instrument</w:t>
      </w:r>
    </w:p>
    <w:p w14:paraId="2CF496AD" w14:textId="77777777" w:rsidR="00A403BB" w:rsidRDefault="001B0AAA" w:rsidP="00A403BB">
      <w:pPr>
        <w:pStyle w:val="ListParagraph"/>
        <w:numPr>
          <w:ilvl w:val="0"/>
          <w:numId w:val="17"/>
        </w:numPr>
      </w:pPr>
      <w:r>
        <w:t>H</w:t>
      </w:r>
      <w:r w:rsidR="00A403BB">
        <w:t>ow will you collect the information? (Check all that apply)</w:t>
      </w:r>
    </w:p>
    <w:p w14:paraId="3E4544FD" w14:textId="77777777" w:rsidR="001B0AAA" w:rsidRDefault="00A403BB" w:rsidP="001B0AAA">
      <w:pPr>
        <w:ind w:left="720"/>
      </w:pPr>
      <w:r>
        <w:t>[</w:t>
      </w:r>
      <w:r w:rsidR="00B23D9D" w:rsidRPr="00B23D9D">
        <w:rPr>
          <w:b/>
        </w:rPr>
        <w:t>X</w:t>
      </w:r>
      <w:r>
        <w:t>] Web-based</w:t>
      </w:r>
      <w:r w:rsidR="001B0AAA">
        <w:t xml:space="preserve"> or other forms of Social Media </w:t>
      </w:r>
    </w:p>
    <w:p w14:paraId="02746519" w14:textId="77777777" w:rsidR="001B0AAA" w:rsidRDefault="00A403BB" w:rsidP="001B0AAA">
      <w:pPr>
        <w:ind w:left="720"/>
      </w:pPr>
      <w:r>
        <w:t xml:space="preserve">[ </w:t>
      </w:r>
      <w:r w:rsidR="001B0AAA">
        <w:t xml:space="preserve"> </w:t>
      </w:r>
      <w:r>
        <w:t>] Telephone</w:t>
      </w:r>
      <w:r>
        <w:tab/>
      </w:r>
    </w:p>
    <w:p w14:paraId="465712A0" w14:textId="77777777" w:rsidR="001B0AAA" w:rsidRDefault="00A403BB" w:rsidP="001B0AAA">
      <w:pPr>
        <w:ind w:left="720"/>
      </w:pPr>
      <w:r>
        <w:t>[</w:t>
      </w:r>
      <w:r w:rsidR="00B23D9D">
        <w:rPr>
          <w:b/>
        </w:rPr>
        <w:t xml:space="preserve">  </w:t>
      </w:r>
      <w:r>
        <w:t>] In-person</w:t>
      </w:r>
      <w:r>
        <w:tab/>
      </w:r>
    </w:p>
    <w:p w14:paraId="157253DB" w14:textId="77777777" w:rsidR="001B0AAA" w:rsidRDefault="00A403BB" w:rsidP="001B0AAA">
      <w:pPr>
        <w:ind w:left="720"/>
      </w:pPr>
      <w:r>
        <w:t xml:space="preserve">[ </w:t>
      </w:r>
      <w:r w:rsidR="001B0AAA">
        <w:t xml:space="preserve"> </w:t>
      </w:r>
      <w:r>
        <w:t>] Mail</w:t>
      </w:r>
      <w:r w:rsidR="001B0AAA">
        <w:t xml:space="preserve"> </w:t>
      </w:r>
    </w:p>
    <w:p w14:paraId="5E07A6DD" w14:textId="77777777" w:rsidR="001B0AAA" w:rsidRDefault="00A403BB" w:rsidP="001B0AAA">
      <w:pPr>
        <w:ind w:left="720"/>
      </w:pPr>
      <w:r>
        <w:t xml:space="preserve">[ </w:t>
      </w:r>
      <w:r w:rsidR="001B0AAA">
        <w:t xml:space="preserve"> </w:t>
      </w:r>
      <w:r>
        <w:t>] Other, Explain</w:t>
      </w:r>
    </w:p>
    <w:p w14:paraId="66994FDD" w14:textId="77777777" w:rsidR="00F24CFC" w:rsidRDefault="00F24CFC" w:rsidP="00F24CFC">
      <w:pPr>
        <w:pStyle w:val="ListParagraph"/>
        <w:numPr>
          <w:ilvl w:val="0"/>
          <w:numId w:val="17"/>
        </w:numPr>
      </w:pPr>
      <w:r>
        <w:t>Will interviewers or facilitators be used?  [  ] Yes [</w:t>
      </w:r>
      <w:r w:rsidR="00C23B6A" w:rsidRPr="00015FE2">
        <w:rPr>
          <w:b/>
        </w:rPr>
        <w:t>X</w:t>
      </w:r>
      <w:r>
        <w:t>] No</w:t>
      </w:r>
    </w:p>
    <w:p w14:paraId="2299BA7D" w14:textId="77777777" w:rsidR="00F24CFC" w:rsidRDefault="00F24CFC" w:rsidP="00F24CFC">
      <w:pPr>
        <w:pStyle w:val="ListParagraph"/>
        <w:ind w:left="360"/>
      </w:pPr>
      <w:r>
        <w:t xml:space="preserve"> </w:t>
      </w:r>
    </w:p>
    <w:p w14:paraId="7E9401C8" w14:textId="77777777" w:rsidR="0024521E" w:rsidRDefault="00F24CFC" w:rsidP="0024521E">
      <w:pPr>
        <w:rPr>
          <w:b/>
        </w:rPr>
      </w:pPr>
      <w:r w:rsidRPr="00F24CFC">
        <w:rPr>
          <w:b/>
        </w:rPr>
        <w:t>Please make sure that all instruments, instructions, and scripts are submitted with the request.</w:t>
      </w:r>
    </w:p>
    <w:p w14:paraId="0F155497" w14:textId="77777777" w:rsidR="00794684" w:rsidRDefault="00794684" w:rsidP="0024521E">
      <w:pPr>
        <w:rPr>
          <w:b/>
        </w:rPr>
      </w:pPr>
    </w:p>
    <w:p w14:paraId="405ACCF1" w14:textId="77777777" w:rsidR="00794684" w:rsidRPr="00F24CFC" w:rsidRDefault="00794684" w:rsidP="0024521E">
      <w:pPr>
        <w:rPr>
          <w:b/>
        </w:rPr>
      </w:pPr>
      <w:r>
        <w:rPr>
          <w:b/>
        </w:rPr>
        <w:t xml:space="preserve">Appendix attached: “Planning the 2019 SDC Meeting” </w:t>
      </w:r>
      <w:r w:rsidRPr="00794684">
        <w:rPr>
          <w:i/>
        </w:rPr>
        <w:t>(WORD version of the fillable form to which SDC meeting registrants will be sent).</w:t>
      </w:r>
      <w:r>
        <w:rPr>
          <w:b/>
        </w:rPr>
        <w:t xml:space="preserve"> </w:t>
      </w:r>
    </w:p>
    <w:sectPr w:rsidR="00794684" w:rsidRPr="00F24CFC" w:rsidSect="00162B34">
      <w:headerReference w:type="default" r:id="rId10"/>
      <w:footerReference w:type="default" r:id="rId11"/>
      <w:pgSz w:w="12240" w:h="15840"/>
      <w:pgMar w:top="72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3F569" w14:textId="77777777" w:rsidR="003736C2" w:rsidRDefault="003736C2">
      <w:r>
        <w:separator/>
      </w:r>
    </w:p>
  </w:endnote>
  <w:endnote w:type="continuationSeparator" w:id="0">
    <w:p w14:paraId="28D3C9A6" w14:textId="77777777" w:rsidR="003736C2" w:rsidRDefault="0037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D42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2059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420BF" w14:textId="77777777" w:rsidR="003736C2" w:rsidRDefault="003736C2">
      <w:r>
        <w:separator/>
      </w:r>
    </w:p>
  </w:footnote>
  <w:footnote w:type="continuationSeparator" w:id="0">
    <w:p w14:paraId="3D0E3F85" w14:textId="77777777" w:rsidR="003736C2" w:rsidRDefault="0037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C014D"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0965F2"/>
    <w:multiLevelType w:val="hybridMultilevel"/>
    <w:tmpl w:val="8A5C61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5FE2"/>
    <w:rsid w:val="00023A57"/>
    <w:rsid w:val="00047A64"/>
    <w:rsid w:val="000635C1"/>
    <w:rsid w:val="00067329"/>
    <w:rsid w:val="000B2838"/>
    <w:rsid w:val="000D44CA"/>
    <w:rsid w:val="000E200B"/>
    <w:rsid w:val="000F68BE"/>
    <w:rsid w:val="001245B4"/>
    <w:rsid w:val="00131A91"/>
    <w:rsid w:val="00162B34"/>
    <w:rsid w:val="001927A4"/>
    <w:rsid w:val="00194AC6"/>
    <w:rsid w:val="001A23B0"/>
    <w:rsid w:val="001A25CC"/>
    <w:rsid w:val="001B0AAA"/>
    <w:rsid w:val="001C39F7"/>
    <w:rsid w:val="00237B48"/>
    <w:rsid w:val="0024521E"/>
    <w:rsid w:val="00263C3D"/>
    <w:rsid w:val="00274D0B"/>
    <w:rsid w:val="00280725"/>
    <w:rsid w:val="002B052D"/>
    <w:rsid w:val="002B09EE"/>
    <w:rsid w:val="002B34CD"/>
    <w:rsid w:val="002B3C95"/>
    <w:rsid w:val="002D0B92"/>
    <w:rsid w:val="002E0E5F"/>
    <w:rsid w:val="003736C2"/>
    <w:rsid w:val="003D5BBE"/>
    <w:rsid w:val="003E3C61"/>
    <w:rsid w:val="003F1C5B"/>
    <w:rsid w:val="0041242E"/>
    <w:rsid w:val="004157F6"/>
    <w:rsid w:val="00434E33"/>
    <w:rsid w:val="00441434"/>
    <w:rsid w:val="0045264C"/>
    <w:rsid w:val="00453D3A"/>
    <w:rsid w:val="004876EC"/>
    <w:rsid w:val="0049473A"/>
    <w:rsid w:val="004D6E14"/>
    <w:rsid w:val="005009B0"/>
    <w:rsid w:val="00541997"/>
    <w:rsid w:val="0058295E"/>
    <w:rsid w:val="005A1006"/>
    <w:rsid w:val="005E714A"/>
    <w:rsid w:val="005F693D"/>
    <w:rsid w:val="006140A0"/>
    <w:rsid w:val="00636621"/>
    <w:rsid w:val="00642B49"/>
    <w:rsid w:val="006832D9"/>
    <w:rsid w:val="0069403B"/>
    <w:rsid w:val="006F3DDE"/>
    <w:rsid w:val="00704678"/>
    <w:rsid w:val="00720593"/>
    <w:rsid w:val="007425E7"/>
    <w:rsid w:val="00762D3C"/>
    <w:rsid w:val="00794684"/>
    <w:rsid w:val="007A71A5"/>
    <w:rsid w:val="007B3353"/>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5299D"/>
    <w:rsid w:val="00A55AD3"/>
    <w:rsid w:val="00A674DF"/>
    <w:rsid w:val="00A83AA6"/>
    <w:rsid w:val="00A934D6"/>
    <w:rsid w:val="00AC24E6"/>
    <w:rsid w:val="00AE1809"/>
    <w:rsid w:val="00B23D9D"/>
    <w:rsid w:val="00B37271"/>
    <w:rsid w:val="00B80D76"/>
    <w:rsid w:val="00B824F4"/>
    <w:rsid w:val="00BA2105"/>
    <w:rsid w:val="00BA7E06"/>
    <w:rsid w:val="00BB43B5"/>
    <w:rsid w:val="00BB6219"/>
    <w:rsid w:val="00BD290F"/>
    <w:rsid w:val="00BD78CA"/>
    <w:rsid w:val="00C14CC4"/>
    <w:rsid w:val="00C23B6A"/>
    <w:rsid w:val="00C267B5"/>
    <w:rsid w:val="00C33C52"/>
    <w:rsid w:val="00C40D8B"/>
    <w:rsid w:val="00C8407A"/>
    <w:rsid w:val="00C8488C"/>
    <w:rsid w:val="00C86E91"/>
    <w:rsid w:val="00C95BA1"/>
    <w:rsid w:val="00CA2650"/>
    <w:rsid w:val="00CB1078"/>
    <w:rsid w:val="00CC6FAF"/>
    <w:rsid w:val="00CF6542"/>
    <w:rsid w:val="00D15A3B"/>
    <w:rsid w:val="00D24698"/>
    <w:rsid w:val="00D6383F"/>
    <w:rsid w:val="00D65712"/>
    <w:rsid w:val="00DA501E"/>
    <w:rsid w:val="00DB59D0"/>
    <w:rsid w:val="00DC33D3"/>
    <w:rsid w:val="00DE0010"/>
    <w:rsid w:val="00DF0266"/>
    <w:rsid w:val="00E26329"/>
    <w:rsid w:val="00E40B50"/>
    <w:rsid w:val="00E50293"/>
    <w:rsid w:val="00E64214"/>
    <w:rsid w:val="00E65FFC"/>
    <w:rsid w:val="00E744EA"/>
    <w:rsid w:val="00E80951"/>
    <w:rsid w:val="00E86CC6"/>
    <w:rsid w:val="00EB56B3"/>
    <w:rsid w:val="00EC4FE3"/>
    <w:rsid w:val="00ED6492"/>
    <w:rsid w:val="00EF2095"/>
    <w:rsid w:val="00F06866"/>
    <w:rsid w:val="00F15956"/>
    <w:rsid w:val="00F24CFC"/>
    <w:rsid w:val="00F3170F"/>
    <w:rsid w:val="00F51AC7"/>
    <w:rsid w:val="00F976B0"/>
    <w:rsid w:val="00FA6DE7"/>
    <w:rsid w:val="00FC0A8E"/>
    <w:rsid w:val="00FE2FA6"/>
    <w:rsid w:val="00FE3DF2"/>
    <w:rsid w:val="475C8D0B"/>
    <w:rsid w:val="4DC05616"/>
    <w:rsid w:val="59A98FE6"/>
    <w:rsid w:val="6635B33F"/>
    <w:rsid w:val="6B0C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30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AB83C-79C5-4761-A950-F672C1E8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74B8C-CF2D-4FEB-8DC5-8D5122754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5632</Characters>
  <Application>Microsoft Office Word</Application>
  <DocSecurity>0</DocSecurity>
  <Lines>46</Lines>
  <Paragraphs>13</Paragraphs>
  <ScaleCrop>false</ScaleCrop>
  <Company>ssa</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2019-11-05T02:54:00Z</cp:lastPrinted>
  <dcterms:created xsi:type="dcterms:W3CDTF">2019-11-06T20:37:00Z</dcterms:created>
  <dcterms:modified xsi:type="dcterms:W3CDTF">2019-11-06T20:37:00Z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