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33" w:rsidRPr="007A66EC" w:rsidRDefault="007B2E2D" w:rsidP="008374A1">
      <w:pPr>
        <w:spacing w:after="0" w:line="240" w:lineRule="auto"/>
        <w:jc w:val="center"/>
        <w:rPr>
          <w:b/>
          <w:sz w:val="28"/>
          <w:szCs w:val="28"/>
        </w:rPr>
      </w:pPr>
      <w:r w:rsidRPr="007A66EC">
        <w:rPr>
          <w:b/>
          <w:sz w:val="28"/>
          <w:szCs w:val="28"/>
        </w:rPr>
        <w:t>Content Changes for 2017 Census of Agriculture</w:t>
      </w:r>
    </w:p>
    <w:p w:rsidR="007B2E2D" w:rsidRDefault="007B2E2D" w:rsidP="007B2E2D">
      <w:pPr>
        <w:spacing w:after="0" w:line="240" w:lineRule="auto"/>
      </w:pPr>
    </w:p>
    <w:p w:rsidR="007A7DFA" w:rsidRDefault="007A7DFA" w:rsidP="007B2E2D">
      <w:pPr>
        <w:spacing w:after="0" w:line="240" w:lineRule="auto"/>
      </w:pPr>
      <w:r>
        <w:t>All sections</w:t>
      </w:r>
    </w:p>
    <w:p w:rsidR="007A7DFA" w:rsidRDefault="007A7DFA" w:rsidP="00C5729E">
      <w:pPr>
        <w:pStyle w:val="ListParagraph"/>
        <w:numPr>
          <w:ilvl w:val="0"/>
          <w:numId w:val="1"/>
        </w:numPr>
        <w:spacing w:after="0" w:line="240" w:lineRule="auto"/>
      </w:pPr>
      <w:r>
        <w:t>Removed “principal operator” wording in most places throughout the questionnaire (for example, Type of Organization section, Personal Characteristics section, internet question)</w:t>
      </w:r>
    </w:p>
    <w:p w:rsidR="007A7DFA" w:rsidRDefault="007A7DFA" w:rsidP="007A7DFA">
      <w:pPr>
        <w:pStyle w:val="ListParagraph"/>
        <w:spacing w:after="0" w:line="240" w:lineRule="auto"/>
      </w:pPr>
    </w:p>
    <w:p w:rsidR="007B2E2D" w:rsidRDefault="007B2E2D" w:rsidP="007B2E2D">
      <w:pPr>
        <w:spacing w:after="0" w:line="240" w:lineRule="auto"/>
      </w:pPr>
      <w:r>
        <w:t>Personal Characteristics Section</w:t>
      </w:r>
    </w:p>
    <w:p w:rsidR="007B2E2D" w:rsidRDefault="007B2E2D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Changed wording from “involved in day to day decisions” to “</w:t>
      </w:r>
      <w:proofErr w:type="gramStart"/>
      <w:r>
        <w:t>involved</w:t>
      </w:r>
      <w:proofErr w:type="gramEnd"/>
      <w:r>
        <w:t xml:space="preserve"> in the decisions”.</w:t>
      </w:r>
    </w:p>
    <w:p w:rsidR="007B2E2D" w:rsidRDefault="007B2E2D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Removed “principal operator” wording in most places</w:t>
      </w:r>
      <w:r w:rsidR="007A7DFA">
        <w:t xml:space="preserve"> (see next change), including the column headings for listing the person’s involved in decisions.</w:t>
      </w:r>
    </w:p>
    <w:p w:rsidR="00282E2F" w:rsidRDefault="00282E2F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Added “Is this person a principal operator or senior partner?” and replaced “is operator 2 or 3 the spouse of the principal operator?” with “is this person the spouse of a principal operator or senior partner”?</w:t>
      </w:r>
    </w:p>
    <w:p w:rsidR="007B2E2D" w:rsidRDefault="007B2E2D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Added decision making questions</w:t>
      </w:r>
      <w:r w:rsidR="00270DE0">
        <w:t>.</w:t>
      </w:r>
    </w:p>
    <w:p w:rsidR="007B2E2D" w:rsidRDefault="004024B1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Added “is this person completing this form?”</w:t>
      </w:r>
    </w:p>
    <w:p w:rsidR="00282E2F" w:rsidRDefault="007B2E2D" w:rsidP="00282E2F">
      <w:pPr>
        <w:pStyle w:val="ListParagraph"/>
        <w:numPr>
          <w:ilvl w:val="0"/>
          <w:numId w:val="1"/>
        </w:numPr>
        <w:spacing w:after="0" w:line="240" w:lineRule="auto"/>
      </w:pPr>
      <w:r>
        <w:t>Added the</w:t>
      </w:r>
      <w:r w:rsidR="00270DE0">
        <w:t xml:space="preserve"> veteran question.</w:t>
      </w:r>
    </w:p>
    <w:p w:rsidR="00282E2F" w:rsidRDefault="00282E2F" w:rsidP="00282E2F">
      <w:pPr>
        <w:pStyle w:val="ListParagraph"/>
        <w:numPr>
          <w:ilvl w:val="0"/>
          <w:numId w:val="1"/>
        </w:numPr>
        <w:spacing w:after="0" w:line="240" w:lineRule="auto"/>
      </w:pPr>
      <w:r>
        <w:t>Removed “”What percent of this person’s total household income came from this operation?”</w:t>
      </w:r>
    </w:p>
    <w:p w:rsidR="007B2E2D" w:rsidRDefault="007B2E2D" w:rsidP="007B2E2D">
      <w:pPr>
        <w:pStyle w:val="ListParagraph"/>
        <w:numPr>
          <w:ilvl w:val="0"/>
          <w:numId w:val="1"/>
        </w:numPr>
        <w:spacing w:after="0" w:line="240" w:lineRule="auto"/>
      </w:pPr>
      <w:r>
        <w:t>Moved internet question and number of households who share in the income to other sections.</w:t>
      </w:r>
    </w:p>
    <w:p w:rsidR="007B2E2D" w:rsidRDefault="007B2E2D" w:rsidP="007B2E2D">
      <w:pPr>
        <w:spacing w:after="0" w:line="240" w:lineRule="auto"/>
      </w:pPr>
    </w:p>
    <w:p w:rsidR="00C37691" w:rsidRDefault="00C37691" w:rsidP="007B2E2D">
      <w:pPr>
        <w:spacing w:after="0" w:line="240" w:lineRule="auto"/>
      </w:pPr>
      <w:r>
        <w:t>Type of Organization</w:t>
      </w:r>
    </w:p>
    <w:p w:rsidR="00C37691" w:rsidRDefault="00C37691" w:rsidP="00C37691">
      <w:pPr>
        <w:pStyle w:val="ListParagraph"/>
        <w:numPr>
          <w:ilvl w:val="0"/>
          <w:numId w:val="10"/>
        </w:numPr>
        <w:spacing w:after="0" w:line="240" w:lineRule="auto"/>
      </w:pPr>
      <w:r>
        <w:t>Changed t</w:t>
      </w:r>
      <w:r w:rsidR="00270DE0">
        <w:t>he</w:t>
      </w:r>
      <w:r>
        <w:t xml:space="preserve"> wording of the ownership question.</w:t>
      </w:r>
    </w:p>
    <w:p w:rsidR="00C37691" w:rsidRDefault="00C37691" w:rsidP="007B2E2D">
      <w:pPr>
        <w:spacing w:after="0" w:line="240" w:lineRule="auto"/>
      </w:pPr>
    </w:p>
    <w:p w:rsidR="00743B0D" w:rsidRDefault="00743B0D" w:rsidP="007B2E2D">
      <w:pPr>
        <w:spacing w:after="0" w:line="240" w:lineRule="auto"/>
      </w:pPr>
      <w:r>
        <w:t>Land Use Practices</w:t>
      </w:r>
    </w:p>
    <w:p w:rsidR="00743B0D" w:rsidRDefault="004B658C" w:rsidP="00743B0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Added </w:t>
      </w:r>
      <w:r w:rsidR="00743B0D">
        <w:t>“how many acres on this operation have been irrigated at least once in the past five years (2013-2017)?”</w:t>
      </w:r>
    </w:p>
    <w:p w:rsidR="004B658C" w:rsidRDefault="004B658C" w:rsidP="004B658C">
      <w:pPr>
        <w:spacing w:after="0" w:line="240" w:lineRule="auto"/>
      </w:pPr>
    </w:p>
    <w:p w:rsidR="004B658C" w:rsidRDefault="004B658C" w:rsidP="004B658C">
      <w:pPr>
        <w:spacing w:after="0" w:line="240" w:lineRule="auto"/>
      </w:pPr>
      <w:r>
        <w:t xml:space="preserve">Crop Insurance and Government Programs Section </w:t>
      </w:r>
    </w:p>
    <w:p w:rsidR="004B658C" w:rsidRDefault="004B658C" w:rsidP="004B658C">
      <w:pPr>
        <w:pStyle w:val="ListParagraph"/>
        <w:numPr>
          <w:ilvl w:val="0"/>
          <w:numId w:val="9"/>
        </w:numPr>
        <w:spacing w:after="0" w:line="240" w:lineRule="auto"/>
      </w:pPr>
      <w:r>
        <w:t>Removed “Direct, counter cyclical and ACRE payments received in 2012 as defined under the 2008 Farm Bill”.</w:t>
      </w:r>
    </w:p>
    <w:p w:rsidR="004B658C" w:rsidRDefault="004B658C" w:rsidP="004B658C">
      <w:pPr>
        <w:pStyle w:val="ListParagraph"/>
        <w:numPr>
          <w:ilvl w:val="0"/>
          <w:numId w:val="9"/>
        </w:numPr>
        <w:spacing w:after="0" w:line="240" w:lineRule="auto"/>
      </w:pPr>
      <w:r>
        <w:t>Removed “Amount received in 2012 from loan deficiency payments, marketing loan gains, and net value of commodity certificates”.</w:t>
      </w:r>
    </w:p>
    <w:p w:rsidR="004B658C" w:rsidRDefault="00270DE0" w:rsidP="004B658C">
      <w:pPr>
        <w:pStyle w:val="ListParagraph"/>
        <w:numPr>
          <w:ilvl w:val="0"/>
          <w:numId w:val="9"/>
        </w:numPr>
        <w:spacing w:after="0" w:line="240" w:lineRule="auto"/>
      </w:pPr>
      <w:r>
        <w:t>Added</w:t>
      </w:r>
      <w:r w:rsidR="004B658C">
        <w:t xml:space="preserve"> “do you know that you have the right to appeal ad adverse program decision to USDA’s National Appeals Division?”</w:t>
      </w:r>
    </w:p>
    <w:p w:rsidR="00743B0D" w:rsidRDefault="00743B0D" w:rsidP="007B2E2D">
      <w:pPr>
        <w:spacing w:after="0" w:line="240" w:lineRule="auto"/>
      </w:pPr>
    </w:p>
    <w:p w:rsidR="00C37691" w:rsidRDefault="00C37691" w:rsidP="007B2E2D">
      <w:pPr>
        <w:spacing w:after="0" w:line="240" w:lineRule="auto"/>
      </w:pPr>
      <w:r>
        <w:t>Grain Storage Capacity</w:t>
      </w:r>
    </w:p>
    <w:p w:rsidR="00C37691" w:rsidRDefault="00C37691" w:rsidP="00C37691">
      <w:pPr>
        <w:pStyle w:val="ListParagraph"/>
        <w:numPr>
          <w:ilvl w:val="0"/>
          <w:numId w:val="12"/>
        </w:numPr>
        <w:spacing w:after="0" w:line="240" w:lineRule="auto"/>
      </w:pPr>
      <w:r>
        <w:t>Removed</w:t>
      </w:r>
      <w:r w:rsidR="00270DE0">
        <w:t xml:space="preserve"> section.</w:t>
      </w:r>
    </w:p>
    <w:p w:rsidR="00C37691" w:rsidRDefault="00C37691" w:rsidP="00C37691">
      <w:pPr>
        <w:pStyle w:val="ListParagraph"/>
        <w:spacing w:after="0" w:line="240" w:lineRule="auto"/>
      </w:pPr>
    </w:p>
    <w:p w:rsidR="007B2E2D" w:rsidRDefault="007B2E2D" w:rsidP="007B2E2D">
      <w:pPr>
        <w:spacing w:after="0" w:line="240" w:lineRule="auto"/>
      </w:pPr>
      <w:r>
        <w:t>Field Crops</w:t>
      </w:r>
      <w:r w:rsidR="007A66EC">
        <w:t xml:space="preserve"> Section</w:t>
      </w:r>
    </w:p>
    <w:p w:rsidR="007B2E2D" w:rsidRDefault="007B2E2D" w:rsidP="007B2E2D">
      <w:pPr>
        <w:pStyle w:val="ListParagraph"/>
        <w:numPr>
          <w:ilvl w:val="0"/>
          <w:numId w:val="2"/>
        </w:numPr>
        <w:spacing w:after="0" w:line="240" w:lineRule="auto"/>
      </w:pPr>
      <w:r>
        <w:t>Added a question for “amount used on the operation for feed, seed, etc.” for each field crop</w:t>
      </w:r>
    </w:p>
    <w:p w:rsidR="00C511D2" w:rsidRDefault="00270DE0" w:rsidP="007B2E2D">
      <w:pPr>
        <w:pStyle w:val="ListParagraph"/>
        <w:numPr>
          <w:ilvl w:val="0"/>
          <w:numId w:val="2"/>
        </w:numPr>
        <w:spacing w:after="0" w:line="240" w:lineRule="auto"/>
      </w:pPr>
      <w:r>
        <w:t>Added 0</w:t>
      </w:r>
      <w:r w:rsidR="00C511D2">
        <w:t>verall number of acres harvested and acres irrigated</w:t>
      </w:r>
      <w:r w:rsidR="00743B0D">
        <w:t>.</w:t>
      </w:r>
    </w:p>
    <w:p w:rsidR="007B2E2D" w:rsidRDefault="007B2E2D" w:rsidP="007B2E2D">
      <w:pPr>
        <w:spacing w:after="0" w:line="240" w:lineRule="auto"/>
      </w:pPr>
    </w:p>
    <w:p w:rsidR="007B2E2D" w:rsidRDefault="007B2E2D" w:rsidP="007B2E2D">
      <w:pPr>
        <w:spacing w:after="0" w:line="240" w:lineRule="auto"/>
      </w:pPr>
      <w:r>
        <w:t>Hay</w:t>
      </w:r>
      <w:r w:rsidR="007A66EC">
        <w:t xml:space="preserve"> Section</w:t>
      </w:r>
    </w:p>
    <w:p w:rsidR="007B2E2D" w:rsidRDefault="007B2E2D" w:rsidP="007B2E2D">
      <w:pPr>
        <w:pStyle w:val="ListParagraph"/>
        <w:numPr>
          <w:ilvl w:val="0"/>
          <w:numId w:val="2"/>
        </w:numPr>
        <w:spacing w:after="0" w:line="240" w:lineRule="auto"/>
      </w:pPr>
      <w:r>
        <w:t>Added “amount used on the operation for feed, seed, etc.” for each type of hay</w:t>
      </w:r>
      <w:r w:rsidR="00270DE0">
        <w:t>.</w:t>
      </w:r>
    </w:p>
    <w:p w:rsidR="007B2E2D" w:rsidRDefault="007B2E2D" w:rsidP="007B2E2D">
      <w:pPr>
        <w:pStyle w:val="ListParagraph"/>
        <w:numPr>
          <w:ilvl w:val="0"/>
          <w:numId w:val="2"/>
        </w:numPr>
        <w:spacing w:after="0" w:line="240" w:lineRule="auto"/>
      </w:pPr>
      <w:r>
        <w:t>Added an option for the respondent to report in tons harvested or number of bales/weight per bale</w:t>
      </w:r>
    </w:p>
    <w:p w:rsidR="007B2E2D" w:rsidRDefault="007B2E2D" w:rsidP="007B2E2D">
      <w:pPr>
        <w:pStyle w:val="ListParagraph"/>
        <w:numPr>
          <w:ilvl w:val="0"/>
          <w:numId w:val="2"/>
        </w:numPr>
        <w:spacing w:after="0" w:line="240" w:lineRule="auto"/>
      </w:pPr>
      <w:r>
        <w:t>Some hay categories were combined</w:t>
      </w:r>
      <w:r w:rsidR="00270DE0">
        <w:t>.</w:t>
      </w:r>
    </w:p>
    <w:p w:rsidR="007B2E2D" w:rsidRDefault="007B2E2D" w:rsidP="007B2E2D">
      <w:pPr>
        <w:spacing w:after="0" w:line="240" w:lineRule="auto"/>
      </w:pPr>
    </w:p>
    <w:p w:rsidR="00C37691" w:rsidRDefault="00C37691" w:rsidP="007B2E2D">
      <w:pPr>
        <w:spacing w:after="0" w:line="240" w:lineRule="auto"/>
      </w:pPr>
      <w:r>
        <w:lastRenderedPageBreak/>
        <w:t>Fruit/nuts/berries</w:t>
      </w:r>
    </w:p>
    <w:p w:rsidR="00C37691" w:rsidRDefault="00C37691" w:rsidP="00C37691">
      <w:pPr>
        <w:pStyle w:val="ListParagraph"/>
        <w:numPr>
          <w:ilvl w:val="0"/>
          <w:numId w:val="11"/>
        </w:numPr>
        <w:spacing w:after="0" w:line="240" w:lineRule="auto"/>
      </w:pPr>
      <w:r>
        <w:t>Combined into one section with new wording for column headings.</w:t>
      </w:r>
    </w:p>
    <w:p w:rsidR="00C37691" w:rsidRDefault="00C37691" w:rsidP="007B2E2D">
      <w:pPr>
        <w:spacing w:after="0" w:line="240" w:lineRule="auto"/>
      </w:pPr>
    </w:p>
    <w:p w:rsidR="00C511D2" w:rsidRDefault="00C511D2" w:rsidP="007B2E2D">
      <w:pPr>
        <w:spacing w:after="0" w:line="240" w:lineRule="auto"/>
      </w:pPr>
      <w:r>
        <w:t>Hogs and pigs</w:t>
      </w:r>
    </w:p>
    <w:p w:rsidR="00C511D2" w:rsidRDefault="00C511D2" w:rsidP="00C511D2">
      <w:pPr>
        <w:pStyle w:val="ListParagraph"/>
        <w:numPr>
          <w:ilvl w:val="0"/>
          <w:numId w:val="8"/>
        </w:numPr>
        <w:spacing w:after="0" w:line="240" w:lineRule="auto"/>
      </w:pPr>
      <w:r>
        <w:t>The inventory categories were combined into one question.</w:t>
      </w:r>
    </w:p>
    <w:p w:rsidR="00C511D2" w:rsidRDefault="00C511D2" w:rsidP="007B2E2D">
      <w:pPr>
        <w:spacing w:after="0" w:line="240" w:lineRule="auto"/>
      </w:pPr>
    </w:p>
    <w:p w:rsidR="00C511D2" w:rsidRDefault="00C511D2" w:rsidP="007B2E2D">
      <w:pPr>
        <w:spacing w:after="0" w:line="240" w:lineRule="auto"/>
      </w:pPr>
      <w:r>
        <w:t>Sheep and lambs</w:t>
      </w:r>
    </w:p>
    <w:p w:rsidR="00C511D2" w:rsidRDefault="00C511D2" w:rsidP="00C511D2">
      <w:pPr>
        <w:pStyle w:val="ListParagraph"/>
        <w:numPr>
          <w:ilvl w:val="0"/>
          <w:numId w:val="7"/>
        </w:numPr>
        <w:spacing w:after="0" w:line="240" w:lineRule="auto"/>
      </w:pPr>
      <w:r>
        <w:t>Sheep and lamb categories were combined into one question.</w:t>
      </w:r>
    </w:p>
    <w:p w:rsidR="00C511D2" w:rsidRDefault="00C511D2" w:rsidP="007B2E2D">
      <w:pPr>
        <w:spacing w:after="0" w:line="240" w:lineRule="auto"/>
      </w:pPr>
    </w:p>
    <w:p w:rsidR="007B2E2D" w:rsidRDefault="007B2E2D" w:rsidP="007B2E2D">
      <w:pPr>
        <w:spacing w:after="0" w:line="240" w:lineRule="auto"/>
      </w:pPr>
      <w:r>
        <w:t>Equine</w:t>
      </w:r>
      <w:r w:rsidR="007A66EC">
        <w:t xml:space="preserve"> Section</w:t>
      </w:r>
    </w:p>
    <w:p w:rsidR="007B2E2D" w:rsidRDefault="00270DE0" w:rsidP="006B2C2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Removed </w:t>
      </w:r>
      <w:r w:rsidR="00D2322A">
        <w:t>“For the horses and ponies NOT OWNED BY YOU reported in item 3 above, mark the one item which best describes they are on this operation:  (operation is a race track, boarding facility, etc.)”</w:t>
      </w:r>
      <w:r>
        <w:t>.</w:t>
      </w:r>
    </w:p>
    <w:p w:rsidR="006B2C25" w:rsidRDefault="006B2C25" w:rsidP="007B2E2D">
      <w:pPr>
        <w:spacing w:after="0" w:line="240" w:lineRule="auto"/>
      </w:pPr>
    </w:p>
    <w:p w:rsidR="006B2C25" w:rsidRDefault="006B2C25" w:rsidP="007B2E2D">
      <w:pPr>
        <w:spacing w:after="0" w:line="240" w:lineRule="auto"/>
      </w:pPr>
      <w:r>
        <w:t xml:space="preserve">Practices </w:t>
      </w:r>
    </w:p>
    <w:p w:rsidR="006B2C25" w:rsidRDefault="006B2C25" w:rsidP="006B2C25">
      <w:pPr>
        <w:pStyle w:val="ListParagraph"/>
        <w:numPr>
          <w:ilvl w:val="0"/>
          <w:numId w:val="3"/>
        </w:numPr>
        <w:spacing w:after="0" w:line="240" w:lineRule="auto"/>
      </w:pPr>
      <w:r>
        <w:t>Value added question expanded to ask for the type of pro</w:t>
      </w:r>
      <w:r w:rsidR="00622E24">
        <w:t>duct</w:t>
      </w:r>
      <w:r>
        <w:t xml:space="preserve"> and the gross value of sales</w:t>
      </w:r>
      <w:r w:rsidR="00622E24">
        <w:t>.</w:t>
      </w:r>
    </w:p>
    <w:p w:rsidR="006B2C25" w:rsidRDefault="006B2C25" w:rsidP="007B2E2D">
      <w:pPr>
        <w:spacing w:after="0" w:line="240" w:lineRule="auto"/>
      </w:pPr>
    </w:p>
    <w:p w:rsidR="006B2C25" w:rsidRDefault="006B2C25" w:rsidP="00622E24">
      <w:pPr>
        <w:spacing w:after="0" w:line="240" w:lineRule="auto"/>
      </w:pPr>
      <w:r>
        <w:t>Marketing practices</w:t>
      </w:r>
    </w:p>
    <w:p w:rsidR="006B2C25" w:rsidRDefault="006B2C25" w:rsidP="006B2C2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Expanded questions to get </w:t>
      </w:r>
      <w:r w:rsidR="00622E24">
        <w:t>the type of product and value of sales, not just a yes/no for food items</w:t>
      </w:r>
      <w:r>
        <w:t xml:space="preserve"> marketed directly to consumers and to other outlets.</w:t>
      </w:r>
    </w:p>
    <w:p w:rsidR="006B2C25" w:rsidRDefault="006B2C25" w:rsidP="006B2C25">
      <w:pPr>
        <w:pStyle w:val="ListParagraph"/>
        <w:spacing w:after="0" w:line="240" w:lineRule="auto"/>
      </w:pPr>
    </w:p>
    <w:p w:rsidR="00C37691" w:rsidRDefault="00C37691" w:rsidP="007B2E2D">
      <w:pPr>
        <w:spacing w:after="0" w:line="240" w:lineRule="auto"/>
      </w:pPr>
      <w:r>
        <w:t xml:space="preserve">Fertilizers, Chemicals, and Soil Conditioners Applied </w:t>
      </w:r>
    </w:p>
    <w:p w:rsidR="00C37691" w:rsidRDefault="00C37691" w:rsidP="00C37691">
      <w:pPr>
        <w:pStyle w:val="ListParagraph"/>
        <w:numPr>
          <w:ilvl w:val="0"/>
          <w:numId w:val="13"/>
        </w:numPr>
        <w:spacing w:after="0" w:line="240" w:lineRule="auto"/>
      </w:pPr>
      <w:r>
        <w:t>Added “Acres of cropland and/or pastureland treated with organic fertilizer.”</w:t>
      </w:r>
    </w:p>
    <w:p w:rsidR="00C37691" w:rsidRDefault="00C37691" w:rsidP="007B2E2D">
      <w:pPr>
        <w:spacing w:after="0" w:line="240" w:lineRule="auto"/>
      </w:pPr>
    </w:p>
    <w:p w:rsidR="007B2E2D" w:rsidRDefault="006B2C25" w:rsidP="007B2E2D">
      <w:pPr>
        <w:spacing w:after="0" w:line="240" w:lineRule="auto"/>
      </w:pPr>
      <w:r>
        <w:t>Production Expenses</w:t>
      </w:r>
    </w:p>
    <w:p w:rsidR="009127A3" w:rsidRPr="009127A3" w:rsidRDefault="009127A3" w:rsidP="009127A3">
      <w:pPr>
        <w:pStyle w:val="ListParagraph"/>
        <w:numPr>
          <w:ilvl w:val="0"/>
          <w:numId w:val="5"/>
        </w:numPr>
        <w:spacing w:after="0" w:line="240" w:lineRule="auto"/>
      </w:pPr>
      <w:r w:rsidRPr="009127A3">
        <w:t>Added additional breakout to capture “cover crop seed expense”  </w:t>
      </w:r>
    </w:p>
    <w:p w:rsidR="00C37691" w:rsidRPr="009127A3" w:rsidRDefault="00C37691" w:rsidP="006B2C25">
      <w:pPr>
        <w:pStyle w:val="ListParagraph"/>
        <w:numPr>
          <w:ilvl w:val="0"/>
          <w:numId w:val="5"/>
        </w:numPr>
        <w:spacing w:after="0" w:line="240" w:lineRule="auto"/>
      </w:pPr>
      <w:r w:rsidRPr="009127A3">
        <w:t xml:space="preserve">Added “medical supplies, veterinary and custom services for livestock.” </w:t>
      </w:r>
    </w:p>
    <w:p w:rsidR="006B2C25" w:rsidRDefault="006B2C25" w:rsidP="006B2C25">
      <w:pPr>
        <w:pStyle w:val="ListParagraph"/>
        <w:numPr>
          <w:ilvl w:val="0"/>
          <w:numId w:val="5"/>
        </w:numPr>
        <w:spacing w:after="0" w:line="240" w:lineRule="auto"/>
      </w:pPr>
      <w:r>
        <w:t>Added “total expenses” to the end of the list of production expenses.</w:t>
      </w:r>
    </w:p>
    <w:p w:rsidR="00343A9D" w:rsidRDefault="00343A9D" w:rsidP="00343A9D">
      <w:pPr>
        <w:spacing w:after="0" w:line="240" w:lineRule="auto"/>
      </w:pPr>
      <w:bookmarkStart w:id="0" w:name="_GoBack"/>
      <w:bookmarkEnd w:id="0"/>
    </w:p>
    <w:sectPr w:rsidR="0034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2C4A"/>
    <w:multiLevelType w:val="hybridMultilevel"/>
    <w:tmpl w:val="90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AA3"/>
    <w:multiLevelType w:val="hybridMultilevel"/>
    <w:tmpl w:val="E2AC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27C"/>
    <w:multiLevelType w:val="hybridMultilevel"/>
    <w:tmpl w:val="9DB2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2D9"/>
    <w:multiLevelType w:val="hybridMultilevel"/>
    <w:tmpl w:val="5FA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3CCA"/>
    <w:multiLevelType w:val="hybridMultilevel"/>
    <w:tmpl w:val="6CAA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3C88"/>
    <w:multiLevelType w:val="hybridMultilevel"/>
    <w:tmpl w:val="686E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751"/>
    <w:multiLevelType w:val="hybridMultilevel"/>
    <w:tmpl w:val="4576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70269"/>
    <w:multiLevelType w:val="hybridMultilevel"/>
    <w:tmpl w:val="2C8E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95C97"/>
    <w:multiLevelType w:val="hybridMultilevel"/>
    <w:tmpl w:val="BB6A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3F25"/>
    <w:multiLevelType w:val="hybridMultilevel"/>
    <w:tmpl w:val="5D3C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27C3D"/>
    <w:multiLevelType w:val="hybridMultilevel"/>
    <w:tmpl w:val="28E0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6F3"/>
    <w:multiLevelType w:val="hybridMultilevel"/>
    <w:tmpl w:val="5116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02B80"/>
    <w:multiLevelType w:val="hybridMultilevel"/>
    <w:tmpl w:val="29CE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2D"/>
    <w:rsid w:val="00214E33"/>
    <w:rsid w:val="00270DE0"/>
    <w:rsid w:val="00282E2F"/>
    <w:rsid w:val="00343A9D"/>
    <w:rsid w:val="004024B1"/>
    <w:rsid w:val="004B658C"/>
    <w:rsid w:val="006175C5"/>
    <w:rsid w:val="00622E24"/>
    <w:rsid w:val="006B2C25"/>
    <w:rsid w:val="00742C11"/>
    <w:rsid w:val="00743B0D"/>
    <w:rsid w:val="00772F89"/>
    <w:rsid w:val="007A66EC"/>
    <w:rsid w:val="007A7DFA"/>
    <w:rsid w:val="007B2E2D"/>
    <w:rsid w:val="008374A1"/>
    <w:rsid w:val="009127A3"/>
    <w:rsid w:val="00C37691"/>
    <w:rsid w:val="00C511D2"/>
    <w:rsid w:val="00D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61859-281D-4D7A-A264-92D48BC0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C8C3FAC1.dotm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Schulz, Evan - NASS</cp:lastModifiedBy>
  <cp:revision>3</cp:revision>
  <dcterms:created xsi:type="dcterms:W3CDTF">2016-06-23T14:19:00Z</dcterms:created>
  <dcterms:modified xsi:type="dcterms:W3CDTF">2016-06-23T14:23:00Z</dcterms:modified>
</cp:coreProperties>
</file>