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022AB">
      <w:pPr>
        <w:pStyle w:val="Heading1"/>
      </w:pPr>
      <w:r>
        <w:t>Instructions For WA-85</w:t>
      </w:r>
    </w:p>
    <w:p w:rsidR="00000000" w:rsidRDefault="00D022AB">
      <w:pPr>
        <w:pStyle w:val="Heading2"/>
      </w:pPr>
      <w:r>
        <w:t>Corporate Power of Attorney (To Sell Securities)</w:t>
      </w:r>
    </w:p>
    <w:p w:rsidR="00000000" w:rsidRDefault="00D022AB">
      <w:pPr>
        <w:pStyle w:val="Heading3"/>
      </w:pPr>
      <w:r>
        <w:t>This form is used to provide a Power of Attorney for corporations that have executed form WA-83.</w:t>
      </w:r>
    </w:p>
    <w:p w:rsidR="00000000" w:rsidRDefault="00D022AB">
      <w:pPr>
        <w:pStyle w:val="Heading3"/>
        <w:spacing w:after="51"/>
      </w:pPr>
      <w:r>
        <w:t>The bond is prepared by the Licensing Branch and sent to the warehouse operator for sig</w:t>
      </w:r>
      <w:r>
        <w:t>nature of execution and submission of the original completed form in hard copy or facsimile to the Kansas City Commodity Office (KCCO), Warehouse License and Examination Division, STOP 9148, P.O. Box 419205, Kansas City, MO 64141-6205; or FAX 816-926-1774,</w:t>
      </w:r>
      <w:r>
        <w:t xml:space="preserve"> for acceptance and licensing. </w:t>
      </w:r>
      <w:r>
        <w:rPr>
          <w:color w:val="000000"/>
        </w:rPr>
        <w:t>Customers who have established electronic access credentials with KCCO may electronically transmit this form to KCCO.  Features for transmitting the form electronically are available to those customers who would like to estab</w:t>
      </w:r>
      <w:r>
        <w:rPr>
          <w:color w:val="000000"/>
        </w:rPr>
        <w:t xml:space="preserve">lish online access credentials with KCCO, follow instructions provided at the USDA eForms web site. </w:t>
      </w:r>
    </w:p>
    <w:p w:rsidR="00000000" w:rsidRDefault="00D022AB"/>
    <w:p w:rsidR="00000000" w:rsidRDefault="00D022AB">
      <w:pPr>
        <w:pStyle w:val="Heading6"/>
        <w:rPr>
          <w:u w:val="single"/>
        </w:rPr>
      </w:pPr>
      <w:r>
        <w:rPr>
          <w:u w:val="single"/>
        </w:rPr>
        <w:t>This form is provided for information purposes only.</w:t>
      </w:r>
    </w:p>
    <w:p w:rsidR="00000000" w:rsidRDefault="00D022AB"/>
    <w:sectPr w:rsidR="00000000">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022AB">
      <w:r>
        <w:separator/>
      </w:r>
    </w:p>
  </w:endnote>
  <w:endnote w:type="continuationSeparator" w:id="0">
    <w:p w:rsidR="00000000" w:rsidRDefault="00D022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22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022AB">
      <w:r>
        <w:separator/>
      </w:r>
    </w:p>
  </w:footnote>
  <w:footnote w:type="continuationSeparator" w:id="0">
    <w:p w:rsidR="00000000" w:rsidRDefault="00D022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B864FC"/>
    <w:lvl w:ilvl="0">
      <w:start w:val="1"/>
      <w:numFmt w:val="bullet"/>
      <w:lvlText w:val=""/>
      <w:lvlJc w:val="left"/>
      <w:pPr>
        <w:tabs>
          <w:tab w:val="num" w:pos="360"/>
        </w:tabs>
        <w:ind w:left="360" w:hanging="360"/>
      </w:pPr>
      <w:rPr>
        <w:rFonts w:ascii="Symbol" w:hAnsi="Symbol" w:hint="default"/>
      </w:rPr>
    </w:lvl>
  </w:abstractNum>
  <w:abstractNum w:abstractNumId="1">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0"/>
  </w:num>
  <w:num w:numId="3">
    <w:abstractNumId w:val="5"/>
  </w:num>
  <w:num w:numId="4">
    <w:abstractNumId w:val="2"/>
  </w:num>
  <w:num w:numId="5">
    <w:abstractNumId w:val="6"/>
  </w:num>
  <w:num w:numId="6">
    <w:abstractNumId w:val="11"/>
  </w:num>
  <w:num w:numId="7">
    <w:abstractNumId w:val="13"/>
  </w:num>
  <w:num w:numId="8">
    <w:abstractNumId w:val="9"/>
  </w:num>
  <w:num w:numId="9">
    <w:abstractNumId w:val="12"/>
  </w:num>
  <w:num w:numId="10">
    <w:abstractNumId w:val="3"/>
  </w:num>
  <w:num w:numId="11">
    <w:abstractNumId w:val="4"/>
  </w:num>
  <w:num w:numId="12">
    <w:abstractNumId w:val="8"/>
  </w:num>
  <w:num w:numId="13">
    <w:abstractNumId w:val="1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22AB"/>
    <w:rsid w:val="00D022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32"/>
      <w:sz w:val="28"/>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autoRedefine/>
    <w:qFormat/>
    <w:pPr>
      <w:keepNext/>
      <w:spacing w:before="240" w:after="6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keepNext/>
      <w:outlineLvl w:val="5"/>
    </w:pPr>
    <w:rPr>
      <w:b/>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style>
  <w:style w:type="paragraph" w:styleId="ListBullet">
    <w:name w:val="List Bullet"/>
    <w:basedOn w:val="Normal"/>
    <w:autoRedefine/>
    <w:semiHidden/>
    <w:pPr>
      <w:numPr>
        <w:numId w:val="20"/>
      </w:numPr>
    </w:pPr>
  </w:style>
  <w:style w:type="paragraph" w:customStyle="1" w:styleId="Heading3Cent">
    <w:name w:val="Heading 3 Cent"/>
    <w:basedOn w:val="Heading3"/>
    <w:pPr>
      <w:jc w:val="center"/>
    </w:pPr>
  </w:style>
  <w:style w:type="paragraph" w:styleId="BodyTextIndent2">
    <w:name w:val="Body Text Indent 2"/>
    <w:basedOn w:val="Normal"/>
    <w:semiHidden/>
    <w:pPr>
      <w:ind w:left="342"/>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Instructions for WA-85</vt:lpstr>
    </vt:vector>
  </TitlesOfParts>
  <Company>Compaq Computer Corp.</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WA-85</dc:title>
  <dc:subject/>
  <dc:creator>Preferred Customer</dc:creator>
  <cp:keywords/>
  <cp:lastModifiedBy>anita.crowell</cp:lastModifiedBy>
  <cp:revision>2</cp:revision>
  <cp:lastPrinted>2003-10-14T14:15:00Z</cp:lastPrinted>
  <dcterms:created xsi:type="dcterms:W3CDTF">2011-11-16T13:01:00Z</dcterms:created>
  <dcterms:modified xsi:type="dcterms:W3CDTF">2011-11-16T13:01:00Z</dcterms:modified>
</cp:coreProperties>
</file>