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6A1CF3" w14:textId="170AB08D" w:rsidR="0000242B" w:rsidRPr="00741533" w:rsidRDefault="00B23438">
      <w:pPr>
        <w:rPr>
          <w:b/>
          <w:noProof/>
        </w:rPr>
      </w:pPr>
      <w:bookmarkStart w:id="0" w:name="_GoBack"/>
      <w:bookmarkEnd w:id="0"/>
      <w:r w:rsidRPr="00741533">
        <w:rPr>
          <w:b/>
          <w:noProof/>
        </w:rPr>
        <mc:AlternateContent>
          <mc:Choice Requires="wps">
            <w:drawing>
              <wp:anchor distT="0" distB="0" distL="114300" distR="114300" simplePos="0" relativeHeight="251659264" behindDoc="0" locked="0" layoutInCell="1" allowOverlap="1" wp14:anchorId="122E6918" wp14:editId="19827DDC">
                <wp:simplePos x="0" y="0"/>
                <wp:positionH relativeFrom="column">
                  <wp:posOffset>4267200</wp:posOffset>
                </wp:positionH>
                <wp:positionV relativeFrom="paragraph">
                  <wp:posOffset>248920</wp:posOffset>
                </wp:positionV>
                <wp:extent cx="1536700" cy="199390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1536700" cy="1993900"/>
                        </a:xfrm>
                        <a:prstGeom prst="rect">
                          <a:avLst/>
                        </a:prstGeom>
                        <a:noFill/>
                        <a:ln>
                          <a:noFill/>
                        </a:ln>
                      </wps:spPr>
                      <wps:txbx>
                        <w:txbxContent>
                          <w:p w14:paraId="38A0B72B" w14:textId="77777777" w:rsidR="00E66307" w:rsidRPr="00B106E4" w:rsidRDefault="0000242B" w:rsidP="00E66307">
                            <w:pPr>
                              <w:jc w:val="center"/>
                              <w:rPr>
                                <w:b/>
                                <w:outline/>
                                <w:noProof/>
                                <w:color w:val="4BACC6"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noProof/>
                                <w:color w:val="404040" w:themeColor="text1" w:themeTint="BF"/>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SUMMER MEALS STUDY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36pt;margin-top:19.6pt;width:121pt;height:1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" filled="f" stroked="f">
                <v:textbox>
                  <w:txbxContent>
                    <w:p w14:paraId="38A0B72B" w14:textId="77777777" w:rsidR="00E66307" w:rsidRPr="00B106E4" w:rsidRDefault="0000242B" w:rsidP="00E66307">
                      <w:pPr>
                        <w:jc w:val="center"/>
                        <w:rPr>
                          <w:b/>
                          <w:outline/>
                          <w:noProof/>
                          <w:color w:val="4BACC6"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noProof/>
                          <w:color w:val="404040" w:themeColor="text1" w:themeTint="BF"/>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SUMMER MEALS STUDY 2018</w:t>
                      </w:r>
                    </w:p>
                  </w:txbxContent>
                </v:textbox>
              </v:shape>
            </w:pict>
          </mc:Fallback>
        </mc:AlternateContent>
      </w:r>
      <w:r w:rsidR="00741533" w:rsidRPr="00741533">
        <w:rPr>
          <w:b/>
          <w:noProof/>
        </w:rPr>
        <w:t>Appendix D25. Study Brochure</w:t>
      </w:r>
    </w:p>
    <w:p w14:paraId="6FE57309" w14:textId="77777777" w:rsidR="00E66307" w:rsidRDefault="00E66307">
      <w:r>
        <w:rPr>
          <w:noProof/>
        </w:rPr>
        <w:drawing>
          <wp:inline distT="0" distB="0" distL="0" distR="0" wp14:anchorId="3E2326FB" wp14:editId="659B3EA7">
            <wp:extent cx="4267200" cy="2794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67200" cy="2794000"/>
                    </a:xfrm>
                    <a:prstGeom prst="rect">
                      <a:avLst/>
                    </a:prstGeom>
                  </pic:spPr>
                </pic:pic>
              </a:graphicData>
            </a:graphic>
          </wp:inline>
        </w:drawing>
      </w:r>
      <w:r>
        <w:rPr>
          <w:noProof/>
        </w:rPr>
        <w:drawing>
          <wp:inline distT="0" distB="0" distL="0" distR="0" wp14:anchorId="0FBF73D9" wp14:editId="3ECC03E1">
            <wp:extent cx="5943600" cy="3797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797300"/>
                    </a:xfrm>
                    <a:prstGeom prst="rect">
                      <a:avLst/>
                    </a:prstGeom>
                  </pic:spPr>
                </pic:pic>
              </a:graphicData>
            </a:graphic>
          </wp:inline>
        </w:drawing>
      </w:r>
    </w:p>
    <w:p w14:paraId="507B1B87" w14:textId="77777777" w:rsidR="00E66307" w:rsidRDefault="00E66307"/>
    <w:p w14:paraId="1DDBDC3E" w14:textId="77777777" w:rsidR="0000242B" w:rsidRDefault="0000242B">
      <w:pPr>
        <w:rPr>
          <w:b/>
          <w:color w:val="943634" w:themeColor="accent2" w:themeShade="BF"/>
          <w:sz w:val="36"/>
          <w:szCs w:val="36"/>
        </w:rPr>
      </w:pPr>
      <w:r>
        <w:rPr>
          <w:b/>
          <w:color w:val="943634" w:themeColor="accent2" w:themeShade="BF"/>
          <w:sz w:val="36"/>
          <w:szCs w:val="36"/>
        </w:rPr>
        <w:br w:type="page"/>
      </w:r>
    </w:p>
    <w:p w14:paraId="169CF3F8" w14:textId="77777777" w:rsidR="00B23438" w:rsidRDefault="00B23438">
      <w:pPr>
        <w:rPr>
          <w:b/>
          <w:color w:val="943634" w:themeColor="accent2" w:themeShade="BF"/>
          <w:sz w:val="36"/>
          <w:szCs w:val="36"/>
        </w:rPr>
      </w:pPr>
      <w:r>
        <w:rPr>
          <w:b/>
          <w:color w:val="943634" w:themeColor="accent2" w:themeShade="BF"/>
          <w:sz w:val="36"/>
          <w:szCs w:val="36"/>
        </w:rPr>
        <w:lastRenderedPageBreak/>
        <w:t>Background</w:t>
      </w:r>
    </w:p>
    <w:p w14:paraId="5D2A0B73" w14:textId="18A08DB8" w:rsidR="006A445A" w:rsidRDefault="00B23438" w:rsidP="00B23438">
      <w:pPr>
        <w:pStyle w:val="Default"/>
        <w:spacing w:line="480" w:lineRule="auto"/>
        <w:rPr>
          <w:rFonts w:asciiTheme="minorHAnsi" w:hAnsiTheme="minorHAnsi"/>
          <w:color w:val="auto"/>
          <w:sz w:val="28"/>
          <w:szCs w:val="28"/>
        </w:rPr>
      </w:pPr>
      <w:r w:rsidRPr="00B23438">
        <w:rPr>
          <w:rFonts w:asciiTheme="minorHAnsi" w:hAnsiTheme="minorHAnsi"/>
          <w:color w:val="auto"/>
          <w:sz w:val="28"/>
          <w:szCs w:val="28"/>
        </w:rPr>
        <w:t xml:space="preserve">The </w:t>
      </w:r>
      <w:r w:rsidR="0014450F">
        <w:rPr>
          <w:rFonts w:asciiTheme="minorHAnsi" w:hAnsiTheme="minorHAnsi"/>
          <w:color w:val="auto"/>
          <w:sz w:val="28"/>
          <w:szCs w:val="28"/>
        </w:rPr>
        <w:t>U.S. Department of Agriculture (USDA),</w:t>
      </w:r>
      <w:r w:rsidRPr="00B23438">
        <w:rPr>
          <w:rFonts w:asciiTheme="minorHAnsi" w:hAnsiTheme="minorHAnsi"/>
          <w:color w:val="auto"/>
          <w:sz w:val="28"/>
          <w:szCs w:val="28"/>
        </w:rPr>
        <w:t xml:space="preserve"> Food and Nutrition Service (FNS) administers 15 nutrition assistance programs to</w:t>
      </w:r>
      <w:r w:rsidR="004132D4">
        <w:rPr>
          <w:rFonts w:asciiTheme="minorHAnsi" w:hAnsiTheme="minorHAnsi"/>
          <w:color w:val="auto"/>
          <w:sz w:val="28"/>
          <w:szCs w:val="28"/>
        </w:rPr>
        <w:t xml:space="preserve"> </w:t>
      </w:r>
      <w:r w:rsidRPr="00B23438">
        <w:rPr>
          <w:rFonts w:asciiTheme="minorHAnsi" w:hAnsiTheme="minorHAnsi"/>
          <w:color w:val="auto"/>
          <w:sz w:val="28"/>
          <w:szCs w:val="28"/>
        </w:rPr>
        <w:t xml:space="preserve">improve access to food, improve food security, and provide healthy meals to low-income households. </w:t>
      </w:r>
      <w:r w:rsidR="002952E3">
        <w:rPr>
          <w:rFonts w:asciiTheme="minorHAnsi" w:hAnsiTheme="minorHAnsi"/>
          <w:color w:val="auto"/>
          <w:sz w:val="28"/>
          <w:szCs w:val="28"/>
        </w:rPr>
        <w:t>USDA’s</w:t>
      </w:r>
      <w:r w:rsidRPr="00B23438">
        <w:rPr>
          <w:rFonts w:asciiTheme="minorHAnsi" w:hAnsiTheme="minorHAnsi"/>
          <w:color w:val="auto"/>
          <w:sz w:val="28"/>
          <w:szCs w:val="28"/>
        </w:rPr>
        <w:t xml:space="preserve"> </w:t>
      </w:r>
      <w:r w:rsidR="002952E3">
        <w:rPr>
          <w:rFonts w:asciiTheme="minorHAnsi" w:hAnsiTheme="minorHAnsi"/>
          <w:color w:val="auto"/>
          <w:sz w:val="28"/>
          <w:szCs w:val="28"/>
        </w:rPr>
        <w:t>Summer M</w:t>
      </w:r>
      <w:r w:rsidR="009A2AEE">
        <w:rPr>
          <w:rFonts w:asciiTheme="minorHAnsi" w:hAnsiTheme="minorHAnsi"/>
          <w:color w:val="auto"/>
          <w:sz w:val="28"/>
          <w:szCs w:val="28"/>
        </w:rPr>
        <w:t>eal</w:t>
      </w:r>
      <w:r w:rsidR="002952E3">
        <w:rPr>
          <w:rFonts w:asciiTheme="minorHAnsi" w:hAnsiTheme="minorHAnsi"/>
          <w:color w:val="auto"/>
          <w:sz w:val="28"/>
          <w:szCs w:val="28"/>
        </w:rPr>
        <w:t xml:space="preserve"> Programs </w:t>
      </w:r>
      <w:r w:rsidR="002952E3" w:rsidRPr="002952E3">
        <w:rPr>
          <w:rFonts w:asciiTheme="minorHAnsi" w:hAnsiTheme="minorHAnsi"/>
          <w:color w:val="auto"/>
          <w:sz w:val="28"/>
          <w:szCs w:val="28"/>
        </w:rPr>
        <w:t>—the Summer Food Service Program (SFSP) and the Seamless Summer Option (SSO)—</w:t>
      </w:r>
      <w:r w:rsidR="00B2640A">
        <w:rPr>
          <w:rFonts w:asciiTheme="minorHAnsi" w:hAnsiTheme="minorHAnsi"/>
          <w:color w:val="auto"/>
          <w:sz w:val="28"/>
          <w:szCs w:val="28"/>
        </w:rPr>
        <w:t>provide children in</w:t>
      </w:r>
      <w:r w:rsidRPr="00B23438">
        <w:rPr>
          <w:rFonts w:asciiTheme="minorHAnsi" w:hAnsiTheme="minorHAnsi"/>
          <w:color w:val="auto"/>
          <w:sz w:val="28"/>
          <w:szCs w:val="28"/>
        </w:rPr>
        <w:t xml:space="preserve"> low-income </w:t>
      </w:r>
      <w:r w:rsidR="00B2640A">
        <w:rPr>
          <w:rFonts w:asciiTheme="minorHAnsi" w:hAnsiTheme="minorHAnsi"/>
          <w:color w:val="auto"/>
          <w:sz w:val="28"/>
          <w:szCs w:val="28"/>
        </w:rPr>
        <w:t>areas with</w:t>
      </w:r>
      <w:r w:rsidRPr="00B23438">
        <w:rPr>
          <w:rFonts w:asciiTheme="minorHAnsi" w:hAnsiTheme="minorHAnsi"/>
          <w:color w:val="auto"/>
          <w:sz w:val="28"/>
          <w:szCs w:val="28"/>
        </w:rPr>
        <w:t xml:space="preserve"> nutritious meals during the summer months, when school is not in session.  In July 2016, 2.8 million children participated in </w:t>
      </w:r>
      <w:r w:rsidR="0014450F">
        <w:rPr>
          <w:rFonts w:asciiTheme="minorHAnsi" w:hAnsiTheme="minorHAnsi"/>
          <w:color w:val="auto"/>
          <w:sz w:val="28"/>
          <w:szCs w:val="28"/>
        </w:rPr>
        <w:t xml:space="preserve">the </w:t>
      </w:r>
      <w:r w:rsidRPr="00B23438">
        <w:rPr>
          <w:rFonts w:asciiTheme="minorHAnsi" w:hAnsiTheme="minorHAnsi"/>
          <w:color w:val="auto"/>
          <w:sz w:val="28"/>
          <w:szCs w:val="28"/>
        </w:rPr>
        <w:t>SFSP</w:t>
      </w:r>
      <w:r w:rsidR="00B6681C">
        <w:rPr>
          <w:rFonts w:asciiTheme="minorHAnsi" w:hAnsiTheme="minorHAnsi"/>
          <w:color w:val="auto"/>
          <w:sz w:val="28"/>
          <w:szCs w:val="28"/>
        </w:rPr>
        <w:t xml:space="preserve"> and a smaller number received free meals through</w:t>
      </w:r>
      <w:r w:rsidR="0014450F">
        <w:rPr>
          <w:rFonts w:asciiTheme="minorHAnsi" w:hAnsiTheme="minorHAnsi"/>
          <w:color w:val="auto"/>
          <w:sz w:val="28"/>
          <w:szCs w:val="28"/>
        </w:rPr>
        <w:t xml:space="preserve"> the</w:t>
      </w:r>
      <w:r w:rsidR="00B6681C">
        <w:rPr>
          <w:rFonts w:asciiTheme="minorHAnsi" w:hAnsiTheme="minorHAnsi"/>
          <w:color w:val="auto"/>
          <w:sz w:val="28"/>
          <w:szCs w:val="28"/>
        </w:rPr>
        <w:t xml:space="preserve"> SSO</w:t>
      </w:r>
      <w:r w:rsidRPr="00B23438">
        <w:rPr>
          <w:rFonts w:asciiTheme="minorHAnsi" w:hAnsiTheme="minorHAnsi"/>
          <w:color w:val="auto"/>
          <w:sz w:val="28"/>
          <w:szCs w:val="28"/>
        </w:rPr>
        <w:t xml:space="preserve">. </w:t>
      </w:r>
    </w:p>
    <w:p w14:paraId="50DEC83E" w14:textId="77777777" w:rsidR="006A445A" w:rsidRDefault="006A445A" w:rsidP="00B23438">
      <w:pPr>
        <w:pStyle w:val="Default"/>
        <w:spacing w:line="480" w:lineRule="auto"/>
        <w:rPr>
          <w:rFonts w:asciiTheme="minorHAnsi" w:hAnsiTheme="minorHAnsi"/>
          <w:color w:val="auto"/>
          <w:sz w:val="28"/>
          <w:szCs w:val="28"/>
        </w:rPr>
      </w:pPr>
    </w:p>
    <w:p w14:paraId="1E482279" w14:textId="36B58B36" w:rsidR="00B23438" w:rsidRDefault="00B23438" w:rsidP="00B23438">
      <w:pPr>
        <w:pStyle w:val="Default"/>
        <w:spacing w:line="480" w:lineRule="auto"/>
        <w:rPr>
          <w:rFonts w:asciiTheme="minorHAnsi" w:hAnsiTheme="minorHAnsi"/>
          <w:color w:val="auto"/>
          <w:sz w:val="28"/>
          <w:szCs w:val="28"/>
        </w:rPr>
      </w:pPr>
      <w:r w:rsidRPr="00B23438">
        <w:rPr>
          <w:rFonts w:asciiTheme="minorHAnsi" w:hAnsiTheme="minorHAnsi"/>
          <w:color w:val="auto"/>
          <w:sz w:val="28"/>
          <w:szCs w:val="28"/>
        </w:rPr>
        <w:t xml:space="preserve">USDA has contracted </w:t>
      </w:r>
      <w:r w:rsidR="00B6681C">
        <w:rPr>
          <w:rFonts w:asciiTheme="minorHAnsi" w:hAnsiTheme="minorHAnsi"/>
          <w:color w:val="auto"/>
          <w:sz w:val="28"/>
          <w:szCs w:val="28"/>
        </w:rPr>
        <w:t xml:space="preserve">with </w:t>
      </w:r>
      <w:r w:rsidR="002952E3">
        <w:rPr>
          <w:rFonts w:asciiTheme="minorHAnsi" w:hAnsiTheme="minorHAnsi"/>
          <w:color w:val="auto"/>
          <w:sz w:val="28"/>
          <w:szCs w:val="28"/>
        </w:rPr>
        <w:t xml:space="preserve">researchers at </w:t>
      </w:r>
      <w:r w:rsidRPr="00B23438">
        <w:rPr>
          <w:rFonts w:asciiTheme="minorHAnsi" w:hAnsiTheme="minorHAnsi"/>
          <w:color w:val="auto"/>
          <w:sz w:val="28"/>
          <w:szCs w:val="28"/>
        </w:rPr>
        <w:t xml:space="preserve">Westat to </w:t>
      </w:r>
      <w:r w:rsidR="00127C6E">
        <w:rPr>
          <w:rFonts w:asciiTheme="minorHAnsi" w:hAnsiTheme="minorHAnsi"/>
          <w:color w:val="auto"/>
          <w:sz w:val="28"/>
          <w:szCs w:val="28"/>
        </w:rPr>
        <w:t>run</w:t>
      </w:r>
      <w:r w:rsidR="00127C6E" w:rsidRPr="00B23438">
        <w:rPr>
          <w:rFonts w:asciiTheme="minorHAnsi" w:hAnsiTheme="minorHAnsi"/>
          <w:color w:val="auto"/>
          <w:sz w:val="28"/>
          <w:szCs w:val="28"/>
        </w:rPr>
        <w:t xml:space="preserve"> </w:t>
      </w:r>
      <w:r w:rsidRPr="00B23438">
        <w:rPr>
          <w:rFonts w:asciiTheme="minorHAnsi" w:hAnsiTheme="minorHAnsi"/>
          <w:color w:val="auto"/>
          <w:sz w:val="28"/>
          <w:szCs w:val="28"/>
        </w:rPr>
        <w:t xml:space="preserve">the </w:t>
      </w:r>
      <w:r w:rsidRPr="00C004B1">
        <w:rPr>
          <w:rFonts w:asciiTheme="minorHAnsi" w:hAnsiTheme="minorHAnsi"/>
          <w:i/>
          <w:color w:val="auto"/>
          <w:sz w:val="28"/>
          <w:szCs w:val="28"/>
        </w:rPr>
        <w:t>Summer Meals Study</w:t>
      </w:r>
      <w:r w:rsidRPr="00B23438">
        <w:rPr>
          <w:rFonts w:asciiTheme="minorHAnsi" w:hAnsiTheme="minorHAnsi"/>
          <w:color w:val="auto"/>
          <w:sz w:val="28"/>
          <w:szCs w:val="28"/>
        </w:rPr>
        <w:t xml:space="preserve"> </w:t>
      </w:r>
      <w:r w:rsidR="00C004B1">
        <w:rPr>
          <w:rFonts w:asciiTheme="minorHAnsi" w:hAnsiTheme="minorHAnsi"/>
          <w:color w:val="auto"/>
          <w:sz w:val="28"/>
          <w:szCs w:val="28"/>
        </w:rPr>
        <w:t xml:space="preserve">to </w:t>
      </w:r>
      <w:r w:rsidR="00127C6E">
        <w:rPr>
          <w:rFonts w:asciiTheme="minorHAnsi" w:hAnsiTheme="minorHAnsi"/>
          <w:color w:val="auto"/>
          <w:sz w:val="28"/>
          <w:szCs w:val="28"/>
        </w:rPr>
        <w:t>help us</w:t>
      </w:r>
      <w:r w:rsidR="00127C6E" w:rsidRPr="00C004B1">
        <w:rPr>
          <w:rFonts w:asciiTheme="minorHAnsi" w:hAnsiTheme="minorHAnsi"/>
          <w:color w:val="auto"/>
          <w:sz w:val="28"/>
          <w:szCs w:val="28"/>
        </w:rPr>
        <w:t xml:space="preserve"> </w:t>
      </w:r>
      <w:r w:rsidR="00C004B1" w:rsidRPr="00C004B1">
        <w:rPr>
          <w:rFonts w:asciiTheme="minorHAnsi" w:hAnsiTheme="minorHAnsi"/>
          <w:color w:val="auto"/>
          <w:sz w:val="28"/>
          <w:szCs w:val="28"/>
        </w:rPr>
        <w:t xml:space="preserve">understand who participates in </w:t>
      </w:r>
      <w:r w:rsidR="002952E3">
        <w:rPr>
          <w:rFonts w:asciiTheme="minorHAnsi" w:hAnsiTheme="minorHAnsi"/>
          <w:color w:val="auto"/>
          <w:sz w:val="28"/>
          <w:szCs w:val="28"/>
        </w:rPr>
        <w:t>S</w:t>
      </w:r>
      <w:r w:rsidR="002952E3" w:rsidRPr="00C004B1">
        <w:rPr>
          <w:rFonts w:asciiTheme="minorHAnsi" w:hAnsiTheme="minorHAnsi"/>
          <w:color w:val="auto"/>
          <w:sz w:val="28"/>
          <w:szCs w:val="28"/>
        </w:rPr>
        <w:t xml:space="preserve">ummer </w:t>
      </w:r>
      <w:r w:rsidR="002952E3">
        <w:rPr>
          <w:rFonts w:asciiTheme="minorHAnsi" w:hAnsiTheme="minorHAnsi"/>
          <w:color w:val="auto"/>
          <w:sz w:val="28"/>
          <w:szCs w:val="28"/>
        </w:rPr>
        <w:t>M</w:t>
      </w:r>
      <w:r w:rsidR="009A2AEE">
        <w:rPr>
          <w:rFonts w:asciiTheme="minorHAnsi" w:hAnsiTheme="minorHAnsi"/>
          <w:color w:val="auto"/>
          <w:sz w:val="28"/>
          <w:szCs w:val="28"/>
        </w:rPr>
        <w:t>eal</w:t>
      </w:r>
      <w:r w:rsidR="002952E3" w:rsidRPr="00C004B1">
        <w:rPr>
          <w:rFonts w:asciiTheme="minorHAnsi" w:hAnsiTheme="minorHAnsi"/>
          <w:color w:val="auto"/>
          <w:sz w:val="28"/>
          <w:szCs w:val="28"/>
        </w:rPr>
        <w:t xml:space="preserve"> </w:t>
      </w:r>
      <w:r w:rsidR="002952E3">
        <w:rPr>
          <w:rFonts w:asciiTheme="minorHAnsi" w:hAnsiTheme="minorHAnsi"/>
          <w:color w:val="auto"/>
          <w:sz w:val="28"/>
          <w:szCs w:val="28"/>
        </w:rPr>
        <w:t>P</w:t>
      </w:r>
      <w:r w:rsidR="002952E3" w:rsidRPr="00C004B1">
        <w:rPr>
          <w:rFonts w:asciiTheme="minorHAnsi" w:hAnsiTheme="minorHAnsi"/>
          <w:color w:val="auto"/>
          <w:sz w:val="28"/>
          <w:szCs w:val="28"/>
        </w:rPr>
        <w:t xml:space="preserve">rograms </w:t>
      </w:r>
      <w:r w:rsidR="00C004B1" w:rsidRPr="00C004B1">
        <w:rPr>
          <w:rFonts w:asciiTheme="minorHAnsi" w:hAnsiTheme="minorHAnsi"/>
          <w:color w:val="auto"/>
          <w:sz w:val="28"/>
          <w:szCs w:val="28"/>
        </w:rPr>
        <w:t xml:space="preserve">and how </w:t>
      </w:r>
      <w:r w:rsidR="002952E3">
        <w:rPr>
          <w:rFonts w:asciiTheme="minorHAnsi" w:hAnsiTheme="minorHAnsi"/>
          <w:color w:val="auto"/>
          <w:sz w:val="28"/>
          <w:szCs w:val="28"/>
        </w:rPr>
        <w:t>these programs</w:t>
      </w:r>
      <w:r w:rsidR="002952E3" w:rsidRPr="00C004B1">
        <w:rPr>
          <w:rFonts w:asciiTheme="minorHAnsi" w:hAnsiTheme="minorHAnsi"/>
          <w:color w:val="auto"/>
          <w:sz w:val="28"/>
          <w:szCs w:val="28"/>
        </w:rPr>
        <w:t xml:space="preserve"> </w:t>
      </w:r>
      <w:r w:rsidR="00C004B1" w:rsidRPr="00C004B1">
        <w:rPr>
          <w:rFonts w:asciiTheme="minorHAnsi" w:hAnsiTheme="minorHAnsi"/>
          <w:color w:val="auto"/>
          <w:sz w:val="28"/>
          <w:szCs w:val="28"/>
        </w:rPr>
        <w:t xml:space="preserve">could better meet the </w:t>
      </w:r>
      <w:r w:rsidR="00B9605C">
        <w:rPr>
          <w:rFonts w:asciiTheme="minorHAnsi" w:hAnsiTheme="minorHAnsi"/>
          <w:color w:val="auto"/>
          <w:sz w:val="28"/>
          <w:szCs w:val="28"/>
        </w:rPr>
        <w:t xml:space="preserve">nutritional </w:t>
      </w:r>
      <w:r w:rsidR="00C004B1" w:rsidRPr="00C004B1">
        <w:rPr>
          <w:rFonts w:asciiTheme="minorHAnsi" w:hAnsiTheme="minorHAnsi"/>
          <w:color w:val="auto"/>
          <w:sz w:val="28"/>
          <w:szCs w:val="28"/>
        </w:rPr>
        <w:t>needs of children</w:t>
      </w:r>
      <w:r w:rsidR="002952E3">
        <w:rPr>
          <w:rFonts w:asciiTheme="minorHAnsi" w:hAnsiTheme="minorHAnsi"/>
          <w:color w:val="auto"/>
          <w:sz w:val="28"/>
          <w:szCs w:val="28"/>
        </w:rPr>
        <w:t xml:space="preserve"> in the summer</w:t>
      </w:r>
      <w:r w:rsidR="00C004B1" w:rsidRPr="00C004B1">
        <w:rPr>
          <w:rFonts w:asciiTheme="minorHAnsi" w:hAnsiTheme="minorHAnsi"/>
          <w:color w:val="auto"/>
          <w:sz w:val="28"/>
          <w:szCs w:val="28"/>
        </w:rPr>
        <w:t xml:space="preserve">. </w:t>
      </w:r>
      <w:r w:rsidR="00C004B1">
        <w:rPr>
          <w:rFonts w:asciiTheme="minorHAnsi" w:hAnsiTheme="minorHAnsi"/>
          <w:color w:val="auto"/>
          <w:sz w:val="28"/>
          <w:szCs w:val="28"/>
        </w:rPr>
        <w:t>The study</w:t>
      </w:r>
      <w:r w:rsidR="00C004B1" w:rsidRPr="00C004B1">
        <w:rPr>
          <w:rFonts w:asciiTheme="minorHAnsi" w:hAnsiTheme="minorHAnsi"/>
          <w:color w:val="auto"/>
          <w:sz w:val="28"/>
          <w:szCs w:val="28"/>
        </w:rPr>
        <w:t xml:space="preserve"> will </w:t>
      </w:r>
      <w:r w:rsidR="00127C6E">
        <w:rPr>
          <w:rFonts w:asciiTheme="minorHAnsi" w:hAnsiTheme="minorHAnsi"/>
          <w:color w:val="auto"/>
          <w:sz w:val="28"/>
          <w:szCs w:val="28"/>
        </w:rPr>
        <w:t>ask about</w:t>
      </w:r>
      <w:r w:rsidR="00127C6E" w:rsidRPr="00C004B1">
        <w:rPr>
          <w:rFonts w:asciiTheme="minorHAnsi" w:hAnsiTheme="minorHAnsi"/>
          <w:color w:val="auto"/>
          <w:sz w:val="28"/>
          <w:szCs w:val="28"/>
        </w:rPr>
        <w:t xml:space="preserve"> </w:t>
      </w:r>
      <w:r w:rsidR="00C004B1" w:rsidRPr="00C004B1">
        <w:rPr>
          <w:rFonts w:asciiTheme="minorHAnsi" w:hAnsiTheme="minorHAnsi"/>
          <w:color w:val="auto"/>
          <w:sz w:val="28"/>
          <w:szCs w:val="28"/>
        </w:rPr>
        <w:t>how satisfied participants are with the programs</w:t>
      </w:r>
      <w:r w:rsidR="002952E3">
        <w:rPr>
          <w:rFonts w:asciiTheme="minorHAnsi" w:hAnsiTheme="minorHAnsi"/>
          <w:color w:val="auto"/>
          <w:sz w:val="28"/>
          <w:szCs w:val="28"/>
        </w:rPr>
        <w:t>,</w:t>
      </w:r>
      <w:r w:rsidR="00C004B1" w:rsidRPr="00C004B1">
        <w:rPr>
          <w:rFonts w:asciiTheme="minorHAnsi" w:hAnsiTheme="minorHAnsi"/>
          <w:color w:val="auto"/>
          <w:sz w:val="28"/>
          <w:szCs w:val="28"/>
        </w:rPr>
        <w:t xml:space="preserve"> and why </w:t>
      </w:r>
      <w:r w:rsidR="00B2640A">
        <w:rPr>
          <w:rFonts w:asciiTheme="minorHAnsi" w:hAnsiTheme="minorHAnsi"/>
          <w:color w:val="auto"/>
          <w:sz w:val="28"/>
          <w:szCs w:val="28"/>
        </w:rPr>
        <w:t>some</w:t>
      </w:r>
      <w:r w:rsidR="00B2640A" w:rsidRPr="00C004B1">
        <w:rPr>
          <w:rFonts w:asciiTheme="minorHAnsi" w:hAnsiTheme="minorHAnsi"/>
          <w:color w:val="auto"/>
          <w:sz w:val="28"/>
          <w:szCs w:val="28"/>
        </w:rPr>
        <w:t xml:space="preserve"> </w:t>
      </w:r>
      <w:r w:rsidR="00C004B1" w:rsidRPr="00C004B1">
        <w:rPr>
          <w:rFonts w:asciiTheme="minorHAnsi" w:hAnsiTheme="minorHAnsi"/>
          <w:color w:val="auto"/>
          <w:sz w:val="28"/>
          <w:szCs w:val="28"/>
        </w:rPr>
        <w:t xml:space="preserve">families and their children do not participate in summer meals. </w:t>
      </w:r>
      <w:r w:rsidR="00C004B1">
        <w:rPr>
          <w:rFonts w:asciiTheme="minorHAnsi" w:hAnsiTheme="minorHAnsi"/>
          <w:color w:val="auto"/>
          <w:sz w:val="28"/>
          <w:szCs w:val="28"/>
        </w:rPr>
        <w:t>The study</w:t>
      </w:r>
      <w:r w:rsidR="00C004B1" w:rsidRPr="00C004B1">
        <w:rPr>
          <w:rFonts w:asciiTheme="minorHAnsi" w:hAnsiTheme="minorHAnsi"/>
          <w:color w:val="auto"/>
          <w:sz w:val="28"/>
          <w:szCs w:val="28"/>
        </w:rPr>
        <w:t xml:space="preserve"> will also collect information </w:t>
      </w:r>
      <w:r w:rsidR="00127C6E">
        <w:rPr>
          <w:rFonts w:asciiTheme="minorHAnsi" w:hAnsiTheme="minorHAnsi"/>
          <w:color w:val="auto"/>
          <w:sz w:val="28"/>
          <w:szCs w:val="28"/>
        </w:rPr>
        <w:t>on</w:t>
      </w:r>
      <w:r w:rsidR="009645D7">
        <w:rPr>
          <w:rFonts w:asciiTheme="minorHAnsi" w:hAnsiTheme="minorHAnsi"/>
          <w:color w:val="auto"/>
          <w:sz w:val="28"/>
          <w:szCs w:val="28"/>
        </w:rPr>
        <w:t xml:space="preserve"> how the meal</w:t>
      </w:r>
      <w:r w:rsidR="00127C6E">
        <w:rPr>
          <w:rFonts w:asciiTheme="minorHAnsi" w:hAnsiTheme="minorHAnsi"/>
          <w:color w:val="auto"/>
          <w:sz w:val="28"/>
          <w:szCs w:val="28"/>
        </w:rPr>
        <w:t>s are served and where they’re</w:t>
      </w:r>
      <w:r w:rsidR="009645D7">
        <w:rPr>
          <w:rFonts w:asciiTheme="minorHAnsi" w:hAnsiTheme="minorHAnsi"/>
          <w:color w:val="auto"/>
          <w:sz w:val="28"/>
          <w:szCs w:val="28"/>
        </w:rPr>
        <w:t xml:space="preserve"> served,</w:t>
      </w:r>
      <w:r w:rsidR="00C004B1" w:rsidRPr="00C004B1">
        <w:rPr>
          <w:rFonts w:asciiTheme="minorHAnsi" w:hAnsiTheme="minorHAnsi"/>
          <w:color w:val="auto"/>
          <w:sz w:val="28"/>
          <w:szCs w:val="28"/>
        </w:rPr>
        <w:t xml:space="preserve"> and </w:t>
      </w:r>
      <w:r w:rsidR="009645D7">
        <w:rPr>
          <w:rFonts w:asciiTheme="minorHAnsi" w:hAnsiTheme="minorHAnsi"/>
          <w:color w:val="auto"/>
          <w:sz w:val="28"/>
          <w:szCs w:val="28"/>
        </w:rPr>
        <w:t>how healthy the</w:t>
      </w:r>
      <w:r w:rsidR="00C004B1" w:rsidRPr="00C004B1">
        <w:rPr>
          <w:rFonts w:asciiTheme="minorHAnsi" w:hAnsiTheme="minorHAnsi"/>
          <w:color w:val="auto"/>
          <w:sz w:val="28"/>
          <w:szCs w:val="28"/>
        </w:rPr>
        <w:t xml:space="preserve"> summer meals</w:t>
      </w:r>
      <w:r w:rsidR="009645D7">
        <w:rPr>
          <w:rFonts w:asciiTheme="minorHAnsi" w:hAnsiTheme="minorHAnsi"/>
          <w:color w:val="auto"/>
          <w:sz w:val="28"/>
          <w:szCs w:val="28"/>
        </w:rPr>
        <w:t xml:space="preserve"> are</w:t>
      </w:r>
      <w:r w:rsidR="00C004B1" w:rsidRPr="00C004B1">
        <w:rPr>
          <w:rFonts w:asciiTheme="minorHAnsi" w:hAnsiTheme="minorHAnsi"/>
          <w:color w:val="auto"/>
          <w:sz w:val="28"/>
          <w:szCs w:val="28"/>
        </w:rPr>
        <w:t xml:space="preserve">.   </w:t>
      </w:r>
    </w:p>
    <w:p w14:paraId="505F4A55" w14:textId="77777777" w:rsidR="005E2096" w:rsidRDefault="005E2096" w:rsidP="00B23438">
      <w:pPr>
        <w:pStyle w:val="Default"/>
        <w:spacing w:line="480" w:lineRule="auto"/>
        <w:rPr>
          <w:rFonts w:asciiTheme="minorHAnsi" w:hAnsiTheme="minorHAnsi"/>
          <w:color w:val="auto"/>
          <w:sz w:val="28"/>
          <w:szCs w:val="28"/>
        </w:rPr>
      </w:pPr>
    </w:p>
    <w:p w14:paraId="72B37891" w14:textId="77777777" w:rsidR="00B23438" w:rsidRPr="00B23438" w:rsidRDefault="005E2096" w:rsidP="00B23438">
      <w:pPr>
        <w:autoSpaceDE w:val="0"/>
        <w:autoSpaceDN w:val="0"/>
        <w:adjustRightInd w:val="0"/>
        <w:spacing w:after="0" w:line="480" w:lineRule="auto"/>
        <w:rPr>
          <w:rFonts w:eastAsia="Times New Roman" w:cs="Times New Roman"/>
          <w:b/>
          <w:bCs/>
          <w:iCs/>
          <w:color w:val="C00000"/>
          <w:sz w:val="36"/>
          <w:szCs w:val="36"/>
        </w:rPr>
      </w:pPr>
      <w:r w:rsidRPr="005E2096">
        <w:rPr>
          <w:rFonts w:eastAsia="Times New Roman" w:cs="Times New Roman"/>
          <w:b/>
          <w:bCs/>
          <w:iCs/>
          <w:color w:val="C00000"/>
          <w:sz w:val="36"/>
          <w:szCs w:val="36"/>
        </w:rPr>
        <w:t>Planned data collection activities</w:t>
      </w:r>
    </w:p>
    <w:p w14:paraId="6A253CC6" w14:textId="3B78AEE8" w:rsidR="00B23438" w:rsidRPr="00B23438" w:rsidRDefault="00B23438" w:rsidP="00B23438">
      <w:pPr>
        <w:autoSpaceDE w:val="0"/>
        <w:autoSpaceDN w:val="0"/>
        <w:adjustRightInd w:val="0"/>
        <w:spacing w:after="0" w:line="480" w:lineRule="auto"/>
        <w:rPr>
          <w:rFonts w:eastAsia="Times New Roman" w:cs="Times New Roman"/>
          <w:sz w:val="28"/>
          <w:szCs w:val="28"/>
        </w:rPr>
      </w:pPr>
      <w:r w:rsidRPr="00B23438">
        <w:rPr>
          <w:rFonts w:eastAsia="Times New Roman" w:cs="Times New Roman"/>
          <w:color w:val="000000"/>
          <w:sz w:val="28"/>
          <w:szCs w:val="28"/>
        </w:rPr>
        <w:lastRenderedPageBreak/>
        <w:t>Th</w:t>
      </w:r>
      <w:r w:rsidR="0014450F">
        <w:rPr>
          <w:rFonts w:eastAsia="Times New Roman" w:cs="Times New Roman"/>
          <w:color w:val="000000"/>
          <w:sz w:val="28"/>
          <w:szCs w:val="28"/>
        </w:rPr>
        <w:t>e</w:t>
      </w:r>
      <w:r w:rsidRPr="00B23438">
        <w:rPr>
          <w:rFonts w:eastAsia="Times New Roman" w:cs="Times New Roman"/>
          <w:color w:val="000000"/>
          <w:sz w:val="28"/>
          <w:szCs w:val="28"/>
        </w:rPr>
        <w:t xml:space="preserve"> </w:t>
      </w:r>
      <w:r w:rsidRPr="006A445A">
        <w:rPr>
          <w:rFonts w:eastAsia="Times New Roman" w:cs="Times New Roman"/>
          <w:i/>
          <w:color w:val="000000"/>
          <w:sz w:val="28"/>
          <w:szCs w:val="28"/>
        </w:rPr>
        <w:t>Summer Meals Study</w:t>
      </w:r>
      <w:r w:rsidRPr="00B23438">
        <w:rPr>
          <w:rFonts w:eastAsia="Times New Roman" w:cs="Times New Roman"/>
          <w:color w:val="000000"/>
          <w:sz w:val="28"/>
          <w:szCs w:val="28"/>
        </w:rPr>
        <w:t xml:space="preserve"> will collect data from </w:t>
      </w:r>
      <w:r w:rsidR="00B2640A">
        <w:rPr>
          <w:rFonts w:eastAsia="Times New Roman" w:cs="Times New Roman"/>
          <w:color w:val="000000"/>
          <w:sz w:val="28"/>
          <w:szCs w:val="28"/>
        </w:rPr>
        <w:t>selected</w:t>
      </w:r>
      <w:r w:rsidR="00B2640A" w:rsidRPr="00B23438">
        <w:rPr>
          <w:rFonts w:eastAsia="Times New Roman" w:cs="Times New Roman"/>
          <w:color w:val="000000"/>
          <w:sz w:val="28"/>
          <w:szCs w:val="28"/>
        </w:rPr>
        <w:t xml:space="preserve"> </w:t>
      </w:r>
      <w:r w:rsidR="004132D4">
        <w:rPr>
          <w:rFonts w:eastAsia="Times New Roman" w:cs="Times New Roman"/>
          <w:color w:val="000000"/>
          <w:sz w:val="28"/>
          <w:szCs w:val="28"/>
        </w:rPr>
        <w:t>summer meals s</w:t>
      </w:r>
      <w:r w:rsidRPr="00B23438">
        <w:rPr>
          <w:rFonts w:eastAsia="Times New Roman" w:cs="Times New Roman"/>
          <w:color w:val="000000"/>
          <w:sz w:val="28"/>
          <w:szCs w:val="28"/>
        </w:rPr>
        <w:t xml:space="preserve">ponsors, </w:t>
      </w:r>
      <w:r w:rsidR="004132D4">
        <w:rPr>
          <w:rFonts w:eastAsia="Times New Roman" w:cs="Times New Roman"/>
          <w:color w:val="000000"/>
          <w:sz w:val="28"/>
          <w:szCs w:val="28"/>
        </w:rPr>
        <w:t>site supervisors</w:t>
      </w:r>
      <w:r w:rsidRPr="00B23438">
        <w:rPr>
          <w:rFonts w:eastAsia="Times New Roman" w:cs="Times New Roman"/>
          <w:color w:val="000000"/>
          <w:sz w:val="28"/>
          <w:szCs w:val="28"/>
        </w:rPr>
        <w:t xml:space="preserve">, program participants </w:t>
      </w:r>
      <w:r w:rsidRPr="009645D7">
        <w:rPr>
          <w:rFonts w:eastAsia="Times New Roman" w:cs="Times New Roman"/>
          <w:color w:val="000000"/>
          <w:sz w:val="28"/>
          <w:szCs w:val="28"/>
        </w:rPr>
        <w:t>and</w:t>
      </w:r>
      <w:r w:rsidRPr="00B23438">
        <w:rPr>
          <w:rFonts w:eastAsia="Times New Roman" w:cs="Times New Roman"/>
          <w:color w:val="000000"/>
          <w:sz w:val="28"/>
          <w:szCs w:val="28"/>
        </w:rPr>
        <w:t xml:space="preserve"> nonparticipants</w:t>
      </w:r>
      <w:r w:rsidR="00B2640A">
        <w:rPr>
          <w:rFonts w:eastAsia="Times New Roman" w:cs="Times New Roman"/>
          <w:color w:val="000000"/>
          <w:sz w:val="28"/>
          <w:szCs w:val="28"/>
        </w:rPr>
        <w:t>,</w:t>
      </w:r>
      <w:r w:rsidRPr="00B23438">
        <w:rPr>
          <w:rFonts w:eastAsia="Times New Roman" w:cs="Times New Roman"/>
          <w:color w:val="000000"/>
          <w:sz w:val="28"/>
          <w:szCs w:val="28"/>
        </w:rPr>
        <w:t xml:space="preserve"> and their caregivers. Data collection activities are scheduled from </w:t>
      </w:r>
      <w:r w:rsidRPr="00B23438">
        <w:rPr>
          <w:rFonts w:eastAsia="Times New Roman" w:cs="Times New Roman"/>
          <w:sz w:val="28"/>
          <w:szCs w:val="28"/>
        </w:rPr>
        <w:t>May to November 2018.</w:t>
      </w:r>
    </w:p>
    <w:p w14:paraId="31995990" w14:textId="77777777" w:rsidR="00B23438" w:rsidRPr="00B23438" w:rsidRDefault="00B23438" w:rsidP="00B23438">
      <w:pPr>
        <w:autoSpaceDE w:val="0"/>
        <w:autoSpaceDN w:val="0"/>
        <w:adjustRightInd w:val="0"/>
        <w:spacing w:after="0" w:line="480" w:lineRule="auto"/>
        <w:rPr>
          <w:rFonts w:eastAsia="Times New Roman" w:cs="Times New Roman"/>
          <w:color w:val="000000"/>
          <w:sz w:val="28"/>
          <w:szCs w:val="28"/>
        </w:rPr>
      </w:pPr>
    </w:p>
    <w:p w14:paraId="630DB6C9" w14:textId="348831A8" w:rsidR="00B23438" w:rsidRPr="00B23438" w:rsidRDefault="002952E3" w:rsidP="00B23438">
      <w:pPr>
        <w:numPr>
          <w:ilvl w:val="0"/>
          <w:numId w:val="1"/>
        </w:numPr>
        <w:autoSpaceDE w:val="0"/>
        <w:autoSpaceDN w:val="0"/>
        <w:adjustRightInd w:val="0"/>
        <w:spacing w:after="0" w:line="480" w:lineRule="auto"/>
        <w:rPr>
          <w:rFonts w:eastAsia="Times New Roman" w:cs="Times New Roman"/>
          <w:color w:val="000000"/>
          <w:sz w:val="28"/>
          <w:szCs w:val="28"/>
        </w:rPr>
      </w:pPr>
      <w:r>
        <w:rPr>
          <w:rFonts w:eastAsia="Times New Roman" w:cs="Times New Roman"/>
          <w:b/>
          <w:color w:val="000000"/>
          <w:sz w:val="28"/>
          <w:szCs w:val="28"/>
        </w:rPr>
        <w:t xml:space="preserve">CURRENT </w:t>
      </w:r>
      <w:r w:rsidR="009645D7">
        <w:rPr>
          <w:rFonts w:eastAsia="Times New Roman" w:cs="Times New Roman"/>
          <w:b/>
          <w:color w:val="000000"/>
          <w:sz w:val="28"/>
          <w:szCs w:val="28"/>
        </w:rPr>
        <w:t xml:space="preserve">PROGRAM </w:t>
      </w:r>
      <w:r w:rsidR="00B23438" w:rsidRPr="00B23438">
        <w:rPr>
          <w:rFonts w:eastAsia="Times New Roman" w:cs="Times New Roman"/>
          <w:b/>
          <w:color w:val="000000"/>
          <w:sz w:val="28"/>
          <w:szCs w:val="28"/>
        </w:rPr>
        <w:t>SPONSORS</w:t>
      </w:r>
      <w:r w:rsidR="00B23438" w:rsidRPr="00B23438">
        <w:rPr>
          <w:rFonts w:eastAsia="Times New Roman" w:cs="Times New Roman"/>
          <w:color w:val="000000"/>
          <w:sz w:val="28"/>
          <w:szCs w:val="28"/>
        </w:rPr>
        <w:t xml:space="preserve"> and </w:t>
      </w:r>
      <w:r w:rsidR="00B23438" w:rsidRPr="00B23438">
        <w:rPr>
          <w:rFonts w:eastAsia="Times New Roman" w:cs="Times New Roman"/>
          <w:b/>
          <w:color w:val="000000"/>
          <w:sz w:val="28"/>
          <w:szCs w:val="28"/>
        </w:rPr>
        <w:t>SITE SUPERVISORS</w:t>
      </w:r>
      <w:r w:rsidR="00B23438" w:rsidRPr="00B23438">
        <w:rPr>
          <w:rFonts w:eastAsia="Times New Roman" w:cs="Times New Roman"/>
          <w:color w:val="000000"/>
          <w:sz w:val="28"/>
          <w:szCs w:val="28"/>
        </w:rPr>
        <w:t xml:space="preserve"> will </w:t>
      </w:r>
      <w:r w:rsidR="00B56547">
        <w:rPr>
          <w:rFonts w:eastAsia="Times New Roman" w:cs="Times New Roman"/>
          <w:color w:val="000000"/>
          <w:sz w:val="28"/>
          <w:szCs w:val="28"/>
        </w:rPr>
        <w:t xml:space="preserve">be invited to </w:t>
      </w:r>
      <w:r w:rsidR="00127C6E">
        <w:rPr>
          <w:rFonts w:eastAsia="Times New Roman" w:cs="Times New Roman"/>
          <w:color w:val="000000"/>
          <w:sz w:val="28"/>
          <w:szCs w:val="28"/>
        </w:rPr>
        <w:t>fill out</w:t>
      </w:r>
      <w:r w:rsidR="00127C6E" w:rsidRPr="00B23438">
        <w:rPr>
          <w:rFonts w:eastAsia="Times New Roman" w:cs="Times New Roman"/>
          <w:color w:val="000000"/>
          <w:sz w:val="28"/>
          <w:szCs w:val="28"/>
        </w:rPr>
        <w:t xml:space="preserve"> </w:t>
      </w:r>
      <w:r w:rsidR="00B23438" w:rsidRPr="00B23438">
        <w:rPr>
          <w:rFonts w:eastAsia="Times New Roman" w:cs="Times New Roman"/>
          <w:color w:val="000000"/>
          <w:sz w:val="28"/>
          <w:szCs w:val="28"/>
        </w:rPr>
        <w:t>a</w:t>
      </w:r>
      <w:r w:rsidR="00127C6E">
        <w:rPr>
          <w:rFonts w:eastAsia="Times New Roman" w:cs="Times New Roman"/>
          <w:color w:val="000000"/>
          <w:sz w:val="28"/>
          <w:szCs w:val="28"/>
        </w:rPr>
        <w:t xml:space="preserve">n online </w:t>
      </w:r>
      <w:r w:rsidR="00B23438" w:rsidRPr="00B23438">
        <w:rPr>
          <w:rFonts w:eastAsia="Times New Roman" w:cs="Times New Roman"/>
          <w:color w:val="000000"/>
          <w:sz w:val="28"/>
          <w:szCs w:val="28"/>
        </w:rPr>
        <w:t xml:space="preserve">survey </w:t>
      </w:r>
      <w:r w:rsidR="00127C6E">
        <w:rPr>
          <w:rFonts w:eastAsia="Times New Roman" w:cs="Times New Roman"/>
          <w:color w:val="000000"/>
          <w:sz w:val="28"/>
          <w:szCs w:val="28"/>
        </w:rPr>
        <w:t>about their</w:t>
      </w:r>
      <w:r w:rsidR="00127C6E" w:rsidRPr="00B23438">
        <w:rPr>
          <w:rFonts w:eastAsia="Times New Roman" w:cs="Times New Roman"/>
          <w:color w:val="000000"/>
          <w:sz w:val="28"/>
          <w:szCs w:val="28"/>
        </w:rPr>
        <w:t xml:space="preserve"> </w:t>
      </w:r>
      <w:r w:rsidR="00B23438" w:rsidRPr="00B23438">
        <w:rPr>
          <w:rFonts w:eastAsia="Times New Roman" w:cs="Times New Roman"/>
          <w:color w:val="000000"/>
          <w:sz w:val="28"/>
          <w:szCs w:val="28"/>
        </w:rPr>
        <w:t>program</w:t>
      </w:r>
      <w:r w:rsidR="00127C6E">
        <w:rPr>
          <w:rFonts w:eastAsia="Times New Roman" w:cs="Times New Roman"/>
          <w:color w:val="000000"/>
          <w:sz w:val="28"/>
          <w:szCs w:val="28"/>
        </w:rPr>
        <w:t>s</w:t>
      </w:r>
      <w:r w:rsidR="00B56547">
        <w:rPr>
          <w:rFonts w:eastAsia="Times New Roman" w:cs="Times New Roman"/>
          <w:color w:val="000000"/>
          <w:sz w:val="28"/>
          <w:szCs w:val="28"/>
        </w:rPr>
        <w:t>.  Interested sponsors and site supervisors may be selected for</w:t>
      </w:r>
      <w:r w:rsidR="00B23438" w:rsidRPr="00B23438">
        <w:rPr>
          <w:rFonts w:eastAsia="Times New Roman" w:cs="Times New Roman"/>
          <w:color w:val="000000"/>
          <w:sz w:val="28"/>
          <w:szCs w:val="28"/>
        </w:rPr>
        <w:t xml:space="preserve"> </w:t>
      </w:r>
      <w:r w:rsidR="00E75211">
        <w:rPr>
          <w:rFonts w:eastAsia="Times New Roman" w:cs="Times New Roman"/>
          <w:color w:val="000000"/>
          <w:sz w:val="28"/>
          <w:szCs w:val="28"/>
        </w:rPr>
        <w:t xml:space="preserve">follow-up </w:t>
      </w:r>
      <w:r w:rsidR="00B23438" w:rsidRPr="00B23438">
        <w:rPr>
          <w:rFonts w:eastAsia="Times New Roman" w:cs="Times New Roman"/>
          <w:color w:val="000000"/>
          <w:sz w:val="28"/>
          <w:szCs w:val="28"/>
        </w:rPr>
        <w:t xml:space="preserve">telephone interviews.  </w:t>
      </w:r>
      <w:r w:rsidR="00127C6E">
        <w:rPr>
          <w:rFonts w:eastAsia="Times New Roman" w:cs="Times New Roman"/>
          <w:color w:val="000000"/>
          <w:sz w:val="28"/>
          <w:szCs w:val="28"/>
        </w:rPr>
        <w:t>Staff who are</w:t>
      </w:r>
      <w:r w:rsidR="00127C6E" w:rsidRPr="00B23438">
        <w:rPr>
          <w:rFonts w:eastAsia="Times New Roman" w:cs="Times New Roman"/>
          <w:color w:val="000000"/>
          <w:sz w:val="28"/>
          <w:szCs w:val="28"/>
        </w:rPr>
        <w:t xml:space="preserve"> </w:t>
      </w:r>
      <w:r w:rsidR="00B23438" w:rsidRPr="00B23438">
        <w:rPr>
          <w:rFonts w:eastAsia="Times New Roman" w:cs="Times New Roman"/>
          <w:color w:val="000000"/>
          <w:sz w:val="28"/>
          <w:szCs w:val="28"/>
        </w:rPr>
        <w:t xml:space="preserve">responsible for menu planning activities will also </w:t>
      </w:r>
      <w:r w:rsidR="00B6681C">
        <w:rPr>
          <w:rFonts w:eastAsia="Times New Roman" w:cs="Times New Roman"/>
          <w:color w:val="000000"/>
          <w:sz w:val="28"/>
          <w:szCs w:val="28"/>
        </w:rPr>
        <w:t xml:space="preserve">provide site menus and </w:t>
      </w:r>
      <w:r w:rsidR="00127C6E">
        <w:rPr>
          <w:rFonts w:eastAsia="Times New Roman" w:cs="Times New Roman"/>
          <w:color w:val="000000"/>
          <w:sz w:val="28"/>
          <w:szCs w:val="28"/>
        </w:rPr>
        <w:t>fill out</w:t>
      </w:r>
      <w:r w:rsidR="00127C6E" w:rsidRPr="00B23438">
        <w:rPr>
          <w:rFonts w:eastAsia="Times New Roman" w:cs="Times New Roman"/>
          <w:color w:val="000000"/>
          <w:sz w:val="28"/>
          <w:szCs w:val="28"/>
        </w:rPr>
        <w:t xml:space="preserve"> </w:t>
      </w:r>
      <w:r w:rsidR="00B23438" w:rsidRPr="00B23438">
        <w:rPr>
          <w:rFonts w:eastAsia="Times New Roman" w:cs="Times New Roman"/>
          <w:color w:val="000000"/>
          <w:sz w:val="28"/>
          <w:szCs w:val="28"/>
        </w:rPr>
        <w:t xml:space="preserve">a menu </w:t>
      </w:r>
      <w:r w:rsidR="00B6681C">
        <w:rPr>
          <w:rFonts w:eastAsia="Times New Roman" w:cs="Times New Roman"/>
          <w:color w:val="000000"/>
          <w:sz w:val="28"/>
          <w:szCs w:val="28"/>
        </w:rPr>
        <w:t xml:space="preserve">planning </w:t>
      </w:r>
      <w:r w:rsidR="00B23438" w:rsidRPr="00B23438">
        <w:rPr>
          <w:rFonts w:eastAsia="Times New Roman" w:cs="Times New Roman"/>
          <w:color w:val="000000"/>
          <w:sz w:val="28"/>
          <w:szCs w:val="28"/>
        </w:rPr>
        <w:t>survey.</w:t>
      </w:r>
    </w:p>
    <w:p w14:paraId="202A362E" w14:textId="3C8587AD" w:rsidR="00B23438" w:rsidRPr="00B23438" w:rsidRDefault="00B23438" w:rsidP="00B23438">
      <w:pPr>
        <w:numPr>
          <w:ilvl w:val="0"/>
          <w:numId w:val="1"/>
        </w:numPr>
        <w:autoSpaceDE w:val="0"/>
        <w:autoSpaceDN w:val="0"/>
        <w:adjustRightInd w:val="0"/>
        <w:spacing w:after="0" w:line="480" w:lineRule="auto"/>
        <w:rPr>
          <w:rFonts w:eastAsia="Times New Roman" w:cs="Times New Roman"/>
          <w:color w:val="000000"/>
          <w:sz w:val="28"/>
          <w:szCs w:val="28"/>
        </w:rPr>
      </w:pPr>
      <w:r w:rsidRPr="00B23438">
        <w:rPr>
          <w:rFonts w:eastAsia="Times New Roman" w:cs="Times New Roman"/>
          <w:b/>
          <w:color w:val="000000"/>
          <w:sz w:val="28"/>
          <w:szCs w:val="28"/>
        </w:rPr>
        <w:t>FORMER SPONSORS</w:t>
      </w:r>
      <w:r w:rsidRPr="00B23438">
        <w:rPr>
          <w:rFonts w:eastAsia="Times New Roman" w:cs="Times New Roman"/>
          <w:color w:val="000000"/>
          <w:sz w:val="28"/>
          <w:szCs w:val="28"/>
        </w:rPr>
        <w:t xml:space="preserve"> will be invited to participate in telephone interviews </w:t>
      </w:r>
      <w:r w:rsidR="00127C6E">
        <w:rPr>
          <w:rFonts w:eastAsia="Times New Roman" w:cs="Times New Roman"/>
          <w:color w:val="000000"/>
          <w:sz w:val="28"/>
          <w:szCs w:val="28"/>
        </w:rPr>
        <w:t>about their opinions</w:t>
      </w:r>
      <w:r w:rsidRPr="00B23438">
        <w:rPr>
          <w:rFonts w:eastAsia="Times New Roman" w:cs="Times New Roman"/>
          <w:color w:val="000000"/>
          <w:sz w:val="28"/>
          <w:szCs w:val="28"/>
        </w:rPr>
        <w:t xml:space="preserve"> and experience with </w:t>
      </w:r>
      <w:r w:rsidR="00B6681C">
        <w:rPr>
          <w:rFonts w:eastAsia="Times New Roman" w:cs="Times New Roman"/>
          <w:color w:val="000000"/>
          <w:sz w:val="28"/>
          <w:szCs w:val="28"/>
        </w:rPr>
        <w:t xml:space="preserve">the </w:t>
      </w:r>
      <w:r w:rsidRPr="00B23438">
        <w:rPr>
          <w:rFonts w:eastAsia="Times New Roman" w:cs="Times New Roman"/>
          <w:color w:val="000000"/>
          <w:sz w:val="28"/>
          <w:szCs w:val="28"/>
        </w:rPr>
        <w:t xml:space="preserve">program and </w:t>
      </w:r>
      <w:r w:rsidR="009645D7">
        <w:rPr>
          <w:rFonts w:eastAsia="Times New Roman" w:cs="Times New Roman"/>
          <w:color w:val="000000"/>
          <w:sz w:val="28"/>
          <w:szCs w:val="28"/>
        </w:rPr>
        <w:t xml:space="preserve">the </w:t>
      </w:r>
      <w:r w:rsidRPr="00B23438">
        <w:rPr>
          <w:rFonts w:eastAsia="Times New Roman" w:cs="Times New Roman"/>
          <w:color w:val="000000"/>
          <w:sz w:val="28"/>
          <w:szCs w:val="28"/>
        </w:rPr>
        <w:t xml:space="preserve">reasons </w:t>
      </w:r>
      <w:r w:rsidR="009645D7">
        <w:rPr>
          <w:rFonts w:eastAsia="Times New Roman" w:cs="Times New Roman"/>
          <w:color w:val="000000"/>
          <w:sz w:val="28"/>
          <w:szCs w:val="28"/>
        </w:rPr>
        <w:t>that they don’t serve summer meals anymore</w:t>
      </w:r>
      <w:r w:rsidRPr="00B23438">
        <w:rPr>
          <w:rFonts w:eastAsia="Times New Roman" w:cs="Times New Roman"/>
          <w:color w:val="000000"/>
          <w:sz w:val="28"/>
          <w:szCs w:val="28"/>
        </w:rPr>
        <w:t xml:space="preserve">. </w:t>
      </w:r>
    </w:p>
    <w:p w14:paraId="0E6D518A" w14:textId="4FDE4F79" w:rsidR="00B23438" w:rsidRPr="00B23438" w:rsidRDefault="00B20CCF" w:rsidP="00B23438">
      <w:pPr>
        <w:numPr>
          <w:ilvl w:val="0"/>
          <w:numId w:val="1"/>
        </w:numPr>
        <w:autoSpaceDE w:val="0"/>
        <w:autoSpaceDN w:val="0"/>
        <w:adjustRightInd w:val="0"/>
        <w:spacing w:after="0" w:line="480" w:lineRule="auto"/>
        <w:rPr>
          <w:rFonts w:eastAsia="Times New Roman" w:cs="Times New Roman"/>
          <w:color w:val="000000"/>
          <w:sz w:val="28"/>
          <w:szCs w:val="28"/>
        </w:rPr>
      </w:pPr>
      <w:r>
        <w:rPr>
          <w:rFonts w:eastAsia="Times New Roman" w:cs="Times New Roman"/>
          <w:b/>
          <w:color w:val="000000"/>
          <w:sz w:val="28"/>
          <w:szCs w:val="28"/>
        </w:rPr>
        <w:t>PARENTS/</w:t>
      </w:r>
      <w:r w:rsidR="00B23438" w:rsidRPr="00B23438">
        <w:rPr>
          <w:rFonts w:eastAsia="Times New Roman" w:cs="Times New Roman"/>
          <w:b/>
          <w:color w:val="000000"/>
          <w:sz w:val="28"/>
          <w:szCs w:val="28"/>
        </w:rPr>
        <w:t>CAREGIVERS</w:t>
      </w:r>
      <w:r w:rsidR="00B23438" w:rsidRPr="00B23438">
        <w:rPr>
          <w:rFonts w:eastAsia="Times New Roman" w:cs="Times New Roman"/>
          <w:color w:val="000000"/>
          <w:sz w:val="28"/>
          <w:szCs w:val="28"/>
        </w:rPr>
        <w:t xml:space="preserve"> </w:t>
      </w:r>
      <w:r w:rsidRPr="00B20CCF">
        <w:rPr>
          <w:rFonts w:eastAsia="Times New Roman" w:cs="Times New Roman"/>
          <w:b/>
          <w:color w:val="000000"/>
          <w:sz w:val="28"/>
          <w:szCs w:val="28"/>
        </w:rPr>
        <w:t>AND THEIR CHILDREN</w:t>
      </w:r>
      <w:r>
        <w:rPr>
          <w:rFonts w:eastAsia="Times New Roman" w:cs="Times New Roman"/>
          <w:color w:val="000000"/>
          <w:sz w:val="28"/>
          <w:szCs w:val="28"/>
        </w:rPr>
        <w:t xml:space="preserve"> </w:t>
      </w:r>
      <w:r w:rsidR="00B23438" w:rsidRPr="00B23438">
        <w:rPr>
          <w:rFonts w:eastAsia="Times New Roman" w:cs="Times New Roman"/>
          <w:color w:val="000000"/>
          <w:sz w:val="28"/>
          <w:szCs w:val="28"/>
        </w:rPr>
        <w:t xml:space="preserve">will </w:t>
      </w:r>
      <w:r w:rsidR="001D6C9E">
        <w:rPr>
          <w:rFonts w:eastAsia="Times New Roman" w:cs="Times New Roman"/>
          <w:color w:val="000000"/>
          <w:sz w:val="28"/>
          <w:szCs w:val="28"/>
        </w:rPr>
        <w:t xml:space="preserve">be invited to </w:t>
      </w:r>
      <w:r w:rsidR="00127C6E">
        <w:rPr>
          <w:rFonts w:eastAsia="Times New Roman" w:cs="Times New Roman"/>
          <w:color w:val="000000"/>
          <w:sz w:val="28"/>
          <w:szCs w:val="28"/>
        </w:rPr>
        <w:t>fill out an online</w:t>
      </w:r>
      <w:r w:rsidR="00B23438" w:rsidRPr="00B23438">
        <w:rPr>
          <w:rFonts w:eastAsia="Times New Roman" w:cs="Times New Roman"/>
          <w:color w:val="000000"/>
          <w:sz w:val="28"/>
          <w:szCs w:val="28"/>
        </w:rPr>
        <w:t xml:space="preserve"> or paper survey on </w:t>
      </w:r>
      <w:r w:rsidR="001D6C9E">
        <w:rPr>
          <w:rFonts w:eastAsia="Times New Roman" w:cs="Times New Roman"/>
          <w:color w:val="000000"/>
          <w:sz w:val="28"/>
          <w:szCs w:val="28"/>
        </w:rPr>
        <w:t>what they think about</w:t>
      </w:r>
      <w:r w:rsidR="00B23438" w:rsidRPr="00B23438">
        <w:rPr>
          <w:rFonts w:eastAsia="Times New Roman" w:cs="Times New Roman"/>
          <w:color w:val="000000"/>
          <w:sz w:val="28"/>
          <w:szCs w:val="28"/>
        </w:rPr>
        <w:t xml:space="preserve"> the program. </w:t>
      </w:r>
      <w:r w:rsidR="00B23438">
        <w:rPr>
          <w:rFonts w:eastAsia="Times New Roman" w:cs="Times New Roman"/>
          <w:color w:val="000000"/>
          <w:sz w:val="28"/>
          <w:szCs w:val="28"/>
        </w:rPr>
        <w:t>Intereste</w:t>
      </w:r>
      <w:r w:rsidR="00B56547">
        <w:rPr>
          <w:rFonts w:eastAsia="Times New Roman" w:cs="Times New Roman"/>
          <w:color w:val="000000"/>
          <w:sz w:val="28"/>
          <w:szCs w:val="28"/>
        </w:rPr>
        <w:t xml:space="preserve">d </w:t>
      </w:r>
      <w:r>
        <w:rPr>
          <w:rFonts w:eastAsia="Times New Roman" w:cs="Times New Roman"/>
          <w:color w:val="000000"/>
          <w:sz w:val="28"/>
          <w:szCs w:val="28"/>
        </w:rPr>
        <w:t>parents/</w:t>
      </w:r>
      <w:r w:rsidR="00B56547">
        <w:rPr>
          <w:rFonts w:eastAsia="Times New Roman" w:cs="Times New Roman"/>
          <w:color w:val="000000"/>
          <w:sz w:val="28"/>
          <w:szCs w:val="28"/>
        </w:rPr>
        <w:t>caregivers may be selected for follow-up</w:t>
      </w:r>
      <w:r w:rsidR="00B23438" w:rsidRPr="00B23438">
        <w:rPr>
          <w:rFonts w:eastAsia="Times New Roman" w:cs="Times New Roman"/>
          <w:color w:val="000000"/>
          <w:sz w:val="28"/>
          <w:szCs w:val="28"/>
        </w:rPr>
        <w:t xml:space="preserve"> telephone interviews. </w:t>
      </w:r>
    </w:p>
    <w:p w14:paraId="12DDD1E9" w14:textId="77777777" w:rsidR="00B23438" w:rsidRDefault="00B23438" w:rsidP="00B23438">
      <w:pPr>
        <w:autoSpaceDE w:val="0"/>
        <w:autoSpaceDN w:val="0"/>
        <w:adjustRightInd w:val="0"/>
        <w:spacing w:after="0" w:line="480" w:lineRule="auto"/>
        <w:rPr>
          <w:rFonts w:eastAsia="Times New Roman" w:cs="Times New Roman"/>
          <w:b/>
          <w:color w:val="1F497D" w:themeColor="text2"/>
          <w:sz w:val="28"/>
          <w:szCs w:val="28"/>
        </w:rPr>
      </w:pPr>
    </w:p>
    <w:p w14:paraId="62CA82A7" w14:textId="7961C986" w:rsidR="005E2096" w:rsidRPr="005E2096" w:rsidRDefault="006736EB" w:rsidP="00B23438">
      <w:pPr>
        <w:autoSpaceDE w:val="0"/>
        <w:autoSpaceDN w:val="0"/>
        <w:adjustRightInd w:val="0"/>
        <w:spacing w:after="0" w:line="480" w:lineRule="auto"/>
        <w:rPr>
          <w:rFonts w:eastAsia="Times New Roman" w:cs="Times New Roman"/>
          <w:b/>
          <w:color w:val="C00000"/>
          <w:sz w:val="36"/>
          <w:szCs w:val="36"/>
        </w:rPr>
      </w:pPr>
      <w:r>
        <w:rPr>
          <w:rFonts w:eastAsia="Times New Roman" w:cs="Times New Roman"/>
          <w:b/>
          <w:color w:val="C00000"/>
          <w:sz w:val="36"/>
          <w:szCs w:val="36"/>
        </w:rPr>
        <w:t xml:space="preserve">We need your </w:t>
      </w:r>
      <w:r w:rsidR="009645D7">
        <w:rPr>
          <w:rFonts w:eastAsia="Times New Roman" w:cs="Times New Roman"/>
          <w:b/>
          <w:color w:val="C00000"/>
          <w:sz w:val="36"/>
          <w:szCs w:val="36"/>
        </w:rPr>
        <w:t>opinions</w:t>
      </w:r>
      <w:r>
        <w:rPr>
          <w:rFonts w:eastAsia="Times New Roman" w:cs="Times New Roman"/>
          <w:b/>
          <w:color w:val="C00000"/>
          <w:sz w:val="36"/>
          <w:szCs w:val="36"/>
        </w:rPr>
        <w:t xml:space="preserve">! </w:t>
      </w:r>
    </w:p>
    <w:p w14:paraId="12041E28" w14:textId="5EF04BB5" w:rsidR="006736EB" w:rsidRDefault="006736EB" w:rsidP="006736EB">
      <w:pPr>
        <w:pStyle w:val="Default"/>
        <w:spacing w:line="480" w:lineRule="auto"/>
        <w:rPr>
          <w:rFonts w:asciiTheme="minorHAnsi" w:hAnsiTheme="minorHAnsi"/>
          <w:bCs/>
          <w:iCs/>
          <w:color w:val="auto"/>
          <w:sz w:val="28"/>
          <w:szCs w:val="28"/>
        </w:rPr>
      </w:pPr>
      <w:r>
        <w:rPr>
          <w:rFonts w:asciiTheme="minorHAnsi" w:hAnsiTheme="minorHAnsi"/>
          <w:bCs/>
          <w:iCs/>
          <w:color w:val="auto"/>
          <w:sz w:val="28"/>
          <w:szCs w:val="28"/>
        </w:rPr>
        <w:t xml:space="preserve">If you were selected </w:t>
      </w:r>
      <w:r w:rsidR="009645D7">
        <w:rPr>
          <w:rFonts w:asciiTheme="minorHAnsi" w:hAnsiTheme="minorHAnsi"/>
          <w:bCs/>
          <w:iCs/>
          <w:color w:val="auto"/>
          <w:sz w:val="28"/>
          <w:szCs w:val="28"/>
        </w:rPr>
        <w:t xml:space="preserve">to help us with </w:t>
      </w:r>
      <w:r>
        <w:rPr>
          <w:rFonts w:asciiTheme="minorHAnsi" w:hAnsiTheme="minorHAnsi"/>
          <w:bCs/>
          <w:iCs/>
          <w:color w:val="auto"/>
          <w:sz w:val="28"/>
          <w:szCs w:val="28"/>
        </w:rPr>
        <w:t xml:space="preserve">the Summer Meals Study, we </w:t>
      </w:r>
      <w:r w:rsidR="009645D7">
        <w:rPr>
          <w:rFonts w:asciiTheme="minorHAnsi" w:hAnsiTheme="minorHAnsi"/>
          <w:bCs/>
          <w:iCs/>
          <w:color w:val="auto"/>
          <w:sz w:val="28"/>
          <w:szCs w:val="28"/>
        </w:rPr>
        <w:t>want to hear your opinions</w:t>
      </w:r>
      <w:r>
        <w:rPr>
          <w:rFonts w:asciiTheme="minorHAnsi" w:hAnsiTheme="minorHAnsi"/>
          <w:bCs/>
          <w:iCs/>
          <w:color w:val="auto"/>
          <w:sz w:val="28"/>
          <w:szCs w:val="28"/>
        </w:rPr>
        <w:t>! It is important that we hear from a wide variety of current and former program sponsors and site supervisors, caregivers</w:t>
      </w:r>
      <w:r w:rsidR="001D6C9E">
        <w:rPr>
          <w:rFonts w:asciiTheme="minorHAnsi" w:hAnsiTheme="minorHAnsi"/>
          <w:bCs/>
          <w:iCs/>
          <w:color w:val="auto"/>
          <w:sz w:val="28"/>
          <w:szCs w:val="28"/>
        </w:rPr>
        <w:t>,</w:t>
      </w:r>
      <w:r>
        <w:rPr>
          <w:rFonts w:asciiTheme="minorHAnsi" w:hAnsiTheme="minorHAnsi"/>
          <w:bCs/>
          <w:iCs/>
          <w:color w:val="auto"/>
          <w:sz w:val="28"/>
          <w:szCs w:val="28"/>
        </w:rPr>
        <w:t xml:space="preserve"> and their children</w:t>
      </w:r>
      <w:r w:rsidR="006D1D3B">
        <w:rPr>
          <w:rFonts w:asciiTheme="minorHAnsi" w:hAnsiTheme="minorHAnsi"/>
          <w:bCs/>
          <w:iCs/>
          <w:color w:val="auto"/>
          <w:sz w:val="28"/>
          <w:szCs w:val="28"/>
        </w:rPr>
        <w:t xml:space="preserve"> </w:t>
      </w:r>
      <w:r w:rsidR="004266E1">
        <w:rPr>
          <w:rFonts w:asciiTheme="minorHAnsi" w:hAnsiTheme="minorHAnsi"/>
          <w:bCs/>
          <w:iCs/>
          <w:color w:val="auto"/>
          <w:sz w:val="28"/>
          <w:szCs w:val="28"/>
        </w:rPr>
        <w:t xml:space="preserve">to get all perspectives. </w:t>
      </w:r>
    </w:p>
    <w:p w14:paraId="5A7B1791" w14:textId="194BF509" w:rsidR="006736EB" w:rsidRDefault="006736EB" w:rsidP="006736EB">
      <w:pPr>
        <w:pStyle w:val="Default"/>
        <w:spacing w:line="480" w:lineRule="auto"/>
        <w:rPr>
          <w:rFonts w:asciiTheme="minorHAnsi" w:hAnsiTheme="minorHAnsi"/>
          <w:bCs/>
          <w:iCs/>
          <w:color w:val="auto"/>
        </w:rPr>
      </w:pPr>
      <w:r>
        <w:rPr>
          <w:rFonts w:asciiTheme="minorHAnsi" w:hAnsiTheme="minorHAnsi"/>
          <w:bCs/>
          <w:iCs/>
          <w:color w:val="auto"/>
          <w:sz w:val="28"/>
          <w:szCs w:val="28"/>
        </w:rPr>
        <w:t xml:space="preserve">  </w:t>
      </w:r>
    </w:p>
    <w:p w14:paraId="2A1BF289" w14:textId="5EA319E5" w:rsidR="006736EB" w:rsidRDefault="006736EB" w:rsidP="00C004B1">
      <w:pPr>
        <w:pStyle w:val="Default"/>
        <w:spacing w:line="480" w:lineRule="auto"/>
        <w:rPr>
          <w:rFonts w:asciiTheme="minorHAnsi" w:hAnsiTheme="minorHAnsi"/>
          <w:bCs/>
          <w:iCs/>
          <w:color w:val="auto"/>
        </w:rPr>
      </w:pPr>
      <w:r>
        <w:rPr>
          <w:rFonts w:asciiTheme="minorHAnsi" w:hAnsiTheme="minorHAnsi"/>
          <w:bCs/>
          <w:iCs/>
          <w:color w:val="auto"/>
          <w:sz w:val="28"/>
          <w:szCs w:val="28"/>
        </w:rPr>
        <w:t xml:space="preserve">The study seeks to improve the </w:t>
      </w:r>
      <w:r w:rsidR="001D6C9E">
        <w:rPr>
          <w:rFonts w:asciiTheme="minorHAnsi" w:hAnsiTheme="minorHAnsi"/>
          <w:bCs/>
          <w:iCs/>
          <w:color w:val="auto"/>
          <w:sz w:val="28"/>
          <w:szCs w:val="28"/>
        </w:rPr>
        <w:t xml:space="preserve">Summer Meal Programs </w:t>
      </w:r>
      <w:r w:rsidR="009645D7">
        <w:rPr>
          <w:rFonts w:asciiTheme="minorHAnsi" w:hAnsiTheme="minorHAnsi"/>
          <w:bCs/>
          <w:iCs/>
          <w:color w:val="auto"/>
          <w:sz w:val="28"/>
          <w:szCs w:val="28"/>
        </w:rPr>
        <w:t>to make it easier</w:t>
      </w:r>
      <w:r>
        <w:rPr>
          <w:rFonts w:asciiTheme="minorHAnsi" w:hAnsiTheme="minorHAnsi"/>
          <w:bCs/>
          <w:iCs/>
          <w:color w:val="auto"/>
          <w:sz w:val="28"/>
          <w:szCs w:val="28"/>
        </w:rPr>
        <w:t xml:space="preserve"> </w:t>
      </w:r>
      <w:r w:rsidR="009645D7">
        <w:rPr>
          <w:rFonts w:asciiTheme="minorHAnsi" w:hAnsiTheme="minorHAnsi"/>
          <w:bCs/>
          <w:iCs/>
          <w:color w:val="auto"/>
          <w:sz w:val="28"/>
          <w:szCs w:val="28"/>
        </w:rPr>
        <w:t>for children, sponsors, and sites to participate</w:t>
      </w:r>
      <w:r>
        <w:rPr>
          <w:rFonts w:asciiTheme="minorHAnsi" w:hAnsiTheme="minorHAnsi"/>
          <w:bCs/>
          <w:iCs/>
          <w:color w:val="auto"/>
          <w:sz w:val="28"/>
          <w:szCs w:val="28"/>
        </w:rPr>
        <w:t xml:space="preserve">. With your help, the study will </w:t>
      </w:r>
      <w:r w:rsidR="009645D7">
        <w:rPr>
          <w:rFonts w:asciiTheme="minorHAnsi" w:hAnsiTheme="minorHAnsi"/>
          <w:bCs/>
          <w:iCs/>
          <w:color w:val="auto"/>
          <w:sz w:val="28"/>
          <w:szCs w:val="28"/>
        </w:rPr>
        <w:t xml:space="preserve">help us understand how we can better feed children in the summer, </w:t>
      </w:r>
      <w:r w:rsidR="001D6C9E">
        <w:rPr>
          <w:rFonts w:asciiTheme="minorHAnsi" w:hAnsiTheme="minorHAnsi"/>
          <w:bCs/>
          <w:iCs/>
          <w:color w:val="auto"/>
          <w:sz w:val="28"/>
          <w:szCs w:val="28"/>
        </w:rPr>
        <w:t>how S</w:t>
      </w:r>
      <w:r>
        <w:rPr>
          <w:rFonts w:asciiTheme="minorHAnsi" w:hAnsiTheme="minorHAnsi"/>
          <w:bCs/>
          <w:iCs/>
          <w:color w:val="auto"/>
          <w:sz w:val="28"/>
          <w:szCs w:val="28"/>
        </w:rPr>
        <w:t xml:space="preserve">ummer </w:t>
      </w:r>
      <w:r w:rsidR="001D6C9E">
        <w:rPr>
          <w:rFonts w:asciiTheme="minorHAnsi" w:hAnsiTheme="minorHAnsi"/>
          <w:bCs/>
          <w:iCs/>
          <w:color w:val="auto"/>
          <w:sz w:val="28"/>
          <w:szCs w:val="28"/>
        </w:rPr>
        <w:t>M</w:t>
      </w:r>
      <w:r>
        <w:rPr>
          <w:rFonts w:asciiTheme="minorHAnsi" w:hAnsiTheme="minorHAnsi"/>
          <w:bCs/>
          <w:iCs/>
          <w:color w:val="auto"/>
          <w:sz w:val="28"/>
          <w:szCs w:val="28"/>
        </w:rPr>
        <w:t xml:space="preserve">eal </w:t>
      </w:r>
      <w:r w:rsidR="001D6C9E">
        <w:rPr>
          <w:rFonts w:asciiTheme="minorHAnsi" w:hAnsiTheme="minorHAnsi"/>
          <w:bCs/>
          <w:iCs/>
          <w:color w:val="auto"/>
          <w:sz w:val="28"/>
          <w:szCs w:val="28"/>
        </w:rPr>
        <w:t>P</w:t>
      </w:r>
      <w:r>
        <w:rPr>
          <w:rFonts w:asciiTheme="minorHAnsi" w:hAnsiTheme="minorHAnsi"/>
          <w:bCs/>
          <w:iCs/>
          <w:color w:val="auto"/>
          <w:sz w:val="28"/>
          <w:szCs w:val="28"/>
        </w:rPr>
        <w:t>rogram</w:t>
      </w:r>
      <w:r w:rsidR="001D6C9E">
        <w:rPr>
          <w:rFonts w:asciiTheme="minorHAnsi" w:hAnsiTheme="minorHAnsi"/>
          <w:bCs/>
          <w:iCs/>
          <w:color w:val="auto"/>
          <w:sz w:val="28"/>
          <w:szCs w:val="28"/>
        </w:rPr>
        <w:t>s</w:t>
      </w:r>
      <w:r>
        <w:rPr>
          <w:rFonts w:asciiTheme="minorHAnsi" w:hAnsiTheme="minorHAnsi"/>
          <w:bCs/>
          <w:iCs/>
          <w:color w:val="auto"/>
          <w:sz w:val="28"/>
          <w:szCs w:val="28"/>
        </w:rPr>
        <w:t xml:space="preserve"> </w:t>
      </w:r>
      <w:r w:rsidR="001D6C9E">
        <w:rPr>
          <w:rFonts w:asciiTheme="minorHAnsi" w:hAnsiTheme="minorHAnsi"/>
          <w:bCs/>
          <w:iCs/>
          <w:color w:val="auto"/>
          <w:sz w:val="28"/>
          <w:szCs w:val="28"/>
        </w:rPr>
        <w:t>operate</w:t>
      </w:r>
      <w:r w:rsidR="009645D7">
        <w:rPr>
          <w:rFonts w:asciiTheme="minorHAnsi" w:hAnsiTheme="minorHAnsi"/>
          <w:bCs/>
          <w:iCs/>
          <w:color w:val="auto"/>
          <w:sz w:val="28"/>
          <w:szCs w:val="28"/>
        </w:rPr>
        <w:t xml:space="preserve"> and what people think about them</w:t>
      </w:r>
      <w:r>
        <w:rPr>
          <w:rFonts w:asciiTheme="minorHAnsi" w:hAnsiTheme="minorHAnsi"/>
          <w:bCs/>
          <w:iCs/>
          <w:color w:val="auto"/>
          <w:sz w:val="28"/>
          <w:szCs w:val="28"/>
        </w:rPr>
        <w:t xml:space="preserve">, </w:t>
      </w:r>
      <w:r w:rsidR="009645D7">
        <w:rPr>
          <w:rFonts w:asciiTheme="minorHAnsi" w:hAnsiTheme="minorHAnsi"/>
          <w:bCs/>
          <w:iCs/>
          <w:color w:val="auto"/>
          <w:sz w:val="28"/>
          <w:szCs w:val="28"/>
        </w:rPr>
        <w:t>how healthy the meals are</w:t>
      </w:r>
      <w:r>
        <w:rPr>
          <w:rFonts w:asciiTheme="minorHAnsi" w:hAnsiTheme="minorHAnsi"/>
          <w:bCs/>
          <w:iCs/>
          <w:color w:val="auto"/>
          <w:sz w:val="28"/>
          <w:szCs w:val="28"/>
        </w:rPr>
        <w:t xml:space="preserve">, and </w:t>
      </w:r>
      <w:r w:rsidR="00442F89">
        <w:rPr>
          <w:rFonts w:asciiTheme="minorHAnsi" w:hAnsiTheme="minorHAnsi"/>
          <w:bCs/>
          <w:iCs/>
          <w:color w:val="auto"/>
          <w:sz w:val="28"/>
          <w:szCs w:val="28"/>
        </w:rPr>
        <w:t xml:space="preserve">challenges that could prevent </w:t>
      </w:r>
      <w:r>
        <w:rPr>
          <w:rFonts w:asciiTheme="minorHAnsi" w:hAnsiTheme="minorHAnsi"/>
          <w:bCs/>
          <w:iCs/>
          <w:color w:val="auto"/>
          <w:sz w:val="28"/>
          <w:szCs w:val="28"/>
        </w:rPr>
        <w:t xml:space="preserve"> </w:t>
      </w:r>
      <w:r w:rsidR="00127C6E">
        <w:rPr>
          <w:rFonts w:asciiTheme="minorHAnsi" w:hAnsiTheme="minorHAnsi"/>
          <w:bCs/>
          <w:iCs/>
          <w:color w:val="auto"/>
          <w:sz w:val="28"/>
          <w:szCs w:val="28"/>
        </w:rPr>
        <w:t>people from taking part</w:t>
      </w:r>
      <w:r>
        <w:rPr>
          <w:rFonts w:asciiTheme="minorHAnsi" w:hAnsiTheme="minorHAnsi"/>
          <w:bCs/>
          <w:iCs/>
          <w:color w:val="auto"/>
          <w:sz w:val="28"/>
          <w:szCs w:val="28"/>
        </w:rPr>
        <w:t xml:space="preserve">. </w:t>
      </w:r>
    </w:p>
    <w:p w14:paraId="299DED92" w14:textId="00B1B448" w:rsidR="00B23438" w:rsidRDefault="00B23438" w:rsidP="00C004B1">
      <w:pPr>
        <w:pStyle w:val="Default"/>
        <w:spacing w:line="480" w:lineRule="auto"/>
        <w:rPr>
          <w:b/>
          <w:color w:val="1F497D" w:themeColor="text2"/>
          <w:sz w:val="28"/>
          <w:szCs w:val="28"/>
        </w:rPr>
      </w:pPr>
      <w:r>
        <w:rPr>
          <w:b/>
          <w:color w:val="1F497D" w:themeColor="text2"/>
          <w:sz w:val="28"/>
          <w:szCs w:val="28"/>
        </w:rPr>
        <w:br w:type="page"/>
      </w:r>
    </w:p>
    <w:p w14:paraId="2AAFC44B" w14:textId="77777777" w:rsidR="00B23438" w:rsidRPr="00B23438" w:rsidRDefault="005E2096" w:rsidP="00B23438">
      <w:pPr>
        <w:autoSpaceDE w:val="0"/>
        <w:autoSpaceDN w:val="0"/>
        <w:adjustRightInd w:val="0"/>
        <w:spacing w:after="0" w:line="480" w:lineRule="auto"/>
        <w:rPr>
          <w:rFonts w:eastAsia="Times New Roman" w:cs="Times New Roman"/>
          <w:color w:val="C00000"/>
          <w:sz w:val="36"/>
          <w:szCs w:val="36"/>
        </w:rPr>
      </w:pPr>
      <w:r w:rsidRPr="005E2096">
        <w:rPr>
          <w:rFonts w:eastAsia="Times New Roman" w:cs="Times New Roman"/>
          <w:b/>
          <w:color w:val="C00000"/>
          <w:sz w:val="36"/>
          <w:szCs w:val="36"/>
        </w:rPr>
        <w:t>For more information</w:t>
      </w:r>
    </w:p>
    <w:p w14:paraId="340A4B50" w14:textId="77777777" w:rsidR="00B23438" w:rsidRDefault="00B23438" w:rsidP="00B23438">
      <w:pPr>
        <w:spacing w:after="0" w:line="480" w:lineRule="auto"/>
        <w:rPr>
          <w:rFonts w:eastAsia="Times New Roman" w:cs="Times New Roman"/>
          <w:sz w:val="28"/>
          <w:szCs w:val="28"/>
        </w:rPr>
      </w:pPr>
      <w:r w:rsidRPr="00B23438">
        <w:rPr>
          <w:rFonts w:eastAsia="Times New Roman" w:cs="Times New Roman"/>
          <w:sz w:val="28"/>
          <w:szCs w:val="28"/>
        </w:rPr>
        <w:t xml:space="preserve">For questions or concerns about the study, please contact </w:t>
      </w:r>
      <w:r>
        <w:rPr>
          <w:rFonts w:eastAsia="Times New Roman" w:cs="Times New Roman"/>
          <w:sz w:val="28"/>
          <w:szCs w:val="28"/>
        </w:rPr>
        <w:t xml:space="preserve">the study team at </w:t>
      </w:r>
      <w:hyperlink r:id="rId10" w:history="1">
        <w:r w:rsidRPr="0016141E">
          <w:rPr>
            <w:rStyle w:val="Hyperlink"/>
            <w:rFonts w:eastAsia="Times New Roman" w:cs="Times New Roman"/>
            <w:sz w:val="28"/>
            <w:szCs w:val="28"/>
          </w:rPr>
          <w:t>SUMS@westat.com</w:t>
        </w:r>
      </w:hyperlink>
      <w:r>
        <w:rPr>
          <w:rFonts w:eastAsia="Times New Roman" w:cs="Times New Roman"/>
          <w:sz w:val="28"/>
          <w:szCs w:val="28"/>
        </w:rPr>
        <w:t xml:space="preserve"> or at 1-XXX-XXX-XXXX</w:t>
      </w:r>
      <w:r w:rsidRPr="00B23438">
        <w:rPr>
          <w:rFonts w:eastAsia="Times New Roman" w:cs="Times New Roman"/>
          <w:sz w:val="28"/>
          <w:szCs w:val="28"/>
        </w:rPr>
        <w:t>.</w:t>
      </w:r>
    </w:p>
    <w:p w14:paraId="09F7FC48" w14:textId="77777777" w:rsidR="005E2096" w:rsidRDefault="005E2096" w:rsidP="00B23438">
      <w:pPr>
        <w:spacing w:after="0" w:line="480" w:lineRule="auto"/>
        <w:rPr>
          <w:rFonts w:eastAsia="Times New Roman" w:cs="Times New Roman"/>
          <w:sz w:val="28"/>
          <w:szCs w:val="28"/>
        </w:rPr>
      </w:pPr>
    </w:p>
    <w:p w14:paraId="0995FCD3" w14:textId="6095FFCA" w:rsidR="005E2096" w:rsidRDefault="005E2096" w:rsidP="00B23438">
      <w:pPr>
        <w:spacing w:after="0" w:line="480" w:lineRule="auto"/>
        <w:rPr>
          <w:rStyle w:val="Hyperlink"/>
          <w:rFonts w:eastAsia="Times New Roman" w:cs="Times New Roman"/>
          <w:sz w:val="28"/>
          <w:szCs w:val="28"/>
        </w:rPr>
      </w:pPr>
      <w:r>
        <w:rPr>
          <w:rFonts w:eastAsia="Times New Roman" w:cs="Times New Roman"/>
          <w:sz w:val="28"/>
          <w:szCs w:val="28"/>
        </w:rPr>
        <w:t xml:space="preserve">For more information about the Summer Meal Programs, visit the USDA website </w:t>
      </w:r>
      <w:r w:rsidR="00B56547">
        <w:rPr>
          <w:rFonts w:eastAsia="Times New Roman" w:cs="Times New Roman"/>
          <w:sz w:val="28"/>
          <w:szCs w:val="28"/>
        </w:rPr>
        <w:t>at</w:t>
      </w:r>
      <w:r>
        <w:rPr>
          <w:rFonts w:eastAsia="Times New Roman" w:cs="Times New Roman"/>
          <w:sz w:val="28"/>
          <w:szCs w:val="28"/>
        </w:rPr>
        <w:t xml:space="preserve"> </w:t>
      </w:r>
      <w:hyperlink r:id="rId11" w:history="1">
        <w:r w:rsidRPr="0016141E">
          <w:rPr>
            <w:rStyle w:val="Hyperlink"/>
            <w:rFonts w:eastAsia="Times New Roman" w:cs="Times New Roman"/>
            <w:sz w:val="28"/>
            <w:szCs w:val="28"/>
          </w:rPr>
          <w:t>https://www.fns.usda.gov/sfsp/summer-food-service-program</w:t>
        </w:r>
      </w:hyperlink>
    </w:p>
    <w:p w14:paraId="7582CBA9" w14:textId="35CC0616" w:rsidR="00931BB7" w:rsidRDefault="00931BB7" w:rsidP="00B23438">
      <w:pPr>
        <w:spacing w:after="0" w:line="480" w:lineRule="auto"/>
        <w:rPr>
          <w:rStyle w:val="Hyperlink"/>
          <w:rFonts w:eastAsia="Times New Roman" w:cs="Times New Roman"/>
          <w:sz w:val="28"/>
          <w:szCs w:val="28"/>
        </w:rPr>
      </w:pPr>
    </w:p>
    <w:p w14:paraId="6F123ED9" w14:textId="2A020843" w:rsidR="00931BB7" w:rsidRDefault="00931BB7" w:rsidP="00B23438">
      <w:pPr>
        <w:spacing w:after="0" w:line="480" w:lineRule="auto"/>
        <w:rPr>
          <w:rStyle w:val="Hyperlink"/>
          <w:rFonts w:eastAsia="Times New Roman" w:cs="Times New Roman"/>
          <w:sz w:val="28"/>
          <w:szCs w:val="28"/>
        </w:rPr>
      </w:pPr>
    </w:p>
    <w:p w14:paraId="4C244DBA" w14:textId="20F2CB8A" w:rsidR="00931BB7" w:rsidRDefault="00931BB7" w:rsidP="00931BB7">
      <w:pPr>
        <w:pStyle w:val="Footer"/>
      </w:pPr>
      <w:r w:rsidRPr="00DD2676">
        <w:rPr>
          <w:rFonts w:ascii="Arial" w:hAnsi="Arial" w:cs="Arial"/>
          <w:sz w:val="16"/>
          <w:szCs w:val="16"/>
        </w:rPr>
        <w:t>Public reporting burden for this collection of informa</w:t>
      </w:r>
      <w:r>
        <w:rPr>
          <w:rFonts w:ascii="Arial" w:hAnsi="Arial" w:cs="Arial"/>
          <w:sz w:val="16"/>
          <w:szCs w:val="16"/>
        </w:rPr>
        <w:t xml:space="preserve">tion is </w:t>
      </w:r>
      <w:r w:rsidRPr="00651F43">
        <w:rPr>
          <w:rFonts w:ascii="Arial" w:hAnsi="Arial" w:cs="Arial"/>
          <w:sz w:val="16"/>
          <w:szCs w:val="16"/>
        </w:rPr>
        <w:t xml:space="preserve">estimated to average </w:t>
      </w:r>
      <w:r>
        <w:rPr>
          <w:rFonts w:ascii="Arial" w:hAnsi="Arial" w:cs="Arial"/>
          <w:sz w:val="16"/>
          <w:szCs w:val="16"/>
        </w:rPr>
        <w:t>3</w:t>
      </w:r>
      <w:r w:rsidRPr="00651F43">
        <w:rPr>
          <w:rFonts w:ascii="Arial" w:hAnsi="Arial" w:cs="Arial"/>
          <w:sz w:val="16"/>
          <w:szCs w:val="16"/>
        </w:rPr>
        <w:t xml:space="preserve"> minute</w:t>
      </w:r>
      <w:r>
        <w:rPr>
          <w:rFonts w:ascii="Arial" w:hAnsi="Arial" w:cs="Arial"/>
          <w:sz w:val="16"/>
          <w:szCs w:val="16"/>
        </w:rPr>
        <w:t>s</w:t>
      </w:r>
      <w:r w:rsidRPr="00651F43">
        <w:rPr>
          <w:rFonts w:ascii="Arial" w:hAnsi="Arial" w:cs="Arial"/>
          <w:sz w:val="16"/>
          <w:szCs w:val="16"/>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U.S. Department of </w:t>
      </w:r>
      <w:r w:rsidRPr="00DD2676">
        <w:rPr>
          <w:rFonts w:ascii="Arial" w:hAnsi="Arial" w:cs="Arial"/>
          <w:sz w:val="16"/>
          <w:szCs w:val="16"/>
        </w:rPr>
        <w:t>Agriculture, Food and Nutrition Services, Office of Policy Support, 3101 Park Center Drive, Room 1014, Alexandria, VA 22302 ATTN: PRA (0584-xxxx*). Do not return the completed form to this address.</w:t>
      </w:r>
    </w:p>
    <w:p w14:paraId="2B03CEE1" w14:textId="77777777" w:rsidR="00931BB7" w:rsidRDefault="00931BB7" w:rsidP="00B23438">
      <w:pPr>
        <w:spacing w:after="0" w:line="480" w:lineRule="auto"/>
        <w:rPr>
          <w:rFonts w:eastAsia="Times New Roman" w:cs="Times New Roman"/>
          <w:sz w:val="28"/>
          <w:szCs w:val="28"/>
        </w:rPr>
      </w:pPr>
    </w:p>
    <w:p w14:paraId="5A10D3A3" w14:textId="77777777" w:rsidR="005E2096" w:rsidRDefault="005E2096" w:rsidP="00B23438">
      <w:pPr>
        <w:spacing w:after="0" w:line="480" w:lineRule="auto"/>
        <w:rPr>
          <w:rFonts w:eastAsia="Times New Roman" w:cs="Times New Roman"/>
          <w:sz w:val="28"/>
          <w:szCs w:val="28"/>
        </w:rPr>
      </w:pPr>
    </w:p>
    <w:p w14:paraId="5293FBC4" w14:textId="77777777" w:rsidR="00B23438" w:rsidRPr="00B23438" w:rsidRDefault="00B23438" w:rsidP="00B23438">
      <w:pPr>
        <w:spacing w:after="0" w:line="480" w:lineRule="auto"/>
        <w:rPr>
          <w:rFonts w:eastAsia="Times New Roman" w:cs="Times New Roman"/>
          <w:sz w:val="28"/>
          <w:szCs w:val="28"/>
        </w:rPr>
      </w:pPr>
    </w:p>
    <w:sectPr w:rsidR="00B23438" w:rsidRPr="00B23438" w:rsidSect="00931BB7">
      <w:headerReference w:type="first" r:id="rId12"/>
      <w:footerReference w:type="first" r:id="rId13"/>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20AAB7A" w15:done="0"/>
  <w15:commentEx w15:paraId="7B118BCA" w15:paraIdParent="420AAB7A" w15:done="0"/>
  <w15:commentEx w15:paraId="75037AD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F85936" w14:textId="77777777" w:rsidR="005802F8" w:rsidRDefault="005802F8" w:rsidP="000657DA">
      <w:pPr>
        <w:spacing w:after="0" w:line="240" w:lineRule="auto"/>
      </w:pPr>
      <w:r>
        <w:separator/>
      </w:r>
    </w:p>
  </w:endnote>
  <w:endnote w:type="continuationSeparator" w:id="0">
    <w:p w14:paraId="558C9235" w14:textId="77777777" w:rsidR="005802F8" w:rsidRDefault="005802F8" w:rsidP="00065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9BA37" w14:textId="77777777" w:rsidR="00E66307" w:rsidRDefault="00E66307">
    <w:pPr>
      <w:pStyle w:val="Footer"/>
    </w:pPr>
  </w:p>
  <w:p w14:paraId="60399390" w14:textId="77777777" w:rsidR="00E66307" w:rsidRDefault="00E663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AF9F4A" w14:textId="77777777" w:rsidR="005802F8" w:rsidRDefault="005802F8" w:rsidP="000657DA">
      <w:pPr>
        <w:spacing w:after="0" w:line="240" w:lineRule="auto"/>
      </w:pPr>
      <w:r>
        <w:separator/>
      </w:r>
    </w:p>
  </w:footnote>
  <w:footnote w:type="continuationSeparator" w:id="0">
    <w:p w14:paraId="14EAEC22" w14:textId="77777777" w:rsidR="005802F8" w:rsidRDefault="005802F8" w:rsidP="000657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1"/>
      <w:gridCol w:w="2305"/>
      <w:gridCol w:w="2274"/>
      <w:gridCol w:w="2736"/>
    </w:tblGrid>
    <w:tr w:rsidR="008014AE" w:rsidRPr="00D44F15" w14:paraId="155C987B" w14:textId="77777777" w:rsidTr="00ED60A6">
      <w:tc>
        <w:tcPr>
          <w:tcW w:w="2394" w:type="dxa"/>
        </w:tcPr>
        <w:p w14:paraId="446DA169" w14:textId="77777777" w:rsidR="008014AE" w:rsidRPr="00D44F15" w:rsidRDefault="008014AE" w:rsidP="008014AE">
          <w:pPr>
            <w:tabs>
              <w:tab w:val="center" w:pos="4680"/>
              <w:tab w:val="right" w:pos="9360"/>
            </w:tabs>
            <w:rPr>
              <w:rFonts w:ascii="Calibri" w:hAnsi="Calibri"/>
              <w:color w:val="663300"/>
              <w:sz w:val="24"/>
              <w:szCs w:val="24"/>
            </w:rPr>
          </w:pPr>
          <w:r w:rsidRPr="00D44F15">
            <w:rPr>
              <w:rFonts w:ascii="Arial" w:hAnsi="Arial" w:cs="Arial"/>
              <w:noProof/>
              <w:color w:val="0000FF"/>
              <w:sz w:val="24"/>
              <w:szCs w:val="24"/>
            </w:rPr>
            <w:drawing>
              <wp:inline distT="0" distB="0" distL="0" distR="0" wp14:anchorId="1C525298" wp14:editId="1D3755A1">
                <wp:extent cx="647305" cy="409575"/>
                <wp:effectExtent l="0" t="0" r="635" b="0"/>
                <wp:docPr id="5" name="irc_ilrp_mut" descr="https://encrypted-tbn3.gstatic.com/images?q=tbn:ANd9GcTSSzR4fM89zKijsx9FM3cB7Oo6t4A9HMNTlKf2RTrFXexyHdEr_FcGPcjFV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TSSzR4fM89zKijsx9FM3cB7Oo6t4A9HMNTlKf2RTrFXexyHdEr_FcGPcjFV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2703" cy="412991"/>
                        </a:xfrm>
                        <a:prstGeom prst="rect">
                          <a:avLst/>
                        </a:prstGeom>
                        <a:noFill/>
                        <a:ln>
                          <a:noFill/>
                        </a:ln>
                      </pic:spPr>
                    </pic:pic>
                  </a:graphicData>
                </a:graphic>
              </wp:inline>
            </w:drawing>
          </w:r>
        </w:p>
      </w:tc>
      <w:tc>
        <w:tcPr>
          <w:tcW w:w="2394" w:type="dxa"/>
        </w:tcPr>
        <w:p w14:paraId="3CD60C51" w14:textId="77777777" w:rsidR="008014AE" w:rsidRPr="00D44F15" w:rsidRDefault="008014AE" w:rsidP="008014AE">
          <w:pPr>
            <w:tabs>
              <w:tab w:val="center" w:pos="4680"/>
              <w:tab w:val="right" w:pos="9360"/>
            </w:tabs>
            <w:rPr>
              <w:rFonts w:ascii="Calibri" w:hAnsi="Calibri"/>
              <w:color w:val="663300"/>
              <w:sz w:val="24"/>
              <w:szCs w:val="24"/>
            </w:rPr>
          </w:pPr>
          <w:r w:rsidRPr="00D44F15">
            <w:rPr>
              <w:rFonts w:ascii="Times New Roman" w:hAnsi="Times New Roman"/>
              <w:noProof/>
              <w:color w:val="663300"/>
              <w:sz w:val="24"/>
              <w:szCs w:val="24"/>
            </w:rPr>
            <w:drawing>
              <wp:inline distT="0" distB="0" distL="0" distR="0" wp14:anchorId="6EDCD51B" wp14:editId="28E861EC">
                <wp:extent cx="894018" cy="406400"/>
                <wp:effectExtent l="0" t="0" r="1905" b="0"/>
                <wp:docPr id="6" name="Picture 6" descr="L:\1000 (Indirect Projects)\1161.17 (Word Processing)\Westat logos\West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1000 (Indirect Projects)\1161.17 (Word Processing)\Westat logos\Westat.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21920" cy="419084"/>
                        </a:xfrm>
                        <a:prstGeom prst="rect">
                          <a:avLst/>
                        </a:prstGeom>
                        <a:noFill/>
                        <a:ln>
                          <a:noFill/>
                        </a:ln>
                      </pic:spPr>
                    </pic:pic>
                  </a:graphicData>
                </a:graphic>
              </wp:inline>
            </w:drawing>
          </w:r>
        </w:p>
      </w:tc>
      <w:tc>
        <w:tcPr>
          <w:tcW w:w="2394" w:type="dxa"/>
        </w:tcPr>
        <w:p w14:paraId="7AA34ABA" w14:textId="77777777" w:rsidR="008014AE" w:rsidRPr="00D44F15" w:rsidRDefault="008014AE" w:rsidP="008014AE">
          <w:pPr>
            <w:tabs>
              <w:tab w:val="center" w:pos="4680"/>
              <w:tab w:val="right" w:pos="9360"/>
            </w:tabs>
            <w:rPr>
              <w:rFonts w:ascii="Calibri" w:hAnsi="Calibri"/>
              <w:color w:val="663300"/>
              <w:sz w:val="24"/>
              <w:szCs w:val="24"/>
            </w:rPr>
          </w:pPr>
          <w:r w:rsidRPr="00D44F15">
            <w:rPr>
              <w:rFonts w:ascii="Times New Roman" w:hAnsi="Times New Roman"/>
              <w:noProof/>
              <w:color w:val="663300"/>
              <w:sz w:val="24"/>
              <w:szCs w:val="24"/>
            </w:rPr>
            <w:drawing>
              <wp:inline distT="0" distB="0" distL="0" distR="0" wp14:anchorId="760170F9" wp14:editId="30580348">
                <wp:extent cx="714375" cy="571500"/>
                <wp:effectExtent l="0" t="0" r="9525" b="0"/>
                <wp:docPr id="2" name="Picture 2" descr="C:\Users\dixit-joshi_s\AppData\Local\Microsoft\Windows\Temporary Internet Files\Content.Outlook\H0S7D98A\SUMS_logo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xit-joshi_s\AppData\Local\Microsoft\Windows\Temporary Internet Files\Content.Outlook\H0S7D98A\SUMS_logo (00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4375" cy="571500"/>
                        </a:xfrm>
                        <a:prstGeom prst="rect">
                          <a:avLst/>
                        </a:prstGeom>
                        <a:noFill/>
                        <a:ln>
                          <a:noFill/>
                        </a:ln>
                      </pic:spPr>
                    </pic:pic>
                  </a:graphicData>
                </a:graphic>
              </wp:inline>
            </w:drawing>
          </w:r>
        </w:p>
      </w:tc>
      <w:tc>
        <w:tcPr>
          <w:tcW w:w="2394" w:type="dxa"/>
        </w:tcPr>
        <w:p w14:paraId="6576B076" w14:textId="77777777" w:rsidR="008014AE" w:rsidRPr="00D44F15" w:rsidRDefault="008014AE" w:rsidP="008014AE">
          <w:pPr>
            <w:tabs>
              <w:tab w:val="center" w:pos="4680"/>
              <w:tab w:val="right" w:pos="9360"/>
            </w:tabs>
            <w:rPr>
              <w:rFonts w:ascii="Calibri" w:hAnsi="Calibri"/>
              <w:color w:val="663300"/>
              <w:sz w:val="24"/>
              <w:szCs w:val="24"/>
            </w:rPr>
          </w:pPr>
          <w:r w:rsidRPr="00D44F15">
            <w:rPr>
              <w:noProof/>
            </w:rPr>
            <mc:AlternateContent>
              <mc:Choice Requires="wps">
                <w:drawing>
                  <wp:anchor distT="45720" distB="45720" distL="114300" distR="114300" simplePos="0" relativeHeight="251659264" behindDoc="0" locked="0" layoutInCell="1" allowOverlap="1" wp14:anchorId="3B82C0B1" wp14:editId="2227107B">
                    <wp:simplePos x="0" y="0"/>
                    <wp:positionH relativeFrom="column">
                      <wp:posOffset>217805</wp:posOffset>
                    </wp:positionH>
                    <wp:positionV relativeFrom="paragraph">
                      <wp:posOffset>243840</wp:posOffset>
                    </wp:positionV>
                    <wp:extent cx="1571625" cy="342900"/>
                    <wp:effectExtent l="0" t="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42900"/>
                            </a:xfrm>
                            <a:prstGeom prst="rect">
                              <a:avLst/>
                            </a:prstGeom>
                            <a:solidFill>
                              <a:srgbClr val="FFFFFF"/>
                            </a:solidFill>
                            <a:ln w="9525">
                              <a:solidFill>
                                <a:srgbClr val="000000"/>
                              </a:solidFill>
                              <a:miter lim="800000"/>
                              <a:headEnd/>
                              <a:tailEnd/>
                            </a:ln>
                          </wps:spPr>
                          <wps:txbx>
                            <w:txbxContent>
                              <w:p w14:paraId="0692D737" w14:textId="77777777" w:rsidR="008014AE" w:rsidRPr="00BD30A6" w:rsidRDefault="008014AE" w:rsidP="008014AE">
                                <w:pPr>
                                  <w:spacing w:after="0" w:line="240" w:lineRule="auto"/>
                                  <w:rPr>
                                    <w:rFonts w:ascii="Arial" w:hAnsi="Arial" w:cs="Arial"/>
                                    <w:sz w:val="16"/>
                                    <w:szCs w:val="16"/>
                                  </w:rPr>
                                </w:pPr>
                                <w:r w:rsidRPr="00BD30A6">
                                  <w:rPr>
                                    <w:rFonts w:ascii="Arial" w:hAnsi="Arial" w:cs="Arial"/>
                                    <w:sz w:val="16"/>
                                    <w:szCs w:val="16"/>
                                  </w:rPr>
                                  <w:t>OMB Control No: 0584-XXXX</w:t>
                                </w:r>
                              </w:p>
                              <w:p w14:paraId="4A570A0F" w14:textId="77777777" w:rsidR="008014AE" w:rsidRDefault="008014AE" w:rsidP="008014AE">
                                <w:pPr>
                                  <w:rPr>
                                    <w:rFonts w:ascii="Arial" w:hAnsi="Arial" w:cs="Arial"/>
                                    <w:sz w:val="20"/>
                                    <w:szCs w:val="20"/>
                                  </w:rPr>
                                </w:pPr>
                                <w:r w:rsidRPr="00BD30A6">
                                  <w:rPr>
                                    <w:rFonts w:ascii="Arial" w:hAnsi="Arial" w:cs="Arial"/>
                                    <w:sz w:val="16"/>
                                    <w:szCs w:val="16"/>
                                  </w:rPr>
                                  <w:t>Expiration Date: XX/XX/20XX</w:t>
                                </w:r>
                              </w:p>
                              <w:p w14:paraId="0829BA51" w14:textId="77777777" w:rsidR="008014AE" w:rsidRDefault="008014AE" w:rsidP="008014AE">
                                <w:pPr>
                                  <w:rPr>
                                    <w:rFonts w:ascii="Arial" w:hAnsi="Arial" w:cs="Arial"/>
                                    <w:sz w:val="20"/>
                                    <w:szCs w:val="20"/>
                                  </w:rPr>
                                </w:pPr>
                              </w:p>
                              <w:p w14:paraId="43DD793C" w14:textId="77777777" w:rsidR="008014AE" w:rsidRDefault="008014AE" w:rsidP="008014AE">
                                <w:pPr>
                                  <w:rPr>
                                    <w:rFonts w:ascii="Arial" w:hAnsi="Arial" w:cs="Arial"/>
                                    <w:sz w:val="20"/>
                                    <w:szCs w:val="20"/>
                                  </w:rPr>
                                </w:pPr>
                                <w:r>
                                  <w:rPr>
                                    <w:rFonts w:ascii="Arial" w:hAnsi="Arial" w:cs="Arial"/>
                                    <w:sz w:val="20"/>
                                    <w:szCs w:val="20"/>
                                  </w:rPr>
                                  <w:t>Expiration Date: 03/31/2019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17.15pt;margin-top:19.2pt;width:123.75pt;height:2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">
                    <v:textbox>
                      <w:txbxContent>
                        <w:p w14:paraId="0692D737" w14:textId="77777777" w:rsidR="008014AE" w:rsidRPr="00BD30A6" w:rsidRDefault="008014AE" w:rsidP="008014AE">
                          <w:pPr>
                            <w:spacing w:after="0" w:line="240" w:lineRule="auto"/>
                            <w:rPr>
                              <w:rFonts w:ascii="Arial" w:hAnsi="Arial" w:cs="Arial"/>
                              <w:sz w:val="16"/>
                              <w:szCs w:val="16"/>
                            </w:rPr>
                          </w:pPr>
                          <w:r w:rsidRPr="00BD30A6">
                            <w:rPr>
                              <w:rFonts w:ascii="Arial" w:hAnsi="Arial" w:cs="Arial"/>
                              <w:sz w:val="16"/>
                              <w:szCs w:val="16"/>
                            </w:rPr>
                            <w:t>OMB Control No: 0584-XXXX</w:t>
                          </w:r>
                        </w:p>
                        <w:p w14:paraId="4A570A0F" w14:textId="77777777" w:rsidR="008014AE" w:rsidRDefault="008014AE" w:rsidP="008014AE">
                          <w:pPr>
                            <w:rPr>
                              <w:rFonts w:ascii="Arial" w:hAnsi="Arial" w:cs="Arial"/>
                              <w:sz w:val="20"/>
                              <w:szCs w:val="20"/>
                            </w:rPr>
                          </w:pPr>
                          <w:r w:rsidRPr="00BD30A6">
                            <w:rPr>
                              <w:rFonts w:ascii="Arial" w:hAnsi="Arial" w:cs="Arial"/>
                              <w:sz w:val="16"/>
                              <w:szCs w:val="16"/>
                            </w:rPr>
                            <w:t>Expiration Date: XX/XX/20XX</w:t>
                          </w:r>
                        </w:p>
                        <w:p w14:paraId="0829BA51" w14:textId="77777777" w:rsidR="008014AE" w:rsidRDefault="008014AE" w:rsidP="008014AE">
                          <w:pPr>
                            <w:rPr>
                              <w:rFonts w:ascii="Arial" w:hAnsi="Arial" w:cs="Arial"/>
                              <w:sz w:val="20"/>
                              <w:szCs w:val="20"/>
                            </w:rPr>
                          </w:pPr>
                        </w:p>
                        <w:p w14:paraId="43DD793C" w14:textId="77777777" w:rsidR="008014AE" w:rsidRDefault="008014AE" w:rsidP="008014AE">
                          <w:pPr>
                            <w:rPr>
                              <w:rFonts w:ascii="Arial" w:hAnsi="Arial" w:cs="Arial"/>
                              <w:sz w:val="20"/>
                              <w:szCs w:val="20"/>
                            </w:rPr>
                          </w:pPr>
                          <w:r>
                            <w:rPr>
                              <w:rFonts w:ascii="Arial" w:hAnsi="Arial" w:cs="Arial"/>
                              <w:sz w:val="20"/>
                              <w:szCs w:val="20"/>
                            </w:rPr>
                            <w:t>Expiration Date: 03/31/2019</w:t>
                          </w:r>
                        </w:p>
                      </w:txbxContent>
                    </v:textbox>
                    <w10:wrap type="square"/>
                  </v:shape>
                </w:pict>
              </mc:Fallback>
            </mc:AlternateContent>
          </w:r>
        </w:p>
      </w:tc>
    </w:tr>
  </w:tbl>
  <w:p w14:paraId="3D8C2A89" w14:textId="1B150F24" w:rsidR="000657DA" w:rsidRDefault="000657DA" w:rsidP="000657DA">
    <w:pPr>
      <w:pStyle w:val="Header"/>
      <w:tabs>
        <w:tab w:val="clear" w:pos="4680"/>
        <w:tab w:val="left" w:pos="2700"/>
      </w:tabs>
    </w:pPr>
    <w:r>
      <w:rPr>
        <w:noProof/>
      </w:rP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AC2421"/>
    <w:multiLevelType w:val="hybridMultilevel"/>
    <w:tmpl w:val="5A04D27C"/>
    <w:lvl w:ilvl="0" w:tplc="4F5E5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elissa Rothstein">
    <w15:presenceInfo w15:providerId="AD" w15:userId="S-1-5-21-2083667071-1112689225-1550850067-58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7DA"/>
    <w:rsid w:val="0000242B"/>
    <w:rsid w:val="000657DA"/>
    <w:rsid w:val="000F5F51"/>
    <w:rsid w:val="00127C6E"/>
    <w:rsid w:val="0014450F"/>
    <w:rsid w:val="00183667"/>
    <w:rsid w:val="001D5B0A"/>
    <w:rsid w:val="001D6C9E"/>
    <w:rsid w:val="001F2C23"/>
    <w:rsid w:val="00286F9E"/>
    <w:rsid w:val="002952E3"/>
    <w:rsid w:val="002D7E54"/>
    <w:rsid w:val="004132D4"/>
    <w:rsid w:val="00414048"/>
    <w:rsid w:val="004266E1"/>
    <w:rsid w:val="00442F89"/>
    <w:rsid w:val="004B6AA6"/>
    <w:rsid w:val="00573E99"/>
    <w:rsid w:val="005802F8"/>
    <w:rsid w:val="005947F1"/>
    <w:rsid w:val="005E2096"/>
    <w:rsid w:val="00613AF6"/>
    <w:rsid w:val="006736EB"/>
    <w:rsid w:val="006A445A"/>
    <w:rsid w:val="006D1D3B"/>
    <w:rsid w:val="00741533"/>
    <w:rsid w:val="008014AE"/>
    <w:rsid w:val="0085582F"/>
    <w:rsid w:val="00873148"/>
    <w:rsid w:val="00931BB7"/>
    <w:rsid w:val="009645D7"/>
    <w:rsid w:val="009A2AEE"/>
    <w:rsid w:val="00B106E4"/>
    <w:rsid w:val="00B16EA1"/>
    <w:rsid w:val="00B20CCF"/>
    <w:rsid w:val="00B23438"/>
    <w:rsid w:val="00B25272"/>
    <w:rsid w:val="00B2640A"/>
    <w:rsid w:val="00B54D87"/>
    <w:rsid w:val="00B56547"/>
    <w:rsid w:val="00B6681C"/>
    <w:rsid w:val="00B9605C"/>
    <w:rsid w:val="00BD7A02"/>
    <w:rsid w:val="00C004B1"/>
    <w:rsid w:val="00C06BE5"/>
    <w:rsid w:val="00DC1D1D"/>
    <w:rsid w:val="00E30BF5"/>
    <w:rsid w:val="00E562E0"/>
    <w:rsid w:val="00E66307"/>
    <w:rsid w:val="00E75211"/>
    <w:rsid w:val="00FB0113"/>
    <w:rsid w:val="00FD37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5D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57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7DA"/>
  </w:style>
  <w:style w:type="paragraph" w:styleId="Footer">
    <w:name w:val="footer"/>
    <w:basedOn w:val="Normal"/>
    <w:link w:val="FooterChar"/>
    <w:uiPriority w:val="99"/>
    <w:unhideWhenUsed/>
    <w:rsid w:val="000657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7DA"/>
  </w:style>
  <w:style w:type="table" w:styleId="TableGrid">
    <w:name w:val="Table Grid"/>
    <w:basedOn w:val="TableNormal"/>
    <w:uiPriority w:val="59"/>
    <w:rsid w:val="00065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343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B23438"/>
    <w:rPr>
      <w:color w:val="0000FF" w:themeColor="hyperlink"/>
      <w:u w:val="single"/>
    </w:rPr>
  </w:style>
  <w:style w:type="paragraph" w:styleId="BalloonText">
    <w:name w:val="Balloon Text"/>
    <w:basedOn w:val="Normal"/>
    <w:link w:val="BalloonTextChar"/>
    <w:uiPriority w:val="99"/>
    <w:semiHidden/>
    <w:unhideWhenUsed/>
    <w:rsid w:val="00BD7A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A02"/>
    <w:rPr>
      <w:rFonts w:ascii="Segoe UI" w:hAnsi="Segoe UI" w:cs="Segoe UI"/>
      <w:sz w:val="18"/>
      <w:szCs w:val="18"/>
    </w:rPr>
  </w:style>
  <w:style w:type="character" w:styleId="CommentReference">
    <w:name w:val="annotation reference"/>
    <w:basedOn w:val="DefaultParagraphFont"/>
    <w:uiPriority w:val="99"/>
    <w:semiHidden/>
    <w:unhideWhenUsed/>
    <w:rsid w:val="00B6681C"/>
    <w:rPr>
      <w:sz w:val="16"/>
      <w:szCs w:val="16"/>
    </w:rPr>
  </w:style>
  <w:style w:type="paragraph" w:styleId="CommentText">
    <w:name w:val="annotation text"/>
    <w:basedOn w:val="Normal"/>
    <w:link w:val="CommentTextChar"/>
    <w:uiPriority w:val="99"/>
    <w:semiHidden/>
    <w:unhideWhenUsed/>
    <w:rsid w:val="00B6681C"/>
    <w:pPr>
      <w:spacing w:line="240" w:lineRule="auto"/>
    </w:pPr>
    <w:rPr>
      <w:sz w:val="20"/>
      <w:szCs w:val="20"/>
    </w:rPr>
  </w:style>
  <w:style w:type="character" w:customStyle="1" w:styleId="CommentTextChar">
    <w:name w:val="Comment Text Char"/>
    <w:basedOn w:val="DefaultParagraphFont"/>
    <w:link w:val="CommentText"/>
    <w:uiPriority w:val="99"/>
    <w:semiHidden/>
    <w:rsid w:val="00B6681C"/>
    <w:rPr>
      <w:sz w:val="20"/>
      <w:szCs w:val="20"/>
    </w:rPr>
  </w:style>
  <w:style w:type="paragraph" w:styleId="CommentSubject">
    <w:name w:val="annotation subject"/>
    <w:basedOn w:val="CommentText"/>
    <w:next w:val="CommentText"/>
    <w:link w:val="CommentSubjectChar"/>
    <w:uiPriority w:val="99"/>
    <w:semiHidden/>
    <w:unhideWhenUsed/>
    <w:rsid w:val="00B6681C"/>
    <w:rPr>
      <w:b/>
      <w:bCs/>
    </w:rPr>
  </w:style>
  <w:style w:type="character" w:customStyle="1" w:styleId="CommentSubjectChar">
    <w:name w:val="Comment Subject Char"/>
    <w:basedOn w:val="CommentTextChar"/>
    <w:link w:val="CommentSubject"/>
    <w:uiPriority w:val="99"/>
    <w:semiHidden/>
    <w:rsid w:val="00B6681C"/>
    <w:rPr>
      <w:b/>
      <w:bCs/>
      <w:sz w:val="20"/>
      <w:szCs w:val="20"/>
    </w:rPr>
  </w:style>
  <w:style w:type="table" w:customStyle="1" w:styleId="TableGrid1">
    <w:name w:val="Table Grid1"/>
    <w:basedOn w:val="TableNormal"/>
    <w:next w:val="TableGrid"/>
    <w:uiPriority w:val="59"/>
    <w:rsid w:val="0080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D6C9E"/>
    <w:pPr>
      <w:spacing w:after="0" w:line="240" w:lineRule="auto"/>
    </w:pPr>
  </w:style>
  <w:style w:type="character" w:styleId="FollowedHyperlink">
    <w:name w:val="FollowedHyperlink"/>
    <w:basedOn w:val="DefaultParagraphFont"/>
    <w:uiPriority w:val="99"/>
    <w:semiHidden/>
    <w:unhideWhenUsed/>
    <w:rsid w:val="00E562E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57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7DA"/>
  </w:style>
  <w:style w:type="paragraph" w:styleId="Footer">
    <w:name w:val="footer"/>
    <w:basedOn w:val="Normal"/>
    <w:link w:val="FooterChar"/>
    <w:uiPriority w:val="99"/>
    <w:unhideWhenUsed/>
    <w:rsid w:val="000657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7DA"/>
  </w:style>
  <w:style w:type="table" w:styleId="TableGrid">
    <w:name w:val="Table Grid"/>
    <w:basedOn w:val="TableNormal"/>
    <w:uiPriority w:val="59"/>
    <w:rsid w:val="00065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343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B23438"/>
    <w:rPr>
      <w:color w:val="0000FF" w:themeColor="hyperlink"/>
      <w:u w:val="single"/>
    </w:rPr>
  </w:style>
  <w:style w:type="paragraph" w:styleId="BalloonText">
    <w:name w:val="Balloon Text"/>
    <w:basedOn w:val="Normal"/>
    <w:link w:val="BalloonTextChar"/>
    <w:uiPriority w:val="99"/>
    <w:semiHidden/>
    <w:unhideWhenUsed/>
    <w:rsid w:val="00BD7A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A02"/>
    <w:rPr>
      <w:rFonts w:ascii="Segoe UI" w:hAnsi="Segoe UI" w:cs="Segoe UI"/>
      <w:sz w:val="18"/>
      <w:szCs w:val="18"/>
    </w:rPr>
  </w:style>
  <w:style w:type="character" w:styleId="CommentReference">
    <w:name w:val="annotation reference"/>
    <w:basedOn w:val="DefaultParagraphFont"/>
    <w:uiPriority w:val="99"/>
    <w:semiHidden/>
    <w:unhideWhenUsed/>
    <w:rsid w:val="00B6681C"/>
    <w:rPr>
      <w:sz w:val="16"/>
      <w:szCs w:val="16"/>
    </w:rPr>
  </w:style>
  <w:style w:type="paragraph" w:styleId="CommentText">
    <w:name w:val="annotation text"/>
    <w:basedOn w:val="Normal"/>
    <w:link w:val="CommentTextChar"/>
    <w:uiPriority w:val="99"/>
    <w:semiHidden/>
    <w:unhideWhenUsed/>
    <w:rsid w:val="00B6681C"/>
    <w:pPr>
      <w:spacing w:line="240" w:lineRule="auto"/>
    </w:pPr>
    <w:rPr>
      <w:sz w:val="20"/>
      <w:szCs w:val="20"/>
    </w:rPr>
  </w:style>
  <w:style w:type="character" w:customStyle="1" w:styleId="CommentTextChar">
    <w:name w:val="Comment Text Char"/>
    <w:basedOn w:val="DefaultParagraphFont"/>
    <w:link w:val="CommentText"/>
    <w:uiPriority w:val="99"/>
    <w:semiHidden/>
    <w:rsid w:val="00B6681C"/>
    <w:rPr>
      <w:sz w:val="20"/>
      <w:szCs w:val="20"/>
    </w:rPr>
  </w:style>
  <w:style w:type="paragraph" w:styleId="CommentSubject">
    <w:name w:val="annotation subject"/>
    <w:basedOn w:val="CommentText"/>
    <w:next w:val="CommentText"/>
    <w:link w:val="CommentSubjectChar"/>
    <w:uiPriority w:val="99"/>
    <w:semiHidden/>
    <w:unhideWhenUsed/>
    <w:rsid w:val="00B6681C"/>
    <w:rPr>
      <w:b/>
      <w:bCs/>
    </w:rPr>
  </w:style>
  <w:style w:type="character" w:customStyle="1" w:styleId="CommentSubjectChar">
    <w:name w:val="Comment Subject Char"/>
    <w:basedOn w:val="CommentTextChar"/>
    <w:link w:val="CommentSubject"/>
    <w:uiPriority w:val="99"/>
    <w:semiHidden/>
    <w:rsid w:val="00B6681C"/>
    <w:rPr>
      <w:b/>
      <w:bCs/>
      <w:sz w:val="20"/>
      <w:szCs w:val="20"/>
    </w:rPr>
  </w:style>
  <w:style w:type="table" w:customStyle="1" w:styleId="TableGrid1">
    <w:name w:val="Table Grid1"/>
    <w:basedOn w:val="TableNormal"/>
    <w:next w:val="TableGrid"/>
    <w:uiPriority w:val="59"/>
    <w:rsid w:val="0080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D6C9E"/>
    <w:pPr>
      <w:spacing w:after="0" w:line="240" w:lineRule="auto"/>
    </w:pPr>
  </w:style>
  <w:style w:type="character" w:styleId="FollowedHyperlink">
    <w:name w:val="FollowedHyperlink"/>
    <w:basedOn w:val="DefaultParagraphFont"/>
    <w:uiPriority w:val="99"/>
    <w:semiHidden/>
    <w:unhideWhenUsed/>
    <w:rsid w:val="00E562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microsoft.com/office/2011/relationships/commentsExtended" Target="commentsExtended.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fns.usda.gov/sfsp/summer-food-service-progra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UMS@westa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google.com/url?sa=i&amp;rct=j&amp;q=&amp;esrc=s&amp;source=images&amp;cd=&amp;ved=0ahUKEwj5qMif8u3KAhVH1B4KHSjvCDwQjRwIAw&amp;url=http://aphid.aphidnet.org/credits.php&amp;psig=AFQjCNG5hGgL-D9_5lvdCT8DwXaEzVcXcg&amp;ust=1455217628022054" TargetMode="External"/><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596</Words>
  <Characters>3403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3992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Sujata Dixit-Joshi</dc:creator>
  <cp:lastModifiedBy>SYSTEM</cp:lastModifiedBy>
  <cp:revision>2</cp:revision>
  <cp:lastPrinted>2017-11-01T13:35:00Z</cp:lastPrinted>
  <dcterms:created xsi:type="dcterms:W3CDTF">2018-01-11T20:19:00Z</dcterms:created>
  <dcterms:modified xsi:type="dcterms:W3CDTF">2018-01-11T20:19:00Z</dcterms:modified>
</cp:coreProperties>
</file>