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6B" w:rsidRPr="00347010" w:rsidRDefault="00227375" w:rsidP="00FB6D6B">
      <w:pPr>
        <w:pStyle w:val="TableParagraph"/>
        <w:rPr>
          <w:rFonts w:ascii="Arial" w:eastAsia="Helvetica" w:hAnsi="Arial" w:cs="Arial"/>
          <w:b/>
          <w:color w:val="C00000"/>
          <w:sz w:val="20"/>
          <w:szCs w:val="20"/>
        </w:rPr>
      </w:pPr>
      <w:bookmarkStart w:id="0" w:name="_GoBack"/>
      <w:bookmarkEnd w:id="0"/>
      <w:r>
        <w:rPr>
          <w:rFonts w:ascii="Arial" w:eastAsia="Helvetica" w:hAnsi="Arial" w:cs="Arial"/>
          <w:b/>
          <w:color w:val="C00000"/>
          <w:sz w:val="20"/>
          <w:szCs w:val="20"/>
        </w:rPr>
        <w:t>A</w:t>
      </w:r>
      <w:r w:rsidR="00FB6D6B" w:rsidRPr="00347010">
        <w:rPr>
          <w:rFonts w:ascii="Arial" w:eastAsia="Helvetica" w:hAnsi="Arial" w:cs="Arial"/>
          <w:b/>
          <w:color w:val="C00000"/>
          <w:sz w:val="20"/>
          <w:szCs w:val="20"/>
        </w:rPr>
        <w:t>ttachment B</w:t>
      </w:r>
      <w:r w:rsidR="00FB6D6B">
        <w:rPr>
          <w:rFonts w:ascii="Arial" w:eastAsia="Helvetica" w:hAnsi="Arial" w:cs="Arial"/>
          <w:b/>
          <w:color w:val="C00000"/>
          <w:sz w:val="20"/>
          <w:szCs w:val="20"/>
        </w:rPr>
        <w:t>3</w:t>
      </w:r>
    </w:p>
    <w:p w:rsidR="008053F6" w:rsidRPr="00207119" w:rsidRDefault="008053F6">
      <w:pPr>
        <w:rPr>
          <w:rFonts w:ascii="Arial" w:hAnsi="Arial" w:cs="Arial"/>
          <w:sz w:val="20"/>
          <w:szCs w:val="20"/>
        </w:rPr>
      </w:pPr>
    </w:p>
    <w:p w:rsidR="00360054" w:rsidRPr="00207119" w:rsidRDefault="00360054" w:rsidP="00360054">
      <w:pPr>
        <w:rPr>
          <w:rFonts w:ascii="Arial" w:hAnsi="Arial" w:cs="Arial"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416BC9" w:rsidRPr="007625C8" w:rsidRDefault="00416BC9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360054" w:rsidRPr="00207119" w:rsidRDefault="0017299F" w:rsidP="00CC0AC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RDefault="0017299F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="00525A9A" w:rsidRPr="00207119">
        <w:rPr>
          <w:rFonts w:ascii="Arial" w:hAnsi="Arial" w:cs="Arial"/>
          <w:sz w:val="20"/>
          <w:szCs w:val="20"/>
        </w:rPr>
        <w:t xml:space="preserve">that we have not received your </w:t>
      </w:r>
      <w:r w:rsidR="00420986">
        <w:rPr>
          <w:rFonts w:ascii="Arial" w:hAnsi="Arial" w:cs="Arial"/>
          <w:b/>
          <w:sz w:val="20"/>
          <w:szCs w:val="20"/>
        </w:rPr>
        <w:t xml:space="preserve">2017 Business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</w:p>
    <w:p w:rsidR="005A3DBE" w:rsidRDefault="005A3DBE" w:rsidP="00CC0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enclosed form as a worksheet prior to reporting online, or return the completed form in the enclosed envelope. Online reporting is encouraged due to cost savings and reduced processing times.</w:t>
      </w:r>
    </w:p>
    <w:p w:rsidR="007625C8" w:rsidRPr="00441146" w:rsidRDefault="005A3DBE" w:rsidP="005A3D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Steps to report online:</w:t>
      </w: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="005A3DBE">
        <w:rPr>
          <w:rFonts w:ascii="Arial" w:hAnsi="Arial" w:cs="Arial"/>
          <w:sz w:val="20"/>
          <w:szCs w:val="20"/>
        </w:rPr>
        <w:t xml:space="preserve"> at https://portal.census.gov.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</w:t>
      </w:r>
      <w:r w:rsidR="005A3DBE">
        <w:rPr>
          <w:rFonts w:ascii="Arial" w:hAnsi="Arial" w:cs="Arial"/>
          <w:sz w:val="20"/>
          <w:szCs w:val="20"/>
        </w:rPr>
        <w:t>, which is printed on the front page of the form.</w:t>
      </w:r>
      <w:r w:rsidRPr="00441146">
        <w:rPr>
          <w:rFonts w:ascii="Arial" w:hAnsi="Arial" w:cs="Arial"/>
          <w:sz w:val="20"/>
          <w:szCs w:val="20"/>
        </w:rPr>
        <w:t xml:space="preserve"> 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="00A568EE" w:rsidRPr="007625C8" w:rsidRDefault="007625C8" w:rsidP="007625C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="00A568EE" w:rsidRPr="00207119" w:rsidRDefault="00A568EE" w:rsidP="00056E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119" w:rsidRPr="00A568EE" w:rsidRDefault="00207119" w:rsidP="002071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="00DD5E5F" w:rsidRPr="00207119" w:rsidRDefault="00DD5E5F" w:rsidP="00DD5E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 w:rsidR="00F07268"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and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amended). Title 13 Unite</w:t>
      </w:r>
      <w:r>
        <w:rPr>
          <w:rFonts w:ascii="Arial" w:hAnsi="Arial" w:cs="Arial"/>
          <w:sz w:val="20"/>
          <w:szCs w:val="20"/>
        </w:rPr>
        <w:t xml:space="preserve">d States Code requires that you </w:t>
      </w:r>
      <w:r w:rsidRPr="007625C8">
        <w:rPr>
          <w:rFonts w:ascii="Arial" w:hAnsi="Arial" w:cs="Arial"/>
          <w:sz w:val="20"/>
          <w:szCs w:val="20"/>
        </w:rPr>
        <w:t xml:space="preserve">respond </w:t>
      </w:r>
    </w:p>
    <w:p w:rsidR="00DD5E5F" w:rsidRPr="007625C8" w:rsidRDefault="007625C8" w:rsidP="00023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224 and 225), and assures the confidentiality of the information you</w:t>
      </w:r>
      <w:r w:rsidR="00023D7B"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 w:rsidR="00023D7B"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RDefault="007625C8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RDefault="00297A43" w:rsidP="00A568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A03902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A03902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="00A568EE" w:rsidRPr="006423F6" w:rsidRDefault="00A568EE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advance for your time and cooperation, and for helping the U.S. Census Bureau measure A</w:t>
      </w:r>
      <w:r w:rsidR="00E232EB" w:rsidRPr="00207119">
        <w:rPr>
          <w:rFonts w:ascii="Arial" w:hAnsi="Arial" w:cs="Arial"/>
          <w:sz w:val="20"/>
          <w:szCs w:val="20"/>
        </w:rPr>
        <w:t>merica’s people, places</w:t>
      </w:r>
      <w:r w:rsidR="00CB0840" w:rsidRPr="00207119">
        <w:rPr>
          <w:rFonts w:ascii="Arial" w:hAnsi="Arial" w:cs="Arial"/>
          <w:sz w:val="20"/>
          <w:szCs w:val="20"/>
        </w:rPr>
        <w:t>,</w:t>
      </w:r>
      <w:r w:rsidR="00E232EB" w:rsidRPr="00207119">
        <w:rPr>
          <w:rFonts w:ascii="Arial" w:hAnsi="Arial" w:cs="Arial"/>
          <w:sz w:val="20"/>
          <w:szCs w:val="20"/>
        </w:rPr>
        <w:t xml:space="preserve"> and </w:t>
      </w:r>
      <w:r w:rsidR="00677EC6" w:rsidRPr="00207119">
        <w:rPr>
          <w:rFonts w:ascii="Arial" w:hAnsi="Arial" w:cs="Arial"/>
          <w:sz w:val="20"/>
          <w:szCs w:val="20"/>
        </w:rPr>
        <w:t xml:space="preserve">economy. </w:t>
      </w:r>
      <w:r w:rsidRPr="00207119">
        <w:rPr>
          <w:rFonts w:ascii="Arial" w:hAnsi="Arial" w:cs="Arial"/>
          <w:sz w:val="20"/>
          <w:szCs w:val="20"/>
        </w:rPr>
        <w:t>Your response makes a difference.</w:t>
      </w: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2D5A296" wp14:editId="58CB0B7D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="005A0EF1" w:rsidRPr="00207119" w:rsidRDefault="00E8359B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="009D2F6D" w:rsidRPr="00207119">
        <w:rPr>
          <w:rFonts w:ascii="Arial" w:hAnsi="Arial" w:cs="Arial"/>
          <w:sz w:val="20"/>
          <w:szCs w:val="20"/>
        </w:rPr>
        <w:t xml:space="preserve">Division </w:t>
      </w:r>
    </w:p>
    <w:p w:rsidR="007625C8" w:rsidRDefault="00E3275D" w:rsidP="007625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RDefault="00023D7B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17545D" w:rsidP="007625C8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</w:t>
      </w:r>
    </w:p>
    <w:sectPr w:rsidR="007625C8" w:rsidRPr="007625C8" w:rsidSect="003E75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02" w:rsidRDefault="00A03902" w:rsidP="00A75A75">
      <w:pPr>
        <w:spacing w:after="0" w:line="240" w:lineRule="auto"/>
      </w:pPr>
      <w:r>
        <w:separator/>
      </w:r>
    </w:p>
  </w:endnote>
  <w:endnote w:type="continuationSeparator" w:id="0">
    <w:p w:rsidR="00A03902" w:rsidRDefault="00A03902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73CFC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A03902">
          <w:rPr>
            <w:noProof/>
          </w:rPr>
          <w:drawing>
            <wp:inline distT="0" distB="0" distL="0" distR="0" wp14:anchorId="59C89E4E" wp14:editId="006DEB62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02" w:rsidRDefault="00A03902" w:rsidP="00A75A75">
      <w:pPr>
        <w:spacing w:after="0" w:line="240" w:lineRule="auto"/>
      </w:pPr>
      <w:r>
        <w:separator/>
      </w:r>
    </w:p>
  </w:footnote>
  <w:footnote w:type="continuationSeparator" w:id="0">
    <w:p w:rsidR="00A03902" w:rsidRDefault="00A03902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BRDS-L4</w:t>
    </w:r>
  </w:p>
  <w:p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:rsidR="00A03902" w:rsidRDefault="00A03902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A03902" w:rsidRDefault="00A03902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49F40C1A" wp14:editId="32810EB3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176AD"/>
    <w:rsid w:val="00023D7B"/>
    <w:rsid w:val="00027B3E"/>
    <w:rsid w:val="00033AD7"/>
    <w:rsid w:val="00056E12"/>
    <w:rsid w:val="000822B2"/>
    <w:rsid w:val="000929F7"/>
    <w:rsid w:val="000B6F53"/>
    <w:rsid w:val="00100DA3"/>
    <w:rsid w:val="00115F19"/>
    <w:rsid w:val="00116A65"/>
    <w:rsid w:val="00155A4C"/>
    <w:rsid w:val="00166A46"/>
    <w:rsid w:val="00167861"/>
    <w:rsid w:val="0017077E"/>
    <w:rsid w:val="0017299F"/>
    <w:rsid w:val="00175309"/>
    <w:rsid w:val="0017545D"/>
    <w:rsid w:val="001C3287"/>
    <w:rsid w:val="001E27D6"/>
    <w:rsid w:val="00201C5C"/>
    <w:rsid w:val="00207119"/>
    <w:rsid w:val="0022562D"/>
    <w:rsid w:val="00227375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A3DBE"/>
    <w:rsid w:val="005B1C09"/>
    <w:rsid w:val="005C45BD"/>
    <w:rsid w:val="005D2012"/>
    <w:rsid w:val="005E1C2E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50769"/>
    <w:rsid w:val="00863FC4"/>
    <w:rsid w:val="0088385C"/>
    <w:rsid w:val="00887B8E"/>
    <w:rsid w:val="008C0B3F"/>
    <w:rsid w:val="008C5470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46C5"/>
    <w:rsid w:val="00A03902"/>
    <w:rsid w:val="00A10731"/>
    <w:rsid w:val="00A23878"/>
    <w:rsid w:val="00A347F2"/>
    <w:rsid w:val="00A54BDD"/>
    <w:rsid w:val="00A568EE"/>
    <w:rsid w:val="00A64AF5"/>
    <w:rsid w:val="00A73CFC"/>
    <w:rsid w:val="00A75A75"/>
    <w:rsid w:val="00A81F88"/>
    <w:rsid w:val="00A90469"/>
    <w:rsid w:val="00AB1BEA"/>
    <w:rsid w:val="00B07FBC"/>
    <w:rsid w:val="00B14DFE"/>
    <w:rsid w:val="00B217D3"/>
    <w:rsid w:val="00B239CE"/>
    <w:rsid w:val="00B24565"/>
    <w:rsid w:val="00B9649F"/>
    <w:rsid w:val="00BF6A48"/>
    <w:rsid w:val="00C046D0"/>
    <w:rsid w:val="00C341F2"/>
    <w:rsid w:val="00C373F0"/>
    <w:rsid w:val="00C4157F"/>
    <w:rsid w:val="00C44CD1"/>
    <w:rsid w:val="00C704C3"/>
    <w:rsid w:val="00C96711"/>
    <w:rsid w:val="00CB0840"/>
    <w:rsid w:val="00CC0AC3"/>
    <w:rsid w:val="00CC7C19"/>
    <w:rsid w:val="00CE5F64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B6D6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6D6B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6D6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8BEBCD-F852-42B0-B3EF-8112BD59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2017-11-15T18:10:00Z</dcterms:created>
  <dcterms:modified xsi:type="dcterms:W3CDTF">2017-11-15T18:10:00Z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