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87E89" w14:textId="77777777" w:rsidR="00336914" w:rsidRDefault="00336914" w:rsidP="00336914">
      <w:pPr>
        <w:jc w:val="center"/>
        <w:rPr>
          <w:b/>
        </w:rPr>
      </w:pPr>
      <w:bookmarkStart w:id="0" w:name="_GoBack"/>
      <w:bookmarkEnd w:id="0"/>
      <w:r w:rsidRPr="00336914">
        <w:rPr>
          <w:b/>
        </w:rPr>
        <w:t>SUPPORTING STATEMENT</w:t>
      </w:r>
    </w:p>
    <w:p w14:paraId="6D6B5397" w14:textId="77777777" w:rsidR="00336914" w:rsidRDefault="001F3E64" w:rsidP="00336914">
      <w:pPr>
        <w:jc w:val="center"/>
        <w:rPr>
          <w:b/>
        </w:rPr>
      </w:pPr>
      <w:r>
        <w:rPr>
          <w:b/>
        </w:rPr>
        <w:t xml:space="preserve">ALASKA </w:t>
      </w:r>
      <w:r w:rsidR="00336914" w:rsidRPr="00336914">
        <w:rPr>
          <w:b/>
        </w:rPr>
        <w:t>PROHIBITED SPECIES DONATION (PSD) PROGRAM</w:t>
      </w:r>
    </w:p>
    <w:p w14:paraId="4972B194" w14:textId="77777777" w:rsidR="00336914" w:rsidRPr="00336914" w:rsidRDefault="00336914" w:rsidP="00336914">
      <w:pPr>
        <w:jc w:val="center"/>
        <w:rPr>
          <w:b/>
        </w:rPr>
      </w:pPr>
      <w:r w:rsidRPr="00336914">
        <w:rPr>
          <w:b/>
        </w:rPr>
        <w:t>OMB NUMBER 0648-0316</w:t>
      </w:r>
    </w:p>
    <w:p w14:paraId="50135FFE" w14:textId="77777777" w:rsidR="00336914" w:rsidRDefault="00336914" w:rsidP="00336914"/>
    <w:p w14:paraId="12567C53" w14:textId="77777777" w:rsidR="00410005" w:rsidRDefault="00410005" w:rsidP="00410005">
      <w:r>
        <w:t xml:space="preserve">This action requests extension of the Alaska Prohibited Species Donation Program collection of information.  </w:t>
      </w:r>
    </w:p>
    <w:p w14:paraId="1AEC48F5" w14:textId="77777777" w:rsidR="00791F06" w:rsidRDefault="00791F06" w:rsidP="00336914"/>
    <w:p w14:paraId="75B79972" w14:textId="77777777" w:rsidR="00336914" w:rsidRPr="00336914" w:rsidRDefault="00336914" w:rsidP="00336914">
      <w:pPr>
        <w:rPr>
          <w:b/>
        </w:rPr>
      </w:pPr>
      <w:r w:rsidRPr="00336914">
        <w:rPr>
          <w:b/>
        </w:rPr>
        <w:t>INTRODUCTION</w:t>
      </w:r>
    </w:p>
    <w:p w14:paraId="1F869E55" w14:textId="77777777" w:rsidR="00336914" w:rsidRDefault="00336914" w:rsidP="00336914"/>
    <w:p w14:paraId="0A74D65C" w14:textId="1E77C96E" w:rsidR="00A678FD" w:rsidRDefault="00D95DAA" w:rsidP="00A678FD">
      <w:r>
        <w:t>The National Oceanic and Atmo</w:t>
      </w:r>
      <w:r w:rsidR="00E27A52">
        <w:t>s</w:t>
      </w:r>
      <w:r>
        <w:t>pheric Administration’s National Marine Fisheries Service (</w:t>
      </w:r>
      <w:r w:rsidR="00A678FD">
        <w:t>NMFS</w:t>
      </w:r>
      <w:r>
        <w:t>)</w:t>
      </w:r>
      <w:r w:rsidR="00A678FD">
        <w:t xml:space="preserve"> manages the groundfish fishery in the Exclusive Economic Zone of the Bering Sea and Aleutian Islands management area (BSAI) and the Gulf of Alaska (GOA) under the Fishery Management Plan for Groundfish of the Bering Sea and Aleutian Islands </w:t>
      </w:r>
      <w:r w:rsidR="00E97C2D">
        <w:t xml:space="preserve">Management </w:t>
      </w:r>
      <w:r w:rsidR="00A678FD">
        <w:t>Area and the Fishery Management Plan for the Groundfish of the Gulf of Alaska (FMPs)</w:t>
      </w:r>
      <w:r w:rsidR="00583F81">
        <w:t>, respectively</w:t>
      </w:r>
      <w:r w:rsidR="00A678FD">
        <w:t xml:space="preserve">. The North Pacific Fishery Management Council prepared, and NMFS approved, the FMPs under the authority of the </w:t>
      </w:r>
      <w:hyperlink r:id="rId9" w:history="1">
        <w:r w:rsidR="00A678FD" w:rsidRPr="00104E67">
          <w:rPr>
            <w:rStyle w:val="Hyperlink"/>
          </w:rPr>
          <w:t xml:space="preserve">Magnuson–Stevens Act </w:t>
        </w:r>
      </w:hyperlink>
      <w:r w:rsidR="00A678FD">
        <w:t xml:space="preserve">(16 U.S.C. 1801 </w:t>
      </w:r>
      <w:r w:rsidR="00A678FD" w:rsidRPr="00A678FD">
        <w:rPr>
          <w:i/>
        </w:rPr>
        <w:t>et seq</w:t>
      </w:r>
      <w:r w:rsidR="00A678FD">
        <w:t xml:space="preserve">.). Regulations implementing the FMPs appear at </w:t>
      </w:r>
      <w:hyperlink r:id="rId10" w:history="1">
        <w:r w:rsidR="00A678FD" w:rsidRPr="00104E67">
          <w:rPr>
            <w:rStyle w:val="Hyperlink"/>
          </w:rPr>
          <w:t>50 CFR part 679</w:t>
        </w:r>
      </w:hyperlink>
      <w:r w:rsidR="00A678FD">
        <w:t>.</w:t>
      </w:r>
    </w:p>
    <w:p w14:paraId="3F5032BB" w14:textId="77777777" w:rsidR="00B63AB9" w:rsidRDefault="00B63AB9" w:rsidP="00A678FD"/>
    <w:p w14:paraId="02B70954" w14:textId="77777777" w:rsidR="00712B4D" w:rsidRPr="00712B4D" w:rsidRDefault="00712B4D" w:rsidP="00A678FD">
      <w:pPr>
        <w:rPr>
          <w:b/>
        </w:rPr>
      </w:pPr>
      <w:r w:rsidRPr="00712B4D">
        <w:rPr>
          <w:b/>
        </w:rPr>
        <w:t>BACKGROUND</w:t>
      </w:r>
    </w:p>
    <w:p w14:paraId="42ED8361" w14:textId="77777777" w:rsidR="001E29BA" w:rsidRDefault="001E29BA" w:rsidP="00A678FD"/>
    <w:p w14:paraId="2CD5EBFF" w14:textId="77777777" w:rsidR="0075660D" w:rsidRDefault="00B63AB9" w:rsidP="00B63AB9">
      <w:r>
        <w:t xml:space="preserve">The </w:t>
      </w:r>
      <w:r w:rsidR="009D6046">
        <w:t>Prohibited Species Donation Program (PSD P</w:t>
      </w:r>
      <w:r>
        <w:t>rogram</w:t>
      </w:r>
      <w:r w:rsidR="009D6046">
        <w:t>)</w:t>
      </w:r>
      <w:r>
        <w:t xml:space="preserve"> began as a pilot project in 1994. The </w:t>
      </w:r>
      <w:r w:rsidR="009D6046">
        <w:t xml:space="preserve">PSD Program </w:t>
      </w:r>
      <w:r w:rsidR="0075660D">
        <w:t xml:space="preserve">applies only to the following species:  </w:t>
      </w:r>
    </w:p>
    <w:p w14:paraId="25CB5241" w14:textId="77777777" w:rsidR="0075660D" w:rsidRDefault="0075660D" w:rsidP="00B63AB9"/>
    <w:p w14:paraId="041F5F6F" w14:textId="77777777" w:rsidR="0075660D" w:rsidRDefault="0075660D" w:rsidP="0075660D">
      <w:pPr>
        <w:tabs>
          <w:tab w:val="left" w:pos="360"/>
          <w:tab w:val="left" w:pos="720"/>
          <w:tab w:val="left" w:pos="1080"/>
        </w:tabs>
      </w:pPr>
      <w:r>
        <w:tab/>
        <w:t>♦</w:t>
      </w:r>
      <w:r>
        <w:tab/>
        <w:t>Salmon</w:t>
      </w:r>
    </w:p>
    <w:p w14:paraId="429CD44E" w14:textId="77777777" w:rsidR="0075660D" w:rsidRDefault="0075660D" w:rsidP="0075660D">
      <w:pPr>
        <w:tabs>
          <w:tab w:val="left" w:pos="360"/>
          <w:tab w:val="left" w:pos="720"/>
          <w:tab w:val="left" w:pos="1080"/>
        </w:tabs>
      </w:pPr>
    </w:p>
    <w:p w14:paraId="158989E8" w14:textId="77777777" w:rsidR="0075660D" w:rsidRDefault="0075660D" w:rsidP="0075660D">
      <w:pPr>
        <w:tabs>
          <w:tab w:val="left" w:pos="360"/>
          <w:tab w:val="left" w:pos="720"/>
          <w:tab w:val="left" w:pos="1080"/>
        </w:tabs>
        <w:ind w:left="720" w:hanging="720"/>
      </w:pPr>
      <w:r>
        <w:tab/>
        <w:t>♦</w:t>
      </w:r>
      <w:r>
        <w:tab/>
        <w:t>Halibut delivered by catcher vessels using trawl gear to shoreside processors and stationary floating processors.</w:t>
      </w:r>
    </w:p>
    <w:p w14:paraId="587C4D64" w14:textId="77777777" w:rsidR="0075660D" w:rsidRDefault="0075660D" w:rsidP="0075660D">
      <w:pPr>
        <w:tabs>
          <w:tab w:val="left" w:pos="360"/>
          <w:tab w:val="left" w:pos="720"/>
          <w:tab w:val="left" w:pos="1080"/>
        </w:tabs>
      </w:pPr>
    </w:p>
    <w:p w14:paraId="33B1D370" w14:textId="75FB0808" w:rsidR="007361DB" w:rsidRDefault="007D7E13" w:rsidP="00D943F1">
      <w:r>
        <w:t xml:space="preserve">The </w:t>
      </w:r>
      <w:r w:rsidRPr="00CA4119">
        <w:t xml:space="preserve">salmon </w:t>
      </w:r>
      <w:r>
        <w:t xml:space="preserve">and halibut </w:t>
      </w:r>
      <w:r w:rsidRPr="00CA4119">
        <w:t>resource</w:t>
      </w:r>
      <w:r>
        <w:t>s are</w:t>
      </w:r>
      <w:r w:rsidRPr="00CA4119">
        <w:t xml:space="preserve"> of value to many stakeholders, including but not limited to commercial, recreational, </w:t>
      </w:r>
      <w:r>
        <w:t xml:space="preserve">subsistence, </w:t>
      </w:r>
      <w:r w:rsidRPr="00CA4119">
        <w:t>and cultural user groups</w:t>
      </w:r>
      <w:r>
        <w:t xml:space="preserve">.  </w:t>
      </w:r>
      <w:r w:rsidR="007361DB" w:rsidRPr="007361DB">
        <w:t xml:space="preserve">The PSD Program was initiated to reduce the amount of edible protein discarded under prohibited species catch regulatory requirements (§ 679.21). If a person is a participant in the PSD Program under § 679.26, the incidentally caught salmon and Pacific halibut may be donated to the PSD </w:t>
      </w:r>
      <w:r w:rsidR="00B5307B">
        <w:t>P</w:t>
      </w:r>
      <w:r w:rsidR="00B5307B" w:rsidRPr="007361DB">
        <w:t>rogram</w:t>
      </w:r>
      <w:r w:rsidR="007361DB" w:rsidRPr="007361DB">
        <w:t>.  The PSD Program allows permitted seafood processors to retain salmon and halibut bycatch for distribution to economically disadvantaged individuals through tax exempt hunger relief organizations</w:t>
      </w:r>
      <w:r w:rsidR="002705E8">
        <w:t>.</w:t>
      </w:r>
    </w:p>
    <w:p w14:paraId="48094EEC" w14:textId="77777777" w:rsidR="002705E8" w:rsidRDefault="002705E8" w:rsidP="00D943F1"/>
    <w:p w14:paraId="28258868" w14:textId="2AB923C6" w:rsidR="009D6046" w:rsidRDefault="009D6046" w:rsidP="00D943F1">
      <w:r>
        <w:t>A PSD permit authorizes tax-exempt organizations to distribute salmon and</w:t>
      </w:r>
      <w:r w:rsidR="007361DB">
        <w:t xml:space="preserve"> </w:t>
      </w:r>
      <w:r>
        <w:t xml:space="preserve">halibut to hunger relief agencies, food bank networks, or food bank distributors.  </w:t>
      </w:r>
      <w:r w:rsidR="005C07A2">
        <w:t>Salmon and Pacific halibut are considered prohibited species for vessels fishing in the BSAI and GOA groundfish fisheries</w:t>
      </w:r>
      <w:r w:rsidR="005C07A2" w:rsidRPr="00546F56">
        <w:t>.</w:t>
      </w:r>
      <w:r w:rsidR="005C07A2">
        <w:t xml:space="preserve"> </w:t>
      </w:r>
      <w:r w:rsidR="00894A69">
        <w:t xml:space="preserve"> Unless you are a PSD permit holder, a</w:t>
      </w:r>
      <w:r w:rsidR="00D943F1">
        <w:t xml:space="preserve">ll </w:t>
      </w:r>
      <w:r w:rsidR="00B80239">
        <w:t xml:space="preserve">prohibited species catch </w:t>
      </w:r>
      <w:r w:rsidR="00D943F1">
        <w:t xml:space="preserve">is </w:t>
      </w:r>
      <w:r w:rsidR="00894A69">
        <w:t>to be avoided by vessels. If</w:t>
      </w:r>
      <w:r w:rsidR="00D943F1">
        <w:t xml:space="preserve"> caught while fishing for groundfish, prohibited species must be returned to the sea with a minimum of injury.  </w:t>
      </w:r>
    </w:p>
    <w:p w14:paraId="42EEBAFF" w14:textId="77777777" w:rsidR="00513BCC" w:rsidRDefault="00513BCC" w:rsidP="00D943F1"/>
    <w:p w14:paraId="5B88B1D6" w14:textId="5AA6A630" w:rsidR="00513BCC" w:rsidRPr="00482E81" w:rsidRDefault="00513BCC" w:rsidP="00513BCC">
      <w:r>
        <w:t>One participant, SeaShare, located at Bainbridge Island, Washington, (</w:t>
      </w:r>
      <w:hyperlink r:id="rId11" w:history="1">
        <w:r w:rsidR="00342534" w:rsidRPr="000B5D3A">
          <w:rPr>
            <w:rStyle w:val="Hyperlink"/>
          </w:rPr>
          <w:t>https://www.seashare.org/</w:t>
        </w:r>
      </w:hyperlink>
      <w:r w:rsidR="00342534">
        <w:t>)</w:t>
      </w:r>
      <w:r>
        <w:t xml:space="preserve"> has applied for and retained a PSD permit </w:t>
      </w:r>
      <w:r w:rsidR="001935B6">
        <w:t>since the program’s inception</w:t>
      </w:r>
      <w:r w:rsidRPr="00482E81">
        <w:t xml:space="preserve">.  </w:t>
      </w:r>
      <w:r w:rsidR="001935B6">
        <w:t>SeaShare is a non-profit organization and to date has been the only company licensed to participate</w:t>
      </w:r>
      <w:r w:rsidR="000F3149">
        <w:t xml:space="preserve"> in the PSD Program</w:t>
      </w:r>
      <w:r w:rsidR="001935B6">
        <w:t>.</w:t>
      </w:r>
      <w:r w:rsidRPr="00482E81">
        <w:t xml:space="preserve">  </w:t>
      </w:r>
      <w:r w:rsidR="00815055">
        <w:t>To date, a</w:t>
      </w:r>
      <w:r w:rsidR="00815055" w:rsidRPr="00482E81">
        <w:t xml:space="preserve">ccording </w:t>
      </w:r>
      <w:r w:rsidRPr="00482E81">
        <w:t>to SeaShare</w:t>
      </w:r>
      <w:r w:rsidR="00815055">
        <w:t>, it</w:t>
      </w:r>
      <w:r w:rsidRPr="00482E81">
        <w:t xml:space="preserve"> has provided over 2</w:t>
      </w:r>
      <w:r w:rsidR="00D91D9D" w:rsidRPr="00482E81">
        <w:t>00</w:t>
      </w:r>
      <w:r w:rsidRPr="00482E81">
        <w:t xml:space="preserve"> million </w:t>
      </w:r>
      <w:r w:rsidR="00D91D9D" w:rsidRPr="00482E81">
        <w:t xml:space="preserve">servings </w:t>
      </w:r>
      <w:r w:rsidRPr="00482E81">
        <w:t xml:space="preserve">of seafood to men, women, and children in America.  </w:t>
      </w:r>
      <w:r w:rsidR="00935CB3" w:rsidRPr="00482E81">
        <w:t>In 201</w:t>
      </w:r>
      <w:r w:rsidR="00482E81" w:rsidRPr="00482E81">
        <w:t>5</w:t>
      </w:r>
      <w:r w:rsidR="00935CB3" w:rsidRPr="00482E81">
        <w:t xml:space="preserve">, according to </w:t>
      </w:r>
      <w:r w:rsidR="00935CB3" w:rsidRPr="00482E81">
        <w:lastRenderedPageBreak/>
        <w:t>SeaShare, the program included 1</w:t>
      </w:r>
      <w:r w:rsidR="00482E81" w:rsidRPr="00482E81">
        <w:t>38</w:t>
      </w:r>
      <w:r w:rsidR="00935CB3" w:rsidRPr="00482E81">
        <w:t xml:space="preserve"> fishing boats, </w:t>
      </w:r>
      <w:r w:rsidR="00482E81" w:rsidRPr="00482E81">
        <w:t>34</w:t>
      </w:r>
      <w:r w:rsidR="00935CB3" w:rsidRPr="00482E81">
        <w:t xml:space="preserve"> at-sea processors, 15 shore plants, </w:t>
      </w:r>
      <w:r w:rsidR="00482E81" w:rsidRPr="00482E81">
        <w:t>42</w:t>
      </w:r>
      <w:r w:rsidR="00935CB3" w:rsidRPr="00482E81">
        <w:t xml:space="preserve"> financial donors, </w:t>
      </w:r>
      <w:r w:rsidR="00815055">
        <w:t>8</w:t>
      </w:r>
      <w:r w:rsidR="00815055" w:rsidRPr="00482E81">
        <w:t xml:space="preserve"> </w:t>
      </w:r>
      <w:r w:rsidR="00935CB3" w:rsidRPr="00482E81">
        <w:t>Alaska receiving agencies, and more than 2</w:t>
      </w:r>
      <w:r w:rsidR="00482E81" w:rsidRPr="00482E81">
        <w:t>2</w:t>
      </w:r>
      <w:r w:rsidR="00935CB3" w:rsidRPr="00482E81">
        <w:t xml:space="preserve"> other companies that assisted with storage, freight</w:t>
      </w:r>
      <w:r w:rsidR="00815055">
        <w:t>,</w:t>
      </w:r>
      <w:r w:rsidR="00935CB3" w:rsidRPr="00482E81">
        <w:t xml:space="preserve"> and other components of the program.</w:t>
      </w:r>
    </w:p>
    <w:p w14:paraId="261B397B" w14:textId="77777777" w:rsidR="00513BCC" w:rsidRDefault="00513BCC" w:rsidP="00336914">
      <w:pPr>
        <w:rPr>
          <w:b/>
        </w:rPr>
      </w:pPr>
    </w:p>
    <w:p w14:paraId="7D78FC3F" w14:textId="77777777" w:rsidR="00336914" w:rsidRPr="007E60A4" w:rsidRDefault="007E60A4" w:rsidP="007E60A4">
      <w:pPr>
        <w:rPr>
          <w:b/>
        </w:rPr>
      </w:pPr>
      <w:r w:rsidRPr="007E60A4">
        <w:rPr>
          <w:b/>
        </w:rPr>
        <w:t>A.</w:t>
      </w:r>
      <w:r>
        <w:rPr>
          <w:b/>
        </w:rPr>
        <w:tab/>
      </w:r>
      <w:r w:rsidR="00336914" w:rsidRPr="007E60A4">
        <w:rPr>
          <w:b/>
        </w:rPr>
        <w:t>JUSTIFICATION</w:t>
      </w:r>
    </w:p>
    <w:p w14:paraId="2571F18D" w14:textId="77777777" w:rsidR="00336914" w:rsidRPr="00336914" w:rsidRDefault="00336914" w:rsidP="00336914">
      <w:pPr>
        <w:rPr>
          <w:u w:val="single"/>
        </w:rPr>
      </w:pPr>
    </w:p>
    <w:p w14:paraId="1F4C8105" w14:textId="77777777" w:rsidR="00336914" w:rsidRDefault="00336914" w:rsidP="00336914">
      <w:r w:rsidRPr="00FF4064">
        <w:rPr>
          <w:b/>
        </w:rPr>
        <w:t xml:space="preserve">1.  </w:t>
      </w:r>
      <w:r w:rsidRPr="00FF4064">
        <w:rPr>
          <w:b/>
          <w:u w:val="single"/>
        </w:rPr>
        <w:t>Explain the circumstances that make the collection of information necessary</w:t>
      </w:r>
      <w:r>
        <w:t>.</w:t>
      </w:r>
    </w:p>
    <w:p w14:paraId="54FE6BA4" w14:textId="77777777" w:rsidR="0015419C" w:rsidRDefault="0015419C" w:rsidP="0015419C"/>
    <w:p w14:paraId="3F744FB7" w14:textId="46425694" w:rsidR="0015419C" w:rsidRDefault="0015419C" w:rsidP="0015419C">
      <w:r>
        <w:t xml:space="preserve">An organization seeking to distribute </w:t>
      </w:r>
      <w:r w:rsidRPr="0066427C">
        <w:t xml:space="preserve">salmon </w:t>
      </w:r>
      <w:r w:rsidR="0066427C">
        <w:t xml:space="preserve">bycatch </w:t>
      </w:r>
      <w:r w:rsidRPr="0066427C">
        <w:t>and halibut</w:t>
      </w:r>
      <w:r w:rsidR="0066427C">
        <w:t xml:space="preserve"> bycatch</w:t>
      </w:r>
      <w:r>
        <w:t xml:space="preserve"> under the PSD Program must submit an application to become a PSD distributor.  Applicants must be tax-exempt organizations that have received a determination letter from the Internal Revenue Service recognizing tax exemption under 26 CFR part 1 (§§ 1.501</w:t>
      </w:r>
      <w:r w:rsidR="000E207B">
        <w:t xml:space="preserve"> to 1.640).  </w:t>
      </w:r>
    </w:p>
    <w:p w14:paraId="6C22F0DA" w14:textId="77777777" w:rsidR="00E66F78" w:rsidRDefault="00E66F78" w:rsidP="00E66F78"/>
    <w:p w14:paraId="137EBF14" w14:textId="77777777" w:rsidR="00336914" w:rsidRDefault="00336914" w:rsidP="00336914">
      <w:r w:rsidRPr="00336914">
        <w:rPr>
          <w:b/>
        </w:rPr>
        <w:t xml:space="preserve">2.  </w:t>
      </w:r>
      <w:r w:rsidRPr="00336914">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t xml:space="preserve">. </w:t>
      </w:r>
    </w:p>
    <w:p w14:paraId="00751AB1" w14:textId="77777777" w:rsidR="00913606" w:rsidRDefault="00913606" w:rsidP="00336914">
      <w:pPr>
        <w:rPr>
          <w:b/>
        </w:rPr>
      </w:pPr>
    </w:p>
    <w:p w14:paraId="278DA329" w14:textId="6356C5B6" w:rsidR="00E66F78" w:rsidRPr="00336914" w:rsidRDefault="00E66F78" w:rsidP="00E66F78">
      <w:pPr>
        <w:rPr>
          <w:b/>
        </w:rPr>
      </w:pPr>
      <w:r w:rsidRPr="00336914">
        <w:rPr>
          <w:b/>
        </w:rPr>
        <w:t>a.  Application to become a NMFS Authorized Distributor</w:t>
      </w:r>
      <w:r w:rsidR="000F278F">
        <w:rPr>
          <w:b/>
        </w:rPr>
        <w:t xml:space="preserve"> </w:t>
      </w:r>
      <w:r w:rsidR="000F278F" w:rsidRPr="00DF44FA">
        <w:rPr>
          <w:b/>
        </w:rPr>
        <w:t>[adjusted]</w:t>
      </w:r>
    </w:p>
    <w:p w14:paraId="7FB931D6" w14:textId="77777777" w:rsidR="00E66F78" w:rsidRDefault="00E66F78" w:rsidP="00E66F78"/>
    <w:p w14:paraId="7EB9D131" w14:textId="77777777" w:rsidR="00E66F78" w:rsidRDefault="00E66F78" w:rsidP="00E66F78">
      <w:r>
        <w:t xml:space="preserve">The Regional Administrator may select one or more tax-exempt organizations to be authorized distributors under the PSD Program based on the information submitted by applicants under </w:t>
      </w:r>
    </w:p>
    <w:p w14:paraId="399B435B" w14:textId="77777777" w:rsidR="00E66F78" w:rsidRDefault="00E66F78" w:rsidP="00E66F78">
      <w:r>
        <w:t>§ 679.26.  The number of authorized distributors selected by the Regional Administrator is based on the following criteria:</w:t>
      </w:r>
    </w:p>
    <w:p w14:paraId="1473CBF5" w14:textId="77777777" w:rsidR="00E66F78" w:rsidRDefault="00E66F78" w:rsidP="00E66F78"/>
    <w:p w14:paraId="39643DF0" w14:textId="77777777" w:rsidR="00E66F78" w:rsidRDefault="00E66F78" w:rsidP="0043559D">
      <w:pPr>
        <w:tabs>
          <w:tab w:val="left" w:pos="360"/>
          <w:tab w:val="left" w:pos="720"/>
        </w:tabs>
        <w:ind w:left="720" w:hanging="720"/>
      </w:pPr>
      <w:r>
        <w:tab/>
        <w:t>♦</w:t>
      </w:r>
      <w:r>
        <w:tab/>
      </w:r>
      <w:r w:rsidR="00935CB3">
        <w:t>N</w:t>
      </w:r>
      <w:r>
        <w:t>umber and qualifications of applicants for PSD permits.</w:t>
      </w:r>
    </w:p>
    <w:p w14:paraId="55A8E20C" w14:textId="77777777" w:rsidR="00E66F78" w:rsidRDefault="00E66F78" w:rsidP="00E66F78">
      <w:pPr>
        <w:tabs>
          <w:tab w:val="left" w:pos="360"/>
          <w:tab w:val="left" w:pos="720"/>
        </w:tabs>
        <w:ind w:left="720" w:hanging="720"/>
      </w:pPr>
    </w:p>
    <w:p w14:paraId="4AF4D999" w14:textId="77777777" w:rsidR="00E66F78" w:rsidRDefault="00E66F78" w:rsidP="00E66F78">
      <w:pPr>
        <w:tabs>
          <w:tab w:val="left" w:pos="360"/>
          <w:tab w:val="left" w:pos="720"/>
        </w:tabs>
        <w:ind w:left="720" w:hanging="720"/>
      </w:pPr>
      <w:r>
        <w:tab/>
        <w:t>♦</w:t>
      </w:r>
      <w:r>
        <w:tab/>
      </w:r>
      <w:r w:rsidR="00935CB3">
        <w:t>N</w:t>
      </w:r>
      <w:r>
        <w:t>umber of harvesters and the quantity of fish that applicants can effectively administer.</w:t>
      </w:r>
    </w:p>
    <w:p w14:paraId="2E4CAA5C" w14:textId="77777777" w:rsidR="00E66F78" w:rsidRDefault="00E66F78" w:rsidP="00E66F78">
      <w:pPr>
        <w:tabs>
          <w:tab w:val="left" w:pos="360"/>
          <w:tab w:val="left" w:pos="720"/>
        </w:tabs>
        <w:ind w:left="720" w:hanging="720"/>
      </w:pPr>
    </w:p>
    <w:p w14:paraId="4E3054DA" w14:textId="7A004F1E" w:rsidR="00E66F78" w:rsidRDefault="00E66F78" w:rsidP="00E66F78">
      <w:pPr>
        <w:tabs>
          <w:tab w:val="left" w:pos="360"/>
          <w:tab w:val="left" w:pos="720"/>
        </w:tabs>
        <w:ind w:left="720" w:hanging="720"/>
      </w:pPr>
      <w:r>
        <w:tab/>
        <w:t>♦</w:t>
      </w:r>
      <w:r>
        <w:tab/>
      </w:r>
      <w:r w:rsidR="00935CB3">
        <w:t>A</w:t>
      </w:r>
      <w:r>
        <w:t>nticipated level of bycatch of salmon and Pacific halibut.</w:t>
      </w:r>
    </w:p>
    <w:p w14:paraId="2F340956" w14:textId="77777777" w:rsidR="00E66F78" w:rsidRDefault="00E66F78" w:rsidP="00E66F78">
      <w:pPr>
        <w:tabs>
          <w:tab w:val="left" w:pos="360"/>
          <w:tab w:val="left" w:pos="720"/>
        </w:tabs>
        <w:ind w:left="720" w:hanging="720"/>
      </w:pPr>
    </w:p>
    <w:p w14:paraId="7A56EF6C" w14:textId="2694204A" w:rsidR="00E66F78" w:rsidRDefault="00E66F78" w:rsidP="00E66F78">
      <w:pPr>
        <w:tabs>
          <w:tab w:val="left" w:pos="360"/>
          <w:tab w:val="left" w:pos="720"/>
        </w:tabs>
        <w:ind w:left="720" w:hanging="720"/>
      </w:pPr>
      <w:r>
        <w:tab/>
        <w:t>♦</w:t>
      </w:r>
      <w:r>
        <w:tab/>
      </w:r>
      <w:r w:rsidR="00935CB3">
        <w:t>P</w:t>
      </w:r>
      <w:r>
        <w:t>otential number of vessels and processors participating</w:t>
      </w:r>
      <w:r w:rsidR="00A0472A">
        <w:t xml:space="preserve"> in the PSD Program.</w:t>
      </w:r>
      <w:r>
        <w:t xml:space="preserve"> </w:t>
      </w:r>
    </w:p>
    <w:p w14:paraId="742BF180" w14:textId="77777777" w:rsidR="00E66F78" w:rsidRDefault="00E66F78" w:rsidP="00E66F78">
      <w:pPr>
        <w:tabs>
          <w:tab w:val="left" w:pos="360"/>
          <w:tab w:val="left" w:pos="720"/>
        </w:tabs>
        <w:ind w:left="720" w:hanging="720"/>
      </w:pPr>
    </w:p>
    <w:p w14:paraId="442B43B9" w14:textId="634F2A51" w:rsidR="00E66F78" w:rsidRDefault="00E66F78" w:rsidP="00E66F78">
      <w:r>
        <w:t>The authorized distributor and a processor retaining or receiving fish under the PSD Program annually must keep on file and make available for inspection by an authorized officer all documentation, including receipt and cargo manifests setting forth the origin, weight, and destination of all prohibited species catch.  Receipts and cargo manifests are necessary to track salmon and halibut and to help ensure that the distribution of salmon and halibut is as intended and authorized by the PSD Program.  Such documentation must be retained until 3 years after the effective period of the PSD permit.</w:t>
      </w:r>
    </w:p>
    <w:p w14:paraId="4AD1F4D6" w14:textId="77777777" w:rsidR="00E66F78" w:rsidRDefault="00E66F78" w:rsidP="00E66F78"/>
    <w:p w14:paraId="73AA8D68" w14:textId="77777777" w:rsidR="00E66F78" w:rsidRDefault="00E66F78" w:rsidP="00E66F78">
      <w:r>
        <w:t xml:space="preserve">A PSD permit is valid for a 3-year period after NMFS publishes the selection notice in the </w:t>
      </w:r>
      <w:r w:rsidRPr="00F25DE9">
        <w:rPr>
          <w:i/>
        </w:rPr>
        <w:t>Federal Register</w:t>
      </w:r>
      <w:r>
        <w:t xml:space="preserve">.  </w:t>
      </w:r>
    </w:p>
    <w:p w14:paraId="70FFBC8C" w14:textId="77777777" w:rsidR="00E66F78" w:rsidRDefault="00E66F78" w:rsidP="00E66F78"/>
    <w:p w14:paraId="792080E3" w14:textId="08A8DB14" w:rsidR="0041153B" w:rsidRPr="00D854DD" w:rsidRDefault="0041153B" w:rsidP="0041153B">
      <w:r w:rsidRPr="00D854DD">
        <w:t xml:space="preserve">Prohibited species retained under the PSD Program must be packaged, and all packages must be labeled </w:t>
      </w:r>
      <w:r w:rsidR="0043559D">
        <w:t>with the following</w:t>
      </w:r>
      <w:r w:rsidRPr="00D854DD">
        <w:t>:</w:t>
      </w:r>
    </w:p>
    <w:p w14:paraId="6EFD7322" w14:textId="1EDF6F75" w:rsidR="0041153B" w:rsidRPr="00D854DD" w:rsidRDefault="0043559D" w:rsidP="007506F8">
      <w:pPr>
        <w:tabs>
          <w:tab w:val="left" w:pos="360"/>
        </w:tabs>
        <w:ind w:left="720" w:hanging="720"/>
      </w:pPr>
      <w:r>
        <w:tab/>
        <w:t>♦</w:t>
      </w:r>
      <w:r>
        <w:tab/>
      </w:r>
      <w:r w:rsidR="0041153B" w:rsidRPr="00D854DD">
        <w:t>Date of processing</w:t>
      </w:r>
      <w:r>
        <w:t>;</w:t>
      </w:r>
      <w:r w:rsidR="0041153B" w:rsidRPr="00D854DD">
        <w:t xml:space="preserve"> </w:t>
      </w:r>
    </w:p>
    <w:p w14:paraId="0C36C422" w14:textId="7CC39F9C" w:rsidR="0041153B" w:rsidRPr="00D854DD" w:rsidRDefault="0043559D" w:rsidP="007506F8">
      <w:pPr>
        <w:tabs>
          <w:tab w:val="left" w:pos="360"/>
        </w:tabs>
      </w:pPr>
      <w:r>
        <w:tab/>
        <w:t>♦</w:t>
      </w:r>
      <w:r w:rsidR="0041153B" w:rsidRPr="00D854DD">
        <w:tab/>
        <w:t>Name of the processing facility</w:t>
      </w:r>
      <w:r>
        <w:t>;</w:t>
      </w:r>
      <w:r w:rsidR="0041153B" w:rsidRPr="00D854DD">
        <w:t xml:space="preserve"> </w:t>
      </w:r>
    </w:p>
    <w:p w14:paraId="2C0F0BAB" w14:textId="6CE06990" w:rsidR="0041153B" w:rsidRPr="00D854DD" w:rsidRDefault="0043559D" w:rsidP="007506F8">
      <w:pPr>
        <w:tabs>
          <w:tab w:val="left" w:pos="360"/>
        </w:tabs>
      </w:pPr>
      <w:r>
        <w:tab/>
        <w:t>♦</w:t>
      </w:r>
      <w:r w:rsidR="0041153B" w:rsidRPr="00D854DD">
        <w:tab/>
        <w:t>Contents</w:t>
      </w:r>
      <w:r>
        <w:t>;</w:t>
      </w:r>
    </w:p>
    <w:p w14:paraId="0F595D84" w14:textId="77CF2824" w:rsidR="0043559D" w:rsidRDefault="0043559D" w:rsidP="007506F8">
      <w:pPr>
        <w:tabs>
          <w:tab w:val="left" w:pos="360"/>
        </w:tabs>
      </w:pPr>
      <w:r>
        <w:tab/>
        <w:t>♦</w:t>
      </w:r>
      <w:r w:rsidR="0041153B" w:rsidRPr="00D854DD">
        <w:tab/>
        <w:t>Weight of the fish contained in the package</w:t>
      </w:r>
      <w:r>
        <w:t>;</w:t>
      </w:r>
      <w:r w:rsidR="0041153B" w:rsidRPr="00D854DD">
        <w:t xml:space="preserve"> and </w:t>
      </w:r>
    </w:p>
    <w:p w14:paraId="583F6541" w14:textId="3A0BB4F9" w:rsidR="0041153B" w:rsidRPr="00D854DD" w:rsidRDefault="0043559D" w:rsidP="007506F8">
      <w:pPr>
        <w:tabs>
          <w:tab w:val="left" w:pos="360"/>
        </w:tabs>
      </w:pPr>
      <w:r>
        <w:tab/>
        <w:t>♦</w:t>
      </w:r>
      <w:r>
        <w:tab/>
      </w:r>
      <w:r w:rsidR="0041153B" w:rsidRPr="00D854DD">
        <w:t>the words</w:t>
      </w:r>
      <w:r>
        <w:t>—</w:t>
      </w:r>
    </w:p>
    <w:p w14:paraId="3F2B5AC7" w14:textId="59FD44B1" w:rsidR="0041153B" w:rsidRPr="00D854DD" w:rsidRDefault="0043559D" w:rsidP="007506F8">
      <w:pPr>
        <w:tabs>
          <w:tab w:val="left" w:pos="360"/>
        </w:tabs>
        <w:rPr>
          <w:i/>
        </w:rPr>
      </w:pPr>
      <w:r>
        <w:rPr>
          <w:i/>
        </w:rPr>
        <w:tab/>
      </w:r>
      <w:r w:rsidR="0041153B" w:rsidRPr="00D854DD">
        <w:rPr>
          <w:i/>
        </w:rPr>
        <w:tab/>
        <w:t xml:space="preserve">NMFS PROHIBITED SPECIES DONATION PROGRAM – </w:t>
      </w:r>
    </w:p>
    <w:p w14:paraId="7D466313" w14:textId="6143F2AC" w:rsidR="0041153B" w:rsidRPr="00D854DD" w:rsidRDefault="0043559D" w:rsidP="007506F8">
      <w:pPr>
        <w:tabs>
          <w:tab w:val="left" w:pos="360"/>
        </w:tabs>
        <w:rPr>
          <w:i/>
        </w:rPr>
      </w:pPr>
      <w:r>
        <w:rPr>
          <w:i/>
        </w:rPr>
        <w:tab/>
      </w:r>
      <w:r w:rsidR="0041153B" w:rsidRPr="00D854DD">
        <w:rPr>
          <w:i/>
        </w:rPr>
        <w:tab/>
        <w:t xml:space="preserve">NOT FOR SALE </w:t>
      </w:r>
      <w:r w:rsidRPr="00D854DD">
        <w:rPr>
          <w:i/>
        </w:rPr>
        <w:t>–</w:t>
      </w:r>
    </w:p>
    <w:p w14:paraId="1053C77E" w14:textId="3EFE8A2E" w:rsidR="0041153B" w:rsidRPr="00D854DD" w:rsidRDefault="0041153B" w:rsidP="007506F8">
      <w:pPr>
        <w:tabs>
          <w:tab w:val="left" w:pos="360"/>
        </w:tabs>
        <w:rPr>
          <w:i/>
        </w:rPr>
      </w:pPr>
      <w:r w:rsidRPr="00D854DD">
        <w:rPr>
          <w:i/>
        </w:rPr>
        <w:tab/>
      </w:r>
      <w:r w:rsidR="0043559D">
        <w:rPr>
          <w:i/>
        </w:rPr>
        <w:tab/>
      </w:r>
      <w:r w:rsidRPr="00D854DD">
        <w:rPr>
          <w:i/>
        </w:rPr>
        <w:t xml:space="preserve">PERISHABLE PRODUCT – </w:t>
      </w:r>
    </w:p>
    <w:p w14:paraId="7918DC5A" w14:textId="101778BF" w:rsidR="0041153B" w:rsidRPr="00BF2F9B" w:rsidRDefault="0041153B" w:rsidP="007506F8">
      <w:pPr>
        <w:tabs>
          <w:tab w:val="left" w:pos="360"/>
        </w:tabs>
        <w:rPr>
          <w:i/>
        </w:rPr>
      </w:pPr>
      <w:r w:rsidRPr="00D854DD">
        <w:rPr>
          <w:i/>
        </w:rPr>
        <w:tab/>
      </w:r>
      <w:r w:rsidR="0043559D">
        <w:rPr>
          <w:i/>
        </w:rPr>
        <w:tab/>
      </w:r>
      <w:r w:rsidRPr="00D854DD">
        <w:rPr>
          <w:i/>
        </w:rPr>
        <w:t>KEEP FROZEN</w:t>
      </w:r>
      <w:r w:rsidR="0043559D" w:rsidRPr="0043559D">
        <w:t>.</w:t>
      </w:r>
    </w:p>
    <w:p w14:paraId="40C80321" w14:textId="77777777" w:rsidR="00E248CF" w:rsidRDefault="00E248CF" w:rsidP="00E248CF"/>
    <w:p w14:paraId="4FF175AF" w14:textId="77777777" w:rsidR="00E248CF" w:rsidRDefault="00E248CF" w:rsidP="00E248CF">
      <w:r w:rsidRPr="00BF2F9B">
        <w:t>All processors enroll</w:t>
      </w:r>
      <w:r>
        <w:t>ed</w:t>
      </w:r>
      <w:r w:rsidRPr="00BF2F9B">
        <w:t xml:space="preserve"> in the PSD Program donate the processing and packaging of the fish.</w:t>
      </w:r>
    </w:p>
    <w:p w14:paraId="61844A91" w14:textId="77777777" w:rsidR="00B4521B" w:rsidRDefault="00B4521B" w:rsidP="00B4521B"/>
    <w:p w14:paraId="177844FE" w14:textId="3BEC231D" w:rsidR="00D37F98" w:rsidRDefault="00B4521B" w:rsidP="00B4521B">
      <w:r>
        <w:t xml:space="preserve">NMFS uses the information on the PSD distributor application to determine an organization's nonprofit status.  In addition, the application provides information about the ability of the organization to arrange for and distribute donated salmon and halibut as a high quality food product.  A separate application must be submitted for each species.  </w:t>
      </w:r>
      <w:r w:rsidR="007506F8">
        <w:t xml:space="preserve">One of the comments </w:t>
      </w:r>
      <w:r w:rsidR="00E3557F">
        <w:t xml:space="preserve">received </w:t>
      </w:r>
      <w:r w:rsidR="007506F8">
        <w:t xml:space="preserve">for the 2014 renewal </w:t>
      </w:r>
      <w:r w:rsidR="00E3557F">
        <w:t xml:space="preserve">of this collection </w:t>
      </w:r>
      <w:r w:rsidR="007506F8">
        <w:t xml:space="preserve">was to have one application for both species. While NMFS considered making this change, it determined that it </w:t>
      </w:r>
      <w:r w:rsidR="00EB7009">
        <w:t>is still best to have separate applications for each species, including separate lists of participating boats and processors</w:t>
      </w:r>
      <w:r w:rsidR="00E3557F">
        <w:t>,</w:t>
      </w:r>
      <w:r w:rsidR="00EB7009">
        <w:t xml:space="preserve"> so that it is clear who participates in the donation and processing of which species. Further, having separate applications does not add any appreciable time to the application process. </w:t>
      </w:r>
      <w:r w:rsidR="007506F8">
        <w:t xml:space="preserve"> </w:t>
      </w:r>
      <w:r w:rsidR="00030100">
        <w:t>The current distributor holds both licenses.</w:t>
      </w:r>
    </w:p>
    <w:p w14:paraId="15E61D89" w14:textId="77777777" w:rsidR="00D37F98" w:rsidRDefault="00D37F98" w:rsidP="00B4521B"/>
    <w:p w14:paraId="46B2DA40" w14:textId="7C7CCE0F" w:rsidR="00B4521B" w:rsidRPr="00573A7A" w:rsidRDefault="00B4521B" w:rsidP="00B4521B">
      <w:r w:rsidRPr="006C18F6">
        <w:t xml:space="preserve">The application to become a PSD distributor is submitted to NMFS </w:t>
      </w:r>
      <w:r>
        <w:t xml:space="preserve">as an attachment to </w:t>
      </w:r>
      <w:r w:rsidRPr="006C18F6">
        <w:t>email</w:t>
      </w:r>
      <w:r>
        <w:t>.  Any c</w:t>
      </w:r>
      <w:r w:rsidRPr="006C18F6">
        <w:t xml:space="preserve">hanges and updates </w:t>
      </w:r>
      <w:r>
        <w:t xml:space="preserve">may be </w:t>
      </w:r>
      <w:r w:rsidRPr="006C18F6">
        <w:t xml:space="preserve">submitted </w:t>
      </w:r>
      <w:r>
        <w:t xml:space="preserve">to NMFS as an attachment to </w:t>
      </w:r>
      <w:r w:rsidRPr="006C18F6">
        <w:t xml:space="preserve">email.  </w:t>
      </w:r>
    </w:p>
    <w:p w14:paraId="49CA4FA6" w14:textId="77777777" w:rsidR="0041153B" w:rsidRPr="00DE2318" w:rsidRDefault="0041153B" w:rsidP="00E66F78">
      <w:pPr>
        <w:rPr>
          <w:b/>
        </w:rPr>
      </w:pPr>
    </w:p>
    <w:p w14:paraId="782C3FC6" w14:textId="30EDFF24" w:rsidR="00DE2318" w:rsidRPr="00DE2318" w:rsidRDefault="00DE2318" w:rsidP="00E66F78">
      <w:r w:rsidRPr="00DE2318">
        <w:t xml:space="preserve">An applicant seeking to become an authorized distributor must provide the </w:t>
      </w:r>
      <w:r w:rsidR="00D37F98">
        <w:t xml:space="preserve">NMFS </w:t>
      </w:r>
      <w:r w:rsidRPr="00DE2318">
        <w:t>Regional Administrator with the following information</w:t>
      </w:r>
      <w:r w:rsidR="00D37F98">
        <w:t>.</w:t>
      </w:r>
    </w:p>
    <w:p w14:paraId="54805708" w14:textId="77777777" w:rsidR="00DE2318" w:rsidRPr="00DE2318" w:rsidRDefault="00DE2318" w:rsidP="00E66F78"/>
    <w:p w14:paraId="715E5CF5" w14:textId="77777777" w:rsidR="00E66F78" w:rsidRDefault="00E66F78" w:rsidP="00E66F78">
      <w:pPr>
        <w:rPr>
          <w:b/>
          <w:sz w:val="20"/>
          <w:szCs w:val="20"/>
        </w:rPr>
      </w:pPr>
      <w:r w:rsidRPr="00336914">
        <w:rPr>
          <w:b/>
          <w:sz w:val="20"/>
          <w:szCs w:val="20"/>
        </w:rPr>
        <w:t>Application to be a NMFS Authorized Distributor</w:t>
      </w:r>
    </w:p>
    <w:p w14:paraId="4C21120C" w14:textId="77777777" w:rsidR="00E66F78" w:rsidRPr="00336914" w:rsidRDefault="00E66F78" w:rsidP="00E66F78">
      <w:pPr>
        <w:tabs>
          <w:tab w:val="left" w:pos="360"/>
          <w:tab w:val="left" w:pos="720"/>
          <w:tab w:val="left" w:pos="1080"/>
          <w:tab w:val="left" w:pos="1440"/>
        </w:tabs>
        <w:rPr>
          <w:sz w:val="20"/>
          <w:szCs w:val="20"/>
        </w:rPr>
      </w:pPr>
      <w:r w:rsidRPr="00336914">
        <w:rPr>
          <w:sz w:val="20"/>
          <w:szCs w:val="20"/>
        </w:rPr>
        <w:tab/>
        <w:t>Proof of the applicant's tax-exempt status</w:t>
      </w:r>
    </w:p>
    <w:p w14:paraId="4839CEEE" w14:textId="77777777" w:rsidR="00796E8D" w:rsidRPr="00336914" w:rsidRDefault="00796E8D" w:rsidP="00796E8D">
      <w:pPr>
        <w:tabs>
          <w:tab w:val="left" w:pos="360"/>
          <w:tab w:val="left" w:pos="720"/>
          <w:tab w:val="left" w:pos="1080"/>
          <w:tab w:val="left" w:pos="1440"/>
        </w:tabs>
        <w:ind w:left="720" w:hanging="720"/>
        <w:rPr>
          <w:sz w:val="20"/>
          <w:szCs w:val="20"/>
        </w:rPr>
      </w:pPr>
      <w:r w:rsidRPr="00336914">
        <w:rPr>
          <w:sz w:val="20"/>
          <w:szCs w:val="20"/>
        </w:rPr>
        <w:tab/>
        <w:t xml:space="preserve">Proof of the applicant's ability to obtain and maintain adequate funding for the distribution of </w:t>
      </w:r>
      <w:r>
        <w:rPr>
          <w:sz w:val="20"/>
          <w:szCs w:val="20"/>
        </w:rPr>
        <w:t xml:space="preserve">PSD </w:t>
      </w:r>
      <w:r w:rsidRPr="00336914">
        <w:rPr>
          <w:sz w:val="20"/>
          <w:szCs w:val="20"/>
        </w:rPr>
        <w:t>fish</w:t>
      </w:r>
    </w:p>
    <w:p w14:paraId="43D6B50C" w14:textId="222C927B" w:rsidR="00796E8D" w:rsidRDefault="00796E8D" w:rsidP="00E66F78">
      <w:pPr>
        <w:tabs>
          <w:tab w:val="left" w:pos="360"/>
          <w:tab w:val="left" w:pos="720"/>
          <w:tab w:val="left" w:pos="1080"/>
          <w:tab w:val="left" w:pos="1440"/>
        </w:tabs>
        <w:ind w:left="720" w:hanging="720"/>
        <w:rPr>
          <w:sz w:val="20"/>
          <w:szCs w:val="20"/>
        </w:rPr>
      </w:pPr>
      <w:r w:rsidRPr="00336914">
        <w:rPr>
          <w:sz w:val="20"/>
          <w:szCs w:val="20"/>
        </w:rPr>
        <w:tab/>
        <w:t xml:space="preserve">Proof of the applicant's ability to take full responsibility for the documentation and disposition of </w:t>
      </w:r>
      <w:r>
        <w:rPr>
          <w:sz w:val="20"/>
          <w:szCs w:val="20"/>
        </w:rPr>
        <w:t xml:space="preserve">PSD </w:t>
      </w:r>
      <w:r w:rsidRPr="00336914">
        <w:rPr>
          <w:sz w:val="20"/>
          <w:szCs w:val="20"/>
        </w:rPr>
        <w:t>fish</w:t>
      </w:r>
      <w:r>
        <w:rPr>
          <w:sz w:val="20"/>
          <w:szCs w:val="20"/>
        </w:rPr>
        <w:t>,</w:t>
      </w:r>
      <w:r w:rsidRPr="00336914">
        <w:rPr>
          <w:sz w:val="20"/>
          <w:szCs w:val="20"/>
        </w:rPr>
        <w:t xml:space="preserve"> including sufficient liability insurance to cover public interests relating to the quality of fish di</w:t>
      </w:r>
      <w:r>
        <w:rPr>
          <w:sz w:val="20"/>
          <w:szCs w:val="20"/>
        </w:rPr>
        <w:t>stributed for human consumption</w:t>
      </w:r>
    </w:p>
    <w:p w14:paraId="2BBE37B1" w14:textId="1EEC6FBE" w:rsidR="00E66F78" w:rsidRPr="00336914" w:rsidRDefault="00796E8D" w:rsidP="00E66F78">
      <w:pPr>
        <w:tabs>
          <w:tab w:val="left" w:pos="360"/>
          <w:tab w:val="left" w:pos="720"/>
          <w:tab w:val="left" w:pos="1080"/>
          <w:tab w:val="left" w:pos="1440"/>
        </w:tabs>
        <w:ind w:left="720" w:hanging="720"/>
        <w:rPr>
          <w:sz w:val="20"/>
          <w:szCs w:val="20"/>
        </w:rPr>
      </w:pPr>
      <w:r>
        <w:rPr>
          <w:sz w:val="20"/>
          <w:szCs w:val="20"/>
        </w:rPr>
        <w:tab/>
      </w:r>
      <w:r w:rsidR="00E66F78">
        <w:rPr>
          <w:sz w:val="20"/>
          <w:szCs w:val="20"/>
        </w:rPr>
        <w:t xml:space="preserve">Describe </w:t>
      </w:r>
      <w:r w:rsidR="00E66F78" w:rsidRPr="00336914">
        <w:rPr>
          <w:sz w:val="20"/>
          <w:szCs w:val="20"/>
        </w:rPr>
        <w:t>arrangements for processing, shipping, storing, an</w:t>
      </w:r>
      <w:r w:rsidR="00E66F78">
        <w:rPr>
          <w:sz w:val="20"/>
          <w:szCs w:val="20"/>
        </w:rPr>
        <w:t>d transporting donated fish and a</w:t>
      </w:r>
      <w:r w:rsidR="00E66F78" w:rsidRPr="00336914">
        <w:rPr>
          <w:sz w:val="20"/>
          <w:szCs w:val="20"/>
        </w:rPr>
        <w:t>n e</w:t>
      </w:r>
      <w:r w:rsidR="00E66F78">
        <w:rPr>
          <w:sz w:val="20"/>
          <w:szCs w:val="20"/>
        </w:rPr>
        <w:t>stimate of the associated costs</w:t>
      </w:r>
    </w:p>
    <w:p w14:paraId="3B6B5944" w14:textId="77777777" w:rsidR="00E66F78" w:rsidRDefault="00E66F78" w:rsidP="00E66F78">
      <w:pPr>
        <w:tabs>
          <w:tab w:val="left" w:pos="360"/>
          <w:tab w:val="left" w:pos="720"/>
          <w:tab w:val="left" w:pos="1080"/>
          <w:tab w:val="left" w:pos="1440"/>
        </w:tabs>
        <w:ind w:left="720" w:hanging="720"/>
        <w:rPr>
          <w:sz w:val="20"/>
          <w:szCs w:val="20"/>
        </w:rPr>
      </w:pPr>
      <w:r>
        <w:rPr>
          <w:sz w:val="20"/>
          <w:szCs w:val="20"/>
        </w:rPr>
        <w:tab/>
        <w:t xml:space="preserve">Describe </w:t>
      </w:r>
      <w:r w:rsidRPr="00336914">
        <w:rPr>
          <w:sz w:val="20"/>
          <w:szCs w:val="20"/>
        </w:rPr>
        <w:t>the applicant's expertise in providing for the distribution of food product from remote Alaskan locations to hunger relief agencies, food bank networks, or food bank distributors, including arrangements for transportation, distribution costs, and product quality control</w:t>
      </w:r>
    </w:p>
    <w:p w14:paraId="2E6458E0" w14:textId="32EBC948" w:rsidR="00E66F78" w:rsidRPr="00336914" w:rsidRDefault="00E66F78" w:rsidP="00E66F78">
      <w:pPr>
        <w:tabs>
          <w:tab w:val="left" w:pos="360"/>
          <w:tab w:val="left" w:pos="720"/>
          <w:tab w:val="left" w:pos="1080"/>
          <w:tab w:val="left" w:pos="1440"/>
        </w:tabs>
        <w:ind w:left="720" w:hanging="720"/>
        <w:rPr>
          <w:sz w:val="20"/>
          <w:szCs w:val="20"/>
        </w:rPr>
      </w:pPr>
      <w:r>
        <w:rPr>
          <w:sz w:val="20"/>
          <w:szCs w:val="20"/>
        </w:rPr>
        <w:tab/>
        <w:t>O</w:t>
      </w:r>
      <w:r w:rsidRPr="00336914">
        <w:rPr>
          <w:sz w:val="20"/>
          <w:szCs w:val="20"/>
        </w:rPr>
        <w:t xml:space="preserve">perating budget that is adequate to ensure that </w:t>
      </w:r>
      <w:r>
        <w:rPr>
          <w:sz w:val="20"/>
          <w:szCs w:val="20"/>
        </w:rPr>
        <w:t xml:space="preserve">PSD </w:t>
      </w:r>
      <w:r w:rsidRPr="00336914">
        <w:rPr>
          <w:sz w:val="20"/>
          <w:szCs w:val="20"/>
        </w:rPr>
        <w:t xml:space="preserve">fish </w:t>
      </w:r>
      <w:r>
        <w:rPr>
          <w:sz w:val="20"/>
          <w:szCs w:val="20"/>
        </w:rPr>
        <w:t xml:space="preserve">are </w:t>
      </w:r>
      <w:r w:rsidRPr="00336914">
        <w:rPr>
          <w:sz w:val="20"/>
          <w:szCs w:val="20"/>
        </w:rPr>
        <w:t>distributed to hunger relief agencies, food bank networks, or food bank distributors</w:t>
      </w:r>
      <w:r w:rsidR="00092717">
        <w:rPr>
          <w:sz w:val="20"/>
          <w:szCs w:val="20"/>
        </w:rPr>
        <w:t>,</w:t>
      </w:r>
      <w:r w:rsidRPr="00336914">
        <w:rPr>
          <w:sz w:val="20"/>
          <w:szCs w:val="20"/>
        </w:rPr>
        <w:t xml:space="preserve"> and that the fish will be maintained in a manner fit for human co</w:t>
      </w:r>
      <w:r>
        <w:rPr>
          <w:sz w:val="20"/>
          <w:szCs w:val="20"/>
        </w:rPr>
        <w:t>nsumption</w:t>
      </w:r>
    </w:p>
    <w:p w14:paraId="38096AE7" w14:textId="77777777" w:rsidR="00E66F78" w:rsidRPr="00336914" w:rsidRDefault="00E66F78" w:rsidP="00E66F78">
      <w:pPr>
        <w:tabs>
          <w:tab w:val="left" w:pos="360"/>
          <w:tab w:val="left" w:pos="720"/>
          <w:tab w:val="left" w:pos="1080"/>
          <w:tab w:val="left" w:pos="1440"/>
        </w:tabs>
        <w:ind w:left="720" w:hanging="720"/>
        <w:rPr>
          <w:sz w:val="20"/>
          <w:szCs w:val="20"/>
        </w:rPr>
      </w:pPr>
      <w:r w:rsidRPr="00336914">
        <w:rPr>
          <w:sz w:val="20"/>
          <w:szCs w:val="20"/>
        </w:rPr>
        <w:tab/>
        <w:t xml:space="preserve">Quality control criteria </w:t>
      </w:r>
      <w:r>
        <w:rPr>
          <w:sz w:val="20"/>
          <w:szCs w:val="20"/>
        </w:rPr>
        <w:t xml:space="preserve">for </w:t>
      </w:r>
      <w:r w:rsidRPr="00336914">
        <w:rPr>
          <w:sz w:val="20"/>
          <w:szCs w:val="20"/>
        </w:rPr>
        <w:t>vessels, processors, hunger relief agencies, food bank networks, and food bank distribut</w:t>
      </w:r>
      <w:r>
        <w:rPr>
          <w:sz w:val="20"/>
          <w:szCs w:val="20"/>
        </w:rPr>
        <w:t>ors</w:t>
      </w:r>
    </w:p>
    <w:p w14:paraId="5C56E048" w14:textId="77777777" w:rsidR="00E66F78" w:rsidRPr="00336914" w:rsidRDefault="00E66F78" w:rsidP="00E66F78">
      <w:pPr>
        <w:tabs>
          <w:tab w:val="left" w:pos="360"/>
          <w:tab w:val="left" w:pos="720"/>
          <w:tab w:val="left" w:pos="1080"/>
          <w:tab w:val="left" w:pos="1440"/>
        </w:tabs>
        <w:rPr>
          <w:sz w:val="20"/>
          <w:szCs w:val="20"/>
        </w:rPr>
      </w:pPr>
      <w:r>
        <w:rPr>
          <w:sz w:val="20"/>
          <w:szCs w:val="20"/>
        </w:rPr>
        <w:tab/>
        <w:t>N</w:t>
      </w:r>
      <w:r w:rsidRPr="00336914">
        <w:rPr>
          <w:sz w:val="20"/>
          <w:szCs w:val="20"/>
        </w:rPr>
        <w:t>umber of vessels and processors that the applicant is capab</w:t>
      </w:r>
      <w:r>
        <w:rPr>
          <w:sz w:val="20"/>
          <w:szCs w:val="20"/>
        </w:rPr>
        <w:t>le of administering effectively</w:t>
      </w:r>
    </w:p>
    <w:p w14:paraId="5AA7920C" w14:textId="77777777" w:rsidR="00796E8D" w:rsidRPr="00336914" w:rsidRDefault="00796E8D" w:rsidP="00796E8D">
      <w:pPr>
        <w:tabs>
          <w:tab w:val="left" w:pos="360"/>
          <w:tab w:val="left" w:pos="720"/>
          <w:tab w:val="left" w:pos="1080"/>
          <w:tab w:val="left" w:pos="1440"/>
        </w:tabs>
        <w:rPr>
          <w:sz w:val="20"/>
          <w:szCs w:val="20"/>
        </w:rPr>
      </w:pPr>
      <w:r w:rsidRPr="00336914">
        <w:rPr>
          <w:sz w:val="20"/>
          <w:szCs w:val="20"/>
        </w:rPr>
        <w:tab/>
        <w:t>Documentation of support from cold storage and transportation fac</w:t>
      </w:r>
      <w:r>
        <w:rPr>
          <w:sz w:val="20"/>
          <w:szCs w:val="20"/>
        </w:rPr>
        <w:t>ilities</w:t>
      </w:r>
    </w:p>
    <w:p w14:paraId="0BE7051F" w14:textId="2E441A15" w:rsidR="00E66F78" w:rsidRDefault="00796E8D" w:rsidP="00E66F78">
      <w:pPr>
        <w:tabs>
          <w:tab w:val="left" w:pos="360"/>
          <w:tab w:val="left" w:pos="720"/>
          <w:tab w:val="left" w:pos="1080"/>
          <w:tab w:val="left" w:pos="1440"/>
        </w:tabs>
        <w:ind w:left="720" w:hanging="720"/>
        <w:rPr>
          <w:sz w:val="20"/>
          <w:szCs w:val="20"/>
        </w:rPr>
      </w:pPr>
      <w:r>
        <w:rPr>
          <w:sz w:val="20"/>
          <w:szCs w:val="20"/>
        </w:rPr>
        <w:tab/>
      </w:r>
      <w:r w:rsidR="00E66F78">
        <w:rPr>
          <w:sz w:val="20"/>
          <w:szCs w:val="20"/>
        </w:rPr>
        <w:t>L</w:t>
      </w:r>
      <w:r w:rsidR="00E66F78" w:rsidRPr="00336914">
        <w:rPr>
          <w:sz w:val="20"/>
          <w:szCs w:val="20"/>
        </w:rPr>
        <w:t>ist of all vessels and processors, food bank networks</w:t>
      </w:r>
      <w:r w:rsidR="00E66F78">
        <w:rPr>
          <w:sz w:val="20"/>
          <w:szCs w:val="20"/>
        </w:rPr>
        <w:t>,</w:t>
      </w:r>
      <w:r w:rsidR="00E66F78" w:rsidRPr="00336914">
        <w:rPr>
          <w:sz w:val="20"/>
          <w:szCs w:val="20"/>
        </w:rPr>
        <w:t xml:space="preserve"> and food bank distributors in the </w:t>
      </w:r>
      <w:r w:rsidR="00E66F78">
        <w:rPr>
          <w:sz w:val="20"/>
          <w:szCs w:val="20"/>
        </w:rPr>
        <w:t>PSD Program</w:t>
      </w:r>
      <w:r w:rsidR="00167FF1">
        <w:rPr>
          <w:sz w:val="20"/>
          <w:szCs w:val="20"/>
        </w:rPr>
        <w:t>.</w:t>
      </w:r>
    </w:p>
    <w:p w14:paraId="288B2773" w14:textId="2F3DC838" w:rsidR="00E66F78" w:rsidRPr="00336914" w:rsidRDefault="00E66F78" w:rsidP="00E66F78">
      <w:pPr>
        <w:tabs>
          <w:tab w:val="left" w:pos="360"/>
          <w:tab w:val="left" w:pos="720"/>
          <w:tab w:val="left" w:pos="1080"/>
          <w:tab w:val="left" w:pos="1440"/>
        </w:tabs>
        <w:ind w:left="720" w:hanging="720"/>
        <w:rPr>
          <w:sz w:val="20"/>
          <w:szCs w:val="20"/>
        </w:rPr>
      </w:pPr>
      <w:r>
        <w:rPr>
          <w:sz w:val="20"/>
          <w:szCs w:val="20"/>
        </w:rPr>
        <w:tab/>
      </w:r>
      <w:r>
        <w:rPr>
          <w:sz w:val="20"/>
          <w:szCs w:val="20"/>
        </w:rPr>
        <w:tab/>
      </w:r>
      <w:r w:rsidRPr="00336914">
        <w:rPr>
          <w:sz w:val="20"/>
          <w:szCs w:val="20"/>
        </w:rPr>
        <w:t>The list of vessels and processors must include</w:t>
      </w:r>
      <w:r w:rsidR="00355C30">
        <w:rPr>
          <w:sz w:val="20"/>
          <w:szCs w:val="20"/>
        </w:rPr>
        <w:t>—</w:t>
      </w:r>
    </w:p>
    <w:p w14:paraId="7D753A9E" w14:textId="6F65BF8D" w:rsidR="00E66F78" w:rsidRDefault="00E66F78" w:rsidP="00E66F78">
      <w:pPr>
        <w:tabs>
          <w:tab w:val="left" w:pos="360"/>
          <w:tab w:val="left" w:pos="720"/>
          <w:tab w:val="left" w:pos="1080"/>
          <w:tab w:val="left" w:pos="1440"/>
        </w:tabs>
        <w:rPr>
          <w:sz w:val="20"/>
          <w:szCs w:val="20"/>
        </w:rPr>
      </w:pPr>
      <w:r w:rsidRPr="00336914">
        <w:rPr>
          <w:sz w:val="20"/>
          <w:szCs w:val="20"/>
        </w:rPr>
        <w:tab/>
      </w:r>
      <w:r w:rsidRPr="00336914">
        <w:rPr>
          <w:sz w:val="20"/>
          <w:szCs w:val="20"/>
        </w:rPr>
        <w:tab/>
      </w:r>
      <w:r>
        <w:rPr>
          <w:sz w:val="20"/>
          <w:szCs w:val="20"/>
        </w:rPr>
        <w:tab/>
        <w:t>V</w:t>
      </w:r>
      <w:r w:rsidRPr="00336914">
        <w:rPr>
          <w:sz w:val="20"/>
          <w:szCs w:val="20"/>
        </w:rPr>
        <w:t xml:space="preserve">essel’s </w:t>
      </w:r>
      <w:r w:rsidR="00355C30">
        <w:rPr>
          <w:sz w:val="20"/>
          <w:szCs w:val="20"/>
        </w:rPr>
        <w:t xml:space="preserve">Federal fisheries permit </w:t>
      </w:r>
      <w:r w:rsidRPr="00336914">
        <w:rPr>
          <w:sz w:val="20"/>
          <w:szCs w:val="20"/>
        </w:rPr>
        <w:t xml:space="preserve">number or the processor's </w:t>
      </w:r>
      <w:r>
        <w:rPr>
          <w:sz w:val="20"/>
          <w:szCs w:val="20"/>
        </w:rPr>
        <w:t>F</w:t>
      </w:r>
      <w:r w:rsidR="00355C30">
        <w:rPr>
          <w:sz w:val="20"/>
          <w:szCs w:val="20"/>
        </w:rPr>
        <w:t xml:space="preserve">ederal processor permit </w:t>
      </w:r>
      <w:r>
        <w:rPr>
          <w:sz w:val="20"/>
          <w:szCs w:val="20"/>
        </w:rPr>
        <w:t>number</w:t>
      </w:r>
      <w:r w:rsidR="00167FF1">
        <w:rPr>
          <w:sz w:val="20"/>
          <w:szCs w:val="20"/>
        </w:rPr>
        <w:t>;</w:t>
      </w:r>
    </w:p>
    <w:p w14:paraId="1556C96B" w14:textId="2D72846D" w:rsidR="00E66F78" w:rsidRPr="00336914" w:rsidRDefault="00E66F78" w:rsidP="00CC2BF2">
      <w:pPr>
        <w:tabs>
          <w:tab w:val="left" w:pos="360"/>
          <w:tab w:val="left" w:pos="720"/>
          <w:tab w:val="left" w:pos="1080"/>
          <w:tab w:val="left" w:pos="1440"/>
        </w:tabs>
        <w:ind w:left="1080" w:hanging="1080"/>
        <w:rPr>
          <w:sz w:val="20"/>
          <w:szCs w:val="20"/>
        </w:rPr>
      </w:pPr>
      <w:r w:rsidRPr="00336914">
        <w:rPr>
          <w:sz w:val="20"/>
          <w:szCs w:val="20"/>
        </w:rPr>
        <w:tab/>
      </w:r>
      <w:r w:rsidRPr="00336914">
        <w:rPr>
          <w:sz w:val="20"/>
          <w:szCs w:val="20"/>
        </w:rPr>
        <w:tab/>
      </w:r>
      <w:r>
        <w:rPr>
          <w:sz w:val="20"/>
          <w:szCs w:val="20"/>
        </w:rPr>
        <w:tab/>
        <w:t>N</w:t>
      </w:r>
      <w:r w:rsidRPr="00336914">
        <w:rPr>
          <w:sz w:val="20"/>
          <w:szCs w:val="20"/>
        </w:rPr>
        <w:t xml:space="preserve">ame of the vessel owner or responsible operator or the name of the </w:t>
      </w:r>
      <w:r>
        <w:rPr>
          <w:sz w:val="20"/>
          <w:szCs w:val="20"/>
        </w:rPr>
        <w:t>processor owner or plant manager</w:t>
      </w:r>
      <w:r w:rsidR="00167FF1">
        <w:rPr>
          <w:sz w:val="20"/>
          <w:szCs w:val="20"/>
        </w:rPr>
        <w:t>;</w:t>
      </w:r>
    </w:p>
    <w:p w14:paraId="3D79D7D3" w14:textId="1D4F1B59" w:rsidR="00E66F78" w:rsidRPr="00336914" w:rsidRDefault="00E66F78" w:rsidP="00E66F78">
      <w:pPr>
        <w:tabs>
          <w:tab w:val="left" w:pos="360"/>
          <w:tab w:val="left" w:pos="720"/>
          <w:tab w:val="left" w:pos="1080"/>
          <w:tab w:val="left" w:pos="1440"/>
        </w:tabs>
        <w:rPr>
          <w:sz w:val="20"/>
          <w:szCs w:val="20"/>
        </w:rPr>
      </w:pPr>
      <w:r w:rsidRPr="00336914">
        <w:rPr>
          <w:sz w:val="20"/>
          <w:szCs w:val="20"/>
        </w:rPr>
        <w:tab/>
      </w:r>
      <w:r w:rsidRPr="00336914">
        <w:rPr>
          <w:sz w:val="20"/>
          <w:szCs w:val="20"/>
        </w:rPr>
        <w:tab/>
      </w:r>
      <w:r>
        <w:rPr>
          <w:sz w:val="20"/>
          <w:szCs w:val="20"/>
        </w:rPr>
        <w:tab/>
        <w:t xml:space="preserve">Business </w:t>
      </w:r>
      <w:r w:rsidRPr="00336914">
        <w:rPr>
          <w:sz w:val="20"/>
          <w:szCs w:val="20"/>
        </w:rPr>
        <w:t xml:space="preserve">telephone number and </w:t>
      </w:r>
      <w:r>
        <w:rPr>
          <w:sz w:val="20"/>
          <w:szCs w:val="20"/>
        </w:rPr>
        <w:t>business fax number of t</w:t>
      </w:r>
      <w:r w:rsidRPr="00336914">
        <w:rPr>
          <w:sz w:val="20"/>
          <w:szCs w:val="20"/>
        </w:rPr>
        <w:t>he vessel or processor</w:t>
      </w:r>
      <w:r w:rsidR="00167FF1">
        <w:rPr>
          <w:sz w:val="20"/>
          <w:szCs w:val="20"/>
        </w:rPr>
        <w:t>;</w:t>
      </w:r>
    </w:p>
    <w:p w14:paraId="06599E36" w14:textId="2B1568E4" w:rsidR="00E66F78" w:rsidRPr="00336914" w:rsidRDefault="00E66F78" w:rsidP="00E66F78">
      <w:pPr>
        <w:tabs>
          <w:tab w:val="left" w:pos="360"/>
          <w:tab w:val="left" w:pos="720"/>
          <w:tab w:val="left" w:pos="1080"/>
          <w:tab w:val="left" w:pos="1440"/>
        </w:tabs>
        <w:ind w:left="720" w:hanging="720"/>
        <w:rPr>
          <w:sz w:val="20"/>
          <w:szCs w:val="20"/>
        </w:rPr>
      </w:pPr>
      <w:r w:rsidRPr="00336914">
        <w:rPr>
          <w:sz w:val="20"/>
          <w:szCs w:val="20"/>
        </w:rPr>
        <w:tab/>
      </w:r>
      <w:r w:rsidRPr="00336914">
        <w:rPr>
          <w:sz w:val="20"/>
          <w:szCs w:val="20"/>
        </w:rPr>
        <w:tab/>
      </w:r>
      <w:r>
        <w:rPr>
          <w:sz w:val="20"/>
          <w:szCs w:val="20"/>
        </w:rPr>
        <w:tab/>
        <w:t>S</w:t>
      </w:r>
      <w:r w:rsidRPr="00336914">
        <w:rPr>
          <w:sz w:val="20"/>
          <w:szCs w:val="20"/>
        </w:rPr>
        <w:t>ignature of the vessel owner or responsible operator, or owner or</w:t>
      </w:r>
      <w:r>
        <w:rPr>
          <w:sz w:val="20"/>
          <w:szCs w:val="20"/>
        </w:rPr>
        <w:t xml:space="preserve"> plant manager of the processor</w:t>
      </w:r>
      <w:r w:rsidR="00167FF1">
        <w:rPr>
          <w:sz w:val="20"/>
          <w:szCs w:val="20"/>
        </w:rPr>
        <w:t>.</w:t>
      </w:r>
    </w:p>
    <w:p w14:paraId="7018940A" w14:textId="77777777" w:rsidR="004807A6" w:rsidRDefault="004807A6" w:rsidP="004807A6">
      <w:pPr>
        <w:tabs>
          <w:tab w:val="left" w:pos="360"/>
          <w:tab w:val="left" w:pos="720"/>
          <w:tab w:val="left" w:pos="1080"/>
          <w:tab w:val="left" w:pos="1440"/>
        </w:tabs>
        <w:rPr>
          <w:sz w:val="20"/>
          <w:szCs w:val="20"/>
        </w:rPr>
      </w:pPr>
      <w:r>
        <w:rPr>
          <w:sz w:val="20"/>
          <w:szCs w:val="20"/>
        </w:rPr>
        <w:tab/>
      </w:r>
      <w:r w:rsidRPr="00336914">
        <w:rPr>
          <w:sz w:val="20"/>
          <w:szCs w:val="20"/>
        </w:rPr>
        <w:t>A list of locations where fish must be delivered by partic</w:t>
      </w:r>
      <w:r>
        <w:rPr>
          <w:sz w:val="20"/>
          <w:szCs w:val="20"/>
        </w:rPr>
        <w:t>ipating vessels and processors</w:t>
      </w:r>
    </w:p>
    <w:p w14:paraId="56505DC5" w14:textId="1369DEA9" w:rsidR="004807A6" w:rsidRPr="00336914" w:rsidRDefault="004807A6" w:rsidP="004807A6">
      <w:pPr>
        <w:tabs>
          <w:tab w:val="left" w:pos="360"/>
          <w:tab w:val="left" w:pos="720"/>
          <w:tab w:val="left" w:pos="1080"/>
          <w:tab w:val="left" w:pos="1440"/>
        </w:tabs>
        <w:ind w:left="720" w:hanging="720"/>
        <w:rPr>
          <w:sz w:val="20"/>
          <w:szCs w:val="20"/>
        </w:rPr>
      </w:pPr>
      <w:r>
        <w:rPr>
          <w:sz w:val="20"/>
          <w:szCs w:val="20"/>
        </w:rPr>
        <w:tab/>
        <w:t>C</w:t>
      </w:r>
      <w:r w:rsidRPr="00336914">
        <w:rPr>
          <w:sz w:val="20"/>
          <w:szCs w:val="20"/>
        </w:rPr>
        <w:t>opy of the applicant's articles of incorporation and bylaws</w:t>
      </w:r>
      <w:r>
        <w:rPr>
          <w:sz w:val="20"/>
          <w:szCs w:val="20"/>
        </w:rPr>
        <w:t xml:space="preserve">.  The purpose of the applicant must </w:t>
      </w:r>
      <w:r w:rsidRPr="00336914">
        <w:rPr>
          <w:sz w:val="20"/>
          <w:szCs w:val="20"/>
        </w:rPr>
        <w:t>include providing food resources to hunger relief agencies, food bank netw</w:t>
      </w:r>
      <w:r>
        <w:rPr>
          <w:sz w:val="20"/>
          <w:szCs w:val="20"/>
        </w:rPr>
        <w:t>orks, or food bank distributors</w:t>
      </w:r>
    </w:p>
    <w:p w14:paraId="371727F4" w14:textId="0E3E42CA" w:rsidR="00E66F78" w:rsidRPr="00336914" w:rsidRDefault="00E66F78" w:rsidP="00E66F78">
      <w:pPr>
        <w:tabs>
          <w:tab w:val="left" w:pos="360"/>
          <w:tab w:val="left" w:pos="720"/>
          <w:tab w:val="left" w:pos="1080"/>
          <w:tab w:val="left" w:pos="1440"/>
        </w:tabs>
        <w:ind w:left="720" w:hanging="360"/>
        <w:rPr>
          <w:sz w:val="20"/>
          <w:szCs w:val="20"/>
        </w:rPr>
      </w:pPr>
      <w:r w:rsidRPr="00336914">
        <w:rPr>
          <w:sz w:val="20"/>
          <w:szCs w:val="20"/>
        </w:rPr>
        <w:t>A signed statement from the applicant and all persons listed, who would conduct activities pursuant</w:t>
      </w:r>
      <w:r>
        <w:rPr>
          <w:sz w:val="20"/>
          <w:szCs w:val="20"/>
        </w:rPr>
        <w:t xml:space="preserve"> </w:t>
      </w:r>
      <w:r w:rsidRPr="00336914">
        <w:rPr>
          <w:sz w:val="20"/>
          <w:szCs w:val="20"/>
        </w:rPr>
        <w:t>to the PSD permit waiving any and all claims against the United States and its agents and employees</w:t>
      </w:r>
      <w:r>
        <w:rPr>
          <w:sz w:val="20"/>
          <w:szCs w:val="20"/>
        </w:rPr>
        <w:t xml:space="preserve"> </w:t>
      </w:r>
      <w:r w:rsidRPr="00336914">
        <w:rPr>
          <w:sz w:val="20"/>
          <w:szCs w:val="20"/>
        </w:rPr>
        <w:t>for any liability for personal injury, death, sickness, damage to property directly or indirectly due to</w:t>
      </w:r>
      <w:r>
        <w:rPr>
          <w:sz w:val="20"/>
          <w:szCs w:val="20"/>
        </w:rPr>
        <w:t xml:space="preserve"> </w:t>
      </w:r>
      <w:r w:rsidRPr="00336914">
        <w:rPr>
          <w:sz w:val="20"/>
          <w:szCs w:val="20"/>
        </w:rPr>
        <w:t>act</w:t>
      </w:r>
      <w:r>
        <w:rPr>
          <w:sz w:val="20"/>
          <w:szCs w:val="20"/>
        </w:rPr>
        <w:t>ivities conducted under the PSD</w:t>
      </w:r>
      <w:r w:rsidR="00386BEE">
        <w:rPr>
          <w:sz w:val="20"/>
          <w:szCs w:val="20"/>
        </w:rPr>
        <w:t xml:space="preserve"> Program</w:t>
      </w:r>
    </w:p>
    <w:p w14:paraId="5B79F6E7" w14:textId="5F8FC1A0" w:rsidR="00950BF9" w:rsidRDefault="00950BF9" w:rsidP="00E66F78">
      <w:pPr>
        <w:tabs>
          <w:tab w:val="left" w:pos="360"/>
          <w:tab w:val="left" w:pos="720"/>
          <w:tab w:val="left" w:pos="1080"/>
          <w:tab w:val="left" w:pos="1440"/>
        </w:tabs>
        <w:rPr>
          <w:sz w:val="20"/>
          <w:szCs w:val="20"/>
        </w:rPr>
      </w:pPr>
    </w:p>
    <w:p w14:paraId="0C65B856" w14:textId="77777777" w:rsidR="00AF5035" w:rsidRDefault="00AF5035" w:rsidP="00E66F78">
      <w:pPr>
        <w:tabs>
          <w:tab w:val="left" w:pos="360"/>
          <w:tab w:val="left" w:pos="720"/>
          <w:tab w:val="left" w:pos="1080"/>
          <w:tab w:val="left" w:pos="1440"/>
        </w:tabs>
      </w:pPr>
    </w:p>
    <w:p w14:paraId="6ACC4F00" w14:textId="0D88C816" w:rsidR="00EE5970" w:rsidRDefault="00E47F86" w:rsidP="00E66F78">
      <w:pPr>
        <w:tabs>
          <w:tab w:val="left" w:pos="360"/>
          <w:tab w:val="left" w:pos="720"/>
          <w:tab w:val="left" w:pos="1080"/>
          <w:tab w:val="left" w:pos="1440"/>
        </w:tabs>
      </w:pPr>
      <w:r>
        <w:t xml:space="preserve">The </w:t>
      </w:r>
      <w:r w:rsidR="00EE5970">
        <w:t>estimate</w:t>
      </w:r>
      <w:r>
        <w:t>d</w:t>
      </w:r>
      <w:r w:rsidR="00EE5970">
        <w:t xml:space="preserve"> burden hours </w:t>
      </w:r>
      <w:r w:rsidR="006F3134">
        <w:t xml:space="preserve">were </w:t>
      </w:r>
      <w:r>
        <w:t xml:space="preserve">changed </w:t>
      </w:r>
      <w:r w:rsidR="00EE5970">
        <w:t xml:space="preserve">from </w:t>
      </w:r>
      <w:r w:rsidR="00894A69">
        <w:t>7</w:t>
      </w:r>
      <w:r w:rsidR="006F3134">
        <w:t xml:space="preserve">0 </w:t>
      </w:r>
      <w:r w:rsidR="00EE5970">
        <w:t xml:space="preserve">hours to </w:t>
      </w:r>
      <w:r w:rsidR="00F045F7">
        <w:t>50</w:t>
      </w:r>
      <w:r w:rsidR="00EE5970">
        <w:t xml:space="preserve"> hours</w:t>
      </w:r>
      <w:r w:rsidR="00DC2231">
        <w:t xml:space="preserve"> per three-year application, </w:t>
      </w:r>
      <w:r w:rsidR="00EE5970">
        <w:t xml:space="preserve"> based on </w:t>
      </w:r>
      <w:r>
        <w:t xml:space="preserve">a </w:t>
      </w:r>
      <w:r w:rsidR="00EE5970">
        <w:t>comment from SeaShare (see survey results under #8).</w:t>
      </w:r>
      <w:r w:rsidR="00DC2231">
        <w:t xml:space="preserve"> The actual currently approved hours are 39. Therefore the total hours are revised to 50, annualized to 17.</w:t>
      </w:r>
    </w:p>
    <w:p w14:paraId="798B7D1C" w14:textId="77777777" w:rsidR="00EE5970" w:rsidRPr="008A5E35" w:rsidRDefault="00EE5970" w:rsidP="00E66F78">
      <w:pPr>
        <w:tabs>
          <w:tab w:val="left" w:pos="360"/>
          <w:tab w:val="left" w:pos="720"/>
          <w:tab w:val="left" w:pos="1080"/>
          <w:tab w:val="left" w:pos="1440"/>
        </w:tabs>
      </w:pPr>
    </w:p>
    <w:tbl>
      <w:tblPr>
        <w:tblStyle w:val="TableGrid"/>
        <w:tblW w:w="0" w:type="auto"/>
        <w:jc w:val="center"/>
        <w:tblLook w:val="00A0" w:firstRow="1" w:lastRow="0" w:firstColumn="1" w:lastColumn="0" w:noHBand="0" w:noVBand="0"/>
      </w:tblPr>
      <w:tblGrid>
        <w:gridCol w:w="4410"/>
        <w:gridCol w:w="675"/>
      </w:tblGrid>
      <w:tr w:rsidR="00E66F78" w14:paraId="5B7625A3" w14:textId="77777777" w:rsidTr="007E60A4">
        <w:trPr>
          <w:jc w:val="center"/>
        </w:trPr>
        <w:tc>
          <w:tcPr>
            <w:tcW w:w="5085" w:type="dxa"/>
            <w:gridSpan w:val="2"/>
          </w:tcPr>
          <w:p w14:paraId="355D6846" w14:textId="77777777" w:rsidR="00E66F78" w:rsidRDefault="00E66F78" w:rsidP="007E60A4">
            <w:r w:rsidRPr="00336914">
              <w:rPr>
                <w:b/>
                <w:sz w:val="20"/>
                <w:szCs w:val="20"/>
              </w:rPr>
              <w:t>Application to become a NMFS Authorized Distributor, Respondent</w:t>
            </w:r>
          </w:p>
        </w:tc>
      </w:tr>
      <w:tr w:rsidR="00E66F78" w14:paraId="3B8784FF" w14:textId="77777777" w:rsidTr="007E60A4">
        <w:trPr>
          <w:jc w:val="center"/>
        </w:trPr>
        <w:tc>
          <w:tcPr>
            <w:tcW w:w="4410" w:type="dxa"/>
          </w:tcPr>
          <w:p w14:paraId="5E8EC0BE" w14:textId="77777777" w:rsidR="00E66F78" w:rsidRPr="00336914" w:rsidRDefault="00E66F78" w:rsidP="007E60A4">
            <w:pPr>
              <w:rPr>
                <w:b/>
                <w:sz w:val="20"/>
                <w:szCs w:val="20"/>
              </w:rPr>
            </w:pPr>
            <w:r w:rsidRPr="00336914">
              <w:rPr>
                <w:b/>
                <w:sz w:val="20"/>
                <w:szCs w:val="20"/>
              </w:rPr>
              <w:t>Number of respondents</w:t>
            </w:r>
          </w:p>
          <w:p w14:paraId="258533C2" w14:textId="77777777" w:rsidR="00E66F78" w:rsidRDefault="00E66F78" w:rsidP="007E60A4">
            <w:pPr>
              <w:rPr>
                <w:b/>
                <w:sz w:val="20"/>
                <w:szCs w:val="20"/>
              </w:rPr>
            </w:pPr>
            <w:r w:rsidRPr="00336914">
              <w:rPr>
                <w:b/>
                <w:sz w:val="20"/>
                <w:szCs w:val="20"/>
              </w:rPr>
              <w:t>Total annual responses</w:t>
            </w:r>
          </w:p>
          <w:p w14:paraId="021F6130" w14:textId="77777777" w:rsidR="00E66F78" w:rsidRPr="00282C3D" w:rsidRDefault="00E66F78" w:rsidP="007E60A4">
            <w:pPr>
              <w:rPr>
                <w:sz w:val="20"/>
                <w:szCs w:val="20"/>
              </w:rPr>
            </w:pPr>
            <w:r>
              <w:rPr>
                <w:b/>
                <w:sz w:val="20"/>
                <w:szCs w:val="20"/>
              </w:rPr>
              <w:t xml:space="preserve">   </w:t>
            </w:r>
            <w:r w:rsidRPr="00336914">
              <w:rPr>
                <w:sz w:val="20"/>
                <w:szCs w:val="20"/>
              </w:rPr>
              <w:t xml:space="preserve">Responses per respondent </w:t>
            </w:r>
            <w:r w:rsidR="00AF5035">
              <w:rPr>
                <w:sz w:val="20"/>
                <w:szCs w:val="20"/>
              </w:rPr>
              <w:t xml:space="preserve"> = </w:t>
            </w:r>
            <w:r w:rsidRPr="00336914">
              <w:rPr>
                <w:sz w:val="20"/>
                <w:szCs w:val="20"/>
              </w:rPr>
              <w:t>1</w:t>
            </w:r>
          </w:p>
          <w:p w14:paraId="08E01B66" w14:textId="7AF1961D" w:rsidR="00E66F78" w:rsidRPr="00282C3D" w:rsidRDefault="00E66F78" w:rsidP="007E60A4">
            <w:pPr>
              <w:rPr>
                <w:sz w:val="20"/>
                <w:szCs w:val="20"/>
              </w:rPr>
            </w:pPr>
            <w:r w:rsidRPr="00336914">
              <w:rPr>
                <w:b/>
                <w:sz w:val="20"/>
                <w:szCs w:val="20"/>
              </w:rPr>
              <w:t>Total burden hours</w:t>
            </w:r>
            <w:r>
              <w:rPr>
                <w:b/>
                <w:sz w:val="20"/>
                <w:szCs w:val="20"/>
              </w:rPr>
              <w:t xml:space="preserve"> </w:t>
            </w:r>
            <w:r w:rsidR="00AE6D46">
              <w:rPr>
                <w:b/>
                <w:sz w:val="20"/>
                <w:szCs w:val="20"/>
              </w:rPr>
              <w:t>(1</w:t>
            </w:r>
            <w:r w:rsidR="00F045F7">
              <w:rPr>
                <w:b/>
                <w:sz w:val="20"/>
                <w:szCs w:val="20"/>
              </w:rPr>
              <w:t>6</w:t>
            </w:r>
            <w:r w:rsidR="00AE6D46">
              <w:rPr>
                <w:b/>
                <w:sz w:val="20"/>
                <w:szCs w:val="20"/>
              </w:rPr>
              <w:t>.</w:t>
            </w:r>
            <w:r w:rsidR="00F045F7">
              <w:rPr>
                <w:b/>
                <w:sz w:val="20"/>
                <w:szCs w:val="20"/>
              </w:rPr>
              <w:t>66</w:t>
            </w:r>
            <w:r w:rsidR="00AE6D46">
              <w:rPr>
                <w:b/>
                <w:sz w:val="20"/>
                <w:szCs w:val="20"/>
              </w:rPr>
              <w:t>)</w:t>
            </w:r>
          </w:p>
          <w:p w14:paraId="1887CAF0" w14:textId="40DB7B5B" w:rsidR="00E66F78" w:rsidRPr="00282C3D" w:rsidRDefault="00E66F78" w:rsidP="007E60A4">
            <w:pPr>
              <w:rPr>
                <w:sz w:val="20"/>
                <w:szCs w:val="20"/>
              </w:rPr>
            </w:pPr>
            <w:r>
              <w:rPr>
                <w:sz w:val="20"/>
                <w:szCs w:val="20"/>
              </w:rPr>
              <w:t xml:space="preserve">   </w:t>
            </w:r>
            <w:r w:rsidRPr="00336914">
              <w:rPr>
                <w:sz w:val="20"/>
                <w:szCs w:val="20"/>
              </w:rPr>
              <w:t>Hours p</w:t>
            </w:r>
            <w:r>
              <w:rPr>
                <w:sz w:val="20"/>
                <w:szCs w:val="20"/>
              </w:rPr>
              <w:t xml:space="preserve">er response = </w:t>
            </w:r>
            <w:r w:rsidR="00F045F7">
              <w:rPr>
                <w:sz w:val="20"/>
                <w:szCs w:val="20"/>
              </w:rPr>
              <w:t>50</w:t>
            </w:r>
            <w:r w:rsidR="00AE6D46">
              <w:rPr>
                <w:sz w:val="20"/>
                <w:szCs w:val="20"/>
              </w:rPr>
              <w:t>/3 hr</w:t>
            </w:r>
          </w:p>
          <w:p w14:paraId="4CF38E19" w14:textId="1C6D32D5" w:rsidR="00E66F78" w:rsidRDefault="00E66F78" w:rsidP="00AE6D46">
            <w:pPr>
              <w:rPr>
                <w:sz w:val="20"/>
                <w:szCs w:val="20"/>
              </w:rPr>
            </w:pPr>
            <w:r w:rsidRPr="00336914">
              <w:rPr>
                <w:b/>
                <w:sz w:val="20"/>
                <w:szCs w:val="20"/>
              </w:rPr>
              <w:t>Total personnel cost</w:t>
            </w:r>
            <w:r w:rsidRPr="00336914">
              <w:rPr>
                <w:sz w:val="20"/>
                <w:szCs w:val="20"/>
              </w:rPr>
              <w:t xml:space="preserve"> ($</w:t>
            </w:r>
            <w:r w:rsidR="00AE6D46">
              <w:rPr>
                <w:sz w:val="20"/>
                <w:szCs w:val="20"/>
              </w:rPr>
              <w:t>37</w:t>
            </w:r>
            <w:r w:rsidRPr="00336914">
              <w:rPr>
                <w:sz w:val="20"/>
                <w:szCs w:val="20"/>
              </w:rPr>
              <w:t xml:space="preserve"> x </w:t>
            </w:r>
            <w:r w:rsidR="00AE6D46" w:rsidRPr="00F045F7">
              <w:rPr>
                <w:sz w:val="20"/>
                <w:szCs w:val="20"/>
              </w:rPr>
              <w:t>1</w:t>
            </w:r>
            <w:r w:rsidR="00F045F7">
              <w:rPr>
                <w:sz w:val="20"/>
                <w:szCs w:val="20"/>
              </w:rPr>
              <w:t>7</w:t>
            </w:r>
            <w:r w:rsidRPr="00336914">
              <w:rPr>
                <w:sz w:val="20"/>
                <w:szCs w:val="20"/>
              </w:rPr>
              <w:t>)</w:t>
            </w:r>
          </w:p>
          <w:p w14:paraId="3BF1E747" w14:textId="369F3750" w:rsidR="00027773" w:rsidRPr="00027773" w:rsidRDefault="00027773" w:rsidP="00AE6D46">
            <w:pPr>
              <w:rPr>
                <w:b/>
                <w:sz w:val="20"/>
                <w:szCs w:val="20"/>
              </w:rPr>
            </w:pPr>
            <w:r w:rsidRPr="00027773">
              <w:rPr>
                <w:b/>
                <w:sz w:val="20"/>
                <w:szCs w:val="20"/>
              </w:rPr>
              <w:t>Total miscellaneous cost</w:t>
            </w:r>
          </w:p>
        </w:tc>
        <w:tc>
          <w:tcPr>
            <w:tcW w:w="675" w:type="dxa"/>
          </w:tcPr>
          <w:p w14:paraId="4A424FFB" w14:textId="77777777" w:rsidR="00E66F78" w:rsidRPr="00336914" w:rsidRDefault="00E66F78" w:rsidP="007E60A4">
            <w:pPr>
              <w:jc w:val="right"/>
              <w:rPr>
                <w:b/>
                <w:sz w:val="20"/>
                <w:szCs w:val="20"/>
              </w:rPr>
            </w:pPr>
            <w:r w:rsidRPr="00336914">
              <w:rPr>
                <w:b/>
                <w:sz w:val="20"/>
                <w:szCs w:val="20"/>
              </w:rPr>
              <w:t>1</w:t>
            </w:r>
          </w:p>
          <w:p w14:paraId="6D032B12" w14:textId="77777777" w:rsidR="00E66F78" w:rsidRPr="00336914" w:rsidRDefault="00E66F78" w:rsidP="007E60A4">
            <w:pPr>
              <w:jc w:val="right"/>
              <w:rPr>
                <w:b/>
                <w:sz w:val="20"/>
                <w:szCs w:val="20"/>
              </w:rPr>
            </w:pPr>
            <w:r>
              <w:rPr>
                <w:b/>
                <w:sz w:val="20"/>
                <w:szCs w:val="20"/>
              </w:rPr>
              <w:t>1</w:t>
            </w:r>
          </w:p>
          <w:p w14:paraId="2D98380B" w14:textId="77777777" w:rsidR="00E66F78" w:rsidRDefault="00E66F78" w:rsidP="007E60A4">
            <w:pPr>
              <w:jc w:val="right"/>
              <w:rPr>
                <w:b/>
                <w:sz w:val="20"/>
                <w:szCs w:val="20"/>
              </w:rPr>
            </w:pPr>
          </w:p>
          <w:p w14:paraId="43AAC40E" w14:textId="06F36F4C" w:rsidR="00E66F78" w:rsidRDefault="00AE6D46" w:rsidP="007E60A4">
            <w:pPr>
              <w:jc w:val="right"/>
              <w:rPr>
                <w:b/>
                <w:sz w:val="20"/>
                <w:szCs w:val="20"/>
              </w:rPr>
            </w:pPr>
            <w:r w:rsidRPr="00F045F7">
              <w:rPr>
                <w:b/>
                <w:sz w:val="20"/>
                <w:szCs w:val="20"/>
              </w:rPr>
              <w:t>1</w:t>
            </w:r>
            <w:r w:rsidR="00F045F7" w:rsidRPr="00F045F7">
              <w:rPr>
                <w:b/>
                <w:sz w:val="20"/>
                <w:szCs w:val="20"/>
              </w:rPr>
              <w:t>7</w:t>
            </w:r>
            <w:r w:rsidR="00E66F78" w:rsidRPr="00336914">
              <w:rPr>
                <w:b/>
                <w:sz w:val="20"/>
                <w:szCs w:val="20"/>
              </w:rPr>
              <w:t xml:space="preserve"> hr</w:t>
            </w:r>
          </w:p>
          <w:p w14:paraId="0930208F" w14:textId="77777777" w:rsidR="00E66F78" w:rsidRPr="00336914" w:rsidRDefault="00E66F78" w:rsidP="007E60A4">
            <w:pPr>
              <w:jc w:val="right"/>
              <w:rPr>
                <w:b/>
                <w:sz w:val="20"/>
                <w:szCs w:val="20"/>
              </w:rPr>
            </w:pPr>
          </w:p>
          <w:p w14:paraId="1519D6ED" w14:textId="74070572" w:rsidR="00E66F78" w:rsidRDefault="00E66F78" w:rsidP="00B707A7">
            <w:pPr>
              <w:jc w:val="right"/>
              <w:rPr>
                <w:b/>
                <w:sz w:val="20"/>
                <w:szCs w:val="20"/>
              </w:rPr>
            </w:pPr>
            <w:r w:rsidRPr="00F045F7">
              <w:rPr>
                <w:b/>
                <w:sz w:val="20"/>
                <w:szCs w:val="20"/>
              </w:rPr>
              <w:t>$</w:t>
            </w:r>
            <w:r w:rsidR="00F045F7" w:rsidRPr="00F045F7">
              <w:rPr>
                <w:b/>
                <w:sz w:val="20"/>
                <w:szCs w:val="20"/>
              </w:rPr>
              <w:t>629</w:t>
            </w:r>
          </w:p>
          <w:p w14:paraId="27D1ED40" w14:textId="1B56F3ED" w:rsidR="00027773" w:rsidRPr="00B707A7" w:rsidRDefault="00027773" w:rsidP="00B707A7">
            <w:pPr>
              <w:jc w:val="right"/>
              <w:rPr>
                <w:b/>
                <w:sz w:val="20"/>
                <w:szCs w:val="20"/>
              </w:rPr>
            </w:pPr>
            <w:r>
              <w:rPr>
                <w:b/>
                <w:sz w:val="20"/>
                <w:szCs w:val="20"/>
              </w:rPr>
              <w:t>0</w:t>
            </w:r>
          </w:p>
        </w:tc>
      </w:tr>
    </w:tbl>
    <w:p w14:paraId="5905EED2" w14:textId="77777777" w:rsidR="00E66F78" w:rsidRDefault="00E66F78" w:rsidP="00E66F78">
      <w:pPr>
        <w:rPr>
          <w:sz w:val="20"/>
          <w:szCs w:val="20"/>
        </w:rPr>
      </w:pPr>
    </w:p>
    <w:tbl>
      <w:tblPr>
        <w:tblStyle w:val="TableGrid"/>
        <w:tblW w:w="0" w:type="auto"/>
        <w:jc w:val="center"/>
        <w:tblLook w:val="00A0" w:firstRow="1" w:lastRow="0" w:firstColumn="1" w:lastColumn="0" w:noHBand="0" w:noVBand="0"/>
      </w:tblPr>
      <w:tblGrid>
        <w:gridCol w:w="4388"/>
        <w:gridCol w:w="720"/>
      </w:tblGrid>
      <w:tr w:rsidR="00E66F78" w14:paraId="68649842" w14:textId="77777777" w:rsidTr="007E60A4">
        <w:trPr>
          <w:jc w:val="center"/>
        </w:trPr>
        <w:tc>
          <w:tcPr>
            <w:tcW w:w="5108" w:type="dxa"/>
            <w:gridSpan w:val="2"/>
          </w:tcPr>
          <w:p w14:paraId="53A7D35E" w14:textId="77777777" w:rsidR="00E66F78" w:rsidRDefault="00E66F78" w:rsidP="007E60A4">
            <w:r>
              <w:rPr>
                <w:sz w:val="20"/>
                <w:szCs w:val="20"/>
              </w:rPr>
              <w:br w:type="page"/>
            </w:r>
            <w:r w:rsidRPr="00FF4064">
              <w:rPr>
                <w:b/>
                <w:sz w:val="20"/>
                <w:szCs w:val="20"/>
              </w:rPr>
              <w:t>Application to become a NMFS Authorized Distributor, Federal Governmen</w:t>
            </w:r>
            <w:r>
              <w:rPr>
                <w:b/>
                <w:sz w:val="20"/>
                <w:szCs w:val="20"/>
              </w:rPr>
              <w:t>t</w:t>
            </w:r>
          </w:p>
        </w:tc>
      </w:tr>
      <w:tr w:rsidR="00E66F78" w14:paraId="2F487BFC" w14:textId="77777777" w:rsidTr="007E60A4">
        <w:trPr>
          <w:jc w:val="center"/>
        </w:trPr>
        <w:tc>
          <w:tcPr>
            <w:tcW w:w="4388" w:type="dxa"/>
          </w:tcPr>
          <w:p w14:paraId="76321761" w14:textId="77777777" w:rsidR="00E66F78" w:rsidRPr="00FF4064" w:rsidRDefault="00E66F78" w:rsidP="007E60A4">
            <w:pPr>
              <w:rPr>
                <w:b/>
                <w:sz w:val="20"/>
                <w:szCs w:val="20"/>
              </w:rPr>
            </w:pPr>
            <w:r w:rsidRPr="00FF4064">
              <w:rPr>
                <w:b/>
                <w:sz w:val="20"/>
                <w:szCs w:val="20"/>
              </w:rPr>
              <w:t>Total annual responses</w:t>
            </w:r>
          </w:p>
          <w:p w14:paraId="7AB7EAA8" w14:textId="13F166CB" w:rsidR="00E66F78" w:rsidRPr="00C0176C" w:rsidRDefault="00E66F78" w:rsidP="007E60A4">
            <w:pPr>
              <w:rPr>
                <w:sz w:val="20"/>
                <w:szCs w:val="20"/>
              </w:rPr>
            </w:pPr>
            <w:r w:rsidRPr="00FF4064">
              <w:rPr>
                <w:b/>
                <w:sz w:val="20"/>
                <w:szCs w:val="20"/>
              </w:rPr>
              <w:t>Total burden hours</w:t>
            </w:r>
            <w:r>
              <w:rPr>
                <w:b/>
                <w:sz w:val="20"/>
                <w:szCs w:val="20"/>
              </w:rPr>
              <w:t xml:space="preserve"> </w:t>
            </w:r>
            <w:r>
              <w:rPr>
                <w:sz w:val="20"/>
                <w:szCs w:val="20"/>
              </w:rPr>
              <w:t>(1</w:t>
            </w:r>
            <w:r w:rsidR="0064191F">
              <w:rPr>
                <w:sz w:val="20"/>
                <w:szCs w:val="20"/>
              </w:rPr>
              <w:t>3</w:t>
            </w:r>
            <w:r>
              <w:rPr>
                <w:sz w:val="20"/>
                <w:szCs w:val="20"/>
              </w:rPr>
              <w:t>.</w:t>
            </w:r>
            <w:r w:rsidR="0064191F">
              <w:rPr>
                <w:sz w:val="20"/>
                <w:szCs w:val="20"/>
              </w:rPr>
              <w:t>33</w:t>
            </w:r>
            <w:r>
              <w:rPr>
                <w:sz w:val="20"/>
                <w:szCs w:val="20"/>
              </w:rPr>
              <w:t>)</w:t>
            </w:r>
          </w:p>
          <w:p w14:paraId="7CB22A23" w14:textId="0732D233" w:rsidR="00E66F78" w:rsidRPr="00C0176C" w:rsidRDefault="00E66F78" w:rsidP="007E60A4">
            <w:pPr>
              <w:rPr>
                <w:sz w:val="20"/>
                <w:szCs w:val="20"/>
              </w:rPr>
            </w:pPr>
            <w:r>
              <w:rPr>
                <w:sz w:val="20"/>
                <w:szCs w:val="20"/>
              </w:rPr>
              <w:t xml:space="preserve">   Hours per response = </w:t>
            </w:r>
            <w:r w:rsidR="0064191F">
              <w:rPr>
                <w:sz w:val="20"/>
                <w:szCs w:val="20"/>
              </w:rPr>
              <w:t>4</w:t>
            </w:r>
            <w:r>
              <w:rPr>
                <w:sz w:val="20"/>
                <w:szCs w:val="20"/>
              </w:rPr>
              <w:t>0/3</w:t>
            </w:r>
          </w:p>
          <w:p w14:paraId="69ADAE5D" w14:textId="5D97D9B4" w:rsidR="00E66F78" w:rsidRPr="00B707A7" w:rsidRDefault="00E66F78" w:rsidP="0064191F">
            <w:pPr>
              <w:rPr>
                <w:sz w:val="20"/>
                <w:szCs w:val="20"/>
              </w:rPr>
            </w:pPr>
            <w:r w:rsidRPr="00FF4064">
              <w:rPr>
                <w:b/>
                <w:sz w:val="20"/>
                <w:szCs w:val="20"/>
              </w:rPr>
              <w:t>Total personnel cost</w:t>
            </w:r>
            <w:r w:rsidRPr="00FF4064">
              <w:rPr>
                <w:sz w:val="20"/>
                <w:szCs w:val="20"/>
              </w:rPr>
              <w:t xml:space="preserve"> ($</w:t>
            </w:r>
            <w:r w:rsidR="00AE6D46">
              <w:rPr>
                <w:sz w:val="20"/>
                <w:szCs w:val="20"/>
              </w:rPr>
              <w:t>37</w:t>
            </w:r>
            <w:r w:rsidRPr="00FF4064">
              <w:rPr>
                <w:sz w:val="20"/>
                <w:szCs w:val="20"/>
              </w:rPr>
              <w:t xml:space="preserve"> x 1</w:t>
            </w:r>
            <w:r w:rsidR="0064191F">
              <w:rPr>
                <w:sz w:val="20"/>
                <w:szCs w:val="20"/>
              </w:rPr>
              <w:t>3</w:t>
            </w:r>
            <w:r w:rsidRPr="00FF4064">
              <w:rPr>
                <w:sz w:val="20"/>
                <w:szCs w:val="20"/>
              </w:rPr>
              <w:t>)</w:t>
            </w:r>
          </w:p>
        </w:tc>
        <w:tc>
          <w:tcPr>
            <w:tcW w:w="720" w:type="dxa"/>
          </w:tcPr>
          <w:p w14:paraId="470703BF" w14:textId="77777777" w:rsidR="00E66F78" w:rsidRPr="00C0176C" w:rsidRDefault="00E66F78" w:rsidP="007E60A4">
            <w:pPr>
              <w:jc w:val="right"/>
              <w:rPr>
                <w:b/>
                <w:sz w:val="20"/>
                <w:szCs w:val="20"/>
              </w:rPr>
            </w:pPr>
            <w:r>
              <w:rPr>
                <w:b/>
                <w:sz w:val="20"/>
                <w:szCs w:val="20"/>
              </w:rPr>
              <w:t>1</w:t>
            </w:r>
          </w:p>
          <w:p w14:paraId="732787AE" w14:textId="604DB11B" w:rsidR="00E66F78" w:rsidRDefault="00E66F78" w:rsidP="007E60A4">
            <w:pPr>
              <w:jc w:val="right"/>
              <w:rPr>
                <w:b/>
                <w:sz w:val="20"/>
                <w:szCs w:val="20"/>
              </w:rPr>
            </w:pPr>
            <w:r w:rsidRPr="00FF4064">
              <w:rPr>
                <w:b/>
                <w:sz w:val="20"/>
                <w:szCs w:val="20"/>
              </w:rPr>
              <w:t>1</w:t>
            </w:r>
            <w:r w:rsidR="0064191F">
              <w:rPr>
                <w:b/>
                <w:sz w:val="20"/>
                <w:szCs w:val="20"/>
              </w:rPr>
              <w:t>3</w:t>
            </w:r>
            <w:r w:rsidRPr="00FF4064">
              <w:rPr>
                <w:b/>
                <w:sz w:val="20"/>
                <w:szCs w:val="20"/>
              </w:rPr>
              <w:t xml:space="preserve"> hr</w:t>
            </w:r>
          </w:p>
          <w:p w14:paraId="4E8D217C" w14:textId="77777777" w:rsidR="00E66F78" w:rsidRPr="00FF4064" w:rsidRDefault="00E66F78" w:rsidP="007E60A4">
            <w:pPr>
              <w:jc w:val="right"/>
              <w:rPr>
                <w:b/>
                <w:sz w:val="20"/>
                <w:szCs w:val="20"/>
              </w:rPr>
            </w:pPr>
          </w:p>
          <w:p w14:paraId="1E72A59F" w14:textId="05A463DF" w:rsidR="00E66F78" w:rsidRPr="00B707A7" w:rsidRDefault="00E66F78" w:rsidP="0064191F">
            <w:pPr>
              <w:jc w:val="right"/>
              <w:rPr>
                <w:b/>
                <w:sz w:val="20"/>
                <w:szCs w:val="20"/>
              </w:rPr>
            </w:pPr>
            <w:r w:rsidRPr="00F045F7">
              <w:rPr>
                <w:b/>
                <w:sz w:val="20"/>
                <w:szCs w:val="20"/>
              </w:rPr>
              <w:t>$</w:t>
            </w:r>
            <w:r w:rsidR="0064191F">
              <w:rPr>
                <w:b/>
                <w:sz w:val="20"/>
                <w:szCs w:val="20"/>
              </w:rPr>
              <w:t>481</w:t>
            </w:r>
          </w:p>
        </w:tc>
      </w:tr>
    </w:tbl>
    <w:p w14:paraId="0AC9475F" w14:textId="77777777" w:rsidR="00E66F78" w:rsidRDefault="00E66F78" w:rsidP="00E66F78"/>
    <w:p w14:paraId="66C3AC4D" w14:textId="5BEAA598" w:rsidR="00E66F78" w:rsidRDefault="00E66F78" w:rsidP="00E66F78">
      <w:r>
        <w:t>It is anticipated that the information collected will be disseminated to the public or used to support publ</w:t>
      </w:r>
      <w:r w:rsidR="00DC1793">
        <w:t xml:space="preserve">icly disseminated information. </w:t>
      </w:r>
      <w:r w:rsidR="003A3B98">
        <w:t>NMFS</w:t>
      </w:r>
      <w:r>
        <w:t xml:space="preserve"> will retain control over the information and safeguard it from improper access, modification, and destruction, consistent with NOAA standards for confidentiality, privacy, and electronic information.  See response to Question 10 of this </w:t>
      </w:r>
      <w:r w:rsidR="00EB5CF9">
        <w:t xml:space="preserve">supporting statement </w:t>
      </w:r>
      <w:r>
        <w:t xml:space="preserve">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history="1">
        <w:r w:rsidRPr="00104E67">
          <w:rPr>
            <w:rStyle w:val="Hyperlink"/>
          </w:rPr>
          <w:t>Section 515 of Public Law 106-554</w:t>
        </w:r>
      </w:hyperlink>
      <w:r>
        <w:t>.</w:t>
      </w:r>
    </w:p>
    <w:p w14:paraId="7BB5E6ED" w14:textId="77777777" w:rsidR="00E66F78" w:rsidRDefault="00E66F78" w:rsidP="00336914">
      <w:pPr>
        <w:rPr>
          <w:b/>
        </w:rPr>
      </w:pPr>
    </w:p>
    <w:p w14:paraId="0C6913F4" w14:textId="77777777" w:rsidR="00336914" w:rsidRPr="002B6839" w:rsidRDefault="00336914" w:rsidP="00336914">
      <w:pPr>
        <w:rPr>
          <w:b/>
        </w:rPr>
      </w:pPr>
      <w:r w:rsidRPr="002B6839">
        <w:rPr>
          <w:b/>
        </w:rPr>
        <w:t xml:space="preserve">3.  </w:t>
      </w:r>
      <w:r w:rsidRPr="002B6839">
        <w:rPr>
          <w:b/>
          <w:u w:val="single"/>
        </w:rPr>
        <w:t>Describe whether, and to what extent, the collection of information involves the use of automated, electronic, mechanical, or other technological techniques or other forms of information technology</w:t>
      </w:r>
      <w:r w:rsidRPr="002B6839">
        <w:rPr>
          <w:b/>
        </w:rPr>
        <w:t>.</w:t>
      </w:r>
    </w:p>
    <w:p w14:paraId="362F22E0" w14:textId="77777777" w:rsidR="00336914" w:rsidRDefault="00336914" w:rsidP="00336914"/>
    <w:p w14:paraId="08E64E53" w14:textId="5A38F571" w:rsidR="005A6E16" w:rsidRDefault="00E52C87" w:rsidP="00336914">
      <w:r>
        <w:t>The application to become a PSD distributor is submitted to NMFS by email (with attachments).</w:t>
      </w:r>
      <w:r w:rsidR="005A6E16">
        <w:t xml:space="preserve">The printable application </w:t>
      </w:r>
      <w:r w:rsidR="007D0C40">
        <w:t xml:space="preserve">requirements and </w:t>
      </w:r>
      <w:r w:rsidR="005A6E16">
        <w:t xml:space="preserve">instructions </w:t>
      </w:r>
      <w:r w:rsidR="0000298C">
        <w:t>are</w:t>
      </w:r>
      <w:r w:rsidR="005A6E16">
        <w:t xml:space="preserve"> available</w:t>
      </w:r>
      <w:r w:rsidR="007D0C40">
        <w:t xml:space="preserve"> as a pdf</w:t>
      </w:r>
      <w:r w:rsidR="005A6E16">
        <w:t xml:space="preserve"> </w:t>
      </w:r>
      <w:r w:rsidR="00EB5CF9">
        <w:t xml:space="preserve">on the NMFS Alaska Region website </w:t>
      </w:r>
      <w:r w:rsidR="005A6E16">
        <w:t xml:space="preserve">at  </w:t>
      </w:r>
      <w:hyperlink r:id="rId13" w:history="1">
        <w:r w:rsidR="005A6E16" w:rsidRPr="000B5D3A">
          <w:rPr>
            <w:rStyle w:val="Hyperlink"/>
          </w:rPr>
          <w:t>https://alaskafisheries.noaa.gov/sites/default/files/psdapplication.pdf</w:t>
        </w:r>
      </w:hyperlink>
      <w:r w:rsidR="00507A15" w:rsidRPr="00507A15">
        <w:rPr>
          <w:rStyle w:val="Hyperlink"/>
          <w:u w:val="none"/>
        </w:rPr>
        <w:t>.</w:t>
      </w:r>
      <w:r w:rsidR="005A6E16">
        <w:t xml:space="preserve"> </w:t>
      </w:r>
      <w:r w:rsidR="00910FF1">
        <w:t>The</w:t>
      </w:r>
      <w:r w:rsidR="005A6E16">
        <w:t xml:space="preserve"> final permits are publicly available </w:t>
      </w:r>
      <w:r w:rsidR="007D0C40" w:rsidRPr="007D0C40">
        <w:t xml:space="preserve">on the NMFS Alaska Region website </w:t>
      </w:r>
      <w:r w:rsidR="005A6E16">
        <w:t xml:space="preserve">at </w:t>
      </w:r>
      <w:hyperlink r:id="rId14" w:history="1">
        <w:r w:rsidR="005A6E16" w:rsidRPr="000B5D3A">
          <w:rPr>
            <w:rStyle w:val="Hyperlink"/>
          </w:rPr>
          <w:t>https://alaskafisheries.noaa.gov/fisheries/prohibited-species-donation-permits</w:t>
        </w:r>
      </w:hyperlink>
      <w:r w:rsidR="00AF3AFB" w:rsidRPr="00AF3AFB">
        <w:rPr>
          <w:rStyle w:val="Hyperlink"/>
          <w:u w:val="none"/>
        </w:rPr>
        <w:t>.</w:t>
      </w:r>
      <w:r w:rsidR="005A6E16">
        <w:t xml:space="preserve"> </w:t>
      </w:r>
    </w:p>
    <w:p w14:paraId="12D30D75" w14:textId="77777777" w:rsidR="00702448" w:rsidRDefault="00702448" w:rsidP="00336914"/>
    <w:p w14:paraId="45B80CE2" w14:textId="77777777" w:rsidR="00336914" w:rsidRPr="002B6839" w:rsidRDefault="00336914" w:rsidP="00336914">
      <w:pPr>
        <w:rPr>
          <w:b/>
        </w:rPr>
      </w:pPr>
      <w:r w:rsidRPr="002B6839">
        <w:rPr>
          <w:b/>
        </w:rPr>
        <w:t xml:space="preserve">4.  </w:t>
      </w:r>
      <w:r w:rsidRPr="002B6839">
        <w:rPr>
          <w:b/>
          <w:u w:val="single"/>
        </w:rPr>
        <w:t>Describe efforts to identify duplication</w:t>
      </w:r>
      <w:r w:rsidR="002B6839" w:rsidRPr="002B6839">
        <w:rPr>
          <w:b/>
        </w:rPr>
        <w:t>.</w:t>
      </w:r>
    </w:p>
    <w:p w14:paraId="40D3099A" w14:textId="77777777" w:rsidR="00336914" w:rsidRDefault="00336914" w:rsidP="00336914"/>
    <w:p w14:paraId="7B242811" w14:textId="77777777" w:rsidR="00336914" w:rsidRDefault="00336914" w:rsidP="00336914">
      <w:r>
        <w:t>None of the information collected as part of this information collection duplicates other</w:t>
      </w:r>
      <w:r w:rsidR="008E34D5">
        <w:t xml:space="preserve"> </w:t>
      </w:r>
      <w:r>
        <w:t>collections.  This information collection is part of a specialized and technical program that is not like any other.</w:t>
      </w:r>
    </w:p>
    <w:p w14:paraId="35220D30" w14:textId="77777777" w:rsidR="00336914" w:rsidRDefault="00336914" w:rsidP="00336914"/>
    <w:p w14:paraId="7660AB66" w14:textId="77777777" w:rsidR="00336914" w:rsidRPr="002B6839" w:rsidRDefault="00336914" w:rsidP="00336914">
      <w:pPr>
        <w:rPr>
          <w:b/>
        </w:rPr>
      </w:pPr>
      <w:r w:rsidRPr="002B6839">
        <w:rPr>
          <w:b/>
        </w:rPr>
        <w:t xml:space="preserve">5.  </w:t>
      </w:r>
      <w:r w:rsidRPr="002B6839">
        <w:rPr>
          <w:b/>
          <w:u w:val="single"/>
        </w:rPr>
        <w:t>If the collection of information involves small businesses or other small entities, describe the methods used to minimize burden</w:t>
      </w:r>
      <w:r w:rsidRPr="002B6839">
        <w:rPr>
          <w:b/>
        </w:rPr>
        <w:t xml:space="preserve">. </w:t>
      </w:r>
    </w:p>
    <w:p w14:paraId="759C5466" w14:textId="77777777" w:rsidR="00336914" w:rsidRDefault="00336914" w:rsidP="00336914"/>
    <w:p w14:paraId="095EC013" w14:textId="7A277F68" w:rsidR="00D40747" w:rsidRDefault="00336914" w:rsidP="00D40747">
      <w:r>
        <w:t>This collection of information does not impose a significant impact on small entities.</w:t>
      </w:r>
      <w:r w:rsidR="000A6C30">
        <w:t xml:space="preserve">  Currently, only one distributor</w:t>
      </w:r>
      <w:r w:rsidR="00A60546">
        <w:t>, SeaShare,</w:t>
      </w:r>
      <w:r w:rsidR="000A6C30">
        <w:t xml:space="preserve"> holds a PSD permit.  </w:t>
      </w:r>
      <w:r w:rsidR="00D40747">
        <w:t xml:space="preserve">SeaShare was founded in 1994, the same year the PSD Program was established.  </w:t>
      </w:r>
    </w:p>
    <w:p w14:paraId="12FB457D" w14:textId="77777777" w:rsidR="007F7981" w:rsidRDefault="007F7981" w:rsidP="00D40747"/>
    <w:p w14:paraId="4CA582CF" w14:textId="149878A5" w:rsidR="0055255B" w:rsidRDefault="0055255B" w:rsidP="00336914">
      <w:r w:rsidRPr="0055255B">
        <w:t>SeaShare manages numerous programs that combine several donations into nutritious seafood meals for the men, women, and children who rely on America's food bank network. SeaShare receives donations of seafood products, processing services, transportation</w:t>
      </w:r>
      <w:r w:rsidR="0000298C">
        <w:t>,</w:t>
      </w:r>
      <w:r w:rsidRPr="0055255B">
        <w:t xml:space="preserve"> and packaging, as well as direct cash contributions. The organization combines those donations to create seafood products that are readily usable by food banks, soup kitchens, and food pantries. Nutrient rich, low-cholesterol protein is in short supply for people in need. SeaShare works to ensure that hungry families have access to the superior health benefits that seafood provides</w:t>
      </w:r>
      <w:r>
        <w:t>.</w:t>
      </w:r>
    </w:p>
    <w:p w14:paraId="04981419" w14:textId="77777777" w:rsidR="0055255B" w:rsidRDefault="0055255B" w:rsidP="00336914"/>
    <w:p w14:paraId="5947AED7" w14:textId="439EF3E8" w:rsidR="00336914" w:rsidRPr="002B6839" w:rsidRDefault="00336914" w:rsidP="00336914">
      <w:pPr>
        <w:rPr>
          <w:b/>
        </w:rPr>
      </w:pPr>
      <w:r w:rsidRPr="002B6839">
        <w:rPr>
          <w:b/>
        </w:rPr>
        <w:t xml:space="preserve">6.  </w:t>
      </w:r>
      <w:r w:rsidRPr="002B6839">
        <w:rPr>
          <w:b/>
          <w:u w:val="single"/>
        </w:rPr>
        <w:t xml:space="preserve">Describe the consequences to the Federal program or policy activities if the collection is not conducted or is conducted less </w:t>
      </w:r>
      <w:r w:rsidRPr="00BE046D">
        <w:rPr>
          <w:b/>
          <w:u w:val="single"/>
        </w:rPr>
        <w:t>frequently</w:t>
      </w:r>
      <w:r w:rsidRPr="00BE046D">
        <w:rPr>
          <w:b/>
        </w:rPr>
        <w:t xml:space="preserve">. </w:t>
      </w:r>
      <w:r w:rsidR="00BE046D" w:rsidRPr="00BE046D">
        <w:rPr>
          <w:rStyle w:val="Strong"/>
          <w:color w:val="000000"/>
          <w:u w:val="single"/>
          <w:shd w:val="clear" w:color="auto" w:fill="FFFFFF"/>
        </w:rPr>
        <w:t>Explain any special circumstances that require the collection to be conducted in a manner inconsistent with OMB guidelines</w:t>
      </w:r>
      <w:r w:rsidR="00BE046D" w:rsidRPr="00BE046D">
        <w:rPr>
          <w:rStyle w:val="Strong"/>
          <w:color w:val="000000"/>
          <w:shd w:val="clear" w:color="auto" w:fill="FFFFFF"/>
        </w:rPr>
        <w:t>.</w:t>
      </w:r>
    </w:p>
    <w:p w14:paraId="2E0B4AF1" w14:textId="77777777" w:rsidR="00336914" w:rsidRDefault="00336914" w:rsidP="00336914"/>
    <w:p w14:paraId="0246DB6B" w14:textId="0DE5D9E8" w:rsidR="00844F70" w:rsidRDefault="00634CE9" w:rsidP="00844F70">
      <w:r>
        <w:t>P</w:t>
      </w:r>
      <w:r w:rsidR="00721DD8" w:rsidRPr="00721DD8">
        <w:t>rohibited species catch</w:t>
      </w:r>
      <w:r w:rsidR="00B67753">
        <w:t xml:space="preserve"> </w:t>
      </w:r>
      <w:r>
        <w:t xml:space="preserve">is </w:t>
      </w:r>
      <w:r w:rsidR="00721DD8" w:rsidRPr="00721DD8">
        <w:t xml:space="preserve">taken incidentally in </w:t>
      </w:r>
      <w:r>
        <w:t>groundfish</w:t>
      </w:r>
      <w:r w:rsidR="00721DD8" w:rsidRPr="00721DD8">
        <w:t xml:space="preserve"> fisheries</w:t>
      </w:r>
      <w:r>
        <w:t>,</w:t>
      </w:r>
      <w:r w:rsidR="00721DD8" w:rsidRPr="00721DD8">
        <w:t xml:space="preserve"> and it cannot be sold. </w:t>
      </w:r>
      <w:r w:rsidR="00645A8A">
        <w:t xml:space="preserve">Without the PSD Program, fishermen would be required to discard their salmon and halibut bycatch at sea.  </w:t>
      </w:r>
      <w:r w:rsidR="00844F70">
        <w:t>Without the specified permitting scheme</w:t>
      </w:r>
      <w:r w:rsidR="00BE046D">
        <w:t xml:space="preserve"> and accompanying information collection</w:t>
      </w:r>
      <w:r w:rsidR="00D40747">
        <w:t xml:space="preserve">, </w:t>
      </w:r>
      <w:r w:rsidR="00844F70">
        <w:t>the PSD Pro</w:t>
      </w:r>
      <w:r w:rsidR="00BE046D">
        <w:t>gram would be unable to proceed</w:t>
      </w:r>
      <w:r w:rsidR="00300D5B">
        <w:t xml:space="preserve"> and many thousands of pounds of salmon and Pacific halibut would go to waste.</w:t>
      </w:r>
      <w:r w:rsidR="00BE046D">
        <w:t xml:space="preserve"> </w:t>
      </w:r>
      <w:r w:rsidR="003937BA">
        <w:t>Collecting information less frequently would result in a less efficient program.</w:t>
      </w:r>
    </w:p>
    <w:p w14:paraId="735C3F81" w14:textId="77777777" w:rsidR="00844F70" w:rsidRDefault="00844F70" w:rsidP="00336914"/>
    <w:p w14:paraId="34FD3B71" w14:textId="77777777" w:rsidR="00336914" w:rsidRPr="002B6839" w:rsidRDefault="00336914" w:rsidP="00336914">
      <w:pPr>
        <w:rPr>
          <w:b/>
        </w:rPr>
      </w:pPr>
      <w:r w:rsidRPr="002B6839">
        <w:rPr>
          <w:b/>
        </w:rPr>
        <w:t xml:space="preserve">7.  </w:t>
      </w:r>
      <w:r w:rsidRPr="002B6839">
        <w:rPr>
          <w:b/>
          <w:u w:val="single"/>
        </w:rPr>
        <w:t>Explain any special circumstances that require the collection to be conducted in a manner inconsistent with OMB guidelines</w:t>
      </w:r>
      <w:r w:rsidRPr="002B6839">
        <w:rPr>
          <w:b/>
        </w:rPr>
        <w:t xml:space="preserve">. </w:t>
      </w:r>
    </w:p>
    <w:p w14:paraId="71DE271A" w14:textId="77777777" w:rsidR="00336914" w:rsidRDefault="00336914" w:rsidP="00336914"/>
    <w:p w14:paraId="728F1477" w14:textId="77777777" w:rsidR="00336914" w:rsidRDefault="00336914" w:rsidP="00336914">
      <w:r>
        <w:t>No special circumstances exist</w:t>
      </w:r>
      <w:r w:rsidR="008E34D5">
        <w:t>.</w:t>
      </w:r>
    </w:p>
    <w:p w14:paraId="76111B87" w14:textId="77777777" w:rsidR="00336914" w:rsidRDefault="00336914" w:rsidP="00336914"/>
    <w:p w14:paraId="095A0574" w14:textId="77777777" w:rsidR="00336914" w:rsidRPr="002B6839" w:rsidRDefault="00336914" w:rsidP="00336914">
      <w:pPr>
        <w:rPr>
          <w:b/>
        </w:rPr>
      </w:pPr>
      <w:r w:rsidRPr="002B6839">
        <w:rPr>
          <w:b/>
        </w:rPr>
        <w:t xml:space="preserve">8.  </w:t>
      </w:r>
      <w:r w:rsidRPr="002B6839">
        <w:rPr>
          <w:b/>
          <w:u w:val="single"/>
        </w:rPr>
        <w:t xml:space="preserve">Provide </w:t>
      </w:r>
      <w:r w:rsidR="00300D5B">
        <w:rPr>
          <w:b/>
          <w:u w:val="single"/>
        </w:rPr>
        <w:t xml:space="preserve">information on </w:t>
      </w:r>
      <w:r w:rsidRPr="002B6839">
        <w:rPr>
          <w:b/>
          <w:u w:val="single"/>
        </w:rPr>
        <w:t xml:space="preserve">the PRA Federal Register </w:t>
      </w:r>
      <w:r w:rsidR="00300D5B">
        <w:rPr>
          <w:b/>
          <w:u w:val="single"/>
        </w:rPr>
        <w:t>N</w:t>
      </w:r>
      <w:r w:rsidRPr="002B6839">
        <w:rPr>
          <w:b/>
          <w:u w:val="single"/>
        </w:rPr>
        <w:t>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B6839">
        <w:rPr>
          <w:b/>
        </w:rPr>
        <w:t>.</w:t>
      </w:r>
    </w:p>
    <w:p w14:paraId="5D8FECE9" w14:textId="77777777" w:rsidR="00336914" w:rsidRDefault="00336914" w:rsidP="00336914"/>
    <w:p w14:paraId="1E28FB32" w14:textId="3C1AAA10" w:rsidR="00ED1B1A" w:rsidRDefault="000409B5" w:rsidP="00447C66">
      <w:r w:rsidRPr="00E41BDE">
        <w:t xml:space="preserve">A </w:t>
      </w:r>
      <w:r w:rsidRPr="0006053C">
        <w:rPr>
          <w:iCs/>
          <w:u w:val="single"/>
        </w:rPr>
        <w:t xml:space="preserve">Federal Register </w:t>
      </w:r>
      <w:r w:rsidR="0000298C">
        <w:t>n</w:t>
      </w:r>
      <w:r w:rsidR="0000298C" w:rsidRPr="00E41BDE">
        <w:t>otice</w:t>
      </w:r>
      <w:r w:rsidR="0000298C">
        <w:t xml:space="preserve"> </w:t>
      </w:r>
      <w:r w:rsidR="000C3FA5">
        <w:t>was</w:t>
      </w:r>
      <w:r w:rsidR="00550147">
        <w:t xml:space="preserve"> published</w:t>
      </w:r>
      <w:r w:rsidR="000C3FA5">
        <w:t xml:space="preserve"> on </w:t>
      </w:r>
      <w:r w:rsidR="000E207B">
        <w:t>June 27, 2017</w:t>
      </w:r>
      <w:r w:rsidR="000C3FA5">
        <w:t xml:space="preserve"> (</w:t>
      </w:r>
      <w:r w:rsidR="000E207B">
        <w:t>82</w:t>
      </w:r>
      <w:r w:rsidR="000C3FA5">
        <w:t xml:space="preserve"> FR </w:t>
      </w:r>
      <w:r w:rsidR="000E207B">
        <w:t>29038</w:t>
      </w:r>
      <w:r w:rsidR="000C3FA5">
        <w:t>)</w:t>
      </w:r>
      <w:r w:rsidR="00550147">
        <w:t xml:space="preserve"> to solicit </w:t>
      </w:r>
      <w:r w:rsidRPr="00E41BDE">
        <w:t>public comment</w:t>
      </w:r>
      <w:r w:rsidR="00063384">
        <w:t xml:space="preserve">. </w:t>
      </w:r>
      <w:r w:rsidR="000C3FA5">
        <w:t xml:space="preserve"> </w:t>
      </w:r>
      <w:r w:rsidR="00ED1B1A">
        <w:t xml:space="preserve">The comment period ended on August 28, 2017. </w:t>
      </w:r>
    </w:p>
    <w:p w14:paraId="2742ADF9" w14:textId="77777777" w:rsidR="00ED1B1A" w:rsidRDefault="00ED1B1A" w:rsidP="00447C66"/>
    <w:p w14:paraId="75808234" w14:textId="26E36D8D" w:rsidR="000409B5" w:rsidRDefault="00E47F86" w:rsidP="00447C66">
      <w:r>
        <w:t xml:space="preserve">NMFS </w:t>
      </w:r>
      <w:r w:rsidR="00ED1B1A">
        <w:t>a</w:t>
      </w:r>
      <w:r>
        <w:t xml:space="preserve">lso solicited comments through a </w:t>
      </w:r>
      <w:r w:rsidR="00F954C3">
        <w:t>survey sent to processors and the permit holder</w:t>
      </w:r>
      <w:r w:rsidR="00C80F52">
        <w:t>, SeaShare</w:t>
      </w:r>
      <w:r w:rsidR="00F954C3">
        <w:t>.</w:t>
      </w:r>
    </w:p>
    <w:p w14:paraId="2EF63A4E" w14:textId="77777777" w:rsidR="00E90A3B" w:rsidRDefault="00E90A3B" w:rsidP="00447C66"/>
    <w:p w14:paraId="5E1003BE" w14:textId="303CFE58" w:rsidR="000C3FA5" w:rsidRDefault="00E90A3B" w:rsidP="00447C66">
      <w:r>
        <w:t>Five comments were received.</w:t>
      </w:r>
    </w:p>
    <w:p w14:paraId="37278EFD" w14:textId="77777777" w:rsidR="00E90A3B" w:rsidRDefault="00E90A3B" w:rsidP="00447C66"/>
    <w:p w14:paraId="6D0BD930" w14:textId="77777777" w:rsidR="00030100" w:rsidRDefault="00030100" w:rsidP="002E348F">
      <w:pPr>
        <w:jc w:val="center"/>
        <w:rPr>
          <w:b/>
        </w:rPr>
      </w:pPr>
    </w:p>
    <w:p w14:paraId="7A97F57A" w14:textId="77777777" w:rsidR="00030100" w:rsidRDefault="00030100" w:rsidP="002E348F">
      <w:pPr>
        <w:jc w:val="center"/>
        <w:rPr>
          <w:b/>
        </w:rPr>
      </w:pPr>
    </w:p>
    <w:p w14:paraId="276C7DCC" w14:textId="408B6B56" w:rsidR="002E348F" w:rsidRPr="00771D0C" w:rsidRDefault="002E348F" w:rsidP="002E348F">
      <w:pPr>
        <w:jc w:val="center"/>
        <w:rPr>
          <w:b/>
        </w:rPr>
      </w:pPr>
      <w:r w:rsidRPr="00771D0C">
        <w:rPr>
          <w:b/>
        </w:rPr>
        <w:t>Summary of Survey Comments</w:t>
      </w:r>
    </w:p>
    <w:p w14:paraId="0822B28F" w14:textId="77777777" w:rsidR="002E348F" w:rsidRDefault="002E348F" w:rsidP="002E348F"/>
    <w:p w14:paraId="3628DB50" w14:textId="683943D2" w:rsidR="002E348F" w:rsidRDefault="002E348F" w:rsidP="002E348F">
      <w:r>
        <w:t xml:space="preserve">This </w:t>
      </w:r>
      <w:r w:rsidR="00ED1B1A">
        <w:t>PSD</w:t>
      </w:r>
      <w:r>
        <w:t xml:space="preserve"> Program collection of information has only one official, </w:t>
      </w:r>
      <w:r w:rsidRPr="0071141B">
        <w:t>permitted respondent, SeaShare</w:t>
      </w:r>
      <w:r w:rsidRPr="00C80F52">
        <w:t xml:space="preserve">.  However, NMFS considered it </w:t>
      </w:r>
      <w:r w:rsidR="0071141B" w:rsidRPr="0071141B">
        <w:t>important</w:t>
      </w:r>
      <w:r w:rsidRPr="00EE5970">
        <w:t xml:space="preserve"> to explore what the other participants felt about the Program.  These participants deal</w:t>
      </w:r>
      <w:r>
        <w:t xml:space="preserve"> directly with SeaShare and are not involved with NMFS.  These participants are listed on the latest PSD permit issued to SeaShare at </w:t>
      </w:r>
      <w:hyperlink r:id="rId15" w:history="1">
        <w:r w:rsidR="00366C58" w:rsidRPr="000B5D3A">
          <w:rPr>
            <w:rStyle w:val="Hyperlink"/>
          </w:rPr>
          <w:t>https://alaskafisheries.noaa.gov/sites/default/files/reports/halibut.pdf</w:t>
        </w:r>
      </w:hyperlink>
      <w:r w:rsidR="00366C58">
        <w:t xml:space="preserve"> </w:t>
      </w:r>
      <w:r>
        <w:t xml:space="preserve">and at </w:t>
      </w:r>
      <w:hyperlink r:id="rId16" w:history="1">
        <w:r w:rsidR="00366C58" w:rsidRPr="000B5D3A">
          <w:rPr>
            <w:rStyle w:val="Hyperlink"/>
          </w:rPr>
          <w:t>https://alaskafisheries.noaa.gov/sites/default/files/reports/salmon.pdf</w:t>
        </w:r>
      </w:hyperlink>
      <w:r w:rsidR="00366C58">
        <w:t>.</w:t>
      </w:r>
      <w:r>
        <w:t xml:space="preserve">  </w:t>
      </w:r>
    </w:p>
    <w:p w14:paraId="58724ADA" w14:textId="77777777" w:rsidR="002E348F" w:rsidRDefault="002E348F" w:rsidP="002E348F"/>
    <w:p w14:paraId="33AE6F47" w14:textId="46B06F0E" w:rsidR="002E348F" w:rsidRDefault="002E348F" w:rsidP="002E348F">
      <w:r w:rsidRPr="005E66AD">
        <w:t xml:space="preserve">The </w:t>
      </w:r>
      <w:r w:rsidR="005E327E">
        <w:t>survey</w:t>
      </w:r>
      <w:r w:rsidR="005E327E" w:rsidRPr="005E66AD">
        <w:t xml:space="preserve"> </w:t>
      </w:r>
      <w:r w:rsidRPr="005E66AD">
        <w:t xml:space="preserve">was sent to </w:t>
      </w:r>
      <w:r w:rsidR="001247D1">
        <w:t xml:space="preserve">eight </w:t>
      </w:r>
      <w:r w:rsidR="00C80F52">
        <w:t>participants</w:t>
      </w:r>
      <w:r w:rsidRPr="005E66AD">
        <w:t xml:space="preserve">:  </w:t>
      </w:r>
      <w:r w:rsidR="00C80F52">
        <w:t>SeaShare</w:t>
      </w:r>
      <w:r w:rsidRPr="005E66AD">
        <w:t xml:space="preserve">, </w:t>
      </w:r>
      <w:r w:rsidR="005E66AD" w:rsidRPr="005E66AD">
        <w:t>three</w:t>
      </w:r>
      <w:r w:rsidRPr="005E66AD">
        <w:t xml:space="preserve"> shoreside processors, </w:t>
      </w:r>
      <w:r w:rsidR="005E66AD" w:rsidRPr="005E66AD">
        <w:t>three</w:t>
      </w:r>
      <w:r w:rsidRPr="005E66AD">
        <w:t xml:space="preserve"> catcher/processors, and </w:t>
      </w:r>
      <w:r w:rsidR="00481361">
        <w:t>one</w:t>
      </w:r>
      <w:r w:rsidR="00481361" w:rsidRPr="005E66AD">
        <w:t xml:space="preserve"> </w:t>
      </w:r>
      <w:r w:rsidRPr="005E66AD">
        <w:t xml:space="preserve">mothership.  </w:t>
      </w:r>
      <w:r w:rsidR="005E327E">
        <w:t xml:space="preserve">The </w:t>
      </w:r>
      <w:r w:rsidR="005E327E" w:rsidRPr="00CF00EA">
        <w:t xml:space="preserve">deadline </w:t>
      </w:r>
      <w:r w:rsidR="005E327E">
        <w:t>to return the survey was</w:t>
      </w:r>
      <w:r w:rsidR="005E327E" w:rsidRPr="001C5EC2">
        <w:t xml:space="preserve"> August 4, 2017</w:t>
      </w:r>
      <w:r w:rsidR="005E327E" w:rsidRPr="00CF00EA">
        <w:t>.</w:t>
      </w:r>
      <w:r w:rsidR="005E327E">
        <w:t xml:space="preserve">  </w:t>
      </w:r>
      <w:r w:rsidR="00EC22D3" w:rsidRPr="00EC22D3">
        <w:t>SeaShare, two shoreside processors, one catcher/processor, and one mothership</w:t>
      </w:r>
      <w:r w:rsidR="005E66AD" w:rsidRPr="005E66AD">
        <w:t xml:space="preserve"> returned comments</w:t>
      </w:r>
      <w:r w:rsidRPr="005E66AD">
        <w:t xml:space="preserve">. </w:t>
      </w:r>
      <w:r w:rsidR="00EC22D3">
        <w:t>The survey results are provided below.</w:t>
      </w:r>
      <w:r w:rsidR="005E66AD" w:rsidRPr="005E66AD">
        <w:t xml:space="preserve"> </w:t>
      </w:r>
      <w:r w:rsidRPr="005E66AD">
        <w:t xml:space="preserve">The processors’ comments generally were favorable of the </w:t>
      </w:r>
      <w:r w:rsidR="00EC22D3">
        <w:t xml:space="preserve">PSD </w:t>
      </w:r>
      <w:r w:rsidRPr="005E66AD">
        <w:t>Program and of SeaShare.</w:t>
      </w:r>
      <w:r w:rsidRPr="00CF00EA">
        <w:t xml:space="preserve"> </w:t>
      </w:r>
    </w:p>
    <w:p w14:paraId="5E122087" w14:textId="77777777" w:rsidR="00223110" w:rsidRDefault="00223110" w:rsidP="002E348F"/>
    <w:p w14:paraId="7876B2B5" w14:textId="1C0ACD15" w:rsidR="00223110" w:rsidRDefault="00223110" w:rsidP="002E348F">
      <w:r>
        <w:t>SeaShare</w:t>
      </w:r>
      <w:r w:rsidRPr="005E66AD">
        <w:t xml:space="preserve"> comment</w:t>
      </w:r>
      <w:r>
        <w:t xml:space="preserve">ed that </w:t>
      </w:r>
      <w:r w:rsidRPr="005E66AD">
        <w:t xml:space="preserve">it takes </w:t>
      </w:r>
      <w:r>
        <w:t>closer to 50 hours to complete the application rather than NMFS’s estimate of 70 hours</w:t>
      </w:r>
      <w:r w:rsidRPr="005E66AD">
        <w:t>.</w:t>
      </w:r>
      <w:r>
        <w:t xml:space="preserve"> In response to this comment, NMFS has changed the estimate to </w:t>
      </w:r>
      <w:r w:rsidR="00DC1E65">
        <w:t xml:space="preserve">50 </w:t>
      </w:r>
      <w:r>
        <w:t>hours.</w:t>
      </w:r>
    </w:p>
    <w:p w14:paraId="45EFC7B7" w14:textId="77777777" w:rsidR="002E348F" w:rsidRDefault="002E348F" w:rsidP="002E348F"/>
    <w:p w14:paraId="0B422C3D" w14:textId="43F888C2" w:rsidR="0074626D" w:rsidRDefault="0074626D" w:rsidP="0074626D">
      <w:pPr>
        <w:rPr>
          <w:rFonts w:ascii="Arial" w:hAnsi="Arial" w:cs="Arial"/>
          <w:b/>
          <w:sz w:val="18"/>
          <w:szCs w:val="18"/>
        </w:rPr>
      </w:pPr>
    </w:p>
    <w:p w14:paraId="1EDFD02E" w14:textId="77777777" w:rsidR="0074626D" w:rsidRPr="00771D0C" w:rsidRDefault="0074626D" w:rsidP="0074626D">
      <w:pPr>
        <w:rPr>
          <w:rFonts w:ascii="Arial" w:hAnsi="Arial" w:cs="Arial"/>
          <w:sz w:val="18"/>
          <w:szCs w:val="18"/>
        </w:rPr>
      </w:pPr>
      <w:r w:rsidRPr="00EB4618">
        <w:rPr>
          <w:rFonts w:ascii="Arial" w:hAnsi="Arial" w:cs="Arial"/>
          <w:b/>
          <w:sz w:val="18"/>
          <w:szCs w:val="18"/>
        </w:rPr>
        <w:t xml:space="preserve">Application to Become a NMFS Authorized PSD Program Distributor     </w:t>
      </w:r>
    </w:p>
    <w:p w14:paraId="7EA639FB" w14:textId="03C09EC1" w:rsidR="002E348F" w:rsidRPr="000422A8" w:rsidRDefault="002E348F" w:rsidP="002E348F">
      <w:pPr>
        <w:rPr>
          <w:sz w:val="20"/>
          <w:szCs w:val="20"/>
        </w:rPr>
      </w:pPr>
    </w:p>
    <w:tbl>
      <w:tblPr>
        <w:tblStyle w:val="TableGrid1"/>
        <w:tblW w:w="11198" w:type="dxa"/>
        <w:jc w:val="center"/>
        <w:tblLook w:val="04A0" w:firstRow="1" w:lastRow="0" w:firstColumn="1" w:lastColumn="0" w:noHBand="0" w:noVBand="1"/>
      </w:tblPr>
      <w:tblGrid>
        <w:gridCol w:w="5193"/>
        <w:gridCol w:w="719"/>
        <w:gridCol w:w="718"/>
        <w:gridCol w:w="3484"/>
        <w:gridCol w:w="1084"/>
      </w:tblGrid>
      <w:tr w:rsidR="00EB4618" w:rsidRPr="00CE1313" w14:paraId="459E3310" w14:textId="77777777" w:rsidTr="0074626D">
        <w:trPr>
          <w:jc w:val="center"/>
        </w:trPr>
        <w:tc>
          <w:tcPr>
            <w:tcW w:w="11198" w:type="dxa"/>
            <w:gridSpan w:val="5"/>
          </w:tcPr>
          <w:p w14:paraId="4CC53C11"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t>OMB 0648-0316 – Expiration Date 12/31/2017</w:t>
            </w:r>
          </w:p>
        </w:tc>
      </w:tr>
      <w:tr w:rsidR="00EB4618" w:rsidRPr="00CE1313" w14:paraId="681FACCC" w14:textId="77777777" w:rsidTr="0074626D">
        <w:trPr>
          <w:jc w:val="center"/>
        </w:trPr>
        <w:tc>
          <w:tcPr>
            <w:tcW w:w="5193" w:type="dxa"/>
            <w:vAlign w:val="center"/>
          </w:tcPr>
          <w:p w14:paraId="6119D350" w14:textId="77777777" w:rsidR="00EB4618" w:rsidRPr="00EB4618" w:rsidRDefault="00EB4618" w:rsidP="0074626D">
            <w:pPr>
              <w:tabs>
                <w:tab w:val="left" w:pos="-1080"/>
                <w:tab w:val="left" w:pos="-720"/>
                <w:tab w:val="left" w:pos="0"/>
                <w:tab w:val="left" w:pos="720"/>
                <w:tab w:val="left" w:pos="1080"/>
              </w:tabs>
              <w:rPr>
                <w:rFonts w:ascii="Arial" w:hAnsi="Arial" w:cs="Arial"/>
                <w:b/>
                <w:sz w:val="18"/>
                <w:szCs w:val="18"/>
              </w:rPr>
            </w:pPr>
            <w:r w:rsidRPr="00EB4618">
              <w:rPr>
                <w:rFonts w:ascii="Arial" w:hAnsi="Arial" w:cs="Arial"/>
                <w:b/>
                <w:sz w:val="18"/>
                <w:szCs w:val="18"/>
              </w:rPr>
              <w:t>Application to Become a NMFS Authorized PSD Program Distributor     Check if N/A   [   ]</w:t>
            </w:r>
          </w:p>
        </w:tc>
        <w:tc>
          <w:tcPr>
            <w:tcW w:w="719" w:type="dxa"/>
            <w:vAlign w:val="center"/>
          </w:tcPr>
          <w:p w14:paraId="36CC907C"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YES (X)</w:t>
            </w:r>
          </w:p>
        </w:tc>
        <w:tc>
          <w:tcPr>
            <w:tcW w:w="718" w:type="dxa"/>
            <w:vAlign w:val="center"/>
          </w:tcPr>
          <w:p w14:paraId="60CFB884"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NO (X)</w:t>
            </w:r>
          </w:p>
        </w:tc>
        <w:tc>
          <w:tcPr>
            <w:tcW w:w="3484" w:type="dxa"/>
            <w:vAlign w:val="center"/>
          </w:tcPr>
          <w:p w14:paraId="1BE68722"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COMMENTS</w:t>
            </w:r>
          </w:p>
        </w:tc>
        <w:tc>
          <w:tcPr>
            <w:tcW w:w="1084" w:type="dxa"/>
            <w:vAlign w:val="center"/>
          </w:tcPr>
          <w:p w14:paraId="75DADB65"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No Comment (X)</w:t>
            </w:r>
          </w:p>
        </w:tc>
      </w:tr>
      <w:tr w:rsidR="00EB4618" w:rsidRPr="00CE1313" w14:paraId="1651B004" w14:textId="77777777" w:rsidTr="00D37DBF">
        <w:trPr>
          <w:jc w:val="center"/>
        </w:trPr>
        <w:tc>
          <w:tcPr>
            <w:tcW w:w="5193" w:type="dxa"/>
          </w:tcPr>
          <w:p w14:paraId="2234F8BC"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1. Is the data requested easily available?  Is this process easy to understand and to apply for?  </w:t>
            </w:r>
            <w:r w:rsidRPr="00EB4618">
              <w:rPr>
                <w:rFonts w:ascii="Arial" w:hAnsi="Arial" w:cs="Arial"/>
                <w:b/>
                <w:sz w:val="18"/>
                <w:szCs w:val="18"/>
              </w:rPr>
              <w:t>If NO</w:t>
            </w:r>
            <w:r w:rsidRPr="00EB4618">
              <w:rPr>
                <w:rFonts w:ascii="Arial" w:hAnsi="Arial" w:cs="Arial"/>
                <w:sz w:val="18"/>
                <w:szCs w:val="18"/>
              </w:rPr>
              <w:t xml:space="preserve">, </w:t>
            </w:r>
            <w:r w:rsidRPr="00EB4618">
              <w:rPr>
                <w:rFonts w:ascii="Arial" w:hAnsi="Arial" w:cs="Arial"/>
                <w:b/>
                <w:sz w:val="18"/>
                <w:szCs w:val="18"/>
              </w:rPr>
              <w:t>explain.</w:t>
            </w:r>
          </w:p>
        </w:tc>
        <w:tc>
          <w:tcPr>
            <w:tcW w:w="719" w:type="dxa"/>
          </w:tcPr>
          <w:p w14:paraId="653709FA"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718" w:type="dxa"/>
          </w:tcPr>
          <w:p w14:paraId="0B86B92E"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4A7AC8C4" w14:textId="0DD1D3B4"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tcPr>
          <w:p w14:paraId="6374E3BD"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r>
      <w:tr w:rsidR="00EB4618" w:rsidRPr="00CE1313" w14:paraId="6AB31947" w14:textId="77777777" w:rsidTr="00D37DBF">
        <w:trPr>
          <w:trHeight w:val="378"/>
          <w:jc w:val="center"/>
        </w:trPr>
        <w:tc>
          <w:tcPr>
            <w:tcW w:w="5193" w:type="dxa"/>
          </w:tcPr>
          <w:p w14:paraId="56DA4193" w14:textId="0B5F7256"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2.  We estimate it takes 70 hours</w:t>
            </w:r>
            <w:r w:rsidR="00DC2231">
              <w:rPr>
                <w:rFonts w:ascii="Arial" w:hAnsi="Arial" w:cs="Arial"/>
                <w:sz w:val="18"/>
                <w:szCs w:val="18"/>
              </w:rPr>
              <w:t>*</w:t>
            </w:r>
            <w:r w:rsidRPr="00EB4618">
              <w:rPr>
                <w:rFonts w:ascii="Arial" w:hAnsi="Arial" w:cs="Arial"/>
                <w:sz w:val="18"/>
                <w:szCs w:val="18"/>
              </w:rPr>
              <w:t xml:space="preserve"> for your office personnel to complete this application.  Is this time accurate and reasonable?  </w:t>
            </w:r>
            <w:r w:rsidRPr="00EB4618">
              <w:rPr>
                <w:rFonts w:ascii="Arial" w:hAnsi="Arial" w:cs="Arial"/>
                <w:b/>
                <w:sz w:val="18"/>
                <w:szCs w:val="18"/>
              </w:rPr>
              <w:t>IF NO</w:t>
            </w:r>
            <w:r w:rsidRPr="00EB4618">
              <w:rPr>
                <w:rFonts w:ascii="Arial" w:hAnsi="Arial" w:cs="Arial"/>
                <w:sz w:val="18"/>
                <w:szCs w:val="18"/>
              </w:rPr>
              <w:t xml:space="preserve">, </w:t>
            </w:r>
            <w:r w:rsidRPr="00EB4618">
              <w:rPr>
                <w:rFonts w:ascii="Arial" w:hAnsi="Arial" w:cs="Arial"/>
                <w:b/>
                <w:sz w:val="18"/>
                <w:szCs w:val="18"/>
              </w:rPr>
              <w:t>explain.</w:t>
            </w:r>
          </w:p>
        </w:tc>
        <w:tc>
          <w:tcPr>
            <w:tcW w:w="719" w:type="dxa"/>
          </w:tcPr>
          <w:p w14:paraId="0E12801E"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718" w:type="dxa"/>
          </w:tcPr>
          <w:p w14:paraId="76C9BEF6"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3484" w:type="dxa"/>
            <w:vAlign w:val="center"/>
          </w:tcPr>
          <w:p w14:paraId="34AFC8D2" w14:textId="0F44EA51"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c</w:t>
            </w:r>
            <w:r w:rsidR="00EB4618" w:rsidRPr="00EB4618">
              <w:rPr>
                <w:rFonts w:ascii="Arial" w:hAnsi="Arial" w:cs="Arial"/>
                <w:sz w:val="18"/>
                <w:szCs w:val="18"/>
              </w:rPr>
              <w:t>loser to 50</w:t>
            </w:r>
          </w:p>
        </w:tc>
        <w:tc>
          <w:tcPr>
            <w:tcW w:w="1084" w:type="dxa"/>
          </w:tcPr>
          <w:p w14:paraId="56B7F807"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r>
      <w:tr w:rsidR="00D37DBF" w:rsidRPr="00CE1313" w14:paraId="6100F744" w14:textId="77777777" w:rsidTr="00D37DBF">
        <w:trPr>
          <w:jc w:val="center"/>
        </w:trPr>
        <w:tc>
          <w:tcPr>
            <w:tcW w:w="5193" w:type="dxa"/>
          </w:tcPr>
          <w:p w14:paraId="73DDB8D8" w14:textId="22AB0712" w:rsidR="00D37DBF" w:rsidRPr="00EB4618" w:rsidRDefault="00D37DBF" w:rsidP="0070299A">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3.  We estimate that personnel costs to complete and submit the application are $3</w:t>
            </w:r>
            <w:r w:rsidR="0070299A">
              <w:rPr>
                <w:rFonts w:ascii="Arial" w:hAnsi="Arial" w:cs="Arial"/>
                <w:sz w:val="18"/>
                <w:szCs w:val="18"/>
              </w:rPr>
              <w:t>7</w:t>
            </w:r>
            <w:r w:rsidRPr="00EB4618">
              <w:rPr>
                <w:rFonts w:ascii="Arial" w:hAnsi="Arial" w:cs="Arial"/>
                <w:sz w:val="18"/>
                <w:szCs w:val="18"/>
              </w:rPr>
              <w:t xml:space="preserve">/hour.  Is this cost accurate and reasonable?  </w:t>
            </w:r>
            <w:r w:rsidRPr="00EB4618">
              <w:rPr>
                <w:rFonts w:ascii="Arial" w:hAnsi="Arial" w:cs="Arial"/>
                <w:b/>
                <w:sz w:val="18"/>
                <w:szCs w:val="18"/>
              </w:rPr>
              <w:t>If NO</w:t>
            </w:r>
            <w:r w:rsidRPr="00EB4618">
              <w:rPr>
                <w:rFonts w:ascii="Arial" w:hAnsi="Arial" w:cs="Arial"/>
                <w:sz w:val="18"/>
                <w:szCs w:val="18"/>
              </w:rPr>
              <w:t xml:space="preserve">, </w:t>
            </w:r>
            <w:r w:rsidRPr="00EB4618">
              <w:rPr>
                <w:rFonts w:ascii="Arial" w:hAnsi="Arial" w:cs="Arial"/>
                <w:b/>
                <w:sz w:val="18"/>
                <w:szCs w:val="18"/>
              </w:rPr>
              <w:t>explain</w:t>
            </w:r>
            <w:r w:rsidRPr="00EB4618">
              <w:rPr>
                <w:rFonts w:ascii="Arial" w:hAnsi="Arial" w:cs="Arial"/>
                <w:sz w:val="18"/>
                <w:szCs w:val="18"/>
              </w:rPr>
              <w:t>.</w:t>
            </w:r>
          </w:p>
        </w:tc>
        <w:tc>
          <w:tcPr>
            <w:tcW w:w="719" w:type="dxa"/>
          </w:tcPr>
          <w:p w14:paraId="1C092092"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718" w:type="dxa"/>
          </w:tcPr>
          <w:p w14:paraId="25333C4F"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399D702D" w14:textId="213FA008"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67E54124"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r>
      <w:tr w:rsidR="00D37DBF" w:rsidRPr="00CE1313" w14:paraId="5FDD0AFA" w14:textId="77777777" w:rsidTr="00D37DBF">
        <w:trPr>
          <w:jc w:val="center"/>
        </w:trPr>
        <w:tc>
          <w:tcPr>
            <w:tcW w:w="5193" w:type="dxa"/>
          </w:tcPr>
          <w:p w14:paraId="7D1AC8D6"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4.  Does someone other than your office personnel complete the application?  </w:t>
            </w:r>
            <w:r w:rsidRPr="00EB4618">
              <w:rPr>
                <w:rFonts w:ascii="Arial" w:hAnsi="Arial" w:cs="Arial"/>
                <w:b/>
                <w:sz w:val="18"/>
                <w:szCs w:val="18"/>
              </w:rPr>
              <w:t>IF YES</w:t>
            </w:r>
            <w:r w:rsidRPr="00EB4618">
              <w:rPr>
                <w:rFonts w:ascii="Arial" w:hAnsi="Arial" w:cs="Arial"/>
                <w:sz w:val="18"/>
                <w:szCs w:val="18"/>
              </w:rPr>
              <w:t xml:space="preserve">, </w:t>
            </w:r>
            <w:r w:rsidRPr="00EB4618">
              <w:rPr>
                <w:rFonts w:ascii="Arial" w:hAnsi="Arial" w:cs="Arial"/>
                <w:b/>
                <w:sz w:val="18"/>
                <w:szCs w:val="18"/>
              </w:rPr>
              <w:t>explain and provide actual costs.</w:t>
            </w:r>
          </w:p>
        </w:tc>
        <w:tc>
          <w:tcPr>
            <w:tcW w:w="719" w:type="dxa"/>
          </w:tcPr>
          <w:p w14:paraId="0797B17B"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718" w:type="dxa"/>
          </w:tcPr>
          <w:p w14:paraId="61807959"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3484" w:type="dxa"/>
            <w:vAlign w:val="center"/>
          </w:tcPr>
          <w:p w14:paraId="18BC37FB" w14:textId="20EB15F8"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07BC5A33"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r>
      <w:tr w:rsidR="00D37DBF" w:rsidRPr="00CE1313" w14:paraId="5F1C945A" w14:textId="77777777" w:rsidTr="00D37DBF">
        <w:trPr>
          <w:jc w:val="center"/>
        </w:trPr>
        <w:tc>
          <w:tcPr>
            <w:tcW w:w="5193" w:type="dxa"/>
          </w:tcPr>
          <w:p w14:paraId="3DFAF85B" w14:textId="77777777" w:rsidR="00D37DBF" w:rsidRPr="00EB4618" w:rsidRDefault="00D37DBF" w:rsidP="0074626D">
            <w:pPr>
              <w:rPr>
                <w:rFonts w:ascii="Arial" w:hAnsi="Arial" w:cs="Arial"/>
                <w:sz w:val="18"/>
                <w:szCs w:val="18"/>
              </w:rPr>
            </w:pPr>
            <w:r w:rsidRPr="00EB4618">
              <w:rPr>
                <w:rFonts w:ascii="Arial" w:hAnsi="Arial" w:cs="Arial"/>
                <w:sz w:val="18"/>
                <w:szCs w:val="18"/>
              </w:rPr>
              <w:t xml:space="preserve">5.  Do you agree with the frequency of collection, which is every 3 years?  </w:t>
            </w:r>
            <w:r w:rsidRPr="00EB4618">
              <w:rPr>
                <w:rFonts w:ascii="Arial" w:hAnsi="Arial" w:cs="Arial"/>
                <w:b/>
                <w:sz w:val="18"/>
                <w:szCs w:val="18"/>
              </w:rPr>
              <w:t>IF NO, explain</w:t>
            </w:r>
            <w:r w:rsidRPr="00EB4618">
              <w:rPr>
                <w:rFonts w:ascii="Arial" w:hAnsi="Arial" w:cs="Arial"/>
                <w:sz w:val="18"/>
                <w:szCs w:val="18"/>
              </w:rPr>
              <w:t>.</w:t>
            </w:r>
          </w:p>
        </w:tc>
        <w:tc>
          <w:tcPr>
            <w:tcW w:w="719" w:type="dxa"/>
          </w:tcPr>
          <w:p w14:paraId="6016853C"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718" w:type="dxa"/>
          </w:tcPr>
          <w:p w14:paraId="5B024841"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019AD051" w14:textId="75B6945F"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2B3659B7"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r>
      <w:tr w:rsidR="00D37DBF" w:rsidRPr="00CE1313" w14:paraId="73828EB6" w14:textId="77777777" w:rsidTr="00D37DBF">
        <w:trPr>
          <w:jc w:val="center"/>
        </w:trPr>
        <w:tc>
          <w:tcPr>
            <w:tcW w:w="5193" w:type="dxa"/>
          </w:tcPr>
          <w:p w14:paraId="667421FD"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6.  Are the instructions for completion of the application clear?  </w:t>
            </w:r>
            <w:r w:rsidRPr="00EB4618">
              <w:rPr>
                <w:rFonts w:ascii="Arial" w:hAnsi="Arial" w:cs="Arial"/>
                <w:b/>
                <w:sz w:val="18"/>
                <w:szCs w:val="18"/>
              </w:rPr>
              <w:t>IF NO, explain</w:t>
            </w:r>
            <w:r w:rsidRPr="00EB4618">
              <w:rPr>
                <w:rFonts w:ascii="Arial" w:hAnsi="Arial" w:cs="Arial"/>
                <w:sz w:val="18"/>
                <w:szCs w:val="18"/>
              </w:rPr>
              <w:t>.</w:t>
            </w:r>
          </w:p>
        </w:tc>
        <w:tc>
          <w:tcPr>
            <w:tcW w:w="719" w:type="dxa"/>
          </w:tcPr>
          <w:p w14:paraId="1048CE9D"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718" w:type="dxa"/>
          </w:tcPr>
          <w:p w14:paraId="542B1F7F"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15642966" w14:textId="7866F313"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3E94F4DD"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r>
      <w:tr w:rsidR="00D37DBF" w:rsidRPr="00CE1313" w14:paraId="17BF9431" w14:textId="77777777" w:rsidTr="00D37DBF">
        <w:trPr>
          <w:jc w:val="center"/>
        </w:trPr>
        <w:tc>
          <w:tcPr>
            <w:tcW w:w="5193" w:type="dxa"/>
          </w:tcPr>
          <w:p w14:paraId="72A9C072"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7.  Do you agree with the reporting format, which is narrative form rather than completion of a form?  </w:t>
            </w:r>
            <w:r w:rsidRPr="00EB4618">
              <w:rPr>
                <w:rFonts w:ascii="Arial" w:hAnsi="Arial" w:cs="Arial"/>
                <w:b/>
                <w:sz w:val="18"/>
                <w:szCs w:val="18"/>
              </w:rPr>
              <w:t>IF NO, explain.</w:t>
            </w:r>
          </w:p>
        </w:tc>
        <w:tc>
          <w:tcPr>
            <w:tcW w:w="719" w:type="dxa"/>
          </w:tcPr>
          <w:p w14:paraId="7548B7A4"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718" w:type="dxa"/>
          </w:tcPr>
          <w:p w14:paraId="01BA13E1"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5A99579C" w14:textId="208815C4"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47C2D058"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r>
      <w:tr w:rsidR="00D37DBF" w:rsidRPr="00CE1313" w14:paraId="66413BA3" w14:textId="77777777" w:rsidTr="00D37DBF">
        <w:trPr>
          <w:jc w:val="center"/>
        </w:trPr>
        <w:tc>
          <w:tcPr>
            <w:tcW w:w="5193" w:type="dxa"/>
          </w:tcPr>
          <w:p w14:paraId="2BA4D592"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8.  Are the requested data elements to be recorded and disclosed reasonable and necessary?  </w:t>
            </w:r>
            <w:r w:rsidRPr="00EB4618">
              <w:rPr>
                <w:rFonts w:ascii="Arial" w:hAnsi="Arial" w:cs="Arial"/>
                <w:b/>
                <w:sz w:val="18"/>
                <w:szCs w:val="18"/>
              </w:rPr>
              <w:t>IF NO, explain</w:t>
            </w:r>
            <w:r w:rsidRPr="00EB4618">
              <w:rPr>
                <w:rFonts w:ascii="Arial" w:hAnsi="Arial" w:cs="Arial"/>
                <w:sz w:val="18"/>
                <w:szCs w:val="18"/>
              </w:rPr>
              <w:t>.</w:t>
            </w:r>
          </w:p>
        </w:tc>
        <w:tc>
          <w:tcPr>
            <w:tcW w:w="719" w:type="dxa"/>
          </w:tcPr>
          <w:p w14:paraId="6DA21D99"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718" w:type="dxa"/>
          </w:tcPr>
          <w:p w14:paraId="7F56756F"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32E41118" w14:textId="1FB7CF68"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7270A39A"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r>
      <w:tr w:rsidR="00D37DBF" w:rsidRPr="00CE1313" w14:paraId="7717E947" w14:textId="77777777" w:rsidTr="00D37DBF">
        <w:trPr>
          <w:jc w:val="center"/>
        </w:trPr>
        <w:tc>
          <w:tcPr>
            <w:tcW w:w="5193" w:type="dxa"/>
          </w:tcPr>
          <w:p w14:paraId="6F99BD3F"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9.  Do you believe that this application has practical utility?  </w:t>
            </w:r>
            <w:r w:rsidRPr="00EB4618">
              <w:rPr>
                <w:rFonts w:ascii="Arial" w:hAnsi="Arial" w:cs="Arial"/>
                <w:b/>
                <w:sz w:val="18"/>
                <w:szCs w:val="18"/>
              </w:rPr>
              <w:t>If NO</w:t>
            </w:r>
            <w:r w:rsidRPr="00EB4618">
              <w:rPr>
                <w:rFonts w:ascii="Arial" w:hAnsi="Arial" w:cs="Arial"/>
                <w:sz w:val="18"/>
                <w:szCs w:val="18"/>
              </w:rPr>
              <w:t xml:space="preserve">, </w:t>
            </w:r>
            <w:r w:rsidRPr="00EB4618">
              <w:rPr>
                <w:rFonts w:ascii="Arial" w:hAnsi="Arial" w:cs="Arial"/>
                <w:b/>
                <w:sz w:val="18"/>
                <w:szCs w:val="18"/>
              </w:rPr>
              <w:t>explain</w:t>
            </w:r>
            <w:r w:rsidRPr="00EB4618">
              <w:rPr>
                <w:rFonts w:ascii="Arial" w:hAnsi="Arial" w:cs="Arial"/>
                <w:sz w:val="18"/>
                <w:szCs w:val="18"/>
              </w:rPr>
              <w:t>.</w:t>
            </w:r>
          </w:p>
        </w:tc>
        <w:tc>
          <w:tcPr>
            <w:tcW w:w="719" w:type="dxa"/>
          </w:tcPr>
          <w:p w14:paraId="77FDFC57"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718" w:type="dxa"/>
          </w:tcPr>
          <w:p w14:paraId="65C68984"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0C968D29" w14:textId="699C7C08"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06B20935"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r>
      <w:tr w:rsidR="00D37DBF" w:rsidRPr="00CE1313" w14:paraId="3C4E04D3" w14:textId="77777777" w:rsidTr="00D37DBF">
        <w:trPr>
          <w:jc w:val="center"/>
        </w:trPr>
        <w:tc>
          <w:tcPr>
            <w:tcW w:w="5193" w:type="dxa"/>
          </w:tcPr>
          <w:p w14:paraId="6B5D3D61"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10.  Can you tell us ways to enhance the quality and clarity of the information to be collected?  </w:t>
            </w:r>
            <w:r w:rsidRPr="00EB4618">
              <w:rPr>
                <w:rFonts w:ascii="Arial" w:hAnsi="Arial" w:cs="Arial"/>
                <w:b/>
                <w:sz w:val="18"/>
                <w:szCs w:val="18"/>
              </w:rPr>
              <w:t>If YES, explain</w:t>
            </w:r>
            <w:r w:rsidRPr="00EB4618">
              <w:rPr>
                <w:rFonts w:ascii="Arial" w:hAnsi="Arial" w:cs="Arial"/>
                <w:sz w:val="18"/>
                <w:szCs w:val="18"/>
              </w:rPr>
              <w:t>.</w:t>
            </w:r>
          </w:p>
        </w:tc>
        <w:tc>
          <w:tcPr>
            <w:tcW w:w="719" w:type="dxa"/>
          </w:tcPr>
          <w:p w14:paraId="7308A45A"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718" w:type="dxa"/>
          </w:tcPr>
          <w:p w14:paraId="2D96031D"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3484" w:type="dxa"/>
            <w:vAlign w:val="center"/>
          </w:tcPr>
          <w:p w14:paraId="6F023118" w14:textId="334F220A"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42226373"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r>
      <w:tr w:rsidR="00D37DBF" w:rsidRPr="00CE1313" w14:paraId="72CD0BE8" w14:textId="77777777" w:rsidTr="00D37DBF">
        <w:trPr>
          <w:jc w:val="center"/>
        </w:trPr>
        <w:tc>
          <w:tcPr>
            <w:tcW w:w="5193" w:type="dxa"/>
          </w:tcPr>
          <w:p w14:paraId="181BE886"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11.  Can you suggest ways to minimize the burden of completing this application through use of automated collection techniques or other forms of information technology?  </w:t>
            </w:r>
            <w:r w:rsidRPr="00EB4618">
              <w:rPr>
                <w:rFonts w:ascii="Arial" w:hAnsi="Arial" w:cs="Arial"/>
                <w:b/>
                <w:sz w:val="18"/>
                <w:szCs w:val="18"/>
              </w:rPr>
              <w:t>If YES</w:t>
            </w:r>
            <w:r w:rsidRPr="00EB4618">
              <w:rPr>
                <w:rFonts w:ascii="Arial" w:hAnsi="Arial" w:cs="Arial"/>
                <w:sz w:val="18"/>
                <w:szCs w:val="18"/>
              </w:rPr>
              <w:t xml:space="preserve">, </w:t>
            </w:r>
            <w:r w:rsidRPr="00EB4618">
              <w:rPr>
                <w:rFonts w:ascii="Arial" w:hAnsi="Arial" w:cs="Arial"/>
                <w:b/>
                <w:sz w:val="18"/>
                <w:szCs w:val="18"/>
              </w:rPr>
              <w:t>explain</w:t>
            </w:r>
            <w:r w:rsidRPr="00EB4618">
              <w:rPr>
                <w:rFonts w:ascii="Arial" w:hAnsi="Arial" w:cs="Arial"/>
                <w:sz w:val="18"/>
                <w:szCs w:val="18"/>
              </w:rPr>
              <w:t>.</w:t>
            </w:r>
          </w:p>
        </w:tc>
        <w:tc>
          <w:tcPr>
            <w:tcW w:w="719" w:type="dxa"/>
          </w:tcPr>
          <w:p w14:paraId="01B4164E"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718" w:type="dxa"/>
          </w:tcPr>
          <w:p w14:paraId="74C85598"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3484" w:type="dxa"/>
            <w:vAlign w:val="center"/>
          </w:tcPr>
          <w:p w14:paraId="4488AF51" w14:textId="7DD99905"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4ABA9403"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r>
      <w:tr w:rsidR="00D37DBF" w:rsidRPr="00CE1313" w14:paraId="43739C82" w14:textId="77777777" w:rsidTr="00D37DBF">
        <w:trPr>
          <w:jc w:val="center"/>
        </w:trPr>
        <w:tc>
          <w:tcPr>
            <w:tcW w:w="5193" w:type="dxa"/>
          </w:tcPr>
          <w:p w14:paraId="3F4EB4CC"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12.  What else would you care to tell us?  </w:t>
            </w:r>
            <w:r w:rsidRPr="00EB4618">
              <w:rPr>
                <w:rFonts w:ascii="Arial" w:hAnsi="Arial" w:cs="Arial"/>
                <w:b/>
                <w:sz w:val="18"/>
                <w:szCs w:val="18"/>
              </w:rPr>
              <w:t>Provide any additional comments on any aspect of the PSD Program.</w:t>
            </w:r>
          </w:p>
        </w:tc>
        <w:tc>
          <w:tcPr>
            <w:tcW w:w="719" w:type="dxa"/>
          </w:tcPr>
          <w:p w14:paraId="497AD724"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718" w:type="dxa"/>
          </w:tcPr>
          <w:p w14:paraId="089C628A"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727CEF2B" w14:textId="1FD04848" w:rsidR="00D37DBF"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sidRPr="00B73FBF">
              <w:rPr>
                <w:rFonts w:ascii="Arial" w:hAnsi="Arial" w:cs="Arial"/>
                <w:sz w:val="18"/>
                <w:szCs w:val="18"/>
              </w:rPr>
              <w:t>—</w:t>
            </w:r>
          </w:p>
        </w:tc>
        <w:tc>
          <w:tcPr>
            <w:tcW w:w="1084" w:type="dxa"/>
          </w:tcPr>
          <w:p w14:paraId="3DF036D0" w14:textId="77777777" w:rsidR="00D37DBF" w:rsidRPr="00EB4618" w:rsidRDefault="00D37DBF"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r>
    </w:tbl>
    <w:p w14:paraId="7E9D8D1C" w14:textId="350497F3" w:rsidR="00DC2231" w:rsidRPr="00DC2231" w:rsidRDefault="00DC2231" w:rsidP="00DC2231">
      <w:pPr>
        <w:rPr>
          <w:rFonts w:ascii="Arial" w:hAnsi="Arial" w:cs="Arial"/>
          <w:sz w:val="18"/>
          <w:szCs w:val="18"/>
        </w:rPr>
      </w:pPr>
      <w:r>
        <w:rPr>
          <w:rFonts w:ascii="Arial" w:hAnsi="Arial" w:cs="Arial"/>
          <w:sz w:val="18"/>
          <w:szCs w:val="18"/>
        </w:rPr>
        <w:t>*This estimate was based on a 2014 comment, but at that time, the estimate was not officially revised.</w:t>
      </w:r>
    </w:p>
    <w:p w14:paraId="63859625" w14:textId="77777777" w:rsidR="00355984" w:rsidRDefault="00355984" w:rsidP="002E348F">
      <w:pPr>
        <w:rPr>
          <w:rFonts w:ascii="Arial" w:hAnsi="Arial" w:cs="Arial"/>
          <w:sz w:val="18"/>
          <w:szCs w:val="18"/>
        </w:rPr>
      </w:pPr>
    </w:p>
    <w:p w14:paraId="16DDE349" w14:textId="77777777" w:rsidR="00355984" w:rsidRDefault="00355984" w:rsidP="002E348F">
      <w:pPr>
        <w:rPr>
          <w:rFonts w:ascii="Arial" w:hAnsi="Arial" w:cs="Arial"/>
          <w:sz w:val="18"/>
          <w:szCs w:val="18"/>
        </w:rPr>
      </w:pPr>
    </w:p>
    <w:p w14:paraId="596512D4" w14:textId="77777777" w:rsidR="00355984" w:rsidRDefault="00355984" w:rsidP="002E348F">
      <w:pPr>
        <w:rPr>
          <w:rFonts w:ascii="Arial" w:hAnsi="Arial" w:cs="Arial"/>
          <w:sz w:val="18"/>
          <w:szCs w:val="18"/>
        </w:rPr>
      </w:pPr>
    </w:p>
    <w:p w14:paraId="15902868" w14:textId="77777777" w:rsidR="00355984" w:rsidRDefault="00355984" w:rsidP="002E348F">
      <w:pPr>
        <w:rPr>
          <w:rFonts w:ascii="Arial" w:hAnsi="Arial" w:cs="Arial"/>
          <w:sz w:val="18"/>
          <w:szCs w:val="18"/>
        </w:rPr>
      </w:pPr>
    </w:p>
    <w:p w14:paraId="566AEC01" w14:textId="77777777" w:rsidR="00355984" w:rsidRDefault="00355984" w:rsidP="002E348F">
      <w:pPr>
        <w:rPr>
          <w:rFonts w:ascii="Arial" w:hAnsi="Arial" w:cs="Arial"/>
          <w:sz w:val="18"/>
          <w:szCs w:val="18"/>
        </w:rPr>
      </w:pPr>
    </w:p>
    <w:p w14:paraId="5EECD47A" w14:textId="77777777" w:rsidR="00355984" w:rsidRDefault="00355984" w:rsidP="002E348F">
      <w:pPr>
        <w:rPr>
          <w:rFonts w:ascii="Arial" w:hAnsi="Arial" w:cs="Arial"/>
          <w:sz w:val="18"/>
          <w:szCs w:val="18"/>
        </w:rPr>
      </w:pPr>
    </w:p>
    <w:p w14:paraId="3EA03EA9" w14:textId="77777777" w:rsidR="00355984" w:rsidRDefault="00355984" w:rsidP="002E348F">
      <w:pPr>
        <w:rPr>
          <w:rFonts w:ascii="Arial" w:hAnsi="Arial" w:cs="Arial"/>
          <w:sz w:val="18"/>
          <w:szCs w:val="18"/>
        </w:rPr>
      </w:pPr>
    </w:p>
    <w:p w14:paraId="2490BA47" w14:textId="77777777" w:rsidR="00355984" w:rsidRDefault="00355984" w:rsidP="002E348F">
      <w:pPr>
        <w:rPr>
          <w:rFonts w:ascii="Arial" w:hAnsi="Arial" w:cs="Arial"/>
          <w:sz w:val="18"/>
          <w:szCs w:val="18"/>
        </w:rPr>
      </w:pPr>
    </w:p>
    <w:p w14:paraId="5F470A4F" w14:textId="77777777" w:rsidR="00355984" w:rsidRDefault="00355984" w:rsidP="002E348F">
      <w:pPr>
        <w:rPr>
          <w:rFonts w:ascii="Arial" w:hAnsi="Arial" w:cs="Arial"/>
          <w:sz w:val="18"/>
          <w:szCs w:val="18"/>
        </w:rPr>
      </w:pPr>
    </w:p>
    <w:p w14:paraId="7741FE5D" w14:textId="77777777" w:rsidR="00EB4618" w:rsidRDefault="00EB4618" w:rsidP="002E348F">
      <w:pPr>
        <w:rPr>
          <w:rFonts w:ascii="Arial" w:hAnsi="Arial" w:cs="Arial"/>
          <w:sz w:val="18"/>
          <w:szCs w:val="18"/>
        </w:rPr>
      </w:pPr>
    </w:p>
    <w:p w14:paraId="26FFAF6A" w14:textId="331BE0A9" w:rsidR="00EB4618" w:rsidRDefault="0074626D" w:rsidP="002E348F">
      <w:pPr>
        <w:rPr>
          <w:rFonts w:ascii="Arial" w:hAnsi="Arial" w:cs="Arial"/>
          <w:sz w:val="18"/>
          <w:szCs w:val="18"/>
        </w:rPr>
      </w:pPr>
      <w:r w:rsidRPr="00EB4618">
        <w:rPr>
          <w:rFonts w:ascii="Arial" w:hAnsi="Arial" w:cs="Arial"/>
          <w:b/>
          <w:sz w:val="18"/>
          <w:szCs w:val="18"/>
        </w:rPr>
        <w:t xml:space="preserve">Shoreside Processor or Stationary Floating Processor Participating in Halibut PSD Program   </w:t>
      </w:r>
    </w:p>
    <w:p w14:paraId="582354FD" w14:textId="77777777" w:rsidR="00EB4618" w:rsidRDefault="00EB4618" w:rsidP="002E348F">
      <w:pPr>
        <w:rPr>
          <w:rFonts w:ascii="Arial" w:hAnsi="Arial" w:cs="Arial"/>
          <w:sz w:val="18"/>
          <w:szCs w:val="18"/>
        </w:rPr>
      </w:pPr>
    </w:p>
    <w:tbl>
      <w:tblPr>
        <w:tblStyle w:val="TableGrid"/>
        <w:tblW w:w="11198" w:type="dxa"/>
        <w:jc w:val="center"/>
        <w:tblLook w:val="04A0" w:firstRow="1" w:lastRow="0" w:firstColumn="1" w:lastColumn="0" w:noHBand="0" w:noVBand="1"/>
      </w:tblPr>
      <w:tblGrid>
        <w:gridCol w:w="5193"/>
        <w:gridCol w:w="719"/>
        <w:gridCol w:w="718"/>
        <w:gridCol w:w="3484"/>
        <w:gridCol w:w="1084"/>
      </w:tblGrid>
      <w:tr w:rsidR="00EB4618" w:rsidRPr="00EB4618" w14:paraId="6DB23970" w14:textId="77777777" w:rsidTr="0074626D">
        <w:trPr>
          <w:jc w:val="center"/>
        </w:trPr>
        <w:tc>
          <w:tcPr>
            <w:tcW w:w="11198" w:type="dxa"/>
            <w:gridSpan w:val="5"/>
          </w:tcPr>
          <w:p w14:paraId="764C71AF"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t>OMB 0648-0316 – Expiration Date 12/31/2017</w:t>
            </w:r>
          </w:p>
        </w:tc>
      </w:tr>
      <w:tr w:rsidR="00EB4618" w:rsidRPr="00EB4618" w14:paraId="4FBA2076" w14:textId="77777777" w:rsidTr="0074626D">
        <w:trPr>
          <w:jc w:val="center"/>
        </w:trPr>
        <w:tc>
          <w:tcPr>
            <w:tcW w:w="5193" w:type="dxa"/>
            <w:vAlign w:val="center"/>
          </w:tcPr>
          <w:p w14:paraId="6952690F" w14:textId="77777777" w:rsidR="00EB4618" w:rsidRPr="00EB4618" w:rsidRDefault="00EB4618" w:rsidP="0074626D">
            <w:pPr>
              <w:tabs>
                <w:tab w:val="left" w:pos="-1080"/>
                <w:tab w:val="left" w:pos="-720"/>
                <w:tab w:val="left" w:pos="0"/>
                <w:tab w:val="left" w:pos="720"/>
                <w:tab w:val="left" w:pos="1080"/>
              </w:tabs>
              <w:rPr>
                <w:rFonts w:ascii="Arial" w:hAnsi="Arial" w:cs="Arial"/>
                <w:b/>
                <w:sz w:val="18"/>
                <w:szCs w:val="18"/>
              </w:rPr>
            </w:pPr>
            <w:r w:rsidRPr="00EB4618">
              <w:rPr>
                <w:rFonts w:ascii="Arial" w:hAnsi="Arial" w:cs="Arial"/>
                <w:b/>
                <w:sz w:val="18"/>
                <w:szCs w:val="18"/>
              </w:rPr>
              <w:t>Shoreside Processor or Stationary Floating Processor Participating in Halibut PSD Program   Check if N/A   [   ]</w:t>
            </w:r>
          </w:p>
        </w:tc>
        <w:tc>
          <w:tcPr>
            <w:tcW w:w="719" w:type="dxa"/>
            <w:vAlign w:val="center"/>
          </w:tcPr>
          <w:p w14:paraId="19954988"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YES (X)</w:t>
            </w:r>
          </w:p>
        </w:tc>
        <w:tc>
          <w:tcPr>
            <w:tcW w:w="718" w:type="dxa"/>
            <w:vAlign w:val="center"/>
          </w:tcPr>
          <w:p w14:paraId="0F329B29"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NO (X)</w:t>
            </w:r>
          </w:p>
        </w:tc>
        <w:tc>
          <w:tcPr>
            <w:tcW w:w="3484" w:type="dxa"/>
            <w:vAlign w:val="center"/>
          </w:tcPr>
          <w:p w14:paraId="23772294"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COMMENTS</w:t>
            </w:r>
          </w:p>
        </w:tc>
        <w:tc>
          <w:tcPr>
            <w:tcW w:w="1084" w:type="dxa"/>
            <w:vAlign w:val="center"/>
          </w:tcPr>
          <w:p w14:paraId="2C764176"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No Comment (X)</w:t>
            </w:r>
          </w:p>
        </w:tc>
      </w:tr>
      <w:tr w:rsidR="00EB4618" w:rsidRPr="00EB4618" w14:paraId="5F031BFA" w14:textId="77777777" w:rsidTr="00D37DBF">
        <w:trPr>
          <w:jc w:val="center"/>
        </w:trPr>
        <w:tc>
          <w:tcPr>
            <w:tcW w:w="5193" w:type="dxa"/>
          </w:tcPr>
          <w:p w14:paraId="327C2B7B"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1. Is the data requested by SeaShare easily available?  Is this process easy to understand and to apply for?  </w:t>
            </w:r>
            <w:r w:rsidRPr="00EB4618">
              <w:rPr>
                <w:rFonts w:ascii="Arial" w:hAnsi="Arial" w:cs="Arial"/>
                <w:b/>
                <w:sz w:val="18"/>
                <w:szCs w:val="18"/>
              </w:rPr>
              <w:t>If NO</w:t>
            </w:r>
            <w:r w:rsidRPr="00EB4618">
              <w:rPr>
                <w:rFonts w:ascii="Arial" w:hAnsi="Arial" w:cs="Arial"/>
                <w:sz w:val="18"/>
                <w:szCs w:val="18"/>
              </w:rPr>
              <w:t xml:space="preserve">, </w:t>
            </w:r>
            <w:r w:rsidRPr="00EB4618">
              <w:rPr>
                <w:rFonts w:ascii="Arial" w:hAnsi="Arial" w:cs="Arial"/>
                <w:b/>
                <w:sz w:val="18"/>
                <w:szCs w:val="18"/>
              </w:rPr>
              <w:t>explain.</w:t>
            </w:r>
          </w:p>
        </w:tc>
        <w:tc>
          <w:tcPr>
            <w:tcW w:w="719" w:type="dxa"/>
          </w:tcPr>
          <w:p w14:paraId="609CD4A4" w14:textId="0F21E4A3" w:rsidR="00EB4618" w:rsidRPr="00EB4618" w:rsidRDefault="00543436"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2</w:t>
            </w:r>
          </w:p>
        </w:tc>
        <w:tc>
          <w:tcPr>
            <w:tcW w:w="718" w:type="dxa"/>
          </w:tcPr>
          <w:p w14:paraId="7B9671F0"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559E06A3" w14:textId="19C4AB4F"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tcPr>
          <w:p w14:paraId="2A717E32"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r>
      <w:tr w:rsidR="00EB4618" w:rsidRPr="00EB4618" w14:paraId="6648FA78" w14:textId="77777777" w:rsidTr="00D37DBF">
        <w:trPr>
          <w:trHeight w:val="766"/>
          <w:jc w:val="center"/>
        </w:trPr>
        <w:tc>
          <w:tcPr>
            <w:tcW w:w="5193" w:type="dxa"/>
          </w:tcPr>
          <w:p w14:paraId="15554188"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2.  How much time does it take for your office personnel to provide information to SeaShare? Is this time reasonable?  </w:t>
            </w:r>
            <w:r w:rsidRPr="00EB4618">
              <w:rPr>
                <w:rFonts w:ascii="Arial" w:hAnsi="Arial" w:cs="Arial"/>
                <w:b/>
                <w:sz w:val="18"/>
                <w:szCs w:val="18"/>
              </w:rPr>
              <w:t>Explain.</w:t>
            </w:r>
          </w:p>
        </w:tc>
        <w:tc>
          <w:tcPr>
            <w:tcW w:w="719" w:type="dxa"/>
          </w:tcPr>
          <w:p w14:paraId="02BFAD9D" w14:textId="7DF4F4BA" w:rsidR="00EB4618" w:rsidRPr="00EB4618" w:rsidRDefault="00543436"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2</w:t>
            </w:r>
          </w:p>
        </w:tc>
        <w:tc>
          <w:tcPr>
            <w:tcW w:w="718" w:type="dxa"/>
          </w:tcPr>
          <w:p w14:paraId="0E742426"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189B7D8E" w14:textId="30A34A5A" w:rsidR="00EB4618" w:rsidRPr="00EB4618" w:rsidRDefault="00955C74"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minutes</w:t>
            </w:r>
          </w:p>
        </w:tc>
        <w:tc>
          <w:tcPr>
            <w:tcW w:w="1084" w:type="dxa"/>
          </w:tcPr>
          <w:p w14:paraId="202C8076"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r>
      <w:tr w:rsidR="00EB4618" w:rsidRPr="00EB4618" w14:paraId="68AA5493" w14:textId="77777777" w:rsidTr="00D37DBF">
        <w:trPr>
          <w:jc w:val="center"/>
        </w:trPr>
        <w:tc>
          <w:tcPr>
            <w:tcW w:w="5193" w:type="dxa"/>
          </w:tcPr>
          <w:p w14:paraId="18BDB200"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3.  What are the personnel costs to complete and submit the information to SeaShare?  </w:t>
            </w:r>
          </w:p>
        </w:tc>
        <w:tc>
          <w:tcPr>
            <w:tcW w:w="719" w:type="dxa"/>
          </w:tcPr>
          <w:p w14:paraId="40626CC3"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718" w:type="dxa"/>
          </w:tcPr>
          <w:p w14:paraId="1AF3489D"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0235655D" w14:textId="03682A4D" w:rsidR="00EB4618" w:rsidRPr="00EB4618" w:rsidRDefault="00955C74"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none</w:t>
            </w:r>
          </w:p>
        </w:tc>
        <w:tc>
          <w:tcPr>
            <w:tcW w:w="1084" w:type="dxa"/>
          </w:tcPr>
          <w:p w14:paraId="557E4859" w14:textId="5A8C5152" w:rsidR="00EB4618" w:rsidRPr="00EB4618" w:rsidRDefault="006D0F20"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1</w:t>
            </w:r>
          </w:p>
        </w:tc>
      </w:tr>
      <w:tr w:rsidR="00EB4618" w:rsidRPr="00EB4618" w14:paraId="69B39967" w14:textId="77777777" w:rsidTr="00D37DBF">
        <w:trPr>
          <w:jc w:val="center"/>
        </w:trPr>
        <w:tc>
          <w:tcPr>
            <w:tcW w:w="5193" w:type="dxa"/>
          </w:tcPr>
          <w:p w14:paraId="697B7EDD"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4.  Does someone other than your office personnel complete the application?  </w:t>
            </w:r>
            <w:r w:rsidRPr="00EB4618">
              <w:rPr>
                <w:rFonts w:ascii="Arial" w:hAnsi="Arial" w:cs="Arial"/>
                <w:b/>
                <w:sz w:val="18"/>
                <w:szCs w:val="18"/>
              </w:rPr>
              <w:t>IF YES</w:t>
            </w:r>
            <w:r w:rsidRPr="00EB4618">
              <w:rPr>
                <w:rFonts w:ascii="Arial" w:hAnsi="Arial" w:cs="Arial"/>
                <w:sz w:val="18"/>
                <w:szCs w:val="18"/>
              </w:rPr>
              <w:t xml:space="preserve">, </w:t>
            </w:r>
            <w:r w:rsidRPr="00EB4618">
              <w:rPr>
                <w:rFonts w:ascii="Arial" w:hAnsi="Arial" w:cs="Arial"/>
                <w:b/>
                <w:sz w:val="18"/>
                <w:szCs w:val="18"/>
              </w:rPr>
              <w:t>explain and provide actual costs.</w:t>
            </w:r>
          </w:p>
        </w:tc>
        <w:tc>
          <w:tcPr>
            <w:tcW w:w="719" w:type="dxa"/>
          </w:tcPr>
          <w:p w14:paraId="41BEE0F7"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718" w:type="dxa"/>
          </w:tcPr>
          <w:p w14:paraId="52C94729" w14:textId="37E12859" w:rsidR="00EB4618" w:rsidRPr="00EB4618" w:rsidRDefault="006D0F20"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2</w:t>
            </w:r>
          </w:p>
        </w:tc>
        <w:tc>
          <w:tcPr>
            <w:tcW w:w="3484" w:type="dxa"/>
            <w:vAlign w:val="center"/>
          </w:tcPr>
          <w:p w14:paraId="0EBBCB29" w14:textId="1A56CE3B"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tcPr>
          <w:p w14:paraId="556DA083"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r>
      <w:tr w:rsidR="00EB4618" w:rsidRPr="00EB4618" w14:paraId="599C51E4" w14:textId="77777777" w:rsidTr="00D37DBF">
        <w:trPr>
          <w:jc w:val="center"/>
        </w:trPr>
        <w:tc>
          <w:tcPr>
            <w:tcW w:w="5193" w:type="dxa"/>
          </w:tcPr>
          <w:p w14:paraId="2A110020"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5.  What are the miscellaneous costs to complete and submit information to SeaShare?</w:t>
            </w:r>
          </w:p>
        </w:tc>
        <w:tc>
          <w:tcPr>
            <w:tcW w:w="719" w:type="dxa"/>
          </w:tcPr>
          <w:p w14:paraId="693EA131"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718" w:type="dxa"/>
          </w:tcPr>
          <w:p w14:paraId="22BABF47" w14:textId="53D5BBC4" w:rsidR="00EB4618" w:rsidRPr="00EB4618" w:rsidRDefault="006D0F20"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1</w:t>
            </w:r>
          </w:p>
        </w:tc>
        <w:tc>
          <w:tcPr>
            <w:tcW w:w="3484" w:type="dxa"/>
            <w:vAlign w:val="center"/>
          </w:tcPr>
          <w:p w14:paraId="7148BE89" w14:textId="4E2B8A03" w:rsidR="00EB4618" w:rsidRPr="00EB4618" w:rsidRDefault="00955C74"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none</w:t>
            </w:r>
          </w:p>
        </w:tc>
        <w:tc>
          <w:tcPr>
            <w:tcW w:w="1084" w:type="dxa"/>
          </w:tcPr>
          <w:p w14:paraId="0EC2935F"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r>
      <w:tr w:rsidR="00EB4618" w:rsidRPr="00EB4618" w14:paraId="0EB30C74" w14:textId="77777777" w:rsidTr="00D37DBF">
        <w:trPr>
          <w:trHeight w:val="516"/>
          <w:jc w:val="center"/>
        </w:trPr>
        <w:tc>
          <w:tcPr>
            <w:tcW w:w="5193" w:type="dxa"/>
          </w:tcPr>
          <w:p w14:paraId="5CFE8260" w14:textId="77777777" w:rsidR="00EB4618" w:rsidRPr="00EB4618" w:rsidRDefault="00EB4618" w:rsidP="0074626D">
            <w:pPr>
              <w:rPr>
                <w:rFonts w:ascii="Arial" w:hAnsi="Arial" w:cs="Arial"/>
                <w:sz w:val="18"/>
                <w:szCs w:val="18"/>
              </w:rPr>
            </w:pPr>
            <w:r w:rsidRPr="00EB4618">
              <w:rPr>
                <w:rFonts w:ascii="Arial" w:hAnsi="Arial" w:cs="Arial"/>
                <w:sz w:val="18"/>
                <w:szCs w:val="18"/>
              </w:rPr>
              <w:t xml:space="preserve">6.  How often do you provide information to SeaShare?  </w:t>
            </w:r>
            <w:r w:rsidRPr="00EB4618">
              <w:rPr>
                <w:rFonts w:ascii="Arial" w:hAnsi="Arial" w:cs="Arial"/>
                <w:b/>
                <w:sz w:val="18"/>
                <w:szCs w:val="18"/>
              </w:rPr>
              <w:t>Explain</w:t>
            </w:r>
            <w:r w:rsidRPr="00EB4618">
              <w:rPr>
                <w:rFonts w:ascii="Arial" w:hAnsi="Arial" w:cs="Arial"/>
                <w:sz w:val="18"/>
                <w:szCs w:val="18"/>
              </w:rPr>
              <w:t>.</w:t>
            </w:r>
          </w:p>
        </w:tc>
        <w:tc>
          <w:tcPr>
            <w:tcW w:w="719" w:type="dxa"/>
          </w:tcPr>
          <w:p w14:paraId="2ADC81F4"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718" w:type="dxa"/>
          </w:tcPr>
          <w:p w14:paraId="687248C0"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035DE929" w14:textId="775A7E36" w:rsidR="00EB4618" w:rsidRPr="00EB4618" w:rsidRDefault="00955C74" w:rsidP="00D37DBF">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One respondent answered “</w:t>
            </w:r>
            <w:r w:rsidR="00B605CC">
              <w:rPr>
                <w:rFonts w:ascii="Arial" w:hAnsi="Arial" w:cs="Arial"/>
                <w:sz w:val="18"/>
                <w:szCs w:val="18"/>
              </w:rPr>
              <w:t>upon request” and the second “upon request or end of season.”</w:t>
            </w:r>
          </w:p>
        </w:tc>
        <w:tc>
          <w:tcPr>
            <w:tcW w:w="1084" w:type="dxa"/>
          </w:tcPr>
          <w:p w14:paraId="44C68397"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r>
      <w:tr w:rsidR="00EB4618" w:rsidRPr="00EB4618" w14:paraId="7B7DD7D0" w14:textId="77777777" w:rsidTr="00D37DBF">
        <w:trPr>
          <w:jc w:val="center"/>
        </w:trPr>
        <w:tc>
          <w:tcPr>
            <w:tcW w:w="5193" w:type="dxa"/>
          </w:tcPr>
          <w:p w14:paraId="05F17465"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7.  Can you suggest ways to enhance the quality and clarity of the information to be collected?  </w:t>
            </w:r>
            <w:r w:rsidRPr="00EB4618">
              <w:rPr>
                <w:rFonts w:ascii="Arial" w:hAnsi="Arial" w:cs="Arial"/>
                <w:b/>
                <w:sz w:val="18"/>
                <w:szCs w:val="18"/>
              </w:rPr>
              <w:t>If YES, explain</w:t>
            </w:r>
            <w:r w:rsidRPr="00EB4618">
              <w:rPr>
                <w:rFonts w:ascii="Arial" w:hAnsi="Arial" w:cs="Arial"/>
                <w:sz w:val="18"/>
                <w:szCs w:val="18"/>
              </w:rPr>
              <w:t>.</w:t>
            </w:r>
          </w:p>
        </w:tc>
        <w:tc>
          <w:tcPr>
            <w:tcW w:w="719" w:type="dxa"/>
          </w:tcPr>
          <w:p w14:paraId="1B0AE74A"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718" w:type="dxa"/>
          </w:tcPr>
          <w:p w14:paraId="0C57B5E3" w14:textId="63A27E2C" w:rsidR="00EB4618" w:rsidRPr="00EB4618" w:rsidRDefault="006D0F20"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1</w:t>
            </w:r>
          </w:p>
        </w:tc>
        <w:tc>
          <w:tcPr>
            <w:tcW w:w="3484" w:type="dxa"/>
            <w:vAlign w:val="center"/>
          </w:tcPr>
          <w:p w14:paraId="1BE97B31" w14:textId="2C6F11A1"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tcPr>
          <w:p w14:paraId="6727C357" w14:textId="5418ABD3" w:rsidR="00EB4618" w:rsidRPr="00EB4618" w:rsidRDefault="006D0F20"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1</w:t>
            </w:r>
          </w:p>
        </w:tc>
      </w:tr>
      <w:tr w:rsidR="00EB4618" w:rsidRPr="00EB4618" w14:paraId="1CD8C8AB" w14:textId="77777777" w:rsidTr="00D37DBF">
        <w:trPr>
          <w:jc w:val="center"/>
        </w:trPr>
        <w:tc>
          <w:tcPr>
            <w:tcW w:w="5193" w:type="dxa"/>
          </w:tcPr>
          <w:p w14:paraId="25CD4664"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8.  Can you suggest ways to minimize the burden of providing information through use of automated collection techniques or other forms of information technology?  </w:t>
            </w:r>
            <w:r w:rsidRPr="00EB4618">
              <w:rPr>
                <w:rFonts w:ascii="Arial" w:hAnsi="Arial" w:cs="Arial"/>
                <w:b/>
                <w:sz w:val="18"/>
                <w:szCs w:val="18"/>
              </w:rPr>
              <w:t>If YES</w:t>
            </w:r>
            <w:r w:rsidRPr="00EB4618">
              <w:rPr>
                <w:rFonts w:ascii="Arial" w:hAnsi="Arial" w:cs="Arial"/>
                <w:sz w:val="18"/>
                <w:szCs w:val="18"/>
              </w:rPr>
              <w:t xml:space="preserve">, </w:t>
            </w:r>
            <w:r w:rsidRPr="00EB4618">
              <w:rPr>
                <w:rFonts w:ascii="Arial" w:hAnsi="Arial" w:cs="Arial"/>
                <w:b/>
                <w:sz w:val="18"/>
                <w:szCs w:val="18"/>
              </w:rPr>
              <w:t>explain</w:t>
            </w:r>
            <w:r w:rsidRPr="00EB4618">
              <w:rPr>
                <w:rFonts w:ascii="Arial" w:hAnsi="Arial" w:cs="Arial"/>
                <w:sz w:val="18"/>
                <w:szCs w:val="18"/>
              </w:rPr>
              <w:t>.</w:t>
            </w:r>
          </w:p>
        </w:tc>
        <w:tc>
          <w:tcPr>
            <w:tcW w:w="719" w:type="dxa"/>
          </w:tcPr>
          <w:p w14:paraId="4F123FAC"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718" w:type="dxa"/>
          </w:tcPr>
          <w:p w14:paraId="0A217F0E" w14:textId="0891C056" w:rsidR="00EB4618" w:rsidRPr="00EB4618" w:rsidRDefault="006D0F20"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1</w:t>
            </w:r>
          </w:p>
        </w:tc>
        <w:tc>
          <w:tcPr>
            <w:tcW w:w="3484" w:type="dxa"/>
            <w:vAlign w:val="center"/>
          </w:tcPr>
          <w:p w14:paraId="42140032" w14:textId="50D66CA3"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tcPr>
          <w:p w14:paraId="14585C47" w14:textId="5184B337" w:rsidR="00EB4618" w:rsidRPr="00EB4618" w:rsidRDefault="006D0F20"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1</w:t>
            </w:r>
          </w:p>
        </w:tc>
      </w:tr>
      <w:tr w:rsidR="00EB4618" w:rsidRPr="00EB4618" w14:paraId="2855351B" w14:textId="77777777" w:rsidTr="00D37DBF">
        <w:trPr>
          <w:jc w:val="center"/>
        </w:trPr>
        <w:tc>
          <w:tcPr>
            <w:tcW w:w="5193" w:type="dxa"/>
          </w:tcPr>
          <w:p w14:paraId="4396F66D"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9.  What else would you care to tell us?  </w:t>
            </w:r>
            <w:r w:rsidRPr="00EB4618">
              <w:rPr>
                <w:rFonts w:ascii="Arial" w:hAnsi="Arial" w:cs="Arial"/>
                <w:b/>
                <w:sz w:val="18"/>
                <w:szCs w:val="18"/>
              </w:rPr>
              <w:t>Provide any additional comments on any aspect of the PSD Program.</w:t>
            </w:r>
          </w:p>
        </w:tc>
        <w:tc>
          <w:tcPr>
            <w:tcW w:w="719" w:type="dxa"/>
          </w:tcPr>
          <w:p w14:paraId="1178972E"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718" w:type="dxa"/>
          </w:tcPr>
          <w:p w14:paraId="5A4C828C"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44390F99" w14:textId="5365D1EC" w:rsidR="00EB4618" w:rsidRPr="00EB4618" w:rsidRDefault="00EB4618" w:rsidP="00D37DBF">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It’s all good.  No issues</w:t>
            </w:r>
            <w:r w:rsidR="00B605CC">
              <w:rPr>
                <w:rFonts w:ascii="Arial" w:hAnsi="Arial" w:cs="Arial"/>
                <w:sz w:val="18"/>
                <w:szCs w:val="18"/>
              </w:rPr>
              <w:t>.</w:t>
            </w:r>
          </w:p>
        </w:tc>
        <w:tc>
          <w:tcPr>
            <w:tcW w:w="1084" w:type="dxa"/>
          </w:tcPr>
          <w:p w14:paraId="5C183925" w14:textId="6ADC1E98" w:rsidR="00EB4618" w:rsidRPr="00EB4618" w:rsidRDefault="006D0F20" w:rsidP="0074626D">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1</w:t>
            </w:r>
          </w:p>
        </w:tc>
      </w:tr>
    </w:tbl>
    <w:p w14:paraId="2F5C4F94" w14:textId="77777777" w:rsidR="00EB4618" w:rsidRDefault="00EB4618" w:rsidP="002E348F">
      <w:pPr>
        <w:rPr>
          <w:rFonts w:ascii="Arial" w:hAnsi="Arial" w:cs="Arial"/>
          <w:sz w:val="18"/>
          <w:szCs w:val="18"/>
        </w:rPr>
      </w:pPr>
    </w:p>
    <w:p w14:paraId="39C82AC0" w14:textId="77777777" w:rsidR="00EB4618" w:rsidRDefault="00EB4618" w:rsidP="002E348F">
      <w:pPr>
        <w:rPr>
          <w:rFonts w:ascii="Arial" w:hAnsi="Arial" w:cs="Arial"/>
          <w:sz w:val="18"/>
          <w:szCs w:val="18"/>
        </w:rPr>
      </w:pPr>
    </w:p>
    <w:p w14:paraId="13862BD4" w14:textId="14BBA9B1" w:rsidR="00EE0D94" w:rsidRDefault="00EE0D94" w:rsidP="002E348F">
      <w:pPr>
        <w:rPr>
          <w:rFonts w:ascii="Arial" w:hAnsi="Arial" w:cs="Arial"/>
          <w:b/>
          <w:sz w:val="18"/>
          <w:szCs w:val="18"/>
        </w:rPr>
      </w:pPr>
      <w:r w:rsidRPr="00EE0D94">
        <w:rPr>
          <w:rFonts w:ascii="Arial" w:hAnsi="Arial" w:cs="Arial"/>
          <w:b/>
          <w:sz w:val="18"/>
          <w:szCs w:val="18"/>
        </w:rPr>
        <w:t>Catcher/processor Participating in Salmon PSD Program</w:t>
      </w:r>
    </w:p>
    <w:p w14:paraId="520B24F3" w14:textId="77777777" w:rsidR="00FF7579" w:rsidRDefault="00FF7579" w:rsidP="002E348F">
      <w:pPr>
        <w:rPr>
          <w:rFonts w:ascii="Arial" w:hAnsi="Arial" w:cs="Arial"/>
          <w:b/>
          <w:sz w:val="18"/>
          <w:szCs w:val="18"/>
        </w:rPr>
      </w:pPr>
    </w:p>
    <w:tbl>
      <w:tblPr>
        <w:tblStyle w:val="TableGrid"/>
        <w:tblW w:w="11198" w:type="dxa"/>
        <w:jc w:val="center"/>
        <w:tblLook w:val="04A0" w:firstRow="1" w:lastRow="0" w:firstColumn="1" w:lastColumn="0" w:noHBand="0" w:noVBand="1"/>
      </w:tblPr>
      <w:tblGrid>
        <w:gridCol w:w="5193"/>
        <w:gridCol w:w="719"/>
        <w:gridCol w:w="718"/>
        <w:gridCol w:w="3484"/>
        <w:gridCol w:w="1084"/>
      </w:tblGrid>
      <w:tr w:rsidR="00FF7579" w:rsidRPr="00EB4618" w14:paraId="0EE80B23" w14:textId="77777777" w:rsidTr="00CC65C9">
        <w:trPr>
          <w:jc w:val="center"/>
        </w:trPr>
        <w:tc>
          <w:tcPr>
            <w:tcW w:w="11198" w:type="dxa"/>
            <w:gridSpan w:val="5"/>
          </w:tcPr>
          <w:p w14:paraId="4D569D94"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t>OMB 0648-0316 – Expiration Date 12/31/2017</w:t>
            </w:r>
          </w:p>
        </w:tc>
      </w:tr>
      <w:tr w:rsidR="00FF7579" w:rsidRPr="00EB4618" w14:paraId="399C8BD9" w14:textId="77777777" w:rsidTr="00CC65C9">
        <w:trPr>
          <w:jc w:val="center"/>
        </w:trPr>
        <w:tc>
          <w:tcPr>
            <w:tcW w:w="5193" w:type="dxa"/>
            <w:vAlign w:val="center"/>
          </w:tcPr>
          <w:p w14:paraId="7700056B" w14:textId="28A7F3B9" w:rsidR="00FF7579" w:rsidRPr="00EB4618" w:rsidRDefault="00FF7579" w:rsidP="00CC65C9">
            <w:pPr>
              <w:tabs>
                <w:tab w:val="left" w:pos="-1080"/>
                <w:tab w:val="left" w:pos="-720"/>
                <w:tab w:val="left" w:pos="0"/>
                <w:tab w:val="left" w:pos="720"/>
                <w:tab w:val="left" w:pos="1080"/>
              </w:tabs>
              <w:rPr>
                <w:rFonts w:ascii="Arial" w:hAnsi="Arial" w:cs="Arial"/>
                <w:b/>
                <w:sz w:val="18"/>
                <w:szCs w:val="18"/>
              </w:rPr>
            </w:pPr>
            <w:r>
              <w:rPr>
                <w:rFonts w:ascii="Arial" w:hAnsi="Arial" w:cs="Arial"/>
                <w:b/>
                <w:sz w:val="18"/>
                <w:szCs w:val="18"/>
              </w:rPr>
              <w:t>Catcher/processor Participating in Salmon</w:t>
            </w:r>
            <w:r w:rsidRPr="00EB4618">
              <w:rPr>
                <w:rFonts w:ascii="Arial" w:hAnsi="Arial" w:cs="Arial"/>
                <w:b/>
                <w:sz w:val="18"/>
                <w:szCs w:val="18"/>
              </w:rPr>
              <w:t xml:space="preserve"> PSD Program   Check if N/A   [   ]</w:t>
            </w:r>
          </w:p>
        </w:tc>
        <w:tc>
          <w:tcPr>
            <w:tcW w:w="719" w:type="dxa"/>
            <w:vAlign w:val="center"/>
          </w:tcPr>
          <w:p w14:paraId="56DCD38E" w14:textId="77777777"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YES (X)</w:t>
            </w:r>
          </w:p>
        </w:tc>
        <w:tc>
          <w:tcPr>
            <w:tcW w:w="718" w:type="dxa"/>
            <w:vAlign w:val="center"/>
          </w:tcPr>
          <w:p w14:paraId="70ACC7D3" w14:textId="77777777"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NO (X)</w:t>
            </w:r>
          </w:p>
        </w:tc>
        <w:tc>
          <w:tcPr>
            <w:tcW w:w="3484" w:type="dxa"/>
            <w:vAlign w:val="center"/>
          </w:tcPr>
          <w:p w14:paraId="2F7AD04E" w14:textId="77777777"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COMMENTS</w:t>
            </w:r>
          </w:p>
        </w:tc>
        <w:tc>
          <w:tcPr>
            <w:tcW w:w="1084" w:type="dxa"/>
            <w:vAlign w:val="center"/>
          </w:tcPr>
          <w:p w14:paraId="1596147C" w14:textId="77777777"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No Comment (X)</w:t>
            </w:r>
          </w:p>
        </w:tc>
      </w:tr>
      <w:tr w:rsidR="00FF7579" w:rsidRPr="00EB4618" w14:paraId="742CDFF0" w14:textId="77777777" w:rsidTr="00CC65C9">
        <w:trPr>
          <w:jc w:val="center"/>
        </w:trPr>
        <w:tc>
          <w:tcPr>
            <w:tcW w:w="5193" w:type="dxa"/>
          </w:tcPr>
          <w:p w14:paraId="45ADE384"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1. Is the data requested by SeaShare easily available?  Is this process easy to understand and to apply for?  </w:t>
            </w:r>
            <w:r w:rsidRPr="00EB4618">
              <w:rPr>
                <w:rFonts w:ascii="Arial" w:hAnsi="Arial" w:cs="Arial"/>
                <w:b/>
                <w:sz w:val="18"/>
                <w:szCs w:val="18"/>
              </w:rPr>
              <w:t>If NO</w:t>
            </w:r>
            <w:r w:rsidRPr="00EB4618">
              <w:rPr>
                <w:rFonts w:ascii="Arial" w:hAnsi="Arial" w:cs="Arial"/>
                <w:sz w:val="18"/>
                <w:szCs w:val="18"/>
              </w:rPr>
              <w:t xml:space="preserve">, </w:t>
            </w:r>
            <w:r w:rsidRPr="00EB4618">
              <w:rPr>
                <w:rFonts w:ascii="Arial" w:hAnsi="Arial" w:cs="Arial"/>
                <w:b/>
                <w:sz w:val="18"/>
                <w:szCs w:val="18"/>
              </w:rPr>
              <w:t>explain.</w:t>
            </w:r>
          </w:p>
        </w:tc>
        <w:tc>
          <w:tcPr>
            <w:tcW w:w="719" w:type="dxa"/>
          </w:tcPr>
          <w:p w14:paraId="3AFE1712"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718" w:type="dxa"/>
          </w:tcPr>
          <w:p w14:paraId="40C7D865"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4DC55FC6" w14:textId="77777777"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tcPr>
          <w:p w14:paraId="27F81AE7"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r>
      <w:tr w:rsidR="00FF7579" w:rsidRPr="00EB4618" w14:paraId="0882B96C" w14:textId="77777777" w:rsidTr="00CC65C9">
        <w:trPr>
          <w:trHeight w:val="766"/>
          <w:jc w:val="center"/>
        </w:trPr>
        <w:tc>
          <w:tcPr>
            <w:tcW w:w="5193" w:type="dxa"/>
          </w:tcPr>
          <w:p w14:paraId="7897FA16"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2.  How much time does it take for your office personnel to provide information to SeaShare? Is this time reasonable?  </w:t>
            </w:r>
            <w:r w:rsidRPr="00EB4618">
              <w:rPr>
                <w:rFonts w:ascii="Arial" w:hAnsi="Arial" w:cs="Arial"/>
                <w:b/>
                <w:sz w:val="18"/>
                <w:szCs w:val="18"/>
              </w:rPr>
              <w:t>Explain.</w:t>
            </w:r>
          </w:p>
        </w:tc>
        <w:tc>
          <w:tcPr>
            <w:tcW w:w="719" w:type="dxa"/>
          </w:tcPr>
          <w:p w14:paraId="79622097"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718" w:type="dxa"/>
          </w:tcPr>
          <w:p w14:paraId="448931C6"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5E474894" w14:textId="34FCDA61"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15 minutes, very reasonable</w:t>
            </w:r>
          </w:p>
        </w:tc>
        <w:tc>
          <w:tcPr>
            <w:tcW w:w="1084" w:type="dxa"/>
          </w:tcPr>
          <w:p w14:paraId="6FB832D3"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r>
      <w:tr w:rsidR="00FF7579" w:rsidRPr="00EB4618" w14:paraId="4D8BA2C3" w14:textId="77777777" w:rsidTr="00CC65C9">
        <w:trPr>
          <w:jc w:val="center"/>
        </w:trPr>
        <w:tc>
          <w:tcPr>
            <w:tcW w:w="5193" w:type="dxa"/>
          </w:tcPr>
          <w:p w14:paraId="1A1025F3"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3.  What are the personnel costs to complete and submit the information to SeaShare?  </w:t>
            </w:r>
          </w:p>
        </w:tc>
        <w:tc>
          <w:tcPr>
            <w:tcW w:w="719" w:type="dxa"/>
          </w:tcPr>
          <w:p w14:paraId="788C9A37"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718" w:type="dxa"/>
          </w:tcPr>
          <w:p w14:paraId="45052000"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70A968C1" w14:textId="38CAD8FA" w:rsidR="00FF7579" w:rsidRPr="00EB4618" w:rsidRDefault="00FF7579" w:rsidP="00FF7579">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negligible</w:t>
            </w:r>
          </w:p>
        </w:tc>
        <w:tc>
          <w:tcPr>
            <w:tcW w:w="1084" w:type="dxa"/>
          </w:tcPr>
          <w:p w14:paraId="2E249C44"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r>
      <w:tr w:rsidR="00FF7579" w:rsidRPr="00EB4618" w14:paraId="0ED2214D" w14:textId="77777777" w:rsidTr="00CC65C9">
        <w:trPr>
          <w:jc w:val="center"/>
        </w:trPr>
        <w:tc>
          <w:tcPr>
            <w:tcW w:w="5193" w:type="dxa"/>
          </w:tcPr>
          <w:p w14:paraId="00EFE650"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4.  Does someone other than your office personnel complete the application?  </w:t>
            </w:r>
            <w:r w:rsidRPr="00EB4618">
              <w:rPr>
                <w:rFonts w:ascii="Arial" w:hAnsi="Arial" w:cs="Arial"/>
                <w:b/>
                <w:sz w:val="18"/>
                <w:szCs w:val="18"/>
              </w:rPr>
              <w:t>IF YES</w:t>
            </w:r>
            <w:r w:rsidRPr="00EB4618">
              <w:rPr>
                <w:rFonts w:ascii="Arial" w:hAnsi="Arial" w:cs="Arial"/>
                <w:sz w:val="18"/>
                <w:szCs w:val="18"/>
              </w:rPr>
              <w:t xml:space="preserve">, </w:t>
            </w:r>
            <w:r w:rsidRPr="00EB4618">
              <w:rPr>
                <w:rFonts w:ascii="Arial" w:hAnsi="Arial" w:cs="Arial"/>
                <w:b/>
                <w:sz w:val="18"/>
                <w:szCs w:val="18"/>
              </w:rPr>
              <w:t>explain and provide actual costs.</w:t>
            </w:r>
          </w:p>
        </w:tc>
        <w:tc>
          <w:tcPr>
            <w:tcW w:w="719" w:type="dxa"/>
          </w:tcPr>
          <w:p w14:paraId="0E634BE1"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718" w:type="dxa"/>
          </w:tcPr>
          <w:p w14:paraId="1262AECA"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3484" w:type="dxa"/>
            <w:vAlign w:val="center"/>
          </w:tcPr>
          <w:p w14:paraId="6ED83543" w14:textId="77777777"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tcPr>
          <w:p w14:paraId="77804489"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r>
      <w:tr w:rsidR="00FF7579" w:rsidRPr="00EB4618" w14:paraId="1143A960" w14:textId="77777777" w:rsidTr="00CC65C9">
        <w:trPr>
          <w:jc w:val="center"/>
        </w:trPr>
        <w:tc>
          <w:tcPr>
            <w:tcW w:w="5193" w:type="dxa"/>
          </w:tcPr>
          <w:p w14:paraId="2E543F3F"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5.  What are the miscellaneous costs to complete and submit information to SeaShare?</w:t>
            </w:r>
          </w:p>
        </w:tc>
        <w:tc>
          <w:tcPr>
            <w:tcW w:w="719" w:type="dxa"/>
          </w:tcPr>
          <w:p w14:paraId="710B172B"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718" w:type="dxa"/>
          </w:tcPr>
          <w:p w14:paraId="5184D12B"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6F5944E5" w14:textId="77777777"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none</w:t>
            </w:r>
          </w:p>
        </w:tc>
        <w:tc>
          <w:tcPr>
            <w:tcW w:w="1084" w:type="dxa"/>
          </w:tcPr>
          <w:p w14:paraId="4EB50312"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r>
      <w:tr w:rsidR="00FF7579" w:rsidRPr="00EB4618" w14:paraId="775A2946" w14:textId="77777777" w:rsidTr="00CC65C9">
        <w:trPr>
          <w:trHeight w:val="516"/>
          <w:jc w:val="center"/>
        </w:trPr>
        <w:tc>
          <w:tcPr>
            <w:tcW w:w="5193" w:type="dxa"/>
          </w:tcPr>
          <w:p w14:paraId="6BC58790" w14:textId="77777777" w:rsidR="00FF7579" w:rsidRPr="00EB4618" w:rsidRDefault="00FF7579" w:rsidP="00CC65C9">
            <w:pPr>
              <w:rPr>
                <w:rFonts w:ascii="Arial" w:hAnsi="Arial" w:cs="Arial"/>
                <w:sz w:val="18"/>
                <w:szCs w:val="18"/>
              </w:rPr>
            </w:pPr>
            <w:r w:rsidRPr="00EB4618">
              <w:rPr>
                <w:rFonts w:ascii="Arial" w:hAnsi="Arial" w:cs="Arial"/>
                <w:sz w:val="18"/>
                <w:szCs w:val="18"/>
              </w:rPr>
              <w:t xml:space="preserve">6.  How often do you provide information to SeaShare?  </w:t>
            </w:r>
            <w:r w:rsidRPr="00EB4618">
              <w:rPr>
                <w:rFonts w:ascii="Arial" w:hAnsi="Arial" w:cs="Arial"/>
                <w:b/>
                <w:sz w:val="18"/>
                <w:szCs w:val="18"/>
              </w:rPr>
              <w:t>Explain</w:t>
            </w:r>
            <w:r w:rsidRPr="00EB4618">
              <w:rPr>
                <w:rFonts w:ascii="Arial" w:hAnsi="Arial" w:cs="Arial"/>
                <w:sz w:val="18"/>
                <w:szCs w:val="18"/>
              </w:rPr>
              <w:t>.</w:t>
            </w:r>
          </w:p>
        </w:tc>
        <w:tc>
          <w:tcPr>
            <w:tcW w:w="719" w:type="dxa"/>
          </w:tcPr>
          <w:p w14:paraId="13EE884A"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718" w:type="dxa"/>
          </w:tcPr>
          <w:p w14:paraId="40EF44CB"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362EE548" w14:textId="2BBBFA11"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Only for permit renewal, once every 3 years</w:t>
            </w:r>
          </w:p>
        </w:tc>
        <w:tc>
          <w:tcPr>
            <w:tcW w:w="1084" w:type="dxa"/>
          </w:tcPr>
          <w:p w14:paraId="401EC436"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r>
      <w:tr w:rsidR="00FF7579" w:rsidRPr="00EB4618" w14:paraId="4F9BE011" w14:textId="77777777" w:rsidTr="00CC65C9">
        <w:trPr>
          <w:jc w:val="center"/>
        </w:trPr>
        <w:tc>
          <w:tcPr>
            <w:tcW w:w="5193" w:type="dxa"/>
          </w:tcPr>
          <w:p w14:paraId="58EE6494"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7.  Can you suggest ways to enhance the quality and clarity of the information to be collected?  </w:t>
            </w:r>
            <w:r w:rsidRPr="00EB4618">
              <w:rPr>
                <w:rFonts w:ascii="Arial" w:hAnsi="Arial" w:cs="Arial"/>
                <w:b/>
                <w:sz w:val="18"/>
                <w:szCs w:val="18"/>
              </w:rPr>
              <w:t>If YES, explain</w:t>
            </w:r>
            <w:r w:rsidRPr="00EB4618">
              <w:rPr>
                <w:rFonts w:ascii="Arial" w:hAnsi="Arial" w:cs="Arial"/>
                <w:sz w:val="18"/>
                <w:szCs w:val="18"/>
              </w:rPr>
              <w:t>.</w:t>
            </w:r>
          </w:p>
        </w:tc>
        <w:tc>
          <w:tcPr>
            <w:tcW w:w="719" w:type="dxa"/>
          </w:tcPr>
          <w:p w14:paraId="4C956F3C"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718" w:type="dxa"/>
          </w:tcPr>
          <w:p w14:paraId="1BD93919"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3484" w:type="dxa"/>
            <w:vAlign w:val="center"/>
          </w:tcPr>
          <w:p w14:paraId="777047EC" w14:textId="77777777"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tcPr>
          <w:p w14:paraId="298432C1"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r>
      <w:tr w:rsidR="00FF7579" w:rsidRPr="00EB4618" w14:paraId="51989654" w14:textId="77777777" w:rsidTr="00CC65C9">
        <w:trPr>
          <w:jc w:val="center"/>
        </w:trPr>
        <w:tc>
          <w:tcPr>
            <w:tcW w:w="5193" w:type="dxa"/>
          </w:tcPr>
          <w:p w14:paraId="29EFD0BB"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8.  Can you suggest ways to minimize the burden of providing information through use of automated collection techniques or other forms of information technology?  </w:t>
            </w:r>
            <w:r w:rsidRPr="00EB4618">
              <w:rPr>
                <w:rFonts w:ascii="Arial" w:hAnsi="Arial" w:cs="Arial"/>
                <w:b/>
                <w:sz w:val="18"/>
                <w:szCs w:val="18"/>
              </w:rPr>
              <w:t>If YES</w:t>
            </w:r>
            <w:r w:rsidRPr="00EB4618">
              <w:rPr>
                <w:rFonts w:ascii="Arial" w:hAnsi="Arial" w:cs="Arial"/>
                <w:sz w:val="18"/>
                <w:szCs w:val="18"/>
              </w:rPr>
              <w:t xml:space="preserve">, </w:t>
            </w:r>
            <w:r w:rsidRPr="00EB4618">
              <w:rPr>
                <w:rFonts w:ascii="Arial" w:hAnsi="Arial" w:cs="Arial"/>
                <w:b/>
                <w:sz w:val="18"/>
                <w:szCs w:val="18"/>
              </w:rPr>
              <w:t>explain</w:t>
            </w:r>
            <w:r w:rsidRPr="00EB4618">
              <w:rPr>
                <w:rFonts w:ascii="Arial" w:hAnsi="Arial" w:cs="Arial"/>
                <w:sz w:val="18"/>
                <w:szCs w:val="18"/>
              </w:rPr>
              <w:t>.</w:t>
            </w:r>
          </w:p>
        </w:tc>
        <w:tc>
          <w:tcPr>
            <w:tcW w:w="719" w:type="dxa"/>
          </w:tcPr>
          <w:p w14:paraId="702766A1"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718" w:type="dxa"/>
          </w:tcPr>
          <w:p w14:paraId="32992061"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X</w:t>
            </w:r>
          </w:p>
        </w:tc>
        <w:tc>
          <w:tcPr>
            <w:tcW w:w="3484" w:type="dxa"/>
            <w:vAlign w:val="center"/>
          </w:tcPr>
          <w:p w14:paraId="377C06AD" w14:textId="77777777" w:rsidR="00FF7579" w:rsidRPr="00EB4618" w:rsidRDefault="00FF7579" w:rsidP="00CC65C9">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tcPr>
          <w:p w14:paraId="2C18E1BB"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r>
      <w:tr w:rsidR="00FF7579" w:rsidRPr="00EB4618" w14:paraId="0500AA4D" w14:textId="77777777" w:rsidTr="00CC65C9">
        <w:trPr>
          <w:jc w:val="center"/>
        </w:trPr>
        <w:tc>
          <w:tcPr>
            <w:tcW w:w="5193" w:type="dxa"/>
          </w:tcPr>
          <w:p w14:paraId="65CBF4B9"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9.  What else would you care to tell us?  </w:t>
            </w:r>
            <w:r w:rsidRPr="00EB4618">
              <w:rPr>
                <w:rFonts w:ascii="Arial" w:hAnsi="Arial" w:cs="Arial"/>
                <w:b/>
                <w:sz w:val="18"/>
                <w:szCs w:val="18"/>
              </w:rPr>
              <w:t>Provide any additional comments on any aspect of the PSD Program.</w:t>
            </w:r>
          </w:p>
        </w:tc>
        <w:tc>
          <w:tcPr>
            <w:tcW w:w="719" w:type="dxa"/>
          </w:tcPr>
          <w:p w14:paraId="5C783FBC"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718" w:type="dxa"/>
          </w:tcPr>
          <w:p w14:paraId="0C320A08"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c>
          <w:tcPr>
            <w:tcW w:w="3484" w:type="dxa"/>
            <w:vAlign w:val="center"/>
          </w:tcPr>
          <w:p w14:paraId="76B79C9C" w14:textId="54C8785D" w:rsidR="00FF7579" w:rsidRPr="00EB4618" w:rsidRDefault="00FF7579" w:rsidP="00CC65C9">
            <w:pPr>
              <w:tabs>
                <w:tab w:val="left" w:pos="-1080"/>
                <w:tab w:val="left" w:pos="-720"/>
                <w:tab w:val="left" w:pos="0"/>
                <w:tab w:val="left" w:pos="720"/>
                <w:tab w:val="left" w:pos="1080"/>
              </w:tabs>
              <w:rPr>
                <w:rFonts w:ascii="Arial" w:hAnsi="Arial" w:cs="Arial"/>
                <w:sz w:val="18"/>
                <w:szCs w:val="18"/>
              </w:rPr>
            </w:pPr>
            <w:r>
              <w:rPr>
                <w:rFonts w:ascii="Arial" w:hAnsi="Arial" w:cs="Arial"/>
                <w:sz w:val="18"/>
                <w:szCs w:val="18"/>
              </w:rPr>
              <w:t xml:space="preserve">The PSD program and SeaShare are very well run and provide significant benefits. Don’t change it. </w:t>
            </w:r>
          </w:p>
        </w:tc>
        <w:tc>
          <w:tcPr>
            <w:tcW w:w="1084" w:type="dxa"/>
          </w:tcPr>
          <w:p w14:paraId="7D00065A" w14:textId="77777777" w:rsidR="00FF7579" w:rsidRPr="00EB4618" w:rsidRDefault="00FF7579" w:rsidP="00CC65C9">
            <w:pPr>
              <w:tabs>
                <w:tab w:val="left" w:pos="-1080"/>
                <w:tab w:val="left" w:pos="-720"/>
                <w:tab w:val="left" w:pos="0"/>
                <w:tab w:val="left" w:pos="720"/>
                <w:tab w:val="left" w:pos="1080"/>
              </w:tabs>
              <w:rPr>
                <w:rFonts w:ascii="Arial" w:hAnsi="Arial" w:cs="Arial"/>
                <w:sz w:val="18"/>
                <w:szCs w:val="18"/>
              </w:rPr>
            </w:pPr>
          </w:p>
        </w:tc>
      </w:tr>
    </w:tbl>
    <w:p w14:paraId="10955E7D" w14:textId="77777777" w:rsidR="00FF7579" w:rsidRPr="00EE0D94" w:rsidRDefault="00FF7579" w:rsidP="002E348F">
      <w:pPr>
        <w:rPr>
          <w:rFonts w:ascii="Arial" w:hAnsi="Arial" w:cs="Arial"/>
          <w:b/>
          <w:sz w:val="18"/>
          <w:szCs w:val="18"/>
        </w:rPr>
      </w:pPr>
    </w:p>
    <w:p w14:paraId="2C996B71" w14:textId="77777777" w:rsidR="00EE0D94" w:rsidRDefault="00EE0D94" w:rsidP="002E348F">
      <w:pPr>
        <w:rPr>
          <w:rFonts w:ascii="Arial" w:hAnsi="Arial" w:cs="Arial"/>
          <w:sz w:val="18"/>
          <w:szCs w:val="18"/>
        </w:rPr>
      </w:pPr>
    </w:p>
    <w:p w14:paraId="1413BB9C" w14:textId="77777777" w:rsidR="00EB4618" w:rsidRDefault="00EB4618" w:rsidP="002E348F">
      <w:pPr>
        <w:rPr>
          <w:rStyle w:val="CommentReference"/>
        </w:rPr>
      </w:pPr>
    </w:p>
    <w:p w14:paraId="064801F7" w14:textId="77777777" w:rsidR="00FF7579" w:rsidRDefault="00FF7579" w:rsidP="002E348F">
      <w:pPr>
        <w:rPr>
          <w:rStyle w:val="CommentReference"/>
        </w:rPr>
      </w:pPr>
    </w:p>
    <w:p w14:paraId="13801A21" w14:textId="77777777" w:rsidR="00FF7579" w:rsidRDefault="00FF7579" w:rsidP="002E348F">
      <w:pPr>
        <w:rPr>
          <w:rStyle w:val="CommentReference"/>
        </w:rPr>
      </w:pPr>
    </w:p>
    <w:p w14:paraId="34771CB6" w14:textId="77777777" w:rsidR="00FF7579" w:rsidRDefault="00FF7579" w:rsidP="002E348F">
      <w:pPr>
        <w:rPr>
          <w:rFonts w:ascii="Arial" w:hAnsi="Arial" w:cs="Arial"/>
          <w:sz w:val="18"/>
          <w:szCs w:val="18"/>
        </w:rPr>
      </w:pPr>
    </w:p>
    <w:p w14:paraId="5410F91B" w14:textId="77777777" w:rsidR="00EB4618" w:rsidRDefault="00EB4618" w:rsidP="002E348F">
      <w:pPr>
        <w:rPr>
          <w:rFonts w:ascii="Arial" w:hAnsi="Arial" w:cs="Arial"/>
          <w:sz w:val="18"/>
          <w:szCs w:val="18"/>
        </w:rPr>
      </w:pPr>
    </w:p>
    <w:p w14:paraId="6B58002B" w14:textId="65A8D7C0" w:rsidR="00EB4618" w:rsidRDefault="00CC2509" w:rsidP="002E348F">
      <w:pPr>
        <w:rPr>
          <w:rFonts w:ascii="Arial" w:hAnsi="Arial" w:cs="Arial"/>
          <w:sz w:val="18"/>
          <w:szCs w:val="18"/>
        </w:rPr>
      </w:pPr>
      <w:r w:rsidRPr="00EB4618">
        <w:rPr>
          <w:rFonts w:ascii="Arial" w:hAnsi="Arial" w:cs="Arial"/>
          <w:b/>
          <w:sz w:val="18"/>
          <w:szCs w:val="18"/>
        </w:rPr>
        <w:t xml:space="preserve">Mothership Participating in Salmon PSD Program   </w:t>
      </w:r>
    </w:p>
    <w:p w14:paraId="2A0B6F47" w14:textId="77777777" w:rsidR="00EB4618" w:rsidRPr="00EB4618" w:rsidRDefault="00EB4618" w:rsidP="002E348F">
      <w:pPr>
        <w:rPr>
          <w:rFonts w:ascii="Arial" w:hAnsi="Arial" w:cs="Arial"/>
          <w:sz w:val="18"/>
          <w:szCs w:val="18"/>
        </w:rPr>
      </w:pPr>
    </w:p>
    <w:tbl>
      <w:tblPr>
        <w:tblStyle w:val="TableGrid"/>
        <w:tblW w:w="11198" w:type="dxa"/>
        <w:jc w:val="center"/>
        <w:tblLook w:val="04A0" w:firstRow="1" w:lastRow="0" w:firstColumn="1" w:lastColumn="0" w:noHBand="0" w:noVBand="1"/>
      </w:tblPr>
      <w:tblGrid>
        <w:gridCol w:w="5193"/>
        <w:gridCol w:w="719"/>
        <w:gridCol w:w="718"/>
        <w:gridCol w:w="3484"/>
        <w:gridCol w:w="1084"/>
      </w:tblGrid>
      <w:tr w:rsidR="00EB4618" w:rsidRPr="00EB4618" w14:paraId="7BA54180" w14:textId="77777777" w:rsidTr="0074626D">
        <w:trPr>
          <w:jc w:val="center"/>
        </w:trPr>
        <w:tc>
          <w:tcPr>
            <w:tcW w:w="11198" w:type="dxa"/>
            <w:gridSpan w:val="5"/>
          </w:tcPr>
          <w:p w14:paraId="4BC5BB0A"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r>
            <w:r w:rsidRPr="00EB4618">
              <w:rPr>
                <w:rFonts w:ascii="Arial" w:hAnsi="Arial" w:cs="Arial"/>
                <w:b/>
                <w:sz w:val="18"/>
                <w:szCs w:val="18"/>
              </w:rPr>
              <w:tab/>
              <w:t>OMB 0648-0316 – Expiration Date 12/31/2017</w:t>
            </w:r>
          </w:p>
        </w:tc>
      </w:tr>
      <w:tr w:rsidR="00EB4618" w:rsidRPr="00EB4618" w14:paraId="6CCD7510" w14:textId="77777777" w:rsidTr="0074626D">
        <w:trPr>
          <w:jc w:val="center"/>
        </w:trPr>
        <w:tc>
          <w:tcPr>
            <w:tcW w:w="5193" w:type="dxa"/>
            <w:vAlign w:val="center"/>
          </w:tcPr>
          <w:p w14:paraId="0DCEC7A9" w14:textId="77777777" w:rsidR="00EB4618" w:rsidRPr="00EB4618" w:rsidRDefault="00EB4618" w:rsidP="0074626D">
            <w:pPr>
              <w:tabs>
                <w:tab w:val="left" w:pos="-1080"/>
                <w:tab w:val="left" w:pos="-720"/>
                <w:tab w:val="left" w:pos="0"/>
                <w:tab w:val="left" w:pos="720"/>
                <w:tab w:val="left" w:pos="1080"/>
              </w:tabs>
              <w:rPr>
                <w:rFonts w:ascii="Arial" w:hAnsi="Arial" w:cs="Arial"/>
                <w:b/>
                <w:sz w:val="18"/>
                <w:szCs w:val="18"/>
              </w:rPr>
            </w:pPr>
            <w:r w:rsidRPr="00EB4618">
              <w:rPr>
                <w:rFonts w:ascii="Arial" w:hAnsi="Arial" w:cs="Arial"/>
                <w:b/>
                <w:sz w:val="18"/>
                <w:szCs w:val="18"/>
              </w:rPr>
              <w:t>Mothership Participating in Salmon PSD Program   Check if N/A   [   ]</w:t>
            </w:r>
          </w:p>
        </w:tc>
        <w:tc>
          <w:tcPr>
            <w:tcW w:w="719" w:type="dxa"/>
            <w:vAlign w:val="center"/>
          </w:tcPr>
          <w:p w14:paraId="50CE511F"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YES (X)</w:t>
            </w:r>
          </w:p>
        </w:tc>
        <w:tc>
          <w:tcPr>
            <w:tcW w:w="718" w:type="dxa"/>
            <w:vAlign w:val="center"/>
          </w:tcPr>
          <w:p w14:paraId="160AEAFB"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NO (X)</w:t>
            </w:r>
          </w:p>
        </w:tc>
        <w:tc>
          <w:tcPr>
            <w:tcW w:w="3484" w:type="dxa"/>
            <w:vAlign w:val="center"/>
          </w:tcPr>
          <w:p w14:paraId="3BE5550F"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COMMENTS</w:t>
            </w:r>
          </w:p>
        </w:tc>
        <w:tc>
          <w:tcPr>
            <w:tcW w:w="1084" w:type="dxa"/>
            <w:vAlign w:val="center"/>
          </w:tcPr>
          <w:p w14:paraId="67FCEAED"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No Comment (X)</w:t>
            </w:r>
          </w:p>
        </w:tc>
      </w:tr>
      <w:tr w:rsidR="00EB4618" w:rsidRPr="00EB4618" w14:paraId="5660123D" w14:textId="77777777" w:rsidTr="00D37DBF">
        <w:trPr>
          <w:jc w:val="center"/>
        </w:trPr>
        <w:tc>
          <w:tcPr>
            <w:tcW w:w="5193" w:type="dxa"/>
          </w:tcPr>
          <w:p w14:paraId="2110E764"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1. Is the data requested by SeaShare easily available?  Is this process easy to understand and to apply for?  </w:t>
            </w:r>
            <w:r w:rsidRPr="00EB4618">
              <w:rPr>
                <w:rFonts w:ascii="Arial" w:hAnsi="Arial" w:cs="Arial"/>
                <w:b/>
                <w:sz w:val="18"/>
                <w:szCs w:val="18"/>
              </w:rPr>
              <w:t>If NO</w:t>
            </w:r>
            <w:r w:rsidRPr="00EB4618">
              <w:rPr>
                <w:rFonts w:ascii="Arial" w:hAnsi="Arial" w:cs="Arial"/>
                <w:sz w:val="18"/>
                <w:szCs w:val="18"/>
              </w:rPr>
              <w:t xml:space="preserve">, </w:t>
            </w:r>
            <w:r w:rsidRPr="00EB4618">
              <w:rPr>
                <w:rFonts w:ascii="Arial" w:hAnsi="Arial" w:cs="Arial"/>
                <w:b/>
                <w:sz w:val="18"/>
                <w:szCs w:val="18"/>
              </w:rPr>
              <w:t>explain.</w:t>
            </w:r>
          </w:p>
        </w:tc>
        <w:tc>
          <w:tcPr>
            <w:tcW w:w="719" w:type="dxa"/>
            <w:vAlign w:val="center"/>
          </w:tcPr>
          <w:p w14:paraId="2089B57B"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X</w:t>
            </w:r>
          </w:p>
        </w:tc>
        <w:tc>
          <w:tcPr>
            <w:tcW w:w="718" w:type="dxa"/>
            <w:vAlign w:val="center"/>
          </w:tcPr>
          <w:p w14:paraId="5E03F477"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3484" w:type="dxa"/>
            <w:vAlign w:val="center"/>
          </w:tcPr>
          <w:p w14:paraId="58C66FB1" w14:textId="0111539E"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vAlign w:val="center"/>
          </w:tcPr>
          <w:p w14:paraId="4FB7B9CF"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r>
      <w:tr w:rsidR="00EB4618" w:rsidRPr="00EB4618" w14:paraId="02BD1985" w14:textId="77777777" w:rsidTr="0074626D">
        <w:trPr>
          <w:trHeight w:val="378"/>
          <w:jc w:val="center"/>
        </w:trPr>
        <w:tc>
          <w:tcPr>
            <w:tcW w:w="5193" w:type="dxa"/>
          </w:tcPr>
          <w:p w14:paraId="3EA89869"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2.  How much time does it take for your office personnel to provide information to SeaShare? Is this time reasonable?  </w:t>
            </w:r>
            <w:r w:rsidRPr="00EB4618">
              <w:rPr>
                <w:rFonts w:ascii="Arial" w:hAnsi="Arial" w:cs="Arial"/>
                <w:b/>
                <w:sz w:val="18"/>
                <w:szCs w:val="18"/>
              </w:rPr>
              <w:t>Explain.</w:t>
            </w:r>
          </w:p>
        </w:tc>
        <w:tc>
          <w:tcPr>
            <w:tcW w:w="719" w:type="dxa"/>
            <w:vAlign w:val="center"/>
          </w:tcPr>
          <w:p w14:paraId="64EBBD59"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X</w:t>
            </w:r>
          </w:p>
        </w:tc>
        <w:tc>
          <w:tcPr>
            <w:tcW w:w="718" w:type="dxa"/>
            <w:vAlign w:val="center"/>
          </w:tcPr>
          <w:p w14:paraId="42CBEAEE"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3484" w:type="dxa"/>
          </w:tcPr>
          <w:p w14:paraId="24008002" w14:textId="1969BD9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Application to participate in PSD</w:t>
            </w:r>
            <w:r w:rsidR="006E72B0">
              <w:rPr>
                <w:rFonts w:ascii="Arial" w:hAnsi="Arial" w:cs="Arial"/>
                <w:sz w:val="18"/>
                <w:szCs w:val="18"/>
              </w:rPr>
              <w:t xml:space="preserve"> </w:t>
            </w:r>
            <w:r w:rsidRPr="00EB4618">
              <w:rPr>
                <w:rFonts w:ascii="Arial" w:hAnsi="Arial" w:cs="Arial"/>
                <w:sz w:val="18"/>
                <w:szCs w:val="18"/>
              </w:rPr>
              <w:t>P</w:t>
            </w:r>
            <w:r w:rsidR="006E72B0">
              <w:rPr>
                <w:rFonts w:ascii="Arial" w:hAnsi="Arial" w:cs="Arial"/>
                <w:sz w:val="18"/>
                <w:szCs w:val="18"/>
              </w:rPr>
              <w:t>rogram</w:t>
            </w:r>
            <w:r w:rsidRPr="00EB4618">
              <w:rPr>
                <w:rFonts w:ascii="Arial" w:hAnsi="Arial" w:cs="Arial"/>
                <w:sz w:val="18"/>
                <w:szCs w:val="18"/>
              </w:rPr>
              <w:t xml:space="preserve"> takes approx</w:t>
            </w:r>
            <w:r w:rsidR="006E72B0">
              <w:rPr>
                <w:rFonts w:ascii="Arial" w:hAnsi="Arial" w:cs="Arial"/>
                <w:sz w:val="18"/>
                <w:szCs w:val="18"/>
              </w:rPr>
              <w:t>imately</w:t>
            </w:r>
            <w:r w:rsidRPr="00EB4618">
              <w:rPr>
                <w:rFonts w:ascii="Arial" w:hAnsi="Arial" w:cs="Arial"/>
                <w:sz w:val="18"/>
                <w:szCs w:val="18"/>
              </w:rPr>
              <w:t xml:space="preserve"> 15 minutes every three years.  Shipment info submitted with shipments, comparable to all other shipments.</w:t>
            </w:r>
          </w:p>
        </w:tc>
        <w:tc>
          <w:tcPr>
            <w:tcW w:w="1084" w:type="dxa"/>
            <w:vAlign w:val="center"/>
          </w:tcPr>
          <w:p w14:paraId="423B9482"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r>
      <w:tr w:rsidR="00EB4618" w:rsidRPr="00EB4618" w14:paraId="7D7DFA14" w14:textId="77777777" w:rsidTr="0074626D">
        <w:trPr>
          <w:jc w:val="center"/>
        </w:trPr>
        <w:tc>
          <w:tcPr>
            <w:tcW w:w="5193" w:type="dxa"/>
          </w:tcPr>
          <w:p w14:paraId="2B88B213"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3.  What are the personnel costs to complete and submit the information to SeaShare?  </w:t>
            </w:r>
          </w:p>
        </w:tc>
        <w:tc>
          <w:tcPr>
            <w:tcW w:w="719" w:type="dxa"/>
            <w:vAlign w:val="center"/>
          </w:tcPr>
          <w:p w14:paraId="36244392"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14:paraId="2840F927"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3484" w:type="dxa"/>
          </w:tcPr>
          <w:p w14:paraId="5FA32116" w14:textId="089AFF5C"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Negligible.  Approx</w:t>
            </w:r>
            <w:r w:rsidR="006E72B0">
              <w:rPr>
                <w:rFonts w:ascii="Arial" w:hAnsi="Arial" w:cs="Arial"/>
                <w:sz w:val="18"/>
                <w:szCs w:val="18"/>
              </w:rPr>
              <w:t>imately</w:t>
            </w:r>
            <w:r w:rsidRPr="00EB4618">
              <w:rPr>
                <w:rFonts w:ascii="Arial" w:hAnsi="Arial" w:cs="Arial"/>
                <w:sz w:val="18"/>
                <w:szCs w:val="18"/>
              </w:rPr>
              <w:t xml:space="preserve"> $25 every three years.</w:t>
            </w:r>
          </w:p>
        </w:tc>
        <w:tc>
          <w:tcPr>
            <w:tcW w:w="1084" w:type="dxa"/>
            <w:vAlign w:val="center"/>
          </w:tcPr>
          <w:p w14:paraId="1039339E"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r>
      <w:tr w:rsidR="00EB4618" w:rsidRPr="00EB4618" w14:paraId="0C37EA07" w14:textId="77777777" w:rsidTr="00D37DBF">
        <w:trPr>
          <w:jc w:val="center"/>
        </w:trPr>
        <w:tc>
          <w:tcPr>
            <w:tcW w:w="5193" w:type="dxa"/>
          </w:tcPr>
          <w:p w14:paraId="64EFCE9E"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4.  Does someone other than your office personnel complete the application?  </w:t>
            </w:r>
            <w:r w:rsidRPr="00EB4618">
              <w:rPr>
                <w:rFonts w:ascii="Arial" w:hAnsi="Arial" w:cs="Arial"/>
                <w:b/>
                <w:sz w:val="18"/>
                <w:szCs w:val="18"/>
              </w:rPr>
              <w:t>IF YES</w:t>
            </w:r>
            <w:r w:rsidRPr="00EB4618">
              <w:rPr>
                <w:rFonts w:ascii="Arial" w:hAnsi="Arial" w:cs="Arial"/>
                <w:sz w:val="18"/>
                <w:szCs w:val="18"/>
              </w:rPr>
              <w:t xml:space="preserve">, </w:t>
            </w:r>
            <w:r w:rsidRPr="00EB4618">
              <w:rPr>
                <w:rFonts w:ascii="Arial" w:hAnsi="Arial" w:cs="Arial"/>
                <w:b/>
                <w:sz w:val="18"/>
                <w:szCs w:val="18"/>
              </w:rPr>
              <w:t>explain and provide actual costs.</w:t>
            </w:r>
          </w:p>
        </w:tc>
        <w:tc>
          <w:tcPr>
            <w:tcW w:w="719" w:type="dxa"/>
            <w:vAlign w:val="center"/>
          </w:tcPr>
          <w:p w14:paraId="5ED67F41"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14:paraId="65DCC41E"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X</w:t>
            </w:r>
          </w:p>
        </w:tc>
        <w:tc>
          <w:tcPr>
            <w:tcW w:w="3484" w:type="dxa"/>
            <w:vAlign w:val="center"/>
          </w:tcPr>
          <w:p w14:paraId="615C9521" w14:textId="5A35C6FE"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vAlign w:val="center"/>
          </w:tcPr>
          <w:p w14:paraId="37D1F1D9"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r>
      <w:tr w:rsidR="00EB4618" w:rsidRPr="00EB4618" w14:paraId="15E51C94" w14:textId="77777777" w:rsidTr="0074626D">
        <w:trPr>
          <w:jc w:val="center"/>
        </w:trPr>
        <w:tc>
          <w:tcPr>
            <w:tcW w:w="5193" w:type="dxa"/>
          </w:tcPr>
          <w:p w14:paraId="5819BA00"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5.  What are the miscellaneous costs to complete and submit information to SeaShare?</w:t>
            </w:r>
          </w:p>
        </w:tc>
        <w:tc>
          <w:tcPr>
            <w:tcW w:w="719" w:type="dxa"/>
            <w:vAlign w:val="center"/>
          </w:tcPr>
          <w:p w14:paraId="6E017953"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14:paraId="49985180"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3484" w:type="dxa"/>
          </w:tcPr>
          <w:p w14:paraId="737B6826" w14:textId="58E843C3"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Negligible. Applications submitted by email, shipment info</w:t>
            </w:r>
            <w:r w:rsidR="00006974">
              <w:rPr>
                <w:rFonts w:ascii="Arial" w:hAnsi="Arial" w:cs="Arial"/>
                <w:sz w:val="18"/>
                <w:szCs w:val="18"/>
              </w:rPr>
              <w:t>rmation</w:t>
            </w:r>
            <w:r w:rsidRPr="00EB4618">
              <w:rPr>
                <w:rFonts w:ascii="Arial" w:hAnsi="Arial" w:cs="Arial"/>
                <w:sz w:val="18"/>
                <w:szCs w:val="18"/>
              </w:rPr>
              <w:t xml:space="preserve"> submitted with shipments.</w:t>
            </w:r>
          </w:p>
        </w:tc>
        <w:tc>
          <w:tcPr>
            <w:tcW w:w="1084" w:type="dxa"/>
            <w:vAlign w:val="center"/>
          </w:tcPr>
          <w:p w14:paraId="60577309"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r>
      <w:tr w:rsidR="00EB4618" w:rsidRPr="00EB4618" w14:paraId="443B7C2E" w14:textId="77777777" w:rsidTr="0074626D">
        <w:trPr>
          <w:jc w:val="center"/>
        </w:trPr>
        <w:tc>
          <w:tcPr>
            <w:tcW w:w="5193" w:type="dxa"/>
          </w:tcPr>
          <w:p w14:paraId="11861A5B" w14:textId="77777777" w:rsidR="00EB4618" w:rsidRPr="00EB4618" w:rsidRDefault="00EB4618" w:rsidP="0074626D">
            <w:pPr>
              <w:rPr>
                <w:rFonts w:ascii="Arial" w:hAnsi="Arial" w:cs="Arial"/>
                <w:sz w:val="18"/>
                <w:szCs w:val="18"/>
              </w:rPr>
            </w:pPr>
            <w:r w:rsidRPr="00EB4618">
              <w:rPr>
                <w:rFonts w:ascii="Arial" w:hAnsi="Arial" w:cs="Arial"/>
                <w:sz w:val="18"/>
                <w:szCs w:val="18"/>
              </w:rPr>
              <w:t xml:space="preserve">6.  How often do you provide information to SeaShare?  </w:t>
            </w:r>
            <w:r w:rsidRPr="00EB4618">
              <w:rPr>
                <w:rFonts w:ascii="Arial" w:hAnsi="Arial" w:cs="Arial"/>
                <w:b/>
                <w:sz w:val="18"/>
                <w:szCs w:val="18"/>
              </w:rPr>
              <w:t>Explain</w:t>
            </w:r>
            <w:r w:rsidRPr="00EB4618">
              <w:rPr>
                <w:rFonts w:ascii="Arial" w:hAnsi="Arial" w:cs="Arial"/>
                <w:sz w:val="18"/>
                <w:szCs w:val="18"/>
              </w:rPr>
              <w:t>.</w:t>
            </w:r>
          </w:p>
        </w:tc>
        <w:tc>
          <w:tcPr>
            <w:tcW w:w="719" w:type="dxa"/>
            <w:vAlign w:val="center"/>
          </w:tcPr>
          <w:p w14:paraId="60ADDE90"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14:paraId="09401B6C"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3484" w:type="dxa"/>
          </w:tcPr>
          <w:p w14:paraId="7B68C14B" w14:textId="24C79795"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Applications every three years, shipment info</w:t>
            </w:r>
            <w:r w:rsidR="00006974">
              <w:rPr>
                <w:rFonts w:ascii="Arial" w:hAnsi="Arial" w:cs="Arial"/>
                <w:sz w:val="18"/>
                <w:szCs w:val="18"/>
              </w:rPr>
              <w:t>rmation</w:t>
            </w:r>
            <w:r w:rsidRPr="00EB4618">
              <w:rPr>
                <w:rFonts w:ascii="Arial" w:hAnsi="Arial" w:cs="Arial"/>
                <w:sz w:val="18"/>
                <w:szCs w:val="18"/>
              </w:rPr>
              <w:t xml:space="preserve"> submitted with shipments.</w:t>
            </w:r>
          </w:p>
        </w:tc>
        <w:tc>
          <w:tcPr>
            <w:tcW w:w="1084" w:type="dxa"/>
            <w:vAlign w:val="center"/>
          </w:tcPr>
          <w:p w14:paraId="7CCC49E3"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r>
      <w:tr w:rsidR="00EB4618" w:rsidRPr="00EB4618" w14:paraId="3D24910D" w14:textId="77777777" w:rsidTr="00D37DBF">
        <w:trPr>
          <w:jc w:val="center"/>
        </w:trPr>
        <w:tc>
          <w:tcPr>
            <w:tcW w:w="5193" w:type="dxa"/>
          </w:tcPr>
          <w:p w14:paraId="3917CE26"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7.  Can you suggest ways to enhance the quality and clarity of the information to be collected?  </w:t>
            </w:r>
            <w:r w:rsidRPr="00EB4618">
              <w:rPr>
                <w:rFonts w:ascii="Arial" w:hAnsi="Arial" w:cs="Arial"/>
                <w:b/>
                <w:sz w:val="18"/>
                <w:szCs w:val="18"/>
              </w:rPr>
              <w:t>If YES, explain</w:t>
            </w:r>
            <w:r w:rsidRPr="00EB4618">
              <w:rPr>
                <w:rFonts w:ascii="Arial" w:hAnsi="Arial" w:cs="Arial"/>
                <w:sz w:val="18"/>
                <w:szCs w:val="18"/>
              </w:rPr>
              <w:t>.</w:t>
            </w:r>
          </w:p>
        </w:tc>
        <w:tc>
          <w:tcPr>
            <w:tcW w:w="719" w:type="dxa"/>
            <w:vAlign w:val="center"/>
          </w:tcPr>
          <w:p w14:paraId="614C4EAF"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14:paraId="47738955"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X</w:t>
            </w:r>
          </w:p>
        </w:tc>
        <w:tc>
          <w:tcPr>
            <w:tcW w:w="3484" w:type="dxa"/>
            <w:vAlign w:val="center"/>
          </w:tcPr>
          <w:p w14:paraId="36686216" w14:textId="576B2415"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vAlign w:val="center"/>
          </w:tcPr>
          <w:p w14:paraId="5D87C885"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r>
      <w:tr w:rsidR="00EB4618" w:rsidRPr="00EB4618" w14:paraId="74E5BFC6" w14:textId="77777777" w:rsidTr="00D37DBF">
        <w:trPr>
          <w:jc w:val="center"/>
        </w:trPr>
        <w:tc>
          <w:tcPr>
            <w:tcW w:w="5193" w:type="dxa"/>
          </w:tcPr>
          <w:p w14:paraId="3EDD676E"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8.  Can you suggest ways to minimize the burden of providing information through use of automated collection techniques or other forms of information technology?  </w:t>
            </w:r>
            <w:r w:rsidRPr="00EB4618">
              <w:rPr>
                <w:rFonts w:ascii="Arial" w:hAnsi="Arial" w:cs="Arial"/>
                <w:b/>
                <w:sz w:val="18"/>
                <w:szCs w:val="18"/>
              </w:rPr>
              <w:t>If YES</w:t>
            </w:r>
            <w:r w:rsidRPr="00EB4618">
              <w:rPr>
                <w:rFonts w:ascii="Arial" w:hAnsi="Arial" w:cs="Arial"/>
                <w:sz w:val="18"/>
                <w:szCs w:val="18"/>
              </w:rPr>
              <w:t xml:space="preserve">, </w:t>
            </w:r>
            <w:r w:rsidRPr="00EB4618">
              <w:rPr>
                <w:rFonts w:ascii="Arial" w:hAnsi="Arial" w:cs="Arial"/>
                <w:b/>
                <w:sz w:val="18"/>
                <w:szCs w:val="18"/>
              </w:rPr>
              <w:t>explain</w:t>
            </w:r>
            <w:r w:rsidRPr="00EB4618">
              <w:rPr>
                <w:rFonts w:ascii="Arial" w:hAnsi="Arial" w:cs="Arial"/>
                <w:sz w:val="18"/>
                <w:szCs w:val="18"/>
              </w:rPr>
              <w:t>.</w:t>
            </w:r>
          </w:p>
        </w:tc>
        <w:tc>
          <w:tcPr>
            <w:tcW w:w="719" w:type="dxa"/>
            <w:vAlign w:val="center"/>
          </w:tcPr>
          <w:p w14:paraId="4ED5BA48"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14:paraId="78583565"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r w:rsidRPr="00EB4618">
              <w:rPr>
                <w:rFonts w:ascii="Arial" w:hAnsi="Arial" w:cs="Arial"/>
                <w:sz w:val="18"/>
                <w:szCs w:val="18"/>
              </w:rPr>
              <w:t>X</w:t>
            </w:r>
          </w:p>
        </w:tc>
        <w:tc>
          <w:tcPr>
            <w:tcW w:w="3484" w:type="dxa"/>
            <w:vAlign w:val="center"/>
          </w:tcPr>
          <w:p w14:paraId="6B054A57" w14:textId="51505F62" w:rsidR="00EB4618" w:rsidRPr="00EB4618" w:rsidRDefault="00D37DBF" w:rsidP="00D37DBF">
            <w:pPr>
              <w:tabs>
                <w:tab w:val="left" w:pos="-1080"/>
                <w:tab w:val="left" w:pos="-720"/>
                <w:tab w:val="left" w:pos="0"/>
                <w:tab w:val="left" w:pos="720"/>
                <w:tab w:val="left" w:pos="1080"/>
              </w:tabs>
              <w:jc w:val="center"/>
              <w:rPr>
                <w:rFonts w:ascii="Arial" w:hAnsi="Arial" w:cs="Arial"/>
                <w:sz w:val="18"/>
                <w:szCs w:val="18"/>
              </w:rPr>
            </w:pPr>
            <w:r>
              <w:rPr>
                <w:rFonts w:ascii="Arial" w:hAnsi="Arial" w:cs="Arial"/>
                <w:sz w:val="18"/>
                <w:szCs w:val="18"/>
              </w:rPr>
              <w:t>—</w:t>
            </w:r>
          </w:p>
        </w:tc>
        <w:tc>
          <w:tcPr>
            <w:tcW w:w="1084" w:type="dxa"/>
            <w:vAlign w:val="center"/>
          </w:tcPr>
          <w:p w14:paraId="4501E61D"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r>
      <w:tr w:rsidR="00EB4618" w:rsidRPr="00EB4618" w14:paraId="690C7F1F" w14:textId="77777777" w:rsidTr="0074626D">
        <w:trPr>
          <w:jc w:val="center"/>
        </w:trPr>
        <w:tc>
          <w:tcPr>
            <w:tcW w:w="5193" w:type="dxa"/>
          </w:tcPr>
          <w:p w14:paraId="2CFAF595" w14:textId="77777777" w:rsidR="00EB4618" w:rsidRPr="00EB4618" w:rsidRDefault="00EB4618" w:rsidP="0074626D">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 xml:space="preserve">9.  What else would you care to tell us?  </w:t>
            </w:r>
            <w:r w:rsidRPr="00EB4618">
              <w:rPr>
                <w:rFonts w:ascii="Arial" w:hAnsi="Arial" w:cs="Arial"/>
                <w:b/>
                <w:sz w:val="18"/>
                <w:szCs w:val="18"/>
              </w:rPr>
              <w:t>Provide any additional comments on any aspect of the PSD Program.</w:t>
            </w:r>
          </w:p>
        </w:tc>
        <w:tc>
          <w:tcPr>
            <w:tcW w:w="719" w:type="dxa"/>
            <w:vAlign w:val="center"/>
          </w:tcPr>
          <w:p w14:paraId="32AC2946"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14:paraId="11B83B99"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c>
          <w:tcPr>
            <w:tcW w:w="3484" w:type="dxa"/>
          </w:tcPr>
          <w:p w14:paraId="63D315E6" w14:textId="516560A9" w:rsidR="00EB4618" w:rsidRPr="00EB4618" w:rsidRDefault="00EB4618" w:rsidP="00006974">
            <w:pPr>
              <w:tabs>
                <w:tab w:val="left" w:pos="-1080"/>
                <w:tab w:val="left" w:pos="-720"/>
                <w:tab w:val="left" w:pos="0"/>
                <w:tab w:val="left" w:pos="720"/>
                <w:tab w:val="left" w:pos="1080"/>
              </w:tabs>
              <w:rPr>
                <w:rFonts w:ascii="Arial" w:hAnsi="Arial" w:cs="Arial"/>
                <w:sz w:val="18"/>
                <w:szCs w:val="18"/>
              </w:rPr>
            </w:pPr>
            <w:r w:rsidRPr="00EB4618">
              <w:rPr>
                <w:rFonts w:ascii="Arial" w:hAnsi="Arial" w:cs="Arial"/>
                <w:sz w:val="18"/>
                <w:szCs w:val="18"/>
              </w:rPr>
              <w:t>PSD</w:t>
            </w:r>
            <w:r w:rsidR="00006974">
              <w:rPr>
                <w:rFonts w:ascii="Arial" w:hAnsi="Arial" w:cs="Arial"/>
                <w:sz w:val="18"/>
                <w:szCs w:val="18"/>
              </w:rPr>
              <w:t xml:space="preserve"> </w:t>
            </w:r>
            <w:r w:rsidRPr="00EB4618">
              <w:rPr>
                <w:rFonts w:ascii="Arial" w:hAnsi="Arial" w:cs="Arial"/>
                <w:sz w:val="18"/>
                <w:szCs w:val="18"/>
              </w:rPr>
              <w:t>P</w:t>
            </w:r>
            <w:r w:rsidR="00006974">
              <w:rPr>
                <w:rFonts w:ascii="Arial" w:hAnsi="Arial" w:cs="Arial"/>
                <w:sz w:val="18"/>
                <w:szCs w:val="18"/>
              </w:rPr>
              <w:t>rogram</w:t>
            </w:r>
            <w:r w:rsidRPr="00EB4618">
              <w:rPr>
                <w:rFonts w:ascii="Arial" w:hAnsi="Arial" w:cs="Arial"/>
                <w:sz w:val="18"/>
                <w:szCs w:val="18"/>
              </w:rPr>
              <w:t xml:space="preserve"> is a good program to minimize waste from regulatory discards and to provide valuable protein to needy families.  SeaShare is remarkable in the efficiencies that they bring to this noble cause, and the paperwork burden is nothing compared to the good that they do in this world.  I wish I could say the same about other OMB reviews that I have been asked to provide input upon</w:t>
            </w:r>
            <w:r w:rsidR="00006974">
              <w:rPr>
                <w:rFonts w:ascii="Arial" w:hAnsi="Arial" w:cs="Arial"/>
                <w:sz w:val="18"/>
                <w:szCs w:val="18"/>
              </w:rPr>
              <w:t>.</w:t>
            </w:r>
            <w:r w:rsidR="00006974" w:rsidRPr="00EB4618">
              <w:rPr>
                <w:rFonts w:ascii="Arial" w:hAnsi="Arial" w:cs="Arial"/>
                <w:sz w:val="18"/>
                <w:szCs w:val="18"/>
              </w:rPr>
              <w:t xml:space="preserve"> </w:t>
            </w:r>
            <w:r w:rsidR="00006974">
              <w:rPr>
                <w:rFonts w:ascii="Arial" w:hAnsi="Arial" w:cs="Arial"/>
                <w:sz w:val="18"/>
                <w:szCs w:val="18"/>
              </w:rPr>
              <w:t>W</w:t>
            </w:r>
            <w:r w:rsidRPr="00EB4618">
              <w:rPr>
                <w:rFonts w:ascii="Arial" w:hAnsi="Arial" w:cs="Arial"/>
                <w:sz w:val="18"/>
                <w:szCs w:val="18"/>
              </w:rPr>
              <w:t>e need more good programs like what SeaShare provides.  Not often we get to see so much good being done with so little burden on the regulated public.  If SeaShare has any ideas on ways to reduce the burden on their side, I support their efforts as they know their business well and we appreciate the work that they do.</w:t>
            </w:r>
          </w:p>
        </w:tc>
        <w:tc>
          <w:tcPr>
            <w:tcW w:w="1084" w:type="dxa"/>
            <w:vAlign w:val="center"/>
          </w:tcPr>
          <w:p w14:paraId="33FC1709" w14:textId="77777777" w:rsidR="00EB4618" w:rsidRPr="00EB4618" w:rsidRDefault="00EB4618" w:rsidP="0074626D">
            <w:pPr>
              <w:tabs>
                <w:tab w:val="left" w:pos="-1080"/>
                <w:tab w:val="left" w:pos="-720"/>
                <w:tab w:val="left" w:pos="0"/>
                <w:tab w:val="left" w:pos="720"/>
                <w:tab w:val="left" w:pos="1080"/>
              </w:tabs>
              <w:jc w:val="center"/>
              <w:rPr>
                <w:rFonts w:ascii="Arial" w:hAnsi="Arial" w:cs="Arial"/>
                <w:sz w:val="18"/>
                <w:szCs w:val="18"/>
              </w:rPr>
            </w:pPr>
          </w:p>
        </w:tc>
      </w:tr>
    </w:tbl>
    <w:p w14:paraId="13B8C1CD" w14:textId="77777777" w:rsidR="00EB4618" w:rsidRDefault="00EB4618" w:rsidP="002E348F">
      <w:pPr>
        <w:rPr>
          <w:rFonts w:ascii="Arial" w:hAnsi="Arial" w:cs="Arial"/>
          <w:sz w:val="18"/>
          <w:szCs w:val="18"/>
        </w:rPr>
      </w:pPr>
    </w:p>
    <w:p w14:paraId="31EF8222" w14:textId="77777777" w:rsidR="00EB4618" w:rsidRDefault="00EB4618" w:rsidP="002E348F">
      <w:pPr>
        <w:rPr>
          <w:rFonts w:ascii="Arial" w:hAnsi="Arial" w:cs="Arial"/>
          <w:sz w:val="18"/>
          <w:szCs w:val="18"/>
        </w:rPr>
      </w:pPr>
    </w:p>
    <w:p w14:paraId="53CFD79B" w14:textId="77777777" w:rsidR="002E348F" w:rsidRPr="000422A8" w:rsidRDefault="002E348F" w:rsidP="002E348F"/>
    <w:p w14:paraId="678F445A" w14:textId="77777777" w:rsidR="00336914" w:rsidRDefault="00336914" w:rsidP="00336914">
      <w:r w:rsidRPr="002B6839">
        <w:rPr>
          <w:b/>
        </w:rPr>
        <w:t xml:space="preserve">9.  </w:t>
      </w:r>
      <w:r w:rsidRPr="002B6839">
        <w:rPr>
          <w:b/>
          <w:u w:val="single"/>
        </w:rPr>
        <w:t>Explain any decisions to provide payments or gifts to respondents, other than remuneration of contractors or grantees</w:t>
      </w:r>
      <w:r>
        <w:t>.</w:t>
      </w:r>
    </w:p>
    <w:p w14:paraId="7E3E11E0" w14:textId="77777777" w:rsidR="00B63AB9" w:rsidRDefault="00B63AB9" w:rsidP="00336914"/>
    <w:p w14:paraId="2E40AEC5" w14:textId="77777777" w:rsidR="00336914" w:rsidRDefault="00336914" w:rsidP="00336914">
      <w:r>
        <w:t>No payment or gift to respondents is provided under this program.</w:t>
      </w:r>
    </w:p>
    <w:p w14:paraId="027D80BB" w14:textId="77777777" w:rsidR="00336914" w:rsidRDefault="00336914" w:rsidP="00336914"/>
    <w:p w14:paraId="23C02C26" w14:textId="77777777" w:rsidR="00336914" w:rsidRPr="002B6839" w:rsidRDefault="00336914" w:rsidP="00336914">
      <w:pPr>
        <w:rPr>
          <w:b/>
        </w:rPr>
      </w:pPr>
      <w:r w:rsidRPr="002B6839">
        <w:rPr>
          <w:b/>
        </w:rPr>
        <w:t xml:space="preserve">10.  </w:t>
      </w:r>
      <w:r w:rsidRPr="002B6839">
        <w:rPr>
          <w:b/>
          <w:u w:val="single"/>
        </w:rPr>
        <w:t>Describe any assurance of confidentiality provided to respondents and the basis for assurance in statute, regulation, or agency policy</w:t>
      </w:r>
      <w:r w:rsidRPr="002B6839">
        <w:rPr>
          <w:b/>
        </w:rPr>
        <w:t>.</w:t>
      </w:r>
    </w:p>
    <w:p w14:paraId="1E6A79B6" w14:textId="77777777" w:rsidR="00336914" w:rsidRDefault="00336914" w:rsidP="00336914"/>
    <w:p w14:paraId="75CC05AB" w14:textId="77777777" w:rsidR="00336914" w:rsidRDefault="00336914" w:rsidP="00336914">
      <w:r>
        <w:t>Information collected on the application for a PSD distributor is not considered confidential and will be released to the public upon request.  Other information that may be collected</w:t>
      </w:r>
      <w:r w:rsidR="00170B1B">
        <w:t xml:space="preserve"> from commercial operations </w:t>
      </w:r>
      <w:r>
        <w:t xml:space="preserve">may be considered confidential under section </w:t>
      </w:r>
      <w:r w:rsidR="00447C66">
        <w:t>402</w:t>
      </w:r>
      <w:r>
        <w:t>(</w:t>
      </w:r>
      <w:r w:rsidR="00447C66">
        <w:t>b</w:t>
      </w:r>
      <w:r>
        <w:t xml:space="preserve">) of the Magnuson-Stevens Act (16 U.S.C. 1801 </w:t>
      </w:r>
      <w:r w:rsidRPr="002B6839">
        <w:rPr>
          <w:i/>
        </w:rPr>
        <w:t>et seq</w:t>
      </w:r>
      <w:r>
        <w:t xml:space="preserve">.) and also under </w:t>
      </w:r>
      <w:hyperlink r:id="rId17" w:history="1">
        <w:r w:rsidRPr="00104E67">
          <w:rPr>
            <w:rStyle w:val="Hyperlink"/>
          </w:rPr>
          <w:t>NOAA Administrative Order 216-100</w:t>
        </w:r>
      </w:hyperlink>
      <w:r>
        <w:t>, which sets forth procedures to protect confidentiality of fishery statistics.</w:t>
      </w:r>
    </w:p>
    <w:p w14:paraId="2F02670F" w14:textId="77777777" w:rsidR="00AF3E45" w:rsidRDefault="00AF3E45" w:rsidP="00336914"/>
    <w:p w14:paraId="0A3880B2" w14:textId="77777777" w:rsidR="00336914" w:rsidRPr="00150510" w:rsidRDefault="00336914" w:rsidP="00336914">
      <w:pPr>
        <w:rPr>
          <w:b/>
        </w:rPr>
      </w:pPr>
      <w:r w:rsidRPr="00150510">
        <w:rPr>
          <w:b/>
        </w:rPr>
        <w:t xml:space="preserve">11.  </w:t>
      </w:r>
      <w:r w:rsidRPr="00150510">
        <w:rPr>
          <w:b/>
          <w:u w:val="single"/>
        </w:rPr>
        <w:t>Provide additional justification for any questions of a sensitive nature, such as sexual behavior and attitudes, religious beliefs, and other matters that are commonly considered private</w:t>
      </w:r>
      <w:r w:rsidRPr="00150510">
        <w:rPr>
          <w:b/>
        </w:rPr>
        <w:t>.</w:t>
      </w:r>
    </w:p>
    <w:p w14:paraId="34ADE2C3" w14:textId="77777777" w:rsidR="00336914" w:rsidRDefault="00336914" w:rsidP="00336914"/>
    <w:p w14:paraId="0DE1323A" w14:textId="77777777" w:rsidR="00336914" w:rsidRDefault="00336914" w:rsidP="00336914">
      <w:r>
        <w:t>Th</w:t>
      </w:r>
      <w:r w:rsidR="00AF3E45">
        <w:t xml:space="preserve">is </w:t>
      </w:r>
      <w:r>
        <w:t>information collect</w:t>
      </w:r>
      <w:r w:rsidR="00AF3E45">
        <w:t xml:space="preserve">ion </w:t>
      </w:r>
      <w:r>
        <w:t>does not in</w:t>
      </w:r>
      <w:r w:rsidR="00AF3E45">
        <w:t>volve</w:t>
      </w:r>
      <w:r>
        <w:t xml:space="preserve"> information of a sensitive nature. </w:t>
      </w:r>
    </w:p>
    <w:p w14:paraId="13509751" w14:textId="77777777" w:rsidR="00336914" w:rsidRDefault="00336914" w:rsidP="00336914"/>
    <w:p w14:paraId="75F43A00" w14:textId="4AAFF7A7" w:rsidR="00336914" w:rsidRPr="004975E4" w:rsidRDefault="00336914" w:rsidP="00336914">
      <w:pPr>
        <w:rPr>
          <w:b/>
        </w:rPr>
      </w:pPr>
      <w:r w:rsidRPr="004975E4">
        <w:rPr>
          <w:b/>
        </w:rPr>
        <w:t xml:space="preserve">12.  </w:t>
      </w:r>
      <w:r w:rsidRPr="004975E4">
        <w:rPr>
          <w:b/>
          <w:u w:val="single"/>
        </w:rPr>
        <w:t>Provide an estimate in hours of the burden of the collection of information</w:t>
      </w:r>
      <w:r w:rsidRPr="004975E4">
        <w:rPr>
          <w:b/>
        </w:rPr>
        <w:t>.</w:t>
      </w:r>
    </w:p>
    <w:p w14:paraId="35620C0F" w14:textId="77777777" w:rsidR="00336914" w:rsidRPr="004975E4" w:rsidRDefault="00336914" w:rsidP="00336914"/>
    <w:p w14:paraId="6D863089" w14:textId="3D2F8AC8" w:rsidR="00336914" w:rsidRPr="004975E4" w:rsidRDefault="00B6288E" w:rsidP="00336914">
      <w:r w:rsidRPr="004975E4">
        <w:t>E</w:t>
      </w:r>
      <w:r w:rsidR="00336914" w:rsidRPr="004975E4">
        <w:t xml:space="preserve">stimated </w:t>
      </w:r>
      <w:r w:rsidRPr="004975E4">
        <w:t xml:space="preserve">total </w:t>
      </w:r>
      <w:r w:rsidR="00336914" w:rsidRPr="004975E4">
        <w:t>respondents</w:t>
      </w:r>
      <w:r w:rsidR="00DC1793" w:rsidRPr="004975E4">
        <w:t xml:space="preserve">: </w:t>
      </w:r>
      <w:r w:rsidR="00055A91" w:rsidRPr="004975E4">
        <w:t>1</w:t>
      </w:r>
      <w:r w:rsidR="00DC1793" w:rsidRPr="004975E4">
        <w:t xml:space="preserve">. </w:t>
      </w:r>
      <w:r w:rsidRPr="004975E4">
        <w:t>E</w:t>
      </w:r>
      <w:r w:rsidR="00336914" w:rsidRPr="004975E4">
        <w:t xml:space="preserve">stimated </w:t>
      </w:r>
      <w:r w:rsidRPr="004975E4">
        <w:t xml:space="preserve">total </w:t>
      </w:r>
      <w:r w:rsidR="00336914" w:rsidRPr="004975E4">
        <w:t>responses</w:t>
      </w:r>
      <w:r w:rsidR="00DC1793" w:rsidRPr="004975E4">
        <w:t xml:space="preserve">: </w:t>
      </w:r>
      <w:r w:rsidR="00B370DA" w:rsidRPr="004975E4">
        <w:t>1</w:t>
      </w:r>
      <w:r w:rsidR="00DC1793" w:rsidRPr="004975E4">
        <w:t xml:space="preserve">. </w:t>
      </w:r>
      <w:r w:rsidR="00336914" w:rsidRPr="004975E4">
        <w:t xml:space="preserve">Estimated total </w:t>
      </w:r>
      <w:r w:rsidR="0006053C">
        <w:t xml:space="preserve">annualized </w:t>
      </w:r>
      <w:r w:rsidR="00336914" w:rsidRPr="004975E4">
        <w:t>burden hours</w:t>
      </w:r>
      <w:r w:rsidR="00DC1E65">
        <w:t xml:space="preserve"> increased slightly from 1</w:t>
      </w:r>
      <w:r w:rsidR="00AD4AA4">
        <w:t>3</w:t>
      </w:r>
      <w:r w:rsidR="00DC1E65">
        <w:t xml:space="preserve"> hr to</w:t>
      </w:r>
      <w:r w:rsidRPr="004975E4">
        <w:t xml:space="preserve"> </w:t>
      </w:r>
      <w:r w:rsidR="00055A91" w:rsidRPr="004975E4">
        <w:t>1</w:t>
      </w:r>
      <w:r w:rsidR="00DC1E65">
        <w:t>7</w:t>
      </w:r>
      <w:r w:rsidR="00B370DA" w:rsidRPr="004975E4">
        <w:t xml:space="preserve"> hr</w:t>
      </w:r>
      <w:r w:rsidR="00336914" w:rsidRPr="004975E4">
        <w:t xml:space="preserve">.  </w:t>
      </w:r>
      <w:r w:rsidRPr="004975E4">
        <w:t>Estimated t</w:t>
      </w:r>
      <w:r w:rsidR="00336914" w:rsidRPr="004975E4">
        <w:t>otal personnel cost</w:t>
      </w:r>
      <w:r w:rsidRPr="004975E4">
        <w:t>s</w:t>
      </w:r>
      <w:r w:rsidR="00DC1E65">
        <w:t xml:space="preserve"> increased from $481 to</w:t>
      </w:r>
      <w:r w:rsidRPr="004975E4">
        <w:t xml:space="preserve"> </w:t>
      </w:r>
      <w:r w:rsidR="00B370DA" w:rsidRPr="004975E4">
        <w:t>$</w:t>
      </w:r>
      <w:r w:rsidR="00DC1E65">
        <w:t>629</w:t>
      </w:r>
      <w:r w:rsidR="00B67753" w:rsidRPr="004975E4">
        <w:t>.</w:t>
      </w:r>
    </w:p>
    <w:p w14:paraId="5000EFE1" w14:textId="77777777" w:rsidR="00336914" w:rsidRPr="001468B5" w:rsidRDefault="00336914" w:rsidP="00336914"/>
    <w:p w14:paraId="4EFF6B2C" w14:textId="77777777" w:rsidR="00336914" w:rsidRPr="004975E4" w:rsidRDefault="00336914" w:rsidP="00336914">
      <w:pPr>
        <w:rPr>
          <w:b/>
        </w:rPr>
      </w:pPr>
      <w:r w:rsidRPr="004975E4">
        <w:rPr>
          <w:b/>
        </w:rPr>
        <w:t xml:space="preserve">13.  </w:t>
      </w:r>
      <w:r w:rsidRPr="004975E4">
        <w:rPr>
          <w:b/>
          <w:u w:val="single"/>
        </w:rPr>
        <w:t xml:space="preserve">Provide an estimate of the total annual cost burden to the respondents or record-keepers resulting from the collection (excluding the value of the burden hours in </w:t>
      </w:r>
      <w:r w:rsidR="00771D0C" w:rsidRPr="004975E4">
        <w:rPr>
          <w:b/>
          <w:u w:val="single"/>
        </w:rPr>
        <w:t xml:space="preserve">Question </w:t>
      </w:r>
      <w:r w:rsidRPr="004975E4">
        <w:rPr>
          <w:b/>
          <w:u w:val="single"/>
        </w:rPr>
        <w:t>12 above)</w:t>
      </w:r>
      <w:r w:rsidRPr="004975E4">
        <w:rPr>
          <w:b/>
        </w:rPr>
        <w:t>.</w:t>
      </w:r>
    </w:p>
    <w:p w14:paraId="37BF480F" w14:textId="77777777" w:rsidR="00336914" w:rsidRPr="004975E4" w:rsidRDefault="00336914" w:rsidP="00336914"/>
    <w:p w14:paraId="403C2F75" w14:textId="29EC9FB6" w:rsidR="00B6288E" w:rsidRPr="004975E4" w:rsidRDefault="00B6288E" w:rsidP="00336914">
      <w:r w:rsidRPr="004975E4">
        <w:t>E</w:t>
      </w:r>
      <w:r w:rsidR="00150510" w:rsidRPr="004975E4">
        <w:t xml:space="preserve">stimated </w:t>
      </w:r>
      <w:r w:rsidRPr="004975E4">
        <w:t xml:space="preserve">total </w:t>
      </w:r>
      <w:r w:rsidR="00150510" w:rsidRPr="004975E4">
        <w:t xml:space="preserve">miscellaneous </w:t>
      </w:r>
      <w:r w:rsidR="00336914" w:rsidRPr="004975E4">
        <w:t>costs</w:t>
      </w:r>
      <w:r w:rsidR="00F83808">
        <w:t xml:space="preserve"> decreased from $2 to</w:t>
      </w:r>
      <w:r w:rsidRPr="004975E4">
        <w:t xml:space="preserve"> </w:t>
      </w:r>
      <w:r w:rsidR="00336914" w:rsidRPr="004975E4">
        <w:t>$</w:t>
      </w:r>
      <w:r w:rsidR="00A05FC3" w:rsidRPr="004975E4">
        <w:t>0</w:t>
      </w:r>
      <w:r w:rsidR="00336914" w:rsidRPr="004975E4">
        <w:t>.</w:t>
      </w:r>
    </w:p>
    <w:p w14:paraId="5FF56455" w14:textId="77777777" w:rsidR="00B6288E" w:rsidRPr="004975E4" w:rsidRDefault="00B6288E" w:rsidP="00336914"/>
    <w:p w14:paraId="6416FFFF" w14:textId="77777777" w:rsidR="00336914" w:rsidRPr="004975E4" w:rsidRDefault="00336914" w:rsidP="00336914">
      <w:pPr>
        <w:rPr>
          <w:b/>
        </w:rPr>
      </w:pPr>
      <w:r w:rsidRPr="004975E4">
        <w:rPr>
          <w:b/>
        </w:rPr>
        <w:t xml:space="preserve">14.  </w:t>
      </w:r>
      <w:r w:rsidRPr="004975E4">
        <w:rPr>
          <w:b/>
          <w:u w:val="single"/>
        </w:rPr>
        <w:t>Provide estimates of annualized cost to the Federal government</w:t>
      </w:r>
      <w:r w:rsidRPr="004975E4">
        <w:rPr>
          <w:b/>
        </w:rPr>
        <w:t>.</w:t>
      </w:r>
    </w:p>
    <w:p w14:paraId="6167C1C9" w14:textId="77777777" w:rsidR="00336914" w:rsidRPr="004975E4" w:rsidRDefault="00336914" w:rsidP="00336914"/>
    <w:p w14:paraId="6482284A" w14:textId="371A36E8" w:rsidR="00336914" w:rsidRPr="004975E4" w:rsidRDefault="00B6288E" w:rsidP="00336914">
      <w:r w:rsidRPr="004975E4">
        <w:t>Estimated t</w:t>
      </w:r>
      <w:r w:rsidR="00336914" w:rsidRPr="004975E4">
        <w:t>otal responses</w:t>
      </w:r>
      <w:r w:rsidRPr="004975E4">
        <w:t xml:space="preserve">: </w:t>
      </w:r>
      <w:r w:rsidR="00224269">
        <w:t>1</w:t>
      </w:r>
      <w:r w:rsidR="00DC1793" w:rsidRPr="004975E4">
        <w:t xml:space="preserve">. </w:t>
      </w:r>
      <w:r w:rsidRPr="004975E4">
        <w:t>Estimated t</w:t>
      </w:r>
      <w:r w:rsidR="00336914" w:rsidRPr="004975E4">
        <w:t>otal burden hours</w:t>
      </w:r>
      <w:r w:rsidR="00224269">
        <w:t xml:space="preserve">: </w:t>
      </w:r>
      <w:r w:rsidR="00336914" w:rsidRPr="004975E4">
        <w:t>1</w:t>
      </w:r>
      <w:r w:rsidR="00AD4AA4">
        <w:t>3</w:t>
      </w:r>
      <w:r w:rsidR="00336914" w:rsidRPr="004975E4">
        <w:t xml:space="preserve"> hr.  </w:t>
      </w:r>
      <w:r w:rsidRPr="004975E4">
        <w:t>E</w:t>
      </w:r>
      <w:r w:rsidR="00336914" w:rsidRPr="004975E4">
        <w:t xml:space="preserve">stimated </w:t>
      </w:r>
      <w:r w:rsidRPr="004975E4">
        <w:t xml:space="preserve">total </w:t>
      </w:r>
      <w:r w:rsidR="00336914" w:rsidRPr="004975E4">
        <w:t>personnel cost</w:t>
      </w:r>
      <w:r w:rsidRPr="004975E4">
        <w:t>s</w:t>
      </w:r>
      <w:r w:rsidR="00AD4AA4">
        <w:t xml:space="preserve">:  </w:t>
      </w:r>
      <w:r w:rsidR="00DC1E65">
        <w:t>$481</w:t>
      </w:r>
      <w:r w:rsidR="00AD4AA4">
        <w:t>.</w:t>
      </w:r>
    </w:p>
    <w:p w14:paraId="70508AC7" w14:textId="77777777" w:rsidR="00336914" w:rsidRPr="001468B5" w:rsidRDefault="00336914" w:rsidP="00336914"/>
    <w:p w14:paraId="5CE8E3B6" w14:textId="71B2008C" w:rsidR="00336914" w:rsidRPr="00D94BD0" w:rsidRDefault="00336914" w:rsidP="00336914">
      <w:pPr>
        <w:rPr>
          <w:b/>
        </w:rPr>
      </w:pPr>
      <w:r w:rsidRPr="00D94BD0">
        <w:rPr>
          <w:b/>
        </w:rPr>
        <w:t xml:space="preserve">15.  </w:t>
      </w:r>
      <w:r w:rsidRPr="00D94BD0">
        <w:rPr>
          <w:b/>
          <w:u w:val="single"/>
        </w:rPr>
        <w:t>Explain the reasons for any program changes or adjustment</w:t>
      </w:r>
      <w:r w:rsidR="00224269">
        <w:rPr>
          <w:b/>
          <w:u w:val="single"/>
        </w:rPr>
        <w:t>s</w:t>
      </w:r>
      <w:r w:rsidRPr="00D94BD0">
        <w:rPr>
          <w:b/>
        </w:rPr>
        <w:t>.</w:t>
      </w:r>
    </w:p>
    <w:p w14:paraId="6D749ADA" w14:textId="77777777" w:rsidR="00B67753" w:rsidRPr="00D94BD0" w:rsidRDefault="00B67753" w:rsidP="00336914"/>
    <w:p w14:paraId="29EA76B4" w14:textId="68AE31CA" w:rsidR="00B67753" w:rsidRDefault="006F3134" w:rsidP="00336914">
      <w:r w:rsidRPr="006F3134">
        <w:t xml:space="preserve">The estimated burden hours </w:t>
      </w:r>
      <w:r w:rsidR="00D94BD0">
        <w:t>were</w:t>
      </w:r>
      <w:r w:rsidRPr="006F3134">
        <w:t xml:space="preserve"> changed based on a comment from SeaShare.</w:t>
      </w:r>
    </w:p>
    <w:p w14:paraId="63EC0008" w14:textId="77777777" w:rsidR="0006053C" w:rsidRPr="00A05FC3" w:rsidRDefault="0006053C" w:rsidP="00336914"/>
    <w:p w14:paraId="22D8A0AC" w14:textId="77777777" w:rsidR="00336914" w:rsidRPr="00A05FC3" w:rsidRDefault="00336914" w:rsidP="00336914">
      <w:pPr>
        <w:rPr>
          <w:b/>
        </w:rPr>
      </w:pPr>
      <w:r w:rsidRPr="00A05FC3">
        <w:rPr>
          <w:b/>
        </w:rPr>
        <w:t xml:space="preserve">16.  </w:t>
      </w:r>
      <w:r w:rsidRPr="00A05FC3">
        <w:rPr>
          <w:b/>
          <w:u w:val="single"/>
        </w:rPr>
        <w:t>For collections whose results will be published, outline the plans for tabulation and publication</w:t>
      </w:r>
      <w:r w:rsidRPr="00A05FC3">
        <w:rPr>
          <w:b/>
        </w:rPr>
        <w:t xml:space="preserve">.  </w:t>
      </w:r>
    </w:p>
    <w:p w14:paraId="6B98B2AF" w14:textId="77777777" w:rsidR="00336914" w:rsidRPr="00A05FC3" w:rsidRDefault="00336914" w:rsidP="00336914"/>
    <w:p w14:paraId="5C0BD95C" w14:textId="77777777" w:rsidR="00336914" w:rsidRPr="00A05FC3" w:rsidRDefault="00336914" w:rsidP="00336914">
      <w:r w:rsidRPr="00A05FC3">
        <w:t>No plans exist for publishing the results of this information collection.</w:t>
      </w:r>
    </w:p>
    <w:p w14:paraId="4D9E8CF1" w14:textId="77777777" w:rsidR="00336914" w:rsidRPr="001468B5" w:rsidRDefault="00336914" w:rsidP="00336914"/>
    <w:p w14:paraId="5691D051" w14:textId="77777777" w:rsidR="00336914" w:rsidRPr="00A05FC3" w:rsidRDefault="00336914" w:rsidP="00336914">
      <w:pPr>
        <w:rPr>
          <w:b/>
        </w:rPr>
      </w:pPr>
      <w:r w:rsidRPr="00A05FC3">
        <w:rPr>
          <w:b/>
        </w:rPr>
        <w:t xml:space="preserve">17.  </w:t>
      </w:r>
      <w:r w:rsidRPr="00A05FC3">
        <w:rPr>
          <w:b/>
          <w:u w:val="single"/>
        </w:rPr>
        <w:t>If seeking approval to not display the expiration date for OMB approval of the information collection, explain the reasons why display would be inappropriate</w:t>
      </w:r>
      <w:r w:rsidRPr="00A05FC3">
        <w:rPr>
          <w:b/>
        </w:rPr>
        <w:t>.</w:t>
      </w:r>
    </w:p>
    <w:p w14:paraId="32F19A4E" w14:textId="77777777" w:rsidR="00336914" w:rsidRPr="00A05FC3" w:rsidRDefault="00336914" w:rsidP="00336914"/>
    <w:p w14:paraId="79B964DE" w14:textId="5B5239B5" w:rsidR="00336914" w:rsidRPr="00A05FC3" w:rsidRDefault="00806E2B" w:rsidP="00336914">
      <w:r>
        <w:t xml:space="preserve">The expiration date is on the pdf of the application instructions posted on our website at </w:t>
      </w:r>
      <w:hyperlink r:id="rId18" w:history="1">
        <w:r w:rsidRPr="0073272A">
          <w:rPr>
            <w:rStyle w:val="Hyperlink"/>
          </w:rPr>
          <w:t>https://alaskafisheries.noaa.gov/sites/default/files/psdapplication.pdf</w:t>
        </w:r>
      </w:hyperlink>
      <w:r>
        <w:t>.</w:t>
      </w:r>
      <w:r w:rsidR="00B6288E" w:rsidRPr="00A05FC3">
        <w:t xml:space="preserve">  </w:t>
      </w:r>
    </w:p>
    <w:p w14:paraId="585FA43D" w14:textId="77777777" w:rsidR="00336914" w:rsidRPr="00A05FC3" w:rsidRDefault="00336914" w:rsidP="00336914"/>
    <w:p w14:paraId="54CBEB40" w14:textId="77777777" w:rsidR="00224269" w:rsidRDefault="00224269" w:rsidP="00336914">
      <w:pPr>
        <w:rPr>
          <w:b/>
        </w:rPr>
      </w:pPr>
    </w:p>
    <w:p w14:paraId="2E0CE1C6" w14:textId="77777777" w:rsidR="00224269" w:rsidRDefault="00224269" w:rsidP="00336914">
      <w:pPr>
        <w:rPr>
          <w:b/>
        </w:rPr>
      </w:pPr>
    </w:p>
    <w:p w14:paraId="682CA148" w14:textId="77777777" w:rsidR="00336914" w:rsidRPr="00A05FC3" w:rsidRDefault="00336914" w:rsidP="00336914">
      <w:pPr>
        <w:rPr>
          <w:b/>
        </w:rPr>
      </w:pPr>
      <w:r w:rsidRPr="00A05FC3">
        <w:rPr>
          <w:b/>
        </w:rPr>
        <w:t xml:space="preserve">18.  </w:t>
      </w:r>
      <w:r w:rsidRPr="00A05FC3">
        <w:rPr>
          <w:b/>
          <w:u w:val="single"/>
        </w:rPr>
        <w:t>Explain each exception to the certification statement</w:t>
      </w:r>
      <w:r w:rsidRPr="00A05FC3">
        <w:rPr>
          <w:b/>
        </w:rPr>
        <w:t>.</w:t>
      </w:r>
    </w:p>
    <w:p w14:paraId="1334414B" w14:textId="77777777" w:rsidR="00336914" w:rsidRPr="00A05FC3" w:rsidRDefault="00336914" w:rsidP="00336914"/>
    <w:p w14:paraId="56B99091" w14:textId="0E71F72C" w:rsidR="00336914" w:rsidRPr="00A05FC3" w:rsidRDefault="00B6288E" w:rsidP="00336914">
      <w:r w:rsidRPr="00A05FC3">
        <w:t>No</w:t>
      </w:r>
      <w:r w:rsidR="007E60A4" w:rsidRPr="00A05FC3">
        <w:t xml:space="preserve">t </w:t>
      </w:r>
      <w:r w:rsidR="00C92F2F">
        <w:t>a</w:t>
      </w:r>
      <w:r w:rsidR="00C92F2F" w:rsidRPr="00A05FC3">
        <w:t>pplicable</w:t>
      </w:r>
      <w:r w:rsidR="002A3C34" w:rsidRPr="00A05FC3">
        <w:t>.</w:t>
      </w:r>
    </w:p>
    <w:p w14:paraId="23A11FFA" w14:textId="77777777" w:rsidR="007E60A4" w:rsidRPr="001468B5" w:rsidRDefault="007E60A4" w:rsidP="00336914"/>
    <w:p w14:paraId="49C6E1D4" w14:textId="77777777" w:rsidR="00A05FC3" w:rsidRPr="00A05FC3" w:rsidRDefault="00A05FC3" w:rsidP="00336914"/>
    <w:p w14:paraId="77546FEA" w14:textId="77777777" w:rsidR="00336914" w:rsidRPr="00A05FC3" w:rsidRDefault="00336914" w:rsidP="00336914">
      <w:pPr>
        <w:rPr>
          <w:b/>
        </w:rPr>
      </w:pPr>
      <w:r w:rsidRPr="00A05FC3">
        <w:rPr>
          <w:b/>
        </w:rPr>
        <w:t>B.  COLLECTIONS OF INFORMATION EMPLOYING STATISTICAL METHODS</w:t>
      </w:r>
    </w:p>
    <w:p w14:paraId="7D5669C0" w14:textId="77777777" w:rsidR="00150510" w:rsidRPr="00A05FC3" w:rsidRDefault="00150510" w:rsidP="00336914">
      <w:pPr>
        <w:rPr>
          <w:b/>
        </w:rPr>
      </w:pPr>
    </w:p>
    <w:p w14:paraId="474C36AC" w14:textId="65CE265F" w:rsidR="00A605A1" w:rsidRDefault="00150510">
      <w:pPr>
        <w:rPr>
          <w:b/>
        </w:rPr>
      </w:pPr>
      <w:r w:rsidRPr="00A05FC3">
        <w:t>This collection does not employ statistical methods</w:t>
      </w:r>
      <w:r w:rsidRPr="00A05FC3">
        <w:rPr>
          <w:b/>
        </w:rPr>
        <w:t>.</w:t>
      </w:r>
      <w:r w:rsidR="00A605A1">
        <w:rPr>
          <w:b/>
        </w:rPr>
        <w:br w:type="page"/>
      </w:r>
    </w:p>
    <w:p w14:paraId="75108FA7" w14:textId="6977E4D0" w:rsidR="00A605A1" w:rsidRDefault="00F77923" w:rsidP="00336914">
      <w:r>
        <w:t>S/PRA/0316PSD Program/PSD Program renewal 2017/0316 Supporting Statement 2017</w:t>
      </w:r>
      <w:r w:rsidR="00A605A1">
        <w:t xml:space="preserve"> </w:t>
      </w:r>
    </w:p>
    <w:p w14:paraId="738CF640" w14:textId="77777777" w:rsidR="00F77923" w:rsidRDefault="00F77923" w:rsidP="00336914"/>
    <w:p w14:paraId="01CFE246" w14:textId="77777777" w:rsidR="00F77923" w:rsidRDefault="00F77923" w:rsidP="00336914"/>
    <w:p w14:paraId="273AC69F" w14:textId="1300BAFB" w:rsidR="00A605A1" w:rsidRDefault="00A605A1" w:rsidP="00336914">
      <w:r w:rsidRPr="00A605A1">
        <w:t>GAberle 7/26/2017</w:t>
      </w:r>
      <w:r w:rsidR="00E42FD8">
        <w:t>, 9/2</w:t>
      </w:r>
      <w:r w:rsidR="00EF2020">
        <w:t>/2017</w:t>
      </w:r>
    </w:p>
    <w:p w14:paraId="4E9B5D18" w14:textId="30A30818" w:rsidR="00DA3EB7" w:rsidRPr="00A605A1" w:rsidRDefault="00DA3EB7" w:rsidP="00336914">
      <w:r>
        <w:t>MMackey 8/02/2017</w:t>
      </w:r>
      <w:r w:rsidR="009C5C16">
        <w:t>, 8/31/2017</w:t>
      </w:r>
      <w:r w:rsidR="00254398">
        <w:t>, 9/5/2017</w:t>
      </w:r>
    </w:p>
    <w:sectPr w:rsidR="00DA3EB7" w:rsidRPr="00A605A1" w:rsidSect="005050C2">
      <w:footerReference w:type="even" r:id="rId19"/>
      <w:footerReference w:type="default" r:id="rId20"/>
      <w:pgSz w:w="12240" w:h="15840"/>
      <w:pgMar w:top="1152" w:right="1440" w:bottom="7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1B0980" w15:done="0"/>
  <w15:commentEx w15:paraId="1B9E3F8B" w15:paraIdParent="621B0980" w15:done="0"/>
  <w15:commentEx w15:paraId="7CAC67F2" w15:done="0"/>
  <w15:commentEx w15:paraId="6D2B6ECA" w15:paraIdParent="7CAC67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4C26B" w14:textId="77777777" w:rsidR="00F07B39" w:rsidRDefault="00F07B39">
      <w:r>
        <w:separator/>
      </w:r>
    </w:p>
  </w:endnote>
  <w:endnote w:type="continuationSeparator" w:id="0">
    <w:p w14:paraId="48FE32FA" w14:textId="77777777" w:rsidR="00F07B39" w:rsidRDefault="00F0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2101D" w14:textId="77777777" w:rsidR="007506F8" w:rsidRDefault="007506F8" w:rsidP="00677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0E261" w14:textId="77777777" w:rsidR="007506F8" w:rsidRDefault="00750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DAAEF" w14:textId="77777777" w:rsidR="007506F8" w:rsidRDefault="007506F8" w:rsidP="00677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6C64">
      <w:rPr>
        <w:rStyle w:val="PageNumber"/>
        <w:noProof/>
      </w:rPr>
      <w:t>1</w:t>
    </w:r>
    <w:r>
      <w:rPr>
        <w:rStyle w:val="PageNumber"/>
      </w:rPr>
      <w:fldChar w:fldCharType="end"/>
    </w:r>
  </w:p>
  <w:p w14:paraId="03C380E6" w14:textId="77777777" w:rsidR="007506F8" w:rsidRDefault="00750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7C239" w14:textId="77777777" w:rsidR="00F07B39" w:rsidRDefault="00F07B39">
      <w:r>
        <w:separator/>
      </w:r>
    </w:p>
  </w:footnote>
  <w:footnote w:type="continuationSeparator" w:id="0">
    <w:p w14:paraId="641461DD" w14:textId="77777777" w:rsidR="00F07B39" w:rsidRDefault="00F07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6407"/>
    <w:multiLevelType w:val="hybridMultilevel"/>
    <w:tmpl w:val="57CCA768"/>
    <w:lvl w:ilvl="0" w:tplc="8454212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86103"/>
    <w:multiLevelType w:val="hybridMultilevel"/>
    <w:tmpl w:val="DD361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A20C7"/>
    <w:multiLevelType w:val="hybridMultilevel"/>
    <w:tmpl w:val="12D84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87DB6"/>
    <w:multiLevelType w:val="multilevel"/>
    <w:tmpl w:val="1934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Mackey">
    <w15:presenceInfo w15:providerId="AD" w15:userId="S-1-5-21-1625102663-4013227018-1311561448-52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14"/>
    <w:rsid w:val="0000250B"/>
    <w:rsid w:val="0000298C"/>
    <w:rsid w:val="00006974"/>
    <w:rsid w:val="00016948"/>
    <w:rsid w:val="00025FC5"/>
    <w:rsid w:val="00027773"/>
    <w:rsid w:val="00030100"/>
    <w:rsid w:val="000364C2"/>
    <w:rsid w:val="00036857"/>
    <w:rsid w:val="000378B5"/>
    <w:rsid w:val="00037949"/>
    <w:rsid w:val="000409B5"/>
    <w:rsid w:val="000422CC"/>
    <w:rsid w:val="00042357"/>
    <w:rsid w:val="00055602"/>
    <w:rsid w:val="00055A91"/>
    <w:rsid w:val="0006053C"/>
    <w:rsid w:val="00063384"/>
    <w:rsid w:val="000660C3"/>
    <w:rsid w:val="00071FDF"/>
    <w:rsid w:val="00084AA2"/>
    <w:rsid w:val="0008702A"/>
    <w:rsid w:val="00090EA0"/>
    <w:rsid w:val="0009161B"/>
    <w:rsid w:val="00092717"/>
    <w:rsid w:val="000A6C30"/>
    <w:rsid w:val="000B1C79"/>
    <w:rsid w:val="000C0952"/>
    <w:rsid w:val="000C3FA5"/>
    <w:rsid w:val="000E207B"/>
    <w:rsid w:val="000F278F"/>
    <w:rsid w:val="000F3149"/>
    <w:rsid w:val="000F4B34"/>
    <w:rsid w:val="000F57E1"/>
    <w:rsid w:val="000F7879"/>
    <w:rsid w:val="00100706"/>
    <w:rsid w:val="00104E67"/>
    <w:rsid w:val="00120936"/>
    <w:rsid w:val="001247D1"/>
    <w:rsid w:val="001261DC"/>
    <w:rsid w:val="001343C7"/>
    <w:rsid w:val="001468B5"/>
    <w:rsid w:val="00150510"/>
    <w:rsid w:val="0015419C"/>
    <w:rsid w:val="00167FF1"/>
    <w:rsid w:val="001702D5"/>
    <w:rsid w:val="00170B1B"/>
    <w:rsid w:val="00171E5D"/>
    <w:rsid w:val="001827D2"/>
    <w:rsid w:val="001837DA"/>
    <w:rsid w:val="0019359F"/>
    <w:rsid w:val="001935B6"/>
    <w:rsid w:val="001954E7"/>
    <w:rsid w:val="001A6C64"/>
    <w:rsid w:val="001C5EC2"/>
    <w:rsid w:val="001D2BF5"/>
    <w:rsid w:val="001D3FC8"/>
    <w:rsid w:val="001D7F80"/>
    <w:rsid w:val="001E29BA"/>
    <w:rsid w:val="001E3C08"/>
    <w:rsid w:val="001E681B"/>
    <w:rsid w:val="001F0EBD"/>
    <w:rsid w:val="001F3E64"/>
    <w:rsid w:val="002102F5"/>
    <w:rsid w:val="00223110"/>
    <w:rsid w:val="00224269"/>
    <w:rsid w:val="0022600F"/>
    <w:rsid w:val="00234BC6"/>
    <w:rsid w:val="00240789"/>
    <w:rsid w:val="00243B90"/>
    <w:rsid w:val="00244FC0"/>
    <w:rsid w:val="00254398"/>
    <w:rsid w:val="00263C66"/>
    <w:rsid w:val="002705E8"/>
    <w:rsid w:val="00272F27"/>
    <w:rsid w:val="002805B8"/>
    <w:rsid w:val="00282C3D"/>
    <w:rsid w:val="002942AF"/>
    <w:rsid w:val="0029552D"/>
    <w:rsid w:val="002A199E"/>
    <w:rsid w:val="002A3C34"/>
    <w:rsid w:val="002B6839"/>
    <w:rsid w:val="002E348F"/>
    <w:rsid w:val="00300D5B"/>
    <w:rsid w:val="00336914"/>
    <w:rsid w:val="00342534"/>
    <w:rsid w:val="00355984"/>
    <w:rsid w:val="00355C30"/>
    <w:rsid w:val="00366C58"/>
    <w:rsid w:val="00373CEC"/>
    <w:rsid w:val="00386BEE"/>
    <w:rsid w:val="00390661"/>
    <w:rsid w:val="003920A2"/>
    <w:rsid w:val="003937BA"/>
    <w:rsid w:val="003A061B"/>
    <w:rsid w:val="003A3B98"/>
    <w:rsid w:val="003A4BB8"/>
    <w:rsid w:val="003A7F23"/>
    <w:rsid w:val="003B0F34"/>
    <w:rsid w:val="003B72E1"/>
    <w:rsid w:val="003C1093"/>
    <w:rsid w:val="003D57F7"/>
    <w:rsid w:val="003F70E2"/>
    <w:rsid w:val="00404FFE"/>
    <w:rsid w:val="00410005"/>
    <w:rsid w:val="0041153B"/>
    <w:rsid w:val="004236C2"/>
    <w:rsid w:val="0043559D"/>
    <w:rsid w:val="0044560B"/>
    <w:rsid w:val="00447C66"/>
    <w:rsid w:val="004524CE"/>
    <w:rsid w:val="004661F9"/>
    <w:rsid w:val="004709C1"/>
    <w:rsid w:val="004807A6"/>
    <w:rsid w:val="00481361"/>
    <w:rsid w:val="00482E81"/>
    <w:rsid w:val="004955AC"/>
    <w:rsid w:val="004975E4"/>
    <w:rsid w:val="004A3604"/>
    <w:rsid w:val="004A5F58"/>
    <w:rsid w:val="004B5860"/>
    <w:rsid w:val="004C0E6D"/>
    <w:rsid w:val="004D15E5"/>
    <w:rsid w:val="004D549B"/>
    <w:rsid w:val="004D5520"/>
    <w:rsid w:val="004D7D7B"/>
    <w:rsid w:val="004E4B76"/>
    <w:rsid w:val="004F1EB0"/>
    <w:rsid w:val="005050C2"/>
    <w:rsid w:val="00507A15"/>
    <w:rsid w:val="00513BCC"/>
    <w:rsid w:val="0052110E"/>
    <w:rsid w:val="005249E6"/>
    <w:rsid w:val="00527948"/>
    <w:rsid w:val="00531B90"/>
    <w:rsid w:val="00532913"/>
    <w:rsid w:val="005346F7"/>
    <w:rsid w:val="00541426"/>
    <w:rsid w:val="00542131"/>
    <w:rsid w:val="00543436"/>
    <w:rsid w:val="00546F56"/>
    <w:rsid w:val="00550147"/>
    <w:rsid w:val="0055255B"/>
    <w:rsid w:val="005563A3"/>
    <w:rsid w:val="00564EC0"/>
    <w:rsid w:val="00573A7A"/>
    <w:rsid w:val="00575B3C"/>
    <w:rsid w:val="00575C6A"/>
    <w:rsid w:val="00576F5C"/>
    <w:rsid w:val="00583B69"/>
    <w:rsid w:val="00583F81"/>
    <w:rsid w:val="00592812"/>
    <w:rsid w:val="005A08D4"/>
    <w:rsid w:val="005A6E16"/>
    <w:rsid w:val="005B71F1"/>
    <w:rsid w:val="005C07A2"/>
    <w:rsid w:val="005C2924"/>
    <w:rsid w:val="005C502D"/>
    <w:rsid w:val="005D1683"/>
    <w:rsid w:val="005E327E"/>
    <w:rsid w:val="005E66AD"/>
    <w:rsid w:val="005E7200"/>
    <w:rsid w:val="005F05A3"/>
    <w:rsid w:val="0061727E"/>
    <w:rsid w:val="006308EA"/>
    <w:rsid w:val="00634CE9"/>
    <w:rsid w:val="0063643B"/>
    <w:rsid w:val="0064191F"/>
    <w:rsid w:val="00642AD8"/>
    <w:rsid w:val="006450FF"/>
    <w:rsid w:val="006452DB"/>
    <w:rsid w:val="00645A8A"/>
    <w:rsid w:val="006613A4"/>
    <w:rsid w:val="0066384F"/>
    <w:rsid w:val="0066427C"/>
    <w:rsid w:val="00664C53"/>
    <w:rsid w:val="00671578"/>
    <w:rsid w:val="00672D45"/>
    <w:rsid w:val="006777CE"/>
    <w:rsid w:val="00690197"/>
    <w:rsid w:val="00690B9F"/>
    <w:rsid w:val="006C18F6"/>
    <w:rsid w:val="006D028E"/>
    <w:rsid w:val="006D0F20"/>
    <w:rsid w:val="006D3CAF"/>
    <w:rsid w:val="006E2485"/>
    <w:rsid w:val="006E2C67"/>
    <w:rsid w:val="006E72B0"/>
    <w:rsid w:val="006F3134"/>
    <w:rsid w:val="006F6BF5"/>
    <w:rsid w:val="00702448"/>
    <w:rsid w:val="0070299A"/>
    <w:rsid w:val="0071141B"/>
    <w:rsid w:val="00712B4D"/>
    <w:rsid w:val="0071684B"/>
    <w:rsid w:val="00721DD8"/>
    <w:rsid w:val="00723B51"/>
    <w:rsid w:val="00724184"/>
    <w:rsid w:val="00726064"/>
    <w:rsid w:val="00736149"/>
    <w:rsid w:val="007361DB"/>
    <w:rsid w:val="00736E02"/>
    <w:rsid w:val="0074626D"/>
    <w:rsid w:val="007506F8"/>
    <w:rsid w:val="007535F2"/>
    <w:rsid w:val="00756465"/>
    <w:rsid w:val="0075660D"/>
    <w:rsid w:val="00756A40"/>
    <w:rsid w:val="00756CB4"/>
    <w:rsid w:val="007577A7"/>
    <w:rsid w:val="00771D0C"/>
    <w:rsid w:val="00775C9E"/>
    <w:rsid w:val="00776C47"/>
    <w:rsid w:val="007840BC"/>
    <w:rsid w:val="00791F06"/>
    <w:rsid w:val="00794DF0"/>
    <w:rsid w:val="00796E8D"/>
    <w:rsid w:val="007A79AF"/>
    <w:rsid w:val="007B1F79"/>
    <w:rsid w:val="007D0C40"/>
    <w:rsid w:val="007D6D0D"/>
    <w:rsid w:val="007D7E13"/>
    <w:rsid w:val="007E60A4"/>
    <w:rsid w:val="007F15FF"/>
    <w:rsid w:val="007F7981"/>
    <w:rsid w:val="00806E2B"/>
    <w:rsid w:val="00815055"/>
    <w:rsid w:val="00815916"/>
    <w:rsid w:val="00815B03"/>
    <w:rsid w:val="00821472"/>
    <w:rsid w:val="008377F4"/>
    <w:rsid w:val="00844F70"/>
    <w:rsid w:val="0086278F"/>
    <w:rsid w:val="008866D0"/>
    <w:rsid w:val="00894600"/>
    <w:rsid w:val="00894A69"/>
    <w:rsid w:val="008A3CCD"/>
    <w:rsid w:val="008A5E35"/>
    <w:rsid w:val="008B65F4"/>
    <w:rsid w:val="008C7BB7"/>
    <w:rsid w:val="008D17DF"/>
    <w:rsid w:val="008D312D"/>
    <w:rsid w:val="008D4FB8"/>
    <w:rsid w:val="008E1BD9"/>
    <w:rsid w:val="008E34D5"/>
    <w:rsid w:val="008F0F6A"/>
    <w:rsid w:val="008F7341"/>
    <w:rsid w:val="00910FF1"/>
    <w:rsid w:val="00913606"/>
    <w:rsid w:val="00935CB3"/>
    <w:rsid w:val="00943F47"/>
    <w:rsid w:val="00946DC4"/>
    <w:rsid w:val="00950BF9"/>
    <w:rsid w:val="00951311"/>
    <w:rsid w:val="00952B08"/>
    <w:rsid w:val="00955C74"/>
    <w:rsid w:val="00963C30"/>
    <w:rsid w:val="00966867"/>
    <w:rsid w:val="009756B6"/>
    <w:rsid w:val="009767E5"/>
    <w:rsid w:val="00976A78"/>
    <w:rsid w:val="009852CB"/>
    <w:rsid w:val="00994FFD"/>
    <w:rsid w:val="009A6EE6"/>
    <w:rsid w:val="009B76C1"/>
    <w:rsid w:val="009C5C16"/>
    <w:rsid w:val="009C73DB"/>
    <w:rsid w:val="009D1DE8"/>
    <w:rsid w:val="009D6046"/>
    <w:rsid w:val="009F4578"/>
    <w:rsid w:val="00A0472A"/>
    <w:rsid w:val="00A05FC3"/>
    <w:rsid w:val="00A16702"/>
    <w:rsid w:val="00A20C65"/>
    <w:rsid w:val="00A56F6C"/>
    <w:rsid w:val="00A60546"/>
    <w:rsid w:val="00A605A1"/>
    <w:rsid w:val="00A619E4"/>
    <w:rsid w:val="00A64197"/>
    <w:rsid w:val="00A678FD"/>
    <w:rsid w:val="00A71227"/>
    <w:rsid w:val="00A8740E"/>
    <w:rsid w:val="00AA79CE"/>
    <w:rsid w:val="00AB69EC"/>
    <w:rsid w:val="00AD4AA4"/>
    <w:rsid w:val="00AE27B5"/>
    <w:rsid w:val="00AE6D46"/>
    <w:rsid w:val="00AF3AFB"/>
    <w:rsid w:val="00AF3E45"/>
    <w:rsid w:val="00AF5035"/>
    <w:rsid w:val="00B02A82"/>
    <w:rsid w:val="00B03146"/>
    <w:rsid w:val="00B05F00"/>
    <w:rsid w:val="00B10F26"/>
    <w:rsid w:val="00B1461A"/>
    <w:rsid w:val="00B25DD1"/>
    <w:rsid w:val="00B31262"/>
    <w:rsid w:val="00B36DA8"/>
    <w:rsid w:val="00B370DA"/>
    <w:rsid w:val="00B4521B"/>
    <w:rsid w:val="00B51791"/>
    <w:rsid w:val="00B5307B"/>
    <w:rsid w:val="00B605CC"/>
    <w:rsid w:val="00B6288E"/>
    <w:rsid w:val="00B63AB9"/>
    <w:rsid w:val="00B67658"/>
    <w:rsid w:val="00B67753"/>
    <w:rsid w:val="00B707A7"/>
    <w:rsid w:val="00B75E4E"/>
    <w:rsid w:val="00B80239"/>
    <w:rsid w:val="00B94872"/>
    <w:rsid w:val="00BA0DE2"/>
    <w:rsid w:val="00BA1396"/>
    <w:rsid w:val="00BB0831"/>
    <w:rsid w:val="00BC5D06"/>
    <w:rsid w:val="00BD4BCE"/>
    <w:rsid w:val="00BE046D"/>
    <w:rsid w:val="00BF2F9B"/>
    <w:rsid w:val="00BF5985"/>
    <w:rsid w:val="00C0176C"/>
    <w:rsid w:val="00C30668"/>
    <w:rsid w:val="00C43B1F"/>
    <w:rsid w:val="00C503BF"/>
    <w:rsid w:val="00C63A0D"/>
    <w:rsid w:val="00C716E9"/>
    <w:rsid w:val="00C723D3"/>
    <w:rsid w:val="00C775BE"/>
    <w:rsid w:val="00C8025A"/>
    <w:rsid w:val="00C80F52"/>
    <w:rsid w:val="00C92F2F"/>
    <w:rsid w:val="00CA2814"/>
    <w:rsid w:val="00CB19B0"/>
    <w:rsid w:val="00CB5B79"/>
    <w:rsid w:val="00CC2509"/>
    <w:rsid w:val="00CC2BF2"/>
    <w:rsid w:val="00CC3BCC"/>
    <w:rsid w:val="00CE0F1D"/>
    <w:rsid w:val="00CE13C0"/>
    <w:rsid w:val="00CF66E0"/>
    <w:rsid w:val="00CF6E32"/>
    <w:rsid w:val="00D023E5"/>
    <w:rsid w:val="00D13BE0"/>
    <w:rsid w:val="00D17A6F"/>
    <w:rsid w:val="00D237D6"/>
    <w:rsid w:val="00D302AF"/>
    <w:rsid w:val="00D313F0"/>
    <w:rsid w:val="00D329E2"/>
    <w:rsid w:val="00D35DED"/>
    <w:rsid w:val="00D37DBF"/>
    <w:rsid w:val="00D37F98"/>
    <w:rsid w:val="00D40747"/>
    <w:rsid w:val="00D5477B"/>
    <w:rsid w:val="00D6172E"/>
    <w:rsid w:val="00D67AD5"/>
    <w:rsid w:val="00D76B55"/>
    <w:rsid w:val="00D854DD"/>
    <w:rsid w:val="00D91D9D"/>
    <w:rsid w:val="00D92789"/>
    <w:rsid w:val="00D943F1"/>
    <w:rsid w:val="00D94BD0"/>
    <w:rsid w:val="00D95DAA"/>
    <w:rsid w:val="00DA3EB7"/>
    <w:rsid w:val="00DC1793"/>
    <w:rsid w:val="00DC1E65"/>
    <w:rsid w:val="00DC2231"/>
    <w:rsid w:val="00DD3CEF"/>
    <w:rsid w:val="00DD4380"/>
    <w:rsid w:val="00DD6D5E"/>
    <w:rsid w:val="00DE2318"/>
    <w:rsid w:val="00DF0ACD"/>
    <w:rsid w:val="00DF44FA"/>
    <w:rsid w:val="00E147D7"/>
    <w:rsid w:val="00E2100F"/>
    <w:rsid w:val="00E248CF"/>
    <w:rsid w:val="00E27A52"/>
    <w:rsid w:val="00E3557F"/>
    <w:rsid w:val="00E37AF1"/>
    <w:rsid w:val="00E42FD8"/>
    <w:rsid w:val="00E47F86"/>
    <w:rsid w:val="00E52C87"/>
    <w:rsid w:val="00E612F0"/>
    <w:rsid w:val="00E66F78"/>
    <w:rsid w:val="00E90A3B"/>
    <w:rsid w:val="00E9615A"/>
    <w:rsid w:val="00E97BC1"/>
    <w:rsid w:val="00E97C2D"/>
    <w:rsid w:val="00EA324E"/>
    <w:rsid w:val="00EA77E4"/>
    <w:rsid w:val="00EB15E9"/>
    <w:rsid w:val="00EB2ADE"/>
    <w:rsid w:val="00EB4618"/>
    <w:rsid w:val="00EB5CF9"/>
    <w:rsid w:val="00EB7009"/>
    <w:rsid w:val="00EC22D3"/>
    <w:rsid w:val="00ED1B1A"/>
    <w:rsid w:val="00ED4F46"/>
    <w:rsid w:val="00EE06F8"/>
    <w:rsid w:val="00EE0D94"/>
    <w:rsid w:val="00EE5970"/>
    <w:rsid w:val="00EF15BB"/>
    <w:rsid w:val="00EF1932"/>
    <w:rsid w:val="00EF2020"/>
    <w:rsid w:val="00EF21B1"/>
    <w:rsid w:val="00EF5976"/>
    <w:rsid w:val="00EF6E73"/>
    <w:rsid w:val="00F019A3"/>
    <w:rsid w:val="00F045F7"/>
    <w:rsid w:val="00F06EBC"/>
    <w:rsid w:val="00F07B39"/>
    <w:rsid w:val="00F139B7"/>
    <w:rsid w:val="00F25DE9"/>
    <w:rsid w:val="00F443E6"/>
    <w:rsid w:val="00F46067"/>
    <w:rsid w:val="00F46C05"/>
    <w:rsid w:val="00F50598"/>
    <w:rsid w:val="00F73683"/>
    <w:rsid w:val="00F77923"/>
    <w:rsid w:val="00F82891"/>
    <w:rsid w:val="00F83808"/>
    <w:rsid w:val="00F84C4E"/>
    <w:rsid w:val="00F864EA"/>
    <w:rsid w:val="00F912AB"/>
    <w:rsid w:val="00F954C3"/>
    <w:rsid w:val="00FB0932"/>
    <w:rsid w:val="00FC28E8"/>
    <w:rsid w:val="00FC4DD2"/>
    <w:rsid w:val="00FC68F5"/>
    <w:rsid w:val="00FD05EA"/>
    <w:rsid w:val="00FF4064"/>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E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E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F4064"/>
    <w:pPr>
      <w:tabs>
        <w:tab w:val="center" w:pos="4320"/>
        <w:tab w:val="right" w:pos="8640"/>
      </w:tabs>
    </w:pPr>
  </w:style>
  <w:style w:type="character" w:styleId="PageNumber">
    <w:name w:val="page number"/>
    <w:basedOn w:val="DefaultParagraphFont"/>
    <w:rsid w:val="00FF4064"/>
  </w:style>
  <w:style w:type="paragraph" w:styleId="BalloonText">
    <w:name w:val="Balloon Text"/>
    <w:basedOn w:val="Normal"/>
    <w:semiHidden/>
    <w:rsid w:val="00BA0DE2"/>
    <w:rPr>
      <w:rFonts w:ascii="Tahoma" w:hAnsi="Tahoma" w:cs="Tahoma"/>
      <w:sz w:val="16"/>
      <w:szCs w:val="16"/>
    </w:rPr>
  </w:style>
  <w:style w:type="character" w:styleId="CommentReference">
    <w:name w:val="annotation reference"/>
    <w:basedOn w:val="DefaultParagraphFont"/>
    <w:semiHidden/>
    <w:rsid w:val="00BA0DE2"/>
    <w:rPr>
      <w:sz w:val="16"/>
      <w:szCs w:val="16"/>
    </w:rPr>
  </w:style>
  <w:style w:type="paragraph" w:styleId="CommentText">
    <w:name w:val="annotation text"/>
    <w:basedOn w:val="Normal"/>
    <w:semiHidden/>
    <w:rsid w:val="00BA0DE2"/>
    <w:rPr>
      <w:sz w:val="20"/>
      <w:szCs w:val="20"/>
    </w:rPr>
  </w:style>
  <w:style w:type="paragraph" w:styleId="CommentSubject">
    <w:name w:val="annotation subject"/>
    <w:basedOn w:val="CommentText"/>
    <w:next w:val="CommentText"/>
    <w:semiHidden/>
    <w:rsid w:val="00BA0DE2"/>
    <w:rPr>
      <w:b/>
      <w:bCs/>
    </w:rPr>
  </w:style>
  <w:style w:type="character" w:styleId="Hyperlink">
    <w:name w:val="Hyperlink"/>
    <w:basedOn w:val="DefaultParagraphFont"/>
    <w:uiPriority w:val="99"/>
    <w:rsid w:val="006D3CAF"/>
    <w:rPr>
      <w:color w:val="0000FF" w:themeColor="hyperlink"/>
      <w:u w:val="single"/>
    </w:rPr>
  </w:style>
  <w:style w:type="character" w:customStyle="1" w:styleId="apple-converted-space">
    <w:name w:val="apple-converted-space"/>
    <w:basedOn w:val="DefaultParagraphFont"/>
    <w:rsid w:val="005C502D"/>
  </w:style>
  <w:style w:type="paragraph" w:styleId="ListParagraph">
    <w:name w:val="List Paragraph"/>
    <w:basedOn w:val="Normal"/>
    <w:uiPriority w:val="34"/>
    <w:qFormat/>
    <w:rsid w:val="007E60A4"/>
    <w:pPr>
      <w:ind w:left="720"/>
      <w:contextualSpacing/>
    </w:pPr>
  </w:style>
  <w:style w:type="table" w:customStyle="1" w:styleId="TableGrid1">
    <w:name w:val="Table Grid1"/>
    <w:basedOn w:val="TableNormal"/>
    <w:next w:val="TableGrid"/>
    <w:uiPriority w:val="59"/>
    <w:rsid w:val="00EB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66C58"/>
    <w:rPr>
      <w:color w:val="800080" w:themeColor="followedHyperlink"/>
      <w:u w:val="single"/>
    </w:rPr>
  </w:style>
  <w:style w:type="character" w:styleId="Strong">
    <w:name w:val="Strong"/>
    <w:basedOn w:val="DefaultParagraphFont"/>
    <w:uiPriority w:val="22"/>
    <w:qFormat/>
    <w:rsid w:val="00BE046D"/>
    <w:rPr>
      <w:b/>
      <w:bCs/>
    </w:rPr>
  </w:style>
  <w:style w:type="paragraph" w:styleId="Revision">
    <w:name w:val="Revision"/>
    <w:hidden/>
    <w:uiPriority w:val="99"/>
    <w:semiHidden/>
    <w:rsid w:val="00B25D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E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F4064"/>
    <w:pPr>
      <w:tabs>
        <w:tab w:val="center" w:pos="4320"/>
        <w:tab w:val="right" w:pos="8640"/>
      </w:tabs>
    </w:pPr>
  </w:style>
  <w:style w:type="character" w:styleId="PageNumber">
    <w:name w:val="page number"/>
    <w:basedOn w:val="DefaultParagraphFont"/>
    <w:rsid w:val="00FF4064"/>
  </w:style>
  <w:style w:type="paragraph" w:styleId="BalloonText">
    <w:name w:val="Balloon Text"/>
    <w:basedOn w:val="Normal"/>
    <w:semiHidden/>
    <w:rsid w:val="00BA0DE2"/>
    <w:rPr>
      <w:rFonts w:ascii="Tahoma" w:hAnsi="Tahoma" w:cs="Tahoma"/>
      <w:sz w:val="16"/>
      <w:szCs w:val="16"/>
    </w:rPr>
  </w:style>
  <w:style w:type="character" w:styleId="CommentReference">
    <w:name w:val="annotation reference"/>
    <w:basedOn w:val="DefaultParagraphFont"/>
    <w:semiHidden/>
    <w:rsid w:val="00BA0DE2"/>
    <w:rPr>
      <w:sz w:val="16"/>
      <w:szCs w:val="16"/>
    </w:rPr>
  </w:style>
  <w:style w:type="paragraph" w:styleId="CommentText">
    <w:name w:val="annotation text"/>
    <w:basedOn w:val="Normal"/>
    <w:semiHidden/>
    <w:rsid w:val="00BA0DE2"/>
    <w:rPr>
      <w:sz w:val="20"/>
      <w:szCs w:val="20"/>
    </w:rPr>
  </w:style>
  <w:style w:type="paragraph" w:styleId="CommentSubject">
    <w:name w:val="annotation subject"/>
    <w:basedOn w:val="CommentText"/>
    <w:next w:val="CommentText"/>
    <w:semiHidden/>
    <w:rsid w:val="00BA0DE2"/>
    <w:rPr>
      <w:b/>
      <w:bCs/>
    </w:rPr>
  </w:style>
  <w:style w:type="character" w:styleId="Hyperlink">
    <w:name w:val="Hyperlink"/>
    <w:basedOn w:val="DefaultParagraphFont"/>
    <w:uiPriority w:val="99"/>
    <w:rsid w:val="006D3CAF"/>
    <w:rPr>
      <w:color w:val="0000FF" w:themeColor="hyperlink"/>
      <w:u w:val="single"/>
    </w:rPr>
  </w:style>
  <w:style w:type="character" w:customStyle="1" w:styleId="apple-converted-space">
    <w:name w:val="apple-converted-space"/>
    <w:basedOn w:val="DefaultParagraphFont"/>
    <w:rsid w:val="005C502D"/>
  </w:style>
  <w:style w:type="paragraph" w:styleId="ListParagraph">
    <w:name w:val="List Paragraph"/>
    <w:basedOn w:val="Normal"/>
    <w:uiPriority w:val="34"/>
    <w:qFormat/>
    <w:rsid w:val="007E60A4"/>
    <w:pPr>
      <w:ind w:left="720"/>
      <w:contextualSpacing/>
    </w:pPr>
  </w:style>
  <w:style w:type="table" w:customStyle="1" w:styleId="TableGrid1">
    <w:name w:val="Table Grid1"/>
    <w:basedOn w:val="TableNormal"/>
    <w:next w:val="TableGrid"/>
    <w:uiPriority w:val="59"/>
    <w:rsid w:val="00EB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66C58"/>
    <w:rPr>
      <w:color w:val="800080" w:themeColor="followedHyperlink"/>
      <w:u w:val="single"/>
    </w:rPr>
  </w:style>
  <w:style w:type="character" w:styleId="Strong">
    <w:name w:val="Strong"/>
    <w:basedOn w:val="DefaultParagraphFont"/>
    <w:uiPriority w:val="22"/>
    <w:qFormat/>
    <w:rsid w:val="00BE046D"/>
    <w:rPr>
      <w:b/>
      <w:bCs/>
    </w:rPr>
  </w:style>
  <w:style w:type="paragraph" w:styleId="Revision">
    <w:name w:val="Revision"/>
    <w:hidden/>
    <w:uiPriority w:val="99"/>
    <w:semiHidden/>
    <w:rsid w:val="00B25D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sites/default/files/psdapplication.pdf" TargetMode="External"/><Relationship Id="rId18" Type="http://schemas.openxmlformats.org/officeDocument/2006/relationships/hyperlink" Target="https://alaskafisheries.noaa.gov/sites/default/files/psdapplicatio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17" Type="http://schemas.openxmlformats.org/officeDocument/2006/relationships/hyperlink" Target="http://www.corporateservices.noaa.gov/ames/administrative_orders/chapter_216/216-100.html" TargetMode="External"/><Relationship Id="rId2" Type="http://schemas.openxmlformats.org/officeDocument/2006/relationships/numbering" Target="numbering.xml"/><Relationship Id="rId16" Type="http://schemas.openxmlformats.org/officeDocument/2006/relationships/hyperlink" Target="https://alaskafisheries.noaa.gov/sites/default/files/reports/salm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ashare.org/"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alaskafisheries.noaa.gov/sites/default/files/reports/halibut.pdf" TargetMode="External"/><Relationship Id="rId23" Type="http://schemas.microsoft.com/office/2011/relationships/people" Target="people.xml"/><Relationship Id="rId10" Type="http://schemas.openxmlformats.org/officeDocument/2006/relationships/hyperlink" Target="http://www.ecfr.gov/cgi-bin/text-idx?SID=02144eaf8994815204220d2998587767&amp;node=pt50.13.679&amp;rgn=div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laskafisheries.noaa.gov/fisheries/regs-amds" TargetMode="External"/><Relationship Id="rId14" Type="http://schemas.openxmlformats.org/officeDocument/2006/relationships/hyperlink" Target="https://alaskafisheries.noaa.gov/fisheries/prohibited-species-donation-perm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BA0B6-45B1-4384-9B09-01D7D926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Dept of Commerce</Company>
  <LinksUpToDate>false</LinksUpToDate>
  <CharactersWithSpaces>26476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NOAA Fisheries</dc:creator>
  <cp:lastModifiedBy>SYSTEM</cp:lastModifiedBy>
  <cp:revision>2</cp:revision>
  <cp:lastPrinted>2017-08-02T23:03:00Z</cp:lastPrinted>
  <dcterms:created xsi:type="dcterms:W3CDTF">2017-11-14T19:54:00Z</dcterms:created>
  <dcterms:modified xsi:type="dcterms:W3CDTF">2017-11-14T19:54:00Z</dcterms:modified>
</cp:coreProperties>
</file>