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p>
    <w:p w:rsidR="00D86A14" w:rsidRPr="0015483C" w:rsidRDefault="00D86A14" w:rsidP="00D86A14">
      <w:pPr>
        <w:pStyle w:val="Heading2"/>
        <w:ind w:left="18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D86A14" w:rsidRPr="0015483C" w:rsidRDefault="00D86A14">
      <w:pPr>
        <w:spacing w:before="6"/>
        <w:rPr>
          <w:rFonts w:ascii="Times New Roman" w:eastAsia="Calibri" w:hAnsi="Times New Roman" w:cs="Times New Roman"/>
          <w:b/>
          <w:bCs/>
          <w:sz w:val="24"/>
          <w:szCs w:val="24"/>
        </w:rPr>
      </w:pPr>
      <w:bookmarkStart w:id="0" w:name="_GoBack"/>
      <w:bookmarkEnd w:id="0"/>
    </w:p>
    <w:p w:rsidR="00F974EE" w:rsidRDefault="00AB7C4E">
      <w:pPr>
        <w:pStyle w:val="BodyText"/>
        <w:spacing w:line="276" w:lineRule="auto"/>
        <w:ind w:left="120" w:right="216" w:firstLine="0"/>
        <w:rPr>
          <w:rFonts w:ascii="Times New Roman" w:hAnsi="Times New Roman" w:cs="Times New Roman"/>
          <w:sz w:val="24"/>
          <w:szCs w:val="24"/>
        </w:rPr>
      </w:pPr>
      <w:r w:rsidRPr="0015483C">
        <w:rPr>
          <w:rFonts w:ascii="Times New Roman" w:hAnsi="Times New Roman" w:cs="Times New Roman"/>
          <w:b/>
          <w:spacing w:val="-1"/>
          <w:sz w:val="24"/>
          <w:szCs w:val="24"/>
        </w:rPr>
        <w:t>[1-8-2014]</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Food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Drug Administration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warning that</w:t>
      </w:r>
      <w:r w:rsidRPr="0015483C">
        <w:rPr>
          <w:rFonts w:ascii="Times New Roman" w:hAnsi="Times New Roman" w:cs="Times New Roman"/>
          <w:spacing w:val="1"/>
          <w:sz w:val="24"/>
          <w:szCs w:val="24"/>
        </w:rPr>
        <w:t xml:space="preserve"> </w:t>
      </w:r>
      <w:r w:rsidRPr="008E7274">
        <w:rPr>
          <w:rFonts w:ascii="Times New Roman" w:hAnsi="Times New Roman" w:cs="Times New Roman"/>
          <w:b/>
          <w:spacing w:val="-1"/>
          <w:sz w:val="24"/>
          <w:szCs w:val="24"/>
        </w:rPr>
        <w:t>using</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more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than</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dose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in</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24</w:t>
      </w:r>
      <w:r w:rsidRPr="008E7274">
        <w:rPr>
          <w:rFonts w:ascii="Times New Roman" w:hAnsi="Times New Roman" w:cs="Times New Roman"/>
          <w:b/>
          <w:spacing w:val="55"/>
          <w:sz w:val="24"/>
          <w:szCs w:val="24"/>
        </w:rPr>
        <w:t xml:space="preserve"> </w:t>
      </w:r>
      <w:r w:rsidRPr="008E7274">
        <w:rPr>
          <w:rFonts w:ascii="Times New Roman" w:hAnsi="Times New Roman" w:cs="Times New Roman"/>
          <w:b/>
          <w:spacing w:val="-1"/>
          <w:sz w:val="24"/>
          <w:szCs w:val="24"/>
        </w:rPr>
        <w:t>hours</w:t>
      </w:r>
      <w:r w:rsidRPr="008E7274">
        <w:rPr>
          <w:rFonts w:ascii="Times New Roman" w:hAnsi="Times New Roman" w:cs="Times New Roman"/>
          <w:b/>
          <w:sz w:val="24"/>
          <w:szCs w:val="24"/>
        </w:rPr>
        <w:t xml:space="preserve"> of</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over-the-counter</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(OTC)</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sodium phosphate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drugs</w:t>
      </w:r>
      <w:r w:rsidRPr="0015483C">
        <w:rPr>
          <w:rFonts w:ascii="Times New Roman" w:hAnsi="Times New Roman" w:cs="Times New Roman"/>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treat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constipation can cause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rare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but</w:t>
      </w:r>
      <w:r w:rsidRPr="008E7274">
        <w:rPr>
          <w:rFonts w:ascii="Times New Roman" w:hAnsi="Times New Roman" w:cs="Times New Roman"/>
          <w:b/>
          <w:spacing w:val="59"/>
          <w:sz w:val="24"/>
          <w:szCs w:val="24"/>
        </w:rPr>
        <w:t xml:space="preserve"> </w:t>
      </w:r>
      <w:r w:rsidRPr="008E7274">
        <w:rPr>
          <w:rFonts w:ascii="Times New Roman" w:hAnsi="Times New Roman" w:cs="Times New Roman"/>
          <w:b/>
          <w:spacing w:val="-1"/>
          <w:sz w:val="24"/>
          <w:szCs w:val="24"/>
        </w:rPr>
        <w:t>serious</w:t>
      </w:r>
      <w:r w:rsidRPr="008E7274">
        <w:rPr>
          <w:rFonts w:ascii="Times New Roman" w:hAnsi="Times New Roman" w:cs="Times New Roman"/>
          <w:b/>
          <w:sz w:val="24"/>
          <w:szCs w:val="24"/>
        </w:rPr>
        <w:t xml:space="preserve"> </w:t>
      </w:r>
      <w:r w:rsidRPr="008E7274">
        <w:rPr>
          <w:rFonts w:ascii="Times New Roman" w:hAnsi="Times New Roman" w:cs="Times New Roman"/>
          <w:b/>
          <w:spacing w:val="-2"/>
          <w:sz w:val="24"/>
          <w:szCs w:val="24"/>
        </w:rPr>
        <w:t>harm</w:t>
      </w:r>
      <w:r w:rsidRPr="008E7274">
        <w:rPr>
          <w:rFonts w:ascii="Times New Roman" w:hAnsi="Times New Roman" w:cs="Times New Roman"/>
          <w:b/>
          <w:spacing w:val="-1"/>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kidneys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and heart,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 xml:space="preserve">and even </w:t>
      </w:r>
      <w:r w:rsidRPr="008E7274">
        <w:rPr>
          <w:rFonts w:ascii="Times New Roman" w:hAnsi="Times New Roman" w:cs="Times New Roman"/>
          <w:b/>
          <w:spacing w:val="-2"/>
          <w:sz w:val="24"/>
          <w:szCs w:val="24"/>
        </w:rPr>
        <w:t>death</w:t>
      </w:r>
      <w:r w:rsidRPr="0015483C">
        <w:rPr>
          <w:rFonts w:ascii="Times New Roman" w:hAnsi="Times New Roman" w:cs="Times New Roman"/>
          <w:spacing w:val="-2"/>
          <w:sz w:val="24"/>
          <w:szCs w:val="24"/>
        </w:rPr>
        <w:t>.</w:t>
      </w:r>
      <w:r w:rsidRPr="0015483C">
        <w:rPr>
          <w:rFonts w:ascii="Times New Roman" w:hAnsi="Times New Roman" w:cs="Times New Roman"/>
          <w:spacing w:val="49"/>
          <w:sz w:val="24"/>
          <w:szCs w:val="24"/>
        </w:rPr>
        <w:t xml:space="preserve"> </w:t>
      </w:r>
      <w:r w:rsidRPr="0015483C">
        <w:rPr>
          <w:rFonts w:ascii="Times New Roman" w:hAnsi="Times New Roman" w:cs="Times New Roman"/>
          <w:sz w:val="24"/>
          <w:szCs w:val="24"/>
        </w:rPr>
        <w:t xml:space="preserve">OTC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taken by mouth and 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used rectally.</w:t>
      </w:r>
      <w:r w:rsidRPr="0015483C">
        <w:rPr>
          <w:rFonts w:ascii="Times New Roman" w:hAnsi="Times New Roman" w:cs="Times New Roman"/>
          <w:sz w:val="24"/>
          <w:szCs w:val="24"/>
        </w:rPr>
        <w:t xml:space="preserve">  </w:t>
      </w:r>
      <w:r w:rsidR="00F974EE" w:rsidRPr="00F974EE">
        <w:rPr>
          <w:rFonts w:ascii="Times New Roman" w:hAnsi="Times New Roman" w:cs="Times New Roman"/>
          <w:sz w:val="24"/>
          <w:szCs w:val="24"/>
        </w:rPr>
        <w:t>FDA is continuing to monitor reports of side effects involving Sodium phosphate drugs and will update the public if more information becomes available.</w:t>
      </w:r>
    </w:p>
    <w:p w:rsidR="00F974EE" w:rsidRDefault="00F974EE">
      <w:pPr>
        <w:pStyle w:val="BodyText"/>
        <w:spacing w:line="276" w:lineRule="auto"/>
        <w:ind w:left="120" w:right="216" w:firstLine="0"/>
        <w:rPr>
          <w:rFonts w:ascii="Times New Roman" w:hAnsi="Times New Roman" w:cs="Times New Roman"/>
          <w:spacing w:val="-1"/>
          <w:sz w:val="24"/>
          <w:szCs w:val="24"/>
        </w:rPr>
      </w:pPr>
    </w:p>
    <w:p w:rsidR="00963633" w:rsidRDefault="00AB7C4E">
      <w:pPr>
        <w:pStyle w:val="BodyText"/>
        <w:spacing w:line="276" w:lineRule="auto"/>
        <w:ind w:left="120" w:right="216" w:firstLine="0"/>
        <w:rPr>
          <w:rFonts w:ascii="Times New Roman" w:hAnsi="Times New Roman" w:cs="Times New Roman"/>
          <w:spacing w:val="49"/>
          <w:sz w:val="24"/>
          <w:szCs w:val="24"/>
        </w:rPr>
      </w:pPr>
      <w:r w:rsidRPr="0015483C">
        <w:rPr>
          <w:rFonts w:ascii="Times New Roman" w:hAnsi="Times New Roman" w:cs="Times New Roman"/>
          <w:spacing w:val="-1"/>
          <w:sz w:val="24"/>
          <w:szCs w:val="24"/>
        </w:rPr>
        <w:t>Consumers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health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 xml:space="preserve">should </w:t>
      </w:r>
      <w:r w:rsidRPr="008E7274">
        <w:rPr>
          <w:rFonts w:ascii="Times New Roman" w:hAnsi="Times New Roman" w:cs="Times New Roman"/>
          <w:b/>
          <w:spacing w:val="-1"/>
          <w:sz w:val="24"/>
          <w:szCs w:val="24"/>
        </w:rPr>
        <w:t>always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read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Drug Facts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8E7274">
        <w:rPr>
          <w:rFonts w:ascii="Times New Roman" w:hAnsi="Times New Roman" w:cs="Times New Roman"/>
          <w:b/>
          <w:spacing w:val="-2"/>
          <w:sz w:val="24"/>
          <w:szCs w:val="24"/>
        </w:rPr>
        <w:t>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these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products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as</w:t>
      </w:r>
      <w:r w:rsidRPr="008E7274">
        <w:rPr>
          <w:rFonts w:ascii="Times New Roman" w:hAnsi="Times New Roman" w:cs="Times New Roman"/>
          <w:b/>
          <w:spacing w:val="43"/>
          <w:sz w:val="24"/>
          <w:szCs w:val="24"/>
        </w:rPr>
        <w:t xml:space="preserve"> </w:t>
      </w:r>
      <w:r w:rsidRPr="008E7274">
        <w:rPr>
          <w:rFonts w:ascii="Times New Roman" w:hAnsi="Times New Roman" w:cs="Times New Roman"/>
          <w:b/>
          <w:spacing w:val="-1"/>
          <w:sz w:val="24"/>
          <w:szCs w:val="24"/>
        </w:rPr>
        <w:t>recommended</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8E7274">
        <w:rPr>
          <w:rFonts w:ascii="Times New Roman" w:hAnsi="Times New Roman" w:cs="Times New Roman"/>
          <w:b/>
          <w:spacing w:val="-1"/>
          <w:sz w:val="24"/>
          <w:szCs w:val="24"/>
        </w:rPr>
        <w:t xml:space="preserve">and </w:t>
      </w:r>
      <w:r w:rsidRPr="008E7274">
        <w:rPr>
          <w:rFonts w:ascii="Times New Roman" w:hAnsi="Times New Roman" w:cs="Times New Roman"/>
          <w:b/>
          <w:sz w:val="24"/>
          <w:szCs w:val="24"/>
        </w:rPr>
        <w:t>not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exceed</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labeled</w:t>
      </w:r>
      <w:r w:rsidRPr="008E7274">
        <w:rPr>
          <w:rFonts w:ascii="Times New Roman" w:hAnsi="Times New Roman" w:cs="Times New Roman"/>
          <w:b/>
          <w:spacing w:val="-1"/>
          <w:sz w:val="24"/>
          <w:szCs w:val="24"/>
        </w:rPr>
        <w:t xml:space="preserve"> dose</w:t>
      </w:r>
      <w:r w:rsidRPr="0015483C">
        <w:rPr>
          <w:rFonts w:ascii="Times New Roman" w:hAnsi="Times New Roman" w:cs="Times New Roman"/>
          <w:spacing w:val="-1"/>
          <w:sz w:val="24"/>
          <w:szCs w:val="24"/>
        </w:rPr>
        <w:t>.</w:t>
      </w:r>
      <w:r w:rsidRPr="0015483C">
        <w:rPr>
          <w:rFonts w:ascii="Times New Roman" w:hAnsi="Times New Roman" w:cs="Times New Roman"/>
          <w:spacing w:val="47"/>
          <w:sz w:val="24"/>
          <w:szCs w:val="24"/>
        </w:rPr>
        <w:t xml:space="preserve"> </w:t>
      </w:r>
      <w:r w:rsidRPr="00611267">
        <w:rPr>
          <w:rFonts w:ascii="Times New Roman" w:hAnsi="Times New Roman" w:cs="Times New Roman"/>
          <w:b/>
          <w:spacing w:val="-1"/>
          <w:sz w:val="24"/>
          <w:szCs w:val="24"/>
        </w:rPr>
        <w:t>Caregivers</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should</w:t>
      </w:r>
      <w:r w:rsidRPr="00611267">
        <w:rPr>
          <w:rFonts w:ascii="Times New Roman" w:hAnsi="Times New Roman" w:cs="Times New Roman"/>
          <w:b/>
          <w:spacing w:val="-3"/>
          <w:sz w:val="24"/>
          <w:szCs w:val="24"/>
        </w:rPr>
        <w:t xml:space="preserve"> </w:t>
      </w:r>
      <w:r w:rsidRPr="00611267">
        <w:rPr>
          <w:rFonts w:ascii="Times New Roman" w:hAnsi="Times New Roman" w:cs="Times New Roman"/>
          <w:b/>
          <w:sz w:val="24"/>
          <w:szCs w:val="24"/>
        </w:rPr>
        <w:t>not</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give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 xml:space="preserve">the </w:t>
      </w:r>
      <w:r w:rsidRPr="00611267">
        <w:rPr>
          <w:rFonts w:ascii="Times New Roman" w:hAnsi="Times New Roman" w:cs="Times New Roman"/>
          <w:b/>
          <w:spacing w:val="-1"/>
          <w:sz w:val="24"/>
          <w:szCs w:val="24"/>
        </w:rPr>
        <w:t>oral</w:t>
      </w:r>
      <w:r w:rsidRPr="00611267">
        <w:rPr>
          <w:rFonts w:ascii="Times New Roman" w:hAnsi="Times New Roman" w:cs="Times New Roman"/>
          <w:b/>
          <w:spacing w:val="69"/>
          <w:sz w:val="24"/>
          <w:szCs w:val="24"/>
        </w:rPr>
        <w:t xml:space="preserve"> </w:t>
      </w:r>
      <w:r w:rsidRPr="00611267">
        <w:rPr>
          <w:rFonts w:ascii="Times New Roman" w:hAnsi="Times New Roman" w:cs="Times New Roman"/>
          <w:b/>
          <w:spacing w:val="-1"/>
          <w:sz w:val="24"/>
          <w:szCs w:val="24"/>
        </w:rPr>
        <w:t>products</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 xml:space="preserve">to children </w:t>
      </w:r>
      <w:r w:rsidRPr="00611267">
        <w:rPr>
          <w:rFonts w:ascii="Times New Roman" w:hAnsi="Times New Roman" w:cs="Times New Roman"/>
          <w:b/>
          <w:sz w:val="24"/>
          <w:szCs w:val="24"/>
        </w:rPr>
        <w:t>5</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years</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and younger</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without</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 xml:space="preserve">first </w:t>
      </w:r>
      <w:r w:rsidRPr="00611267">
        <w:rPr>
          <w:rFonts w:ascii="Times New Roman" w:hAnsi="Times New Roman" w:cs="Times New Roman"/>
          <w:b/>
          <w:spacing w:val="-1"/>
          <w:sz w:val="24"/>
          <w:szCs w:val="24"/>
        </w:rPr>
        <w:t xml:space="preserve">discussing with </w:t>
      </w:r>
      <w:r w:rsidRPr="00611267">
        <w:rPr>
          <w:rFonts w:ascii="Times New Roman" w:hAnsi="Times New Roman" w:cs="Times New Roman"/>
          <w:b/>
          <w:sz w:val="24"/>
          <w:szCs w:val="24"/>
        </w:rPr>
        <w:t>a</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health</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care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professional.</w:t>
      </w:r>
      <w:r w:rsidRPr="0015483C">
        <w:rPr>
          <w:rFonts w:ascii="Times New Roman" w:hAnsi="Times New Roman" w:cs="Times New Roman"/>
          <w:spacing w:val="49"/>
          <w:sz w:val="24"/>
          <w:szCs w:val="24"/>
        </w:rPr>
        <w:t xml:space="preserve"> </w:t>
      </w:r>
    </w:p>
    <w:p w:rsidR="00963633" w:rsidRDefault="00963633">
      <w:pPr>
        <w:pStyle w:val="BodyText"/>
        <w:spacing w:line="276" w:lineRule="auto"/>
        <w:ind w:left="120" w:right="216" w:firstLine="0"/>
        <w:rPr>
          <w:rFonts w:ascii="Times New Roman" w:hAnsi="Times New Roman" w:cs="Times New Roman"/>
          <w:spacing w:val="49"/>
          <w:sz w:val="24"/>
          <w:szCs w:val="24"/>
        </w:rPr>
      </w:pPr>
    </w:p>
    <w:p w:rsidR="005C5C52" w:rsidRDefault="00AB7C4E">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spacing w:val="-1"/>
          <w:sz w:val="24"/>
          <w:szCs w:val="24"/>
        </w:rPr>
        <w:t>Health</w:t>
      </w:r>
      <w:r w:rsidRPr="0015483C">
        <w:rPr>
          <w:rFonts w:ascii="Times New Roman" w:hAnsi="Times New Roman" w:cs="Times New Roman"/>
          <w:spacing w:val="7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should </w:t>
      </w:r>
      <w:r w:rsidRPr="0015483C">
        <w:rPr>
          <w:rFonts w:ascii="Times New Roman" w:hAnsi="Times New Roman" w:cs="Times New Roman"/>
          <w:spacing w:val="-2"/>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caution when </w:t>
      </w:r>
      <w:r w:rsidRPr="0015483C">
        <w:rPr>
          <w:rFonts w:ascii="Times New Roman" w:hAnsi="Times New Roman" w:cs="Times New Roman"/>
          <w:spacing w:val="-2"/>
          <w:sz w:val="24"/>
          <w:szCs w:val="24"/>
        </w:rPr>
        <w:t>recommending</w:t>
      </w:r>
      <w:r w:rsidRPr="0015483C">
        <w:rPr>
          <w:rFonts w:ascii="Times New Roman" w:hAnsi="Times New Roman" w:cs="Times New Roman"/>
          <w:spacing w:val="-1"/>
          <w:sz w:val="24"/>
          <w:szCs w:val="24"/>
        </w:rPr>
        <w:t xml:space="preserve"> an 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children </w:t>
      </w:r>
      <w:r w:rsidRPr="0015483C">
        <w:rPr>
          <w:rFonts w:ascii="Times New Roman" w:hAnsi="Times New Roman" w:cs="Times New Roman"/>
          <w:sz w:val="24"/>
          <w:szCs w:val="24"/>
        </w:rPr>
        <w:t>5</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years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r w:rsidRPr="00611267">
        <w:rPr>
          <w:rFonts w:ascii="Times New Roman" w:hAnsi="Times New Roman" w:cs="Times New Roman"/>
          <w:b/>
          <w:spacing w:val="-2"/>
          <w:sz w:val="24"/>
          <w:szCs w:val="24"/>
        </w:rPr>
        <w:t>The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rectal</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 xml:space="preserve">form </w:t>
      </w:r>
      <w:r w:rsidRPr="00611267">
        <w:rPr>
          <w:rFonts w:ascii="Times New Roman" w:hAnsi="Times New Roman" w:cs="Times New Roman"/>
          <w:b/>
          <w:sz w:val="24"/>
          <w:szCs w:val="24"/>
        </w:rPr>
        <w:t>of</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these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products</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should never</w:t>
      </w:r>
      <w:r w:rsidRPr="00611267">
        <w:rPr>
          <w:rFonts w:ascii="Times New Roman" w:hAnsi="Times New Roman" w:cs="Times New Roman"/>
          <w:b/>
          <w:sz w:val="24"/>
          <w:szCs w:val="24"/>
        </w:rPr>
        <w:t xml:space="preserve"> </w:t>
      </w:r>
      <w:r w:rsidRPr="00611267">
        <w:rPr>
          <w:rFonts w:ascii="Times New Roman" w:hAnsi="Times New Roman" w:cs="Times New Roman"/>
          <w:b/>
          <w:spacing w:val="-2"/>
          <w:sz w:val="24"/>
          <w:szCs w:val="24"/>
        </w:rPr>
        <w:t>be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given to</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children younger</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 xml:space="preserve">than </w:t>
      </w:r>
      <w:r w:rsidRPr="00611267">
        <w:rPr>
          <w:rFonts w:ascii="Times New Roman" w:hAnsi="Times New Roman" w:cs="Times New Roman"/>
          <w:b/>
          <w:sz w:val="24"/>
          <w:szCs w:val="24"/>
        </w:rPr>
        <w:t>2</w:t>
      </w:r>
      <w:r w:rsidRPr="00611267">
        <w:rPr>
          <w:rFonts w:ascii="Times New Roman" w:hAnsi="Times New Roman" w:cs="Times New Roman"/>
          <w:b/>
          <w:spacing w:val="59"/>
          <w:sz w:val="24"/>
          <w:szCs w:val="24"/>
        </w:rPr>
        <w:t xml:space="preserve"> </w:t>
      </w:r>
      <w:r w:rsidRPr="00611267">
        <w:rPr>
          <w:rFonts w:ascii="Times New Roman" w:hAnsi="Times New Roman" w:cs="Times New Roman"/>
          <w:b/>
          <w:spacing w:val="-1"/>
          <w:sz w:val="24"/>
          <w:szCs w:val="24"/>
        </w:rPr>
        <w:t>years.</w:t>
      </w:r>
    </w:p>
    <w:p w:rsidR="00F974EE" w:rsidRDefault="00F974EE">
      <w:pPr>
        <w:pStyle w:val="BodyText"/>
        <w:spacing w:line="276" w:lineRule="auto"/>
        <w:ind w:left="120" w:right="216" w:firstLine="0"/>
        <w:rPr>
          <w:rFonts w:ascii="Times New Roman" w:hAnsi="Times New Roman" w:cs="Times New Roman"/>
          <w:b/>
          <w:spacing w:val="-1"/>
          <w:sz w:val="24"/>
          <w:szCs w:val="24"/>
        </w:rPr>
      </w:pPr>
    </w:p>
    <w:p w:rsidR="00F974EE" w:rsidRPr="0015483C" w:rsidRDefault="00F974EE">
      <w:pPr>
        <w:pStyle w:val="BodyText"/>
        <w:spacing w:line="276" w:lineRule="auto"/>
        <w:ind w:left="120" w:right="216" w:firstLine="0"/>
        <w:rPr>
          <w:rFonts w:ascii="Times New Roman" w:hAnsi="Times New Roman" w:cs="Times New Roman"/>
          <w:sz w:val="24"/>
          <w:szCs w:val="24"/>
        </w:rPr>
      </w:pPr>
      <w:r w:rsidRPr="00F974EE">
        <w:rPr>
          <w:rFonts w:ascii="Times New Roman" w:hAnsi="Times New Roman" w:cs="Times New Roman"/>
          <w:sz w:val="24"/>
          <w:szCs w:val="24"/>
        </w:rPr>
        <w:t>Sodium phosphate drug products are available over-the-counter and used for the relief of occasional constipation, which occurs when a person has three or fewer bowel movements in a week. With constipation, the stool can become hard and dry and can sometimes be difficult or painful to pass, and may lead to more serious problems if untreated. Sodium phosphate products include oral solutions taken by mouth and enemas used rectally.</w:t>
      </w:r>
    </w:p>
    <w:p w:rsidR="005C5C52" w:rsidRDefault="00AB7C4E">
      <w:pPr>
        <w:pStyle w:val="BodyText"/>
        <w:spacing w:before="197" w:line="276" w:lineRule="auto"/>
        <w:ind w:left="119" w:right="216" w:firstLine="0"/>
        <w:rPr>
          <w:rFonts w:ascii="Times New Roman" w:hAnsi="Times New Roman" w:cs="Times New Roman"/>
          <w:spacing w:val="-1"/>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become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aware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270AD3">
        <w:rPr>
          <w:rFonts w:ascii="Times New Roman" w:hAnsi="Times New Roman" w:cs="Times New Roman"/>
          <w:b/>
          <w:spacing w:val="-1"/>
          <w:sz w:val="24"/>
          <w:szCs w:val="24"/>
        </w:rPr>
        <w:t>severe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dehydration and changes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in</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levels</w:t>
      </w:r>
      <w:r w:rsidRPr="00270AD3">
        <w:rPr>
          <w:rFonts w:ascii="Times New Roman" w:hAnsi="Times New Roman" w:cs="Times New Roman"/>
          <w:b/>
          <w:sz w:val="24"/>
          <w:szCs w:val="24"/>
        </w:rPr>
        <w:t xml:space="preserve"> of</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electrolyte</w:t>
      </w:r>
      <w:r w:rsidR="00F974EE">
        <w:rPr>
          <w:rFonts w:ascii="Times New Roman" w:hAnsi="Times New Roman" w:cs="Times New Roman"/>
          <w:b/>
          <w:spacing w:val="-1"/>
          <w:sz w:val="24"/>
          <w:szCs w:val="24"/>
        </w:rPr>
        <w:t xml:space="preserve">s in the blood </w:t>
      </w:r>
      <w:r w:rsidRPr="00270AD3">
        <w:rPr>
          <w:rFonts w:ascii="Times New Roman" w:hAnsi="Times New Roman" w:cs="Times New Roman"/>
          <w:b/>
          <w:spacing w:val="-1"/>
          <w:sz w:val="24"/>
          <w:szCs w:val="24"/>
        </w:rPr>
        <w:t>from taking</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more</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than the</w:t>
      </w:r>
      <w:r w:rsidRPr="00270AD3">
        <w:rPr>
          <w:rFonts w:ascii="Times New Roman" w:hAnsi="Times New Roman" w:cs="Times New Roman"/>
          <w:b/>
          <w:spacing w:val="-4"/>
          <w:sz w:val="24"/>
          <w:szCs w:val="24"/>
        </w:rPr>
        <w:t xml:space="preserve"> </w:t>
      </w:r>
      <w:r w:rsidRPr="00270AD3">
        <w:rPr>
          <w:rFonts w:ascii="Times New Roman" w:hAnsi="Times New Roman" w:cs="Times New Roman"/>
          <w:b/>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00F974EE">
        <w:rPr>
          <w:rFonts w:ascii="Times New Roman" w:hAnsi="Times New Roman" w:cs="Times New Roman"/>
          <w:spacing w:val="-1"/>
          <w:sz w:val="24"/>
          <w:szCs w:val="24"/>
        </w:rPr>
        <w:t>. This 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result</w:t>
      </w:r>
      <w:r w:rsidR="00F974EE">
        <w:rPr>
          <w:rFonts w:ascii="Times New Roman" w:hAnsi="Times New Roman" w:cs="Times New Roman"/>
          <w:spacing w:val="-1"/>
          <w:sz w:val="24"/>
          <w:szCs w:val="24"/>
        </w:rPr>
        <w:t>ed</w:t>
      </w:r>
      <w:r w:rsidRPr="0015483C">
        <w:rPr>
          <w:rFonts w:ascii="Times New Roman" w:hAnsi="Times New Roman" w:cs="Times New Roman"/>
          <w:spacing w:val="-1"/>
          <w:sz w:val="24"/>
          <w:szCs w:val="24"/>
        </w:rPr>
        <w:t xml:space="preserve"> in </w:t>
      </w:r>
      <w:r w:rsidRPr="00270AD3">
        <w:rPr>
          <w:rFonts w:ascii="Times New Roman" w:hAnsi="Times New Roman" w:cs="Times New Roman"/>
          <w:b/>
          <w:spacing w:val="-1"/>
          <w:sz w:val="24"/>
          <w:szCs w:val="24"/>
        </w:rPr>
        <w:t>seriou</w:t>
      </w:r>
      <w:r w:rsidR="00F974EE">
        <w:rPr>
          <w:rFonts w:ascii="Times New Roman" w:hAnsi="Times New Roman" w:cs="Times New Roman"/>
          <w:b/>
          <w:spacing w:val="-1"/>
          <w:sz w:val="24"/>
          <w:szCs w:val="24"/>
        </w:rPr>
        <w:t>s harm to</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organs,</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such as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kidneys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and heart,</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 xml:space="preserve">and </w:t>
      </w:r>
      <w:r w:rsidR="00F974EE">
        <w:rPr>
          <w:rFonts w:ascii="Times New Roman" w:hAnsi="Times New Roman" w:cs="Times New Roman"/>
          <w:b/>
          <w:spacing w:val="-1"/>
          <w:sz w:val="24"/>
          <w:szCs w:val="24"/>
        </w:rPr>
        <w:t xml:space="preserve">death </w:t>
      </w:r>
      <w:r w:rsidRPr="00270AD3">
        <w:rPr>
          <w:rFonts w:ascii="Times New Roman" w:hAnsi="Times New Roman" w:cs="Times New Roman"/>
          <w:b/>
          <w:spacing w:val="-1"/>
          <w:sz w:val="24"/>
          <w:szCs w:val="24"/>
        </w:rPr>
        <w:t>in some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cases</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According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most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occurred with</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larger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 recommended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63"/>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in</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day.</w:t>
      </w:r>
    </w:p>
    <w:p w:rsidR="00963633" w:rsidRPr="001A509F" w:rsidRDefault="00963633" w:rsidP="00963633">
      <w:pPr>
        <w:pStyle w:val="BodyText"/>
        <w:spacing w:before="197" w:line="276" w:lineRule="auto"/>
        <w:ind w:left="119" w:right="216" w:firstLine="0"/>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w:t>
      </w:r>
      <w:r w:rsidRPr="001A509F">
        <w:rPr>
          <w:rFonts w:ascii="Times New Roman" w:hAnsi="Times New Roman" w:cs="Times New Roman"/>
          <w:sz w:val="24"/>
          <w:szCs w:val="24"/>
        </w:rPr>
        <w:lastRenderedPageBreak/>
        <w:t xml:space="preserve">through 2012 and the medical literature from 1957 through August 2013 for cases describing serious adverse events associated with the oral or rectal use of over-the-counter (OTC) sodium phosphate drug products used to treat constipation. </w:t>
      </w:r>
      <w:r w:rsidR="009D056A" w:rsidRPr="009D056A">
        <w:rPr>
          <w:rFonts w:ascii="Times New Roman" w:hAnsi="Times New Roman" w:cs="Times New Roman"/>
          <w:sz w:val="24"/>
          <w:szCs w:val="24"/>
        </w:rPr>
        <w:t>FAERS includes only reports submitted to FDA so there are likely additional cases about which we are unaware</w:t>
      </w:r>
      <w:r w:rsidR="009D056A">
        <w:rPr>
          <w:rFonts w:ascii="Times New Roman" w:hAnsi="Times New Roman" w:cs="Times New Roman"/>
          <w:sz w:val="24"/>
          <w:szCs w:val="24"/>
        </w:rPr>
        <w:t>.</w:t>
      </w:r>
      <w:r w:rsidR="009D056A" w:rsidRPr="009D056A">
        <w:rPr>
          <w:rFonts w:ascii="Times New Roman" w:hAnsi="Times New Roman" w:cs="Times New Roman"/>
          <w:sz w:val="24"/>
          <w:szCs w:val="24"/>
        </w:rPr>
        <w:t xml:space="preserve"> </w:t>
      </w:r>
      <w:r w:rsidRPr="001A509F">
        <w:rPr>
          <w:rFonts w:ascii="Times New Roman" w:hAnsi="Times New Roman" w:cs="Times New Roman"/>
          <w:sz w:val="24"/>
          <w:szCs w:val="24"/>
        </w:rPr>
        <w:t>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963633" w:rsidRPr="00963633" w:rsidRDefault="00963633" w:rsidP="00963633">
      <w:pPr>
        <w:pStyle w:val="BodyText"/>
        <w:numPr>
          <w:ilvl w:val="0"/>
          <w:numId w:val="3"/>
        </w:numPr>
        <w:spacing w:line="276" w:lineRule="auto"/>
        <w:ind w:right="216"/>
        <w:rPr>
          <w:rFonts w:ascii="Times New Roman" w:hAnsi="Times New Roman" w:cs="Times New Roman"/>
        </w:rPr>
      </w:pPr>
      <w:r w:rsidRPr="00963633">
        <w:rPr>
          <w:rFonts w:ascii="Times New Roman" w:hAnsi="Times New Roman" w:cs="Times New Roman"/>
        </w:rPr>
        <w:t>Dehydration, kidney disease, acute colitis, or delayed bowel emptying</w:t>
      </w:r>
    </w:p>
    <w:p w:rsidR="00963633" w:rsidRPr="00963633" w:rsidRDefault="00963633" w:rsidP="00963633">
      <w:pPr>
        <w:pStyle w:val="BodyText"/>
        <w:numPr>
          <w:ilvl w:val="0"/>
          <w:numId w:val="3"/>
        </w:numPr>
        <w:spacing w:line="276" w:lineRule="auto"/>
        <w:ind w:right="216"/>
        <w:rPr>
          <w:rFonts w:ascii="Times New Roman" w:hAnsi="Times New Roman" w:cs="Times New Roman"/>
          <w:sz w:val="24"/>
          <w:szCs w:val="24"/>
        </w:rPr>
      </w:pPr>
      <w:r w:rsidRPr="00963633">
        <w:rPr>
          <w:rFonts w:ascii="Times New Roman" w:hAnsi="Times New Roman" w:cs="Times New Roman"/>
        </w:rPr>
        <w:t>Concomitant use of drugs that act on renal function, including diuretics, ACEIs, ARBs, and NSAIDs</w:t>
      </w:r>
    </w:p>
    <w:p w:rsidR="005C5C52" w:rsidRPr="0015483C" w:rsidRDefault="00AB7C4E">
      <w:pPr>
        <w:pStyle w:val="BodyText"/>
        <w:spacing w:before="197" w:line="276" w:lineRule="auto"/>
        <w:ind w:left="119" w:right="176" w:firstLine="0"/>
        <w:rPr>
          <w:rFonts w:ascii="Times New Roman" w:hAnsi="Times New Roman" w:cs="Times New Roman"/>
          <w:sz w:val="24"/>
          <w:szCs w:val="24"/>
        </w:rPr>
      </w:pPr>
      <w:r w:rsidRPr="00270AD3">
        <w:rPr>
          <w:rFonts w:ascii="Times New Roman" w:hAnsi="Times New Roman" w:cs="Times New Roman"/>
          <w:b/>
          <w:spacing w:val="-1"/>
          <w:sz w:val="24"/>
          <w:szCs w:val="24"/>
        </w:rPr>
        <w:t>Some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individuals</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may</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be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 xml:space="preserve">at </w:t>
      </w:r>
      <w:r w:rsidRPr="00270AD3">
        <w:rPr>
          <w:rFonts w:ascii="Times New Roman" w:hAnsi="Times New Roman" w:cs="Times New Roman"/>
          <w:b/>
          <w:spacing w:val="-1"/>
          <w:sz w:val="24"/>
          <w:szCs w:val="24"/>
        </w:rPr>
        <w:t>higher</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risk</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for</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potential</w:t>
      </w:r>
      <w:r w:rsidRPr="00270AD3">
        <w:rPr>
          <w:rFonts w:ascii="Times New Roman" w:hAnsi="Times New Roman" w:cs="Times New Roman"/>
          <w:b/>
          <w:sz w:val="24"/>
          <w:szCs w:val="24"/>
        </w:rPr>
        <w:t xml:space="preserve"> </w:t>
      </w:r>
      <w:r w:rsidRPr="00270AD3">
        <w:rPr>
          <w:rFonts w:ascii="Times New Roman" w:hAnsi="Times New Roman" w:cs="Times New Roman"/>
          <w:b/>
          <w:spacing w:val="-2"/>
          <w:sz w:val="24"/>
          <w:szCs w:val="24"/>
        </w:rPr>
        <w:t>adverse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events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when</w:t>
      </w:r>
      <w:r w:rsidRPr="0015483C">
        <w:rPr>
          <w:rFonts w:ascii="Times New Roman" w:hAnsi="Times New Roman" w:cs="Times New Roman"/>
          <w:spacing w:val="-3"/>
          <w:sz w:val="24"/>
          <w:szCs w:val="24"/>
        </w:rPr>
        <w:t xml:space="preserve"> </w:t>
      </w:r>
      <w:r w:rsidR="00F974EE">
        <w:rPr>
          <w:rFonts w:ascii="Times New Roman" w:hAnsi="Times New Roman" w:cs="Times New Roman"/>
          <w:spacing w:val="-3"/>
          <w:sz w:val="24"/>
          <w:szCs w:val="24"/>
        </w:rPr>
        <w:t xml:space="preserve">more than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 OTC</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00F974EE">
        <w:rPr>
          <w:rFonts w:ascii="Times New Roman" w:hAnsi="Times New Roman" w:cs="Times New Roman"/>
          <w:spacing w:val="-1"/>
          <w:sz w:val="24"/>
          <w:szCs w:val="24"/>
        </w:rPr>
        <w:t>taken</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children;</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older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55 </w:t>
      </w:r>
      <w:r w:rsidRPr="0015483C">
        <w:rPr>
          <w:rFonts w:ascii="Times New Roman" w:hAnsi="Times New Roman" w:cs="Times New Roman"/>
          <w:spacing w:val="-1"/>
          <w:sz w:val="24"/>
          <w:szCs w:val="24"/>
        </w:rPr>
        <w:t>years;</w:t>
      </w:r>
      <w:r w:rsidRPr="0015483C">
        <w:rPr>
          <w:rFonts w:ascii="Times New Roman" w:hAnsi="Times New Roman" w:cs="Times New Roman"/>
          <w:spacing w:val="52"/>
          <w:sz w:val="24"/>
          <w:szCs w:val="24"/>
        </w:rPr>
        <w:t xml:space="preserve"> </w:t>
      </w:r>
      <w:r w:rsidRPr="0015483C">
        <w:rPr>
          <w:rFonts w:ascii="Times New Roman" w:hAnsi="Times New Roman" w:cs="Times New Roman"/>
          <w:spacing w:val="-1"/>
          <w:sz w:val="24"/>
          <w:szCs w:val="24"/>
        </w:rPr>
        <w:t>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dehydrated; patients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obstruction,</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 xml:space="preserve">inflammation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w:t>
      </w:r>
      <w:r w:rsidRPr="0015483C">
        <w:rPr>
          <w:rFonts w:ascii="Times New Roman" w:hAnsi="Times New Roman" w:cs="Times New Roman"/>
          <w:spacing w:val="54"/>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using medications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affect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 function.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pills;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angiotensin converting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enzyme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angiotensin</w:t>
      </w:r>
      <w:r w:rsidRPr="0015483C">
        <w:rPr>
          <w:rFonts w:ascii="Times New Roman" w:hAnsi="Times New Roman" w:cs="Times New Roman"/>
          <w:spacing w:val="62"/>
          <w:sz w:val="24"/>
          <w:szCs w:val="24"/>
        </w:rPr>
        <w:t xml:space="preserve"> </w:t>
      </w:r>
      <w:r w:rsidRPr="0015483C">
        <w:rPr>
          <w:rFonts w:ascii="Times New Roman" w:hAnsi="Times New Roman" w:cs="Times New Roman"/>
          <w:spacing w:val="-1"/>
          <w:sz w:val="24"/>
          <w:szCs w:val="24"/>
        </w:rPr>
        <w:t>receptor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blockers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(ARBs)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used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spacing w:before="197" w:line="277" w:lineRule="auto"/>
        <w:ind w:left="119" w:right="216" w:firstLine="50"/>
        <w:rPr>
          <w:rFonts w:ascii="Times New Roman" w:hAnsi="Times New Roman" w:cs="Times New Roman"/>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 xml:space="preserve">communicated </w:t>
      </w:r>
      <w:r w:rsidRPr="0015483C">
        <w:rPr>
          <w:rFonts w:ascii="Times New Roman" w:hAnsi="Times New Roman" w:cs="Times New Roman"/>
          <w:spacing w:val="-2"/>
          <w:sz w:val="24"/>
          <w:szCs w:val="24"/>
        </w:rPr>
        <w:t>previously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about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cleansing prior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colonoscopy</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procedures.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2008</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communications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included </w:t>
      </w:r>
      <w:proofErr w:type="gramStart"/>
      <w:r w:rsidRPr="0015483C">
        <w:rPr>
          <w:rFonts w:ascii="Times New Roman" w:hAnsi="Times New Roman" w:cs="Times New Roman"/>
          <w:spacing w:val="-2"/>
          <w:sz w:val="24"/>
          <w:szCs w:val="24"/>
        </w:rPr>
        <w:t>an</w:t>
      </w:r>
      <w:r w:rsidRPr="0015483C">
        <w:rPr>
          <w:rFonts w:ascii="Times New Roman" w:hAnsi="Times New Roman" w:cs="Times New Roman"/>
          <w:spacing w:val="-1"/>
          <w:sz w:val="24"/>
          <w:szCs w:val="24"/>
        </w:rPr>
        <w:t xml:space="preserve"> </w:t>
      </w:r>
      <w:hyperlink r:id="rId7">
        <w:r w:rsidRPr="0015483C">
          <w:rPr>
            <w:rFonts w:ascii="Times New Roman" w:hAnsi="Times New Roman" w:cs="Times New Roman"/>
            <w:color w:val="0000FF"/>
            <w:spacing w:val="-1"/>
            <w:sz w:val="24"/>
            <w:szCs w:val="24"/>
            <w:u w:val="single" w:color="0000FF"/>
          </w:rPr>
          <w:t>Information</w:t>
        </w:r>
        <w:proofErr w:type="gramEnd"/>
        <w:r w:rsidRPr="0015483C">
          <w:rPr>
            <w:rFonts w:ascii="Times New Roman" w:hAnsi="Times New Roman" w:cs="Times New Roman"/>
            <w:color w:val="0000FF"/>
            <w:spacing w:val="-1"/>
            <w:sz w:val="24"/>
            <w:szCs w:val="24"/>
            <w:u w:val="single" w:color="0000FF"/>
          </w:rPr>
          <w:t xml:space="preserve"> for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Healthcare</w:t>
        </w:r>
        <w:r w:rsidRPr="0015483C">
          <w:rPr>
            <w:rFonts w:ascii="Times New Roman" w:hAnsi="Times New Roman" w:cs="Times New Roman"/>
            <w:color w:val="0000FF"/>
            <w:spacing w:val="1"/>
            <w:sz w:val="24"/>
            <w:szCs w:val="24"/>
            <w:u w:val="single" w:color="0000FF"/>
          </w:rPr>
          <w:t xml:space="preserve"> </w:t>
        </w:r>
        <w:r w:rsidRPr="0015483C">
          <w:rPr>
            <w:rFonts w:ascii="Times New Roman" w:hAnsi="Times New Roman" w:cs="Times New Roman"/>
            <w:color w:val="0000FF"/>
            <w:spacing w:val="-1"/>
            <w:sz w:val="24"/>
            <w:szCs w:val="24"/>
            <w:u w:val="single" w:color="0000FF"/>
          </w:rPr>
          <w:t>Professionals</w:t>
        </w:r>
        <w:r w:rsidRPr="0015483C">
          <w:rPr>
            <w:rFonts w:ascii="Times New Roman" w:hAnsi="Times New Roman" w:cs="Times New Roman"/>
            <w:color w:val="0000FF"/>
            <w:spacing w:val="-2"/>
            <w:sz w:val="24"/>
            <w:szCs w:val="24"/>
            <w:u w:val="single" w:color="0000FF"/>
          </w:rPr>
          <w:t xml:space="preserve"> </w:t>
        </w:r>
        <w:r w:rsidRPr="0015483C">
          <w:rPr>
            <w:rFonts w:ascii="Times New Roman" w:hAnsi="Times New Roman" w:cs="Times New Roman"/>
            <w:color w:val="0000FF"/>
            <w:spacing w:val="-1"/>
            <w:sz w:val="24"/>
            <w:szCs w:val="24"/>
            <w:u w:val="single" w:color="0000FF"/>
          </w:rPr>
          <w:t>Sheet</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 </w:t>
      </w:r>
      <w:hyperlink r:id="rId8">
        <w:r w:rsidRPr="0015483C">
          <w:rPr>
            <w:rFonts w:ascii="Times New Roman" w:hAnsi="Times New Roman" w:cs="Times New Roman"/>
            <w:color w:val="0000FF"/>
            <w:spacing w:val="-1"/>
            <w:sz w:val="24"/>
            <w:szCs w:val="24"/>
            <w:u w:val="single" w:color="0000FF"/>
          </w:rPr>
          <w:t>FDA News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Release</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1"/>
          <w:sz w:val="24"/>
          <w:szCs w:val="24"/>
        </w:rPr>
        <w:t xml:space="preserve"> </w:t>
      </w:r>
      <w:r w:rsidRPr="0015483C">
        <w:rPr>
          <w:rFonts w:ascii="Times New Roman" w:hAnsi="Times New Roman" w:cs="Times New Roman"/>
          <w:sz w:val="24"/>
          <w:szCs w:val="24"/>
        </w:rPr>
        <w:t xml:space="preserve">a </w:t>
      </w:r>
      <w:hyperlink r:id="rId9">
        <w:r w:rsidRPr="0015483C">
          <w:rPr>
            <w:rFonts w:ascii="Times New Roman" w:hAnsi="Times New Roman" w:cs="Times New Roman"/>
            <w:color w:val="0000FF"/>
            <w:spacing w:val="-1"/>
            <w:sz w:val="24"/>
            <w:szCs w:val="24"/>
            <w:u w:val="single" w:color="0000FF"/>
          </w:rPr>
          <w:t>Questions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and Answers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document</w:t>
        </w:r>
      </w:hyperlink>
      <w:r w:rsidRPr="0015483C">
        <w:rPr>
          <w:rFonts w:ascii="Times New Roman" w:hAnsi="Times New Roman" w:cs="Times New Roman"/>
          <w:spacing w:val="-1"/>
          <w:sz w:val="24"/>
          <w:szCs w:val="24"/>
        </w:rPr>
        <w:t>.</w:t>
      </w:r>
    </w:p>
    <w:p w:rsidR="005C5C52" w:rsidRPr="0015483C" w:rsidRDefault="005C5C52">
      <w:pPr>
        <w:spacing w:line="277"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611267" w:rsidRDefault="00AB7C4E">
      <w:pPr>
        <w:pStyle w:val="BodyText"/>
        <w:numPr>
          <w:ilvl w:val="0"/>
          <w:numId w:val="2"/>
        </w:numPr>
        <w:tabs>
          <w:tab w:val="left" w:pos="820"/>
        </w:tabs>
        <w:rPr>
          <w:rFonts w:ascii="Times New Roman" w:hAnsi="Times New Roman" w:cs="Times New Roman"/>
          <w:sz w:val="24"/>
          <w:szCs w:val="24"/>
        </w:rPr>
      </w:pPr>
      <w:r w:rsidRPr="00611267">
        <w:rPr>
          <w:rFonts w:ascii="Times New Roman" w:hAnsi="Times New Roman" w:cs="Times New Roman"/>
          <w:spacing w:val="-1"/>
          <w:sz w:val="24"/>
          <w:szCs w:val="24"/>
        </w:rPr>
        <w:t>Used for</w:t>
      </w:r>
      <w:r w:rsidRPr="00611267">
        <w:rPr>
          <w:rFonts w:ascii="Times New Roman" w:hAnsi="Times New Roman" w:cs="Times New Roman"/>
          <w:sz w:val="24"/>
          <w:szCs w:val="24"/>
        </w:rPr>
        <w:t xml:space="preserve"> </w:t>
      </w:r>
      <w:r w:rsidRPr="00611267">
        <w:rPr>
          <w:rFonts w:ascii="Times New Roman" w:hAnsi="Times New Roman" w:cs="Times New Roman"/>
          <w:spacing w:val="-1"/>
          <w:sz w:val="24"/>
          <w:szCs w:val="24"/>
        </w:rPr>
        <w:t>the</w:t>
      </w:r>
      <w:r w:rsidRPr="00611267">
        <w:rPr>
          <w:rFonts w:ascii="Times New Roman" w:hAnsi="Times New Roman" w:cs="Times New Roman"/>
          <w:spacing w:val="-2"/>
          <w:sz w:val="24"/>
          <w:szCs w:val="24"/>
        </w:rPr>
        <w:t xml:space="preserve"> </w:t>
      </w:r>
      <w:r w:rsidRPr="00611267">
        <w:rPr>
          <w:rFonts w:ascii="Times New Roman" w:hAnsi="Times New Roman" w:cs="Times New Roman"/>
          <w:spacing w:val="-1"/>
          <w:sz w:val="24"/>
          <w:szCs w:val="24"/>
        </w:rPr>
        <w:t>relief</w:t>
      </w:r>
      <w:r w:rsidRPr="00611267">
        <w:rPr>
          <w:rFonts w:ascii="Times New Roman" w:hAnsi="Times New Roman" w:cs="Times New Roman"/>
          <w:spacing w:val="-3"/>
          <w:sz w:val="24"/>
          <w:szCs w:val="24"/>
        </w:rPr>
        <w:t xml:space="preserve"> </w:t>
      </w:r>
      <w:r w:rsidRPr="00611267">
        <w:rPr>
          <w:rFonts w:ascii="Times New Roman" w:hAnsi="Times New Roman" w:cs="Times New Roman"/>
          <w:sz w:val="24"/>
          <w:szCs w:val="24"/>
        </w:rPr>
        <w:t>of</w:t>
      </w:r>
      <w:r w:rsidRPr="00611267">
        <w:rPr>
          <w:rFonts w:ascii="Times New Roman" w:hAnsi="Times New Roman" w:cs="Times New Roman"/>
          <w:spacing w:val="-3"/>
          <w:sz w:val="24"/>
          <w:szCs w:val="24"/>
        </w:rPr>
        <w:t xml:space="preserve"> </w:t>
      </w:r>
      <w:r w:rsidRPr="00611267">
        <w:rPr>
          <w:rFonts w:ascii="Times New Roman" w:hAnsi="Times New Roman" w:cs="Times New Roman"/>
          <w:spacing w:val="-1"/>
          <w:sz w:val="24"/>
          <w:szCs w:val="24"/>
        </w:rPr>
        <w:t>occasional</w:t>
      </w:r>
      <w:r w:rsidRPr="00611267">
        <w:rPr>
          <w:rFonts w:ascii="Times New Roman" w:hAnsi="Times New Roman" w:cs="Times New Roman"/>
          <w:sz w:val="24"/>
          <w:szCs w:val="24"/>
        </w:rPr>
        <w:t xml:space="preserve"> </w:t>
      </w:r>
      <w:r w:rsidRPr="00611267">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611267" w:rsidRDefault="00AB7C4E">
      <w:pPr>
        <w:pStyle w:val="BodyText"/>
        <w:numPr>
          <w:ilvl w:val="0"/>
          <w:numId w:val="2"/>
        </w:numPr>
        <w:tabs>
          <w:tab w:val="left" w:pos="821"/>
        </w:tabs>
        <w:ind w:hanging="360"/>
        <w:rPr>
          <w:rFonts w:ascii="Times New Roman" w:hAnsi="Times New Roman" w:cs="Times New Roman"/>
          <w:b/>
          <w:sz w:val="24"/>
          <w:szCs w:val="24"/>
        </w:rPr>
      </w:pPr>
      <w:r w:rsidRPr="00611267">
        <w:rPr>
          <w:rFonts w:ascii="Times New Roman" w:hAnsi="Times New Roman" w:cs="Times New Roman"/>
          <w:b/>
          <w:spacing w:val="-1"/>
          <w:sz w:val="24"/>
          <w:szCs w:val="24"/>
        </w:rPr>
        <w:t>The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recommended dose</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is</w:t>
      </w:r>
      <w:r w:rsidRPr="00611267">
        <w:rPr>
          <w:rFonts w:ascii="Times New Roman" w:hAnsi="Times New Roman" w:cs="Times New Roman"/>
          <w:b/>
          <w:spacing w:val="-2"/>
          <w:sz w:val="24"/>
          <w:szCs w:val="24"/>
        </w:rPr>
        <w:t xml:space="preserve"> </w:t>
      </w:r>
      <w:r w:rsidRPr="00611267">
        <w:rPr>
          <w:rFonts w:ascii="Times New Roman" w:hAnsi="Times New Roman" w:cs="Times New Roman"/>
          <w:b/>
          <w:sz w:val="24"/>
          <w:szCs w:val="24"/>
        </w:rPr>
        <w:t xml:space="preserve">a </w:t>
      </w:r>
      <w:r w:rsidRPr="00611267">
        <w:rPr>
          <w:rFonts w:ascii="Times New Roman" w:hAnsi="Times New Roman" w:cs="Times New Roman"/>
          <w:b/>
          <w:spacing w:val="-1"/>
          <w:sz w:val="24"/>
          <w:szCs w:val="24"/>
        </w:rPr>
        <w:t>single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dose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given</w:t>
      </w:r>
      <w:r w:rsidRPr="00611267">
        <w:rPr>
          <w:rFonts w:ascii="Times New Roman" w:hAnsi="Times New Roman" w:cs="Times New Roman"/>
          <w:b/>
          <w:spacing w:val="-3"/>
          <w:sz w:val="24"/>
          <w:szCs w:val="24"/>
        </w:rPr>
        <w:t xml:space="preserve"> </w:t>
      </w:r>
      <w:r w:rsidRPr="00611267">
        <w:rPr>
          <w:rFonts w:ascii="Times New Roman" w:hAnsi="Times New Roman" w:cs="Times New Roman"/>
          <w:b/>
          <w:sz w:val="24"/>
          <w:szCs w:val="24"/>
        </w:rPr>
        <w:t>once</w:t>
      </w:r>
      <w:r w:rsidRPr="00611267">
        <w:rPr>
          <w:rFonts w:ascii="Times New Roman" w:hAnsi="Times New Roman" w:cs="Times New Roman"/>
          <w:b/>
          <w:spacing w:val="1"/>
          <w:sz w:val="24"/>
          <w:szCs w:val="24"/>
        </w:rPr>
        <w:t xml:space="preserve"> </w:t>
      </w:r>
      <w:r w:rsidRPr="00611267">
        <w:rPr>
          <w:rFonts w:ascii="Times New Roman" w:hAnsi="Times New Roman" w:cs="Times New Roman"/>
          <w:b/>
          <w:sz w:val="24"/>
          <w:szCs w:val="24"/>
        </w:rPr>
        <w:t>a</w:t>
      </w:r>
      <w:r w:rsidRPr="00611267">
        <w:rPr>
          <w:rFonts w:ascii="Times New Roman" w:hAnsi="Times New Roman" w:cs="Times New Roman"/>
          <w:b/>
          <w:spacing w:val="-5"/>
          <w:sz w:val="24"/>
          <w:szCs w:val="24"/>
        </w:rPr>
        <w:t xml:space="preserve"> </w:t>
      </w:r>
      <w:r w:rsidRPr="00611267">
        <w:rPr>
          <w:rFonts w:ascii="Times New Roman" w:hAnsi="Times New Roman" w:cs="Times New Roman"/>
          <w:b/>
          <w:spacing w:val="-1"/>
          <w:sz w:val="24"/>
          <w:szCs w:val="24"/>
        </w:rPr>
        <w:t>day</w:t>
      </w:r>
      <w:r w:rsidRPr="00611267">
        <w:rPr>
          <w:rFonts w:ascii="Times New Roman" w:hAnsi="Times New Roman" w:cs="Times New Roman"/>
          <w:b/>
          <w:spacing w:val="1"/>
          <w:sz w:val="24"/>
          <w:szCs w:val="24"/>
        </w:rPr>
        <w:t xml:space="preserve"> </w:t>
      </w:r>
      <w:r w:rsidRPr="00611267">
        <w:rPr>
          <w:rFonts w:ascii="Times New Roman" w:hAnsi="Times New Roman" w:cs="Times New Roman"/>
          <w:b/>
          <w:sz w:val="24"/>
          <w:szCs w:val="24"/>
        </w:rPr>
        <w:t>for</w:t>
      </w:r>
      <w:r w:rsidRPr="00611267">
        <w:rPr>
          <w:rFonts w:ascii="Times New Roman" w:hAnsi="Times New Roman" w:cs="Times New Roman"/>
          <w:b/>
          <w:spacing w:val="-2"/>
          <w:sz w:val="24"/>
          <w:szCs w:val="24"/>
        </w:rPr>
        <w:t xml:space="preserve"> </w:t>
      </w:r>
      <w:r w:rsidRPr="00611267">
        <w:rPr>
          <w:rFonts w:ascii="Times New Roman" w:hAnsi="Times New Roman" w:cs="Times New Roman"/>
          <w:b/>
          <w:sz w:val="24"/>
          <w:szCs w:val="24"/>
        </w:rPr>
        <w:t>not</w:t>
      </w:r>
      <w:r w:rsidRPr="00611267">
        <w:rPr>
          <w:rFonts w:ascii="Times New Roman" w:hAnsi="Times New Roman" w:cs="Times New Roman"/>
          <w:b/>
          <w:spacing w:val="-4"/>
          <w:sz w:val="24"/>
          <w:szCs w:val="24"/>
        </w:rPr>
        <w:t xml:space="preserve"> </w:t>
      </w:r>
      <w:r w:rsidRPr="00611267">
        <w:rPr>
          <w:rFonts w:ascii="Times New Roman" w:hAnsi="Times New Roman" w:cs="Times New Roman"/>
          <w:b/>
          <w:spacing w:val="-1"/>
          <w:sz w:val="24"/>
          <w:szCs w:val="24"/>
        </w:rPr>
        <w:t>more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than</w:t>
      </w:r>
      <w:r w:rsidRPr="00611267">
        <w:rPr>
          <w:rFonts w:ascii="Times New Roman" w:hAnsi="Times New Roman" w:cs="Times New Roman"/>
          <w:b/>
          <w:spacing w:val="-3"/>
          <w:sz w:val="24"/>
          <w:szCs w:val="24"/>
        </w:rPr>
        <w:t xml:space="preserve"> </w:t>
      </w:r>
      <w:r w:rsidRPr="00611267">
        <w:rPr>
          <w:rFonts w:ascii="Times New Roman" w:hAnsi="Times New Roman" w:cs="Times New Roman"/>
          <w:b/>
          <w:sz w:val="24"/>
          <w:szCs w:val="24"/>
        </w:rPr>
        <w:t>3</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270AD3">
        <w:rPr>
          <w:rFonts w:ascii="Times New Roman" w:hAnsi="Times New Roman" w:cs="Times New Roman"/>
          <w:b/>
          <w:spacing w:val="-1"/>
          <w:sz w:val="24"/>
          <w:szCs w:val="24"/>
        </w:rPr>
        <w:t>Marketed under</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brand-name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Fleet</w:t>
      </w:r>
      <w:r w:rsidRPr="0015483C">
        <w:rPr>
          <w:rFonts w:ascii="Times New Roman" w:hAnsi="Times New Roman" w:cs="Times New Roman"/>
          <w:spacing w:val="-1"/>
          <w:sz w:val="24"/>
          <w:szCs w:val="24"/>
        </w:rPr>
        <w: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270AD3">
        <w:rPr>
          <w:rFonts w:ascii="Times New Roman" w:hAnsi="Times New Roman" w:cs="Times New Roman"/>
          <w:b/>
          <w:spacing w:val="-1"/>
          <w:sz w:val="24"/>
          <w:szCs w:val="24"/>
        </w:rPr>
        <w:t>Always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read and follow</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 xml:space="preserve">the </w:t>
      </w:r>
      <w:r w:rsidRPr="00270AD3">
        <w:rPr>
          <w:rFonts w:ascii="Times New Roman" w:hAnsi="Times New Roman" w:cs="Times New Roman"/>
          <w:b/>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15483C"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use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more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than one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dose</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of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in 24</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hours</w:t>
      </w:r>
      <w:r w:rsidRPr="0015483C">
        <w:rPr>
          <w:rFonts w:ascii="Times New Roman" w:hAnsi="Times New Roman" w:cs="Times New Roman"/>
          <w:spacing w:val="-1"/>
          <w:sz w:val="24"/>
          <w:szCs w:val="24"/>
        </w:rPr>
        <w:t>.</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7C4EFC">
        <w:rPr>
          <w:rFonts w:ascii="Times New Roman" w:hAnsi="Times New Roman" w:cs="Times New Roman"/>
          <w:b/>
          <w:spacing w:val="-1"/>
          <w:sz w:val="24"/>
          <w:szCs w:val="24"/>
        </w:rPr>
        <w:t>Contact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a</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for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advice</w:t>
      </w:r>
      <w:r w:rsidRPr="0015483C">
        <w:rPr>
          <w:rFonts w:ascii="Times New Roman" w:hAnsi="Times New Roman" w:cs="Times New Roman"/>
          <w:spacing w:val="-1"/>
          <w:sz w:val="24"/>
          <w:szCs w:val="24"/>
        </w:rPr>
        <w:t>.</w:t>
      </w:r>
    </w:p>
    <w:p w:rsidR="005C5C52" w:rsidRPr="0015483C" w:rsidRDefault="00AB7C4E">
      <w:pPr>
        <w:pStyle w:val="BodyText"/>
        <w:numPr>
          <w:ilvl w:val="0"/>
          <w:numId w:val="2"/>
        </w:numPr>
        <w:tabs>
          <w:tab w:val="left" w:pos="821"/>
        </w:tabs>
        <w:spacing w:before="198"/>
        <w:ind w:hanging="360"/>
        <w:rPr>
          <w:rFonts w:ascii="Times New Roman" w:hAnsi="Times New Roman" w:cs="Times New Roman"/>
          <w:sz w:val="24"/>
          <w:szCs w:val="24"/>
        </w:rPr>
      </w:pP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can</w:t>
      </w:r>
      <w:r w:rsidRPr="0015483C">
        <w:rPr>
          <w:rFonts w:ascii="Times New Roman" w:hAnsi="Times New Roman" w:cs="Times New Roman"/>
          <w:spacing w:val="-1"/>
          <w:sz w:val="24"/>
          <w:szCs w:val="24"/>
        </w:rPr>
        <w:t xml:space="preserve"> occur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with</w:t>
      </w:r>
      <w:r w:rsidRPr="0015483C">
        <w:rPr>
          <w:rFonts w:ascii="Times New Roman" w:hAnsi="Times New Roman" w:cs="Times New Roman"/>
          <w:spacing w:val="-1"/>
          <w:sz w:val="24"/>
          <w:szCs w:val="24"/>
        </w:rPr>
        <w:t xml:space="preserve"> use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either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phosphate.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rectally to</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children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younger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2</w:t>
      </w:r>
      <w:r w:rsidRPr="007C4EFC">
        <w:rPr>
          <w:rFonts w:ascii="Times New Roman" w:hAnsi="Times New Roman" w:cs="Times New Roman"/>
          <w:b/>
          <w:spacing w:val="-1"/>
          <w:sz w:val="24"/>
          <w:szCs w:val="24"/>
        </w:rPr>
        <w:t xml:space="preserve"> years</w:t>
      </w:r>
      <w:r w:rsidRPr="0015483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mouth</w:t>
      </w:r>
      <w:r w:rsidRPr="007C4EFC">
        <w:rPr>
          <w:rFonts w:ascii="Times New Roman" w:hAnsi="Times New Roman" w:cs="Times New Roman"/>
          <w:b/>
          <w:spacing w:val="-3"/>
          <w:sz w:val="24"/>
          <w:szCs w:val="24"/>
        </w:rPr>
        <w:t xml:space="preserve"> </w:t>
      </w:r>
      <w:r w:rsidRPr="007C4EFC">
        <w:rPr>
          <w:rFonts w:ascii="Times New Roman" w:hAnsi="Times New Roman" w:cs="Times New Roman"/>
          <w:b/>
          <w:sz w:val="24"/>
          <w:szCs w:val="24"/>
        </w:rPr>
        <w:t>to</w:t>
      </w:r>
      <w:r w:rsidRPr="007C4EFC">
        <w:rPr>
          <w:rFonts w:ascii="Times New Roman" w:hAnsi="Times New Roman" w:cs="Times New Roman"/>
          <w:b/>
          <w:spacing w:val="-1"/>
          <w:sz w:val="24"/>
          <w:szCs w:val="24"/>
        </w:rPr>
        <w:t xml:space="preserve"> children </w:t>
      </w:r>
      <w:r w:rsidRPr="007C4EFC">
        <w:rPr>
          <w:rFonts w:ascii="Times New Roman" w:hAnsi="Times New Roman" w:cs="Times New Roman"/>
          <w:b/>
          <w:sz w:val="24"/>
          <w:szCs w:val="24"/>
        </w:rPr>
        <w:t>5</w:t>
      </w:r>
      <w:r w:rsidRPr="007C4EFC">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years</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7C4EFC">
        <w:rPr>
          <w:rFonts w:ascii="Times New Roman" w:hAnsi="Times New Roman" w:cs="Times New Roman"/>
          <w:b/>
          <w:spacing w:val="-1"/>
          <w:sz w:val="24"/>
          <w:szCs w:val="24"/>
        </w:rPr>
        <w:t>Talk</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with </w:t>
      </w:r>
      <w:r w:rsidRPr="007C4EFC">
        <w:rPr>
          <w:rFonts w:ascii="Times New Roman" w:hAnsi="Times New Roman" w:cs="Times New Roman"/>
          <w:b/>
          <w:sz w:val="24"/>
          <w:szCs w:val="24"/>
        </w:rPr>
        <w:t xml:space="preserve">a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2"/>
          <w:sz w:val="24"/>
          <w:szCs w:val="24"/>
        </w:rPr>
        <w:t>before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using</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if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 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older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55</w:t>
      </w:r>
      <w:r w:rsidRPr="007C4EFC">
        <w:rPr>
          <w:rFonts w:ascii="Times New Roman" w:hAnsi="Times New Roman" w:cs="Times New Roman"/>
          <w:b/>
          <w:spacing w:val="-1"/>
          <w:sz w:val="24"/>
          <w:szCs w:val="24"/>
        </w:rPr>
        <w:t xml:space="preserve"> years;</w:t>
      </w:r>
      <w:r w:rsidRPr="007C4EFC">
        <w:rPr>
          <w:rFonts w:ascii="Times New Roman" w:hAnsi="Times New Roman" w:cs="Times New Roman"/>
          <w:b/>
          <w:spacing w:val="53"/>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disease,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 xml:space="preserve">inflammation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obstruction;</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heart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 xml:space="preserve">or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failure;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2"/>
          <w:sz w:val="24"/>
          <w:szCs w:val="24"/>
        </w:rPr>
        <w:t>are</w:t>
      </w:r>
      <w:r w:rsidRPr="007C4EFC">
        <w:rPr>
          <w:rFonts w:ascii="Times New Roman" w:hAnsi="Times New Roman" w:cs="Times New Roman"/>
          <w:b/>
          <w:spacing w:val="39"/>
          <w:sz w:val="24"/>
          <w:szCs w:val="24"/>
        </w:rPr>
        <w:t xml:space="preserve"> </w:t>
      </w:r>
      <w:r w:rsidRPr="007C4EFC">
        <w:rPr>
          <w:rFonts w:ascii="Times New Roman" w:hAnsi="Times New Roman" w:cs="Times New Roman"/>
          <w:b/>
          <w:spacing w:val="-1"/>
          <w:sz w:val="24"/>
          <w:szCs w:val="24"/>
        </w:rPr>
        <w:t>dehydrated;</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take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certain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15483C" w:rsidRDefault="00AB7C4E" w:rsidP="00AB7C4E">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2DF140F8"/>
    <w:multiLevelType w:val="hybridMultilevel"/>
    <w:tmpl w:val="36B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270AD3"/>
    <w:rsid w:val="004E3A0E"/>
    <w:rsid w:val="005C1942"/>
    <w:rsid w:val="005C5C52"/>
    <w:rsid w:val="005D2F80"/>
    <w:rsid w:val="005F3386"/>
    <w:rsid w:val="00611267"/>
    <w:rsid w:val="006A4D2A"/>
    <w:rsid w:val="006C7D73"/>
    <w:rsid w:val="007C4EFC"/>
    <w:rsid w:val="008E7274"/>
    <w:rsid w:val="00944A90"/>
    <w:rsid w:val="00963633"/>
    <w:rsid w:val="00964EA4"/>
    <w:rsid w:val="009D056A"/>
    <w:rsid w:val="00A425D4"/>
    <w:rsid w:val="00AB7C4E"/>
    <w:rsid w:val="00BF582F"/>
    <w:rsid w:val="00CD70B2"/>
    <w:rsid w:val="00D0048B"/>
    <w:rsid w:val="00D86A14"/>
    <w:rsid w:val="00F9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4A90"/>
    <w:rPr>
      <w:sz w:val="16"/>
      <w:szCs w:val="16"/>
    </w:rPr>
  </w:style>
  <w:style w:type="paragraph" w:styleId="CommentText">
    <w:name w:val="annotation text"/>
    <w:basedOn w:val="Normal"/>
    <w:link w:val="CommentTextChar"/>
    <w:uiPriority w:val="99"/>
    <w:semiHidden/>
    <w:unhideWhenUsed/>
    <w:rsid w:val="00944A90"/>
    <w:rPr>
      <w:sz w:val="20"/>
      <w:szCs w:val="20"/>
    </w:rPr>
  </w:style>
  <w:style w:type="character" w:customStyle="1" w:styleId="CommentTextChar">
    <w:name w:val="Comment Text Char"/>
    <w:basedOn w:val="DefaultParagraphFont"/>
    <w:link w:val="CommentText"/>
    <w:uiPriority w:val="99"/>
    <w:semiHidden/>
    <w:rsid w:val="00944A90"/>
    <w:rPr>
      <w:sz w:val="20"/>
      <w:szCs w:val="20"/>
    </w:rPr>
  </w:style>
  <w:style w:type="paragraph" w:styleId="CommentSubject">
    <w:name w:val="annotation subject"/>
    <w:basedOn w:val="CommentText"/>
    <w:next w:val="CommentText"/>
    <w:link w:val="CommentSubjectChar"/>
    <w:uiPriority w:val="99"/>
    <w:semiHidden/>
    <w:unhideWhenUsed/>
    <w:rsid w:val="00944A90"/>
    <w:rPr>
      <w:b/>
      <w:bCs/>
    </w:rPr>
  </w:style>
  <w:style w:type="character" w:customStyle="1" w:styleId="CommentSubjectChar">
    <w:name w:val="Comment Subject Char"/>
    <w:basedOn w:val="CommentTextChar"/>
    <w:link w:val="CommentSubject"/>
    <w:uiPriority w:val="99"/>
    <w:semiHidden/>
    <w:rsid w:val="00944A90"/>
    <w:rPr>
      <w:b/>
      <w:bCs/>
      <w:sz w:val="20"/>
      <w:szCs w:val="20"/>
    </w:rPr>
  </w:style>
  <w:style w:type="character" w:customStyle="1" w:styleId="Heading2Char">
    <w:name w:val="Heading 2 Char"/>
    <w:basedOn w:val="DefaultParagraphFont"/>
    <w:link w:val="Heading2"/>
    <w:uiPriority w:val="1"/>
    <w:rsid w:val="00D86A14"/>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4A90"/>
    <w:rPr>
      <w:sz w:val="16"/>
      <w:szCs w:val="16"/>
    </w:rPr>
  </w:style>
  <w:style w:type="paragraph" w:styleId="CommentText">
    <w:name w:val="annotation text"/>
    <w:basedOn w:val="Normal"/>
    <w:link w:val="CommentTextChar"/>
    <w:uiPriority w:val="99"/>
    <w:semiHidden/>
    <w:unhideWhenUsed/>
    <w:rsid w:val="00944A90"/>
    <w:rPr>
      <w:sz w:val="20"/>
      <w:szCs w:val="20"/>
    </w:rPr>
  </w:style>
  <w:style w:type="character" w:customStyle="1" w:styleId="CommentTextChar">
    <w:name w:val="Comment Text Char"/>
    <w:basedOn w:val="DefaultParagraphFont"/>
    <w:link w:val="CommentText"/>
    <w:uiPriority w:val="99"/>
    <w:semiHidden/>
    <w:rsid w:val="00944A90"/>
    <w:rPr>
      <w:sz w:val="20"/>
      <w:szCs w:val="20"/>
    </w:rPr>
  </w:style>
  <w:style w:type="paragraph" w:styleId="CommentSubject">
    <w:name w:val="annotation subject"/>
    <w:basedOn w:val="CommentText"/>
    <w:next w:val="CommentText"/>
    <w:link w:val="CommentSubjectChar"/>
    <w:uiPriority w:val="99"/>
    <w:semiHidden/>
    <w:unhideWhenUsed/>
    <w:rsid w:val="00944A90"/>
    <w:rPr>
      <w:b/>
      <w:bCs/>
    </w:rPr>
  </w:style>
  <w:style w:type="character" w:customStyle="1" w:styleId="CommentSubjectChar">
    <w:name w:val="Comment Subject Char"/>
    <w:basedOn w:val="CommentTextChar"/>
    <w:link w:val="CommentSubject"/>
    <w:uiPriority w:val="99"/>
    <w:semiHidden/>
    <w:rsid w:val="00944A90"/>
    <w:rPr>
      <w:b/>
      <w:bCs/>
      <w:sz w:val="20"/>
      <w:szCs w:val="20"/>
    </w:rPr>
  </w:style>
  <w:style w:type="character" w:customStyle="1" w:styleId="Heading2Char">
    <w:name w:val="Heading 2 Char"/>
    <w:basedOn w:val="DefaultParagraphFont"/>
    <w:link w:val="Heading2"/>
    <w:uiPriority w:val="1"/>
    <w:rsid w:val="00D86A14"/>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8</cp:revision>
  <dcterms:created xsi:type="dcterms:W3CDTF">2015-07-06T18:49:00Z</dcterms:created>
  <dcterms:modified xsi:type="dcterms:W3CDTF">2015-08-12T13:34:00Z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