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594A" w:rsidP="0075594A" w:rsidRDefault="0075594A" w14:paraId="274B06C6" w14:textId="77777777">
      <w:pPr>
        <w:spacing w:after="0" w:line="240" w:lineRule="auto"/>
        <w:ind w:left="-360" w:right="-360"/>
        <w:contextualSpacing/>
        <w:jc w:val="center"/>
        <w:outlineLvl w:val="1"/>
        <w:rPr>
          <w:rFonts w:ascii="Times New Roman" w:hAnsi="Times New Roman" w:eastAsia="SimSun" w:cs="Times New Roman"/>
          <w:b/>
          <w:color w:val="000000" w:themeColor="text1"/>
          <w:sz w:val="24"/>
          <w:szCs w:val="24"/>
        </w:rPr>
      </w:pPr>
    </w:p>
    <w:p w:rsidR="0075594A" w:rsidP="0075594A" w:rsidRDefault="0075594A" w14:paraId="6FD8EB67" w14:textId="77777777">
      <w:pPr>
        <w:spacing w:after="0" w:line="240" w:lineRule="auto"/>
        <w:ind w:left="-360" w:right="-360"/>
        <w:contextualSpacing/>
        <w:jc w:val="center"/>
        <w:outlineLvl w:val="1"/>
        <w:rPr>
          <w:rFonts w:ascii="Times New Roman" w:hAnsi="Times New Roman" w:eastAsia="SimSun" w:cs="Times New Roman"/>
          <w:b/>
          <w:color w:val="000000" w:themeColor="text1"/>
          <w:sz w:val="24"/>
          <w:szCs w:val="24"/>
        </w:rPr>
      </w:pPr>
    </w:p>
    <w:p w:rsidR="0075594A" w:rsidP="0075594A" w:rsidRDefault="00F2163F" w14:paraId="35D93ECE" w14:textId="77777777">
      <w:pPr>
        <w:spacing w:after="0" w:line="240" w:lineRule="auto"/>
        <w:ind w:left="-360" w:right="-360"/>
        <w:contextualSpacing/>
        <w:jc w:val="center"/>
        <w:outlineLvl w:val="1"/>
        <w:rPr>
          <w:rFonts w:ascii="Times New Roman" w:hAnsi="Times New Roman" w:eastAsia="SimSun" w:cs="Times New Roman"/>
          <w:b/>
          <w:color w:val="000000" w:themeColor="text1"/>
          <w:sz w:val="24"/>
          <w:szCs w:val="24"/>
        </w:rPr>
      </w:pPr>
      <w:r w:rsidRPr="00F2163F">
        <w:rPr>
          <w:rFonts w:ascii="Times New Roman" w:hAnsi="Times New Roman" w:eastAsia="SimSun" w:cs="Times New Roman"/>
          <w:b/>
          <w:color w:val="000000" w:themeColor="text1"/>
          <w:sz w:val="24"/>
          <w:szCs w:val="24"/>
        </w:rPr>
        <w:t xml:space="preserve">CDC NATIONAL HEALTH SECURITY PREPAREDNESS INDEX </w:t>
      </w:r>
      <w:r w:rsidRPr="00F2163F">
        <w:rPr>
          <w:rFonts w:ascii="Times New Roman" w:hAnsi="Times New Roman" w:eastAsia="SimSun" w:cs="Times New Roman"/>
          <w:b/>
          <w:color w:val="000000" w:themeColor="text1"/>
          <w:sz w:val="24"/>
          <w:szCs w:val="24"/>
        </w:rPr>
        <w:br/>
      </w:r>
    </w:p>
    <w:p w:rsidRPr="00F2163F" w:rsidR="00F2163F" w:rsidP="0075594A" w:rsidRDefault="00AE04FB" w14:paraId="6EFC81F3" w14:textId="54BA0299">
      <w:pPr>
        <w:spacing w:after="0" w:line="240" w:lineRule="auto"/>
        <w:ind w:left="-360" w:right="-360"/>
        <w:contextualSpacing/>
        <w:jc w:val="center"/>
        <w:outlineLvl w:val="1"/>
        <w:rPr>
          <w:rFonts w:ascii="Times New Roman" w:hAnsi="Times New Roman" w:eastAsia="SimSun" w:cs="Times New Roman"/>
          <w:b/>
          <w:color w:val="000000" w:themeColor="text1"/>
          <w:sz w:val="24"/>
          <w:szCs w:val="24"/>
        </w:rPr>
      </w:pPr>
      <w:r>
        <w:rPr>
          <w:rFonts w:ascii="Times New Roman" w:hAnsi="Times New Roman" w:eastAsia="SimSun" w:cs="Times New Roman"/>
          <w:b/>
          <w:color w:val="000000" w:themeColor="text1"/>
          <w:sz w:val="24"/>
          <w:szCs w:val="24"/>
        </w:rPr>
        <w:t>SEMI-STRUCTURED INTERVIEW GUIDE</w:t>
      </w:r>
      <w:r w:rsidR="00FE61BF">
        <w:rPr>
          <w:rFonts w:ascii="Times New Roman" w:hAnsi="Times New Roman" w:eastAsia="SimSun" w:cs="Times New Roman"/>
          <w:b/>
          <w:color w:val="000000" w:themeColor="text1"/>
          <w:sz w:val="24"/>
          <w:szCs w:val="24"/>
        </w:rPr>
        <w:t xml:space="preserve"> INSTRUMENT</w:t>
      </w:r>
    </w:p>
    <w:p w:rsidR="00000576" w:rsidP="0075594A" w:rsidRDefault="00AD1D37" w14:paraId="2F202EF1" w14:textId="0F12A882">
      <w:pPr>
        <w:autoSpaceDE w:val="0"/>
        <w:autoSpaceDN w:val="0"/>
        <w:adjustRightInd w:val="0"/>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 xml:space="preserve"> </w:t>
      </w:r>
    </w:p>
    <w:p w:rsidRPr="0075594A" w:rsidR="0075594A" w:rsidP="0075594A" w:rsidRDefault="0075594A" w14:paraId="7A80B804" w14:textId="77777777">
      <w:pPr>
        <w:spacing w:after="0" w:line="240" w:lineRule="auto"/>
        <w:ind w:left="-360" w:right="-360"/>
        <w:rPr>
          <w:rFonts w:ascii="Times New Roman" w:hAnsi="Times New Roman" w:cs="Times New Roman"/>
          <w:sz w:val="24"/>
          <w:szCs w:val="24"/>
        </w:rPr>
      </w:pPr>
    </w:p>
    <w:p w:rsidRPr="0075594A" w:rsidR="0075594A" w:rsidP="0075594A" w:rsidRDefault="0075594A" w14:paraId="37207135" w14:textId="77777777">
      <w:pPr>
        <w:spacing w:after="0" w:line="240" w:lineRule="auto"/>
        <w:ind w:left="-360" w:right="-360"/>
        <w:rPr>
          <w:rFonts w:ascii="Times New Roman" w:hAnsi="Times New Roman" w:cs="Times New Roman"/>
          <w:sz w:val="24"/>
          <w:szCs w:val="24"/>
        </w:rPr>
      </w:pPr>
    </w:p>
    <w:p w:rsidRPr="0075594A" w:rsidR="0075594A" w:rsidP="0075594A" w:rsidRDefault="0075594A" w14:paraId="72A3CC8D" w14:textId="77777777">
      <w:pPr>
        <w:spacing w:after="0" w:line="240" w:lineRule="auto"/>
        <w:ind w:left="-360" w:right="-360"/>
        <w:rPr>
          <w:rFonts w:ascii="Times New Roman" w:hAnsi="Times New Roman" w:cs="Times New Roman"/>
          <w:sz w:val="24"/>
          <w:szCs w:val="24"/>
        </w:rPr>
      </w:pPr>
    </w:p>
    <w:p w:rsidRPr="0075594A" w:rsidR="0075594A" w:rsidP="0075594A" w:rsidRDefault="0075594A" w14:paraId="10EB364F" w14:textId="77777777">
      <w:pPr>
        <w:spacing w:after="0" w:line="240" w:lineRule="auto"/>
        <w:ind w:left="-360" w:right="-360"/>
        <w:rPr>
          <w:rFonts w:ascii="Times New Roman" w:hAnsi="Times New Roman" w:cs="Times New Roman"/>
          <w:sz w:val="24"/>
          <w:szCs w:val="24"/>
        </w:rPr>
      </w:pPr>
      <w:r w:rsidRPr="0075594A">
        <w:rPr>
          <w:rFonts w:ascii="Times New Roman" w:hAnsi="Times New Roman" w:cs="Times New Roman"/>
          <w:sz w:val="24"/>
          <w:szCs w:val="24"/>
        </w:rPr>
        <w:t xml:space="preserve">Prepared For: </w:t>
      </w:r>
    </w:p>
    <w:p w:rsidRPr="0075594A" w:rsidR="0075594A" w:rsidP="0075594A" w:rsidRDefault="0075594A" w14:paraId="2A8F3C8F" w14:textId="77777777">
      <w:pPr>
        <w:spacing w:after="0" w:line="240" w:lineRule="auto"/>
        <w:ind w:left="-360" w:right="-360"/>
        <w:rPr>
          <w:rFonts w:ascii="Times New Roman" w:hAnsi="Times New Roman" w:cs="Times New Roman"/>
          <w:sz w:val="24"/>
          <w:szCs w:val="24"/>
        </w:rPr>
      </w:pPr>
      <w:r w:rsidRPr="0075594A">
        <w:rPr>
          <w:rFonts w:ascii="Times New Roman" w:hAnsi="Times New Roman" w:cs="Times New Roman"/>
          <w:sz w:val="24"/>
          <w:szCs w:val="24"/>
        </w:rPr>
        <w:tab/>
        <w:t>U.S. Centers for Disease Control and Prevention</w:t>
      </w:r>
    </w:p>
    <w:p w:rsidRPr="0075594A" w:rsidR="0075594A" w:rsidP="0075594A" w:rsidRDefault="0075594A" w14:paraId="5412F4D8" w14:textId="77777777">
      <w:pPr>
        <w:spacing w:after="0" w:line="240" w:lineRule="auto"/>
        <w:ind w:left="-360" w:right="-360"/>
        <w:rPr>
          <w:rFonts w:ascii="Times New Roman" w:hAnsi="Times New Roman" w:cs="Times New Roman"/>
          <w:sz w:val="24"/>
          <w:szCs w:val="24"/>
        </w:rPr>
      </w:pPr>
      <w:r w:rsidRPr="0075594A">
        <w:rPr>
          <w:rFonts w:ascii="Times New Roman" w:hAnsi="Times New Roman" w:cs="Times New Roman"/>
          <w:sz w:val="24"/>
          <w:szCs w:val="24"/>
        </w:rPr>
        <w:tab/>
        <w:t>Contract # 75D30118C03568 00001</w:t>
      </w:r>
    </w:p>
    <w:p w:rsidRPr="0075594A" w:rsidR="0075594A" w:rsidP="0075594A" w:rsidRDefault="0075594A" w14:paraId="7647D377" w14:textId="77777777">
      <w:pPr>
        <w:spacing w:after="0" w:line="240" w:lineRule="auto"/>
        <w:ind w:left="-360" w:right="-360"/>
        <w:rPr>
          <w:rFonts w:ascii="Times New Roman" w:hAnsi="Times New Roman" w:cs="Times New Roman"/>
          <w:sz w:val="24"/>
          <w:szCs w:val="24"/>
        </w:rPr>
      </w:pPr>
      <w:r w:rsidRPr="0075594A">
        <w:rPr>
          <w:rFonts w:ascii="Times New Roman" w:hAnsi="Times New Roman" w:cs="Times New Roman"/>
          <w:sz w:val="24"/>
          <w:szCs w:val="24"/>
        </w:rPr>
        <w:tab/>
        <w:t>Utility of the National Health Security Preparedness Index for Public Health Preparedness</w:t>
      </w:r>
    </w:p>
    <w:p w:rsidRPr="0075594A" w:rsidR="0075594A" w:rsidP="0075594A" w:rsidRDefault="0075594A" w14:paraId="3C8863A2" w14:textId="77777777">
      <w:pPr>
        <w:spacing w:after="0" w:line="240" w:lineRule="auto"/>
        <w:ind w:left="-360" w:right="-360"/>
        <w:rPr>
          <w:rFonts w:ascii="Times New Roman" w:hAnsi="Times New Roman" w:cs="Times New Roman"/>
          <w:sz w:val="24"/>
          <w:szCs w:val="24"/>
        </w:rPr>
      </w:pPr>
    </w:p>
    <w:p w:rsidRPr="0075594A" w:rsidR="0075594A" w:rsidP="0075594A" w:rsidRDefault="0075594A" w14:paraId="57630ACD" w14:textId="77777777">
      <w:pPr>
        <w:spacing w:after="0" w:line="240" w:lineRule="auto"/>
        <w:ind w:left="-360" w:right="-360"/>
        <w:rPr>
          <w:rFonts w:ascii="Times New Roman" w:hAnsi="Times New Roman" w:cs="Times New Roman"/>
          <w:sz w:val="24"/>
          <w:szCs w:val="24"/>
        </w:rPr>
      </w:pPr>
      <w:r w:rsidRPr="0075594A">
        <w:rPr>
          <w:rFonts w:ascii="Times New Roman" w:hAnsi="Times New Roman" w:cs="Times New Roman"/>
          <w:sz w:val="24"/>
          <w:szCs w:val="24"/>
        </w:rPr>
        <w:t xml:space="preserve">Prepared by: </w:t>
      </w:r>
    </w:p>
    <w:p w:rsidR="0075594A" w:rsidP="0075594A" w:rsidRDefault="0075594A" w14:paraId="0DA24938" w14:textId="763823A8">
      <w:pPr>
        <w:spacing w:after="0" w:line="240" w:lineRule="auto"/>
        <w:ind w:left="-360" w:right="-360"/>
        <w:rPr>
          <w:rFonts w:ascii="Times New Roman" w:hAnsi="Times New Roman" w:cs="Times New Roman"/>
          <w:sz w:val="24"/>
          <w:szCs w:val="24"/>
        </w:rPr>
      </w:pPr>
      <w:r w:rsidRPr="0075594A">
        <w:rPr>
          <w:rFonts w:ascii="Times New Roman" w:hAnsi="Times New Roman" w:cs="Times New Roman"/>
          <w:sz w:val="24"/>
          <w:szCs w:val="24"/>
        </w:rPr>
        <w:tab/>
        <w:t>University of Kentucky</w:t>
      </w:r>
    </w:p>
    <w:p w:rsidR="00A14884" w:rsidP="00A14884" w:rsidRDefault="00A14884" w14:paraId="62BCCD3B" w14:textId="772ED65D">
      <w:pPr>
        <w:spacing w:after="0" w:line="240" w:lineRule="auto"/>
        <w:ind w:left="-360" w:right="-360" w:firstLine="360"/>
        <w:rPr>
          <w:rFonts w:ascii="Times New Roman" w:hAnsi="Times New Roman" w:cs="Times New Roman"/>
          <w:sz w:val="24"/>
          <w:szCs w:val="24"/>
        </w:rPr>
      </w:pPr>
      <w:r>
        <w:rPr>
          <w:rFonts w:ascii="Times New Roman" w:hAnsi="Times New Roman" w:cs="Times New Roman"/>
          <w:sz w:val="24"/>
          <w:szCs w:val="24"/>
        </w:rPr>
        <w:t>University of Colorado</w:t>
      </w:r>
    </w:p>
    <w:p w:rsidR="004B4036" w:rsidP="0075594A" w:rsidRDefault="004B4036" w14:paraId="1A3CA393" w14:textId="04B40A01">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ab/>
        <w:t>University of California-Los Angeles</w:t>
      </w:r>
    </w:p>
    <w:p w:rsidRPr="0075594A" w:rsidR="004B4036" w:rsidP="0075594A" w:rsidRDefault="004B4036" w14:paraId="09F07121" w14:textId="2C180EE7">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ab/>
        <w:t>New York University</w:t>
      </w:r>
    </w:p>
    <w:p w:rsidRPr="0075594A" w:rsidR="0075594A" w:rsidP="0075594A" w:rsidRDefault="0075594A" w14:paraId="25DFAEA8" w14:textId="77777777">
      <w:pPr>
        <w:spacing w:after="0" w:line="240" w:lineRule="auto"/>
        <w:ind w:left="-360" w:right="-360"/>
        <w:rPr>
          <w:rFonts w:ascii="Times New Roman" w:hAnsi="Times New Roman" w:cs="Times New Roman"/>
          <w:sz w:val="24"/>
          <w:szCs w:val="24"/>
        </w:rPr>
      </w:pPr>
    </w:p>
    <w:p w:rsidRPr="0075594A" w:rsidR="0075594A" w:rsidP="0075594A" w:rsidRDefault="0075594A" w14:paraId="113C172F" w14:textId="77777777">
      <w:pPr>
        <w:spacing w:after="0" w:line="240" w:lineRule="auto"/>
        <w:ind w:left="-360" w:right="-360"/>
        <w:rPr>
          <w:rFonts w:ascii="Times New Roman" w:hAnsi="Times New Roman" w:cs="Times New Roman"/>
          <w:sz w:val="24"/>
          <w:szCs w:val="24"/>
        </w:rPr>
      </w:pPr>
      <w:r w:rsidRPr="0075594A">
        <w:rPr>
          <w:rFonts w:ascii="Times New Roman" w:hAnsi="Times New Roman" w:cs="Times New Roman"/>
          <w:sz w:val="24"/>
          <w:szCs w:val="24"/>
        </w:rPr>
        <w:t xml:space="preserve">Version Date: </w:t>
      </w:r>
    </w:p>
    <w:p w:rsidRPr="0075594A" w:rsidR="0075594A" w:rsidP="0075594A" w:rsidRDefault="00636CD1" w14:paraId="495229BC" w14:textId="6D0FF01C">
      <w:pPr>
        <w:spacing w:after="0" w:line="240" w:lineRule="auto"/>
        <w:ind w:left="-360" w:right="-360" w:firstLine="720"/>
        <w:rPr>
          <w:rFonts w:ascii="Times New Roman" w:hAnsi="Times New Roman" w:cs="Times New Roman"/>
          <w:sz w:val="24"/>
          <w:szCs w:val="24"/>
        </w:rPr>
      </w:pPr>
      <w:r>
        <w:rPr>
          <w:rFonts w:ascii="Times New Roman" w:hAnsi="Times New Roman" w:cs="Times New Roman"/>
          <w:sz w:val="24"/>
          <w:szCs w:val="24"/>
        </w:rPr>
        <w:t xml:space="preserve">March </w:t>
      </w:r>
      <w:r w:rsidR="0013162F">
        <w:rPr>
          <w:rFonts w:ascii="Times New Roman" w:hAnsi="Times New Roman" w:cs="Times New Roman"/>
          <w:sz w:val="24"/>
          <w:szCs w:val="24"/>
        </w:rPr>
        <w:t>31</w:t>
      </w:r>
      <w:r w:rsidRPr="0075594A" w:rsidR="0075594A">
        <w:rPr>
          <w:rFonts w:ascii="Times New Roman" w:hAnsi="Times New Roman" w:cs="Times New Roman"/>
          <w:sz w:val="24"/>
          <w:szCs w:val="24"/>
        </w:rPr>
        <w:t>, 20</w:t>
      </w:r>
      <w:r>
        <w:rPr>
          <w:rFonts w:ascii="Times New Roman" w:hAnsi="Times New Roman" w:cs="Times New Roman"/>
          <w:sz w:val="24"/>
          <w:szCs w:val="24"/>
        </w:rPr>
        <w:t>20</w:t>
      </w:r>
    </w:p>
    <w:p w:rsidRPr="0075594A" w:rsidR="0075594A" w:rsidP="0075594A" w:rsidRDefault="0075594A" w14:paraId="7017EBF5" w14:textId="77777777">
      <w:pPr>
        <w:spacing w:after="0" w:line="240" w:lineRule="auto"/>
        <w:ind w:left="-360" w:right="-360" w:firstLine="720"/>
        <w:rPr>
          <w:rFonts w:ascii="Times New Roman" w:hAnsi="Times New Roman" w:cs="Times New Roman"/>
          <w:sz w:val="24"/>
          <w:szCs w:val="24"/>
        </w:rPr>
      </w:pPr>
    </w:p>
    <w:p w:rsidR="00A97DF7" w:rsidP="0075594A" w:rsidRDefault="00A97DF7" w14:paraId="7A4EA98A" w14:textId="77777777">
      <w:pPr>
        <w:spacing w:after="0" w:line="240" w:lineRule="auto"/>
        <w:ind w:left="-360" w:right="-360" w:firstLine="720"/>
        <w:rPr>
          <w:rFonts w:ascii="Times New Roman" w:hAnsi="Times New Roman" w:cs="Times New Roman"/>
          <w:sz w:val="24"/>
          <w:szCs w:val="24"/>
        </w:rPr>
        <w:sectPr w:rsidR="00A97DF7">
          <w:headerReference w:type="default"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Pr="0075594A" w:rsidR="0075594A" w:rsidP="0075594A" w:rsidRDefault="0075594A" w14:paraId="5C588F3A" w14:textId="36CB0E64">
      <w:pPr>
        <w:spacing w:after="0" w:line="240" w:lineRule="auto"/>
        <w:rPr>
          <w:rFonts w:ascii="Times New Roman" w:hAnsi="Times New Roman" w:cs="Times New Roman"/>
          <w:sz w:val="24"/>
          <w:szCs w:val="24"/>
        </w:rPr>
      </w:pPr>
    </w:p>
    <w:p w:rsidRPr="0075594A" w:rsidR="0075594A" w:rsidP="0065155A" w:rsidRDefault="0075594A" w14:paraId="5791D380" w14:textId="3ADA62B2">
      <w:pPr>
        <w:autoSpaceDE w:val="0"/>
        <w:autoSpaceDN w:val="0"/>
        <w:adjustRightInd w:val="0"/>
        <w:spacing w:after="0" w:line="240" w:lineRule="auto"/>
        <w:rPr>
          <w:rFonts w:ascii="Times New Roman" w:hAnsi="Times New Roman" w:cs="Times New Roman"/>
          <w:b/>
          <w:sz w:val="24"/>
          <w:szCs w:val="24"/>
        </w:rPr>
      </w:pPr>
      <w:r w:rsidRPr="0075594A">
        <w:rPr>
          <w:rFonts w:ascii="Times New Roman" w:hAnsi="Times New Roman" w:cs="Times New Roman"/>
          <w:b/>
          <w:sz w:val="24"/>
          <w:szCs w:val="24"/>
        </w:rPr>
        <w:t>INTRODUCTION</w:t>
      </w:r>
    </w:p>
    <w:p w:rsidRPr="009076DB" w:rsidR="0075594A" w:rsidP="0065155A" w:rsidRDefault="0075594A" w14:paraId="34638ECC" w14:textId="77777777">
      <w:pPr>
        <w:autoSpaceDE w:val="0"/>
        <w:autoSpaceDN w:val="0"/>
        <w:adjustRightInd w:val="0"/>
        <w:spacing w:after="0" w:line="240" w:lineRule="auto"/>
        <w:rPr>
          <w:rFonts w:ascii="Times New Roman" w:hAnsi="Times New Roman" w:cs="Times New Roman"/>
          <w:sz w:val="24"/>
          <w:szCs w:val="24"/>
        </w:rPr>
      </w:pPr>
    </w:p>
    <w:p w:rsidRPr="009076DB" w:rsidR="00B30F74" w:rsidP="0065155A" w:rsidRDefault="00730067" w14:paraId="00B58D79" w14:textId="092EA9B1">
      <w:pPr>
        <w:autoSpaceDE w:val="0"/>
        <w:autoSpaceDN w:val="0"/>
        <w:adjustRightInd w:val="0"/>
        <w:spacing w:after="0" w:line="240" w:lineRule="auto"/>
        <w:rPr>
          <w:rFonts w:ascii="Times New Roman" w:hAnsi="Times New Roman" w:cs="Times New Roman"/>
          <w:sz w:val="24"/>
          <w:szCs w:val="24"/>
        </w:rPr>
      </w:pPr>
      <w:r w:rsidRPr="009076DB">
        <w:rPr>
          <w:rFonts w:ascii="Times New Roman" w:hAnsi="Times New Roman" w:cs="Times New Roman"/>
          <w:sz w:val="24"/>
          <w:szCs w:val="24"/>
        </w:rPr>
        <w:t xml:space="preserve">[NOTE: This interview guide is designed for use with three groups of </w:t>
      </w:r>
      <w:r w:rsidRPr="009076DB" w:rsidR="00F96B21">
        <w:rPr>
          <w:rFonts w:ascii="Times New Roman" w:hAnsi="Times New Roman" w:cs="Times New Roman"/>
          <w:sz w:val="24"/>
          <w:szCs w:val="24"/>
        </w:rPr>
        <w:t xml:space="preserve">respondents: (1) Index Use and Usability respondents will be asked about their experiences with use of the </w:t>
      </w:r>
      <w:r w:rsidR="004015F2">
        <w:rPr>
          <w:rFonts w:ascii="Times New Roman" w:hAnsi="Times New Roman" w:cs="Times New Roman"/>
          <w:sz w:val="24"/>
          <w:szCs w:val="24"/>
        </w:rPr>
        <w:t xml:space="preserve">National Health Security Preparedness </w:t>
      </w:r>
      <w:r w:rsidRPr="009076DB" w:rsidR="00F96B21">
        <w:rPr>
          <w:rFonts w:ascii="Times New Roman" w:hAnsi="Times New Roman" w:cs="Times New Roman"/>
          <w:sz w:val="24"/>
          <w:szCs w:val="24"/>
        </w:rPr>
        <w:t>Index [</w:t>
      </w:r>
      <w:r w:rsidR="002B2884">
        <w:rPr>
          <w:rFonts w:ascii="Times New Roman" w:hAnsi="Times New Roman" w:cs="Times New Roman"/>
          <w:sz w:val="24"/>
          <w:szCs w:val="24"/>
        </w:rPr>
        <w:t>Part I</w:t>
      </w:r>
      <w:r w:rsidRPr="009076DB" w:rsidR="00F96B21">
        <w:rPr>
          <w:rFonts w:ascii="Times New Roman" w:hAnsi="Times New Roman" w:cs="Times New Roman"/>
          <w:sz w:val="24"/>
          <w:szCs w:val="24"/>
        </w:rPr>
        <w:t>]; (2) Core PHEP Metrics respondents will be asked to evaluate a potential list of core P</w:t>
      </w:r>
      <w:r w:rsidR="004015F2">
        <w:rPr>
          <w:rFonts w:ascii="Times New Roman" w:hAnsi="Times New Roman" w:cs="Times New Roman"/>
          <w:sz w:val="24"/>
          <w:szCs w:val="24"/>
        </w:rPr>
        <w:t>ublic Health Emergency Preparedness and Response</w:t>
      </w:r>
      <w:r w:rsidRPr="009076DB" w:rsidR="00F96B21">
        <w:rPr>
          <w:rFonts w:ascii="Times New Roman" w:hAnsi="Times New Roman" w:cs="Times New Roman"/>
          <w:sz w:val="24"/>
          <w:szCs w:val="24"/>
        </w:rPr>
        <w:t xml:space="preserve"> metrics [</w:t>
      </w:r>
      <w:r w:rsidR="002B2884">
        <w:rPr>
          <w:rFonts w:ascii="Times New Roman" w:hAnsi="Times New Roman" w:cs="Times New Roman"/>
          <w:sz w:val="24"/>
          <w:szCs w:val="24"/>
        </w:rPr>
        <w:t>Part II</w:t>
      </w:r>
      <w:r w:rsidRPr="009076DB" w:rsidR="00F96B21">
        <w:rPr>
          <w:rFonts w:ascii="Times New Roman" w:hAnsi="Times New Roman" w:cs="Times New Roman"/>
          <w:sz w:val="24"/>
          <w:szCs w:val="24"/>
        </w:rPr>
        <w:t>]; and (3) Index Guidance and Tools respondents will be asked to evaluate draft Index guidance documents and tools [</w:t>
      </w:r>
      <w:r w:rsidR="002B2884">
        <w:rPr>
          <w:rFonts w:ascii="Times New Roman" w:hAnsi="Times New Roman" w:cs="Times New Roman"/>
          <w:sz w:val="24"/>
          <w:szCs w:val="24"/>
        </w:rPr>
        <w:t>Part III</w:t>
      </w:r>
      <w:r w:rsidRPr="009076DB" w:rsidR="00F96B21">
        <w:rPr>
          <w:rFonts w:ascii="Times New Roman" w:hAnsi="Times New Roman" w:cs="Times New Roman"/>
          <w:sz w:val="24"/>
          <w:szCs w:val="24"/>
        </w:rPr>
        <w:t xml:space="preserve">]. </w:t>
      </w:r>
      <w:r w:rsidR="002B2884">
        <w:rPr>
          <w:rFonts w:ascii="Times New Roman" w:hAnsi="Times New Roman" w:cs="Times New Roman"/>
          <w:sz w:val="24"/>
          <w:szCs w:val="24"/>
        </w:rPr>
        <w:t xml:space="preserve">All respondents will be asked questions in the Background and Context section and the Concluding section.]  </w:t>
      </w:r>
    </w:p>
    <w:p w:rsidRPr="009076DB" w:rsidR="00B30F74" w:rsidP="0065155A" w:rsidRDefault="00B30F74" w14:paraId="50011E18" w14:textId="77777777">
      <w:pPr>
        <w:autoSpaceDE w:val="0"/>
        <w:autoSpaceDN w:val="0"/>
        <w:adjustRightInd w:val="0"/>
        <w:spacing w:after="0" w:line="240" w:lineRule="auto"/>
        <w:rPr>
          <w:rFonts w:ascii="Times New Roman" w:hAnsi="Times New Roman" w:cs="Times New Roman"/>
          <w:sz w:val="24"/>
          <w:szCs w:val="24"/>
        </w:rPr>
      </w:pPr>
    </w:p>
    <w:p w:rsidR="00B30F74" w:rsidP="0065155A" w:rsidRDefault="00B30F74" w14:paraId="55EC4EF8" w14:textId="130D079C">
      <w:pPr>
        <w:pStyle w:val="ListParagraph"/>
        <w:numPr>
          <w:ilvl w:val="0"/>
          <w:numId w:val="2"/>
        </w:numPr>
        <w:spacing w:after="0" w:line="240" w:lineRule="auto"/>
        <w:rPr>
          <w:rFonts w:ascii="Times New Roman" w:hAnsi="Times New Roman" w:cs="Times New Roman"/>
          <w:sz w:val="24"/>
          <w:szCs w:val="24"/>
        </w:rPr>
      </w:pPr>
      <w:r w:rsidRPr="009076DB">
        <w:rPr>
          <w:rFonts w:ascii="Times New Roman" w:hAnsi="Times New Roman" w:cs="Times New Roman"/>
          <w:b/>
          <w:sz w:val="24"/>
          <w:szCs w:val="24"/>
        </w:rPr>
        <w:t>I</w:t>
      </w:r>
      <w:r w:rsidRPr="009076DB" w:rsidR="00AE04FB">
        <w:rPr>
          <w:rFonts w:ascii="Times New Roman" w:hAnsi="Times New Roman" w:cs="Times New Roman"/>
          <w:b/>
          <w:sz w:val="24"/>
          <w:szCs w:val="24"/>
        </w:rPr>
        <w:t>ntroduction of team members</w:t>
      </w:r>
      <w:r w:rsidRPr="009076DB">
        <w:rPr>
          <w:rFonts w:ascii="Times New Roman" w:hAnsi="Times New Roman" w:cs="Times New Roman"/>
          <w:sz w:val="24"/>
          <w:szCs w:val="24"/>
        </w:rPr>
        <w:t xml:space="preserve">. “Hi, my name is ___ and </w:t>
      </w:r>
      <w:r w:rsidRPr="009076DB" w:rsidR="00565386">
        <w:rPr>
          <w:rFonts w:ascii="Times New Roman" w:hAnsi="Times New Roman" w:cs="Times New Roman"/>
          <w:sz w:val="24"/>
          <w:szCs w:val="24"/>
        </w:rPr>
        <w:t>this is my colleague</w:t>
      </w:r>
      <w:r w:rsidRPr="009076DB">
        <w:rPr>
          <w:rFonts w:ascii="Times New Roman" w:hAnsi="Times New Roman" w:cs="Times New Roman"/>
          <w:sz w:val="24"/>
          <w:szCs w:val="24"/>
        </w:rPr>
        <w:t xml:space="preserve"> _____. He/she/They are with me today to help ensure I cover all the bases and to take notes. Thank you for taking the time to speak with us today. ”</w:t>
      </w:r>
    </w:p>
    <w:p w:rsidRPr="009076DB" w:rsidR="0037780D" w:rsidP="0065155A" w:rsidRDefault="0037780D" w14:paraId="75E9B58C" w14:textId="77777777">
      <w:pPr>
        <w:pStyle w:val="ListParagraph"/>
        <w:spacing w:after="0" w:line="240" w:lineRule="auto"/>
        <w:ind w:left="360"/>
        <w:rPr>
          <w:rFonts w:ascii="Times New Roman" w:hAnsi="Times New Roman" w:cs="Times New Roman"/>
          <w:sz w:val="24"/>
          <w:szCs w:val="24"/>
        </w:rPr>
      </w:pPr>
    </w:p>
    <w:p w:rsidRPr="009076DB" w:rsidR="00B30F74" w:rsidP="0065155A" w:rsidRDefault="00B30F74" w14:paraId="659E53A3" w14:textId="405F016D">
      <w:pPr>
        <w:pStyle w:val="ListParagraph"/>
        <w:numPr>
          <w:ilvl w:val="0"/>
          <w:numId w:val="2"/>
        </w:numPr>
        <w:spacing w:after="0" w:line="240" w:lineRule="auto"/>
        <w:rPr>
          <w:rFonts w:ascii="Times New Roman" w:hAnsi="Times New Roman" w:cs="Times New Roman"/>
          <w:sz w:val="24"/>
          <w:szCs w:val="24"/>
        </w:rPr>
      </w:pPr>
      <w:proofErr w:type="gramStart"/>
      <w:r w:rsidRPr="009076DB">
        <w:rPr>
          <w:rFonts w:ascii="Times New Roman" w:hAnsi="Times New Roman" w:cs="Times New Roman"/>
          <w:b/>
          <w:color w:val="000000"/>
          <w:sz w:val="24"/>
          <w:szCs w:val="24"/>
        </w:rPr>
        <w:t>Broad  goals</w:t>
      </w:r>
      <w:proofErr w:type="gramEnd"/>
      <w:r w:rsidRPr="009076DB">
        <w:rPr>
          <w:rFonts w:ascii="Times New Roman" w:hAnsi="Times New Roman" w:cs="Times New Roman"/>
          <w:color w:val="000000"/>
          <w:sz w:val="24"/>
          <w:szCs w:val="24"/>
        </w:rPr>
        <w:t xml:space="preserve">. “Before we begin, let me review some general information. This interview is being conducted as part of a study </w:t>
      </w:r>
      <w:r w:rsidR="00952C59">
        <w:rPr>
          <w:rFonts w:ascii="Times New Roman" w:hAnsi="Times New Roman" w:cs="Times New Roman"/>
          <w:color w:val="000000"/>
          <w:sz w:val="24"/>
          <w:szCs w:val="24"/>
        </w:rPr>
        <w:t xml:space="preserve">to assess the </w:t>
      </w:r>
      <w:r w:rsidRPr="009076DB" w:rsidR="00565386">
        <w:rPr>
          <w:rFonts w:ascii="Times New Roman" w:hAnsi="Times New Roman" w:cs="Times New Roman"/>
          <w:color w:val="000000"/>
          <w:sz w:val="24"/>
          <w:szCs w:val="24"/>
        </w:rPr>
        <w:t xml:space="preserve">utility of </w:t>
      </w:r>
      <w:r w:rsidRPr="009076DB" w:rsidR="00AE04FB">
        <w:rPr>
          <w:rFonts w:ascii="Times New Roman" w:hAnsi="Times New Roman" w:cs="Times New Roman"/>
          <w:color w:val="000000"/>
          <w:sz w:val="24"/>
          <w:szCs w:val="24"/>
        </w:rPr>
        <w:t>the National Health Security Preparedness Index</w:t>
      </w:r>
      <w:r w:rsidR="00952C59">
        <w:rPr>
          <w:rFonts w:ascii="Times New Roman" w:hAnsi="Times New Roman" w:cs="Times New Roman"/>
          <w:color w:val="000000"/>
          <w:sz w:val="24"/>
          <w:szCs w:val="24"/>
        </w:rPr>
        <w:t xml:space="preserve"> for public health preparedness programs</w:t>
      </w:r>
      <w:r w:rsidRPr="009076DB">
        <w:rPr>
          <w:rFonts w:ascii="Times New Roman" w:hAnsi="Times New Roman" w:cs="Times New Roman"/>
          <w:color w:val="000000"/>
          <w:sz w:val="24"/>
          <w:szCs w:val="24"/>
        </w:rPr>
        <w:t xml:space="preserve">. </w:t>
      </w:r>
      <w:r w:rsidRPr="009076DB" w:rsidR="00B37FC2">
        <w:rPr>
          <w:rFonts w:ascii="Times New Roman" w:hAnsi="Times New Roman" w:cs="Times New Roman"/>
          <w:sz w:val="24"/>
          <w:szCs w:val="24"/>
        </w:rPr>
        <w:t xml:space="preserve">This study is funded by the U.S. Centers for Disease Control and Prevention (CDC), and conducted by the University of Kentucky in partnership with the </w:t>
      </w:r>
      <w:r w:rsidR="00A14884">
        <w:rPr>
          <w:rFonts w:ascii="Times New Roman" w:hAnsi="Times New Roman" w:cs="Times New Roman"/>
          <w:sz w:val="24"/>
          <w:szCs w:val="24"/>
        </w:rPr>
        <w:t xml:space="preserve">University of Colorado, </w:t>
      </w:r>
      <w:r w:rsidRPr="009076DB" w:rsidR="00B37FC2">
        <w:rPr>
          <w:rFonts w:ascii="Times New Roman" w:hAnsi="Times New Roman" w:cs="Times New Roman"/>
          <w:sz w:val="24"/>
          <w:szCs w:val="24"/>
        </w:rPr>
        <w:t>University of California Los Angeles (UCLA), New York University, the National Association of County and City Health Officials (NACCHO), and the Association of State and Territorial Health Officials (ASTHO).</w:t>
      </w:r>
      <w:r w:rsidRPr="009076DB" w:rsidR="00FD1FA9">
        <w:rPr>
          <w:rFonts w:ascii="Times New Roman" w:hAnsi="Times New Roman" w:cs="Times New Roman"/>
          <w:sz w:val="24"/>
          <w:szCs w:val="24"/>
        </w:rPr>
        <w:t xml:space="preserve"> </w:t>
      </w:r>
      <w:r w:rsidRPr="009076DB">
        <w:rPr>
          <w:rFonts w:ascii="Times New Roman" w:hAnsi="Times New Roman" w:cs="Times New Roman"/>
          <w:color w:val="000000"/>
          <w:sz w:val="24"/>
          <w:szCs w:val="24"/>
        </w:rPr>
        <w:t xml:space="preserve">We will ask questions about </w:t>
      </w:r>
      <w:r w:rsidRPr="009076DB" w:rsidR="00565386">
        <w:rPr>
          <w:rFonts w:ascii="Times New Roman" w:hAnsi="Times New Roman" w:cs="Times New Roman"/>
          <w:color w:val="000000"/>
          <w:sz w:val="24"/>
          <w:szCs w:val="24"/>
        </w:rPr>
        <w:t>your role as it</w:t>
      </w:r>
      <w:r w:rsidRPr="009076DB" w:rsidR="00F1703B">
        <w:rPr>
          <w:rFonts w:ascii="Times New Roman" w:hAnsi="Times New Roman" w:cs="Times New Roman"/>
          <w:color w:val="000000"/>
          <w:sz w:val="24"/>
          <w:szCs w:val="24"/>
        </w:rPr>
        <w:t xml:space="preserve"> relates to </w:t>
      </w:r>
      <w:r w:rsidRPr="009076DB" w:rsidR="00A95DD1">
        <w:rPr>
          <w:rFonts w:ascii="Times New Roman" w:hAnsi="Times New Roman" w:cs="Times New Roman"/>
          <w:color w:val="000000"/>
          <w:sz w:val="24"/>
          <w:szCs w:val="24"/>
        </w:rPr>
        <w:t>public health emergency preparedness</w:t>
      </w:r>
      <w:r w:rsidRPr="009076DB" w:rsidR="00F1703B">
        <w:rPr>
          <w:rFonts w:ascii="Times New Roman" w:hAnsi="Times New Roman" w:cs="Times New Roman"/>
          <w:color w:val="000000"/>
          <w:sz w:val="24"/>
          <w:szCs w:val="24"/>
        </w:rPr>
        <w:t xml:space="preserve"> in your [state or local jurisdiction]</w:t>
      </w:r>
      <w:r w:rsidRPr="009076DB" w:rsidR="00565386">
        <w:rPr>
          <w:rFonts w:ascii="Times New Roman" w:hAnsi="Times New Roman" w:cs="Times New Roman"/>
          <w:color w:val="000000"/>
          <w:sz w:val="24"/>
          <w:szCs w:val="24"/>
        </w:rPr>
        <w:t>, the types of information you use to inform this work, and your perceptions of the use and utility of the index and how it could be improved</w:t>
      </w:r>
      <w:r w:rsidRPr="009076DB">
        <w:rPr>
          <w:rFonts w:ascii="Times New Roman" w:hAnsi="Times New Roman" w:cs="Times New Roman"/>
          <w:color w:val="000000"/>
          <w:sz w:val="24"/>
          <w:szCs w:val="24"/>
        </w:rPr>
        <w:t>.”</w:t>
      </w:r>
    </w:p>
    <w:p w:rsidRPr="0037780D" w:rsidR="0037780D" w:rsidP="0065155A" w:rsidRDefault="0037780D" w14:paraId="1698B923" w14:textId="77777777">
      <w:pPr>
        <w:pStyle w:val="ListParagraph"/>
        <w:spacing w:after="0" w:line="240" w:lineRule="auto"/>
        <w:ind w:left="360"/>
        <w:rPr>
          <w:rFonts w:ascii="Times New Roman" w:hAnsi="Times New Roman" w:cs="Times New Roman"/>
          <w:sz w:val="24"/>
          <w:szCs w:val="24"/>
        </w:rPr>
      </w:pPr>
    </w:p>
    <w:p w:rsidRPr="00BD790B" w:rsidR="00B30F74" w:rsidP="0065155A" w:rsidRDefault="0013162F" w14:paraId="05FB825D" w14:textId="408662B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Security of Responses</w:t>
      </w:r>
      <w:r w:rsidRPr="009076DB" w:rsidR="00B30F74">
        <w:rPr>
          <w:rFonts w:ascii="Times New Roman" w:hAnsi="Times New Roman" w:cs="Times New Roman"/>
          <w:sz w:val="24"/>
          <w:szCs w:val="24"/>
        </w:rPr>
        <w:t>:</w:t>
      </w:r>
      <w:r w:rsidRPr="009076DB" w:rsidR="00B30F74">
        <w:rPr>
          <w:rFonts w:ascii="Times New Roman" w:hAnsi="Times New Roman" w:cs="Times New Roman"/>
          <w:b/>
          <w:sz w:val="24"/>
          <w:szCs w:val="24"/>
        </w:rPr>
        <w:t xml:space="preserve"> </w:t>
      </w:r>
      <w:r w:rsidRPr="009076DB" w:rsidR="00B30F74">
        <w:rPr>
          <w:rFonts w:ascii="Times New Roman" w:hAnsi="Times New Roman" w:cs="Times New Roman"/>
          <w:sz w:val="24"/>
          <w:szCs w:val="24"/>
        </w:rPr>
        <w:t xml:space="preserve">“To protect </w:t>
      </w:r>
      <w:r>
        <w:rPr>
          <w:rFonts w:ascii="Times New Roman" w:hAnsi="Times New Roman" w:cs="Times New Roman"/>
          <w:sz w:val="24"/>
          <w:szCs w:val="24"/>
        </w:rPr>
        <w:t>security</w:t>
      </w:r>
      <w:r w:rsidRPr="009076DB" w:rsidR="00B30F74">
        <w:rPr>
          <w:rFonts w:ascii="Times New Roman" w:hAnsi="Times New Roman" w:cs="Times New Roman"/>
          <w:sz w:val="24"/>
          <w:szCs w:val="24"/>
        </w:rPr>
        <w:t>, throughout this interview it will be helpful if you can refer to your colleagues by title or role rather than name. If you forget and use names that is okay; we will redact names later.</w:t>
      </w:r>
      <w:r w:rsidR="00BD790B">
        <w:rPr>
          <w:rFonts w:ascii="Times New Roman" w:hAnsi="Times New Roman" w:cs="Times New Roman"/>
          <w:sz w:val="24"/>
          <w:szCs w:val="24"/>
        </w:rPr>
        <w:t xml:space="preserve"> </w:t>
      </w:r>
    </w:p>
    <w:p w:rsidRPr="0037780D" w:rsidR="0037780D" w:rsidP="0065155A" w:rsidRDefault="0037780D" w14:paraId="03071B03" w14:textId="77777777">
      <w:pPr>
        <w:pStyle w:val="ListParagraph"/>
        <w:spacing w:after="0" w:line="240" w:lineRule="auto"/>
        <w:ind w:left="360"/>
        <w:rPr>
          <w:rFonts w:ascii="Times New Roman" w:hAnsi="Times New Roman" w:cs="Times New Roman"/>
          <w:sz w:val="24"/>
          <w:szCs w:val="24"/>
        </w:rPr>
      </w:pPr>
    </w:p>
    <w:p w:rsidRPr="009076DB" w:rsidR="00B30F74" w:rsidP="0065155A" w:rsidRDefault="00B30F74" w14:paraId="1CC4DDB7" w14:textId="02729F78">
      <w:pPr>
        <w:pStyle w:val="ListParagraph"/>
        <w:numPr>
          <w:ilvl w:val="0"/>
          <w:numId w:val="2"/>
        </w:numPr>
        <w:spacing w:after="0" w:line="240" w:lineRule="auto"/>
        <w:rPr>
          <w:rFonts w:ascii="Times New Roman" w:hAnsi="Times New Roman" w:cs="Times New Roman"/>
          <w:sz w:val="24"/>
          <w:szCs w:val="24"/>
        </w:rPr>
      </w:pPr>
      <w:r w:rsidRPr="009076DB">
        <w:rPr>
          <w:rFonts w:ascii="Times New Roman" w:hAnsi="Times New Roman" w:cs="Times New Roman"/>
          <w:b/>
          <w:color w:val="000000"/>
          <w:sz w:val="24"/>
          <w:szCs w:val="24"/>
        </w:rPr>
        <w:t>Interview format</w:t>
      </w:r>
      <w:r w:rsidRPr="009076DB">
        <w:rPr>
          <w:rFonts w:ascii="Times New Roman" w:hAnsi="Times New Roman" w:cs="Times New Roman"/>
          <w:color w:val="000000"/>
          <w:sz w:val="24"/>
          <w:szCs w:val="24"/>
        </w:rPr>
        <w:t xml:space="preserve">: “We expect the interview to last approximately </w:t>
      </w:r>
      <w:r w:rsidR="00B456B7">
        <w:rPr>
          <w:rFonts w:ascii="Times New Roman" w:hAnsi="Times New Roman" w:cs="Times New Roman"/>
          <w:color w:val="000000"/>
          <w:sz w:val="24"/>
          <w:szCs w:val="24"/>
        </w:rPr>
        <w:t>7</w:t>
      </w:r>
      <w:r w:rsidRPr="009076DB" w:rsidR="00B456B7">
        <w:rPr>
          <w:rFonts w:ascii="Times New Roman" w:hAnsi="Times New Roman" w:cs="Times New Roman"/>
          <w:color w:val="000000"/>
          <w:sz w:val="24"/>
          <w:szCs w:val="24"/>
        </w:rPr>
        <w:t xml:space="preserve">0 </w:t>
      </w:r>
      <w:r w:rsidRPr="009076DB">
        <w:rPr>
          <w:rFonts w:ascii="Times New Roman" w:hAnsi="Times New Roman" w:cs="Times New Roman"/>
          <w:color w:val="000000"/>
          <w:sz w:val="24"/>
          <w:szCs w:val="24"/>
        </w:rPr>
        <w:t>minutes.</w:t>
      </w:r>
      <w:r w:rsidRPr="009076DB">
        <w:rPr>
          <w:rFonts w:ascii="Times New Roman" w:hAnsi="Times New Roman" w:cs="Times New Roman"/>
          <w:color w:val="0070C0"/>
          <w:sz w:val="24"/>
          <w:szCs w:val="24"/>
        </w:rPr>
        <w:t xml:space="preserve"> </w:t>
      </w:r>
      <w:r w:rsidRPr="009076DB">
        <w:rPr>
          <w:rFonts w:ascii="Times New Roman" w:hAnsi="Times New Roman" w:cs="Times New Roman"/>
          <w:color w:val="000000"/>
          <w:sz w:val="24"/>
          <w:szCs w:val="24"/>
        </w:rPr>
        <w:t>This interview is voluntary, and you are free to skip questions or stop or postpone the interview at any time.”</w:t>
      </w:r>
    </w:p>
    <w:p w:rsidR="0037780D" w:rsidP="0065155A" w:rsidRDefault="0037780D" w14:paraId="5F3888C1" w14:textId="77777777">
      <w:pPr>
        <w:pStyle w:val="ListParagraph"/>
        <w:spacing w:after="0" w:line="240" w:lineRule="auto"/>
        <w:ind w:left="360"/>
        <w:rPr>
          <w:rFonts w:ascii="Times New Roman" w:hAnsi="Times New Roman" w:cs="Times New Roman"/>
          <w:b/>
          <w:sz w:val="24"/>
          <w:szCs w:val="24"/>
        </w:rPr>
      </w:pPr>
    </w:p>
    <w:p w:rsidRPr="009076DB" w:rsidR="00B30F74" w:rsidP="0065155A" w:rsidRDefault="00B30F74" w14:paraId="477A643C" w14:textId="1B63D03E">
      <w:pPr>
        <w:pStyle w:val="ListParagraph"/>
        <w:numPr>
          <w:ilvl w:val="0"/>
          <w:numId w:val="2"/>
        </w:numPr>
        <w:spacing w:after="0" w:line="240" w:lineRule="auto"/>
        <w:rPr>
          <w:rFonts w:ascii="Times New Roman" w:hAnsi="Times New Roman" w:cs="Times New Roman"/>
          <w:b/>
          <w:sz w:val="24"/>
          <w:szCs w:val="24"/>
        </w:rPr>
      </w:pPr>
      <w:r w:rsidRPr="009076DB">
        <w:rPr>
          <w:rFonts w:ascii="Times New Roman" w:hAnsi="Times New Roman" w:cs="Times New Roman"/>
          <w:b/>
          <w:sz w:val="24"/>
          <w:szCs w:val="24"/>
        </w:rPr>
        <w:t>Permissions.</w:t>
      </w:r>
      <w:r w:rsidRPr="009076DB">
        <w:rPr>
          <w:rFonts w:ascii="Times New Roman" w:hAnsi="Times New Roman" w:cs="Times New Roman"/>
          <w:sz w:val="24"/>
          <w:szCs w:val="24"/>
        </w:rPr>
        <w:t xml:space="preserve"> “Because we value everything you have to say and want to make certain we don’t miss anything, we would like to audio-record this interview. Is this okay with you? Only project staff will hear the recording and it will stay password protected on secure computers. Recordings will be transcribed, analyzed, and summarized. Your name </w:t>
      </w:r>
      <w:r w:rsidR="00BD790B">
        <w:rPr>
          <w:rFonts w:ascii="Times New Roman" w:hAnsi="Times New Roman" w:cs="Times New Roman"/>
          <w:sz w:val="24"/>
          <w:szCs w:val="24"/>
        </w:rPr>
        <w:t xml:space="preserve">and your agency’s name </w:t>
      </w:r>
      <w:r w:rsidRPr="009076DB">
        <w:rPr>
          <w:rFonts w:ascii="Times New Roman" w:hAnsi="Times New Roman" w:cs="Times New Roman"/>
          <w:sz w:val="24"/>
          <w:szCs w:val="24"/>
        </w:rPr>
        <w:t xml:space="preserve">will not be used in interview paperwork or in any final reports or publications. </w:t>
      </w:r>
      <w:r w:rsidRPr="009076DB" w:rsidR="00B1698A">
        <w:rPr>
          <w:rFonts w:ascii="Times New Roman" w:hAnsi="Times New Roman" w:cs="Times New Roman"/>
          <w:sz w:val="24"/>
          <w:szCs w:val="24"/>
        </w:rPr>
        <w:t>Instead, each participant receives a unique ID number that is used in place of your name or other identifying information. The recording is purely for our internal purposes. If you are not comfortable being recorded, we can take written notes instead.</w:t>
      </w:r>
      <w:r w:rsidR="00B1698A">
        <w:rPr>
          <w:rFonts w:ascii="Times New Roman" w:hAnsi="Times New Roman" w:cs="Times New Roman"/>
          <w:sz w:val="24"/>
          <w:szCs w:val="24"/>
        </w:rPr>
        <w:t xml:space="preserve"> </w:t>
      </w:r>
      <w:r w:rsidR="00BD790B">
        <w:rPr>
          <w:rFonts w:ascii="Times New Roman" w:hAnsi="Times New Roman" w:cs="Times New Roman"/>
          <w:sz w:val="24"/>
          <w:szCs w:val="24"/>
        </w:rPr>
        <w:t>Only aggregated data will be reported to individuals outside the study team</w:t>
      </w:r>
      <w:r w:rsidR="00B1698A">
        <w:rPr>
          <w:rFonts w:ascii="Times New Roman" w:hAnsi="Times New Roman" w:cs="Times New Roman"/>
          <w:sz w:val="24"/>
          <w:szCs w:val="24"/>
        </w:rPr>
        <w:t>, and no information will be attributed to you or your agency</w:t>
      </w:r>
      <w:r w:rsidR="00BD790B">
        <w:rPr>
          <w:rFonts w:ascii="Times New Roman" w:hAnsi="Times New Roman" w:cs="Times New Roman"/>
          <w:sz w:val="24"/>
          <w:szCs w:val="24"/>
        </w:rPr>
        <w:t>.</w:t>
      </w:r>
      <w:r w:rsidRPr="009076DB">
        <w:rPr>
          <w:rFonts w:ascii="Times New Roman" w:hAnsi="Times New Roman" w:cs="Times New Roman"/>
          <w:sz w:val="24"/>
          <w:szCs w:val="24"/>
        </w:rPr>
        <w:t>”</w:t>
      </w:r>
    </w:p>
    <w:p w:rsidR="002B2884" w:rsidP="0065155A" w:rsidRDefault="002B2884" w14:paraId="7B1E4196" w14:textId="77777777">
      <w:pPr>
        <w:spacing w:after="0" w:line="240" w:lineRule="auto"/>
        <w:ind w:left="337"/>
        <w:rPr>
          <w:rFonts w:ascii="Times New Roman" w:hAnsi="Times New Roman" w:cs="Times New Roman"/>
          <w:sz w:val="24"/>
          <w:szCs w:val="24"/>
        </w:rPr>
      </w:pPr>
    </w:p>
    <w:p w:rsidRPr="009076DB" w:rsidR="00B30F74" w:rsidP="0065155A" w:rsidRDefault="00B30F74" w14:paraId="3D6438D3" w14:textId="425CBF28">
      <w:pPr>
        <w:spacing w:after="0" w:line="240" w:lineRule="auto"/>
        <w:ind w:left="337"/>
        <w:rPr>
          <w:rFonts w:ascii="Times New Roman" w:hAnsi="Times New Roman" w:cs="Times New Roman"/>
          <w:b/>
          <w:sz w:val="24"/>
          <w:szCs w:val="24"/>
        </w:rPr>
      </w:pPr>
      <w:r w:rsidRPr="009076DB">
        <w:rPr>
          <w:rFonts w:ascii="Times New Roman" w:hAnsi="Times New Roman" w:cs="Times New Roman"/>
          <w:sz w:val="24"/>
          <w:szCs w:val="24"/>
        </w:rPr>
        <w:lastRenderedPageBreak/>
        <w:t>[If Yes] Thank you. I will now turn on the recorder and re-ask this question of you to record your oral permission to record. [Turn on Recorder] This interview is being recorded. I am asking your oral permission to be recorded. Do you grant me your permission to record this interview session? [pause for “Yes” answer] As stated before in our earlier conversation, you can ask me to pause or turn off the recorder at any time.</w:t>
      </w:r>
    </w:p>
    <w:p w:rsidR="002B2884" w:rsidP="0065155A" w:rsidRDefault="002B2884" w14:paraId="3A1BA277" w14:textId="77777777">
      <w:pPr>
        <w:spacing w:after="0" w:line="240" w:lineRule="auto"/>
        <w:ind w:left="337"/>
        <w:rPr>
          <w:rFonts w:ascii="Times New Roman" w:hAnsi="Times New Roman" w:cs="Times New Roman"/>
          <w:sz w:val="24"/>
          <w:szCs w:val="24"/>
        </w:rPr>
      </w:pPr>
    </w:p>
    <w:p w:rsidRPr="009076DB" w:rsidR="00B30F74" w:rsidP="0065155A" w:rsidRDefault="00B30F74" w14:paraId="48E4C720" w14:textId="52C71273">
      <w:pPr>
        <w:spacing w:after="0" w:line="240" w:lineRule="auto"/>
        <w:ind w:left="337"/>
        <w:rPr>
          <w:rFonts w:ascii="Times New Roman" w:hAnsi="Times New Roman" w:cs="Times New Roman"/>
          <w:b/>
          <w:sz w:val="24"/>
          <w:szCs w:val="24"/>
        </w:rPr>
      </w:pPr>
      <w:r w:rsidRPr="009076DB">
        <w:rPr>
          <w:rFonts w:ascii="Times New Roman" w:hAnsi="Times New Roman" w:cs="Times New Roman"/>
          <w:sz w:val="24"/>
          <w:szCs w:val="24"/>
        </w:rPr>
        <w:t xml:space="preserve">[If No] OK, I will not be recording this session but only taking notes of our conversation. </w:t>
      </w:r>
    </w:p>
    <w:p w:rsidR="002B2884" w:rsidP="0065155A" w:rsidRDefault="002B2884" w14:paraId="65B23DC6" w14:textId="77777777">
      <w:pPr>
        <w:spacing w:after="0" w:line="240" w:lineRule="auto"/>
        <w:rPr>
          <w:rFonts w:ascii="Times New Roman" w:hAnsi="Times New Roman" w:cs="Times New Roman"/>
          <w:sz w:val="24"/>
          <w:szCs w:val="24"/>
        </w:rPr>
      </w:pPr>
    </w:p>
    <w:p w:rsidR="002B2884" w:rsidP="0065155A" w:rsidRDefault="002B2884" w14:paraId="3CBA28B6" w14:textId="77777777">
      <w:pPr>
        <w:spacing w:after="0" w:line="240" w:lineRule="auto"/>
        <w:rPr>
          <w:rFonts w:ascii="Times New Roman" w:hAnsi="Times New Roman" w:cs="Times New Roman"/>
          <w:sz w:val="24"/>
          <w:szCs w:val="24"/>
        </w:rPr>
      </w:pPr>
    </w:p>
    <w:p w:rsidRPr="009076DB" w:rsidR="00B30F74" w:rsidP="002B2884" w:rsidRDefault="00B30F74" w14:paraId="0BB7F39D" w14:textId="01F8B165">
      <w:pPr>
        <w:spacing w:after="0" w:line="240" w:lineRule="auto"/>
        <w:ind w:left="360"/>
        <w:rPr>
          <w:rFonts w:ascii="Times New Roman" w:hAnsi="Times New Roman" w:cs="Times New Roman"/>
          <w:sz w:val="24"/>
          <w:szCs w:val="24"/>
        </w:rPr>
        <w:sectPr w:rsidRPr="009076DB" w:rsidR="00B30F74" w:rsidSect="00A97DF7">
          <w:headerReference w:type="default" r:id="rId15"/>
          <w:footerReference w:type="default" r:id="rId16"/>
          <w:pgSz w:w="12240" w:h="15840"/>
          <w:pgMar w:top="1440" w:right="1440" w:bottom="1440" w:left="1440" w:header="720" w:footer="720" w:gutter="0"/>
          <w:cols w:space="720"/>
          <w:titlePg/>
          <w:docGrid w:linePitch="360"/>
        </w:sectPr>
      </w:pPr>
      <w:r w:rsidRPr="009076DB">
        <w:rPr>
          <w:rFonts w:ascii="Times New Roman" w:hAnsi="Times New Roman" w:cs="Times New Roman"/>
          <w:sz w:val="24"/>
          <w:szCs w:val="24"/>
        </w:rPr>
        <w:t>[If recording] This is code number XXXXXX, and the date is XXXXXXX.</w:t>
      </w:r>
    </w:p>
    <w:p w:rsidRPr="009076DB" w:rsidR="00000576" w:rsidP="0065155A" w:rsidRDefault="00EB660D" w14:paraId="291E94B8" w14:textId="47A50F9C">
      <w:pPr>
        <w:pStyle w:val="Heading2"/>
        <w:spacing w:before="0" w:line="240" w:lineRule="auto"/>
        <w:rPr>
          <w:rFonts w:ascii="Times New Roman" w:hAnsi="Times New Roman" w:cs="Times New Roman"/>
          <w:b/>
          <w:color w:val="auto"/>
          <w:spacing w:val="-1"/>
          <w:sz w:val="24"/>
          <w:szCs w:val="24"/>
        </w:rPr>
      </w:pPr>
      <w:r>
        <w:rPr>
          <w:rFonts w:ascii="Times New Roman" w:hAnsi="Times New Roman" w:cs="Times New Roman"/>
          <w:b/>
          <w:color w:val="auto"/>
          <w:spacing w:val="-1"/>
          <w:sz w:val="24"/>
          <w:szCs w:val="24"/>
        </w:rPr>
        <w:t>BACKGROUND AND CONTEXT</w:t>
      </w:r>
    </w:p>
    <w:p w:rsidRPr="009076DB" w:rsidR="00D111B1" w:rsidP="0065155A" w:rsidRDefault="00D111B1" w14:paraId="0322D4BC" w14:textId="2EAA2598">
      <w:p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[Ask all respondents]</w:t>
      </w:r>
    </w:p>
    <w:p w:rsidR="00EB660D" w:rsidP="0065155A" w:rsidRDefault="00EB660D" w14:paraId="5D4FAD70" w14:textId="77777777">
      <w:pPr>
        <w:autoSpaceDE w:val="0"/>
        <w:autoSpaceDN w:val="0"/>
        <w:adjustRightInd w:val="0"/>
        <w:spacing w:after="0" w:line="240" w:lineRule="auto"/>
        <w:rPr>
          <w:rFonts w:ascii="Times New Roman" w:hAnsi="Times New Roman" w:cs="Times New Roman"/>
          <w:spacing w:val="2"/>
          <w:sz w:val="24"/>
          <w:szCs w:val="24"/>
        </w:rPr>
      </w:pPr>
    </w:p>
    <w:p w:rsidR="00A57C4B" w:rsidP="0065155A" w:rsidRDefault="00A57C4B" w14:paraId="5437D6B8" w14:textId="722A56C5">
      <w:pPr>
        <w:autoSpaceDE w:val="0"/>
        <w:autoSpaceDN w:val="0"/>
        <w:adjustRightInd w:val="0"/>
        <w:spacing w:after="0" w:line="240" w:lineRule="auto"/>
        <w:rPr>
          <w:rFonts w:ascii="Times New Roman" w:hAnsi="Times New Roman" w:cs="Times New Roman"/>
          <w:sz w:val="24"/>
          <w:szCs w:val="24"/>
        </w:rPr>
      </w:pPr>
      <w:r w:rsidRPr="009076DB">
        <w:rPr>
          <w:rFonts w:ascii="Times New Roman" w:hAnsi="Times New Roman" w:cs="Times New Roman"/>
          <w:spacing w:val="2"/>
          <w:sz w:val="24"/>
          <w:szCs w:val="24"/>
        </w:rPr>
        <w:t xml:space="preserve">I’d like to ask a little bit about the context in which </w:t>
      </w:r>
      <w:r>
        <w:rPr>
          <w:rFonts w:ascii="Times New Roman" w:hAnsi="Times New Roman" w:cs="Times New Roman"/>
          <w:spacing w:val="2"/>
          <w:sz w:val="24"/>
          <w:szCs w:val="24"/>
        </w:rPr>
        <w:t>public health emergency preparedness (</w:t>
      </w:r>
      <w:r w:rsidRPr="009076DB">
        <w:rPr>
          <w:rFonts w:ascii="Times New Roman" w:hAnsi="Times New Roman" w:cs="Times New Roman"/>
          <w:spacing w:val="2"/>
          <w:sz w:val="24"/>
          <w:szCs w:val="24"/>
        </w:rPr>
        <w:t>PHEP</w:t>
      </w:r>
      <w:r>
        <w:rPr>
          <w:rFonts w:ascii="Times New Roman" w:hAnsi="Times New Roman" w:cs="Times New Roman"/>
          <w:spacing w:val="2"/>
          <w:sz w:val="24"/>
          <w:szCs w:val="24"/>
        </w:rPr>
        <w:t>)</w:t>
      </w:r>
      <w:r w:rsidRPr="009076DB">
        <w:rPr>
          <w:rFonts w:ascii="Times New Roman" w:hAnsi="Times New Roman" w:cs="Times New Roman"/>
          <w:spacing w:val="2"/>
          <w:sz w:val="24"/>
          <w:szCs w:val="24"/>
        </w:rPr>
        <w:t xml:space="preserve"> activities occur in your </w:t>
      </w:r>
      <w:r>
        <w:rPr>
          <w:rFonts w:ascii="Times New Roman" w:hAnsi="Times New Roman" w:cs="Times New Roman"/>
          <w:spacing w:val="2"/>
          <w:sz w:val="24"/>
          <w:szCs w:val="24"/>
        </w:rPr>
        <w:t>jurisdiction</w:t>
      </w:r>
      <w:r w:rsidRPr="009076DB">
        <w:rPr>
          <w:rFonts w:ascii="Times New Roman" w:hAnsi="Times New Roman" w:cs="Times New Roman"/>
          <w:spacing w:val="2"/>
          <w:sz w:val="24"/>
          <w:szCs w:val="24"/>
        </w:rPr>
        <w:t>.</w:t>
      </w:r>
    </w:p>
    <w:p w:rsidRPr="009076DB" w:rsidR="00A57C4B" w:rsidP="0065155A" w:rsidRDefault="00A57C4B" w14:paraId="3F56084A" w14:textId="77777777">
      <w:pPr>
        <w:autoSpaceDE w:val="0"/>
        <w:autoSpaceDN w:val="0"/>
        <w:adjustRightInd w:val="0"/>
        <w:spacing w:after="0" w:line="240" w:lineRule="auto"/>
        <w:rPr>
          <w:rFonts w:ascii="Times New Roman" w:hAnsi="Times New Roman" w:cs="Times New Roman"/>
          <w:sz w:val="24"/>
          <w:szCs w:val="24"/>
        </w:rPr>
      </w:pPr>
    </w:p>
    <w:p w:rsidRPr="009076DB" w:rsidR="00000576" w:rsidP="0065155A" w:rsidRDefault="00000576" w14:paraId="3C02D659" w14:textId="77777777">
      <w:pPr>
        <w:pStyle w:val="ListParagraph"/>
        <w:numPr>
          <w:ilvl w:val="0"/>
          <w:numId w:val="1"/>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 xml:space="preserve">Can you tell us about your role in [agency name] and how long you have been in that role? </w:t>
      </w:r>
    </w:p>
    <w:p w:rsidRPr="009076DB" w:rsidR="00980D03" w:rsidP="0065155A" w:rsidRDefault="00980D03" w14:paraId="53E5F13E" w14:textId="77777777">
      <w:pPr>
        <w:pStyle w:val="ListParagraph"/>
        <w:autoSpaceDE w:val="0"/>
        <w:autoSpaceDN w:val="0"/>
        <w:adjustRightInd w:val="0"/>
        <w:spacing w:after="0" w:line="240" w:lineRule="auto"/>
        <w:ind w:left="475"/>
        <w:rPr>
          <w:rFonts w:ascii="Times New Roman" w:hAnsi="Times New Roman" w:cs="Times New Roman"/>
          <w:spacing w:val="2"/>
          <w:sz w:val="24"/>
          <w:szCs w:val="24"/>
        </w:rPr>
      </w:pPr>
    </w:p>
    <w:p w:rsidRPr="009076DB" w:rsidR="003B3734" w:rsidP="0065155A" w:rsidRDefault="00000576" w14:paraId="3764BA5B" w14:textId="624A3EB4">
      <w:pPr>
        <w:pStyle w:val="ListParagraph"/>
        <w:numPr>
          <w:ilvl w:val="0"/>
          <w:numId w:val="1"/>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 xml:space="preserve">In what ways are you involved with public health emergency preparedness in </w:t>
      </w:r>
      <w:r w:rsidR="00FB311A">
        <w:rPr>
          <w:rFonts w:ascii="Times New Roman" w:hAnsi="Times New Roman" w:cs="Times New Roman"/>
          <w:spacing w:val="2"/>
          <w:sz w:val="24"/>
          <w:szCs w:val="24"/>
        </w:rPr>
        <w:t>your jurisdiction</w:t>
      </w:r>
      <w:r w:rsidRPr="009076DB">
        <w:rPr>
          <w:rFonts w:ascii="Times New Roman" w:hAnsi="Times New Roman" w:cs="Times New Roman"/>
          <w:spacing w:val="2"/>
          <w:sz w:val="24"/>
          <w:szCs w:val="24"/>
        </w:rPr>
        <w:t>?</w:t>
      </w:r>
      <w:r w:rsidRPr="009076DB" w:rsidR="003B3734">
        <w:rPr>
          <w:rFonts w:ascii="Times New Roman" w:hAnsi="Times New Roman" w:cs="Times New Roman"/>
          <w:spacing w:val="2"/>
          <w:sz w:val="24"/>
          <w:szCs w:val="24"/>
        </w:rPr>
        <w:t xml:space="preserve"> Please tell us a little bit about your responsibilities in this area, and the types of outcome(s) you are accountable for. </w:t>
      </w:r>
    </w:p>
    <w:p w:rsidRPr="009076DB" w:rsidR="00750989" w:rsidP="0065155A" w:rsidRDefault="00750989" w14:paraId="72871DAE" w14:textId="77777777">
      <w:pPr>
        <w:autoSpaceDE w:val="0"/>
        <w:autoSpaceDN w:val="0"/>
        <w:adjustRightInd w:val="0"/>
        <w:spacing w:after="0" w:line="240" w:lineRule="auto"/>
        <w:rPr>
          <w:rFonts w:ascii="Times New Roman" w:hAnsi="Times New Roman" w:cs="Times New Roman"/>
          <w:spacing w:val="2"/>
          <w:sz w:val="24"/>
          <w:szCs w:val="24"/>
        </w:rPr>
      </w:pPr>
    </w:p>
    <w:p w:rsidRPr="009076DB" w:rsidR="00904E1A" w:rsidP="0065155A" w:rsidRDefault="00904E1A" w14:paraId="2352131B" w14:textId="095FB45A">
      <w:pPr>
        <w:pStyle w:val="ListParagraph"/>
        <w:numPr>
          <w:ilvl w:val="0"/>
          <w:numId w:val="1"/>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 xml:space="preserve">Can you tell me a little bit about how responsibilities for PHEP are distributed in your </w:t>
      </w:r>
      <w:r w:rsidR="00E2538D">
        <w:rPr>
          <w:rFonts w:ascii="Times New Roman" w:hAnsi="Times New Roman" w:cs="Times New Roman"/>
          <w:spacing w:val="2"/>
          <w:sz w:val="24"/>
          <w:szCs w:val="24"/>
        </w:rPr>
        <w:t>jurisdiction</w:t>
      </w:r>
      <w:r w:rsidRPr="009076DB">
        <w:rPr>
          <w:rFonts w:ascii="Times New Roman" w:hAnsi="Times New Roman" w:cs="Times New Roman"/>
          <w:spacing w:val="2"/>
          <w:sz w:val="24"/>
          <w:szCs w:val="24"/>
        </w:rPr>
        <w:t xml:space="preserve">? </w:t>
      </w:r>
    </w:p>
    <w:p w:rsidR="000D49AA" w:rsidP="0065155A" w:rsidRDefault="000D49AA" w14:paraId="31162AA8" w14:textId="6CF5C1F6">
      <w:pPr>
        <w:pStyle w:val="ListParagraph"/>
        <w:numPr>
          <w:ilvl w:val="1"/>
          <w:numId w:val="1"/>
        </w:numPr>
        <w:autoSpaceDE w:val="0"/>
        <w:autoSpaceDN w:val="0"/>
        <w:adjustRightInd w:val="0"/>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xml:space="preserve">Which PHEP capabilities and activities is your program responsible for? </w:t>
      </w:r>
    </w:p>
    <w:p w:rsidR="000D49AA" w:rsidP="0065155A" w:rsidRDefault="000D49AA" w14:paraId="2B1EFB18" w14:textId="69FC046C">
      <w:pPr>
        <w:pStyle w:val="ListParagraph"/>
        <w:numPr>
          <w:ilvl w:val="1"/>
          <w:numId w:val="1"/>
        </w:numPr>
        <w:autoSpaceDE w:val="0"/>
        <w:autoSpaceDN w:val="0"/>
        <w:adjustRightInd w:val="0"/>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xml:space="preserve">What other programs and organizations have PHEP responsibilities? </w:t>
      </w:r>
    </w:p>
    <w:p w:rsidR="00E02E60" w:rsidP="0065155A" w:rsidRDefault="00E02E60" w14:paraId="37C35B3E" w14:textId="421169D7">
      <w:pPr>
        <w:pStyle w:val="ListParagraph"/>
        <w:numPr>
          <w:ilvl w:val="1"/>
          <w:numId w:val="1"/>
        </w:numPr>
        <w:autoSpaceDE w:val="0"/>
        <w:autoSpaceDN w:val="0"/>
        <w:adjustRightInd w:val="0"/>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xml:space="preserve">Can you describe the types of staff who work on PHEP in terms of their professional training and credentials? </w:t>
      </w:r>
    </w:p>
    <w:p w:rsidRPr="00E02E60" w:rsidR="00835176" w:rsidP="0065155A" w:rsidRDefault="00E02E60" w14:paraId="5BED5D74" w14:textId="12CBBAB6">
      <w:pPr>
        <w:pStyle w:val="ListParagraph"/>
        <w:numPr>
          <w:ilvl w:val="1"/>
          <w:numId w:val="1"/>
        </w:numPr>
        <w:autoSpaceDE w:val="0"/>
        <w:autoSpaceDN w:val="0"/>
        <w:adjustRightInd w:val="0"/>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Do these</w:t>
      </w:r>
      <w:r w:rsidRPr="00A94552">
        <w:rPr>
          <w:rFonts w:ascii="Times New Roman" w:hAnsi="Times New Roman" w:cs="Times New Roman"/>
          <w:spacing w:val="2"/>
          <w:sz w:val="24"/>
          <w:szCs w:val="24"/>
        </w:rPr>
        <w:t xml:space="preserve"> staff work solely on PHEP or </w:t>
      </w:r>
      <w:r>
        <w:rPr>
          <w:rFonts w:ascii="Times New Roman" w:hAnsi="Times New Roman" w:cs="Times New Roman"/>
          <w:spacing w:val="2"/>
          <w:sz w:val="24"/>
          <w:szCs w:val="24"/>
        </w:rPr>
        <w:t>do they have other responsibilities as well</w:t>
      </w:r>
      <w:r w:rsidRPr="00A94552">
        <w:rPr>
          <w:rFonts w:ascii="Times New Roman" w:hAnsi="Times New Roman" w:cs="Times New Roman"/>
          <w:spacing w:val="2"/>
          <w:sz w:val="24"/>
          <w:szCs w:val="24"/>
        </w:rPr>
        <w:t>?</w:t>
      </w:r>
      <w:r>
        <w:rPr>
          <w:rFonts w:ascii="Times New Roman" w:hAnsi="Times New Roman" w:cs="Times New Roman"/>
          <w:spacing w:val="2"/>
          <w:sz w:val="24"/>
          <w:szCs w:val="24"/>
        </w:rPr>
        <w:t xml:space="preserve"> What types of other responsibilities do they have?</w:t>
      </w:r>
    </w:p>
    <w:p w:rsidRPr="009076DB" w:rsidR="00904E1A" w:rsidP="0065155A" w:rsidRDefault="00904E1A" w14:paraId="6659973E" w14:textId="77777777">
      <w:pPr>
        <w:pStyle w:val="ListParagraph"/>
        <w:autoSpaceDE w:val="0"/>
        <w:autoSpaceDN w:val="0"/>
        <w:adjustRightInd w:val="0"/>
        <w:spacing w:after="0" w:line="240" w:lineRule="auto"/>
        <w:ind w:left="475"/>
        <w:rPr>
          <w:rFonts w:ascii="Times New Roman" w:hAnsi="Times New Roman" w:cs="Times New Roman"/>
          <w:spacing w:val="2"/>
          <w:sz w:val="24"/>
          <w:szCs w:val="24"/>
        </w:rPr>
      </w:pPr>
    </w:p>
    <w:p w:rsidRPr="009076DB" w:rsidR="00904E1A" w:rsidP="0065155A" w:rsidRDefault="00904E1A" w14:paraId="7069D0B4" w14:textId="77777777">
      <w:pPr>
        <w:pStyle w:val="ListParagraph"/>
        <w:numPr>
          <w:ilvl w:val="0"/>
          <w:numId w:val="1"/>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What do you view as your agency’s current priorities related to PHEP?</w:t>
      </w:r>
    </w:p>
    <w:p w:rsidR="00904E1A" w:rsidP="0065155A" w:rsidRDefault="00E02E60" w14:paraId="26787A89" w14:textId="2B7C299D">
      <w:pPr>
        <w:pStyle w:val="ListParagraph"/>
        <w:numPr>
          <w:ilvl w:val="0"/>
          <w:numId w:val="8"/>
        </w:numPr>
        <w:autoSpaceDE w:val="0"/>
        <w:autoSpaceDN w:val="0"/>
        <w:adjustRightInd w:val="0"/>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Which PHEP capabilities are a priority?</w:t>
      </w:r>
    </w:p>
    <w:p w:rsidRPr="009076DB" w:rsidR="00904E1A" w:rsidP="0065155A" w:rsidRDefault="00904E1A" w14:paraId="133268F0" w14:textId="77777777">
      <w:pPr>
        <w:pStyle w:val="ListParagraph"/>
        <w:spacing w:after="0" w:line="240" w:lineRule="auto"/>
        <w:rPr>
          <w:rFonts w:ascii="Times New Roman" w:hAnsi="Times New Roman" w:cs="Times New Roman"/>
          <w:spacing w:val="2"/>
          <w:sz w:val="24"/>
          <w:szCs w:val="24"/>
        </w:rPr>
      </w:pPr>
    </w:p>
    <w:p w:rsidR="00904E1A" w:rsidP="0065155A" w:rsidRDefault="00904E1A" w14:paraId="0FF086BF" w14:textId="3A7CB57F">
      <w:pPr>
        <w:pStyle w:val="ListParagraph"/>
        <w:numPr>
          <w:ilvl w:val="0"/>
          <w:numId w:val="1"/>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 xml:space="preserve">What do you perceive as the greatest strengths </w:t>
      </w:r>
      <w:r w:rsidR="007912A6">
        <w:rPr>
          <w:rFonts w:ascii="Times New Roman" w:hAnsi="Times New Roman" w:cs="Times New Roman"/>
          <w:spacing w:val="2"/>
          <w:sz w:val="24"/>
          <w:szCs w:val="24"/>
        </w:rPr>
        <w:t>of your</w:t>
      </w:r>
      <w:r w:rsidR="00E02E60">
        <w:rPr>
          <w:rFonts w:ascii="Times New Roman" w:hAnsi="Times New Roman" w:cs="Times New Roman"/>
          <w:spacing w:val="2"/>
          <w:sz w:val="24"/>
          <w:szCs w:val="24"/>
        </w:rPr>
        <w:t xml:space="preserve"> </w:t>
      </w:r>
      <w:r w:rsidRPr="009076DB">
        <w:rPr>
          <w:rFonts w:ascii="Times New Roman" w:hAnsi="Times New Roman" w:cs="Times New Roman"/>
          <w:spacing w:val="2"/>
          <w:sz w:val="24"/>
          <w:szCs w:val="24"/>
        </w:rPr>
        <w:t>current PHEP activities?</w:t>
      </w:r>
    </w:p>
    <w:p w:rsidRPr="007912A6" w:rsidR="007912A6" w:rsidP="0065155A" w:rsidRDefault="007912A6" w14:paraId="6E7F4360" w14:textId="77777777">
      <w:pPr>
        <w:pStyle w:val="ListParagraph"/>
        <w:spacing w:after="0" w:line="240" w:lineRule="auto"/>
        <w:rPr>
          <w:rFonts w:ascii="Times New Roman" w:hAnsi="Times New Roman" w:cs="Times New Roman"/>
          <w:spacing w:val="2"/>
          <w:sz w:val="24"/>
          <w:szCs w:val="24"/>
        </w:rPr>
      </w:pPr>
    </w:p>
    <w:p w:rsidR="007912A6" w:rsidP="0065155A" w:rsidRDefault="007912A6" w14:paraId="5D4B9BB5" w14:textId="6023F04D">
      <w:pPr>
        <w:pStyle w:val="ListParagraph"/>
        <w:numPr>
          <w:ilvl w:val="0"/>
          <w:numId w:val="1"/>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 xml:space="preserve">What do you perceive as the greatest </w:t>
      </w:r>
      <w:r>
        <w:rPr>
          <w:rFonts w:ascii="Times New Roman" w:hAnsi="Times New Roman" w:cs="Times New Roman"/>
          <w:spacing w:val="2"/>
          <w:sz w:val="24"/>
          <w:szCs w:val="24"/>
        </w:rPr>
        <w:t>weaknesses</w:t>
      </w:r>
      <w:r w:rsidRPr="009076DB">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of your </w:t>
      </w:r>
      <w:r w:rsidRPr="009076DB">
        <w:rPr>
          <w:rFonts w:ascii="Times New Roman" w:hAnsi="Times New Roman" w:cs="Times New Roman"/>
          <w:spacing w:val="2"/>
          <w:sz w:val="24"/>
          <w:szCs w:val="24"/>
        </w:rPr>
        <w:t>current PHEP activities?</w:t>
      </w:r>
    </w:p>
    <w:p w:rsidRPr="000D49AA" w:rsidR="000D49AA" w:rsidP="0065155A" w:rsidRDefault="000D49AA" w14:paraId="438F0020" w14:textId="77777777">
      <w:pPr>
        <w:pStyle w:val="ListParagraph"/>
        <w:spacing w:after="0" w:line="240" w:lineRule="auto"/>
        <w:rPr>
          <w:rFonts w:ascii="Times New Roman" w:hAnsi="Times New Roman" w:cs="Times New Roman"/>
          <w:spacing w:val="2"/>
          <w:sz w:val="24"/>
          <w:szCs w:val="24"/>
        </w:rPr>
      </w:pPr>
    </w:p>
    <w:p w:rsidRPr="000D49AA" w:rsidR="000D49AA" w:rsidP="0065155A" w:rsidRDefault="000D49AA" w14:paraId="5DC6AA97" w14:textId="5BE83BCC">
      <w:pPr>
        <w:pStyle w:val="ListParagraph"/>
        <w:numPr>
          <w:ilvl w:val="0"/>
          <w:numId w:val="1"/>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 xml:space="preserve">What are the principal challenges you encounter </w:t>
      </w:r>
      <w:r>
        <w:rPr>
          <w:rFonts w:ascii="Times New Roman" w:hAnsi="Times New Roman" w:cs="Times New Roman"/>
          <w:spacing w:val="2"/>
          <w:sz w:val="24"/>
          <w:szCs w:val="24"/>
        </w:rPr>
        <w:t>in carrying out your program’s</w:t>
      </w:r>
      <w:r w:rsidRPr="009076DB">
        <w:rPr>
          <w:rFonts w:ascii="Times New Roman" w:hAnsi="Times New Roman" w:cs="Times New Roman"/>
          <w:spacing w:val="2"/>
          <w:sz w:val="24"/>
          <w:szCs w:val="24"/>
        </w:rPr>
        <w:t xml:space="preserve"> PHEP </w:t>
      </w:r>
      <w:r>
        <w:rPr>
          <w:rFonts w:ascii="Times New Roman" w:hAnsi="Times New Roman" w:cs="Times New Roman"/>
          <w:spacing w:val="2"/>
          <w:sz w:val="24"/>
          <w:szCs w:val="24"/>
        </w:rPr>
        <w:t>responsibilities</w:t>
      </w:r>
      <w:r w:rsidRPr="009076DB">
        <w:rPr>
          <w:rFonts w:ascii="Times New Roman" w:hAnsi="Times New Roman" w:cs="Times New Roman"/>
          <w:spacing w:val="2"/>
          <w:sz w:val="24"/>
          <w:szCs w:val="24"/>
        </w:rPr>
        <w:t xml:space="preserve">? </w:t>
      </w:r>
    </w:p>
    <w:p w:rsidRPr="009076DB" w:rsidR="00904E1A" w:rsidP="0065155A" w:rsidRDefault="00904E1A" w14:paraId="516C50D7" w14:textId="77777777">
      <w:pPr>
        <w:autoSpaceDE w:val="0"/>
        <w:autoSpaceDN w:val="0"/>
        <w:adjustRightInd w:val="0"/>
        <w:spacing w:after="0" w:line="240" w:lineRule="auto"/>
        <w:rPr>
          <w:rFonts w:ascii="Times New Roman" w:hAnsi="Times New Roman" w:cs="Times New Roman"/>
          <w:spacing w:val="2"/>
          <w:sz w:val="24"/>
          <w:szCs w:val="24"/>
        </w:rPr>
      </w:pPr>
    </w:p>
    <w:p w:rsidRPr="009076DB" w:rsidR="001F43DA" w:rsidP="0065155A" w:rsidRDefault="001F43DA" w14:paraId="7BCC9DCE" w14:textId="1B42ADB8">
      <w:p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 xml:space="preserve">Next, I’d like to ask a few questions about existing relationships or collaboration with other organizations in your </w:t>
      </w:r>
      <w:r w:rsidR="00E2538D">
        <w:rPr>
          <w:rFonts w:ascii="Times New Roman" w:hAnsi="Times New Roman" w:cs="Times New Roman"/>
          <w:spacing w:val="2"/>
          <w:sz w:val="24"/>
          <w:szCs w:val="24"/>
        </w:rPr>
        <w:t>jurisdiction</w:t>
      </w:r>
      <w:r w:rsidRPr="009076DB">
        <w:rPr>
          <w:rFonts w:ascii="Times New Roman" w:hAnsi="Times New Roman" w:cs="Times New Roman"/>
          <w:spacing w:val="2"/>
          <w:sz w:val="24"/>
          <w:szCs w:val="24"/>
        </w:rPr>
        <w:t xml:space="preserve"> related to PHEP. </w:t>
      </w:r>
    </w:p>
    <w:p w:rsidRPr="009076DB" w:rsidR="001F43DA" w:rsidP="0065155A" w:rsidRDefault="001F43DA" w14:paraId="4AA45BEF" w14:textId="77777777">
      <w:pPr>
        <w:autoSpaceDE w:val="0"/>
        <w:autoSpaceDN w:val="0"/>
        <w:adjustRightInd w:val="0"/>
        <w:spacing w:after="0" w:line="240" w:lineRule="auto"/>
        <w:rPr>
          <w:rFonts w:ascii="Times New Roman" w:hAnsi="Times New Roman" w:cs="Times New Roman"/>
          <w:spacing w:val="2"/>
          <w:sz w:val="24"/>
          <w:szCs w:val="24"/>
        </w:rPr>
      </w:pPr>
    </w:p>
    <w:p w:rsidRPr="009076DB" w:rsidR="001A1483" w:rsidP="0065155A" w:rsidRDefault="001F43DA" w14:paraId="69012FF5" w14:textId="45782E74">
      <w:pPr>
        <w:pStyle w:val="ListParagraph"/>
        <w:numPr>
          <w:ilvl w:val="0"/>
          <w:numId w:val="1"/>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 xml:space="preserve">From your perspective, which </w:t>
      </w:r>
      <w:r w:rsidRPr="009076DB" w:rsidR="00904E1A">
        <w:rPr>
          <w:rFonts w:ascii="Times New Roman" w:hAnsi="Times New Roman" w:cs="Times New Roman"/>
          <w:spacing w:val="2"/>
          <w:sz w:val="24"/>
          <w:szCs w:val="24"/>
        </w:rPr>
        <w:t xml:space="preserve">community partners or other external partners </w:t>
      </w:r>
      <w:r w:rsidRPr="009076DB">
        <w:rPr>
          <w:rFonts w:ascii="Times New Roman" w:hAnsi="Times New Roman" w:cs="Times New Roman"/>
          <w:spacing w:val="2"/>
          <w:sz w:val="24"/>
          <w:szCs w:val="24"/>
        </w:rPr>
        <w:t xml:space="preserve">are most important for </w:t>
      </w:r>
      <w:r w:rsidRPr="009076DB" w:rsidR="00904E1A">
        <w:rPr>
          <w:rFonts w:ascii="Times New Roman" w:hAnsi="Times New Roman" w:cs="Times New Roman"/>
          <w:spacing w:val="2"/>
          <w:sz w:val="24"/>
          <w:szCs w:val="24"/>
        </w:rPr>
        <w:t xml:space="preserve">effective PHEP in your </w:t>
      </w:r>
      <w:r w:rsidR="00E2538D">
        <w:rPr>
          <w:rFonts w:ascii="Times New Roman" w:hAnsi="Times New Roman" w:cs="Times New Roman"/>
          <w:spacing w:val="2"/>
          <w:sz w:val="24"/>
          <w:szCs w:val="24"/>
        </w:rPr>
        <w:t>jurisdiction</w:t>
      </w:r>
      <w:r w:rsidRPr="009076DB" w:rsidR="00904E1A">
        <w:rPr>
          <w:rFonts w:ascii="Times New Roman" w:hAnsi="Times New Roman" w:cs="Times New Roman"/>
          <w:spacing w:val="2"/>
          <w:sz w:val="24"/>
          <w:szCs w:val="24"/>
        </w:rPr>
        <w:t>?</w:t>
      </w:r>
      <w:r w:rsidRPr="009076DB" w:rsidR="001A1483">
        <w:rPr>
          <w:rFonts w:ascii="Times New Roman" w:hAnsi="Times New Roman" w:cs="Times New Roman"/>
          <w:spacing w:val="2"/>
          <w:sz w:val="24"/>
          <w:szCs w:val="24"/>
        </w:rPr>
        <w:t xml:space="preserve"> </w:t>
      </w:r>
    </w:p>
    <w:p w:rsidRPr="009076DB" w:rsidR="001A1483" w:rsidP="0065155A" w:rsidRDefault="001A1483" w14:paraId="3BC1D509" w14:textId="77777777">
      <w:pPr>
        <w:pStyle w:val="ListParagraph"/>
        <w:spacing w:after="0" w:line="240" w:lineRule="auto"/>
        <w:rPr>
          <w:rFonts w:ascii="Times New Roman" w:hAnsi="Times New Roman" w:cs="Times New Roman"/>
          <w:spacing w:val="2"/>
          <w:sz w:val="24"/>
          <w:szCs w:val="24"/>
        </w:rPr>
      </w:pPr>
    </w:p>
    <w:p w:rsidRPr="009076DB" w:rsidR="00904E1A" w:rsidP="0065155A" w:rsidRDefault="001A1483" w14:paraId="436615F5" w14:textId="0FDC9FEB">
      <w:pPr>
        <w:pStyle w:val="ListParagraph"/>
        <w:autoSpaceDE w:val="0"/>
        <w:autoSpaceDN w:val="0"/>
        <w:adjustRightInd w:val="0"/>
        <w:spacing w:after="0" w:line="240" w:lineRule="auto"/>
        <w:ind w:left="475"/>
        <w:rPr>
          <w:rFonts w:ascii="Times New Roman" w:hAnsi="Times New Roman" w:cs="Times New Roman"/>
          <w:spacing w:val="2"/>
          <w:sz w:val="24"/>
          <w:szCs w:val="24"/>
        </w:rPr>
      </w:pPr>
      <w:r w:rsidRPr="009076DB">
        <w:rPr>
          <w:rFonts w:ascii="Times New Roman" w:hAnsi="Times New Roman" w:cs="Times New Roman"/>
          <w:spacing w:val="2"/>
          <w:sz w:val="24"/>
          <w:szCs w:val="24"/>
        </w:rPr>
        <w:t>[</w:t>
      </w:r>
      <w:r w:rsidR="00E02E60">
        <w:rPr>
          <w:rFonts w:ascii="Times New Roman" w:hAnsi="Times New Roman" w:cs="Times New Roman"/>
          <w:spacing w:val="2"/>
          <w:sz w:val="24"/>
          <w:szCs w:val="24"/>
        </w:rPr>
        <w:t>Probe:</w:t>
      </w:r>
      <w:r w:rsidRPr="009076DB">
        <w:rPr>
          <w:rFonts w:ascii="Times New Roman" w:hAnsi="Times New Roman" w:cs="Times New Roman"/>
          <w:spacing w:val="2"/>
          <w:sz w:val="24"/>
          <w:szCs w:val="24"/>
        </w:rPr>
        <w:t xml:space="preserve"> public safety organizations, environmental agencies, health care organizations, </w:t>
      </w:r>
      <w:r w:rsidR="00E02E60">
        <w:rPr>
          <w:rFonts w:ascii="Times New Roman" w:hAnsi="Times New Roman" w:cs="Times New Roman"/>
          <w:spacing w:val="2"/>
          <w:sz w:val="24"/>
          <w:szCs w:val="24"/>
        </w:rPr>
        <w:t>faith-based organizations</w:t>
      </w:r>
      <w:r w:rsidRPr="009076DB">
        <w:rPr>
          <w:rFonts w:ascii="Times New Roman" w:hAnsi="Times New Roman" w:cs="Times New Roman"/>
          <w:spacing w:val="2"/>
          <w:sz w:val="24"/>
          <w:szCs w:val="24"/>
        </w:rPr>
        <w:t>]</w:t>
      </w:r>
    </w:p>
    <w:p w:rsidRPr="009076DB" w:rsidR="00904E1A" w:rsidP="0065155A" w:rsidRDefault="00904E1A" w14:paraId="3E652747" w14:textId="77777777">
      <w:pPr>
        <w:pStyle w:val="ListParagraph"/>
        <w:spacing w:after="0" w:line="240" w:lineRule="auto"/>
        <w:rPr>
          <w:rFonts w:ascii="Times New Roman" w:hAnsi="Times New Roman" w:cs="Times New Roman"/>
          <w:spacing w:val="2"/>
          <w:sz w:val="24"/>
          <w:szCs w:val="24"/>
        </w:rPr>
      </w:pPr>
    </w:p>
    <w:p w:rsidRPr="009076DB" w:rsidR="00904E1A" w:rsidP="0065155A" w:rsidRDefault="00904E1A" w14:paraId="49A0AF60" w14:textId="453690FD">
      <w:pPr>
        <w:pStyle w:val="ListParagraph"/>
        <w:numPr>
          <w:ilvl w:val="1"/>
          <w:numId w:val="4"/>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 xml:space="preserve">How engaged are these partners in PHEP? </w:t>
      </w:r>
      <w:r w:rsidR="00E02E60">
        <w:rPr>
          <w:rFonts w:ascii="Times New Roman" w:hAnsi="Times New Roman" w:cs="Times New Roman"/>
          <w:spacing w:val="2"/>
          <w:sz w:val="24"/>
          <w:szCs w:val="24"/>
        </w:rPr>
        <w:t>Probe for a</w:t>
      </w:r>
      <w:r w:rsidRPr="009076DB" w:rsidR="001A1483">
        <w:rPr>
          <w:rFonts w:ascii="Times New Roman" w:hAnsi="Times New Roman" w:cs="Times New Roman"/>
          <w:spacing w:val="2"/>
          <w:sz w:val="24"/>
          <w:szCs w:val="24"/>
        </w:rPr>
        <w:t xml:space="preserve">ctive participation in drills or exercises; participation in cross-sector partnership for training or other PHEP activities. </w:t>
      </w:r>
    </w:p>
    <w:p w:rsidRPr="009076DB" w:rsidR="00904E1A" w:rsidP="0065155A" w:rsidRDefault="00904E1A" w14:paraId="3474D4E3" w14:textId="01A95ED1">
      <w:pPr>
        <w:pStyle w:val="ListParagraph"/>
        <w:numPr>
          <w:ilvl w:val="1"/>
          <w:numId w:val="4"/>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 xml:space="preserve">How do you keep in touch </w:t>
      </w:r>
      <w:r w:rsidR="00E02E60">
        <w:rPr>
          <w:rFonts w:ascii="Times New Roman" w:hAnsi="Times New Roman" w:cs="Times New Roman"/>
          <w:spacing w:val="2"/>
          <w:sz w:val="24"/>
          <w:szCs w:val="24"/>
        </w:rPr>
        <w:t>and</w:t>
      </w:r>
      <w:r w:rsidRPr="009076DB">
        <w:rPr>
          <w:rFonts w:ascii="Times New Roman" w:hAnsi="Times New Roman" w:cs="Times New Roman"/>
          <w:spacing w:val="2"/>
          <w:sz w:val="24"/>
          <w:szCs w:val="24"/>
        </w:rPr>
        <w:t xml:space="preserve"> share information related to PHEP?</w:t>
      </w:r>
    </w:p>
    <w:p w:rsidRPr="009076DB" w:rsidR="00904E1A" w:rsidP="0065155A" w:rsidRDefault="00E02E60" w14:paraId="0117C83C" w14:textId="3AE45B05">
      <w:pPr>
        <w:pStyle w:val="ListParagraph"/>
        <w:numPr>
          <w:ilvl w:val="1"/>
          <w:numId w:val="4"/>
        </w:numPr>
        <w:autoSpaceDE w:val="0"/>
        <w:autoSpaceDN w:val="0"/>
        <w:adjustRightInd w:val="0"/>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What</w:t>
      </w:r>
      <w:r w:rsidRPr="009076DB" w:rsidR="00904E1A">
        <w:rPr>
          <w:rFonts w:ascii="Times New Roman" w:hAnsi="Times New Roman" w:cs="Times New Roman"/>
          <w:spacing w:val="2"/>
          <w:sz w:val="24"/>
          <w:szCs w:val="24"/>
        </w:rPr>
        <w:t xml:space="preserve"> challenges </w:t>
      </w:r>
      <w:r>
        <w:rPr>
          <w:rFonts w:ascii="Times New Roman" w:hAnsi="Times New Roman" w:cs="Times New Roman"/>
          <w:spacing w:val="2"/>
          <w:sz w:val="24"/>
          <w:szCs w:val="24"/>
        </w:rPr>
        <w:t>do you encounter in</w:t>
      </w:r>
      <w:r w:rsidRPr="009076DB" w:rsidR="00904E1A">
        <w:rPr>
          <w:rFonts w:ascii="Times New Roman" w:hAnsi="Times New Roman" w:cs="Times New Roman"/>
          <w:spacing w:val="2"/>
          <w:sz w:val="24"/>
          <w:szCs w:val="24"/>
        </w:rPr>
        <w:t xml:space="preserve"> engaging these partners? </w:t>
      </w:r>
    </w:p>
    <w:p w:rsidRPr="009076DB" w:rsidR="00904E1A" w:rsidP="0065155A" w:rsidRDefault="000D1194" w14:paraId="08694904" w14:textId="7FC678DF">
      <w:pPr>
        <w:pStyle w:val="ListParagraph"/>
        <w:numPr>
          <w:ilvl w:val="1"/>
          <w:numId w:val="4"/>
        </w:numPr>
        <w:autoSpaceDE w:val="0"/>
        <w:autoSpaceDN w:val="0"/>
        <w:adjustRightInd w:val="0"/>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What</w:t>
      </w:r>
      <w:r w:rsidRPr="009076DB" w:rsidR="00904E1A">
        <w:rPr>
          <w:rFonts w:ascii="Times New Roman" w:hAnsi="Times New Roman" w:cs="Times New Roman"/>
          <w:spacing w:val="2"/>
          <w:sz w:val="24"/>
          <w:szCs w:val="24"/>
        </w:rPr>
        <w:t xml:space="preserve"> strategies have been </w:t>
      </w:r>
      <w:r>
        <w:rPr>
          <w:rFonts w:ascii="Times New Roman" w:hAnsi="Times New Roman" w:cs="Times New Roman"/>
          <w:spacing w:val="2"/>
          <w:sz w:val="24"/>
          <w:szCs w:val="24"/>
        </w:rPr>
        <w:t xml:space="preserve">most </w:t>
      </w:r>
      <w:r w:rsidRPr="009076DB" w:rsidR="00904E1A">
        <w:rPr>
          <w:rFonts w:ascii="Times New Roman" w:hAnsi="Times New Roman" w:cs="Times New Roman"/>
          <w:spacing w:val="2"/>
          <w:sz w:val="24"/>
          <w:szCs w:val="24"/>
        </w:rPr>
        <w:t>successful</w:t>
      </w:r>
      <w:r>
        <w:rPr>
          <w:rFonts w:ascii="Times New Roman" w:hAnsi="Times New Roman" w:cs="Times New Roman"/>
          <w:spacing w:val="2"/>
          <w:sz w:val="24"/>
          <w:szCs w:val="24"/>
        </w:rPr>
        <w:t xml:space="preserve"> in engaging partners</w:t>
      </w:r>
      <w:r w:rsidRPr="009076DB" w:rsidR="00904E1A">
        <w:rPr>
          <w:rFonts w:ascii="Times New Roman" w:hAnsi="Times New Roman" w:cs="Times New Roman"/>
          <w:spacing w:val="2"/>
          <w:sz w:val="24"/>
          <w:szCs w:val="24"/>
        </w:rPr>
        <w:t>?</w:t>
      </w:r>
      <w:r w:rsidRPr="009076DB" w:rsidR="001A1483">
        <w:rPr>
          <w:rFonts w:ascii="Times New Roman" w:hAnsi="Times New Roman" w:cs="Times New Roman"/>
          <w:spacing w:val="2"/>
          <w:sz w:val="24"/>
          <w:szCs w:val="24"/>
        </w:rPr>
        <w:t xml:space="preserve"> (e.g., participation in coalition-building activities, mutual aid agreements)</w:t>
      </w:r>
    </w:p>
    <w:p w:rsidRPr="009076DB" w:rsidR="00904E1A" w:rsidP="0065155A" w:rsidRDefault="000D1194" w14:paraId="4A22E02B" w14:textId="17195974">
      <w:pPr>
        <w:pStyle w:val="ListParagraph"/>
        <w:numPr>
          <w:ilvl w:val="1"/>
          <w:numId w:val="4"/>
        </w:numPr>
        <w:autoSpaceDE w:val="0"/>
        <w:autoSpaceDN w:val="0"/>
        <w:adjustRightInd w:val="0"/>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Does your agency have access to</w:t>
      </w:r>
      <w:r w:rsidRPr="009076DB" w:rsidR="00904E1A">
        <w:rPr>
          <w:rFonts w:ascii="Times New Roman" w:hAnsi="Times New Roman" w:cs="Times New Roman"/>
          <w:spacing w:val="2"/>
          <w:sz w:val="24"/>
          <w:szCs w:val="24"/>
        </w:rPr>
        <w:t xml:space="preserve"> any designated funding to help support partner engagement in PHEP?</w:t>
      </w:r>
    </w:p>
    <w:p w:rsidRPr="009076DB" w:rsidR="00904E1A" w:rsidP="0065155A" w:rsidRDefault="00904E1A" w14:paraId="74A50B9A" w14:textId="77777777">
      <w:pPr>
        <w:spacing w:after="0" w:line="240" w:lineRule="auto"/>
        <w:rPr>
          <w:rFonts w:ascii="Times New Roman" w:hAnsi="Times New Roman" w:cs="Times New Roman"/>
          <w:spacing w:val="2"/>
          <w:sz w:val="24"/>
          <w:szCs w:val="24"/>
        </w:rPr>
      </w:pPr>
    </w:p>
    <w:p w:rsidRPr="009076DB" w:rsidR="001A1483" w:rsidP="0065155A" w:rsidRDefault="001A1483" w14:paraId="36C4850B" w14:textId="5A4DA203">
      <w:pPr>
        <w:pStyle w:val="ListParagraph"/>
        <w:numPr>
          <w:ilvl w:val="0"/>
          <w:numId w:val="1"/>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Can you tell us about any unique features of your community that may affect PHEP? For example, demographics, availability o</w:t>
      </w:r>
      <w:r w:rsidR="000D1194">
        <w:rPr>
          <w:rFonts w:ascii="Times New Roman" w:hAnsi="Times New Roman" w:cs="Times New Roman"/>
          <w:spacing w:val="2"/>
          <w:sz w:val="24"/>
          <w:szCs w:val="24"/>
        </w:rPr>
        <w:t xml:space="preserve">f certain resources / services.  </w:t>
      </w:r>
    </w:p>
    <w:p w:rsidR="001A1483" w:rsidP="0065155A" w:rsidRDefault="001A1483" w14:paraId="3B4D7996" w14:textId="4ED42ABF">
      <w:pPr>
        <w:pStyle w:val="ListParagraph"/>
        <w:autoSpaceDE w:val="0"/>
        <w:autoSpaceDN w:val="0"/>
        <w:adjustRightInd w:val="0"/>
        <w:spacing w:after="0" w:line="240" w:lineRule="auto"/>
        <w:ind w:left="475"/>
        <w:rPr>
          <w:rFonts w:ascii="Times New Roman" w:hAnsi="Times New Roman" w:cs="Times New Roman"/>
          <w:spacing w:val="2"/>
          <w:sz w:val="24"/>
          <w:szCs w:val="24"/>
        </w:rPr>
      </w:pPr>
    </w:p>
    <w:p w:rsidRPr="009076DB" w:rsidR="00EB660D" w:rsidP="0065155A" w:rsidRDefault="00EB660D" w14:paraId="3C78C651" w14:textId="77777777">
      <w:pPr>
        <w:pStyle w:val="ListParagraph"/>
        <w:autoSpaceDE w:val="0"/>
        <w:autoSpaceDN w:val="0"/>
        <w:adjustRightInd w:val="0"/>
        <w:spacing w:after="0" w:line="240" w:lineRule="auto"/>
        <w:ind w:left="475"/>
        <w:rPr>
          <w:rFonts w:ascii="Times New Roman" w:hAnsi="Times New Roman" w:cs="Times New Roman"/>
          <w:spacing w:val="2"/>
          <w:sz w:val="24"/>
          <w:szCs w:val="24"/>
        </w:rPr>
      </w:pPr>
    </w:p>
    <w:p w:rsidRPr="009076DB" w:rsidR="003B3734" w:rsidP="0065155A" w:rsidRDefault="00EB660D" w14:paraId="42CA46BD" w14:textId="5B51ED14">
      <w:pPr>
        <w:pStyle w:val="Heading2"/>
        <w:spacing w:before="0" w:line="240" w:lineRule="auto"/>
        <w:rPr>
          <w:rFonts w:ascii="Times New Roman" w:hAnsi="Times New Roman" w:cs="Times New Roman"/>
          <w:b/>
          <w:color w:val="auto"/>
          <w:spacing w:val="-1"/>
          <w:sz w:val="24"/>
          <w:szCs w:val="24"/>
        </w:rPr>
      </w:pPr>
      <w:r>
        <w:rPr>
          <w:rFonts w:ascii="Times New Roman" w:hAnsi="Times New Roman" w:cs="Times New Roman"/>
          <w:b/>
          <w:color w:val="auto"/>
          <w:spacing w:val="-1"/>
          <w:sz w:val="24"/>
          <w:szCs w:val="24"/>
        </w:rPr>
        <w:t>PART I: INDEX USE AND USABILITY</w:t>
      </w:r>
    </w:p>
    <w:p w:rsidRPr="009076DB" w:rsidR="00750989" w:rsidP="0065155A" w:rsidRDefault="00750989" w14:paraId="34C99501" w14:textId="2E7F656F">
      <w:p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 xml:space="preserve">[Ask only for Index Use and Usability </w:t>
      </w:r>
      <w:r w:rsidRPr="009076DB" w:rsidR="00F96B21">
        <w:rPr>
          <w:rFonts w:ascii="Times New Roman" w:hAnsi="Times New Roman" w:cs="Times New Roman"/>
          <w:spacing w:val="2"/>
          <w:sz w:val="24"/>
          <w:szCs w:val="24"/>
        </w:rPr>
        <w:t>respondents</w:t>
      </w:r>
      <w:r w:rsidRPr="009076DB">
        <w:rPr>
          <w:rFonts w:ascii="Times New Roman" w:hAnsi="Times New Roman" w:cs="Times New Roman"/>
          <w:spacing w:val="2"/>
          <w:sz w:val="24"/>
          <w:szCs w:val="24"/>
        </w:rPr>
        <w:t>]</w:t>
      </w:r>
    </w:p>
    <w:p w:rsidRPr="009076DB" w:rsidR="00750989" w:rsidP="0065155A" w:rsidRDefault="00750989" w14:paraId="53EBE36E" w14:textId="77777777">
      <w:pPr>
        <w:autoSpaceDE w:val="0"/>
        <w:autoSpaceDN w:val="0"/>
        <w:adjustRightInd w:val="0"/>
        <w:spacing w:after="0" w:line="240" w:lineRule="auto"/>
        <w:rPr>
          <w:rFonts w:ascii="Times New Roman" w:hAnsi="Times New Roman" w:cs="Times New Roman"/>
          <w:spacing w:val="2"/>
          <w:sz w:val="24"/>
          <w:szCs w:val="24"/>
        </w:rPr>
      </w:pPr>
    </w:p>
    <w:p w:rsidRPr="009076DB" w:rsidR="00CC7898" w:rsidP="0065155A" w:rsidRDefault="00CC7898" w14:paraId="6508A476" w14:textId="345A69B2">
      <w:p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I’d like to ask a little bit about the type(s) of resources you find most useful in informing your work related to PHEP.</w:t>
      </w:r>
    </w:p>
    <w:p w:rsidRPr="009076DB" w:rsidR="00CC7898" w:rsidP="0065155A" w:rsidRDefault="00CC7898" w14:paraId="179A40F9" w14:textId="77777777">
      <w:pPr>
        <w:autoSpaceDE w:val="0"/>
        <w:autoSpaceDN w:val="0"/>
        <w:adjustRightInd w:val="0"/>
        <w:spacing w:after="0" w:line="240" w:lineRule="auto"/>
        <w:rPr>
          <w:rFonts w:ascii="Times New Roman" w:hAnsi="Times New Roman" w:cs="Times New Roman"/>
          <w:spacing w:val="2"/>
          <w:sz w:val="24"/>
          <w:szCs w:val="24"/>
        </w:rPr>
      </w:pPr>
    </w:p>
    <w:p w:rsidRPr="009076DB" w:rsidR="00D1536D" w:rsidP="0065155A" w:rsidRDefault="003B3734" w14:paraId="060D2FD7" w14:textId="77777777">
      <w:pPr>
        <w:pStyle w:val="ListParagraph"/>
        <w:numPr>
          <w:ilvl w:val="0"/>
          <w:numId w:val="1"/>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What type of information or data (if any) do you typically draw on to inform your work</w:t>
      </w:r>
      <w:r w:rsidRPr="009076DB" w:rsidR="00980D03">
        <w:rPr>
          <w:rFonts w:ascii="Times New Roman" w:hAnsi="Times New Roman" w:cs="Times New Roman"/>
          <w:spacing w:val="2"/>
          <w:sz w:val="24"/>
          <w:szCs w:val="24"/>
        </w:rPr>
        <w:t>?</w:t>
      </w:r>
      <w:r w:rsidRPr="009076DB">
        <w:rPr>
          <w:rFonts w:ascii="Times New Roman" w:hAnsi="Times New Roman" w:cs="Times New Roman"/>
          <w:spacing w:val="2"/>
          <w:sz w:val="24"/>
          <w:szCs w:val="24"/>
        </w:rPr>
        <w:t xml:space="preserve"> </w:t>
      </w:r>
    </w:p>
    <w:p w:rsidRPr="009076DB" w:rsidR="001F43DA" w:rsidP="0065155A" w:rsidRDefault="001F43DA" w14:paraId="0E456D2E" w14:textId="4EAA4DED">
      <w:pPr>
        <w:pStyle w:val="ListParagraph"/>
        <w:numPr>
          <w:ilvl w:val="1"/>
          <w:numId w:val="4"/>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W</w:t>
      </w:r>
      <w:r w:rsidRPr="009076DB" w:rsidR="00A40FD0">
        <w:rPr>
          <w:rFonts w:ascii="Times New Roman" w:hAnsi="Times New Roman" w:cs="Times New Roman"/>
          <w:spacing w:val="2"/>
          <w:sz w:val="24"/>
          <w:szCs w:val="24"/>
        </w:rPr>
        <w:t xml:space="preserve">hat type of data, assessments, </w:t>
      </w:r>
      <w:r w:rsidRPr="009076DB" w:rsidR="00D1536D">
        <w:rPr>
          <w:rFonts w:ascii="Times New Roman" w:hAnsi="Times New Roman" w:cs="Times New Roman"/>
          <w:spacing w:val="2"/>
          <w:sz w:val="24"/>
          <w:szCs w:val="24"/>
        </w:rPr>
        <w:t>or other tools do you rely on to</w:t>
      </w:r>
      <w:r w:rsidRPr="009076DB" w:rsidR="001A1483">
        <w:rPr>
          <w:rFonts w:ascii="Times New Roman" w:hAnsi="Times New Roman" w:cs="Times New Roman"/>
          <w:spacing w:val="2"/>
          <w:sz w:val="24"/>
          <w:szCs w:val="24"/>
        </w:rPr>
        <w:t xml:space="preserve"> identify the most relevant hazards / risks in your </w:t>
      </w:r>
      <w:r w:rsidR="00E2538D">
        <w:rPr>
          <w:rFonts w:ascii="Times New Roman" w:hAnsi="Times New Roman" w:cs="Times New Roman"/>
          <w:spacing w:val="2"/>
          <w:sz w:val="24"/>
          <w:szCs w:val="24"/>
        </w:rPr>
        <w:t>jurisdiction</w:t>
      </w:r>
      <w:r w:rsidRPr="009076DB" w:rsidR="001A1483">
        <w:rPr>
          <w:rFonts w:ascii="Times New Roman" w:hAnsi="Times New Roman" w:cs="Times New Roman"/>
          <w:spacing w:val="2"/>
          <w:sz w:val="24"/>
          <w:szCs w:val="24"/>
        </w:rPr>
        <w:t xml:space="preserve">? </w:t>
      </w:r>
    </w:p>
    <w:p w:rsidR="000D1194" w:rsidP="0065155A" w:rsidRDefault="001A1483" w14:paraId="5FF0BA31" w14:textId="0E6252FA">
      <w:pPr>
        <w:pStyle w:val="ListParagraph"/>
        <w:numPr>
          <w:ilvl w:val="1"/>
          <w:numId w:val="4"/>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 xml:space="preserve">What </w:t>
      </w:r>
      <w:r w:rsidR="000D1194">
        <w:rPr>
          <w:rFonts w:ascii="Times New Roman" w:hAnsi="Times New Roman" w:cs="Times New Roman"/>
          <w:spacing w:val="2"/>
          <w:sz w:val="24"/>
          <w:szCs w:val="24"/>
        </w:rPr>
        <w:t>types of data</w:t>
      </w:r>
      <w:r w:rsidR="00FD6C25">
        <w:rPr>
          <w:rFonts w:ascii="Times New Roman" w:hAnsi="Times New Roman" w:cs="Times New Roman"/>
          <w:spacing w:val="2"/>
          <w:sz w:val="24"/>
          <w:szCs w:val="24"/>
        </w:rPr>
        <w:t>, assessments, or tools do you use to monitor PHEP</w:t>
      </w:r>
      <w:r w:rsidRPr="009076DB" w:rsidR="00D1536D">
        <w:rPr>
          <w:rFonts w:ascii="Times New Roman" w:hAnsi="Times New Roman" w:cs="Times New Roman"/>
          <w:spacing w:val="2"/>
          <w:sz w:val="24"/>
          <w:szCs w:val="24"/>
        </w:rPr>
        <w:t xml:space="preserve"> </w:t>
      </w:r>
      <w:r w:rsidR="000D1194">
        <w:rPr>
          <w:rFonts w:ascii="Times New Roman" w:hAnsi="Times New Roman" w:cs="Times New Roman"/>
          <w:spacing w:val="2"/>
          <w:sz w:val="24"/>
          <w:szCs w:val="24"/>
        </w:rPr>
        <w:t xml:space="preserve">capabilities </w:t>
      </w:r>
      <w:r w:rsidRPr="009076DB" w:rsidR="00D1536D">
        <w:rPr>
          <w:rFonts w:ascii="Times New Roman" w:hAnsi="Times New Roman" w:cs="Times New Roman"/>
          <w:spacing w:val="2"/>
          <w:sz w:val="24"/>
          <w:szCs w:val="24"/>
        </w:rPr>
        <w:t>and/or performance</w:t>
      </w:r>
      <w:r w:rsidR="000D1194">
        <w:rPr>
          <w:rFonts w:ascii="Times New Roman" w:hAnsi="Times New Roman" w:cs="Times New Roman"/>
          <w:spacing w:val="2"/>
          <w:sz w:val="24"/>
          <w:szCs w:val="24"/>
        </w:rPr>
        <w:t xml:space="preserve"> </w:t>
      </w:r>
      <w:r w:rsidR="00FD6C25">
        <w:rPr>
          <w:rFonts w:ascii="Times New Roman" w:hAnsi="Times New Roman" w:cs="Times New Roman"/>
          <w:spacing w:val="2"/>
          <w:sz w:val="24"/>
          <w:szCs w:val="24"/>
        </w:rPr>
        <w:t>for your jurisdiction</w:t>
      </w:r>
      <w:r w:rsidRPr="009076DB" w:rsidR="00D1536D">
        <w:rPr>
          <w:rFonts w:ascii="Times New Roman" w:hAnsi="Times New Roman" w:cs="Times New Roman"/>
          <w:spacing w:val="2"/>
          <w:sz w:val="24"/>
          <w:szCs w:val="24"/>
        </w:rPr>
        <w:t xml:space="preserve">? </w:t>
      </w:r>
    </w:p>
    <w:p w:rsidRPr="000D1194" w:rsidR="00980D03" w:rsidP="0065155A" w:rsidRDefault="000D1194" w14:paraId="1631EB12" w14:textId="18EEF267">
      <w:pPr>
        <w:pStyle w:val="ListParagraph"/>
        <w:numPr>
          <w:ilvl w:val="1"/>
          <w:numId w:val="4"/>
        </w:numPr>
        <w:autoSpaceDE w:val="0"/>
        <w:autoSpaceDN w:val="0"/>
        <w:adjustRightInd w:val="0"/>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xml:space="preserve">Do you use </w:t>
      </w:r>
      <w:r w:rsidRPr="000D1194">
        <w:rPr>
          <w:rFonts w:ascii="Times New Roman" w:hAnsi="Times New Roman" w:cs="Times New Roman"/>
          <w:spacing w:val="2"/>
          <w:sz w:val="24"/>
          <w:szCs w:val="24"/>
        </w:rPr>
        <w:t>NHSPI</w:t>
      </w:r>
      <w:r>
        <w:rPr>
          <w:rFonts w:ascii="Times New Roman" w:hAnsi="Times New Roman" w:cs="Times New Roman"/>
          <w:spacing w:val="2"/>
          <w:sz w:val="24"/>
          <w:szCs w:val="24"/>
        </w:rPr>
        <w:t xml:space="preserve"> or</w:t>
      </w:r>
      <w:r w:rsidRPr="000D1194" w:rsidR="001F43DA">
        <w:rPr>
          <w:rFonts w:ascii="Times New Roman" w:hAnsi="Times New Roman" w:cs="Times New Roman"/>
          <w:spacing w:val="2"/>
          <w:sz w:val="24"/>
          <w:szCs w:val="24"/>
        </w:rPr>
        <w:t xml:space="preserve"> the Community Assessment for Public</w:t>
      </w:r>
      <w:r w:rsidRPr="000D1194">
        <w:rPr>
          <w:rFonts w:ascii="Times New Roman" w:hAnsi="Times New Roman" w:cs="Times New Roman"/>
          <w:spacing w:val="2"/>
          <w:sz w:val="24"/>
          <w:szCs w:val="24"/>
        </w:rPr>
        <w:t xml:space="preserve"> Health Emergency Response</w:t>
      </w:r>
      <w:r>
        <w:rPr>
          <w:rFonts w:ascii="Times New Roman" w:hAnsi="Times New Roman" w:cs="Times New Roman"/>
          <w:spacing w:val="2"/>
          <w:sz w:val="24"/>
          <w:szCs w:val="24"/>
        </w:rPr>
        <w:t xml:space="preserve">? </w:t>
      </w:r>
    </w:p>
    <w:p w:rsidRPr="009076DB" w:rsidR="001F43DA" w:rsidP="0065155A" w:rsidRDefault="001F43DA" w14:paraId="25922F85" w14:textId="77777777">
      <w:pPr>
        <w:pStyle w:val="ListParagraph"/>
        <w:autoSpaceDE w:val="0"/>
        <w:autoSpaceDN w:val="0"/>
        <w:adjustRightInd w:val="0"/>
        <w:spacing w:after="0" w:line="240" w:lineRule="auto"/>
        <w:ind w:left="475"/>
        <w:rPr>
          <w:rFonts w:ascii="Times New Roman" w:hAnsi="Times New Roman" w:cs="Times New Roman"/>
          <w:spacing w:val="2"/>
          <w:sz w:val="24"/>
          <w:szCs w:val="24"/>
        </w:rPr>
      </w:pPr>
    </w:p>
    <w:p w:rsidRPr="009076DB" w:rsidR="00766150" w:rsidP="0065155A" w:rsidRDefault="00766150" w14:paraId="1413D547" w14:textId="51ADE397">
      <w:pPr>
        <w:pStyle w:val="ListParagraph"/>
        <w:numPr>
          <w:ilvl w:val="0"/>
          <w:numId w:val="1"/>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 xml:space="preserve">What </w:t>
      </w:r>
      <w:r w:rsidR="000D1194">
        <w:rPr>
          <w:rFonts w:ascii="Times New Roman" w:hAnsi="Times New Roman" w:cs="Times New Roman"/>
          <w:spacing w:val="2"/>
          <w:sz w:val="24"/>
          <w:szCs w:val="24"/>
        </w:rPr>
        <w:t>training or</w:t>
      </w:r>
      <w:r w:rsidRPr="009076DB">
        <w:rPr>
          <w:rFonts w:ascii="Times New Roman" w:hAnsi="Times New Roman" w:cs="Times New Roman"/>
          <w:spacing w:val="2"/>
          <w:sz w:val="24"/>
          <w:szCs w:val="24"/>
        </w:rPr>
        <w:t xml:space="preserve"> technical assistance</w:t>
      </w:r>
      <w:r w:rsidR="000D1194">
        <w:rPr>
          <w:rFonts w:ascii="Times New Roman" w:hAnsi="Times New Roman" w:cs="Times New Roman"/>
          <w:spacing w:val="2"/>
          <w:sz w:val="24"/>
          <w:szCs w:val="24"/>
        </w:rPr>
        <w:t xml:space="preserve"> resources</w:t>
      </w:r>
      <w:r w:rsidRPr="009076DB">
        <w:rPr>
          <w:rFonts w:ascii="Times New Roman" w:hAnsi="Times New Roman" w:cs="Times New Roman"/>
          <w:spacing w:val="2"/>
          <w:sz w:val="24"/>
          <w:szCs w:val="24"/>
        </w:rPr>
        <w:t xml:space="preserve"> do you find </w:t>
      </w:r>
      <w:r w:rsidRPr="009076DB" w:rsidR="00F1703B">
        <w:rPr>
          <w:rFonts w:ascii="Times New Roman" w:hAnsi="Times New Roman" w:cs="Times New Roman"/>
          <w:spacing w:val="2"/>
          <w:sz w:val="24"/>
          <w:szCs w:val="24"/>
        </w:rPr>
        <w:t xml:space="preserve">most </w:t>
      </w:r>
      <w:r w:rsidRPr="009076DB">
        <w:rPr>
          <w:rFonts w:ascii="Times New Roman" w:hAnsi="Times New Roman" w:cs="Times New Roman"/>
          <w:spacing w:val="2"/>
          <w:sz w:val="24"/>
          <w:szCs w:val="24"/>
        </w:rPr>
        <w:t>useful in informing your work?</w:t>
      </w:r>
    </w:p>
    <w:p w:rsidRPr="009076DB" w:rsidR="00980D03" w:rsidP="0065155A" w:rsidRDefault="00980D03" w14:paraId="57E9C00F" w14:textId="77777777">
      <w:pPr>
        <w:pStyle w:val="ListParagraph"/>
        <w:autoSpaceDE w:val="0"/>
        <w:autoSpaceDN w:val="0"/>
        <w:adjustRightInd w:val="0"/>
        <w:spacing w:after="0" w:line="240" w:lineRule="auto"/>
        <w:ind w:left="475"/>
        <w:rPr>
          <w:rFonts w:ascii="Times New Roman" w:hAnsi="Times New Roman" w:cs="Times New Roman"/>
          <w:spacing w:val="2"/>
          <w:sz w:val="24"/>
          <w:szCs w:val="24"/>
        </w:rPr>
      </w:pPr>
    </w:p>
    <w:p w:rsidRPr="009076DB" w:rsidR="003B3734" w:rsidP="0065155A" w:rsidRDefault="003B3734" w14:paraId="3D79F34A" w14:textId="7F4CBF2B">
      <w:pPr>
        <w:pStyle w:val="ListParagraph"/>
        <w:numPr>
          <w:ilvl w:val="0"/>
          <w:numId w:val="1"/>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 xml:space="preserve">What additional </w:t>
      </w:r>
      <w:r w:rsidRPr="009076DB" w:rsidR="00766150">
        <w:rPr>
          <w:rFonts w:ascii="Times New Roman" w:hAnsi="Times New Roman" w:cs="Times New Roman"/>
          <w:spacing w:val="2"/>
          <w:sz w:val="24"/>
          <w:szCs w:val="24"/>
        </w:rPr>
        <w:t xml:space="preserve">resources </w:t>
      </w:r>
      <w:r w:rsidRPr="009076DB">
        <w:rPr>
          <w:rFonts w:ascii="Times New Roman" w:hAnsi="Times New Roman" w:cs="Times New Roman"/>
          <w:spacing w:val="2"/>
          <w:sz w:val="24"/>
          <w:szCs w:val="24"/>
        </w:rPr>
        <w:t xml:space="preserve">do you wish you had that </w:t>
      </w:r>
      <w:r w:rsidRPr="009076DB" w:rsidR="00F1703B">
        <w:rPr>
          <w:rFonts w:ascii="Times New Roman" w:hAnsi="Times New Roman" w:cs="Times New Roman"/>
          <w:spacing w:val="2"/>
          <w:sz w:val="24"/>
          <w:szCs w:val="24"/>
        </w:rPr>
        <w:t>are</w:t>
      </w:r>
      <w:r w:rsidRPr="009076DB">
        <w:rPr>
          <w:rFonts w:ascii="Times New Roman" w:hAnsi="Times New Roman" w:cs="Times New Roman"/>
          <w:spacing w:val="2"/>
          <w:sz w:val="24"/>
          <w:szCs w:val="24"/>
        </w:rPr>
        <w:t xml:space="preserve"> not currently available? </w:t>
      </w:r>
      <w:r w:rsidR="000D1194">
        <w:rPr>
          <w:rFonts w:ascii="Times New Roman" w:hAnsi="Times New Roman" w:cs="Times New Roman"/>
          <w:spacing w:val="2"/>
          <w:sz w:val="24"/>
          <w:szCs w:val="24"/>
        </w:rPr>
        <w:t xml:space="preserve">Probe: data, training, technical assistance, other.  </w:t>
      </w:r>
    </w:p>
    <w:p w:rsidRPr="009076DB" w:rsidR="003B3734" w:rsidP="0065155A" w:rsidRDefault="003B3734" w14:paraId="0A7730AF" w14:textId="77777777">
      <w:pPr>
        <w:pStyle w:val="ListParagraph"/>
        <w:autoSpaceDE w:val="0"/>
        <w:autoSpaceDN w:val="0"/>
        <w:adjustRightInd w:val="0"/>
        <w:spacing w:after="0" w:line="240" w:lineRule="auto"/>
        <w:ind w:left="475"/>
        <w:rPr>
          <w:rFonts w:ascii="Times New Roman" w:hAnsi="Times New Roman" w:cs="Times New Roman"/>
          <w:spacing w:val="2"/>
          <w:sz w:val="24"/>
          <w:szCs w:val="24"/>
        </w:rPr>
      </w:pPr>
    </w:p>
    <w:p w:rsidRPr="009076DB" w:rsidR="00766150" w:rsidP="0065155A" w:rsidRDefault="00000576" w14:paraId="1993520A" w14:textId="3AD22A3E">
      <w:pPr>
        <w:pStyle w:val="Heading2"/>
        <w:spacing w:before="0" w:line="240" w:lineRule="auto"/>
        <w:rPr>
          <w:rFonts w:ascii="Times New Roman" w:hAnsi="Times New Roman" w:cs="Times New Roman"/>
          <w:b/>
          <w:color w:val="auto"/>
          <w:spacing w:val="-1"/>
          <w:sz w:val="24"/>
          <w:szCs w:val="24"/>
        </w:rPr>
      </w:pPr>
      <w:r w:rsidRPr="009076DB">
        <w:rPr>
          <w:rFonts w:ascii="Times New Roman" w:hAnsi="Times New Roman" w:cs="Times New Roman"/>
          <w:b/>
          <w:color w:val="auto"/>
          <w:spacing w:val="-1"/>
          <w:sz w:val="24"/>
          <w:szCs w:val="24"/>
        </w:rPr>
        <w:t>Familiarity</w:t>
      </w:r>
      <w:r w:rsidR="00D02164">
        <w:rPr>
          <w:rFonts w:ascii="Times New Roman" w:hAnsi="Times New Roman" w:cs="Times New Roman"/>
          <w:b/>
          <w:color w:val="auto"/>
          <w:spacing w:val="-1"/>
          <w:sz w:val="24"/>
          <w:szCs w:val="24"/>
        </w:rPr>
        <w:t>, Use and Utility</w:t>
      </w:r>
      <w:r w:rsidRPr="009076DB">
        <w:rPr>
          <w:rFonts w:ascii="Times New Roman" w:hAnsi="Times New Roman" w:cs="Times New Roman"/>
          <w:b/>
          <w:color w:val="auto"/>
          <w:spacing w:val="-1"/>
          <w:sz w:val="24"/>
          <w:szCs w:val="24"/>
        </w:rPr>
        <w:t xml:space="preserve"> </w:t>
      </w:r>
      <w:r w:rsidR="00D02164">
        <w:rPr>
          <w:rFonts w:ascii="Times New Roman" w:hAnsi="Times New Roman" w:cs="Times New Roman"/>
          <w:b/>
          <w:color w:val="auto"/>
          <w:spacing w:val="-1"/>
          <w:sz w:val="24"/>
          <w:szCs w:val="24"/>
        </w:rPr>
        <w:t>of</w:t>
      </w:r>
      <w:r w:rsidRPr="009076DB">
        <w:rPr>
          <w:rFonts w:ascii="Times New Roman" w:hAnsi="Times New Roman" w:cs="Times New Roman"/>
          <w:b/>
          <w:color w:val="auto"/>
          <w:spacing w:val="-1"/>
          <w:sz w:val="24"/>
          <w:szCs w:val="24"/>
        </w:rPr>
        <w:t xml:space="preserve"> the </w:t>
      </w:r>
      <w:r w:rsidR="009C6B92">
        <w:rPr>
          <w:rFonts w:ascii="Times New Roman" w:hAnsi="Times New Roman" w:cs="Times New Roman"/>
          <w:b/>
          <w:color w:val="auto"/>
          <w:spacing w:val="-1"/>
          <w:sz w:val="24"/>
          <w:szCs w:val="24"/>
        </w:rPr>
        <w:t>Index</w:t>
      </w:r>
    </w:p>
    <w:p w:rsidRPr="009076DB" w:rsidR="00750989" w:rsidP="0065155A" w:rsidRDefault="00750989" w14:paraId="72F49605" w14:textId="77777777">
      <w:pPr>
        <w:autoSpaceDE w:val="0"/>
        <w:autoSpaceDN w:val="0"/>
        <w:adjustRightInd w:val="0"/>
        <w:spacing w:after="0" w:line="240" w:lineRule="auto"/>
        <w:rPr>
          <w:rFonts w:ascii="Times New Roman" w:hAnsi="Times New Roman" w:cs="Times New Roman"/>
          <w:spacing w:val="2"/>
          <w:sz w:val="24"/>
          <w:szCs w:val="24"/>
        </w:rPr>
      </w:pPr>
    </w:p>
    <w:p w:rsidRPr="009076DB" w:rsidR="00766150" w:rsidP="0065155A" w:rsidRDefault="00766150" w14:paraId="117F6728" w14:textId="55F6AA6A">
      <w:p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Now I’d like to shift to questions about the National Health Security Preparedness Index specifically, which I will subsequently refer to as the Index. The Index was developed in 2013</w:t>
      </w:r>
      <w:r w:rsidRPr="009076DB" w:rsidR="00F9318C">
        <w:rPr>
          <w:rFonts w:ascii="Times New Roman" w:hAnsi="Times New Roman" w:cs="Times New Roman"/>
          <w:spacing w:val="2"/>
          <w:sz w:val="24"/>
          <w:szCs w:val="24"/>
        </w:rPr>
        <w:t xml:space="preserve"> </w:t>
      </w:r>
      <w:r w:rsidRPr="009076DB">
        <w:rPr>
          <w:rFonts w:ascii="Times New Roman" w:hAnsi="Times New Roman" w:cs="Times New Roman"/>
          <w:spacing w:val="2"/>
          <w:sz w:val="24"/>
          <w:szCs w:val="24"/>
        </w:rPr>
        <w:t>as a mechanism for assessing how health security capabilities may vary across the U.S., how they may change over time, and how they can be strengthened. In response to initial feedback, the Index is currently being “downscaled” to better reflect health security at local level, not just federal and state.</w:t>
      </w:r>
    </w:p>
    <w:p w:rsidRPr="009076DB" w:rsidR="00766150" w:rsidP="0065155A" w:rsidRDefault="00766150" w14:paraId="5FA5270C" w14:textId="77777777">
      <w:pPr>
        <w:spacing w:after="0" w:line="240" w:lineRule="auto"/>
        <w:rPr>
          <w:rFonts w:ascii="Times New Roman" w:hAnsi="Times New Roman" w:cs="Times New Roman"/>
          <w:sz w:val="24"/>
          <w:szCs w:val="24"/>
        </w:rPr>
      </w:pPr>
    </w:p>
    <w:p w:rsidRPr="009076DB" w:rsidR="00000576" w:rsidP="0065155A" w:rsidRDefault="0004092C" w14:paraId="5DD7D611" w14:textId="77777777">
      <w:pPr>
        <w:pStyle w:val="ListParagraph"/>
        <w:numPr>
          <w:ilvl w:val="0"/>
          <w:numId w:val="1"/>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Can you tell us a little bit about your familiarity w</w:t>
      </w:r>
      <w:r w:rsidRPr="009076DB" w:rsidR="00000576">
        <w:rPr>
          <w:rFonts w:ascii="Times New Roman" w:hAnsi="Times New Roman" w:cs="Times New Roman"/>
          <w:spacing w:val="2"/>
          <w:sz w:val="24"/>
          <w:szCs w:val="24"/>
        </w:rPr>
        <w:t xml:space="preserve">ith the </w:t>
      </w:r>
      <w:r w:rsidRPr="009076DB" w:rsidR="00766150">
        <w:rPr>
          <w:rFonts w:ascii="Times New Roman" w:hAnsi="Times New Roman" w:cs="Times New Roman"/>
          <w:spacing w:val="2"/>
          <w:sz w:val="24"/>
          <w:szCs w:val="24"/>
        </w:rPr>
        <w:t>Index</w:t>
      </w:r>
      <w:r w:rsidRPr="009076DB" w:rsidR="00000576">
        <w:rPr>
          <w:rFonts w:ascii="Times New Roman" w:hAnsi="Times New Roman" w:cs="Times New Roman"/>
          <w:spacing w:val="2"/>
          <w:sz w:val="24"/>
          <w:szCs w:val="24"/>
        </w:rPr>
        <w:t xml:space="preserve">? </w:t>
      </w:r>
      <w:r w:rsidRPr="009076DB">
        <w:rPr>
          <w:rFonts w:ascii="Times New Roman" w:hAnsi="Times New Roman" w:cs="Times New Roman"/>
          <w:spacing w:val="2"/>
          <w:sz w:val="24"/>
          <w:szCs w:val="24"/>
        </w:rPr>
        <w:t>What do you know about it?</w:t>
      </w:r>
    </w:p>
    <w:p w:rsidRPr="009076DB" w:rsidR="00980D03" w:rsidP="0065155A" w:rsidRDefault="00980D03" w14:paraId="3C3C3ACB" w14:textId="77777777">
      <w:pPr>
        <w:autoSpaceDE w:val="0"/>
        <w:autoSpaceDN w:val="0"/>
        <w:adjustRightInd w:val="0"/>
        <w:spacing w:after="0" w:line="240" w:lineRule="auto"/>
        <w:ind w:left="115"/>
        <w:rPr>
          <w:rFonts w:ascii="Times New Roman" w:hAnsi="Times New Roman" w:cs="Times New Roman"/>
          <w:spacing w:val="2"/>
          <w:sz w:val="24"/>
          <w:szCs w:val="24"/>
        </w:rPr>
      </w:pPr>
    </w:p>
    <w:p w:rsidRPr="009076DB" w:rsidR="00000576" w:rsidP="0065155A" w:rsidRDefault="00000576" w14:paraId="6DA857CF" w14:textId="77777777">
      <w:pPr>
        <w:pStyle w:val="ListParagraph"/>
        <w:numPr>
          <w:ilvl w:val="0"/>
          <w:numId w:val="1"/>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 xml:space="preserve">From your perspective, what are the main goals of the </w:t>
      </w:r>
      <w:r w:rsidRPr="009076DB" w:rsidR="00766150">
        <w:rPr>
          <w:rFonts w:ascii="Times New Roman" w:hAnsi="Times New Roman" w:cs="Times New Roman"/>
          <w:spacing w:val="2"/>
          <w:sz w:val="24"/>
          <w:szCs w:val="24"/>
        </w:rPr>
        <w:t>Index</w:t>
      </w:r>
      <w:r w:rsidRPr="009076DB">
        <w:rPr>
          <w:rFonts w:ascii="Times New Roman" w:hAnsi="Times New Roman" w:cs="Times New Roman"/>
          <w:spacing w:val="2"/>
          <w:sz w:val="24"/>
          <w:szCs w:val="24"/>
        </w:rPr>
        <w:t>?</w:t>
      </w:r>
    </w:p>
    <w:p w:rsidRPr="009076DB" w:rsidR="00000576" w:rsidP="0065155A" w:rsidRDefault="00000576" w14:paraId="6E3D86C6" w14:textId="77777777">
      <w:pPr>
        <w:autoSpaceDE w:val="0"/>
        <w:autoSpaceDN w:val="0"/>
        <w:adjustRightInd w:val="0"/>
        <w:spacing w:after="0" w:line="240" w:lineRule="auto"/>
        <w:ind w:left="40" w:right="-20"/>
        <w:rPr>
          <w:rFonts w:ascii="Times New Roman" w:hAnsi="Times New Roman" w:cs="Times New Roman"/>
          <w:sz w:val="24"/>
          <w:szCs w:val="24"/>
        </w:rPr>
      </w:pPr>
    </w:p>
    <w:p w:rsidRPr="009076DB" w:rsidR="00000576" w:rsidP="0065155A" w:rsidRDefault="0004092C" w14:paraId="31ECFA07" w14:textId="77777777">
      <w:pPr>
        <w:pStyle w:val="ListParagraph"/>
        <w:numPr>
          <w:ilvl w:val="0"/>
          <w:numId w:val="1"/>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 xml:space="preserve">To what extent have </w:t>
      </w:r>
      <w:r w:rsidRPr="009076DB" w:rsidR="00000576">
        <w:rPr>
          <w:rFonts w:ascii="Times New Roman" w:hAnsi="Times New Roman" w:cs="Times New Roman"/>
          <w:spacing w:val="2"/>
          <w:sz w:val="24"/>
          <w:szCs w:val="24"/>
        </w:rPr>
        <w:t xml:space="preserve">you used the NHSPI? </w:t>
      </w:r>
    </w:p>
    <w:p w:rsidRPr="009076DB" w:rsidR="00000576" w:rsidP="0065155A" w:rsidRDefault="00000576" w14:paraId="6B40B5AF" w14:textId="77777777">
      <w:pPr>
        <w:pStyle w:val="ListParagraph"/>
        <w:numPr>
          <w:ilvl w:val="1"/>
          <w:numId w:val="4"/>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 xml:space="preserve">If not, why not? </w:t>
      </w:r>
    </w:p>
    <w:p w:rsidRPr="009076DB" w:rsidR="00000576" w:rsidP="0065155A" w:rsidRDefault="00000576" w14:paraId="2C86DDEE" w14:textId="77777777">
      <w:pPr>
        <w:pStyle w:val="ListParagraph"/>
        <w:numPr>
          <w:ilvl w:val="1"/>
          <w:numId w:val="4"/>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If yes, how are you using it (e.g., to inform strategic planning, political advocacy</w:t>
      </w:r>
      <w:r w:rsidRPr="009076DB" w:rsidR="00F1703B">
        <w:rPr>
          <w:rFonts w:ascii="Times New Roman" w:hAnsi="Times New Roman" w:cs="Times New Roman"/>
          <w:spacing w:val="2"/>
          <w:sz w:val="24"/>
          <w:szCs w:val="24"/>
        </w:rPr>
        <w:t>, leverage</w:t>
      </w:r>
      <w:r w:rsidRPr="009076DB">
        <w:rPr>
          <w:rFonts w:ascii="Times New Roman" w:hAnsi="Times New Roman" w:cs="Times New Roman"/>
          <w:spacing w:val="2"/>
          <w:sz w:val="24"/>
          <w:szCs w:val="24"/>
        </w:rPr>
        <w:t xml:space="preserve"> funding, quality assurance)? P</w:t>
      </w:r>
      <w:r w:rsidRPr="009076DB" w:rsidR="00F1703B">
        <w:rPr>
          <w:rFonts w:ascii="Times New Roman" w:hAnsi="Times New Roman" w:cs="Times New Roman"/>
          <w:spacing w:val="2"/>
          <w:sz w:val="24"/>
          <w:szCs w:val="24"/>
        </w:rPr>
        <w:t>lease p</w:t>
      </w:r>
      <w:r w:rsidRPr="009076DB">
        <w:rPr>
          <w:rFonts w:ascii="Times New Roman" w:hAnsi="Times New Roman" w:cs="Times New Roman"/>
          <w:spacing w:val="2"/>
          <w:sz w:val="24"/>
          <w:szCs w:val="24"/>
        </w:rPr>
        <w:t xml:space="preserve">rovide </w:t>
      </w:r>
      <w:r w:rsidRPr="009076DB" w:rsidR="00F1703B">
        <w:rPr>
          <w:rFonts w:ascii="Times New Roman" w:hAnsi="Times New Roman" w:cs="Times New Roman"/>
          <w:spacing w:val="2"/>
          <w:sz w:val="24"/>
          <w:szCs w:val="24"/>
        </w:rPr>
        <w:t xml:space="preserve">specific </w:t>
      </w:r>
      <w:r w:rsidRPr="009076DB">
        <w:rPr>
          <w:rFonts w:ascii="Times New Roman" w:hAnsi="Times New Roman" w:cs="Times New Roman"/>
          <w:spacing w:val="2"/>
          <w:sz w:val="24"/>
          <w:szCs w:val="24"/>
        </w:rPr>
        <w:t>examples.</w:t>
      </w:r>
    </w:p>
    <w:p w:rsidRPr="009076DB" w:rsidR="00000576" w:rsidP="0065155A" w:rsidRDefault="00000576" w14:paraId="4CFCC7E8" w14:textId="77777777">
      <w:pPr>
        <w:pStyle w:val="ListParagraph"/>
        <w:autoSpaceDE w:val="0"/>
        <w:autoSpaceDN w:val="0"/>
        <w:adjustRightInd w:val="0"/>
        <w:spacing w:after="0" w:line="240" w:lineRule="auto"/>
        <w:ind w:left="1195"/>
        <w:rPr>
          <w:rFonts w:ascii="Times New Roman" w:hAnsi="Times New Roman" w:cs="Times New Roman"/>
          <w:spacing w:val="2"/>
          <w:sz w:val="24"/>
          <w:szCs w:val="24"/>
        </w:rPr>
      </w:pPr>
    </w:p>
    <w:p w:rsidRPr="009076DB" w:rsidR="00000576" w:rsidP="0065155A" w:rsidRDefault="0004092C" w14:paraId="188DDDF5" w14:textId="19E02D8C">
      <w:pPr>
        <w:pStyle w:val="ListParagraph"/>
        <w:numPr>
          <w:ilvl w:val="0"/>
          <w:numId w:val="1"/>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In what ways is</w:t>
      </w:r>
      <w:r w:rsidRPr="009076DB" w:rsidR="00000576">
        <w:rPr>
          <w:rFonts w:ascii="Times New Roman" w:hAnsi="Times New Roman" w:cs="Times New Roman"/>
          <w:spacing w:val="2"/>
          <w:sz w:val="24"/>
          <w:szCs w:val="24"/>
        </w:rPr>
        <w:t xml:space="preserve"> the </w:t>
      </w:r>
      <w:r w:rsidR="009C6B92">
        <w:rPr>
          <w:rFonts w:ascii="Times New Roman" w:hAnsi="Times New Roman" w:cs="Times New Roman"/>
          <w:spacing w:val="2"/>
          <w:sz w:val="24"/>
          <w:szCs w:val="24"/>
        </w:rPr>
        <w:t>Index</w:t>
      </w:r>
      <w:r w:rsidRPr="009076DB" w:rsidR="00000576">
        <w:rPr>
          <w:rFonts w:ascii="Times New Roman" w:hAnsi="Times New Roman" w:cs="Times New Roman"/>
          <w:spacing w:val="2"/>
          <w:sz w:val="24"/>
          <w:szCs w:val="24"/>
        </w:rPr>
        <w:t xml:space="preserve"> useful to you or [agency name]?</w:t>
      </w:r>
    </w:p>
    <w:p w:rsidRPr="009076DB" w:rsidR="00000576" w:rsidP="0065155A" w:rsidRDefault="00000576" w14:paraId="1588CF35" w14:textId="77777777">
      <w:pPr>
        <w:pStyle w:val="ListParagraph"/>
        <w:autoSpaceDE w:val="0"/>
        <w:autoSpaceDN w:val="0"/>
        <w:adjustRightInd w:val="0"/>
        <w:spacing w:after="0" w:line="240" w:lineRule="auto"/>
        <w:ind w:left="475"/>
        <w:rPr>
          <w:rFonts w:ascii="Times New Roman" w:hAnsi="Times New Roman" w:cs="Times New Roman"/>
          <w:spacing w:val="2"/>
          <w:sz w:val="24"/>
          <w:szCs w:val="24"/>
        </w:rPr>
      </w:pPr>
    </w:p>
    <w:p w:rsidRPr="009076DB" w:rsidR="00000576" w:rsidP="0065155A" w:rsidRDefault="00000576" w14:paraId="3C81D781" w14:textId="5D0283A4">
      <w:pPr>
        <w:pStyle w:val="ListParagraph"/>
        <w:numPr>
          <w:ilvl w:val="0"/>
          <w:numId w:val="1"/>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 xml:space="preserve">What is your impression of how others (e.g., </w:t>
      </w:r>
      <w:r w:rsidRPr="009076DB" w:rsidR="00D47553">
        <w:rPr>
          <w:rFonts w:ascii="Times New Roman" w:hAnsi="Times New Roman" w:cs="Times New Roman"/>
          <w:spacing w:val="2"/>
          <w:sz w:val="24"/>
          <w:szCs w:val="24"/>
        </w:rPr>
        <w:t xml:space="preserve">community </w:t>
      </w:r>
      <w:r w:rsidRPr="009076DB">
        <w:rPr>
          <w:rFonts w:ascii="Times New Roman" w:hAnsi="Times New Roman" w:cs="Times New Roman"/>
          <w:spacing w:val="2"/>
          <w:sz w:val="24"/>
          <w:szCs w:val="24"/>
        </w:rPr>
        <w:t xml:space="preserve">partners, colleagues) are using </w:t>
      </w:r>
      <w:r w:rsidRPr="009076DB" w:rsidR="003B3734">
        <w:rPr>
          <w:rFonts w:ascii="Times New Roman" w:hAnsi="Times New Roman" w:cs="Times New Roman"/>
          <w:spacing w:val="2"/>
          <w:sz w:val="24"/>
          <w:szCs w:val="24"/>
        </w:rPr>
        <w:t xml:space="preserve">the </w:t>
      </w:r>
      <w:r w:rsidR="009C6B92">
        <w:rPr>
          <w:rFonts w:ascii="Times New Roman" w:hAnsi="Times New Roman" w:cs="Times New Roman"/>
          <w:spacing w:val="2"/>
          <w:sz w:val="24"/>
          <w:szCs w:val="24"/>
        </w:rPr>
        <w:t>Index</w:t>
      </w:r>
      <w:r w:rsidRPr="009076DB">
        <w:rPr>
          <w:rFonts w:ascii="Times New Roman" w:hAnsi="Times New Roman" w:cs="Times New Roman"/>
          <w:spacing w:val="2"/>
          <w:sz w:val="24"/>
          <w:szCs w:val="24"/>
        </w:rPr>
        <w:t xml:space="preserve">? </w:t>
      </w:r>
    </w:p>
    <w:p w:rsidRPr="009076DB" w:rsidR="00000576" w:rsidP="0065155A" w:rsidRDefault="00000576" w14:paraId="5C3552FE" w14:textId="77777777">
      <w:pPr>
        <w:pStyle w:val="ListParagraph"/>
        <w:autoSpaceDE w:val="0"/>
        <w:autoSpaceDN w:val="0"/>
        <w:adjustRightInd w:val="0"/>
        <w:spacing w:after="0" w:line="240" w:lineRule="auto"/>
        <w:ind w:left="475"/>
        <w:rPr>
          <w:rFonts w:ascii="Times New Roman" w:hAnsi="Times New Roman" w:cs="Times New Roman"/>
          <w:spacing w:val="2"/>
          <w:sz w:val="24"/>
          <w:szCs w:val="24"/>
        </w:rPr>
      </w:pPr>
    </w:p>
    <w:p w:rsidRPr="009076DB" w:rsidR="00000576" w:rsidP="0065155A" w:rsidRDefault="00000576" w14:paraId="04BDC008" w14:textId="48E4D77A">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9076DB">
        <w:rPr>
          <w:rFonts w:ascii="Times New Roman" w:hAnsi="Times New Roman" w:cs="Times New Roman"/>
          <w:spacing w:val="2"/>
          <w:sz w:val="24"/>
          <w:szCs w:val="24"/>
        </w:rPr>
        <w:t xml:space="preserve">What do you </w:t>
      </w:r>
      <w:r w:rsidRPr="009076DB" w:rsidR="003B3734">
        <w:rPr>
          <w:rFonts w:ascii="Times New Roman" w:hAnsi="Times New Roman" w:cs="Times New Roman"/>
          <w:spacing w:val="2"/>
          <w:sz w:val="24"/>
          <w:szCs w:val="24"/>
        </w:rPr>
        <w:t>view as</w:t>
      </w:r>
      <w:r w:rsidRPr="009076DB">
        <w:rPr>
          <w:rFonts w:ascii="Times New Roman" w:hAnsi="Times New Roman" w:cs="Times New Roman"/>
          <w:spacing w:val="2"/>
          <w:sz w:val="24"/>
          <w:szCs w:val="24"/>
        </w:rPr>
        <w:t xml:space="preserve"> the </w:t>
      </w:r>
      <w:r w:rsidRPr="009076DB" w:rsidR="003B3734">
        <w:rPr>
          <w:rFonts w:ascii="Times New Roman" w:hAnsi="Times New Roman" w:cs="Times New Roman"/>
          <w:spacing w:val="2"/>
          <w:sz w:val="24"/>
          <w:szCs w:val="24"/>
        </w:rPr>
        <w:t xml:space="preserve">most </w:t>
      </w:r>
      <w:r w:rsidRPr="009076DB">
        <w:rPr>
          <w:rFonts w:ascii="Times New Roman" w:hAnsi="Times New Roman" w:cs="Times New Roman"/>
          <w:spacing w:val="2"/>
          <w:sz w:val="24"/>
          <w:szCs w:val="24"/>
        </w:rPr>
        <w:t xml:space="preserve">appropriate use of </w:t>
      </w:r>
      <w:r w:rsidRPr="009076DB" w:rsidR="003B3734">
        <w:rPr>
          <w:rFonts w:ascii="Times New Roman" w:hAnsi="Times New Roman" w:cs="Times New Roman"/>
          <w:spacing w:val="2"/>
          <w:sz w:val="24"/>
          <w:szCs w:val="24"/>
        </w:rPr>
        <w:t xml:space="preserve">the </w:t>
      </w:r>
      <w:r w:rsidR="009C6B92">
        <w:rPr>
          <w:rFonts w:ascii="Times New Roman" w:hAnsi="Times New Roman" w:cs="Times New Roman"/>
          <w:spacing w:val="2"/>
          <w:sz w:val="24"/>
          <w:szCs w:val="24"/>
        </w:rPr>
        <w:t>Index</w:t>
      </w:r>
      <w:r w:rsidRPr="009076DB" w:rsidR="003B3734">
        <w:rPr>
          <w:rFonts w:ascii="Times New Roman" w:hAnsi="Times New Roman" w:cs="Times New Roman"/>
          <w:spacing w:val="2"/>
          <w:sz w:val="24"/>
          <w:szCs w:val="24"/>
        </w:rPr>
        <w:t xml:space="preserve"> right now</w:t>
      </w:r>
      <w:r w:rsidRPr="009076DB">
        <w:rPr>
          <w:rFonts w:ascii="Times New Roman" w:hAnsi="Times New Roman" w:cs="Times New Roman"/>
          <w:spacing w:val="2"/>
          <w:sz w:val="24"/>
          <w:szCs w:val="24"/>
        </w:rPr>
        <w:t>? (Provide</w:t>
      </w:r>
      <w:r w:rsidRPr="009076DB">
        <w:rPr>
          <w:rFonts w:ascii="Times New Roman" w:hAnsi="Times New Roman" w:cs="Times New Roman"/>
          <w:sz w:val="24"/>
          <w:szCs w:val="24"/>
        </w:rPr>
        <w:t xml:space="preserve"> e</w:t>
      </w:r>
      <w:r w:rsidRPr="009076DB">
        <w:rPr>
          <w:rFonts w:ascii="Times New Roman" w:hAnsi="Times New Roman" w:cs="Times New Roman"/>
          <w:spacing w:val="-3"/>
          <w:sz w:val="24"/>
          <w:szCs w:val="24"/>
        </w:rPr>
        <w:t>x</w:t>
      </w:r>
      <w:r w:rsidRPr="009076DB">
        <w:rPr>
          <w:rFonts w:ascii="Times New Roman" w:hAnsi="Times New Roman" w:cs="Times New Roman"/>
          <w:sz w:val="24"/>
          <w:szCs w:val="24"/>
        </w:rPr>
        <w:t>amp</w:t>
      </w:r>
      <w:r w:rsidRPr="009076DB">
        <w:rPr>
          <w:rFonts w:ascii="Times New Roman" w:hAnsi="Times New Roman" w:cs="Times New Roman"/>
          <w:spacing w:val="-1"/>
          <w:sz w:val="24"/>
          <w:szCs w:val="24"/>
        </w:rPr>
        <w:t>l</w:t>
      </w:r>
      <w:r w:rsidRPr="009076DB">
        <w:rPr>
          <w:rFonts w:ascii="Times New Roman" w:hAnsi="Times New Roman" w:cs="Times New Roman"/>
          <w:sz w:val="24"/>
          <w:szCs w:val="24"/>
        </w:rPr>
        <w:t xml:space="preserve">es) </w:t>
      </w:r>
    </w:p>
    <w:p w:rsidRPr="009076DB" w:rsidR="003B3734" w:rsidP="0065155A" w:rsidRDefault="003B3734" w14:paraId="7E7C99A4" w14:textId="77777777">
      <w:pPr>
        <w:pStyle w:val="ListParagraph"/>
        <w:spacing w:after="0" w:line="240" w:lineRule="auto"/>
        <w:rPr>
          <w:rFonts w:ascii="Times New Roman" w:hAnsi="Times New Roman" w:cs="Times New Roman"/>
          <w:sz w:val="24"/>
          <w:szCs w:val="24"/>
        </w:rPr>
      </w:pPr>
    </w:p>
    <w:p w:rsidRPr="009076DB" w:rsidR="003B3734" w:rsidP="0065155A" w:rsidRDefault="003B3734" w14:paraId="0D1F2543" w14:textId="35482E72">
      <w:pPr>
        <w:pStyle w:val="ListParagraph"/>
        <w:numPr>
          <w:ilvl w:val="0"/>
          <w:numId w:val="1"/>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What kinds of impact</w:t>
      </w:r>
      <w:r w:rsidRPr="009076DB" w:rsidR="00DB4485">
        <w:rPr>
          <w:rFonts w:ascii="Times New Roman" w:hAnsi="Times New Roman" w:cs="Times New Roman"/>
          <w:spacing w:val="2"/>
          <w:sz w:val="24"/>
          <w:szCs w:val="24"/>
        </w:rPr>
        <w:t>, if any,</w:t>
      </w:r>
      <w:r w:rsidRPr="009076DB">
        <w:rPr>
          <w:rFonts w:ascii="Times New Roman" w:hAnsi="Times New Roman" w:cs="Times New Roman"/>
          <w:spacing w:val="2"/>
          <w:sz w:val="24"/>
          <w:szCs w:val="24"/>
        </w:rPr>
        <w:t xml:space="preserve"> has </w:t>
      </w:r>
      <w:r w:rsidRPr="009076DB" w:rsidR="00DB4485">
        <w:rPr>
          <w:rFonts w:ascii="Times New Roman" w:hAnsi="Times New Roman" w:cs="Times New Roman"/>
          <w:spacing w:val="2"/>
          <w:sz w:val="24"/>
          <w:szCs w:val="24"/>
        </w:rPr>
        <w:t xml:space="preserve">the </w:t>
      </w:r>
      <w:r w:rsidR="009C6B92">
        <w:rPr>
          <w:rFonts w:ascii="Times New Roman" w:hAnsi="Times New Roman" w:cs="Times New Roman"/>
          <w:spacing w:val="2"/>
          <w:sz w:val="24"/>
          <w:szCs w:val="24"/>
        </w:rPr>
        <w:t>Index</w:t>
      </w:r>
      <w:r w:rsidRPr="009076DB" w:rsidR="00DB4485">
        <w:rPr>
          <w:rFonts w:ascii="Times New Roman" w:hAnsi="Times New Roman" w:cs="Times New Roman"/>
          <w:spacing w:val="2"/>
          <w:sz w:val="24"/>
          <w:szCs w:val="24"/>
        </w:rPr>
        <w:t xml:space="preserve"> had on you, your agency, and/or community</w:t>
      </w:r>
      <w:r w:rsidRPr="009076DB">
        <w:rPr>
          <w:rFonts w:ascii="Times New Roman" w:hAnsi="Times New Roman" w:cs="Times New Roman"/>
          <w:spacing w:val="2"/>
          <w:sz w:val="24"/>
          <w:szCs w:val="24"/>
        </w:rPr>
        <w:t>? Tell me about the changes you have noticed.</w:t>
      </w:r>
    </w:p>
    <w:p w:rsidRPr="009076DB" w:rsidR="003B3734" w:rsidP="0065155A" w:rsidRDefault="003B3734" w14:paraId="7EE53867" w14:textId="77777777">
      <w:pPr>
        <w:pStyle w:val="ListParagraph"/>
        <w:spacing w:after="0" w:line="240" w:lineRule="auto"/>
        <w:rPr>
          <w:rFonts w:ascii="Times New Roman" w:hAnsi="Times New Roman" w:cs="Times New Roman"/>
          <w:sz w:val="24"/>
          <w:szCs w:val="24"/>
        </w:rPr>
      </w:pPr>
    </w:p>
    <w:p w:rsidRPr="009076DB" w:rsidR="00000576" w:rsidP="0065155A" w:rsidRDefault="00D02164" w14:paraId="3AB1C90B" w14:textId="1366B86A">
      <w:pPr>
        <w:pStyle w:val="Heading2"/>
        <w:spacing w:before="0" w:line="240" w:lineRule="auto"/>
        <w:rPr>
          <w:rFonts w:ascii="Times New Roman" w:hAnsi="Times New Roman" w:cs="Times New Roman"/>
          <w:color w:val="auto"/>
          <w:sz w:val="24"/>
          <w:szCs w:val="24"/>
        </w:rPr>
      </w:pPr>
      <w:r>
        <w:rPr>
          <w:rFonts w:ascii="Times New Roman" w:hAnsi="Times New Roman" w:cs="Times New Roman"/>
          <w:b/>
          <w:color w:val="auto"/>
          <w:spacing w:val="-1"/>
          <w:sz w:val="24"/>
          <w:szCs w:val="24"/>
        </w:rPr>
        <w:t>Index S</w:t>
      </w:r>
      <w:r w:rsidRPr="009076DB" w:rsidR="00000576">
        <w:rPr>
          <w:rFonts w:ascii="Times New Roman" w:hAnsi="Times New Roman" w:cs="Times New Roman"/>
          <w:b/>
          <w:color w:val="auto"/>
          <w:spacing w:val="-1"/>
          <w:sz w:val="24"/>
          <w:szCs w:val="24"/>
        </w:rPr>
        <w:t>trengths</w:t>
      </w:r>
      <w:r>
        <w:rPr>
          <w:rFonts w:ascii="Times New Roman" w:hAnsi="Times New Roman" w:cs="Times New Roman"/>
          <w:b/>
          <w:color w:val="auto"/>
          <w:spacing w:val="-1"/>
          <w:sz w:val="24"/>
          <w:szCs w:val="24"/>
        </w:rPr>
        <w:t>, W</w:t>
      </w:r>
      <w:r w:rsidRPr="009076DB" w:rsidR="00000576">
        <w:rPr>
          <w:rFonts w:ascii="Times New Roman" w:hAnsi="Times New Roman" w:cs="Times New Roman"/>
          <w:b/>
          <w:color w:val="auto"/>
          <w:spacing w:val="-1"/>
          <w:sz w:val="24"/>
          <w:szCs w:val="24"/>
        </w:rPr>
        <w:t xml:space="preserve">eaknesses </w:t>
      </w:r>
      <w:r>
        <w:rPr>
          <w:rFonts w:ascii="Times New Roman" w:hAnsi="Times New Roman" w:cs="Times New Roman"/>
          <w:b/>
          <w:color w:val="auto"/>
          <w:spacing w:val="-1"/>
          <w:sz w:val="24"/>
          <w:szCs w:val="24"/>
        </w:rPr>
        <w:t>and Desired Changes</w:t>
      </w:r>
    </w:p>
    <w:p w:rsidRPr="009076DB" w:rsidR="00000576" w:rsidP="0065155A" w:rsidRDefault="00000576" w14:paraId="517A8E20" w14:textId="77777777">
      <w:pPr>
        <w:autoSpaceDE w:val="0"/>
        <w:autoSpaceDN w:val="0"/>
        <w:adjustRightInd w:val="0"/>
        <w:spacing w:after="0" w:line="240" w:lineRule="auto"/>
        <w:rPr>
          <w:rFonts w:ascii="Times New Roman" w:hAnsi="Times New Roman" w:cs="Times New Roman"/>
          <w:sz w:val="24"/>
          <w:szCs w:val="24"/>
        </w:rPr>
      </w:pPr>
    </w:p>
    <w:p w:rsidRPr="009076DB" w:rsidR="003B3734" w:rsidP="0065155A" w:rsidRDefault="00000576" w14:paraId="65AB4760" w14:textId="0913D922">
      <w:pPr>
        <w:pStyle w:val="ListParagraph"/>
        <w:numPr>
          <w:ilvl w:val="0"/>
          <w:numId w:val="1"/>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 xml:space="preserve">What are the </w:t>
      </w:r>
      <w:r w:rsidRPr="009076DB" w:rsidR="0004092C">
        <w:rPr>
          <w:rFonts w:ascii="Times New Roman" w:hAnsi="Times New Roman" w:cs="Times New Roman"/>
          <w:spacing w:val="2"/>
          <w:sz w:val="24"/>
          <w:szCs w:val="24"/>
        </w:rPr>
        <w:t xml:space="preserve">primary </w:t>
      </w:r>
      <w:r w:rsidRPr="009076DB">
        <w:rPr>
          <w:rFonts w:ascii="Times New Roman" w:hAnsi="Times New Roman" w:cs="Times New Roman"/>
          <w:spacing w:val="2"/>
          <w:sz w:val="24"/>
          <w:szCs w:val="24"/>
        </w:rPr>
        <w:t xml:space="preserve">strengths of the </w:t>
      </w:r>
      <w:r w:rsidR="009C6B92">
        <w:rPr>
          <w:rFonts w:ascii="Times New Roman" w:hAnsi="Times New Roman" w:cs="Times New Roman"/>
          <w:spacing w:val="2"/>
          <w:sz w:val="24"/>
          <w:szCs w:val="24"/>
        </w:rPr>
        <w:t>Index</w:t>
      </w:r>
      <w:r w:rsidRPr="009076DB">
        <w:rPr>
          <w:rFonts w:ascii="Times New Roman" w:hAnsi="Times New Roman" w:cs="Times New Roman"/>
          <w:spacing w:val="2"/>
          <w:sz w:val="24"/>
          <w:szCs w:val="24"/>
        </w:rPr>
        <w:t xml:space="preserve">? </w:t>
      </w:r>
    </w:p>
    <w:p w:rsidRPr="009076DB" w:rsidR="003B3734" w:rsidP="0065155A" w:rsidRDefault="00000576" w14:paraId="76DE2156" w14:textId="25C774F8">
      <w:pPr>
        <w:pStyle w:val="ListParagraph"/>
        <w:numPr>
          <w:ilvl w:val="1"/>
          <w:numId w:val="4"/>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What is working well in the</w:t>
      </w:r>
      <w:r w:rsidRPr="009076DB" w:rsidR="0004092C">
        <w:rPr>
          <w:rFonts w:ascii="Times New Roman" w:hAnsi="Times New Roman" w:cs="Times New Roman"/>
          <w:spacing w:val="2"/>
          <w:sz w:val="24"/>
          <w:szCs w:val="24"/>
        </w:rPr>
        <w:t xml:space="preserve"> </w:t>
      </w:r>
      <w:r w:rsidR="009C6B92">
        <w:rPr>
          <w:rFonts w:ascii="Times New Roman" w:hAnsi="Times New Roman" w:cs="Times New Roman"/>
          <w:spacing w:val="2"/>
          <w:sz w:val="24"/>
          <w:szCs w:val="24"/>
        </w:rPr>
        <w:t>Index</w:t>
      </w:r>
      <w:r w:rsidRPr="009076DB">
        <w:rPr>
          <w:rFonts w:ascii="Times New Roman" w:hAnsi="Times New Roman" w:cs="Times New Roman"/>
          <w:spacing w:val="2"/>
          <w:sz w:val="24"/>
          <w:szCs w:val="24"/>
        </w:rPr>
        <w:t xml:space="preserve">? </w:t>
      </w:r>
    </w:p>
    <w:p w:rsidRPr="009076DB" w:rsidR="00000576" w:rsidP="0065155A" w:rsidRDefault="00000576" w14:paraId="42B1DCEC" w14:textId="77777777">
      <w:pPr>
        <w:pStyle w:val="ListParagraph"/>
        <w:numPr>
          <w:ilvl w:val="1"/>
          <w:numId w:val="4"/>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Why do you think they work?</w:t>
      </w:r>
    </w:p>
    <w:p w:rsidRPr="009076DB" w:rsidR="00000576" w:rsidP="0065155A" w:rsidRDefault="00000576" w14:paraId="3C752D2A" w14:textId="77777777">
      <w:pPr>
        <w:pStyle w:val="ListParagraph"/>
        <w:autoSpaceDE w:val="0"/>
        <w:autoSpaceDN w:val="0"/>
        <w:adjustRightInd w:val="0"/>
        <w:spacing w:after="0" w:line="240" w:lineRule="auto"/>
        <w:ind w:left="475"/>
        <w:rPr>
          <w:rFonts w:ascii="Times New Roman" w:hAnsi="Times New Roman" w:cs="Times New Roman"/>
          <w:spacing w:val="2"/>
          <w:sz w:val="24"/>
          <w:szCs w:val="24"/>
        </w:rPr>
      </w:pPr>
    </w:p>
    <w:p w:rsidRPr="009076DB" w:rsidR="003B3734" w:rsidP="0065155A" w:rsidRDefault="00000576" w14:paraId="76527F84" w14:textId="3CE7C470">
      <w:pPr>
        <w:pStyle w:val="ListParagraph"/>
        <w:numPr>
          <w:ilvl w:val="0"/>
          <w:numId w:val="1"/>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 xml:space="preserve">What are </w:t>
      </w:r>
      <w:r w:rsidRPr="009076DB" w:rsidR="003B3734">
        <w:rPr>
          <w:rFonts w:ascii="Times New Roman" w:hAnsi="Times New Roman" w:cs="Times New Roman"/>
          <w:spacing w:val="2"/>
          <w:sz w:val="24"/>
          <w:szCs w:val="24"/>
        </w:rPr>
        <w:t xml:space="preserve">the primary weaknesses of the </w:t>
      </w:r>
      <w:r w:rsidR="009C6B92">
        <w:rPr>
          <w:rFonts w:ascii="Times New Roman" w:hAnsi="Times New Roman" w:cs="Times New Roman"/>
          <w:spacing w:val="2"/>
          <w:sz w:val="24"/>
          <w:szCs w:val="24"/>
        </w:rPr>
        <w:t>Index</w:t>
      </w:r>
      <w:r w:rsidRPr="009076DB">
        <w:rPr>
          <w:rFonts w:ascii="Times New Roman" w:hAnsi="Times New Roman" w:cs="Times New Roman"/>
          <w:spacing w:val="2"/>
          <w:sz w:val="24"/>
          <w:szCs w:val="24"/>
        </w:rPr>
        <w:t xml:space="preserve">? </w:t>
      </w:r>
    </w:p>
    <w:p w:rsidRPr="009076DB" w:rsidR="003B3734" w:rsidP="0065155A" w:rsidRDefault="00000576" w14:paraId="55F2F44C" w14:textId="77777777">
      <w:pPr>
        <w:pStyle w:val="ListParagraph"/>
        <w:numPr>
          <w:ilvl w:val="1"/>
          <w:numId w:val="4"/>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 xml:space="preserve">Where is there room for improvement? </w:t>
      </w:r>
    </w:p>
    <w:p w:rsidRPr="009076DB" w:rsidR="00000576" w:rsidP="0065155A" w:rsidRDefault="003B3734" w14:paraId="6492DF80" w14:textId="77777777">
      <w:pPr>
        <w:pStyle w:val="ListParagraph"/>
        <w:numPr>
          <w:ilvl w:val="1"/>
          <w:numId w:val="4"/>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What is not working and why?</w:t>
      </w:r>
    </w:p>
    <w:p w:rsidRPr="009076DB" w:rsidR="00000576" w:rsidP="0065155A" w:rsidRDefault="00000576" w14:paraId="71950DCF" w14:textId="77777777">
      <w:pPr>
        <w:pStyle w:val="ListParagraph"/>
        <w:autoSpaceDE w:val="0"/>
        <w:autoSpaceDN w:val="0"/>
        <w:adjustRightInd w:val="0"/>
        <w:spacing w:after="0" w:line="240" w:lineRule="auto"/>
        <w:ind w:left="475"/>
        <w:rPr>
          <w:rFonts w:ascii="Times New Roman" w:hAnsi="Times New Roman" w:cs="Times New Roman"/>
          <w:spacing w:val="2"/>
          <w:sz w:val="24"/>
          <w:szCs w:val="24"/>
        </w:rPr>
      </w:pPr>
    </w:p>
    <w:p w:rsidRPr="009076DB" w:rsidR="003B3734" w:rsidP="0065155A" w:rsidRDefault="00000576" w14:paraId="7E3FB602" w14:textId="06CEFB90">
      <w:pPr>
        <w:pStyle w:val="ListParagraph"/>
        <w:numPr>
          <w:ilvl w:val="0"/>
          <w:numId w:val="1"/>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 xml:space="preserve">What </w:t>
      </w:r>
      <w:r w:rsidRPr="009076DB" w:rsidR="003B3734">
        <w:rPr>
          <w:rFonts w:ascii="Times New Roman" w:hAnsi="Times New Roman" w:cs="Times New Roman"/>
          <w:spacing w:val="2"/>
          <w:sz w:val="24"/>
          <w:szCs w:val="24"/>
        </w:rPr>
        <w:t xml:space="preserve">do you perceive as the major </w:t>
      </w:r>
      <w:r w:rsidRPr="009076DB">
        <w:rPr>
          <w:rFonts w:ascii="Times New Roman" w:hAnsi="Times New Roman" w:cs="Times New Roman"/>
          <w:spacing w:val="2"/>
          <w:sz w:val="24"/>
          <w:szCs w:val="24"/>
        </w:rPr>
        <w:t xml:space="preserve">challenges to using </w:t>
      </w:r>
      <w:r w:rsidRPr="009076DB" w:rsidR="003B3734">
        <w:rPr>
          <w:rFonts w:ascii="Times New Roman" w:hAnsi="Times New Roman" w:cs="Times New Roman"/>
          <w:spacing w:val="2"/>
          <w:sz w:val="24"/>
          <w:szCs w:val="24"/>
        </w:rPr>
        <w:t xml:space="preserve">the </w:t>
      </w:r>
      <w:r w:rsidR="009C6B92">
        <w:rPr>
          <w:rFonts w:ascii="Times New Roman" w:hAnsi="Times New Roman" w:cs="Times New Roman"/>
          <w:spacing w:val="2"/>
          <w:sz w:val="24"/>
          <w:szCs w:val="24"/>
        </w:rPr>
        <w:t>Index</w:t>
      </w:r>
      <w:r w:rsidRPr="009076DB">
        <w:rPr>
          <w:rFonts w:ascii="Times New Roman" w:hAnsi="Times New Roman" w:cs="Times New Roman"/>
          <w:spacing w:val="2"/>
          <w:sz w:val="24"/>
          <w:szCs w:val="24"/>
        </w:rPr>
        <w:t xml:space="preserve">? </w:t>
      </w:r>
    </w:p>
    <w:p w:rsidRPr="009076DB" w:rsidR="00DB4485" w:rsidP="0065155A" w:rsidRDefault="00DB4485" w14:paraId="6D3655A6" w14:textId="77777777">
      <w:pPr>
        <w:pStyle w:val="Heading2"/>
        <w:spacing w:before="0" w:line="240" w:lineRule="auto"/>
        <w:rPr>
          <w:rFonts w:ascii="Times New Roman" w:hAnsi="Times New Roman" w:cs="Times New Roman"/>
          <w:b/>
          <w:color w:val="auto"/>
          <w:spacing w:val="-1"/>
          <w:sz w:val="24"/>
          <w:szCs w:val="24"/>
        </w:rPr>
      </w:pPr>
    </w:p>
    <w:p w:rsidRPr="009076DB" w:rsidR="00000576" w:rsidP="0065155A" w:rsidRDefault="00000576" w14:paraId="0B91926E" w14:textId="02A8694C">
      <w:pPr>
        <w:pStyle w:val="ListParagraph"/>
        <w:numPr>
          <w:ilvl w:val="0"/>
          <w:numId w:val="1"/>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 xml:space="preserve">What </w:t>
      </w:r>
      <w:r w:rsidRPr="009076DB" w:rsidR="003B3734">
        <w:rPr>
          <w:rFonts w:ascii="Times New Roman" w:hAnsi="Times New Roman" w:cs="Times New Roman"/>
          <w:spacing w:val="2"/>
          <w:sz w:val="24"/>
          <w:szCs w:val="24"/>
        </w:rPr>
        <w:t>changes</w:t>
      </w:r>
      <w:r w:rsidRPr="009076DB">
        <w:rPr>
          <w:rFonts w:ascii="Times New Roman" w:hAnsi="Times New Roman" w:cs="Times New Roman"/>
          <w:spacing w:val="2"/>
          <w:sz w:val="24"/>
          <w:szCs w:val="24"/>
        </w:rPr>
        <w:t xml:space="preserve"> </w:t>
      </w:r>
      <w:r w:rsidRPr="009076DB" w:rsidR="003B3734">
        <w:rPr>
          <w:rFonts w:ascii="Times New Roman" w:hAnsi="Times New Roman" w:cs="Times New Roman"/>
          <w:spacing w:val="2"/>
          <w:sz w:val="24"/>
          <w:szCs w:val="24"/>
        </w:rPr>
        <w:t xml:space="preserve">are </w:t>
      </w:r>
      <w:r w:rsidRPr="009076DB">
        <w:rPr>
          <w:rFonts w:ascii="Times New Roman" w:hAnsi="Times New Roman" w:cs="Times New Roman"/>
          <w:spacing w:val="2"/>
          <w:sz w:val="24"/>
          <w:szCs w:val="24"/>
        </w:rPr>
        <w:t xml:space="preserve">needed to </w:t>
      </w:r>
      <w:r w:rsidRPr="009076DB" w:rsidR="003B3734">
        <w:rPr>
          <w:rFonts w:ascii="Times New Roman" w:hAnsi="Times New Roman" w:cs="Times New Roman"/>
          <w:spacing w:val="2"/>
          <w:sz w:val="24"/>
          <w:szCs w:val="24"/>
        </w:rPr>
        <w:t xml:space="preserve">improve the </w:t>
      </w:r>
      <w:r w:rsidR="009C6B92">
        <w:rPr>
          <w:rFonts w:ascii="Times New Roman" w:hAnsi="Times New Roman" w:cs="Times New Roman"/>
          <w:spacing w:val="2"/>
          <w:sz w:val="24"/>
          <w:szCs w:val="24"/>
        </w:rPr>
        <w:t>Index</w:t>
      </w:r>
      <w:r w:rsidRPr="009076DB" w:rsidR="003B3734">
        <w:rPr>
          <w:rFonts w:ascii="Times New Roman" w:hAnsi="Times New Roman" w:cs="Times New Roman"/>
          <w:spacing w:val="2"/>
          <w:sz w:val="24"/>
          <w:szCs w:val="24"/>
        </w:rPr>
        <w:t xml:space="preserve"> and/or </w:t>
      </w:r>
      <w:r w:rsidRPr="009076DB">
        <w:rPr>
          <w:rFonts w:ascii="Times New Roman" w:hAnsi="Times New Roman" w:cs="Times New Roman"/>
          <w:spacing w:val="2"/>
          <w:sz w:val="24"/>
          <w:szCs w:val="24"/>
        </w:rPr>
        <w:t xml:space="preserve">make </w:t>
      </w:r>
      <w:r w:rsidRPr="009076DB" w:rsidR="003B3734">
        <w:rPr>
          <w:rFonts w:ascii="Times New Roman" w:hAnsi="Times New Roman" w:cs="Times New Roman"/>
          <w:spacing w:val="2"/>
          <w:sz w:val="24"/>
          <w:szCs w:val="24"/>
        </w:rPr>
        <w:t xml:space="preserve">it </w:t>
      </w:r>
      <w:r w:rsidRPr="009076DB">
        <w:rPr>
          <w:rFonts w:ascii="Times New Roman" w:hAnsi="Times New Roman" w:cs="Times New Roman"/>
          <w:spacing w:val="2"/>
          <w:sz w:val="24"/>
          <w:szCs w:val="24"/>
        </w:rPr>
        <w:t>more useful</w:t>
      </w:r>
      <w:r w:rsidRPr="009076DB" w:rsidR="003B3734">
        <w:rPr>
          <w:rFonts w:ascii="Times New Roman" w:hAnsi="Times New Roman" w:cs="Times New Roman"/>
          <w:spacing w:val="2"/>
          <w:sz w:val="24"/>
          <w:szCs w:val="24"/>
        </w:rPr>
        <w:t xml:space="preserve"> to you, your agency, and/or your community partners? </w:t>
      </w:r>
    </w:p>
    <w:p w:rsidRPr="009076DB" w:rsidR="00DB4485" w:rsidP="0065155A" w:rsidRDefault="00DB4485" w14:paraId="6AAB2A4D" w14:textId="77777777">
      <w:pPr>
        <w:pStyle w:val="ListParagraph"/>
        <w:autoSpaceDE w:val="0"/>
        <w:autoSpaceDN w:val="0"/>
        <w:adjustRightInd w:val="0"/>
        <w:spacing w:after="0" w:line="240" w:lineRule="auto"/>
        <w:ind w:left="475"/>
        <w:rPr>
          <w:rFonts w:ascii="Times New Roman" w:hAnsi="Times New Roman" w:cs="Times New Roman"/>
          <w:spacing w:val="2"/>
          <w:sz w:val="24"/>
          <w:szCs w:val="24"/>
        </w:rPr>
      </w:pPr>
    </w:p>
    <w:p w:rsidRPr="009076DB" w:rsidR="00DB4485" w:rsidP="0065155A" w:rsidRDefault="00980D03" w14:paraId="4382A97C" w14:textId="77777777">
      <w:pPr>
        <w:pStyle w:val="ListParagraph"/>
        <w:autoSpaceDE w:val="0"/>
        <w:autoSpaceDN w:val="0"/>
        <w:adjustRightInd w:val="0"/>
        <w:spacing w:after="0" w:line="240" w:lineRule="auto"/>
        <w:ind w:left="475"/>
        <w:rPr>
          <w:rFonts w:ascii="Times New Roman" w:hAnsi="Times New Roman" w:cs="Times New Roman"/>
          <w:spacing w:val="2"/>
          <w:sz w:val="24"/>
          <w:szCs w:val="24"/>
        </w:rPr>
      </w:pPr>
      <w:r w:rsidRPr="009076DB">
        <w:rPr>
          <w:rFonts w:ascii="Times New Roman" w:hAnsi="Times New Roman" w:cs="Times New Roman"/>
          <w:spacing w:val="2"/>
          <w:sz w:val="24"/>
          <w:szCs w:val="24"/>
        </w:rPr>
        <w:t>[</w:t>
      </w:r>
      <w:r w:rsidRPr="009076DB" w:rsidR="00DB4485">
        <w:rPr>
          <w:rFonts w:ascii="Times New Roman" w:hAnsi="Times New Roman" w:cs="Times New Roman"/>
          <w:spacing w:val="2"/>
          <w:sz w:val="24"/>
          <w:szCs w:val="24"/>
        </w:rPr>
        <w:t>Examples: changes to how the Index is marketed or messaged; enhanced tools for interpreting or displaying the data; changes to the metrics being used; etc.</w:t>
      </w:r>
      <w:r w:rsidRPr="009076DB">
        <w:rPr>
          <w:rFonts w:ascii="Times New Roman" w:hAnsi="Times New Roman" w:cs="Times New Roman"/>
          <w:spacing w:val="2"/>
          <w:sz w:val="24"/>
          <w:szCs w:val="24"/>
        </w:rPr>
        <w:t>]</w:t>
      </w:r>
    </w:p>
    <w:p w:rsidRPr="009076DB" w:rsidR="003B3734" w:rsidP="0065155A" w:rsidRDefault="003B3734" w14:paraId="06ACC7E7" w14:textId="77777777">
      <w:pPr>
        <w:pStyle w:val="ListParagraph"/>
        <w:autoSpaceDE w:val="0"/>
        <w:autoSpaceDN w:val="0"/>
        <w:adjustRightInd w:val="0"/>
        <w:spacing w:after="0" w:line="240" w:lineRule="auto"/>
        <w:ind w:left="475"/>
        <w:rPr>
          <w:rFonts w:ascii="Times New Roman" w:hAnsi="Times New Roman" w:cs="Times New Roman"/>
          <w:spacing w:val="2"/>
          <w:sz w:val="24"/>
          <w:szCs w:val="24"/>
        </w:rPr>
      </w:pPr>
    </w:p>
    <w:p w:rsidR="009C6B92" w:rsidP="0065155A" w:rsidRDefault="009C6B92" w14:paraId="6621B932" w14:textId="6BB4EEC3">
      <w:pPr>
        <w:pStyle w:val="ListParagraph"/>
        <w:numPr>
          <w:ilvl w:val="0"/>
          <w:numId w:val="1"/>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How might these changes impact what you, your agency, and/or your community partners are able to achieve?</w:t>
      </w:r>
    </w:p>
    <w:p w:rsidR="009C6B92" w:rsidP="0065155A" w:rsidRDefault="009C6B92" w14:paraId="1738A0F5" w14:textId="77777777">
      <w:pPr>
        <w:pStyle w:val="ListParagraph"/>
        <w:autoSpaceDE w:val="0"/>
        <w:autoSpaceDN w:val="0"/>
        <w:adjustRightInd w:val="0"/>
        <w:spacing w:after="0" w:line="240" w:lineRule="auto"/>
        <w:ind w:left="475"/>
        <w:rPr>
          <w:rFonts w:ascii="Times New Roman" w:hAnsi="Times New Roman" w:cs="Times New Roman"/>
          <w:spacing w:val="2"/>
          <w:sz w:val="24"/>
          <w:szCs w:val="24"/>
        </w:rPr>
      </w:pPr>
    </w:p>
    <w:p w:rsidRPr="009076DB" w:rsidR="00DB4485" w:rsidP="0065155A" w:rsidRDefault="00DB4485" w14:paraId="357D9698" w14:textId="4CFA191A">
      <w:pPr>
        <w:pStyle w:val="ListParagraph"/>
        <w:numPr>
          <w:ilvl w:val="0"/>
          <w:numId w:val="1"/>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 xml:space="preserve">What </w:t>
      </w:r>
      <w:r w:rsidRPr="009076DB" w:rsidR="00D47553">
        <w:rPr>
          <w:rFonts w:ascii="Times New Roman" w:hAnsi="Times New Roman" w:cs="Times New Roman"/>
          <w:spacing w:val="2"/>
          <w:sz w:val="24"/>
          <w:szCs w:val="24"/>
        </w:rPr>
        <w:t xml:space="preserve">additional </w:t>
      </w:r>
      <w:r w:rsidRPr="009076DB">
        <w:rPr>
          <w:rFonts w:ascii="Times New Roman" w:hAnsi="Times New Roman" w:cs="Times New Roman"/>
          <w:spacing w:val="2"/>
          <w:sz w:val="24"/>
          <w:szCs w:val="24"/>
        </w:rPr>
        <w:t xml:space="preserve">feedback do you have on improving </w:t>
      </w:r>
      <w:r w:rsidR="009C6B92">
        <w:rPr>
          <w:rFonts w:ascii="Times New Roman" w:hAnsi="Times New Roman" w:cs="Times New Roman"/>
          <w:spacing w:val="2"/>
          <w:sz w:val="24"/>
          <w:szCs w:val="24"/>
        </w:rPr>
        <w:t xml:space="preserve">the </w:t>
      </w:r>
      <w:r w:rsidRPr="009076DB">
        <w:rPr>
          <w:rFonts w:ascii="Times New Roman" w:hAnsi="Times New Roman" w:cs="Times New Roman"/>
          <w:spacing w:val="2"/>
          <w:sz w:val="24"/>
          <w:szCs w:val="24"/>
        </w:rPr>
        <w:t xml:space="preserve">dissemination of the </w:t>
      </w:r>
      <w:r w:rsidR="009C6B92">
        <w:rPr>
          <w:rFonts w:ascii="Times New Roman" w:hAnsi="Times New Roman" w:cs="Times New Roman"/>
          <w:spacing w:val="2"/>
          <w:sz w:val="24"/>
          <w:szCs w:val="24"/>
        </w:rPr>
        <w:t>Index</w:t>
      </w:r>
      <w:r w:rsidRPr="009076DB">
        <w:rPr>
          <w:rFonts w:ascii="Times New Roman" w:hAnsi="Times New Roman" w:cs="Times New Roman"/>
          <w:spacing w:val="2"/>
          <w:sz w:val="24"/>
          <w:szCs w:val="24"/>
        </w:rPr>
        <w:t xml:space="preserve">? </w:t>
      </w:r>
    </w:p>
    <w:p w:rsidRPr="009076DB" w:rsidR="00980D03" w:rsidP="0065155A" w:rsidRDefault="00980D03" w14:paraId="2E0704FC" w14:textId="77777777">
      <w:pPr>
        <w:pStyle w:val="ListParagraph"/>
        <w:autoSpaceDE w:val="0"/>
        <w:autoSpaceDN w:val="0"/>
        <w:adjustRightInd w:val="0"/>
        <w:spacing w:after="0" w:line="240" w:lineRule="auto"/>
        <w:ind w:left="475"/>
        <w:rPr>
          <w:rFonts w:ascii="Times New Roman" w:hAnsi="Times New Roman" w:cs="Times New Roman"/>
          <w:spacing w:val="2"/>
          <w:sz w:val="24"/>
          <w:szCs w:val="24"/>
        </w:rPr>
      </w:pPr>
    </w:p>
    <w:p w:rsidRPr="009076DB" w:rsidR="00DB4485" w:rsidP="0065155A" w:rsidRDefault="00DB4485" w14:paraId="5E570120" w14:textId="2B3DB91F">
      <w:pPr>
        <w:pStyle w:val="ListParagraph"/>
        <w:numPr>
          <w:ilvl w:val="0"/>
          <w:numId w:val="1"/>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 xml:space="preserve">What about processes for soliciting feedback on the </w:t>
      </w:r>
      <w:r w:rsidR="009C6B92">
        <w:rPr>
          <w:rFonts w:ascii="Times New Roman" w:hAnsi="Times New Roman" w:cs="Times New Roman"/>
          <w:spacing w:val="2"/>
          <w:sz w:val="24"/>
          <w:szCs w:val="24"/>
        </w:rPr>
        <w:t>Index</w:t>
      </w:r>
      <w:r w:rsidRPr="009076DB">
        <w:rPr>
          <w:rFonts w:ascii="Times New Roman" w:hAnsi="Times New Roman" w:cs="Times New Roman"/>
          <w:spacing w:val="2"/>
          <w:sz w:val="24"/>
          <w:szCs w:val="24"/>
        </w:rPr>
        <w:t xml:space="preserve"> from key stakeholders? How could this be improved?</w:t>
      </w:r>
    </w:p>
    <w:p w:rsidR="00DB4485" w:rsidP="0065155A" w:rsidRDefault="00DB4485" w14:paraId="4AD310B3" w14:textId="15D5A159">
      <w:pPr>
        <w:autoSpaceDE w:val="0"/>
        <w:autoSpaceDN w:val="0"/>
        <w:adjustRightInd w:val="0"/>
        <w:spacing w:after="0" w:line="240" w:lineRule="auto"/>
        <w:rPr>
          <w:rFonts w:ascii="Times New Roman" w:hAnsi="Times New Roman" w:cs="Times New Roman"/>
          <w:spacing w:val="2"/>
          <w:sz w:val="24"/>
          <w:szCs w:val="24"/>
        </w:rPr>
      </w:pPr>
    </w:p>
    <w:p w:rsidRPr="009076DB" w:rsidR="00EB660D" w:rsidP="0065155A" w:rsidRDefault="00EB660D" w14:paraId="3F9B95F2" w14:textId="77777777">
      <w:pPr>
        <w:autoSpaceDE w:val="0"/>
        <w:autoSpaceDN w:val="0"/>
        <w:adjustRightInd w:val="0"/>
        <w:spacing w:after="0" w:line="240" w:lineRule="auto"/>
        <w:rPr>
          <w:rFonts w:ascii="Times New Roman" w:hAnsi="Times New Roman" w:cs="Times New Roman"/>
          <w:spacing w:val="2"/>
          <w:sz w:val="24"/>
          <w:szCs w:val="24"/>
        </w:rPr>
      </w:pPr>
    </w:p>
    <w:p w:rsidRPr="009076DB" w:rsidR="00750989" w:rsidP="0065155A" w:rsidRDefault="00EB660D" w14:paraId="106F95CC" w14:textId="55B0B361">
      <w:pPr>
        <w:keepNext/>
        <w:autoSpaceDE w:val="0"/>
        <w:autoSpaceDN w:val="0"/>
        <w:adjustRightInd w:val="0"/>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 xml:space="preserve">PART II: </w:t>
      </w:r>
      <w:r w:rsidRPr="009076DB">
        <w:rPr>
          <w:rFonts w:ascii="Times New Roman" w:hAnsi="Times New Roman" w:cs="Times New Roman"/>
          <w:b/>
          <w:spacing w:val="2"/>
          <w:sz w:val="24"/>
          <w:szCs w:val="24"/>
        </w:rPr>
        <w:t>CORE PHEP PREPAREDNESS METRICS</w:t>
      </w:r>
      <w:r w:rsidRPr="009076DB" w:rsidR="00074185">
        <w:rPr>
          <w:rFonts w:ascii="Times New Roman" w:hAnsi="Times New Roman" w:cs="Times New Roman"/>
          <w:b/>
          <w:spacing w:val="2"/>
          <w:sz w:val="24"/>
          <w:szCs w:val="24"/>
        </w:rPr>
        <w:t xml:space="preserve"> </w:t>
      </w:r>
    </w:p>
    <w:p w:rsidRPr="009076DB" w:rsidR="00074185" w:rsidP="0065155A" w:rsidRDefault="00074185" w14:paraId="27122A44" w14:textId="770B2957">
      <w:pPr>
        <w:keepNext/>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 xml:space="preserve">[Ask only for Core PHEP Metrics </w:t>
      </w:r>
      <w:r w:rsidRPr="009076DB" w:rsidR="00F96B21">
        <w:rPr>
          <w:rFonts w:ascii="Times New Roman" w:hAnsi="Times New Roman" w:cs="Times New Roman"/>
          <w:spacing w:val="2"/>
          <w:sz w:val="24"/>
          <w:szCs w:val="24"/>
        </w:rPr>
        <w:t>respondents</w:t>
      </w:r>
      <w:r w:rsidRPr="009076DB">
        <w:rPr>
          <w:rFonts w:ascii="Times New Roman" w:hAnsi="Times New Roman" w:cs="Times New Roman"/>
          <w:spacing w:val="2"/>
          <w:sz w:val="24"/>
          <w:szCs w:val="24"/>
        </w:rPr>
        <w:t>]</w:t>
      </w:r>
    </w:p>
    <w:p w:rsidRPr="009076DB" w:rsidR="00750989" w:rsidP="0065155A" w:rsidRDefault="00750989" w14:paraId="5B6AE7A5" w14:textId="68C0D904">
      <w:pPr>
        <w:keepNext/>
        <w:autoSpaceDE w:val="0"/>
        <w:autoSpaceDN w:val="0"/>
        <w:adjustRightInd w:val="0"/>
        <w:spacing w:after="0" w:line="240" w:lineRule="auto"/>
        <w:rPr>
          <w:rFonts w:ascii="Times New Roman" w:hAnsi="Times New Roman" w:cs="Times New Roman"/>
          <w:spacing w:val="2"/>
          <w:sz w:val="24"/>
          <w:szCs w:val="24"/>
        </w:rPr>
      </w:pPr>
    </w:p>
    <w:p w:rsidRPr="009076DB" w:rsidR="00074185" w:rsidP="0065155A" w:rsidRDefault="00074185" w14:paraId="49526404" w14:textId="054B5F34">
      <w:p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 xml:space="preserve">Based on feedback from </w:t>
      </w:r>
      <w:r w:rsidRPr="009076DB" w:rsidR="00D80AAE">
        <w:rPr>
          <w:rFonts w:ascii="Times New Roman" w:hAnsi="Times New Roman" w:cs="Times New Roman"/>
          <w:spacing w:val="2"/>
          <w:sz w:val="24"/>
          <w:szCs w:val="24"/>
        </w:rPr>
        <w:t xml:space="preserve">a survey of preparedness stakeholders like yourself, we have identified a preliminary set of measures designed to reflect the capabilities of state and local PHEP programs such as yours.  These measures are summarized on the attached document.  </w:t>
      </w:r>
    </w:p>
    <w:p w:rsidRPr="009076DB" w:rsidR="002168EA" w:rsidP="0065155A" w:rsidRDefault="002168EA" w14:paraId="730C65B2" w14:textId="77777777">
      <w:pPr>
        <w:pStyle w:val="ListParagraph"/>
        <w:autoSpaceDE w:val="0"/>
        <w:autoSpaceDN w:val="0"/>
        <w:adjustRightInd w:val="0"/>
        <w:spacing w:after="0" w:line="240" w:lineRule="auto"/>
        <w:ind w:left="475"/>
        <w:rPr>
          <w:rFonts w:ascii="Times New Roman" w:hAnsi="Times New Roman" w:cs="Times New Roman"/>
          <w:spacing w:val="2"/>
          <w:sz w:val="24"/>
          <w:szCs w:val="24"/>
        </w:rPr>
      </w:pPr>
    </w:p>
    <w:p w:rsidRPr="009076DB" w:rsidR="002168EA" w:rsidP="0065155A" w:rsidRDefault="002168EA" w14:paraId="332C0771" w14:textId="7E7BD88E">
      <w:pPr>
        <w:pStyle w:val="ListParagraph"/>
        <w:numPr>
          <w:ilvl w:val="0"/>
          <w:numId w:val="1"/>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 xml:space="preserve">Are there any measures on this core list that do not appear very relevant to </w:t>
      </w:r>
      <w:r w:rsidRPr="009076DB" w:rsidR="00EB3355">
        <w:rPr>
          <w:rFonts w:ascii="Times New Roman" w:hAnsi="Times New Roman" w:cs="Times New Roman"/>
          <w:spacing w:val="2"/>
          <w:sz w:val="24"/>
          <w:szCs w:val="24"/>
        </w:rPr>
        <w:t xml:space="preserve">the </w:t>
      </w:r>
      <w:r w:rsidRPr="009076DB">
        <w:rPr>
          <w:rFonts w:ascii="Times New Roman" w:hAnsi="Times New Roman" w:cs="Times New Roman"/>
          <w:spacing w:val="2"/>
          <w:sz w:val="24"/>
          <w:szCs w:val="24"/>
        </w:rPr>
        <w:t xml:space="preserve">PHEP capabilities </w:t>
      </w:r>
      <w:r w:rsidRPr="009076DB" w:rsidR="00EB3355">
        <w:rPr>
          <w:rFonts w:ascii="Times New Roman" w:hAnsi="Times New Roman" w:cs="Times New Roman"/>
          <w:spacing w:val="2"/>
          <w:sz w:val="24"/>
          <w:szCs w:val="24"/>
        </w:rPr>
        <w:t>of</w:t>
      </w:r>
      <w:r w:rsidRPr="009076DB">
        <w:rPr>
          <w:rFonts w:ascii="Times New Roman" w:hAnsi="Times New Roman" w:cs="Times New Roman"/>
          <w:spacing w:val="2"/>
          <w:sz w:val="24"/>
          <w:szCs w:val="24"/>
        </w:rPr>
        <w:t xml:space="preserve"> your program?  Which ones, and why are they not relevant?   </w:t>
      </w:r>
    </w:p>
    <w:p w:rsidRPr="009076DB" w:rsidR="002168EA" w:rsidP="0065155A" w:rsidRDefault="002168EA" w14:paraId="475E92F3" w14:textId="77777777">
      <w:pPr>
        <w:pStyle w:val="ListParagraph"/>
        <w:spacing w:after="0" w:line="240" w:lineRule="auto"/>
        <w:rPr>
          <w:rFonts w:ascii="Times New Roman" w:hAnsi="Times New Roman" w:cs="Times New Roman"/>
          <w:spacing w:val="2"/>
          <w:sz w:val="24"/>
          <w:szCs w:val="24"/>
        </w:rPr>
      </w:pPr>
    </w:p>
    <w:p w:rsidRPr="009076DB" w:rsidR="002168EA" w:rsidP="0065155A" w:rsidRDefault="002168EA" w14:paraId="1E906127" w14:textId="6014A909">
      <w:pPr>
        <w:pStyle w:val="ListParagraph"/>
        <w:numPr>
          <w:ilvl w:val="0"/>
          <w:numId w:val="1"/>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 xml:space="preserve">Are there any measures on this core list that appear to be especially strong and </w:t>
      </w:r>
      <w:r w:rsidRPr="009076DB" w:rsidR="00EB3355">
        <w:rPr>
          <w:rFonts w:ascii="Times New Roman" w:hAnsi="Times New Roman" w:cs="Times New Roman"/>
          <w:spacing w:val="2"/>
          <w:sz w:val="24"/>
          <w:szCs w:val="24"/>
        </w:rPr>
        <w:t>relevant</w:t>
      </w:r>
      <w:r w:rsidRPr="009076DB">
        <w:rPr>
          <w:rFonts w:ascii="Times New Roman" w:hAnsi="Times New Roman" w:cs="Times New Roman"/>
          <w:spacing w:val="2"/>
          <w:sz w:val="24"/>
          <w:szCs w:val="24"/>
        </w:rPr>
        <w:t xml:space="preserve"> indicators of </w:t>
      </w:r>
      <w:r w:rsidRPr="009076DB" w:rsidR="00EB3355">
        <w:rPr>
          <w:rFonts w:ascii="Times New Roman" w:hAnsi="Times New Roman" w:cs="Times New Roman"/>
          <w:spacing w:val="2"/>
          <w:sz w:val="24"/>
          <w:szCs w:val="24"/>
        </w:rPr>
        <w:t xml:space="preserve">the </w:t>
      </w:r>
      <w:r w:rsidRPr="009076DB">
        <w:rPr>
          <w:rFonts w:ascii="Times New Roman" w:hAnsi="Times New Roman" w:cs="Times New Roman"/>
          <w:spacing w:val="2"/>
          <w:sz w:val="24"/>
          <w:szCs w:val="24"/>
        </w:rPr>
        <w:t>PHEP capabilities</w:t>
      </w:r>
      <w:r w:rsidRPr="009076DB" w:rsidR="00EB3355">
        <w:rPr>
          <w:rFonts w:ascii="Times New Roman" w:hAnsi="Times New Roman" w:cs="Times New Roman"/>
          <w:spacing w:val="2"/>
          <w:sz w:val="24"/>
          <w:szCs w:val="24"/>
        </w:rPr>
        <w:t xml:space="preserve"> of your program</w:t>
      </w:r>
      <w:r w:rsidRPr="009076DB">
        <w:rPr>
          <w:rFonts w:ascii="Times New Roman" w:hAnsi="Times New Roman" w:cs="Times New Roman"/>
          <w:spacing w:val="2"/>
          <w:sz w:val="24"/>
          <w:szCs w:val="24"/>
        </w:rPr>
        <w:t xml:space="preserve">?  If so, what makes them strong?  </w:t>
      </w:r>
    </w:p>
    <w:p w:rsidRPr="009076DB" w:rsidR="002168EA" w:rsidP="0065155A" w:rsidRDefault="002168EA" w14:paraId="514EFCCF" w14:textId="77777777">
      <w:pPr>
        <w:pStyle w:val="ListParagraph"/>
        <w:spacing w:after="0" w:line="240" w:lineRule="auto"/>
        <w:rPr>
          <w:rFonts w:ascii="Times New Roman" w:hAnsi="Times New Roman" w:cs="Times New Roman"/>
          <w:spacing w:val="2"/>
          <w:sz w:val="24"/>
          <w:szCs w:val="24"/>
        </w:rPr>
      </w:pPr>
    </w:p>
    <w:p w:rsidRPr="009076DB" w:rsidR="002168EA" w:rsidP="0065155A" w:rsidRDefault="002168EA" w14:paraId="1E60DD72" w14:textId="4BA6D35D">
      <w:pPr>
        <w:pStyle w:val="ListParagraph"/>
        <w:numPr>
          <w:ilvl w:val="0"/>
          <w:numId w:val="1"/>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 xml:space="preserve">There are measures on this core list </w:t>
      </w:r>
      <w:r w:rsidR="00CD2A4E">
        <w:rPr>
          <w:rFonts w:ascii="Times New Roman" w:hAnsi="Times New Roman" w:cs="Times New Roman"/>
          <w:spacing w:val="2"/>
          <w:sz w:val="24"/>
          <w:szCs w:val="24"/>
        </w:rPr>
        <w:t>in which</w:t>
      </w:r>
      <w:r w:rsidRPr="009076DB">
        <w:rPr>
          <w:rFonts w:ascii="Times New Roman" w:hAnsi="Times New Roman" w:cs="Times New Roman"/>
          <w:spacing w:val="2"/>
          <w:sz w:val="24"/>
          <w:szCs w:val="24"/>
        </w:rPr>
        <w:t xml:space="preserve"> your jurisdiction scores relatively low </w:t>
      </w:r>
      <w:r w:rsidRPr="009076DB" w:rsidR="00EB3355">
        <w:rPr>
          <w:rFonts w:ascii="Times New Roman" w:hAnsi="Times New Roman" w:cs="Times New Roman"/>
          <w:spacing w:val="2"/>
          <w:sz w:val="24"/>
          <w:szCs w:val="24"/>
        </w:rPr>
        <w:t>compared to other jurisdictions.</w:t>
      </w:r>
      <w:r w:rsidRPr="009076DB">
        <w:rPr>
          <w:rFonts w:ascii="Times New Roman" w:hAnsi="Times New Roman" w:cs="Times New Roman"/>
          <w:spacing w:val="2"/>
          <w:sz w:val="24"/>
          <w:szCs w:val="24"/>
        </w:rPr>
        <w:t xml:space="preserve"> Can you think of some reasons why this may be the case?  How well do these measures correlate with other information you have about preparedness in your jurisdiction? </w:t>
      </w:r>
    </w:p>
    <w:p w:rsidRPr="009076DB" w:rsidR="00EB3355" w:rsidP="0065155A" w:rsidRDefault="00EB3355" w14:paraId="1AF4CE4F" w14:textId="77777777">
      <w:pPr>
        <w:pStyle w:val="ListParagraph"/>
        <w:spacing w:after="0" w:line="240" w:lineRule="auto"/>
        <w:rPr>
          <w:rFonts w:ascii="Times New Roman" w:hAnsi="Times New Roman" w:cs="Times New Roman"/>
          <w:spacing w:val="2"/>
          <w:sz w:val="24"/>
          <w:szCs w:val="24"/>
        </w:rPr>
      </w:pPr>
    </w:p>
    <w:p w:rsidRPr="009076DB" w:rsidR="00EB3355" w:rsidP="0065155A" w:rsidRDefault="00EB3355" w14:paraId="536758FE" w14:textId="7C2F53E7">
      <w:pPr>
        <w:pStyle w:val="ListParagraph"/>
        <w:numPr>
          <w:ilvl w:val="0"/>
          <w:numId w:val="1"/>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 xml:space="preserve">There are measures on this core list </w:t>
      </w:r>
      <w:r w:rsidR="00CD2A4E">
        <w:rPr>
          <w:rFonts w:ascii="Times New Roman" w:hAnsi="Times New Roman" w:cs="Times New Roman"/>
          <w:spacing w:val="2"/>
          <w:sz w:val="24"/>
          <w:szCs w:val="24"/>
        </w:rPr>
        <w:t>in which</w:t>
      </w:r>
      <w:r w:rsidRPr="009076DB">
        <w:rPr>
          <w:rFonts w:ascii="Times New Roman" w:hAnsi="Times New Roman" w:cs="Times New Roman"/>
          <w:spacing w:val="2"/>
          <w:sz w:val="24"/>
          <w:szCs w:val="24"/>
        </w:rPr>
        <w:t xml:space="preserve"> your jurisdiction scores relatively high compared to other jurisdictions. Can you think of some reasons why this may be the case?  How well do these measures correlate with other information you have about preparedness in your jurisdiction?  </w:t>
      </w:r>
    </w:p>
    <w:p w:rsidRPr="009076DB" w:rsidR="00EB3355" w:rsidP="0065155A" w:rsidRDefault="00EB3355" w14:paraId="038A5F49" w14:textId="7F9BCAB5">
      <w:pPr>
        <w:autoSpaceDE w:val="0"/>
        <w:autoSpaceDN w:val="0"/>
        <w:adjustRightInd w:val="0"/>
        <w:spacing w:after="0" w:line="240" w:lineRule="auto"/>
        <w:rPr>
          <w:rFonts w:ascii="Times New Roman" w:hAnsi="Times New Roman" w:cs="Times New Roman"/>
          <w:spacing w:val="2"/>
          <w:sz w:val="24"/>
          <w:szCs w:val="24"/>
        </w:rPr>
      </w:pPr>
    </w:p>
    <w:p w:rsidRPr="009076DB" w:rsidR="00EB3355" w:rsidP="0065155A" w:rsidRDefault="00EB3355" w14:paraId="73AFF481" w14:textId="71AC9435">
      <w:pPr>
        <w:pStyle w:val="ListParagraph"/>
        <w:numPr>
          <w:ilvl w:val="0"/>
          <w:numId w:val="1"/>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Are there any measures on this core list that appear to provide an inaccurate representation of preparedness in your jurisdiction</w:t>
      </w:r>
      <w:r w:rsidR="00303F9B">
        <w:rPr>
          <w:rFonts w:ascii="Times New Roman" w:hAnsi="Times New Roman" w:cs="Times New Roman"/>
          <w:spacing w:val="2"/>
          <w:sz w:val="24"/>
          <w:szCs w:val="24"/>
        </w:rPr>
        <w:t>, based on other information you have available</w:t>
      </w:r>
      <w:r w:rsidRPr="009076DB">
        <w:rPr>
          <w:rFonts w:ascii="Times New Roman" w:hAnsi="Times New Roman" w:cs="Times New Roman"/>
          <w:spacing w:val="2"/>
          <w:sz w:val="24"/>
          <w:szCs w:val="24"/>
        </w:rPr>
        <w:t xml:space="preserve">? If so, do you have other data or documentation </w:t>
      </w:r>
      <w:r w:rsidRPr="009076DB" w:rsidR="00082D9B">
        <w:rPr>
          <w:rFonts w:ascii="Times New Roman" w:hAnsi="Times New Roman" w:cs="Times New Roman"/>
          <w:spacing w:val="2"/>
          <w:sz w:val="24"/>
          <w:szCs w:val="24"/>
        </w:rPr>
        <w:t xml:space="preserve">that demonstrate this inaccuracy or inconsistency?  </w:t>
      </w:r>
    </w:p>
    <w:p w:rsidRPr="009076DB" w:rsidR="00082D9B" w:rsidP="0065155A" w:rsidRDefault="00082D9B" w14:paraId="77E18878" w14:textId="77777777">
      <w:pPr>
        <w:pStyle w:val="ListParagraph"/>
        <w:spacing w:after="0" w:line="240" w:lineRule="auto"/>
        <w:rPr>
          <w:rFonts w:ascii="Times New Roman" w:hAnsi="Times New Roman" w:cs="Times New Roman"/>
          <w:spacing w:val="2"/>
          <w:sz w:val="24"/>
          <w:szCs w:val="24"/>
        </w:rPr>
      </w:pPr>
    </w:p>
    <w:p w:rsidRPr="009076DB" w:rsidR="00082D9B" w:rsidP="0065155A" w:rsidRDefault="00082D9B" w14:paraId="6AA39C02" w14:textId="3C7249BE">
      <w:pPr>
        <w:pStyle w:val="ListParagraph"/>
        <w:numPr>
          <w:ilvl w:val="0"/>
          <w:numId w:val="1"/>
        </w:num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Can you think of any capabilities or measures that are missing from this core list of PHEP metrics</w:t>
      </w:r>
      <w:r w:rsidRPr="009076DB" w:rsidR="00B1231E">
        <w:rPr>
          <w:rFonts w:ascii="Times New Roman" w:hAnsi="Times New Roman" w:cs="Times New Roman"/>
          <w:spacing w:val="2"/>
          <w:sz w:val="24"/>
          <w:szCs w:val="24"/>
        </w:rPr>
        <w:t xml:space="preserve"> that should be added</w:t>
      </w:r>
      <w:r w:rsidRPr="009076DB">
        <w:rPr>
          <w:rFonts w:ascii="Times New Roman" w:hAnsi="Times New Roman" w:cs="Times New Roman"/>
          <w:spacing w:val="2"/>
          <w:sz w:val="24"/>
          <w:szCs w:val="24"/>
        </w:rPr>
        <w:t xml:space="preserve">?  If so, what are they?  </w:t>
      </w:r>
    </w:p>
    <w:p w:rsidR="00074185" w:rsidP="0065155A" w:rsidRDefault="00074185" w14:paraId="3DF6B8A3" w14:textId="005CDE9B">
      <w:pPr>
        <w:autoSpaceDE w:val="0"/>
        <w:autoSpaceDN w:val="0"/>
        <w:adjustRightInd w:val="0"/>
        <w:spacing w:after="0" w:line="240" w:lineRule="auto"/>
        <w:rPr>
          <w:rFonts w:ascii="Times New Roman" w:hAnsi="Times New Roman" w:cs="Times New Roman"/>
          <w:spacing w:val="2"/>
          <w:sz w:val="24"/>
          <w:szCs w:val="24"/>
        </w:rPr>
      </w:pPr>
    </w:p>
    <w:p w:rsidRPr="009076DB" w:rsidR="00EB660D" w:rsidP="0065155A" w:rsidRDefault="00EB660D" w14:paraId="05D4973C" w14:textId="77777777">
      <w:pPr>
        <w:autoSpaceDE w:val="0"/>
        <w:autoSpaceDN w:val="0"/>
        <w:adjustRightInd w:val="0"/>
        <w:spacing w:after="0" w:line="240" w:lineRule="auto"/>
        <w:rPr>
          <w:rFonts w:ascii="Times New Roman" w:hAnsi="Times New Roman" w:cs="Times New Roman"/>
          <w:spacing w:val="2"/>
          <w:sz w:val="24"/>
          <w:szCs w:val="24"/>
        </w:rPr>
      </w:pPr>
    </w:p>
    <w:p w:rsidRPr="00D02164" w:rsidR="00B1231E" w:rsidP="0065155A" w:rsidRDefault="00EB660D" w14:paraId="5E377CB9" w14:textId="13033156">
      <w:pPr>
        <w:autoSpaceDE w:val="0"/>
        <w:autoSpaceDN w:val="0"/>
        <w:adjustRightInd w:val="0"/>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 xml:space="preserve">PART III. </w:t>
      </w:r>
      <w:r w:rsidRPr="00D02164">
        <w:rPr>
          <w:rFonts w:ascii="Times New Roman" w:hAnsi="Times New Roman" w:cs="Times New Roman"/>
          <w:b/>
          <w:spacing w:val="2"/>
          <w:sz w:val="24"/>
          <w:szCs w:val="24"/>
        </w:rPr>
        <w:t>INDEX GUIDANCE AND TOOLS</w:t>
      </w:r>
    </w:p>
    <w:p w:rsidRPr="009076DB" w:rsidR="00B1231E" w:rsidP="0065155A" w:rsidRDefault="00B1231E" w14:paraId="0A5DECB1" w14:textId="521A298F">
      <w:p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[Ask only of Index Guidance and Tools respondents]</w:t>
      </w:r>
    </w:p>
    <w:p w:rsidRPr="009076DB" w:rsidR="00B1231E" w:rsidP="0065155A" w:rsidRDefault="00B1231E" w14:paraId="470F54B4" w14:textId="138CCCFA">
      <w:pPr>
        <w:autoSpaceDE w:val="0"/>
        <w:autoSpaceDN w:val="0"/>
        <w:adjustRightInd w:val="0"/>
        <w:spacing w:after="0" w:line="240" w:lineRule="auto"/>
        <w:rPr>
          <w:rFonts w:ascii="Times New Roman" w:hAnsi="Times New Roman" w:cs="Times New Roman"/>
          <w:spacing w:val="2"/>
          <w:sz w:val="24"/>
          <w:szCs w:val="24"/>
        </w:rPr>
      </w:pPr>
    </w:p>
    <w:p w:rsidRPr="009076DB" w:rsidR="00FD1FA9" w:rsidP="0065155A" w:rsidRDefault="00FD1FA9" w14:paraId="61EF43FF" w14:textId="45199D55">
      <w:pPr>
        <w:autoSpaceDE w:val="0"/>
        <w:autoSpaceDN w:val="0"/>
        <w:adjustRightInd w:val="0"/>
        <w:spacing w:after="0" w:line="240" w:lineRule="auto"/>
        <w:rPr>
          <w:rFonts w:ascii="Times New Roman" w:hAnsi="Times New Roman" w:cs="Times New Roman"/>
          <w:spacing w:val="2"/>
          <w:sz w:val="24"/>
          <w:szCs w:val="24"/>
        </w:rPr>
      </w:pPr>
      <w:r w:rsidRPr="009076DB">
        <w:rPr>
          <w:rFonts w:ascii="Times New Roman" w:hAnsi="Times New Roman" w:cs="Times New Roman"/>
          <w:spacing w:val="2"/>
          <w:sz w:val="24"/>
          <w:szCs w:val="24"/>
        </w:rPr>
        <w:t xml:space="preserve">Based on feedback from preparedness stakeholders like yourself, we have developed a preliminary guidance document and data tool that is designed to help stakeholders in PHEP programs such as yours use the NHSPI data and measures to strengthen their programs.  Please take a moment to access and review these items, so that we can discuss your impressions of them.  </w:t>
      </w:r>
    </w:p>
    <w:p w:rsidRPr="009076DB" w:rsidR="00FD1FA9" w:rsidP="0065155A" w:rsidRDefault="00FD1FA9" w14:paraId="1BA04B05" w14:textId="77777777">
      <w:pPr>
        <w:autoSpaceDE w:val="0"/>
        <w:autoSpaceDN w:val="0"/>
        <w:adjustRightInd w:val="0"/>
        <w:spacing w:after="0" w:line="240" w:lineRule="auto"/>
        <w:rPr>
          <w:rFonts w:ascii="Times New Roman" w:hAnsi="Times New Roman" w:cs="Times New Roman"/>
          <w:spacing w:val="2"/>
          <w:sz w:val="24"/>
          <w:szCs w:val="24"/>
        </w:rPr>
      </w:pPr>
    </w:p>
    <w:p w:rsidR="00FD1FA9" w:rsidP="0065155A" w:rsidRDefault="00FD1FA9" w14:paraId="7AFA1312" w14:textId="654DAAC4">
      <w:pPr>
        <w:pStyle w:val="ListParagraph"/>
        <w:numPr>
          <w:ilvl w:val="0"/>
          <w:numId w:val="1"/>
        </w:numPr>
        <w:spacing w:after="0" w:line="240" w:lineRule="auto"/>
        <w:ind w:left="360"/>
        <w:rPr>
          <w:rFonts w:ascii="Times New Roman" w:hAnsi="Times New Roman" w:eastAsia="Calibri" w:cs="Times New Roman"/>
          <w:sz w:val="24"/>
          <w:szCs w:val="24"/>
        </w:rPr>
      </w:pPr>
      <w:r w:rsidRPr="009076DB">
        <w:rPr>
          <w:rFonts w:ascii="Times New Roman" w:hAnsi="Times New Roman" w:eastAsia="Calibri" w:cs="Times New Roman"/>
          <w:sz w:val="24"/>
          <w:szCs w:val="24"/>
        </w:rPr>
        <w:t xml:space="preserve">After reviewing the Index Guidance Document and Tool, what are your overall impressions of this resource in terms of its utility for your program? </w:t>
      </w:r>
    </w:p>
    <w:p w:rsidRPr="009076DB" w:rsidR="009076DB" w:rsidP="0065155A" w:rsidRDefault="009076DB" w14:paraId="6F9D0AB3" w14:textId="77777777">
      <w:pPr>
        <w:pStyle w:val="ListParagraph"/>
        <w:spacing w:after="0" w:line="240" w:lineRule="auto"/>
        <w:ind w:left="360"/>
        <w:rPr>
          <w:rFonts w:ascii="Times New Roman" w:hAnsi="Times New Roman" w:eastAsia="Calibri" w:cs="Times New Roman"/>
          <w:sz w:val="24"/>
          <w:szCs w:val="24"/>
        </w:rPr>
      </w:pPr>
    </w:p>
    <w:p w:rsidR="00FD1FA9" w:rsidP="0065155A" w:rsidRDefault="00FD1FA9" w14:paraId="6355E698" w14:textId="198005C5">
      <w:pPr>
        <w:pStyle w:val="ListParagraph"/>
        <w:numPr>
          <w:ilvl w:val="0"/>
          <w:numId w:val="1"/>
        </w:numPr>
        <w:spacing w:after="0" w:line="240" w:lineRule="auto"/>
        <w:ind w:left="360"/>
        <w:rPr>
          <w:rFonts w:ascii="Times New Roman" w:hAnsi="Times New Roman" w:eastAsia="Calibri" w:cs="Times New Roman"/>
          <w:sz w:val="24"/>
          <w:szCs w:val="24"/>
        </w:rPr>
      </w:pPr>
      <w:r w:rsidRPr="009076DB">
        <w:rPr>
          <w:rFonts w:ascii="Times New Roman" w:hAnsi="Times New Roman" w:eastAsia="Calibri" w:cs="Times New Roman"/>
          <w:sz w:val="24"/>
          <w:szCs w:val="24"/>
        </w:rPr>
        <w:t xml:space="preserve">Is the purpose of the document and tool clear?  Why or why not?  </w:t>
      </w:r>
    </w:p>
    <w:p w:rsidRPr="009076DB" w:rsidR="009076DB" w:rsidP="0065155A" w:rsidRDefault="009076DB" w14:paraId="5F6A2829" w14:textId="529DD8BD">
      <w:pPr>
        <w:spacing w:after="0" w:line="240" w:lineRule="auto"/>
        <w:rPr>
          <w:rFonts w:ascii="Times New Roman" w:hAnsi="Times New Roman" w:eastAsia="Calibri" w:cs="Times New Roman"/>
          <w:sz w:val="24"/>
          <w:szCs w:val="24"/>
        </w:rPr>
      </w:pPr>
    </w:p>
    <w:p w:rsidRPr="009076DB" w:rsidR="00FD1FA9" w:rsidP="0065155A" w:rsidRDefault="00FD1FA9" w14:paraId="66BAA1E8" w14:textId="3EA4A3AE">
      <w:pPr>
        <w:numPr>
          <w:ilvl w:val="0"/>
          <w:numId w:val="1"/>
        </w:numPr>
        <w:spacing w:after="0" w:line="240" w:lineRule="auto"/>
        <w:ind w:left="360"/>
        <w:contextualSpacing/>
        <w:rPr>
          <w:rFonts w:ascii="Times New Roman" w:hAnsi="Times New Roman" w:eastAsia="Calibri" w:cs="Times New Roman"/>
          <w:sz w:val="24"/>
          <w:szCs w:val="24"/>
        </w:rPr>
      </w:pPr>
      <w:r w:rsidRPr="00FD1FA9">
        <w:rPr>
          <w:rFonts w:ascii="Times New Roman" w:hAnsi="Times New Roman" w:eastAsia="Calibri" w:cs="Times New Roman"/>
          <w:sz w:val="24"/>
          <w:szCs w:val="24"/>
        </w:rPr>
        <w:t xml:space="preserve">Are there elements of the Guidance Document and Tool that are unclear or difficult to understand? </w:t>
      </w:r>
      <w:r w:rsidRPr="009076DB" w:rsidR="009076DB">
        <w:rPr>
          <w:rFonts w:ascii="Times New Roman" w:hAnsi="Times New Roman" w:eastAsia="Calibri" w:cs="Times New Roman"/>
          <w:sz w:val="24"/>
          <w:szCs w:val="24"/>
        </w:rPr>
        <w:t xml:space="preserve">If so, which elements?  </w:t>
      </w:r>
    </w:p>
    <w:p w:rsidR="009076DB" w:rsidP="0065155A" w:rsidRDefault="009076DB" w14:paraId="1F7E4FA8" w14:textId="77777777">
      <w:pPr>
        <w:spacing w:after="0" w:line="240" w:lineRule="auto"/>
        <w:ind w:left="360"/>
        <w:contextualSpacing/>
        <w:rPr>
          <w:rFonts w:ascii="Times New Roman" w:hAnsi="Times New Roman" w:eastAsia="Calibri" w:cs="Times New Roman"/>
          <w:sz w:val="24"/>
          <w:szCs w:val="24"/>
        </w:rPr>
      </w:pPr>
    </w:p>
    <w:p w:rsidRPr="009076DB" w:rsidR="009076DB" w:rsidP="0065155A" w:rsidRDefault="009076DB" w14:paraId="4D281091" w14:textId="3017E378">
      <w:pPr>
        <w:numPr>
          <w:ilvl w:val="0"/>
          <w:numId w:val="1"/>
        </w:numPr>
        <w:spacing w:after="0" w:line="240" w:lineRule="auto"/>
        <w:ind w:left="360"/>
        <w:contextualSpacing/>
        <w:rPr>
          <w:rFonts w:ascii="Times New Roman" w:hAnsi="Times New Roman" w:eastAsia="Calibri" w:cs="Times New Roman"/>
          <w:sz w:val="24"/>
          <w:szCs w:val="24"/>
        </w:rPr>
      </w:pPr>
      <w:r w:rsidRPr="009076DB">
        <w:rPr>
          <w:rFonts w:ascii="Times New Roman" w:hAnsi="Times New Roman" w:eastAsia="Calibri" w:cs="Times New Roman"/>
          <w:sz w:val="24"/>
          <w:szCs w:val="24"/>
        </w:rPr>
        <w:t xml:space="preserve">Do the data displays and results shown in the tool make sense to you, based on your knowledge of preparedness in your jurisdiction?  Why or why not?  </w:t>
      </w:r>
    </w:p>
    <w:p w:rsidR="009076DB" w:rsidP="0065155A" w:rsidRDefault="009076DB" w14:paraId="00D54712" w14:textId="77777777">
      <w:pPr>
        <w:spacing w:after="0" w:line="240" w:lineRule="auto"/>
        <w:ind w:left="360"/>
        <w:contextualSpacing/>
        <w:rPr>
          <w:rFonts w:ascii="Times New Roman" w:hAnsi="Times New Roman" w:eastAsia="Calibri" w:cs="Times New Roman"/>
          <w:sz w:val="24"/>
          <w:szCs w:val="24"/>
        </w:rPr>
      </w:pPr>
    </w:p>
    <w:p w:rsidR="009076DB" w:rsidP="0065155A" w:rsidRDefault="009076DB" w14:paraId="549F42D9" w14:textId="3A86CDB5">
      <w:pPr>
        <w:numPr>
          <w:ilvl w:val="0"/>
          <w:numId w:val="1"/>
        </w:numPr>
        <w:spacing w:after="0" w:line="240" w:lineRule="auto"/>
        <w:ind w:left="360"/>
        <w:contextualSpacing/>
        <w:rPr>
          <w:rFonts w:ascii="Times New Roman" w:hAnsi="Times New Roman" w:eastAsia="Calibri" w:cs="Times New Roman"/>
          <w:sz w:val="24"/>
          <w:szCs w:val="24"/>
        </w:rPr>
      </w:pPr>
      <w:r w:rsidRPr="009076DB">
        <w:rPr>
          <w:rFonts w:ascii="Times New Roman" w:hAnsi="Times New Roman" w:eastAsia="Calibri" w:cs="Times New Roman"/>
          <w:sz w:val="24"/>
          <w:szCs w:val="24"/>
        </w:rPr>
        <w:t xml:space="preserve">Can you think of ways in which you or other people affiliated with your program could use this Document and Tool?  If so, describe them.  </w:t>
      </w:r>
    </w:p>
    <w:p w:rsidR="004C225C" w:rsidP="0065155A" w:rsidRDefault="004C225C" w14:paraId="49624D85" w14:textId="77777777">
      <w:pPr>
        <w:spacing w:after="0" w:line="240" w:lineRule="auto"/>
        <w:ind w:left="360"/>
        <w:contextualSpacing/>
        <w:rPr>
          <w:rFonts w:ascii="Times New Roman" w:hAnsi="Times New Roman" w:eastAsia="Calibri" w:cs="Times New Roman"/>
          <w:sz w:val="24"/>
          <w:szCs w:val="24"/>
        </w:rPr>
      </w:pPr>
    </w:p>
    <w:p w:rsidR="004C225C" w:rsidP="0065155A" w:rsidRDefault="004C225C" w14:paraId="618D0C5A" w14:textId="60DA1547">
      <w:pPr>
        <w:numPr>
          <w:ilvl w:val="0"/>
          <w:numId w:val="1"/>
        </w:numPr>
        <w:spacing w:after="0" w:line="240" w:lineRule="auto"/>
        <w:ind w:left="360"/>
        <w:contextualSpacing/>
        <w:rPr>
          <w:rFonts w:ascii="Times New Roman" w:hAnsi="Times New Roman" w:eastAsia="Calibri" w:cs="Times New Roman"/>
          <w:sz w:val="24"/>
          <w:szCs w:val="24"/>
        </w:rPr>
      </w:pPr>
      <w:r>
        <w:rPr>
          <w:rFonts w:ascii="Times New Roman" w:hAnsi="Times New Roman" w:eastAsia="Calibri" w:cs="Times New Roman"/>
          <w:sz w:val="24"/>
          <w:szCs w:val="24"/>
        </w:rPr>
        <w:t xml:space="preserve">Are there any reasons why </w:t>
      </w:r>
      <w:r w:rsidRPr="009076DB">
        <w:rPr>
          <w:rFonts w:ascii="Times New Roman" w:hAnsi="Times New Roman" w:eastAsia="Calibri" w:cs="Times New Roman"/>
          <w:sz w:val="24"/>
          <w:szCs w:val="24"/>
        </w:rPr>
        <w:t>you or other people affiliated with your program</w:t>
      </w:r>
      <w:r>
        <w:rPr>
          <w:rFonts w:ascii="Times New Roman" w:hAnsi="Times New Roman" w:eastAsia="Calibri" w:cs="Times New Roman"/>
          <w:sz w:val="24"/>
          <w:szCs w:val="24"/>
        </w:rPr>
        <w:t xml:space="preserve"> would not want to use the Guidance Document and Tool</w:t>
      </w:r>
      <w:r w:rsidRPr="009076DB">
        <w:rPr>
          <w:rFonts w:ascii="Times New Roman" w:hAnsi="Times New Roman" w:eastAsia="Calibri" w:cs="Times New Roman"/>
          <w:sz w:val="24"/>
          <w:szCs w:val="24"/>
        </w:rPr>
        <w:t xml:space="preserve">?  If so, describe them.  </w:t>
      </w:r>
    </w:p>
    <w:p w:rsidRPr="00FD1FA9" w:rsidR="002B0655" w:rsidP="0065155A" w:rsidRDefault="002B0655" w14:paraId="1DE13EBF" w14:textId="673E923F">
      <w:pPr>
        <w:spacing w:after="0" w:line="240" w:lineRule="auto"/>
        <w:contextualSpacing/>
        <w:rPr>
          <w:rFonts w:ascii="Times New Roman" w:hAnsi="Times New Roman" w:eastAsia="Calibri" w:cs="Times New Roman"/>
          <w:sz w:val="24"/>
          <w:szCs w:val="24"/>
        </w:rPr>
      </w:pPr>
    </w:p>
    <w:p w:rsidRPr="00FD1FA9" w:rsidR="00FD1FA9" w:rsidP="0065155A" w:rsidRDefault="00FD1FA9" w14:paraId="20E2319A" w14:textId="77777777">
      <w:pPr>
        <w:numPr>
          <w:ilvl w:val="0"/>
          <w:numId w:val="1"/>
        </w:numPr>
        <w:spacing w:after="0" w:line="240" w:lineRule="auto"/>
        <w:ind w:left="360"/>
        <w:contextualSpacing/>
        <w:rPr>
          <w:rFonts w:ascii="Times New Roman" w:hAnsi="Times New Roman" w:eastAsia="Calibri" w:cs="Times New Roman"/>
          <w:sz w:val="24"/>
          <w:szCs w:val="24"/>
        </w:rPr>
      </w:pPr>
      <w:r w:rsidRPr="00FD1FA9">
        <w:rPr>
          <w:rFonts w:ascii="Times New Roman" w:hAnsi="Times New Roman" w:eastAsia="Calibri" w:cs="Times New Roman"/>
          <w:sz w:val="24"/>
          <w:szCs w:val="24"/>
        </w:rPr>
        <w:t xml:space="preserve">What changes would you like to see to the Guidance Document and Tool in order to make it a more useful resource for your program? </w:t>
      </w:r>
    </w:p>
    <w:p w:rsidR="002B0655" w:rsidP="0065155A" w:rsidRDefault="002B0655" w14:paraId="16C6A162" w14:textId="77777777">
      <w:pPr>
        <w:spacing w:after="0" w:line="240" w:lineRule="auto"/>
        <w:ind w:left="360"/>
        <w:contextualSpacing/>
        <w:rPr>
          <w:rFonts w:ascii="Times New Roman" w:hAnsi="Times New Roman" w:eastAsia="Calibri" w:cs="Times New Roman"/>
          <w:sz w:val="24"/>
          <w:szCs w:val="24"/>
        </w:rPr>
      </w:pPr>
    </w:p>
    <w:p w:rsidRPr="00FD1FA9" w:rsidR="00FD1FA9" w:rsidP="0065155A" w:rsidRDefault="00FD1FA9" w14:paraId="20959F23" w14:textId="0DDA9D06">
      <w:pPr>
        <w:numPr>
          <w:ilvl w:val="0"/>
          <w:numId w:val="1"/>
        </w:numPr>
        <w:spacing w:after="0" w:line="240" w:lineRule="auto"/>
        <w:ind w:left="360"/>
        <w:contextualSpacing/>
        <w:rPr>
          <w:rFonts w:ascii="Times New Roman" w:hAnsi="Times New Roman" w:eastAsia="Calibri" w:cs="Times New Roman"/>
          <w:sz w:val="24"/>
          <w:szCs w:val="24"/>
        </w:rPr>
      </w:pPr>
      <w:r w:rsidRPr="00FD1FA9">
        <w:rPr>
          <w:rFonts w:ascii="Times New Roman" w:hAnsi="Times New Roman" w:eastAsia="Calibri" w:cs="Times New Roman"/>
          <w:sz w:val="24"/>
          <w:szCs w:val="24"/>
        </w:rPr>
        <w:t xml:space="preserve">What other kinds of guidance documents and tools would help your program make use of the Index data and measures?   </w:t>
      </w:r>
    </w:p>
    <w:p w:rsidRPr="009076DB" w:rsidR="00B1231E" w:rsidP="0065155A" w:rsidRDefault="00B1231E" w14:paraId="421EC139" w14:textId="77777777">
      <w:pPr>
        <w:autoSpaceDE w:val="0"/>
        <w:autoSpaceDN w:val="0"/>
        <w:adjustRightInd w:val="0"/>
        <w:spacing w:after="0" w:line="240" w:lineRule="auto"/>
        <w:rPr>
          <w:rFonts w:ascii="Times New Roman" w:hAnsi="Times New Roman" w:cs="Times New Roman"/>
          <w:spacing w:val="2"/>
          <w:sz w:val="24"/>
          <w:szCs w:val="24"/>
        </w:rPr>
      </w:pPr>
    </w:p>
    <w:p w:rsidRPr="009076DB" w:rsidR="00DB4485" w:rsidP="0065155A" w:rsidRDefault="002B2884" w14:paraId="1E348855" w14:textId="2EC6B34D">
      <w:pPr>
        <w:pStyle w:val="Heading2"/>
        <w:spacing w:before="0" w:line="240" w:lineRule="auto"/>
        <w:rPr>
          <w:rFonts w:ascii="Times New Roman" w:hAnsi="Times New Roman" w:cs="Times New Roman"/>
          <w:color w:val="auto"/>
          <w:sz w:val="24"/>
          <w:szCs w:val="24"/>
        </w:rPr>
      </w:pPr>
      <w:r>
        <w:rPr>
          <w:rFonts w:ascii="Times New Roman" w:hAnsi="Times New Roman" w:cs="Times New Roman"/>
          <w:b/>
          <w:color w:val="auto"/>
          <w:spacing w:val="-1"/>
          <w:sz w:val="24"/>
          <w:szCs w:val="24"/>
        </w:rPr>
        <w:t>CONCLUDING QUESTION</w:t>
      </w:r>
    </w:p>
    <w:p w:rsidRPr="009076DB" w:rsidR="00DB4485" w:rsidP="0065155A" w:rsidRDefault="00DB4485" w14:paraId="605EEE88" w14:textId="77777777">
      <w:pPr>
        <w:keepNext/>
        <w:keepLines/>
        <w:autoSpaceDE w:val="0"/>
        <w:autoSpaceDN w:val="0"/>
        <w:adjustRightInd w:val="0"/>
        <w:spacing w:after="0" w:line="240" w:lineRule="auto"/>
        <w:ind w:left="115"/>
        <w:rPr>
          <w:rFonts w:ascii="Times New Roman" w:hAnsi="Times New Roman" w:cs="Times New Roman"/>
          <w:spacing w:val="2"/>
          <w:sz w:val="24"/>
          <w:szCs w:val="24"/>
        </w:rPr>
      </w:pPr>
    </w:p>
    <w:p w:rsidRPr="009076DB" w:rsidR="00000576" w:rsidP="0065155A" w:rsidRDefault="00DB4485" w14:paraId="34F1C673" w14:textId="7777777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9076DB">
        <w:rPr>
          <w:rFonts w:ascii="Times New Roman" w:hAnsi="Times New Roman" w:cs="Times New Roman"/>
          <w:sz w:val="24"/>
          <w:szCs w:val="24"/>
        </w:rPr>
        <w:t>Is there anything I haven’t asked that you think would be important for us to know?</w:t>
      </w:r>
    </w:p>
    <w:p w:rsidRPr="002B0655" w:rsidR="00000576" w:rsidP="0065155A" w:rsidRDefault="00000576" w14:paraId="3A570AF6" w14:textId="5ED2D2E3">
      <w:pPr>
        <w:spacing w:after="0" w:line="240" w:lineRule="auto"/>
        <w:rPr>
          <w:rFonts w:ascii="Times New Roman" w:hAnsi="Times New Roman" w:cs="Times New Roman"/>
          <w:sz w:val="24"/>
          <w:szCs w:val="24"/>
        </w:rPr>
      </w:pPr>
    </w:p>
    <w:p w:rsidRPr="004C225C" w:rsidR="002B0655" w:rsidP="0065155A" w:rsidRDefault="00671D85" w14:paraId="58F13856" w14:textId="431FC9BE">
      <w:pPr>
        <w:spacing w:after="0" w:line="240" w:lineRule="auto"/>
        <w:rPr>
          <w:rFonts w:ascii="Times New Roman" w:hAnsi="Times New Roman" w:cs="Times New Roman"/>
          <w:b/>
          <w:sz w:val="24"/>
          <w:szCs w:val="24"/>
        </w:rPr>
      </w:pPr>
      <w:r w:rsidRPr="004C225C">
        <w:rPr>
          <w:rFonts w:ascii="Times New Roman" w:hAnsi="Times New Roman" w:cs="Times New Roman"/>
          <w:b/>
          <w:sz w:val="24"/>
          <w:szCs w:val="24"/>
        </w:rPr>
        <w:t>END OF I</w:t>
      </w:r>
      <w:r w:rsidRPr="004C225C" w:rsidR="002B0655">
        <w:rPr>
          <w:rFonts w:ascii="Times New Roman" w:hAnsi="Times New Roman" w:cs="Times New Roman"/>
          <w:b/>
          <w:sz w:val="24"/>
          <w:szCs w:val="24"/>
        </w:rPr>
        <w:t>NTERVIEW</w:t>
      </w:r>
    </w:p>
    <w:sectPr w:rsidRPr="004C225C" w:rsidR="002B0655" w:rsidSect="0076615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8EB49" w14:textId="77777777" w:rsidR="00796A9A" w:rsidRDefault="00796A9A" w:rsidP="00B30F74">
      <w:pPr>
        <w:spacing w:after="0" w:line="240" w:lineRule="auto"/>
      </w:pPr>
      <w:r>
        <w:separator/>
      </w:r>
    </w:p>
  </w:endnote>
  <w:endnote w:type="continuationSeparator" w:id="0">
    <w:p w14:paraId="1598D50C" w14:textId="77777777" w:rsidR="00796A9A" w:rsidRDefault="00796A9A" w:rsidP="00B30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1031C" w14:textId="77777777" w:rsidR="00C941DA" w:rsidRDefault="00C941DA" w:rsidP="00F955B9">
    <w:pPr>
      <w:pStyle w:val="Default"/>
      <w:rPr>
        <w:sz w:val="20"/>
        <w:szCs w:val="20"/>
      </w:rPr>
    </w:pPr>
  </w:p>
  <w:p w14:paraId="209FB5F9" w14:textId="09A645FF" w:rsidR="00F955B9" w:rsidRDefault="00F955B9" w:rsidP="00F955B9">
    <w:pPr>
      <w:pStyle w:val="Default"/>
      <w:rPr>
        <w:sz w:val="20"/>
        <w:szCs w:val="20"/>
      </w:rPr>
    </w:pPr>
    <w:r>
      <w:rPr>
        <w:sz w:val="20"/>
        <w:szCs w:val="20"/>
      </w:rPr>
      <w:t xml:space="preserve">CDC estimates the average public reporting burden for this collection of information as </w:t>
    </w:r>
    <w:r>
      <w:rPr>
        <w:b/>
        <w:sz w:val="20"/>
        <w:szCs w:val="20"/>
      </w:rPr>
      <w:t>70</w:t>
    </w:r>
    <w:r w:rsidRPr="0043778E">
      <w:rPr>
        <w:sz w:val="20"/>
        <w:szCs w:val="20"/>
      </w:rPr>
      <w:t xml:space="preserve"> minutes per response</w:t>
    </w:r>
    <w:r>
      <w:rPr>
        <w:sz w:val="20"/>
        <w:szCs w:val="20"/>
      </w:rPr>
      <w:t>,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sdt>
    <w:sdtPr>
      <w:id w:val="-2122748994"/>
      <w:docPartObj>
        <w:docPartGallery w:val="Page Numbers (Bottom of Page)"/>
        <w:docPartUnique/>
      </w:docPartObj>
    </w:sdtPr>
    <w:sdtEndPr>
      <w:rPr>
        <w:noProof/>
      </w:rPr>
    </w:sdtEndPr>
    <w:sdtContent>
      <w:p w14:paraId="743C84B9" w14:textId="74662576" w:rsidR="00B30F74" w:rsidRDefault="00B30F74">
        <w:pPr>
          <w:pStyle w:val="Footer"/>
          <w:jc w:val="center"/>
        </w:pPr>
        <w:r>
          <w:fldChar w:fldCharType="begin"/>
        </w:r>
        <w:r>
          <w:instrText xml:space="preserve"> PAGE   \* MERGEFORMAT </w:instrText>
        </w:r>
        <w:r>
          <w:fldChar w:fldCharType="separate"/>
        </w:r>
        <w:r w:rsidR="00FE61BF">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A8CCD" w14:textId="77777777" w:rsidR="00C941DA" w:rsidRDefault="00C941DA" w:rsidP="00F955B9">
    <w:pPr>
      <w:pStyle w:val="Default"/>
      <w:rPr>
        <w:sz w:val="20"/>
        <w:szCs w:val="20"/>
      </w:rPr>
    </w:pPr>
  </w:p>
  <w:sdt>
    <w:sdtPr>
      <w:id w:val="2084557322"/>
      <w:docPartObj>
        <w:docPartGallery w:val="Page Numbers (Bottom of Page)"/>
        <w:docPartUnique/>
      </w:docPartObj>
    </w:sdtPr>
    <w:sdtEndPr>
      <w:rPr>
        <w:noProof/>
      </w:rPr>
    </w:sdtEndPr>
    <w:sdtContent>
      <w:p w14:paraId="72B9B695" w14:textId="12A00CF4" w:rsidR="00F955B9" w:rsidRDefault="00F955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9641991"/>
      <w:docPartObj>
        <w:docPartGallery w:val="Page Numbers (Bottom of Page)"/>
        <w:docPartUnique/>
      </w:docPartObj>
    </w:sdtPr>
    <w:sdtEndPr>
      <w:rPr>
        <w:noProof/>
      </w:rPr>
    </w:sdtEndPr>
    <w:sdtContent>
      <w:p w14:paraId="190510E4" w14:textId="77777777" w:rsidR="006E23F9" w:rsidRDefault="006E23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3A587" w14:textId="77777777" w:rsidR="00796A9A" w:rsidRDefault="00796A9A" w:rsidP="00B30F74">
      <w:pPr>
        <w:spacing w:after="0" w:line="240" w:lineRule="auto"/>
      </w:pPr>
      <w:r>
        <w:separator/>
      </w:r>
    </w:p>
  </w:footnote>
  <w:footnote w:type="continuationSeparator" w:id="0">
    <w:p w14:paraId="38EA8D65" w14:textId="77777777" w:rsidR="00796A9A" w:rsidRDefault="00796A9A" w:rsidP="00B30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CCE0B" w14:textId="1E59ADDC" w:rsidR="00F955B9" w:rsidRPr="00A97DF7" w:rsidRDefault="00F955B9" w:rsidP="00F955B9">
    <w:pPr>
      <w:pStyle w:val="Header"/>
      <w:rPr>
        <w:b/>
        <w:bCs/>
      </w:rPr>
    </w:pPr>
    <w:r w:rsidRPr="00A97DF7">
      <w:rPr>
        <w:b/>
        <w:bCs/>
      </w:rPr>
      <w:t xml:space="preserve">Attachment </w:t>
    </w:r>
    <w:r w:rsidR="00692C16">
      <w:rPr>
        <w:b/>
        <w:bCs/>
      </w:rPr>
      <w:t>C</w:t>
    </w:r>
    <w:r w:rsidRPr="00A97DF7">
      <w:rPr>
        <w:b/>
        <w:bCs/>
      </w:rPr>
      <w:t>: Semi-Structured Interview Guide Instrument</w:t>
    </w:r>
  </w:p>
  <w:p w14:paraId="02F96128" w14:textId="1CBF9DA0" w:rsidR="00F955B9" w:rsidRPr="00A97DF7" w:rsidRDefault="00F955B9" w:rsidP="00F955B9">
    <w:pPr>
      <w:pStyle w:val="Header"/>
      <w:jc w:val="right"/>
      <w:rPr>
        <w:b/>
        <w:bCs/>
      </w:rPr>
    </w:pPr>
    <w:r w:rsidRPr="00A97DF7">
      <w:rPr>
        <w:b/>
        <w:bCs/>
      </w:rPr>
      <w:t>Form Approved</w:t>
    </w:r>
  </w:p>
  <w:p w14:paraId="3410E7E4" w14:textId="1A346D6F" w:rsidR="00F955B9" w:rsidRPr="00A97DF7" w:rsidRDefault="00F955B9" w:rsidP="00F955B9">
    <w:pPr>
      <w:pStyle w:val="Header"/>
      <w:jc w:val="right"/>
      <w:rPr>
        <w:b/>
        <w:bCs/>
      </w:rPr>
    </w:pPr>
    <w:r w:rsidRPr="00A97DF7">
      <w:rPr>
        <w:b/>
        <w:bCs/>
      </w:rPr>
      <w:t>OMB No. 0920-0879</w:t>
    </w:r>
  </w:p>
  <w:p w14:paraId="079CDDB1" w14:textId="6856EE0C" w:rsidR="00F955B9" w:rsidRPr="00A97DF7" w:rsidRDefault="00F955B9" w:rsidP="00F955B9">
    <w:pPr>
      <w:pStyle w:val="Header"/>
      <w:jc w:val="right"/>
      <w:rPr>
        <w:b/>
        <w:bCs/>
      </w:rPr>
    </w:pPr>
    <w:r w:rsidRPr="00A97DF7">
      <w:rPr>
        <w:b/>
        <w:bCs/>
      </w:rPr>
      <w:t>Expiration Date 01/31/2021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7C56C" w14:textId="65001A3B" w:rsidR="00A97DF7" w:rsidRPr="00A97DF7" w:rsidRDefault="00A97DF7" w:rsidP="00A97DF7">
    <w:pPr>
      <w:pStyle w:val="Header"/>
      <w:jc w:val="right"/>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526AF" w14:textId="539EC6C9" w:rsidR="006E23F9" w:rsidRPr="00A97DF7" w:rsidRDefault="006E23F9" w:rsidP="00F955B9">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76685"/>
    <w:multiLevelType w:val="hybridMultilevel"/>
    <w:tmpl w:val="99F6F1C2"/>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 w15:restartNumberingAfterBreak="0">
    <w:nsid w:val="0AA17F07"/>
    <w:multiLevelType w:val="hybridMultilevel"/>
    <w:tmpl w:val="48D6A282"/>
    <w:lvl w:ilvl="0" w:tplc="23387B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920AB"/>
    <w:multiLevelType w:val="hybridMultilevel"/>
    <w:tmpl w:val="2C16D43A"/>
    <w:lvl w:ilvl="0" w:tplc="C1DE07D0">
      <w:start w:val="1"/>
      <w:numFmt w:val="decimal"/>
      <w:lvlText w:val="%1."/>
      <w:lvlJc w:val="left"/>
      <w:pPr>
        <w:ind w:left="475" w:hanging="360"/>
      </w:pPr>
      <w:rPr>
        <w:rFonts w:hint="default"/>
      </w:rPr>
    </w:lvl>
    <w:lvl w:ilvl="1" w:tplc="04090001">
      <w:start w:val="1"/>
      <w:numFmt w:val="bullet"/>
      <w:lvlText w:val=""/>
      <w:lvlJc w:val="left"/>
      <w:pPr>
        <w:ind w:left="1195" w:hanging="360"/>
      </w:pPr>
      <w:rPr>
        <w:rFonts w:ascii="Symbol" w:hAnsi="Symbol" w:hint="default"/>
      </w:r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3" w15:restartNumberingAfterBreak="0">
    <w:nsid w:val="19B3235B"/>
    <w:multiLevelType w:val="hybridMultilevel"/>
    <w:tmpl w:val="97ECC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36F73"/>
    <w:multiLevelType w:val="hybridMultilevel"/>
    <w:tmpl w:val="466E57AE"/>
    <w:lvl w:ilvl="0" w:tplc="C1DE07D0">
      <w:start w:val="1"/>
      <w:numFmt w:val="decimal"/>
      <w:lvlText w:val="%1."/>
      <w:lvlJc w:val="left"/>
      <w:pPr>
        <w:ind w:left="475" w:hanging="360"/>
      </w:pPr>
      <w:rPr>
        <w:rFonts w:hint="default"/>
      </w:rPr>
    </w:lvl>
    <w:lvl w:ilvl="1" w:tplc="04090001">
      <w:start w:val="1"/>
      <w:numFmt w:val="bullet"/>
      <w:lvlText w:val=""/>
      <w:lvlJc w:val="left"/>
      <w:pPr>
        <w:ind w:left="1195" w:hanging="360"/>
      </w:pPr>
      <w:rPr>
        <w:rFonts w:ascii="Symbol" w:hAnsi="Symbol" w:hint="default"/>
      </w:r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5" w15:restartNumberingAfterBreak="0">
    <w:nsid w:val="36FE60B5"/>
    <w:multiLevelType w:val="hybridMultilevel"/>
    <w:tmpl w:val="0FCA1B36"/>
    <w:lvl w:ilvl="0" w:tplc="C1DE07D0">
      <w:start w:val="1"/>
      <w:numFmt w:val="decimal"/>
      <w:lvlText w:val="%1."/>
      <w:lvlJc w:val="left"/>
      <w:pPr>
        <w:ind w:left="475" w:hanging="360"/>
      </w:pPr>
      <w:rPr>
        <w:rFonts w:hint="default"/>
      </w:rPr>
    </w:lvl>
    <w:lvl w:ilvl="1" w:tplc="04090001">
      <w:start w:val="1"/>
      <w:numFmt w:val="bullet"/>
      <w:lvlText w:val=""/>
      <w:lvlJc w:val="left"/>
      <w:pPr>
        <w:ind w:left="1195" w:hanging="360"/>
      </w:pPr>
      <w:rPr>
        <w:rFonts w:ascii="Symbol" w:hAnsi="Symbol" w:hint="default"/>
      </w:r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6" w15:restartNumberingAfterBreak="0">
    <w:nsid w:val="3D147938"/>
    <w:multiLevelType w:val="hybridMultilevel"/>
    <w:tmpl w:val="01BA8E10"/>
    <w:lvl w:ilvl="0" w:tplc="0409000F">
      <w:start w:val="1"/>
      <w:numFmt w:val="decimal"/>
      <w:lvlText w:val="%1."/>
      <w:lvlJc w:val="left"/>
      <w:pPr>
        <w:ind w:left="360" w:hanging="360"/>
      </w:pPr>
      <w:rPr>
        <w:rFont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D756C64"/>
    <w:multiLevelType w:val="hybridMultilevel"/>
    <w:tmpl w:val="7BC238EC"/>
    <w:lvl w:ilvl="0" w:tplc="C1DE07D0">
      <w:start w:val="1"/>
      <w:numFmt w:val="decimal"/>
      <w:lvlText w:val="%1."/>
      <w:lvlJc w:val="left"/>
      <w:pPr>
        <w:ind w:left="475" w:hanging="360"/>
      </w:pPr>
      <w:rPr>
        <w:rFonts w:hint="default"/>
      </w:rPr>
    </w:lvl>
    <w:lvl w:ilvl="1" w:tplc="04090001">
      <w:start w:val="1"/>
      <w:numFmt w:val="bullet"/>
      <w:lvlText w:val=""/>
      <w:lvlJc w:val="left"/>
      <w:pPr>
        <w:ind w:left="1195" w:hanging="360"/>
      </w:pPr>
      <w:rPr>
        <w:rFonts w:ascii="Symbol" w:hAnsi="Symbol" w:hint="default"/>
      </w:r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num w:numId="1">
    <w:abstractNumId w:val="2"/>
  </w:num>
  <w:num w:numId="2">
    <w:abstractNumId w:val="6"/>
  </w:num>
  <w:num w:numId="3">
    <w:abstractNumId w:val="7"/>
  </w:num>
  <w:num w:numId="4">
    <w:abstractNumId w:val="5"/>
  </w:num>
  <w:num w:numId="5">
    <w:abstractNumId w:val="4"/>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576"/>
    <w:rsid w:val="00000576"/>
    <w:rsid w:val="0004092C"/>
    <w:rsid w:val="00074185"/>
    <w:rsid w:val="00082D9B"/>
    <w:rsid w:val="000B316B"/>
    <w:rsid w:val="000D1194"/>
    <w:rsid w:val="000D49AA"/>
    <w:rsid w:val="0013162F"/>
    <w:rsid w:val="001A1483"/>
    <w:rsid w:val="001F43DA"/>
    <w:rsid w:val="002168EA"/>
    <w:rsid w:val="002B0655"/>
    <w:rsid w:val="002B2884"/>
    <w:rsid w:val="00303F9B"/>
    <w:rsid w:val="00335C0A"/>
    <w:rsid w:val="0037780D"/>
    <w:rsid w:val="003B3734"/>
    <w:rsid w:val="004015F2"/>
    <w:rsid w:val="00416038"/>
    <w:rsid w:val="004B4036"/>
    <w:rsid w:val="004C225C"/>
    <w:rsid w:val="00565386"/>
    <w:rsid w:val="00580F6F"/>
    <w:rsid w:val="00616240"/>
    <w:rsid w:val="00636CD1"/>
    <w:rsid w:val="0065155A"/>
    <w:rsid w:val="00671D85"/>
    <w:rsid w:val="006919C4"/>
    <w:rsid w:val="00692C16"/>
    <w:rsid w:val="006A2B4E"/>
    <w:rsid w:val="006E23F9"/>
    <w:rsid w:val="006F1031"/>
    <w:rsid w:val="00730067"/>
    <w:rsid w:val="00733463"/>
    <w:rsid w:val="0073355B"/>
    <w:rsid w:val="007503B7"/>
    <w:rsid w:val="00750989"/>
    <w:rsid w:val="007527F6"/>
    <w:rsid w:val="0075594A"/>
    <w:rsid w:val="0076116C"/>
    <w:rsid w:val="00766150"/>
    <w:rsid w:val="007912A6"/>
    <w:rsid w:val="00796A9A"/>
    <w:rsid w:val="00801DCB"/>
    <w:rsid w:val="00835176"/>
    <w:rsid w:val="008B7F25"/>
    <w:rsid w:val="00904E1A"/>
    <w:rsid w:val="009076DB"/>
    <w:rsid w:val="00952C59"/>
    <w:rsid w:val="0098085F"/>
    <w:rsid w:val="00980D03"/>
    <w:rsid w:val="009C6B92"/>
    <w:rsid w:val="00A14884"/>
    <w:rsid w:val="00A40FD0"/>
    <w:rsid w:val="00A57C4B"/>
    <w:rsid w:val="00A95DD1"/>
    <w:rsid w:val="00A97DF7"/>
    <w:rsid w:val="00AA04F6"/>
    <w:rsid w:val="00AD1D37"/>
    <w:rsid w:val="00AE04FB"/>
    <w:rsid w:val="00B1231E"/>
    <w:rsid w:val="00B1438D"/>
    <w:rsid w:val="00B1698A"/>
    <w:rsid w:val="00B30F74"/>
    <w:rsid w:val="00B37FC2"/>
    <w:rsid w:val="00B456B7"/>
    <w:rsid w:val="00B56C75"/>
    <w:rsid w:val="00BD790B"/>
    <w:rsid w:val="00BE14FE"/>
    <w:rsid w:val="00BF6A65"/>
    <w:rsid w:val="00C14A6B"/>
    <w:rsid w:val="00C87A97"/>
    <w:rsid w:val="00C941DA"/>
    <w:rsid w:val="00CC7898"/>
    <w:rsid w:val="00CD2A4E"/>
    <w:rsid w:val="00CD7CC6"/>
    <w:rsid w:val="00D02164"/>
    <w:rsid w:val="00D111B1"/>
    <w:rsid w:val="00D1536D"/>
    <w:rsid w:val="00D47553"/>
    <w:rsid w:val="00D80AAE"/>
    <w:rsid w:val="00D926DA"/>
    <w:rsid w:val="00DB062F"/>
    <w:rsid w:val="00DB4485"/>
    <w:rsid w:val="00E02E60"/>
    <w:rsid w:val="00E2538D"/>
    <w:rsid w:val="00E65141"/>
    <w:rsid w:val="00E94C27"/>
    <w:rsid w:val="00EB3355"/>
    <w:rsid w:val="00EB660D"/>
    <w:rsid w:val="00F073C5"/>
    <w:rsid w:val="00F1703B"/>
    <w:rsid w:val="00F2163F"/>
    <w:rsid w:val="00F47ABA"/>
    <w:rsid w:val="00F9318C"/>
    <w:rsid w:val="00F955B9"/>
    <w:rsid w:val="00F96B21"/>
    <w:rsid w:val="00FB311A"/>
    <w:rsid w:val="00FD1FA9"/>
    <w:rsid w:val="00FD6C25"/>
    <w:rsid w:val="00FE6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4726D8"/>
  <w15:chartTrackingRefBased/>
  <w15:docId w15:val="{E581E988-B955-43E5-88B0-39420B99E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5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05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0576"/>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00057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0057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00576"/>
    <w:pPr>
      <w:ind w:left="720"/>
      <w:contextualSpacing/>
    </w:pPr>
  </w:style>
  <w:style w:type="paragraph" w:styleId="Header">
    <w:name w:val="header"/>
    <w:basedOn w:val="Normal"/>
    <w:link w:val="HeaderChar"/>
    <w:uiPriority w:val="99"/>
    <w:unhideWhenUsed/>
    <w:rsid w:val="00B30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F74"/>
  </w:style>
  <w:style w:type="paragraph" w:styleId="Footer">
    <w:name w:val="footer"/>
    <w:basedOn w:val="Normal"/>
    <w:link w:val="FooterChar"/>
    <w:uiPriority w:val="99"/>
    <w:unhideWhenUsed/>
    <w:rsid w:val="00B30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F74"/>
  </w:style>
  <w:style w:type="character" w:styleId="CommentReference">
    <w:name w:val="annotation reference"/>
    <w:basedOn w:val="DefaultParagraphFont"/>
    <w:uiPriority w:val="99"/>
    <w:semiHidden/>
    <w:unhideWhenUsed/>
    <w:rsid w:val="00F1703B"/>
    <w:rPr>
      <w:sz w:val="16"/>
      <w:szCs w:val="16"/>
    </w:rPr>
  </w:style>
  <w:style w:type="paragraph" w:styleId="CommentText">
    <w:name w:val="annotation text"/>
    <w:basedOn w:val="Normal"/>
    <w:link w:val="CommentTextChar"/>
    <w:uiPriority w:val="99"/>
    <w:unhideWhenUsed/>
    <w:rsid w:val="00F1703B"/>
    <w:pPr>
      <w:spacing w:line="240" w:lineRule="auto"/>
    </w:pPr>
    <w:rPr>
      <w:sz w:val="20"/>
      <w:szCs w:val="20"/>
    </w:rPr>
  </w:style>
  <w:style w:type="character" w:customStyle="1" w:styleId="CommentTextChar">
    <w:name w:val="Comment Text Char"/>
    <w:basedOn w:val="DefaultParagraphFont"/>
    <w:link w:val="CommentText"/>
    <w:uiPriority w:val="99"/>
    <w:rsid w:val="00F1703B"/>
    <w:rPr>
      <w:sz w:val="20"/>
      <w:szCs w:val="20"/>
    </w:rPr>
  </w:style>
  <w:style w:type="paragraph" w:styleId="CommentSubject">
    <w:name w:val="annotation subject"/>
    <w:basedOn w:val="CommentText"/>
    <w:next w:val="CommentText"/>
    <w:link w:val="CommentSubjectChar"/>
    <w:uiPriority w:val="99"/>
    <w:semiHidden/>
    <w:unhideWhenUsed/>
    <w:rsid w:val="00F1703B"/>
    <w:rPr>
      <w:b/>
      <w:bCs/>
    </w:rPr>
  </w:style>
  <w:style w:type="character" w:customStyle="1" w:styleId="CommentSubjectChar">
    <w:name w:val="Comment Subject Char"/>
    <w:basedOn w:val="CommentTextChar"/>
    <w:link w:val="CommentSubject"/>
    <w:uiPriority w:val="99"/>
    <w:semiHidden/>
    <w:rsid w:val="00F1703B"/>
    <w:rPr>
      <w:b/>
      <w:bCs/>
      <w:sz w:val="20"/>
      <w:szCs w:val="20"/>
    </w:rPr>
  </w:style>
  <w:style w:type="paragraph" w:styleId="BalloonText">
    <w:name w:val="Balloon Text"/>
    <w:basedOn w:val="Normal"/>
    <w:link w:val="BalloonTextChar"/>
    <w:uiPriority w:val="99"/>
    <w:semiHidden/>
    <w:unhideWhenUsed/>
    <w:rsid w:val="00F170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0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OSTLTSDOC-728-2639</_dlc_DocId>
    <_dlc_DocIdUrl xmlns="b5c0ca00-073d-4463-9985-b654f14791fe">
      <Url>https://esp.cdc.gov/sites/ostlts/pip/osc/_layouts/15/DocIdRedir.aspx?ID=OSTLTSDOC-728-2639</Url>
      <Description>OSTLTSDOC-728-2639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1B1D8-CE70-49C9-92C0-265AECEFE2B7}">
  <ds:schemaRefs>
    <ds:schemaRef ds:uri="http://www.w3.org/XML/1998/namespace"/>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b5c0ca00-073d-4463-9985-b654f14791fe"/>
    <ds:schemaRef ds:uri="http://purl.org/dc/dcmitype/"/>
  </ds:schemaRefs>
</ds:datastoreItem>
</file>

<file path=customXml/itemProps2.xml><?xml version="1.0" encoding="utf-8"?>
<ds:datastoreItem xmlns:ds="http://schemas.openxmlformats.org/officeDocument/2006/customXml" ds:itemID="{5513A84F-2197-48AD-9FC5-AD0A58EA9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0C52E8-6C67-45EF-8465-D3C1083A6E5E}">
  <ds:schemaRefs>
    <ds:schemaRef ds:uri="http://schemas.microsoft.com/sharepoint/events"/>
  </ds:schemaRefs>
</ds:datastoreItem>
</file>

<file path=customXml/itemProps4.xml><?xml version="1.0" encoding="utf-8"?>
<ds:datastoreItem xmlns:ds="http://schemas.openxmlformats.org/officeDocument/2006/customXml" ds:itemID="{00B534F4-A234-4972-BBA5-0ACB1F2EBF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1929</Words>
  <Characters>10999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 Chuang</dc:creator>
  <cp:keywords/>
  <dc:description/>
  <cp:lastModifiedBy>glen</cp:lastModifiedBy>
  <cp:revision>2</cp:revision>
  <dcterms:created xsi:type="dcterms:W3CDTF">2020-05-19T00:47:00Z</dcterms:created>
  <dcterms:modified xsi:type="dcterms:W3CDTF">2020-05-19T00:47:00Z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3fdcfc9c-1954-4b44-b065-464440150904</vt:lpwstr>
  </property>
</Properties>
</file>