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D66C7" w:rsidR="00CD2728" w:rsidP="00CD2728" w:rsidRDefault="002D66C7" w14:paraId="685E4341" w14:textId="3C4C7419">
      <w:pPr>
        <w:pStyle w:val="Heading2"/>
        <w:spacing w:before="0" w:after="0" w:line="240" w:lineRule="auto"/>
        <w:rPr>
          <w:i w:val="0"/>
        </w:rPr>
      </w:pPr>
      <w:r w:rsidRPr="002D66C7">
        <w:rPr>
          <w:i w:val="0"/>
        </w:rPr>
        <w:t xml:space="preserve">Attachment E: </w:t>
      </w:r>
      <w:r w:rsidRPr="002D66C7" w:rsidR="00CD2728">
        <w:rPr>
          <w:i w:val="0"/>
        </w:rPr>
        <w:t>Introductory Email</w:t>
      </w:r>
    </w:p>
    <w:p w:rsidR="00CD2728" w:rsidP="00CD2728" w:rsidRDefault="00CD2728" w14:paraId="685E4342" w14:textId="77777777">
      <w:pPr>
        <w:spacing w:after="0" w:line="240" w:lineRule="auto"/>
      </w:pPr>
    </w:p>
    <w:p w:rsidR="00CD2728" w:rsidP="00CD2728" w:rsidRDefault="00CD2728" w14:paraId="685E4343" w14:textId="77777777">
      <w:pPr>
        <w:spacing w:after="0" w:line="240" w:lineRule="auto"/>
      </w:pPr>
      <w:r>
        <w:t>FROM: Angela Moore</w:t>
      </w:r>
    </w:p>
    <w:p w:rsidR="00CD2728" w:rsidP="00CD2728" w:rsidRDefault="00CD2728" w14:paraId="685E4344" w14:textId="77777777">
      <w:pPr>
        <w:spacing w:after="0" w:line="240" w:lineRule="auto"/>
      </w:pPr>
    </w:p>
    <w:p w:rsidR="00CD2728" w:rsidP="00CD2728" w:rsidRDefault="00CD2728" w14:paraId="685E4345" w14:textId="3520B845">
      <w:pPr>
        <w:spacing w:after="0" w:line="240" w:lineRule="auto"/>
      </w:pPr>
      <w:r>
        <w:t xml:space="preserve">SUBJECT: National Comprehensive Cancer Control Program: Forthcoming Online </w:t>
      </w:r>
      <w:r w:rsidR="002D66C7">
        <w:t>Assessment</w:t>
      </w:r>
    </w:p>
    <w:p w:rsidR="00CD2728" w:rsidP="00CD2728" w:rsidRDefault="00CD2728" w14:paraId="685E4346" w14:textId="77777777">
      <w:pPr>
        <w:spacing w:after="0" w:line="240" w:lineRule="auto"/>
      </w:pPr>
    </w:p>
    <w:p w:rsidR="00CD2728" w:rsidP="00CD2728" w:rsidRDefault="00CD2728" w14:paraId="685E4347" w14:textId="77777777">
      <w:pPr>
        <w:spacing w:after="0" w:line="240" w:lineRule="auto"/>
      </w:pPr>
      <w:r>
        <w:t>Dear NCCCP Program Directors,</w:t>
      </w:r>
    </w:p>
    <w:p w:rsidR="00CD2728" w:rsidP="00CD2728" w:rsidRDefault="00CD2728" w14:paraId="685E4348" w14:textId="77777777">
      <w:pPr>
        <w:spacing w:after="0" w:line="240" w:lineRule="auto"/>
      </w:pPr>
    </w:p>
    <w:p w:rsidR="00CD2728" w:rsidP="00CD2728" w:rsidRDefault="00CD2728" w14:paraId="685E4349" w14:textId="4349FE0A">
      <w:pPr>
        <w:spacing w:after="0" w:line="240" w:lineRule="auto"/>
      </w:pPr>
      <w:r>
        <w:t xml:space="preserve">We are writing to let you know that on </w:t>
      </w:r>
      <w:r>
        <w:rPr>
          <w:highlight w:val="yellow"/>
        </w:rPr>
        <w:t>DAY, MONTH, DATE</w:t>
      </w:r>
      <w:r>
        <w:t xml:space="preserve">, you will receive a request to participate in an online </w:t>
      </w:r>
      <w:r w:rsidR="002D66C7">
        <w:t>assessment</w:t>
      </w:r>
      <w:r>
        <w:t xml:space="preserve">. </w:t>
      </w:r>
    </w:p>
    <w:p w:rsidR="00CD2728" w:rsidP="00CD2728" w:rsidRDefault="00CD2728" w14:paraId="685E434A" w14:textId="77777777">
      <w:pPr>
        <w:spacing w:after="0" w:line="240" w:lineRule="auto"/>
      </w:pPr>
    </w:p>
    <w:p w:rsidRPr="00B64505" w:rsidR="00560793" w:rsidP="00560793" w:rsidRDefault="00CD2728" w14:paraId="3AAFDB64" w14:textId="3762D81F">
      <w:pPr>
        <w:spacing w:line="240" w:lineRule="auto"/>
      </w:pPr>
      <w:r>
        <w:t xml:space="preserve">As you may know, CDC is </w:t>
      </w:r>
      <w:proofErr w:type="gramStart"/>
      <w:r>
        <w:t xml:space="preserve">conducting an </w:t>
      </w:r>
      <w:r w:rsidR="002D66C7">
        <w:t xml:space="preserve">assessment </w:t>
      </w:r>
      <w:r>
        <w:t>of</w:t>
      </w:r>
      <w:proofErr w:type="gramEnd"/>
      <w:r>
        <w:t xml:space="preserve"> the National Comprehensive Cancer Control Program. </w:t>
      </w:r>
      <w:r w:rsidRPr="00B64505" w:rsidR="00B64505">
        <w:t xml:space="preserve">The purpose of this collection is to assess National Comprehensive Cancer Control </w:t>
      </w:r>
      <w:r w:rsidR="001832BD">
        <w:t>P</w:t>
      </w:r>
      <w:r w:rsidRPr="00B64505" w:rsidR="00B64505">
        <w:t xml:space="preserve">rogram (NCCCP DP17-1701) awardees’ [1] capacity to implement the program; [2] mobilization of partnerships; [3] approach to implementation and [4] achievement of outcomes. </w:t>
      </w:r>
      <w:r>
        <w:t xml:space="preserve">All DP17-1701 program directors are invited to participate in the </w:t>
      </w:r>
      <w:r w:rsidR="002D66C7">
        <w:t>assessment</w:t>
      </w:r>
      <w:r>
        <w:t xml:space="preserve">. </w:t>
      </w:r>
      <w:r w:rsidR="002D66C7">
        <w:t xml:space="preserve">Assessment </w:t>
      </w:r>
      <w:r>
        <w:t xml:space="preserve">findings will be shared throughout the DP17-1701 cycle and, ultimately, </w:t>
      </w:r>
      <w:r w:rsidRPr="00B64505" w:rsidR="00560793">
        <w:t>will be used to identify how CDC can make program improvements and assure a competent public health workforce.</w:t>
      </w:r>
    </w:p>
    <w:p w:rsidR="00CD2728" w:rsidP="00CD2728" w:rsidRDefault="00CD2728" w14:paraId="685E434C" w14:textId="77777777">
      <w:pPr>
        <w:spacing w:after="0" w:line="240" w:lineRule="auto"/>
      </w:pPr>
    </w:p>
    <w:p w:rsidR="00CD2728" w:rsidP="00CD2728" w:rsidRDefault="00CD2728" w14:paraId="685E434D" w14:textId="01ACFC3D">
      <w:pPr>
        <w:spacing w:after="0" w:line="240" w:lineRule="auto"/>
      </w:pPr>
      <w:r>
        <w:rPr>
          <w:b/>
        </w:rPr>
        <w:t xml:space="preserve">Your response to this </w:t>
      </w:r>
      <w:r w:rsidR="002D66C7">
        <w:rPr>
          <w:b/>
        </w:rPr>
        <w:t>assessment</w:t>
      </w:r>
      <w:r>
        <w:rPr>
          <w:b/>
        </w:rPr>
        <w:t xml:space="preserve"> is </w:t>
      </w:r>
      <w:r w:rsidR="004D575B">
        <w:rPr>
          <w:b/>
        </w:rPr>
        <w:t>important because</w:t>
      </w:r>
      <w:r>
        <w:t xml:space="preserve"> your feedback can help shape </w:t>
      </w:r>
      <w:r w:rsidRPr="00EC33C8">
        <w:t>the National Comprehensive Cancer Control Program</w:t>
      </w:r>
      <w:r>
        <w:t xml:space="preserve"> in years to come</w:t>
      </w:r>
      <w:r>
        <w:rPr>
          <w:b/>
        </w:rPr>
        <w:t xml:space="preserve">. </w:t>
      </w:r>
      <w:r w:rsidRPr="00EC33C8">
        <w:t>B</w:t>
      </w:r>
      <w:r>
        <w:t>elow are some additional details for what you can expect:</w:t>
      </w:r>
    </w:p>
    <w:p w:rsidR="00CD2728" w:rsidP="00CD2728" w:rsidRDefault="00CD2728" w14:paraId="685E434E" w14:textId="7B34AE59">
      <w:pPr>
        <w:numPr>
          <w:ilvl w:val="0"/>
          <w:numId w:val="1"/>
        </w:numPr>
        <w:spacing w:after="0" w:line="240" w:lineRule="auto"/>
      </w:pPr>
      <w:r>
        <w:t xml:space="preserve">The email invitation to participate in the </w:t>
      </w:r>
      <w:r w:rsidR="002D66C7">
        <w:t>assessment</w:t>
      </w:r>
      <w:r>
        <w:t xml:space="preserve"> will come from </w:t>
      </w:r>
      <w:r w:rsidRPr="0081578D">
        <w:rPr>
          <w:highlight w:val="yellow"/>
        </w:rPr>
        <w:t xml:space="preserve">NAME </w:t>
      </w:r>
      <w:r>
        <w:rPr>
          <w:highlight w:val="yellow"/>
        </w:rPr>
        <w:t>(EMAIL ADDRESS)</w:t>
      </w:r>
      <w:r>
        <w:t xml:space="preserve"> at ICF on behalf of CDC.</w:t>
      </w:r>
    </w:p>
    <w:p w:rsidR="00CD2728" w:rsidP="00CD2728" w:rsidRDefault="00CD2728" w14:paraId="685E434F" w14:textId="2F119082">
      <w:pPr>
        <w:numPr>
          <w:ilvl w:val="0"/>
          <w:numId w:val="1"/>
        </w:numPr>
        <w:spacing w:after="0" w:line="240" w:lineRule="auto"/>
      </w:pPr>
      <w:r>
        <w:t>The subject line of the message will be [</w:t>
      </w:r>
      <w:r w:rsidRPr="000F4A15">
        <w:t>“</w:t>
      </w:r>
      <w:r>
        <w:t xml:space="preserve">Please complete by </w:t>
      </w:r>
      <w:r w:rsidRPr="00123DE9">
        <w:rPr>
          <w:highlight w:val="yellow"/>
        </w:rPr>
        <w:t>MM/DD</w:t>
      </w:r>
      <w:r>
        <w:t xml:space="preserve">: National Comprehensive Cancer Control Program </w:t>
      </w:r>
      <w:r w:rsidR="002D66C7">
        <w:t>Assessment</w:t>
      </w:r>
      <w:r>
        <w:t>”].</w:t>
      </w:r>
    </w:p>
    <w:p w:rsidR="00CD2728" w:rsidP="00CD2728" w:rsidRDefault="00CD2728" w14:paraId="685E4350" w14:textId="3B0FF390">
      <w:pPr>
        <w:numPr>
          <w:ilvl w:val="0"/>
          <w:numId w:val="1"/>
        </w:numPr>
        <w:spacing w:after="0" w:line="240" w:lineRule="auto"/>
      </w:pPr>
      <w:r>
        <w:t xml:space="preserve">The </w:t>
      </w:r>
      <w:r w:rsidR="002D66C7">
        <w:t>assessment</w:t>
      </w:r>
      <w:r>
        <w:t xml:space="preserve"> consists of </w:t>
      </w:r>
      <w:r w:rsidRPr="00262FC9" w:rsidR="002D66C7">
        <w:t>3</w:t>
      </w:r>
      <w:r w:rsidRPr="00262FC9" w:rsidR="00761F9B">
        <w:t>9</w:t>
      </w:r>
      <w:r w:rsidRPr="00C82815">
        <w:t xml:space="preserve"> questions and is expected take no more than </w:t>
      </w:r>
      <w:r w:rsidRPr="00262FC9" w:rsidR="002D66C7">
        <w:t>45</w:t>
      </w:r>
      <w:r w:rsidRPr="00C82815">
        <w:t xml:space="preserve"> minutes</w:t>
      </w:r>
      <w:r>
        <w:t xml:space="preserve"> to complete.</w:t>
      </w:r>
    </w:p>
    <w:p w:rsidR="00CD2728" w:rsidP="00CD2728" w:rsidRDefault="00CD2728" w14:paraId="685E4351" w14:textId="6DFFA7E3">
      <w:pPr>
        <w:numPr>
          <w:ilvl w:val="0"/>
          <w:numId w:val="1"/>
        </w:numPr>
        <w:spacing w:after="0" w:line="240" w:lineRule="auto"/>
      </w:pPr>
      <w:r>
        <w:t xml:space="preserve">ICF will store and maintain all </w:t>
      </w:r>
      <w:r w:rsidR="002D66C7">
        <w:t>assessment</w:t>
      </w:r>
      <w:r>
        <w:t xml:space="preserve"> responses, without identifying information. Only aggregate information will be provided to CDC staff.</w:t>
      </w:r>
    </w:p>
    <w:p w:rsidR="00CD2728" w:rsidP="00CD2728" w:rsidRDefault="00CD2728" w14:paraId="685E4352" w14:textId="54563B53">
      <w:pPr>
        <w:numPr>
          <w:ilvl w:val="0"/>
          <w:numId w:val="1"/>
        </w:numPr>
        <w:spacing w:after="0" w:line="240" w:lineRule="auto"/>
      </w:pPr>
      <w:r>
        <w:t xml:space="preserve">We will ask that you complete the </w:t>
      </w:r>
      <w:r w:rsidR="002D66C7">
        <w:t>assessment</w:t>
      </w:r>
      <w:r>
        <w:t xml:space="preserve"> no later than </w:t>
      </w:r>
      <w:r>
        <w:rPr>
          <w:highlight w:val="yellow"/>
        </w:rPr>
        <w:t>DAY, MONTH,</w:t>
      </w:r>
      <w:r w:rsidRPr="00EC33C8">
        <w:rPr>
          <w:highlight w:val="yellow"/>
        </w:rPr>
        <w:t xml:space="preserve"> D</w:t>
      </w:r>
      <w:r>
        <w:rPr>
          <w:highlight w:val="yellow"/>
        </w:rPr>
        <w:t>ATE</w:t>
      </w:r>
      <w:r>
        <w:t xml:space="preserve">. Completing this </w:t>
      </w:r>
      <w:r w:rsidR="002D66C7">
        <w:t>assessment</w:t>
      </w:r>
      <w:r>
        <w:t xml:space="preserve"> will indicate your consent to participate.</w:t>
      </w:r>
    </w:p>
    <w:p w:rsidR="00CD2728" w:rsidP="00CD2728" w:rsidRDefault="00CD2728" w14:paraId="685E4353" w14:textId="77777777">
      <w:pPr>
        <w:spacing w:after="0" w:line="240" w:lineRule="auto"/>
      </w:pPr>
    </w:p>
    <w:p w:rsidR="00CD2728" w:rsidP="00CD2728" w:rsidRDefault="00CD2728" w14:paraId="685E4354" w14:textId="0B2EBD91">
      <w:pPr>
        <w:spacing w:after="0" w:line="240" w:lineRule="auto"/>
      </w:pPr>
      <w:r>
        <w:t xml:space="preserve">If you have any questions about the evaluation or the </w:t>
      </w:r>
      <w:r w:rsidR="002D66C7">
        <w:t>assessment</w:t>
      </w:r>
      <w:r>
        <w:t xml:space="preserve">, please feel free to contact </w:t>
      </w:r>
      <w:r w:rsidRPr="00EC33C8">
        <w:rPr>
          <w:highlight w:val="yellow"/>
        </w:rPr>
        <w:t>NAME</w:t>
      </w:r>
      <w:r>
        <w:t xml:space="preserve"> at </w:t>
      </w:r>
      <w:r w:rsidRPr="00EC33C8">
        <w:rPr>
          <w:highlight w:val="yellow"/>
        </w:rPr>
        <w:t>E-MAIL ADDRESS</w:t>
      </w:r>
      <w:r>
        <w:t xml:space="preserve"> or at </w:t>
      </w:r>
      <w:r w:rsidRPr="00EC33C8">
        <w:rPr>
          <w:highlight w:val="yellow"/>
        </w:rPr>
        <w:t>PHONE NUMBER</w:t>
      </w:r>
      <w:r>
        <w:t>.</w:t>
      </w:r>
    </w:p>
    <w:p w:rsidR="00CD2728" w:rsidP="00CD2728" w:rsidRDefault="00CD2728" w14:paraId="685E4355" w14:textId="77777777">
      <w:pPr>
        <w:spacing w:after="0" w:line="240" w:lineRule="auto"/>
      </w:pPr>
    </w:p>
    <w:p w:rsidR="00CD2728" w:rsidP="00CD2728" w:rsidRDefault="00CD2728" w14:paraId="685E4356" w14:textId="77777777">
      <w:pPr>
        <w:spacing w:after="0" w:line="240" w:lineRule="auto"/>
      </w:pPr>
      <w:r>
        <w:t>Thank you in advance for taking time to contribute your feedback to this evaluation!</w:t>
      </w:r>
    </w:p>
    <w:p w:rsidR="00CD2728" w:rsidP="00CD2728" w:rsidRDefault="00CD2728" w14:paraId="685E4357" w14:textId="77777777">
      <w:pPr>
        <w:spacing w:after="0" w:line="240" w:lineRule="auto"/>
      </w:pPr>
      <w:bookmarkStart w:name="_GoBack" w:id="0"/>
      <w:bookmarkEnd w:id="0"/>
    </w:p>
    <w:p w:rsidR="00CD2728" w:rsidP="00CD2728" w:rsidRDefault="00CD2728" w14:paraId="685E4358" w14:textId="77777777">
      <w:pPr>
        <w:spacing w:after="0" w:line="240" w:lineRule="auto"/>
      </w:pPr>
      <w:r>
        <w:t>Sincerely,</w:t>
      </w:r>
    </w:p>
    <w:p w:rsidRPr="00E24E6C" w:rsidR="00CD2728" w:rsidP="00CD2728" w:rsidRDefault="00CD2728" w14:paraId="685E4359" w14:textId="77777777">
      <w:pPr>
        <w:spacing w:after="0" w:line="240" w:lineRule="auto"/>
        <w:rPr>
          <w:highlight w:val="yellow"/>
        </w:rPr>
      </w:pPr>
      <w:r w:rsidRPr="00E24E6C">
        <w:rPr>
          <w:highlight w:val="yellow"/>
        </w:rPr>
        <w:t>NAME</w:t>
      </w:r>
    </w:p>
    <w:p w:rsidRPr="00EC3E1A" w:rsidR="00CD2728" w:rsidP="00CD2728" w:rsidRDefault="00CD2728" w14:paraId="685E435A" w14:textId="77777777">
      <w:pPr>
        <w:spacing w:after="0" w:line="240" w:lineRule="auto"/>
      </w:pPr>
      <w:r w:rsidRPr="00E24E6C">
        <w:rPr>
          <w:highlight w:val="yellow"/>
        </w:rPr>
        <w:t>EMAIL SIGNATURE</w:t>
      </w:r>
    </w:p>
    <w:p w:rsidR="00B35A77" w:rsidRDefault="00B35A77" w14:paraId="685E435B" w14:textId="77777777"/>
    <w:sectPr w:rsidR="00B35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F5B96"/>
    <w:multiLevelType w:val="hybridMultilevel"/>
    <w:tmpl w:val="A1A0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28"/>
    <w:rsid w:val="00030BA6"/>
    <w:rsid w:val="001832BD"/>
    <w:rsid w:val="00262FC9"/>
    <w:rsid w:val="002D66C7"/>
    <w:rsid w:val="004D575B"/>
    <w:rsid w:val="00560793"/>
    <w:rsid w:val="005C0282"/>
    <w:rsid w:val="00761F9B"/>
    <w:rsid w:val="007738F2"/>
    <w:rsid w:val="007C0C82"/>
    <w:rsid w:val="00821906"/>
    <w:rsid w:val="008C7AD1"/>
    <w:rsid w:val="00956A0B"/>
    <w:rsid w:val="009C09A1"/>
    <w:rsid w:val="00A47900"/>
    <w:rsid w:val="00B35A77"/>
    <w:rsid w:val="00B64505"/>
    <w:rsid w:val="00C71658"/>
    <w:rsid w:val="00C82815"/>
    <w:rsid w:val="00CD2728"/>
    <w:rsid w:val="00D17ABA"/>
    <w:rsid w:val="00D401C0"/>
    <w:rsid w:val="00DA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E4341"/>
  <w15:chartTrackingRefBased/>
  <w15:docId w15:val="{2E099929-AAD5-4F6D-8A5F-BDC715D5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D2728"/>
    <w:rPr>
      <w:rFonts w:ascii="Arial" w:eastAsia="Calibri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728"/>
    <w:pPr>
      <w:keepNext/>
      <w:spacing w:before="240" w:after="60"/>
      <w:outlineLvl w:val="1"/>
    </w:pPr>
    <w:rPr>
      <w:rFonts w:eastAsia="Times New Roman"/>
      <w:b/>
      <w:bCs/>
      <w:i/>
      <w:iCs/>
      <w:color w:val="1F4E79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2728"/>
    <w:rPr>
      <w:rFonts w:ascii="Arial" w:eastAsia="Times New Roman" w:hAnsi="Arial" w:cs="Times New Roman"/>
      <w:b/>
      <w:bCs/>
      <w:i/>
      <w:iCs/>
      <w:color w:val="1F4E79"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6C7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6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6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6C7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6C7"/>
    <w:rPr>
      <w:rFonts w:ascii="Arial" w:eastAsia="Calibri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4505"/>
    <w:pPr>
      <w:tabs>
        <w:tab w:val="right" w:pos="9360"/>
      </w:tabs>
      <w:spacing w:after="0" w:line="276" w:lineRule="auto"/>
      <w:ind w:left="720"/>
      <w:contextualSpacing/>
    </w:pPr>
    <w:rPr>
      <w:rFonts w:asciiTheme="majorHAnsi" w:eastAsiaTheme="minorEastAsia" w:hAnsiTheme="maj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3C7B88788D348A8DA3CE58F646914" ma:contentTypeVersion="9" ma:contentTypeDescription="Create a new document." ma:contentTypeScope="" ma:versionID="e7578140133e87ef2734920ae473fbf1">
  <xsd:schema xmlns:xsd="http://www.w3.org/2001/XMLSchema" xmlns:xs="http://www.w3.org/2001/XMLSchema" xmlns:p="http://schemas.microsoft.com/office/2006/metadata/properties" xmlns:ns2="305a0028-7312-4fca-a323-09606142e5fe" targetNamespace="http://schemas.microsoft.com/office/2006/metadata/properties" ma:root="true" ma:fieldsID="03c2d2b4033eddd5e59c4f5b45a687b9" ns2:_="">
    <xsd:import namespace="305a0028-7312-4fca-a323-09606142e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a0028-7312-4fca-a323-09606142e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E0D8B-E6E1-4D4E-8642-9119B1940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a0028-7312-4fca-a323-09606142e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78BA2A-EFB8-4E94-AAB3-D4C90A0923D5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305a0028-7312-4fca-a323-09606142e5f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7CB8B7-3FAD-46AE-90D7-5CE4E9217F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Odell, Sarah</dc:creator>
  <cp:keywords/>
  <dc:description/>
  <cp:lastModifiedBy>Anderson, Brittany (CDC/DDPHSIS/CSTLTS/OD)</cp:lastModifiedBy>
  <cp:revision>3</cp:revision>
  <dcterms:created xsi:type="dcterms:W3CDTF">2020-02-24T13:13:00Z</dcterms:created>
  <dcterms:modified xsi:type="dcterms:W3CDTF">2020-06-03T15:51:00Z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0x0101002C73C7B88788D348A8DA3CE58F646914</vt:lpwstr>
  </property>
  <property fmtid="{D5CDD505-2E9C-101B-9397-08002B2CF9AE}" pid="3" name="_dlc_DocIdItemGuid">
    <vt:lpwstr>2de4db14-871d-436b-a498-b2830579fdae</vt:lpwstr>
  </property>
</Properties>
</file>